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E53D4C" w14:textId="77777777" w:rsidR="00C07655" w:rsidRPr="00EF5BA8" w:rsidRDefault="00C07655" w:rsidP="00612EF2">
      <w:pPr>
        <w:spacing w:line="276" w:lineRule="auto"/>
        <w:rPr>
          <w:rFonts w:cstheme="minorHAnsi"/>
        </w:rPr>
      </w:pPr>
    </w:p>
    <w:p w14:paraId="31E53D4D" w14:textId="1CBB12B0" w:rsidR="00C07655" w:rsidRPr="00EF5BA8" w:rsidRDefault="00C07655" w:rsidP="00612EF2">
      <w:pPr>
        <w:spacing w:line="276" w:lineRule="auto"/>
        <w:rPr>
          <w:rFonts w:cstheme="minorHAnsi"/>
        </w:rPr>
      </w:pPr>
    </w:p>
    <w:p w14:paraId="31E53D4E" w14:textId="77777777" w:rsidR="00C07655" w:rsidRPr="00EF5BA8" w:rsidRDefault="00C07655" w:rsidP="00612EF2">
      <w:pPr>
        <w:spacing w:line="276" w:lineRule="auto"/>
        <w:rPr>
          <w:rFonts w:cstheme="minorHAnsi"/>
        </w:rPr>
      </w:pPr>
    </w:p>
    <w:p w14:paraId="31E53D4F" w14:textId="77777777" w:rsidR="00C07655" w:rsidRPr="00EF5BA8" w:rsidRDefault="00C07655" w:rsidP="00612EF2">
      <w:pPr>
        <w:spacing w:line="276" w:lineRule="auto"/>
        <w:rPr>
          <w:rFonts w:cstheme="minorHAnsi"/>
        </w:rPr>
      </w:pPr>
    </w:p>
    <w:p w14:paraId="31E53D50" w14:textId="77777777" w:rsidR="00C07655" w:rsidRPr="00EF5BA8" w:rsidRDefault="00C07655" w:rsidP="00612EF2">
      <w:pPr>
        <w:spacing w:line="276" w:lineRule="auto"/>
        <w:rPr>
          <w:rFonts w:cstheme="minorHAnsi"/>
        </w:rPr>
      </w:pPr>
    </w:p>
    <w:p w14:paraId="31E53D51" w14:textId="77777777" w:rsidR="00C07655" w:rsidRPr="00EF5BA8" w:rsidRDefault="00C07655" w:rsidP="00612EF2">
      <w:pPr>
        <w:spacing w:line="276" w:lineRule="auto"/>
        <w:rPr>
          <w:rFonts w:cstheme="minorHAnsi"/>
        </w:rPr>
      </w:pPr>
    </w:p>
    <w:p w14:paraId="31E53D52" w14:textId="740A10CB" w:rsidR="00C07655" w:rsidRPr="00EF5BA8" w:rsidRDefault="00C07655" w:rsidP="00612EF2">
      <w:pPr>
        <w:spacing w:line="276" w:lineRule="auto"/>
        <w:rPr>
          <w:rFonts w:cstheme="minorHAnsi"/>
        </w:rPr>
      </w:pPr>
    </w:p>
    <w:p w14:paraId="31E53D53" w14:textId="77777777" w:rsidR="00C07655" w:rsidRPr="00EF5BA8" w:rsidRDefault="00C07655" w:rsidP="00612EF2">
      <w:pPr>
        <w:spacing w:line="276" w:lineRule="auto"/>
        <w:rPr>
          <w:rFonts w:cstheme="minorHAnsi"/>
        </w:rPr>
      </w:pPr>
    </w:p>
    <w:p w14:paraId="31E53D54" w14:textId="1BA7EB33" w:rsidR="00C07655" w:rsidRPr="00EF5BA8" w:rsidRDefault="00C07655" w:rsidP="00612EF2">
      <w:pPr>
        <w:spacing w:line="276" w:lineRule="auto"/>
        <w:rPr>
          <w:rFonts w:cstheme="minorHAnsi"/>
        </w:rPr>
      </w:pPr>
    </w:p>
    <w:p w14:paraId="31E53D55" w14:textId="2455DCA1" w:rsidR="00C07655" w:rsidRPr="00EF5BA8" w:rsidRDefault="00C07655" w:rsidP="00612EF2">
      <w:pPr>
        <w:spacing w:line="276" w:lineRule="auto"/>
        <w:rPr>
          <w:rFonts w:cstheme="minorHAnsi"/>
        </w:rPr>
      </w:pPr>
    </w:p>
    <w:p w14:paraId="31E53D56" w14:textId="77777777" w:rsidR="000C128D" w:rsidRPr="00EF5BA8" w:rsidRDefault="000C128D" w:rsidP="00612EF2">
      <w:pPr>
        <w:spacing w:line="276" w:lineRule="auto"/>
        <w:rPr>
          <w:rFonts w:cstheme="minorHAnsi"/>
        </w:rPr>
      </w:pPr>
    </w:p>
    <w:p w14:paraId="31E53D57" w14:textId="14E1D0D0" w:rsidR="000C128D" w:rsidRDefault="000C128D" w:rsidP="00A4794E">
      <w:pPr>
        <w:spacing w:line="276" w:lineRule="auto"/>
        <w:rPr>
          <w:rFonts w:cstheme="minorHAnsi"/>
        </w:rPr>
      </w:pPr>
    </w:p>
    <w:p w14:paraId="31E53D58" w14:textId="36ACB8F2" w:rsidR="00CA0510" w:rsidRDefault="00CA0510" w:rsidP="00A4794E">
      <w:pPr>
        <w:spacing w:line="276" w:lineRule="auto"/>
        <w:rPr>
          <w:rFonts w:cstheme="minorHAnsi"/>
        </w:rPr>
      </w:pPr>
    </w:p>
    <w:p w14:paraId="31E53D59" w14:textId="77777777" w:rsidR="00CA0510" w:rsidRPr="00EF5BA8" w:rsidRDefault="00CA0510" w:rsidP="00A4794E">
      <w:pPr>
        <w:spacing w:line="276" w:lineRule="auto"/>
        <w:rPr>
          <w:rFonts w:cstheme="minorHAnsi"/>
        </w:rPr>
      </w:pPr>
    </w:p>
    <w:p w14:paraId="31E53D5A" w14:textId="28BB78F5" w:rsidR="009604F6" w:rsidRPr="005325B1" w:rsidRDefault="009604F6" w:rsidP="00CB7772">
      <w:pPr>
        <w:jc w:val="center"/>
        <w:rPr>
          <w:b/>
        </w:rPr>
      </w:pPr>
      <w:bookmarkStart w:id="0" w:name="_Toc350847214"/>
      <w:bookmarkStart w:id="1" w:name="_Toc350928658"/>
      <w:bookmarkStart w:id="2" w:name="_Toc350937995"/>
      <w:bookmarkStart w:id="3" w:name="_Toc351623557"/>
      <w:r w:rsidRPr="005325B1">
        <w:rPr>
          <w:b/>
        </w:rPr>
        <w:t>INFORME DE FISCALIZACIÓN AMBIENTAL</w:t>
      </w:r>
      <w:bookmarkEnd w:id="0"/>
      <w:bookmarkEnd w:id="1"/>
      <w:bookmarkEnd w:id="2"/>
      <w:bookmarkEnd w:id="3"/>
    </w:p>
    <w:p w14:paraId="31E53D5B" w14:textId="407AE171" w:rsidR="00697654" w:rsidRPr="006B4FA6" w:rsidRDefault="00697654" w:rsidP="006B4FA6">
      <w:pPr>
        <w:spacing w:line="276" w:lineRule="auto"/>
        <w:jc w:val="center"/>
        <w:rPr>
          <w:rFonts w:cstheme="minorHAnsi"/>
          <w:b/>
        </w:rPr>
      </w:pPr>
    </w:p>
    <w:p w14:paraId="31E53D5C" w14:textId="48F838AD" w:rsidR="009604F6" w:rsidRPr="006B4FA6" w:rsidRDefault="009604F6" w:rsidP="006B4FA6">
      <w:pPr>
        <w:spacing w:line="276" w:lineRule="auto"/>
        <w:jc w:val="center"/>
        <w:rPr>
          <w:rFonts w:cstheme="minorHAnsi"/>
          <w:b/>
        </w:rPr>
      </w:pPr>
    </w:p>
    <w:p w14:paraId="31E53D5D" w14:textId="0A363558" w:rsidR="009604F6" w:rsidRPr="005325B1" w:rsidRDefault="005F1C45" w:rsidP="00CB7772">
      <w:pPr>
        <w:jc w:val="center"/>
        <w:rPr>
          <w:b/>
        </w:rPr>
      </w:pPr>
      <w:bookmarkStart w:id="4" w:name="_Toc350847215"/>
      <w:bookmarkStart w:id="5" w:name="_Toc350928659"/>
      <w:bookmarkStart w:id="6" w:name="_Toc350937996"/>
      <w:bookmarkStart w:id="7" w:name="_Toc351623558"/>
      <w:r w:rsidRPr="005325B1">
        <w:rPr>
          <w:b/>
        </w:rPr>
        <w:t>INSPECCIÓN AMBIENTAL</w:t>
      </w:r>
      <w:bookmarkEnd w:id="4"/>
      <w:bookmarkEnd w:id="5"/>
      <w:bookmarkEnd w:id="6"/>
      <w:bookmarkEnd w:id="7"/>
    </w:p>
    <w:p w14:paraId="31E53D5E" w14:textId="479C88CF" w:rsidR="0066261F" w:rsidRPr="006B4FA6" w:rsidRDefault="0066261F" w:rsidP="006B4FA6">
      <w:pPr>
        <w:spacing w:line="276" w:lineRule="auto"/>
        <w:jc w:val="center"/>
        <w:rPr>
          <w:rFonts w:cstheme="minorHAnsi"/>
          <w:b/>
        </w:rPr>
      </w:pPr>
    </w:p>
    <w:p w14:paraId="31E53D5F" w14:textId="3A5CB136" w:rsidR="006B4FA6" w:rsidRDefault="006B4FA6" w:rsidP="006B4FA6">
      <w:pPr>
        <w:spacing w:line="276" w:lineRule="auto"/>
        <w:jc w:val="center"/>
        <w:rPr>
          <w:rFonts w:cstheme="minorHAnsi"/>
          <w:b/>
        </w:rPr>
      </w:pPr>
    </w:p>
    <w:p w14:paraId="31E53D60" w14:textId="08B81AA5" w:rsidR="006B4FA6" w:rsidRPr="006B4FA6" w:rsidRDefault="006B4FA6" w:rsidP="006B4FA6">
      <w:pPr>
        <w:spacing w:line="276" w:lineRule="auto"/>
        <w:jc w:val="center"/>
        <w:rPr>
          <w:rFonts w:cstheme="minorHAnsi"/>
          <w:b/>
        </w:rPr>
      </w:pPr>
    </w:p>
    <w:p w14:paraId="01790984" w14:textId="1206741F" w:rsidR="00DE0552" w:rsidRPr="00DE0552" w:rsidRDefault="00DE0552" w:rsidP="00DE0552">
      <w:pPr>
        <w:pStyle w:val="Ttulo1"/>
        <w:numPr>
          <w:ilvl w:val="0"/>
          <w:numId w:val="0"/>
        </w:numPr>
        <w:jc w:val="center"/>
        <w:rPr>
          <w:sz w:val="22"/>
          <w:szCs w:val="22"/>
        </w:rPr>
      </w:pPr>
      <w:bookmarkStart w:id="8" w:name="_Toc395688630"/>
      <w:bookmarkStart w:id="9" w:name="_Toc397955546"/>
      <w:r w:rsidRPr="00DE0552">
        <w:rPr>
          <w:sz w:val="22"/>
          <w:szCs w:val="22"/>
        </w:rPr>
        <w:t>ESSAL LOS MUERMOS</w:t>
      </w:r>
      <w:bookmarkEnd w:id="8"/>
      <w:bookmarkEnd w:id="9"/>
    </w:p>
    <w:p w14:paraId="31E53D62" w14:textId="516D7925" w:rsidR="0066261F" w:rsidRPr="006B4FA6" w:rsidRDefault="0066261F" w:rsidP="006B4FA6">
      <w:pPr>
        <w:spacing w:line="276" w:lineRule="auto"/>
        <w:jc w:val="center"/>
        <w:rPr>
          <w:rFonts w:cstheme="minorHAnsi"/>
          <w:b/>
          <w:sz w:val="32"/>
          <w:szCs w:val="32"/>
        </w:rPr>
      </w:pPr>
    </w:p>
    <w:p w14:paraId="31E53D63" w14:textId="3E37D3EB" w:rsidR="006B4FA6" w:rsidRPr="006B4FA6" w:rsidRDefault="006B4FA6" w:rsidP="006B4FA6">
      <w:pPr>
        <w:spacing w:line="276" w:lineRule="auto"/>
        <w:jc w:val="center"/>
        <w:rPr>
          <w:rFonts w:cstheme="minorHAnsi"/>
          <w:b/>
          <w:sz w:val="32"/>
          <w:szCs w:val="32"/>
        </w:rPr>
      </w:pPr>
    </w:p>
    <w:p w14:paraId="31E53D64" w14:textId="3E8FB594" w:rsidR="00C07655" w:rsidRPr="005325B1" w:rsidRDefault="001A0A7C" w:rsidP="0066261F">
      <w:pPr>
        <w:jc w:val="center"/>
        <w:rPr>
          <w:b/>
          <w:szCs w:val="28"/>
        </w:rPr>
      </w:pPr>
      <w:bookmarkStart w:id="10" w:name="_Toc350847217"/>
      <w:bookmarkStart w:id="11" w:name="_Toc350928661"/>
      <w:bookmarkStart w:id="12" w:name="_Toc350937998"/>
      <w:bookmarkStart w:id="13" w:name="_Toc351623560"/>
      <w:r w:rsidRPr="005325B1">
        <w:rPr>
          <w:b/>
        </w:rPr>
        <w:t>DFZ-</w:t>
      </w:r>
      <w:bookmarkEnd w:id="10"/>
      <w:bookmarkEnd w:id="11"/>
      <w:bookmarkEnd w:id="12"/>
      <w:bookmarkEnd w:id="13"/>
      <w:r w:rsidR="00DE0552">
        <w:rPr>
          <w:b/>
        </w:rPr>
        <w:t>2014</w:t>
      </w:r>
      <w:r w:rsidR="006B4FA6">
        <w:rPr>
          <w:b/>
        </w:rPr>
        <w:t>-</w:t>
      </w:r>
      <w:r w:rsidR="00DE0552">
        <w:rPr>
          <w:b/>
        </w:rPr>
        <w:t>263</w:t>
      </w:r>
      <w:r w:rsidR="008C436C" w:rsidRPr="005325B1">
        <w:rPr>
          <w:b/>
        </w:rPr>
        <w:t>-</w:t>
      </w:r>
      <w:r w:rsidR="00DE0552">
        <w:rPr>
          <w:b/>
        </w:rPr>
        <w:t>XIV</w:t>
      </w:r>
      <w:r w:rsidR="006B4FA6">
        <w:rPr>
          <w:b/>
        </w:rPr>
        <w:t>-</w:t>
      </w:r>
      <w:r w:rsidR="000C570F">
        <w:rPr>
          <w:b/>
        </w:rPr>
        <w:t>RCA</w:t>
      </w:r>
      <w:r w:rsidR="006B4FA6">
        <w:rPr>
          <w:b/>
        </w:rPr>
        <w:t>-IA</w:t>
      </w:r>
    </w:p>
    <w:p w14:paraId="31E53D66" w14:textId="62F723FD" w:rsidR="00697654" w:rsidRPr="006B4FA6" w:rsidRDefault="00697654" w:rsidP="006B4FA6">
      <w:pPr>
        <w:spacing w:line="276" w:lineRule="auto"/>
        <w:jc w:val="center"/>
        <w:rPr>
          <w:rFonts w:cstheme="minorHAnsi"/>
          <w:b/>
          <w:sz w:val="28"/>
          <w:szCs w:val="32"/>
        </w:rPr>
      </w:pPr>
    </w:p>
    <w:p w14:paraId="31E53D67" w14:textId="5588E254" w:rsidR="00697654" w:rsidRPr="006B4FA6" w:rsidRDefault="000735EB" w:rsidP="006B4FA6">
      <w:pPr>
        <w:spacing w:line="276" w:lineRule="auto"/>
        <w:jc w:val="center"/>
        <w:rPr>
          <w:rFonts w:cstheme="minorHAnsi"/>
          <w:b/>
          <w:sz w:val="28"/>
          <w:szCs w:val="32"/>
        </w:rPr>
      </w:pPr>
      <w:r>
        <w:rPr>
          <w:rFonts w:ascii="Calibri" w:hAnsi="Calibri" w:cs="Calibri"/>
          <w:noProof/>
          <w:sz w:val="18"/>
          <w:szCs w:val="18"/>
          <w:lang w:eastAsia="es-CL"/>
        </w:rPr>
        <w:drawing>
          <wp:anchor distT="0" distB="0" distL="114300" distR="114300" simplePos="0" relativeHeight="251695616" behindDoc="0" locked="0" layoutInCell="1" allowOverlap="1" wp14:anchorId="0D449CA6" wp14:editId="29397C17">
            <wp:simplePos x="0" y="0"/>
            <wp:positionH relativeFrom="column">
              <wp:posOffset>4242435</wp:posOffset>
            </wp:positionH>
            <wp:positionV relativeFrom="paragraph">
              <wp:posOffset>2109470</wp:posOffset>
            </wp:positionV>
            <wp:extent cx="806328" cy="575071"/>
            <wp:effectExtent l="0" t="0" r="0" b="0"/>
            <wp:wrapNone/>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firma JHM.png"/>
                    <pic:cNvPicPr/>
                  </pic:nvPicPr>
                  <pic:blipFill>
                    <a:blip r:embed="rId12">
                      <a:extLst>
                        <a:ext uri="{28A0092B-C50C-407E-A947-70E740481C1C}">
                          <a14:useLocalDpi xmlns:a14="http://schemas.microsoft.com/office/drawing/2010/main" val="0"/>
                        </a:ext>
                      </a:extLst>
                    </a:blip>
                    <a:stretch>
                      <a:fillRect/>
                    </a:stretch>
                  </pic:blipFill>
                  <pic:spPr>
                    <a:xfrm>
                      <a:off x="0" y="0"/>
                      <a:ext cx="819315" cy="584333"/>
                    </a:xfrm>
                    <a:prstGeom prst="rect">
                      <a:avLst/>
                    </a:prstGeom>
                  </pic:spPr>
                </pic:pic>
              </a:graphicData>
            </a:graphic>
            <wp14:sizeRelH relativeFrom="margin">
              <wp14:pctWidth>0</wp14:pctWidth>
            </wp14:sizeRelH>
            <wp14:sizeRelV relativeFrom="margin">
              <wp14:pctHeight>0</wp14:pctHeight>
            </wp14:sizeRelV>
          </wp:anchor>
        </w:drawing>
      </w: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0735EB" w:rsidRPr="006B3CCD" w14:paraId="31E53D6B" w14:textId="77777777" w:rsidTr="00230321">
        <w:trPr>
          <w:trHeight w:val="567"/>
          <w:jc w:val="center"/>
        </w:trPr>
        <w:tc>
          <w:tcPr>
            <w:tcW w:w="1210" w:type="dxa"/>
            <w:shd w:val="clear" w:color="auto" w:fill="D9D9D9" w:themeFill="background1" w:themeFillShade="D9"/>
            <w:vAlign w:val="center"/>
          </w:tcPr>
          <w:p w14:paraId="31E53D68" w14:textId="77777777" w:rsidR="00FA2771" w:rsidRPr="006B3CCD" w:rsidRDefault="00FA2771" w:rsidP="00731C0C">
            <w:pPr>
              <w:spacing w:line="276" w:lineRule="auto"/>
              <w:jc w:val="center"/>
              <w:rPr>
                <w:rFonts w:cstheme="minorHAnsi"/>
                <w:b/>
                <w:sz w:val="18"/>
                <w:szCs w:val="18"/>
                <w:highlight w:val="yellow"/>
                <w:lang w:val="es-ES_tradnl"/>
              </w:rPr>
            </w:pPr>
          </w:p>
        </w:tc>
        <w:tc>
          <w:tcPr>
            <w:tcW w:w="2116" w:type="dxa"/>
            <w:shd w:val="clear" w:color="auto" w:fill="D9D9D9" w:themeFill="background1" w:themeFillShade="D9"/>
            <w:vAlign w:val="center"/>
          </w:tcPr>
          <w:p w14:paraId="31E53D69" w14:textId="77777777" w:rsidR="00FA2771" w:rsidRPr="006B3CCD" w:rsidRDefault="00FA2771" w:rsidP="00731C0C">
            <w:pPr>
              <w:spacing w:line="276" w:lineRule="auto"/>
              <w:jc w:val="center"/>
              <w:rPr>
                <w:rFonts w:cstheme="minorHAnsi"/>
                <w:b/>
                <w:sz w:val="18"/>
                <w:szCs w:val="18"/>
                <w:highlight w:val="yellow"/>
                <w:lang w:val="es-ES_tradnl"/>
              </w:rPr>
            </w:pPr>
            <w:r w:rsidRPr="004920BC">
              <w:rPr>
                <w:rFonts w:cstheme="minorHAnsi"/>
                <w:b/>
                <w:sz w:val="18"/>
                <w:szCs w:val="18"/>
                <w:lang w:val="es-ES_tradnl"/>
              </w:rPr>
              <w:t>Nombre</w:t>
            </w:r>
          </w:p>
        </w:tc>
        <w:tc>
          <w:tcPr>
            <w:tcW w:w="2662" w:type="dxa"/>
            <w:shd w:val="clear" w:color="auto" w:fill="D9D9D9" w:themeFill="background1" w:themeFillShade="D9"/>
            <w:vAlign w:val="center"/>
          </w:tcPr>
          <w:p w14:paraId="31E53D6A" w14:textId="77777777" w:rsidR="00FA2771" w:rsidRPr="006B3CCD" w:rsidRDefault="00FA2771" w:rsidP="00731C0C">
            <w:pPr>
              <w:spacing w:line="276" w:lineRule="auto"/>
              <w:jc w:val="center"/>
              <w:rPr>
                <w:rFonts w:cstheme="minorHAnsi"/>
                <w:b/>
                <w:sz w:val="18"/>
                <w:szCs w:val="18"/>
                <w:highlight w:val="yellow"/>
                <w:lang w:val="es-ES_tradnl"/>
              </w:rPr>
            </w:pPr>
            <w:r w:rsidRPr="004920BC">
              <w:rPr>
                <w:rFonts w:cstheme="minorHAnsi"/>
                <w:b/>
                <w:sz w:val="18"/>
                <w:szCs w:val="18"/>
                <w:lang w:val="es-ES_tradnl"/>
              </w:rPr>
              <w:t>Firma</w:t>
            </w:r>
          </w:p>
        </w:tc>
      </w:tr>
      <w:tr w:rsidR="000735EB" w:rsidRPr="006B3CCD" w14:paraId="31E53D6F"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1E53D6C" w14:textId="77777777" w:rsidR="00230321" w:rsidRPr="004920BC" w:rsidRDefault="00230321" w:rsidP="00731C0C">
            <w:pPr>
              <w:spacing w:line="276" w:lineRule="auto"/>
              <w:jc w:val="center"/>
              <w:rPr>
                <w:rFonts w:cstheme="minorHAnsi"/>
                <w:sz w:val="18"/>
                <w:szCs w:val="18"/>
                <w:lang w:val="es-ES_tradnl"/>
              </w:rPr>
            </w:pPr>
            <w:r w:rsidRPr="008059D4">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31E53D6D" w14:textId="77777777" w:rsidR="00230321" w:rsidRPr="004931A6" w:rsidRDefault="00892FC9" w:rsidP="00892FC9">
            <w:pPr>
              <w:spacing w:line="276" w:lineRule="auto"/>
              <w:jc w:val="center"/>
              <w:rPr>
                <w:rFonts w:cstheme="minorHAnsi"/>
                <w:b/>
                <w:sz w:val="18"/>
                <w:szCs w:val="18"/>
                <w:lang w:val="es-ES_tradnl"/>
              </w:rPr>
            </w:pPr>
            <w:r>
              <w:rPr>
                <w:rFonts w:cstheme="minorHAnsi"/>
                <w:b/>
                <w:sz w:val="18"/>
                <w:szCs w:val="18"/>
                <w:lang w:val="es-ES_tradnl"/>
              </w:rPr>
              <w:t>Eduardo Rodríguez S.</w:t>
            </w:r>
          </w:p>
        </w:tc>
        <w:tc>
          <w:tcPr>
            <w:tcW w:w="2662" w:type="dxa"/>
            <w:tcBorders>
              <w:top w:val="single" w:sz="4" w:space="0" w:color="auto"/>
              <w:left w:val="single" w:sz="4" w:space="0" w:color="auto"/>
              <w:bottom w:val="single" w:sz="4" w:space="0" w:color="auto"/>
              <w:right w:val="single" w:sz="4" w:space="0" w:color="auto"/>
            </w:tcBorders>
            <w:vAlign w:val="center"/>
          </w:tcPr>
          <w:p w14:paraId="31E53D6E" w14:textId="2B680687" w:rsidR="00230321" w:rsidRPr="005E005A" w:rsidRDefault="000735EB" w:rsidP="00731C0C">
            <w:pPr>
              <w:spacing w:line="276" w:lineRule="auto"/>
              <w:jc w:val="center"/>
              <w:rPr>
                <w:rFonts w:ascii="Calibri" w:hAnsi="Calibri" w:cs="Calibri"/>
                <w:sz w:val="18"/>
                <w:szCs w:val="18"/>
                <w:lang w:val="es-ES_tradnl"/>
              </w:rPr>
            </w:pPr>
            <w:r>
              <w:rPr>
                <w:rFonts w:ascii="Calibri" w:hAnsi="Calibri" w:cs="Calibri"/>
                <w:noProof/>
                <w:sz w:val="18"/>
                <w:szCs w:val="18"/>
                <w:lang w:eastAsia="es-CL"/>
              </w:rPr>
              <w:drawing>
                <wp:anchor distT="0" distB="0" distL="114300" distR="114300" simplePos="0" relativeHeight="251665920" behindDoc="0" locked="0" layoutInCell="1" allowOverlap="1" wp14:anchorId="79E7E62D" wp14:editId="0CB72876">
                  <wp:simplePos x="0" y="0"/>
                  <wp:positionH relativeFrom="column">
                    <wp:posOffset>1224280</wp:posOffset>
                  </wp:positionH>
                  <wp:positionV relativeFrom="paragraph">
                    <wp:posOffset>25400</wp:posOffset>
                  </wp:positionV>
                  <wp:extent cx="381000" cy="675640"/>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duardo rodriguez2.png"/>
                          <pic:cNvPicPr/>
                        </pic:nvPicPr>
                        <pic:blipFill>
                          <a:blip r:embed="rId13">
                            <a:extLst>
                              <a:ext uri="{28A0092B-C50C-407E-A947-70E740481C1C}">
                                <a14:useLocalDpi xmlns:a14="http://schemas.microsoft.com/office/drawing/2010/main" val="0"/>
                              </a:ext>
                            </a:extLst>
                          </a:blip>
                          <a:stretch>
                            <a:fillRect/>
                          </a:stretch>
                        </pic:blipFill>
                        <pic:spPr>
                          <a:xfrm>
                            <a:off x="0" y="0"/>
                            <a:ext cx="381000" cy="675640"/>
                          </a:xfrm>
                          <a:prstGeom prst="rect">
                            <a:avLst/>
                          </a:prstGeom>
                        </pic:spPr>
                      </pic:pic>
                    </a:graphicData>
                  </a:graphic>
                  <wp14:sizeRelH relativeFrom="margin">
                    <wp14:pctWidth>0</wp14:pctWidth>
                  </wp14:sizeRelH>
                  <wp14:sizeRelV relativeFrom="margin">
                    <wp14:pctHeight>0</wp14:pctHeight>
                  </wp14:sizeRelV>
                </wp:anchor>
              </w:drawing>
            </w:r>
            <w:r w:rsidR="009E278D">
              <w:rPr>
                <w:rFonts w:cs="Calibri"/>
                <w:sz w:val="16"/>
                <w:szCs w:val="16"/>
              </w:rPr>
              <w:pict w14:anchorId="31E546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35pt;height:55.55pt">
                  <v:imagedata r:id="rId14" o:title=""/>
                  <o:lock v:ext="edit" ungrouping="t" rotation="t" aspectratio="f" cropping="t" verticies="t" text="t" grouping="t"/>
                  <o:signatureline v:ext="edit" id="{4617164B-0E03-45F4-87AA-F1F547CC8B2B}" provid="{00000000-0000-0000-0000-000000000000}" o:suggestedsigner="Eduardo Rodríguez S." o:suggestedsigner2="Jefe Macrozona Sur" o:suggestedsigneremail="eduardo.rodriguez@sma.gob.cl" issignatureline="t"/>
                </v:shape>
              </w:pict>
            </w:r>
          </w:p>
        </w:tc>
      </w:tr>
      <w:tr w:rsidR="000735EB" w:rsidRPr="006B3CCD" w14:paraId="31E53D73"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1E53D70" w14:textId="77777777" w:rsidR="00230321" w:rsidRPr="004920BC" w:rsidRDefault="00230321" w:rsidP="00731C0C">
            <w:pPr>
              <w:spacing w:line="276" w:lineRule="auto"/>
              <w:jc w:val="center"/>
              <w:rPr>
                <w:rFonts w:cstheme="minorHAnsi"/>
                <w:sz w:val="18"/>
                <w:szCs w:val="18"/>
                <w:lang w:val="es-ES_tradnl"/>
              </w:rPr>
            </w:pPr>
            <w:r w:rsidRPr="008059D4">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31E53D71" w14:textId="443CC68E" w:rsidR="00230321" w:rsidRPr="004931A6" w:rsidRDefault="002B1D5E" w:rsidP="002B1D5E">
            <w:pPr>
              <w:spacing w:line="276" w:lineRule="auto"/>
              <w:jc w:val="center"/>
              <w:rPr>
                <w:rFonts w:cstheme="minorHAnsi"/>
                <w:b/>
                <w:sz w:val="18"/>
                <w:szCs w:val="18"/>
                <w:lang w:val="es-ES_tradnl"/>
              </w:rPr>
            </w:pPr>
            <w:r w:rsidRPr="003828A3">
              <w:rPr>
                <w:rFonts w:cstheme="minorHAnsi"/>
                <w:b/>
                <w:sz w:val="18"/>
                <w:szCs w:val="18"/>
                <w:lang w:val="es-ES_tradnl"/>
              </w:rPr>
              <w:t>Mauricio Benítez M</w:t>
            </w:r>
            <w:r w:rsidR="00BF735E" w:rsidRPr="003828A3">
              <w:rPr>
                <w:rFonts w:cstheme="minorHAnsi"/>
                <w:b/>
                <w:sz w:val="18"/>
                <w:szCs w:val="18"/>
                <w:lang w:val="es-ES_tradnl"/>
              </w:rPr>
              <w:t>.</w:t>
            </w:r>
          </w:p>
        </w:tc>
        <w:tc>
          <w:tcPr>
            <w:tcW w:w="2662" w:type="dxa"/>
            <w:tcBorders>
              <w:top w:val="single" w:sz="4" w:space="0" w:color="auto"/>
              <w:left w:val="single" w:sz="4" w:space="0" w:color="auto"/>
              <w:bottom w:val="single" w:sz="4" w:space="0" w:color="auto"/>
              <w:right w:val="single" w:sz="4" w:space="0" w:color="auto"/>
            </w:tcBorders>
            <w:vAlign w:val="center"/>
          </w:tcPr>
          <w:p w14:paraId="31E53D72" w14:textId="71D9F1F2" w:rsidR="00230321" w:rsidRPr="005E005A" w:rsidRDefault="000735EB" w:rsidP="00731C0C">
            <w:pPr>
              <w:spacing w:line="276" w:lineRule="auto"/>
              <w:jc w:val="center"/>
              <w:rPr>
                <w:rFonts w:ascii="Calibri" w:hAnsi="Calibri" w:cs="Calibri"/>
                <w:noProof/>
                <w:sz w:val="18"/>
                <w:szCs w:val="18"/>
                <w:lang w:eastAsia="es-CL"/>
              </w:rPr>
            </w:pPr>
            <w:r>
              <w:rPr>
                <w:rFonts w:ascii="Calibri" w:hAnsi="Calibri" w:cs="Calibri"/>
                <w:noProof/>
                <w:sz w:val="18"/>
                <w:szCs w:val="18"/>
                <w:lang w:eastAsia="es-CL"/>
              </w:rPr>
              <w:drawing>
                <wp:anchor distT="0" distB="0" distL="114300" distR="114300" simplePos="0" relativeHeight="251673088" behindDoc="0" locked="0" layoutInCell="1" allowOverlap="1" wp14:anchorId="1B8E086D" wp14:editId="0F9D2B0B">
                  <wp:simplePos x="0" y="0"/>
                  <wp:positionH relativeFrom="column">
                    <wp:posOffset>665480</wp:posOffset>
                  </wp:positionH>
                  <wp:positionV relativeFrom="paragraph">
                    <wp:posOffset>25400</wp:posOffset>
                  </wp:positionV>
                  <wp:extent cx="939800" cy="514350"/>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BM.png"/>
                          <pic:cNvPicPr/>
                        </pic:nvPicPr>
                        <pic:blipFill>
                          <a:blip r:embed="rId15">
                            <a:extLst>
                              <a:ext uri="{28A0092B-C50C-407E-A947-70E740481C1C}">
                                <a14:useLocalDpi xmlns:a14="http://schemas.microsoft.com/office/drawing/2010/main" val="0"/>
                              </a:ext>
                            </a:extLst>
                          </a:blip>
                          <a:stretch>
                            <a:fillRect/>
                          </a:stretch>
                        </pic:blipFill>
                        <pic:spPr>
                          <a:xfrm>
                            <a:off x="0" y="0"/>
                            <a:ext cx="939800" cy="514350"/>
                          </a:xfrm>
                          <a:prstGeom prst="rect">
                            <a:avLst/>
                          </a:prstGeom>
                        </pic:spPr>
                      </pic:pic>
                    </a:graphicData>
                  </a:graphic>
                  <wp14:sizeRelH relativeFrom="margin">
                    <wp14:pctWidth>0</wp14:pctWidth>
                  </wp14:sizeRelH>
                  <wp14:sizeRelV relativeFrom="margin">
                    <wp14:pctHeight>0</wp14:pctHeight>
                  </wp14:sizeRelV>
                </wp:anchor>
              </w:drawing>
            </w:r>
            <w:r w:rsidR="009E278D">
              <w:rPr>
                <w:rFonts w:cs="Calibri"/>
                <w:sz w:val="18"/>
                <w:szCs w:val="18"/>
              </w:rPr>
              <w:pict w14:anchorId="31E546A8">
                <v:shape id="_x0000_i1026" type="#_x0000_t75" alt="Línea de firma de Microsoft Office..." style="width:113.35pt;height:55.55pt" wrapcoords="-84 0 -84 21262 21600 21262 21600 0 -84 0" o:allowoverlap="f">
                  <v:imagedata r:id="rId16" o:title=""/>
                  <o:lock v:ext="edit" ungrouping="t" rotation="t" aspectratio="f" cropping="t" verticies="t" text="t" grouping="t"/>
                  <o:signatureline v:ext="edit" id="{862DC0E4-8F52-4DC3-8C41-706F31F531F5}" provid="{00000000-0000-0000-0000-000000000000}" o:suggestedsigner="Mauricio Benítez M." o:suggestedsigner2="Fiscalizador DFZ" o:suggestedsigneremail="mauricio.benitez@sma.gob.cl" issignatureline="t"/>
                </v:shape>
              </w:pict>
            </w:r>
          </w:p>
        </w:tc>
      </w:tr>
      <w:tr w:rsidR="000735EB" w:rsidRPr="00AD1923" w14:paraId="31E53D77"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1E53D74" w14:textId="77777777" w:rsidR="00230321" w:rsidRPr="004920BC" w:rsidRDefault="00230321" w:rsidP="00731C0C">
            <w:pPr>
              <w:spacing w:line="276" w:lineRule="auto"/>
              <w:jc w:val="center"/>
              <w:rPr>
                <w:rFonts w:cstheme="minorHAnsi"/>
                <w:sz w:val="18"/>
                <w:szCs w:val="18"/>
                <w:lang w:val="es-ES_tradnl"/>
              </w:rPr>
            </w:pPr>
            <w:r w:rsidRPr="008059D4">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31E53D75" w14:textId="4157BA3C" w:rsidR="00230321" w:rsidRPr="004931A6" w:rsidRDefault="00DE0552" w:rsidP="000C570F">
            <w:pPr>
              <w:spacing w:line="276" w:lineRule="auto"/>
              <w:jc w:val="center"/>
              <w:rPr>
                <w:rFonts w:cstheme="minorHAnsi"/>
                <w:b/>
                <w:sz w:val="18"/>
                <w:szCs w:val="18"/>
                <w:lang w:val="es-ES_tradnl"/>
              </w:rPr>
            </w:pPr>
            <w:r>
              <w:rPr>
                <w:rFonts w:cstheme="minorHAnsi"/>
                <w:b/>
                <w:sz w:val="18"/>
                <w:szCs w:val="18"/>
              </w:rPr>
              <w:t>Juan Harries M.</w:t>
            </w:r>
          </w:p>
        </w:tc>
        <w:tc>
          <w:tcPr>
            <w:tcW w:w="2662" w:type="dxa"/>
            <w:tcBorders>
              <w:top w:val="single" w:sz="4" w:space="0" w:color="auto"/>
              <w:left w:val="single" w:sz="4" w:space="0" w:color="auto"/>
              <w:bottom w:val="single" w:sz="4" w:space="0" w:color="auto"/>
              <w:right w:val="single" w:sz="4" w:space="0" w:color="auto"/>
            </w:tcBorders>
            <w:vAlign w:val="center"/>
          </w:tcPr>
          <w:p w14:paraId="31E53D76" w14:textId="146608D5" w:rsidR="00230321" w:rsidRPr="005E005A" w:rsidRDefault="009E278D" w:rsidP="00731C0C">
            <w:pPr>
              <w:spacing w:line="276" w:lineRule="auto"/>
              <w:jc w:val="center"/>
              <w:rPr>
                <w:rFonts w:ascii="Calibri" w:hAnsi="Calibri" w:cs="Calibri"/>
                <w:sz w:val="18"/>
                <w:szCs w:val="18"/>
              </w:rPr>
            </w:pPr>
            <w:r>
              <w:rPr>
                <w:rFonts w:cs="Calibri"/>
                <w:sz w:val="18"/>
                <w:szCs w:val="18"/>
              </w:rPr>
              <w:pict w14:anchorId="2F743FC8">
                <v:shape id="_x0000_i1027" type="#_x0000_t75" alt="Línea de firma de Microsoft Office..." style="width:113.35pt;height:55.55pt">
                  <v:imagedata r:id="rId17" o:title=""/>
                  <o:lock v:ext="edit" ungrouping="t" rotation="t" aspectratio="f" cropping="t" verticies="t" text="t" grouping="t"/>
                  <o:signatureline v:ext="edit" id="{82F190E8-144F-4B0E-BA38-E399E91EFE11}" provid="{00000000-0000-0000-0000-000000000000}" o:suggestedsigner="Juan Harries M" o:suggestedsigner2="Fiscalizador DFZ" o:suggestedsigneremail="juan.harries@sma.gob.cl" showsigndate="f" issignatureline="t"/>
                </v:shape>
              </w:pict>
            </w:r>
          </w:p>
        </w:tc>
      </w:tr>
    </w:tbl>
    <w:p w14:paraId="5C6B373A" w14:textId="5BB1F821" w:rsidR="00746AF3" w:rsidRDefault="000F672C">
      <w:pPr>
        <w:jc w:val="left"/>
        <w:sectPr w:rsidR="00746AF3" w:rsidSect="001E44B8">
          <w:footerReference w:type="default" r:id="rId18"/>
          <w:headerReference w:type="first" r:id="rId19"/>
          <w:type w:val="continuous"/>
          <w:pgSz w:w="12240" w:h="15840" w:code="1"/>
          <w:pgMar w:top="1134" w:right="1134" w:bottom="1134" w:left="1134" w:header="709" w:footer="709" w:gutter="0"/>
          <w:cols w:space="708"/>
          <w:titlePg/>
          <w:docGrid w:linePitch="360"/>
        </w:sectPr>
      </w:pPr>
      <w:bookmarkStart w:id="14" w:name="_Toc205640089"/>
      <w:r>
        <w:br w:type="page"/>
      </w:r>
    </w:p>
    <w:p w14:paraId="31E53D79" w14:textId="77777777" w:rsidR="00F55D44" w:rsidRPr="00694B31" w:rsidRDefault="00655D0C" w:rsidP="0069427B">
      <w:pPr>
        <w:pStyle w:val="Ttulo1"/>
        <w:numPr>
          <w:ilvl w:val="0"/>
          <w:numId w:val="0"/>
        </w:numPr>
        <w:ind w:right="49"/>
        <w:jc w:val="center"/>
        <w:rPr>
          <w:sz w:val="20"/>
        </w:rPr>
      </w:pPr>
      <w:bookmarkStart w:id="15" w:name="_Toc352940725"/>
      <w:bookmarkStart w:id="16" w:name="_Toc353998174"/>
      <w:bookmarkStart w:id="17" w:name="_Toc397955547"/>
      <w:bookmarkEnd w:id="14"/>
      <w:r w:rsidRPr="00694B31">
        <w:rPr>
          <w:sz w:val="20"/>
        </w:rPr>
        <w:lastRenderedPageBreak/>
        <w:t>Tabla de Contenidos</w:t>
      </w:r>
      <w:bookmarkEnd w:id="15"/>
      <w:bookmarkEnd w:id="16"/>
      <w:bookmarkEnd w:id="17"/>
    </w:p>
    <w:p w14:paraId="6D9CC2D2" w14:textId="77777777" w:rsidR="000735EB" w:rsidRDefault="003753AB">
      <w:pPr>
        <w:pStyle w:val="TDC1"/>
        <w:rPr>
          <w:rFonts w:eastAsiaTheme="minorEastAsia" w:cstheme="minorBidi"/>
          <w:b w:val="0"/>
          <w:bCs w:val="0"/>
          <w:caps w:val="0"/>
          <w:noProof/>
          <w:sz w:val="22"/>
          <w:szCs w:val="22"/>
          <w:lang w:eastAsia="es-CL"/>
        </w:rPr>
      </w:pPr>
      <w:r>
        <w:fldChar w:fldCharType="begin"/>
      </w:r>
      <w:r>
        <w:instrText xml:space="preserve"> TOC \o "1-3" \h \z \u </w:instrText>
      </w:r>
      <w:r>
        <w:fldChar w:fldCharType="separate"/>
      </w:r>
      <w:hyperlink w:anchor="_Toc397955546" w:history="1">
        <w:r w:rsidR="000735EB" w:rsidRPr="00C336D0">
          <w:rPr>
            <w:rStyle w:val="Hipervnculo"/>
            <w:noProof/>
          </w:rPr>
          <w:t>ESSAL LOS MUERMOS</w:t>
        </w:r>
        <w:r w:rsidR="000735EB">
          <w:rPr>
            <w:noProof/>
            <w:webHidden/>
          </w:rPr>
          <w:tab/>
        </w:r>
        <w:r w:rsidR="000735EB">
          <w:rPr>
            <w:noProof/>
            <w:webHidden/>
          </w:rPr>
          <w:fldChar w:fldCharType="begin"/>
        </w:r>
        <w:r w:rsidR="000735EB">
          <w:rPr>
            <w:noProof/>
            <w:webHidden/>
          </w:rPr>
          <w:instrText xml:space="preserve"> PAGEREF _Toc397955546 \h </w:instrText>
        </w:r>
        <w:r w:rsidR="000735EB">
          <w:rPr>
            <w:noProof/>
            <w:webHidden/>
          </w:rPr>
        </w:r>
        <w:r w:rsidR="000735EB">
          <w:rPr>
            <w:noProof/>
            <w:webHidden/>
          </w:rPr>
          <w:fldChar w:fldCharType="separate"/>
        </w:r>
        <w:r w:rsidR="000735EB">
          <w:rPr>
            <w:noProof/>
            <w:webHidden/>
          </w:rPr>
          <w:t>1</w:t>
        </w:r>
        <w:r w:rsidR="000735EB">
          <w:rPr>
            <w:noProof/>
            <w:webHidden/>
          </w:rPr>
          <w:fldChar w:fldCharType="end"/>
        </w:r>
      </w:hyperlink>
    </w:p>
    <w:p w14:paraId="31EAD39F" w14:textId="77777777" w:rsidR="000735EB" w:rsidRDefault="007343E8">
      <w:pPr>
        <w:pStyle w:val="TDC1"/>
        <w:rPr>
          <w:rFonts w:eastAsiaTheme="minorEastAsia" w:cstheme="minorBidi"/>
          <w:b w:val="0"/>
          <w:bCs w:val="0"/>
          <w:caps w:val="0"/>
          <w:noProof/>
          <w:sz w:val="22"/>
          <w:szCs w:val="22"/>
          <w:lang w:eastAsia="es-CL"/>
        </w:rPr>
      </w:pPr>
      <w:hyperlink w:anchor="_Toc397955547" w:history="1">
        <w:r w:rsidR="000735EB" w:rsidRPr="00C336D0">
          <w:rPr>
            <w:rStyle w:val="Hipervnculo"/>
            <w:noProof/>
          </w:rPr>
          <w:t>Tabla de Contenidos</w:t>
        </w:r>
        <w:r w:rsidR="000735EB">
          <w:rPr>
            <w:noProof/>
            <w:webHidden/>
          </w:rPr>
          <w:tab/>
        </w:r>
        <w:r w:rsidR="000735EB">
          <w:rPr>
            <w:noProof/>
            <w:webHidden/>
          </w:rPr>
          <w:fldChar w:fldCharType="begin"/>
        </w:r>
        <w:r w:rsidR="000735EB">
          <w:rPr>
            <w:noProof/>
            <w:webHidden/>
          </w:rPr>
          <w:instrText xml:space="preserve"> PAGEREF _Toc397955547 \h </w:instrText>
        </w:r>
        <w:r w:rsidR="000735EB">
          <w:rPr>
            <w:noProof/>
            <w:webHidden/>
          </w:rPr>
        </w:r>
        <w:r w:rsidR="000735EB">
          <w:rPr>
            <w:noProof/>
            <w:webHidden/>
          </w:rPr>
          <w:fldChar w:fldCharType="separate"/>
        </w:r>
        <w:r w:rsidR="000735EB">
          <w:rPr>
            <w:noProof/>
            <w:webHidden/>
          </w:rPr>
          <w:t>2</w:t>
        </w:r>
        <w:r w:rsidR="000735EB">
          <w:rPr>
            <w:noProof/>
            <w:webHidden/>
          </w:rPr>
          <w:fldChar w:fldCharType="end"/>
        </w:r>
      </w:hyperlink>
    </w:p>
    <w:p w14:paraId="18C552CE" w14:textId="77777777" w:rsidR="000735EB" w:rsidRDefault="007343E8">
      <w:pPr>
        <w:pStyle w:val="TDC1"/>
        <w:rPr>
          <w:rFonts w:eastAsiaTheme="minorEastAsia" w:cstheme="minorBidi"/>
          <w:b w:val="0"/>
          <w:bCs w:val="0"/>
          <w:caps w:val="0"/>
          <w:noProof/>
          <w:sz w:val="22"/>
          <w:szCs w:val="22"/>
          <w:lang w:eastAsia="es-CL"/>
        </w:rPr>
      </w:pPr>
      <w:hyperlink w:anchor="_Toc397955548" w:history="1">
        <w:r w:rsidR="000735EB" w:rsidRPr="00C336D0">
          <w:rPr>
            <w:rStyle w:val="Hipervnculo"/>
            <w:noProof/>
          </w:rPr>
          <w:t>1.</w:t>
        </w:r>
        <w:r w:rsidR="000735EB">
          <w:rPr>
            <w:rFonts w:eastAsiaTheme="minorEastAsia" w:cstheme="minorBidi"/>
            <w:b w:val="0"/>
            <w:bCs w:val="0"/>
            <w:caps w:val="0"/>
            <w:noProof/>
            <w:sz w:val="22"/>
            <w:szCs w:val="22"/>
            <w:lang w:eastAsia="es-CL"/>
          </w:rPr>
          <w:tab/>
        </w:r>
        <w:r w:rsidR="000735EB" w:rsidRPr="00C336D0">
          <w:rPr>
            <w:rStyle w:val="Hipervnculo"/>
            <w:noProof/>
          </w:rPr>
          <w:t>RESUMEN.</w:t>
        </w:r>
        <w:r w:rsidR="000735EB">
          <w:rPr>
            <w:noProof/>
            <w:webHidden/>
          </w:rPr>
          <w:tab/>
        </w:r>
        <w:r w:rsidR="000735EB">
          <w:rPr>
            <w:noProof/>
            <w:webHidden/>
          </w:rPr>
          <w:fldChar w:fldCharType="begin"/>
        </w:r>
        <w:r w:rsidR="000735EB">
          <w:rPr>
            <w:noProof/>
            <w:webHidden/>
          </w:rPr>
          <w:instrText xml:space="preserve"> PAGEREF _Toc397955548 \h </w:instrText>
        </w:r>
        <w:r w:rsidR="000735EB">
          <w:rPr>
            <w:noProof/>
            <w:webHidden/>
          </w:rPr>
        </w:r>
        <w:r w:rsidR="000735EB">
          <w:rPr>
            <w:noProof/>
            <w:webHidden/>
          </w:rPr>
          <w:fldChar w:fldCharType="separate"/>
        </w:r>
        <w:r w:rsidR="000735EB">
          <w:rPr>
            <w:noProof/>
            <w:webHidden/>
          </w:rPr>
          <w:t>3</w:t>
        </w:r>
        <w:r w:rsidR="000735EB">
          <w:rPr>
            <w:noProof/>
            <w:webHidden/>
          </w:rPr>
          <w:fldChar w:fldCharType="end"/>
        </w:r>
      </w:hyperlink>
    </w:p>
    <w:p w14:paraId="65066CB8" w14:textId="77777777" w:rsidR="000735EB" w:rsidRDefault="007343E8">
      <w:pPr>
        <w:pStyle w:val="TDC1"/>
        <w:rPr>
          <w:rFonts w:eastAsiaTheme="minorEastAsia" w:cstheme="minorBidi"/>
          <w:b w:val="0"/>
          <w:bCs w:val="0"/>
          <w:caps w:val="0"/>
          <w:noProof/>
          <w:sz w:val="22"/>
          <w:szCs w:val="22"/>
          <w:lang w:eastAsia="es-CL"/>
        </w:rPr>
      </w:pPr>
      <w:hyperlink w:anchor="_Toc397955549" w:history="1">
        <w:r w:rsidR="000735EB" w:rsidRPr="00C336D0">
          <w:rPr>
            <w:rStyle w:val="Hipervnculo"/>
            <w:noProof/>
          </w:rPr>
          <w:t>2.</w:t>
        </w:r>
        <w:r w:rsidR="000735EB">
          <w:rPr>
            <w:rFonts w:eastAsiaTheme="minorEastAsia" w:cstheme="minorBidi"/>
            <w:b w:val="0"/>
            <w:bCs w:val="0"/>
            <w:caps w:val="0"/>
            <w:noProof/>
            <w:sz w:val="22"/>
            <w:szCs w:val="22"/>
            <w:lang w:eastAsia="es-CL"/>
          </w:rPr>
          <w:tab/>
        </w:r>
        <w:r w:rsidR="000735EB" w:rsidRPr="00C336D0">
          <w:rPr>
            <w:rStyle w:val="Hipervnculo"/>
            <w:noProof/>
          </w:rPr>
          <w:t>IDENTIFICACIÓN DEL PROYECTO, ACTIVIDAD O FUENTE FISCALIZADA</w:t>
        </w:r>
        <w:r w:rsidR="000735EB">
          <w:rPr>
            <w:noProof/>
            <w:webHidden/>
          </w:rPr>
          <w:tab/>
        </w:r>
        <w:r w:rsidR="000735EB">
          <w:rPr>
            <w:noProof/>
            <w:webHidden/>
          </w:rPr>
          <w:fldChar w:fldCharType="begin"/>
        </w:r>
        <w:r w:rsidR="000735EB">
          <w:rPr>
            <w:noProof/>
            <w:webHidden/>
          </w:rPr>
          <w:instrText xml:space="preserve"> PAGEREF _Toc397955549 \h </w:instrText>
        </w:r>
        <w:r w:rsidR="000735EB">
          <w:rPr>
            <w:noProof/>
            <w:webHidden/>
          </w:rPr>
        </w:r>
        <w:r w:rsidR="000735EB">
          <w:rPr>
            <w:noProof/>
            <w:webHidden/>
          </w:rPr>
          <w:fldChar w:fldCharType="separate"/>
        </w:r>
        <w:r w:rsidR="000735EB">
          <w:rPr>
            <w:noProof/>
            <w:webHidden/>
          </w:rPr>
          <w:t>4</w:t>
        </w:r>
        <w:r w:rsidR="000735EB">
          <w:rPr>
            <w:noProof/>
            <w:webHidden/>
          </w:rPr>
          <w:fldChar w:fldCharType="end"/>
        </w:r>
      </w:hyperlink>
    </w:p>
    <w:p w14:paraId="4285BE6A" w14:textId="77777777" w:rsidR="000735EB" w:rsidRDefault="007343E8">
      <w:pPr>
        <w:pStyle w:val="TDC2"/>
        <w:rPr>
          <w:rFonts w:eastAsiaTheme="minorEastAsia" w:cstheme="minorBidi"/>
          <w:smallCaps w:val="0"/>
          <w:noProof/>
          <w:sz w:val="22"/>
          <w:szCs w:val="22"/>
          <w:lang w:eastAsia="es-CL"/>
        </w:rPr>
      </w:pPr>
      <w:hyperlink w:anchor="_Toc397955550" w:history="1">
        <w:r w:rsidR="000735EB" w:rsidRPr="00C336D0">
          <w:rPr>
            <w:rStyle w:val="Hipervnculo"/>
            <w:noProof/>
          </w:rPr>
          <w:t>2.1.</w:t>
        </w:r>
        <w:r w:rsidR="000735EB">
          <w:rPr>
            <w:rFonts w:eastAsiaTheme="minorEastAsia" w:cstheme="minorBidi"/>
            <w:smallCaps w:val="0"/>
            <w:noProof/>
            <w:sz w:val="22"/>
            <w:szCs w:val="22"/>
            <w:lang w:eastAsia="es-CL"/>
          </w:rPr>
          <w:tab/>
        </w:r>
        <w:r w:rsidR="000735EB" w:rsidRPr="00C336D0">
          <w:rPr>
            <w:rStyle w:val="Hipervnculo"/>
            <w:noProof/>
          </w:rPr>
          <w:t>Antecedentes Generales</w:t>
        </w:r>
        <w:r w:rsidR="000735EB">
          <w:rPr>
            <w:noProof/>
            <w:webHidden/>
          </w:rPr>
          <w:tab/>
        </w:r>
        <w:r w:rsidR="000735EB">
          <w:rPr>
            <w:noProof/>
            <w:webHidden/>
          </w:rPr>
          <w:fldChar w:fldCharType="begin"/>
        </w:r>
        <w:r w:rsidR="000735EB">
          <w:rPr>
            <w:noProof/>
            <w:webHidden/>
          </w:rPr>
          <w:instrText xml:space="preserve"> PAGEREF _Toc397955550 \h </w:instrText>
        </w:r>
        <w:r w:rsidR="000735EB">
          <w:rPr>
            <w:noProof/>
            <w:webHidden/>
          </w:rPr>
        </w:r>
        <w:r w:rsidR="000735EB">
          <w:rPr>
            <w:noProof/>
            <w:webHidden/>
          </w:rPr>
          <w:fldChar w:fldCharType="separate"/>
        </w:r>
        <w:r w:rsidR="000735EB">
          <w:rPr>
            <w:noProof/>
            <w:webHidden/>
          </w:rPr>
          <w:t>4</w:t>
        </w:r>
        <w:r w:rsidR="000735EB">
          <w:rPr>
            <w:noProof/>
            <w:webHidden/>
          </w:rPr>
          <w:fldChar w:fldCharType="end"/>
        </w:r>
      </w:hyperlink>
    </w:p>
    <w:p w14:paraId="1FE6ADBE" w14:textId="77777777" w:rsidR="000735EB" w:rsidRDefault="007343E8">
      <w:pPr>
        <w:pStyle w:val="TDC2"/>
        <w:rPr>
          <w:rFonts w:eastAsiaTheme="minorEastAsia" w:cstheme="minorBidi"/>
          <w:smallCaps w:val="0"/>
          <w:noProof/>
          <w:sz w:val="22"/>
          <w:szCs w:val="22"/>
          <w:lang w:eastAsia="es-CL"/>
        </w:rPr>
      </w:pPr>
      <w:hyperlink w:anchor="_Toc397955551" w:history="1">
        <w:r w:rsidR="000735EB" w:rsidRPr="00C336D0">
          <w:rPr>
            <w:rStyle w:val="Hipervnculo"/>
            <w:noProof/>
          </w:rPr>
          <w:t>2.2.</w:t>
        </w:r>
        <w:r w:rsidR="000735EB">
          <w:rPr>
            <w:rFonts w:eastAsiaTheme="minorEastAsia" w:cstheme="minorBidi"/>
            <w:smallCaps w:val="0"/>
            <w:noProof/>
            <w:sz w:val="22"/>
            <w:szCs w:val="22"/>
            <w:lang w:eastAsia="es-CL"/>
          </w:rPr>
          <w:tab/>
        </w:r>
        <w:r w:rsidR="000735EB" w:rsidRPr="00C336D0">
          <w:rPr>
            <w:rStyle w:val="Hipervnculo"/>
            <w:noProof/>
          </w:rPr>
          <w:t>Ubicación</w:t>
        </w:r>
        <w:r w:rsidR="000735EB">
          <w:rPr>
            <w:noProof/>
            <w:webHidden/>
          </w:rPr>
          <w:tab/>
        </w:r>
        <w:r w:rsidR="000735EB">
          <w:rPr>
            <w:noProof/>
            <w:webHidden/>
          </w:rPr>
          <w:fldChar w:fldCharType="begin"/>
        </w:r>
        <w:r w:rsidR="000735EB">
          <w:rPr>
            <w:noProof/>
            <w:webHidden/>
          </w:rPr>
          <w:instrText xml:space="preserve"> PAGEREF _Toc397955551 \h </w:instrText>
        </w:r>
        <w:r w:rsidR="000735EB">
          <w:rPr>
            <w:noProof/>
            <w:webHidden/>
          </w:rPr>
        </w:r>
        <w:r w:rsidR="000735EB">
          <w:rPr>
            <w:noProof/>
            <w:webHidden/>
          </w:rPr>
          <w:fldChar w:fldCharType="separate"/>
        </w:r>
        <w:r w:rsidR="000735EB">
          <w:rPr>
            <w:noProof/>
            <w:webHidden/>
          </w:rPr>
          <w:t>5</w:t>
        </w:r>
        <w:r w:rsidR="000735EB">
          <w:rPr>
            <w:noProof/>
            <w:webHidden/>
          </w:rPr>
          <w:fldChar w:fldCharType="end"/>
        </w:r>
      </w:hyperlink>
    </w:p>
    <w:p w14:paraId="6FA42591" w14:textId="77777777" w:rsidR="000735EB" w:rsidRDefault="007343E8">
      <w:pPr>
        <w:pStyle w:val="TDC2"/>
        <w:rPr>
          <w:rFonts w:eastAsiaTheme="minorEastAsia" w:cstheme="minorBidi"/>
          <w:smallCaps w:val="0"/>
          <w:noProof/>
          <w:sz w:val="22"/>
          <w:szCs w:val="22"/>
          <w:lang w:eastAsia="es-CL"/>
        </w:rPr>
      </w:pPr>
      <w:hyperlink w:anchor="_Toc397955552" w:history="1">
        <w:r w:rsidR="000735EB" w:rsidRPr="00C336D0">
          <w:rPr>
            <w:rStyle w:val="Hipervnculo"/>
            <w:noProof/>
          </w:rPr>
          <w:t>2.3.</w:t>
        </w:r>
        <w:r w:rsidR="000735EB">
          <w:rPr>
            <w:rFonts w:eastAsiaTheme="minorEastAsia" w:cstheme="minorBidi"/>
            <w:smallCaps w:val="0"/>
            <w:noProof/>
            <w:sz w:val="22"/>
            <w:szCs w:val="22"/>
            <w:lang w:eastAsia="es-CL"/>
          </w:rPr>
          <w:tab/>
        </w:r>
        <w:r w:rsidR="000735EB" w:rsidRPr="00C336D0">
          <w:rPr>
            <w:rStyle w:val="Hipervnculo"/>
            <w:noProof/>
          </w:rPr>
          <w:t>Descripción del Proyecto</w:t>
        </w:r>
        <w:r w:rsidR="000735EB">
          <w:rPr>
            <w:noProof/>
            <w:webHidden/>
          </w:rPr>
          <w:tab/>
        </w:r>
        <w:r w:rsidR="000735EB">
          <w:rPr>
            <w:noProof/>
            <w:webHidden/>
          </w:rPr>
          <w:fldChar w:fldCharType="begin"/>
        </w:r>
        <w:r w:rsidR="000735EB">
          <w:rPr>
            <w:noProof/>
            <w:webHidden/>
          </w:rPr>
          <w:instrText xml:space="preserve"> PAGEREF _Toc397955552 \h </w:instrText>
        </w:r>
        <w:r w:rsidR="000735EB">
          <w:rPr>
            <w:noProof/>
            <w:webHidden/>
          </w:rPr>
        </w:r>
        <w:r w:rsidR="000735EB">
          <w:rPr>
            <w:noProof/>
            <w:webHidden/>
          </w:rPr>
          <w:fldChar w:fldCharType="separate"/>
        </w:r>
        <w:r w:rsidR="000735EB">
          <w:rPr>
            <w:noProof/>
            <w:webHidden/>
          </w:rPr>
          <w:t>7</w:t>
        </w:r>
        <w:r w:rsidR="000735EB">
          <w:rPr>
            <w:noProof/>
            <w:webHidden/>
          </w:rPr>
          <w:fldChar w:fldCharType="end"/>
        </w:r>
      </w:hyperlink>
    </w:p>
    <w:p w14:paraId="074219D3" w14:textId="77777777" w:rsidR="000735EB" w:rsidRDefault="007343E8">
      <w:pPr>
        <w:pStyle w:val="TDC1"/>
        <w:rPr>
          <w:rFonts w:eastAsiaTheme="minorEastAsia" w:cstheme="minorBidi"/>
          <w:b w:val="0"/>
          <w:bCs w:val="0"/>
          <w:caps w:val="0"/>
          <w:noProof/>
          <w:sz w:val="22"/>
          <w:szCs w:val="22"/>
          <w:lang w:eastAsia="es-CL"/>
        </w:rPr>
      </w:pPr>
      <w:hyperlink w:anchor="_Toc397955553" w:history="1">
        <w:r w:rsidR="000735EB" w:rsidRPr="00C336D0">
          <w:rPr>
            <w:rStyle w:val="Hipervnculo"/>
            <w:noProof/>
          </w:rPr>
          <w:t>3.</w:t>
        </w:r>
        <w:r w:rsidR="000735EB">
          <w:rPr>
            <w:rFonts w:eastAsiaTheme="minorEastAsia" w:cstheme="minorBidi"/>
            <w:b w:val="0"/>
            <w:bCs w:val="0"/>
            <w:caps w:val="0"/>
            <w:noProof/>
            <w:sz w:val="22"/>
            <w:szCs w:val="22"/>
            <w:lang w:eastAsia="es-CL"/>
          </w:rPr>
          <w:tab/>
        </w:r>
        <w:r w:rsidR="000735EB" w:rsidRPr="00C336D0">
          <w:rPr>
            <w:rStyle w:val="Hipervnculo"/>
            <w:noProof/>
          </w:rPr>
          <w:t>INSTRUMENTOS DE GESTIÓN AMBIENTAL QUE REGULAN A LA ACTIVIDAD FISCALIZADA.</w:t>
        </w:r>
        <w:r w:rsidR="000735EB">
          <w:rPr>
            <w:noProof/>
            <w:webHidden/>
          </w:rPr>
          <w:tab/>
        </w:r>
        <w:r w:rsidR="000735EB">
          <w:rPr>
            <w:noProof/>
            <w:webHidden/>
          </w:rPr>
          <w:fldChar w:fldCharType="begin"/>
        </w:r>
        <w:r w:rsidR="000735EB">
          <w:rPr>
            <w:noProof/>
            <w:webHidden/>
          </w:rPr>
          <w:instrText xml:space="preserve"> PAGEREF _Toc397955553 \h </w:instrText>
        </w:r>
        <w:r w:rsidR="000735EB">
          <w:rPr>
            <w:noProof/>
            <w:webHidden/>
          </w:rPr>
        </w:r>
        <w:r w:rsidR="000735EB">
          <w:rPr>
            <w:noProof/>
            <w:webHidden/>
          </w:rPr>
          <w:fldChar w:fldCharType="separate"/>
        </w:r>
        <w:r w:rsidR="000735EB">
          <w:rPr>
            <w:noProof/>
            <w:webHidden/>
          </w:rPr>
          <w:t>10</w:t>
        </w:r>
        <w:r w:rsidR="000735EB">
          <w:rPr>
            <w:noProof/>
            <w:webHidden/>
          </w:rPr>
          <w:fldChar w:fldCharType="end"/>
        </w:r>
      </w:hyperlink>
    </w:p>
    <w:p w14:paraId="0DE567BB" w14:textId="77777777" w:rsidR="000735EB" w:rsidRDefault="007343E8">
      <w:pPr>
        <w:pStyle w:val="TDC1"/>
        <w:rPr>
          <w:rFonts w:eastAsiaTheme="minorEastAsia" w:cstheme="minorBidi"/>
          <w:b w:val="0"/>
          <w:bCs w:val="0"/>
          <w:caps w:val="0"/>
          <w:noProof/>
          <w:sz w:val="22"/>
          <w:szCs w:val="22"/>
          <w:lang w:eastAsia="es-CL"/>
        </w:rPr>
      </w:pPr>
      <w:hyperlink w:anchor="_Toc397955554" w:history="1">
        <w:r w:rsidR="000735EB" w:rsidRPr="00C336D0">
          <w:rPr>
            <w:rStyle w:val="Hipervnculo"/>
            <w:noProof/>
          </w:rPr>
          <w:t>4.</w:t>
        </w:r>
        <w:r w:rsidR="000735EB">
          <w:rPr>
            <w:rFonts w:eastAsiaTheme="minorEastAsia" w:cstheme="minorBidi"/>
            <w:b w:val="0"/>
            <w:bCs w:val="0"/>
            <w:caps w:val="0"/>
            <w:noProof/>
            <w:sz w:val="22"/>
            <w:szCs w:val="22"/>
            <w:lang w:eastAsia="es-CL"/>
          </w:rPr>
          <w:tab/>
        </w:r>
        <w:r w:rsidR="000735EB" w:rsidRPr="00C336D0">
          <w:rPr>
            <w:rStyle w:val="Hipervnculo"/>
            <w:noProof/>
          </w:rPr>
          <w:t>ANTECEDENTES DE LA ACTIVIDAD DE FISCALIZACIÓN.</w:t>
        </w:r>
        <w:r w:rsidR="000735EB">
          <w:rPr>
            <w:noProof/>
            <w:webHidden/>
          </w:rPr>
          <w:tab/>
        </w:r>
        <w:r w:rsidR="000735EB">
          <w:rPr>
            <w:noProof/>
            <w:webHidden/>
          </w:rPr>
          <w:fldChar w:fldCharType="begin"/>
        </w:r>
        <w:r w:rsidR="000735EB">
          <w:rPr>
            <w:noProof/>
            <w:webHidden/>
          </w:rPr>
          <w:instrText xml:space="preserve"> PAGEREF _Toc397955554 \h </w:instrText>
        </w:r>
        <w:r w:rsidR="000735EB">
          <w:rPr>
            <w:noProof/>
            <w:webHidden/>
          </w:rPr>
        </w:r>
        <w:r w:rsidR="000735EB">
          <w:rPr>
            <w:noProof/>
            <w:webHidden/>
          </w:rPr>
          <w:fldChar w:fldCharType="separate"/>
        </w:r>
        <w:r w:rsidR="000735EB">
          <w:rPr>
            <w:noProof/>
            <w:webHidden/>
          </w:rPr>
          <w:t>11</w:t>
        </w:r>
        <w:r w:rsidR="000735EB">
          <w:rPr>
            <w:noProof/>
            <w:webHidden/>
          </w:rPr>
          <w:fldChar w:fldCharType="end"/>
        </w:r>
      </w:hyperlink>
    </w:p>
    <w:p w14:paraId="34C92DA0" w14:textId="77777777" w:rsidR="000735EB" w:rsidRDefault="007343E8">
      <w:pPr>
        <w:pStyle w:val="TDC2"/>
        <w:rPr>
          <w:rFonts w:eastAsiaTheme="minorEastAsia" w:cstheme="minorBidi"/>
          <w:smallCaps w:val="0"/>
          <w:noProof/>
          <w:sz w:val="22"/>
          <w:szCs w:val="22"/>
          <w:lang w:eastAsia="es-CL"/>
        </w:rPr>
      </w:pPr>
      <w:hyperlink w:anchor="_Toc397955555" w:history="1">
        <w:r w:rsidR="000735EB" w:rsidRPr="00C336D0">
          <w:rPr>
            <w:rStyle w:val="Hipervnculo"/>
            <w:noProof/>
          </w:rPr>
          <w:t>4.1.</w:t>
        </w:r>
        <w:r w:rsidR="000735EB">
          <w:rPr>
            <w:rFonts w:eastAsiaTheme="minorEastAsia" w:cstheme="minorBidi"/>
            <w:smallCaps w:val="0"/>
            <w:noProof/>
            <w:sz w:val="22"/>
            <w:szCs w:val="22"/>
            <w:lang w:eastAsia="es-CL"/>
          </w:rPr>
          <w:tab/>
        </w:r>
        <w:r w:rsidR="000735EB" w:rsidRPr="00C336D0">
          <w:rPr>
            <w:rStyle w:val="Hipervnculo"/>
            <w:noProof/>
          </w:rPr>
          <w:t>Motivo de la Actividad de Fiscalización.</w:t>
        </w:r>
        <w:r w:rsidR="000735EB">
          <w:rPr>
            <w:noProof/>
            <w:webHidden/>
          </w:rPr>
          <w:tab/>
        </w:r>
        <w:r w:rsidR="000735EB">
          <w:rPr>
            <w:noProof/>
            <w:webHidden/>
          </w:rPr>
          <w:fldChar w:fldCharType="begin"/>
        </w:r>
        <w:r w:rsidR="000735EB">
          <w:rPr>
            <w:noProof/>
            <w:webHidden/>
          </w:rPr>
          <w:instrText xml:space="preserve"> PAGEREF _Toc397955555 \h </w:instrText>
        </w:r>
        <w:r w:rsidR="000735EB">
          <w:rPr>
            <w:noProof/>
            <w:webHidden/>
          </w:rPr>
        </w:r>
        <w:r w:rsidR="000735EB">
          <w:rPr>
            <w:noProof/>
            <w:webHidden/>
          </w:rPr>
          <w:fldChar w:fldCharType="separate"/>
        </w:r>
        <w:r w:rsidR="000735EB">
          <w:rPr>
            <w:noProof/>
            <w:webHidden/>
          </w:rPr>
          <w:t>11</w:t>
        </w:r>
        <w:r w:rsidR="000735EB">
          <w:rPr>
            <w:noProof/>
            <w:webHidden/>
          </w:rPr>
          <w:fldChar w:fldCharType="end"/>
        </w:r>
      </w:hyperlink>
    </w:p>
    <w:p w14:paraId="24E831E9" w14:textId="77777777" w:rsidR="000735EB" w:rsidRDefault="007343E8">
      <w:pPr>
        <w:pStyle w:val="TDC2"/>
        <w:rPr>
          <w:rFonts w:eastAsiaTheme="minorEastAsia" w:cstheme="minorBidi"/>
          <w:smallCaps w:val="0"/>
          <w:noProof/>
          <w:sz w:val="22"/>
          <w:szCs w:val="22"/>
          <w:lang w:eastAsia="es-CL"/>
        </w:rPr>
      </w:pPr>
      <w:hyperlink w:anchor="_Toc397955556" w:history="1">
        <w:r w:rsidR="000735EB" w:rsidRPr="00C336D0">
          <w:rPr>
            <w:rStyle w:val="Hipervnculo"/>
            <w:noProof/>
          </w:rPr>
          <w:t>4.2.</w:t>
        </w:r>
        <w:r w:rsidR="000735EB">
          <w:rPr>
            <w:rFonts w:eastAsiaTheme="minorEastAsia" w:cstheme="minorBidi"/>
            <w:smallCaps w:val="0"/>
            <w:noProof/>
            <w:sz w:val="22"/>
            <w:szCs w:val="22"/>
            <w:lang w:eastAsia="es-CL"/>
          </w:rPr>
          <w:tab/>
        </w:r>
        <w:r w:rsidR="000735EB" w:rsidRPr="00C336D0">
          <w:rPr>
            <w:rStyle w:val="Hipervnculo"/>
            <w:noProof/>
          </w:rPr>
          <w:t>Materia Específica Objeto de la Inspección Ambiental.</w:t>
        </w:r>
        <w:r w:rsidR="000735EB">
          <w:rPr>
            <w:noProof/>
            <w:webHidden/>
          </w:rPr>
          <w:tab/>
        </w:r>
        <w:r w:rsidR="000735EB">
          <w:rPr>
            <w:noProof/>
            <w:webHidden/>
          </w:rPr>
          <w:fldChar w:fldCharType="begin"/>
        </w:r>
        <w:r w:rsidR="000735EB">
          <w:rPr>
            <w:noProof/>
            <w:webHidden/>
          </w:rPr>
          <w:instrText xml:space="preserve"> PAGEREF _Toc397955556 \h </w:instrText>
        </w:r>
        <w:r w:rsidR="000735EB">
          <w:rPr>
            <w:noProof/>
            <w:webHidden/>
          </w:rPr>
        </w:r>
        <w:r w:rsidR="000735EB">
          <w:rPr>
            <w:noProof/>
            <w:webHidden/>
          </w:rPr>
          <w:fldChar w:fldCharType="separate"/>
        </w:r>
        <w:r w:rsidR="000735EB">
          <w:rPr>
            <w:noProof/>
            <w:webHidden/>
          </w:rPr>
          <w:t>11</w:t>
        </w:r>
        <w:r w:rsidR="000735EB">
          <w:rPr>
            <w:noProof/>
            <w:webHidden/>
          </w:rPr>
          <w:fldChar w:fldCharType="end"/>
        </w:r>
      </w:hyperlink>
    </w:p>
    <w:p w14:paraId="7ACF88DD" w14:textId="77777777" w:rsidR="000735EB" w:rsidRDefault="007343E8">
      <w:pPr>
        <w:pStyle w:val="TDC2"/>
        <w:rPr>
          <w:rFonts w:eastAsiaTheme="minorEastAsia" w:cstheme="minorBidi"/>
          <w:smallCaps w:val="0"/>
          <w:noProof/>
          <w:sz w:val="22"/>
          <w:szCs w:val="22"/>
          <w:lang w:eastAsia="es-CL"/>
        </w:rPr>
      </w:pPr>
      <w:hyperlink w:anchor="_Toc397955557" w:history="1">
        <w:r w:rsidR="000735EB" w:rsidRPr="00C336D0">
          <w:rPr>
            <w:rStyle w:val="Hipervnculo"/>
            <w:noProof/>
          </w:rPr>
          <w:t>4.3.</w:t>
        </w:r>
        <w:r w:rsidR="000735EB">
          <w:rPr>
            <w:rFonts w:eastAsiaTheme="minorEastAsia" w:cstheme="minorBidi"/>
            <w:smallCaps w:val="0"/>
            <w:noProof/>
            <w:sz w:val="22"/>
            <w:szCs w:val="22"/>
            <w:lang w:eastAsia="es-CL"/>
          </w:rPr>
          <w:tab/>
        </w:r>
        <w:r w:rsidR="000735EB" w:rsidRPr="00C336D0">
          <w:rPr>
            <w:rStyle w:val="Hipervnculo"/>
            <w:noProof/>
          </w:rPr>
          <w:t>Aspectos Relativos a la Ejecución de la Inspección Ambiental.</w:t>
        </w:r>
        <w:r w:rsidR="000735EB">
          <w:rPr>
            <w:noProof/>
            <w:webHidden/>
          </w:rPr>
          <w:tab/>
        </w:r>
        <w:r w:rsidR="000735EB">
          <w:rPr>
            <w:noProof/>
            <w:webHidden/>
          </w:rPr>
          <w:fldChar w:fldCharType="begin"/>
        </w:r>
        <w:r w:rsidR="000735EB">
          <w:rPr>
            <w:noProof/>
            <w:webHidden/>
          </w:rPr>
          <w:instrText xml:space="preserve"> PAGEREF _Toc397955557 \h </w:instrText>
        </w:r>
        <w:r w:rsidR="000735EB">
          <w:rPr>
            <w:noProof/>
            <w:webHidden/>
          </w:rPr>
        </w:r>
        <w:r w:rsidR="000735EB">
          <w:rPr>
            <w:noProof/>
            <w:webHidden/>
          </w:rPr>
          <w:fldChar w:fldCharType="separate"/>
        </w:r>
        <w:r w:rsidR="000735EB">
          <w:rPr>
            <w:noProof/>
            <w:webHidden/>
          </w:rPr>
          <w:t>11</w:t>
        </w:r>
        <w:r w:rsidR="000735EB">
          <w:rPr>
            <w:noProof/>
            <w:webHidden/>
          </w:rPr>
          <w:fldChar w:fldCharType="end"/>
        </w:r>
      </w:hyperlink>
    </w:p>
    <w:p w14:paraId="06C28298" w14:textId="77777777" w:rsidR="000735EB" w:rsidRDefault="007343E8">
      <w:pPr>
        <w:pStyle w:val="TDC3"/>
        <w:rPr>
          <w:rFonts w:eastAsiaTheme="minorEastAsia" w:cstheme="minorBidi"/>
          <w:i w:val="0"/>
          <w:iCs w:val="0"/>
          <w:noProof/>
          <w:sz w:val="22"/>
          <w:szCs w:val="22"/>
          <w:lang w:eastAsia="es-CL"/>
        </w:rPr>
      </w:pPr>
      <w:hyperlink w:anchor="_Toc397955558" w:history="1">
        <w:r w:rsidR="000735EB" w:rsidRPr="00C336D0">
          <w:rPr>
            <w:rStyle w:val="Hipervnculo"/>
            <w:noProof/>
          </w:rPr>
          <w:t>4.3.1.</w:t>
        </w:r>
        <w:r w:rsidR="000735EB">
          <w:rPr>
            <w:rFonts w:eastAsiaTheme="minorEastAsia" w:cstheme="minorBidi"/>
            <w:i w:val="0"/>
            <w:iCs w:val="0"/>
            <w:noProof/>
            <w:sz w:val="22"/>
            <w:szCs w:val="22"/>
            <w:lang w:eastAsia="es-CL"/>
          </w:rPr>
          <w:tab/>
        </w:r>
        <w:r w:rsidR="000735EB" w:rsidRPr="00C336D0">
          <w:rPr>
            <w:rStyle w:val="Hipervnculo"/>
            <w:noProof/>
          </w:rPr>
          <w:t>Primer día de inspección.</w:t>
        </w:r>
        <w:r w:rsidR="000735EB">
          <w:rPr>
            <w:noProof/>
            <w:webHidden/>
          </w:rPr>
          <w:tab/>
        </w:r>
        <w:r w:rsidR="000735EB">
          <w:rPr>
            <w:noProof/>
            <w:webHidden/>
          </w:rPr>
          <w:fldChar w:fldCharType="begin"/>
        </w:r>
        <w:r w:rsidR="000735EB">
          <w:rPr>
            <w:noProof/>
            <w:webHidden/>
          </w:rPr>
          <w:instrText xml:space="preserve"> PAGEREF _Toc397955558 \h </w:instrText>
        </w:r>
        <w:r w:rsidR="000735EB">
          <w:rPr>
            <w:noProof/>
            <w:webHidden/>
          </w:rPr>
        </w:r>
        <w:r w:rsidR="000735EB">
          <w:rPr>
            <w:noProof/>
            <w:webHidden/>
          </w:rPr>
          <w:fldChar w:fldCharType="separate"/>
        </w:r>
        <w:r w:rsidR="000735EB">
          <w:rPr>
            <w:noProof/>
            <w:webHidden/>
          </w:rPr>
          <w:t>11</w:t>
        </w:r>
        <w:r w:rsidR="000735EB">
          <w:rPr>
            <w:noProof/>
            <w:webHidden/>
          </w:rPr>
          <w:fldChar w:fldCharType="end"/>
        </w:r>
      </w:hyperlink>
    </w:p>
    <w:p w14:paraId="6F18C1E1" w14:textId="77777777" w:rsidR="000735EB" w:rsidRDefault="007343E8">
      <w:pPr>
        <w:pStyle w:val="TDC3"/>
        <w:rPr>
          <w:rFonts w:eastAsiaTheme="minorEastAsia" w:cstheme="minorBidi"/>
          <w:i w:val="0"/>
          <w:iCs w:val="0"/>
          <w:noProof/>
          <w:sz w:val="22"/>
          <w:szCs w:val="22"/>
          <w:lang w:eastAsia="es-CL"/>
        </w:rPr>
      </w:pPr>
      <w:hyperlink w:anchor="_Toc397955559" w:history="1">
        <w:r w:rsidR="000735EB" w:rsidRPr="00C336D0">
          <w:rPr>
            <w:rStyle w:val="Hipervnculo"/>
            <w:noProof/>
          </w:rPr>
          <w:t>4.3.2.</w:t>
        </w:r>
        <w:r w:rsidR="000735EB">
          <w:rPr>
            <w:rFonts w:eastAsiaTheme="minorEastAsia" w:cstheme="minorBidi"/>
            <w:i w:val="0"/>
            <w:iCs w:val="0"/>
            <w:noProof/>
            <w:sz w:val="22"/>
            <w:szCs w:val="22"/>
            <w:lang w:eastAsia="es-CL"/>
          </w:rPr>
          <w:tab/>
        </w:r>
        <w:r w:rsidR="000735EB" w:rsidRPr="00C336D0">
          <w:rPr>
            <w:rStyle w:val="Hipervnculo"/>
            <w:noProof/>
          </w:rPr>
          <w:t>Detalle del Recorrido de la inspección.</w:t>
        </w:r>
        <w:r w:rsidR="000735EB">
          <w:rPr>
            <w:noProof/>
            <w:webHidden/>
          </w:rPr>
          <w:tab/>
        </w:r>
        <w:r w:rsidR="000735EB">
          <w:rPr>
            <w:noProof/>
            <w:webHidden/>
          </w:rPr>
          <w:fldChar w:fldCharType="begin"/>
        </w:r>
        <w:r w:rsidR="000735EB">
          <w:rPr>
            <w:noProof/>
            <w:webHidden/>
          </w:rPr>
          <w:instrText xml:space="preserve"> PAGEREF _Toc397955559 \h </w:instrText>
        </w:r>
        <w:r w:rsidR="000735EB">
          <w:rPr>
            <w:noProof/>
            <w:webHidden/>
          </w:rPr>
        </w:r>
        <w:r w:rsidR="000735EB">
          <w:rPr>
            <w:noProof/>
            <w:webHidden/>
          </w:rPr>
          <w:fldChar w:fldCharType="separate"/>
        </w:r>
        <w:r w:rsidR="000735EB">
          <w:rPr>
            <w:noProof/>
            <w:webHidden/>
          </w:rPr>
          <w:t>12</w:t>
        </w:r>
        <w:r w:rsidR="000735EB">
          <w:rPr>
            <w:noProof/>
            <w:webHidden/>
          </w:rPr>
          <w:fldChar w:fldCharType="end"/>
        </w:r>
      </w:hyperlink>
    </w:p>
    <w:p w14:paraId="23D2CB94" w14:textId="77777777" w:rsidR="000735EB" w:rsidRDefault="007343E8">
      <w:pPr>
        <w:pStyle w:val="TDC3"/>
        <w:rPr>
          <w:rFonts w:eastAsiaTheme="minorEastAsia" w:cstheme="minorBidi"/>
          <w:i w:val="0"/>
          <w:iCs w:val="0"/>
          <w:noProof/>
          <w:sz w:val="22"/>
          <w:szCs w:val="22"/>
          <w:lang w:eastAsia="es-CL"/>
        </w:rPr>
      </w:pPr>
      <w:hyperlink w:anchor="_Toc397955560" w:history="1">
        <w:r w:rsidR="000735EB" w:rsidRPr="00C336D0">
          <w:rPr>
            <w:rStyle w:val="Hipervnculo"/>
            <w:noProof/>
          </w:rPr>
          <w:t>4.3.3.</w:t>
        </w:r>
        <w:r w:rsidR="000735EB">
          <w:rPr>
            <w:rFonts w:eastAsiaTheme="minorEastAsia" w:cstheme="minorBidi"/>
            <w:i w:val="0"/>
            <w:iCs w:val="0"/>
            <w:noProof/>
            <w:sz w:val="22"/>
            <w:szCs w:val="22"/>
            <w:lang w:eastAsia="es-CL"/>
          </w:rPr>
          <w:tab/>
        </w:r>
        <w:r w:rsidR="000735EB" w:rsidRPr="00C336D0">
          <w:rPr>
            <w:rStyle w:val="Hipervnculo"/>
            <w:noProof/>
          </w:rPr>
          <w:t>Esquema de Recorrido.</w:t>
        </w:r>
        <w:r w:rsidR="000735EB">
          <w:rPr>
            <w:noProof/>
            <w:webHidden/>
          </w:rPr>
          <w:tab/>
        </w:r>
        <w:r w:rsidR="000735EB">
          <w:rPr>
            <w:noProof/>
            <w:webHidden/>
          </w:rPr>
          <w:fldChar w:fldCharType="begin"/>
        </w:r>
        <w:r w:rsidR="000735EB">
          <w:rPr>
            <w:noProof/>
            <w:webHidden/>
          </w:rPr>
          <w:instrText xml:space="preserve"> PAGEREF _Toc397955560 \h </w:instrText>
        </w:r>
        <w:r w:rsidR="000735EB">
          <w:rPr>
            <w:noProof/>
            <w:webHidden/>
          </w:rPr>
        </w:r>
        <w:r w:rsidR="000735EB">
          <w:rPr>
            <w:noProof/>
            <w:webHidden/>
          </w:rPr>
          <w:fldChar w:fldCharType="separate"/>
        </w:r>
        <w:r w:rsidR="000735EB">
          <w:rPr>
            <w:noProof/>
            <w:webHidden/>
          </w:rPr>
          <w:t>13</w:t>
        </w:r>
        <w:r w:rsidR="000735EB">
          <w:rPr>
            <w:noProof/>
            <w:webHidden/>
          </w:rPr>
          <w:fldChar w:fldCharType="end"/>
        </w:r>
      </w:hyperlink>
    </w:p>
    <w:p w14:paraId="68D8A389" w14:textId="77777777" w:rsidR="000735EB" w:rsidRDefault="007343E8">
      <w:pPr>
        <w:pStyle w:val="TDC2"/>
        <w:rPr>
          <w:rFonts w:eastAsiaTheme="minorEastAsia" w:cstheme="minorBidi"/>
          <w:smallCaps w:val="0"/>
          <w:noProof/>
          <w:sz w:val="22"/>
          <w:szCs w:val="22"/>
          <w:lang w:eastAsia="es-CL"/>
        </w:rPr>
      </w:pPr>
      <w:hyperlink w:anchor="_Toc397955561" w:history="1">
        <w:r w:rsidR="000735EB" w:rsidRPr="00C336D0">
          <w:rPr>
            <w:rStyle w:val="Hipervnculo"/>
            <w:bCs/>
            <w:noProof/>
          </w:rPr>
          <w:t>4.4.</w:t>
        </w:r>
        <w:r w:rsidR="000735EB">
          <w:rPr>
            <w:rFonts w:eastAsiaTheme="minorEastAsia" w:cstheme="minorBidi"/>
            <w:smallCaps w:val="0"/>
            <w:noProof/>
            <w:sz w:val="22"/>
            <w:szCs w:val="22"/>
            <w:lang w:eastAsia="es-CL"/>
          </w:rPr>
          <w:tab/>
        </w:r>
        <w:r w:rsidR="000735EB" w:rsidRPr="00C336D0">
          <w:rPr>
            <w:rStyle w:val="Hipervnculo"/>
            <w:bCs/>
            <w:noProof/>
          </w:rPr>
          <w:t>Aspectos Relativos al Seguimiento Ambiental</w:t>
        </w:r>
        <w:r w:rsidR="000735EB">
          <w:rPr>
            <w:noProof/>
            <w:webHidden/>
          </w:rPr>
          <w:tab/>
        </w:r>
        <w:r w:rsidR="000735EB">
          <w:rPr>
            <w:noProof/>
            <w:webHidden/>
          </w:rPr>
          <w:fldChar w:fldCharType="begin"/>
        </w:r>
        <w:r w:rsidR="000735EB">
          <w:rPr>
            <w:noProof/>
            <w:webHidden/>
          </w:rPr>
          <w:instrText xml:space="preserve"> PAGEREF _Toc397955561 \h </w:instrText>
        </w:r>
        <w:r w:rsidR="000735EB">
          <w:rPr>
            <w:noProof/>
            <w:webHidden/>
          </w:rPr>
        </w:r>
        <w:r w:rsidR="000735EB">
          <w:rPr>
            <w:noProof/>
            <w:webHidden/>
          </w:rPr>
          <w:fldChar w:fldCharType="separate"/>
        </w:r>
        <w:r w:rsidR="000735EB">
          <w:rPr>
            <w:noProof/>
            <w:webHidden/>
          </w:rPr>
          <w:t>14</w:t>
        </w:r>
        <w:r w:rsidR="000735EB">
          <w:rPr>
            <w:noProof/>
            <w:webHidden/>
          </w:rPr>
          <w:fldChar w:fldCharType="end"/>
        </w:r>
      </w:hyperlink>
    </w:p>
    <w:p w14:paraId="5A06B681" w14:textId="77777777" w:rsidR="000735EB" w:rsidRDefault="007343E8">
      <w:pPr>
        <w:pStyle w:val="TDC3"/>
        <w:rPr>
          <w:rFonts w:eastAsiaTheme="minorEastAsia" w:cstheme="minorBidi"/>
          <w:i w:val="0"/>
          <w:iCs w:val="0"/>
          <w:noProof/>
          <w:sz w:val="22"/>
          <w:szCs w:val="22"/>
          <w:lang w:eastAsia="es-CL"/>
        </w:rPr>
      </w:pPr>
      <w:hyperlink w:anchor="_Toc397955562" w:history="1">
        <w:r w:rsidR="000735EB" w:rsidRPr="00C336D0">
          <w:rPr>
            <w:rStyle w:val="Hipervnculo"/>
            <w:bCs/>
            <w:noProof/>
          </w:rPr>
          <w:t>4.4.1.</w:t>
        </w:r>
        <w:r w:rsidR="000735EB">
          <w:rPr>
            <w:rFonts w:eastAsiaTheme="minorEastAsia" w:cstheme="minorBidi"/>
            <w:i w:val="0"/>
            <w:iCs w:val="0"/>
            <w:noProof/>
            <w:sz w:val="22"/>
            <w:szCs w:val="22"/>
            <w:lang w:eastAsia="es-CL"/>
          </w:rPr>
          <w:tab/>
        </w:r>
        <w:r w:rsidR="000735EB" w:rsidRPr="00C336D0">
          <w:rPr>
            <w:rStyle w:val="Hipervnculo"/>
            <w:bCs/>
            <w:noProof/>
          </w:rPr>
          <w:t>Documentos Revisados</w:t>
        </w:r>
        <w:r w:rsidR="000735EB">
          <w:rPr>
            <w:noProof/>
            <w:webHidden/>
          </w:rPr>
          <w:tab/>
        </w:r>
        <w:r w:rsidR="000735EB">
          <w:rPr>
            <w:noProof/>
            <w:webHidden/>
          </w:rPr>
          <w:fldChar w:fldCharType="begin"/>
        </w:r>
        <w:r w:rsidR="000735EB">
          <w:rPr>
            <w:noProof/>
            <w:webHidden/>
          </w:rPr>
          <w:instrText xml:space="preserve"> PAGEREF _Toc397955562 \h </w:instrText>
        </w:r>
        <w:r w:rsidR="000735EB">
          <w:rPr>
            <w:noProof/>
            <w:webHidden/>
          </w:rPr>
        </w:r>
        <w:r w:rsidR="000735EB">
          <w:rPr>
            <w:noProof/>
            <w:webHidden/>
          </w:rPr>
          <w:fldChar w:fldCharType="separate"/>
        </w:r>
        <w:r w:rsidR="000735EB">
          <w:rPr>
            <w:noProof/>
            <w:webHidden/>
          </w:rPr>
          <w:t>14</w:t>
        </w:r>
        <w:r w:rsidR="000735EB">
          <w:rPr>
            <w:noProof/>
            <w:webHidden/>
          </w:rPr>
          <w:fldChar w:fldCharType="end"/>
        </w:r>
      </w:hyperlink>
    </w:p>
    <w:p w14:paraId="4E9456BE" w14:textId="77777777" w:rsidR="000735EB" w:rsidRDefault="007343E8">
      <w:pPr>
        <w:pStyle w:val="TDC1"/>
        <w:rPr>
          <w:rFonts w:eastAsiaTheme="minorEastAsia" w:cstheme="minorBidi"/>
          <w:b w:val="0"/>
          <w:bCs w:val="0"/>
          <w:caps w:val="0"/>
          <w:noProof/>
          <w:sz w:val="22"/>
          <w:szCs w:val="22"/>
          <w:lang w:eastAsia="es-CL"/>
        </w:rPr>
      </w:pPr>
      <w:hyperlink w:anchor="_Toc397955563" w:history="1">
        <w:r w:rsidR="000735EB" w:rsidRPr="00C336D0">
          <w:rPr>
            <w:rStyle w:val="Hipervnculo"/>
            <w:noProof/>
          </w:rPr>
          <w:t>5.</w:t>
        </w:r>
        <w:r w:rsidR="000735EB">
          <w:rPr>
            <w:rFonts w:eastAsiaTheme="minorEastAsia" w:cstheme="minorBidi"/>
            <w:b w:val="0"/>
            <w:bCs w:val="0"/>
            <w:caps w:val="0"/>
            <w:noProof/>
            <w:sz w:val="22"/>
            <w:szCs w:val="22"/>
            <w:lang w:eastAsia="es-CL"/>
          </w:rPr>
          <w:tab/>
        </w:r>
        <w:r w:rsidR="000735EB" w:rsidRPr="00C336D0">
          <w:rPr>
            <w:rStyle w:val="Hipervnculo"/>
            <w:noProof/>
          </w:rPr>
          <w:t>HECHOS CONSTATADOS.</w:t>
        </w:r>
        <w:r w:rsidR="000735EB">
          <w:rPr>
            <w:noProof/>
            <w:webHidden/>
          </w:rPr>
          <w:tab/>
        </w:r>
        <w:r w:rsidR="000735EB">
          <w:rPr>
            <w:noProof/>
            <w:webHidden/>
          </w:rPr>
          <w:fldChar w:fldCharType="begin"/>
        </w:r>
        <w:r w:rsidR="000735EB">
          <w:rPr>
            <w:noProof/>
            <w:webHidden/>
          </w:rPr>
          <w:instrText xml:space="preserve"> PAGEREF _Toc397955563 \h </w:instrText>
        </w:r>
        <w:r w:rsidR="000735EB">
          <w:rPr>
            <w:noProof/>
            <w:webHidden/>
          </w:rPr>
        </w:r>
        <w:r w:rsidR="000735EB">
          <w:rPr>
            <w:noProof/>
            <w:webHidden/>
          </w:rPr>
          <w:fldChar w:fldCharType="separate"/>
        </w:r>
        <w:r w:rsidR="000735EB">
          <w:rPr>
            <w:noProof/>
            <w:webHidden/>
          </w:rPr>
          <w:t>15</w:t>
        </w:r>
        <w:r w:rsidR="000735EB">
          <w:rPr>
            <w:noProof/>
            <w:webHidden/>
          </w:rPr>
          <w:fldChar w:fldCharType="end"/>
        </w:r>
      </w:hyperlink>
    </w:p>
    <w:p w14:paraId="2BD095BC" w14:textId="77777777" w:rsidR="000735EB" w:rsidRDefault="007343E8">
      <w:pPr>
        <w:pStyle w:val="TDC2"/>
        <w:rPr>
          <w:rFonts w:eastAsiaTheme="minorEastAsia" w:cstheme="minorBidi"/>
          <w:smallCaps w:val="0"/>
          <w:noProof/>
          <w:sz w:val="22"/>
          <w:szCs w:val="22"/>
          <w:lang w:eastAsia="es-CL"/>
        </w:rPr>
      </w:pPr>
      <w:hyperlink w:anchor="_Toc397955564" w:history="1">
        <w:r w:rsidR="000735EB" w:rsidRPr="00C336D0">
          <w:rPr>
            <w:rStyle w:val="Hipervnculo"/>
            <w:noProof/>
          </w:rPr>
          <w:t>5.1.</w:t>
        </w:r>
        <w:r w:rsidR="000735EB">
          <w:rPr>
            <w:rFonts w:eastAsiaTheme="minorEastAsia" w:cstheme="minorBidi"/>
            <w:smallCaps w:val="0"/>
            <w:noProof/>
            <w:sz w:val="22"/>
            <w:szCs w:val="22"/>
            <w:lang w:eastAsia="es-CL"/>
          </w:rPr>
          <w:tab/>
        </w:r>
        <w:r w:rsidR="000735EB" w:rsidRPr="00C336D0">
          <w:rPr>
            <w:rStyle w:val="Hipervnculo"/>
            <w:noProof/>
          </w:rPr>
          <w:t>Ejecución de obras sin contar con RCA.(Reja mecánica y reja estática. By pass en el canal existente. Dos estanques desengrasadores. Bafles deflectores).</w:t>
        </w:r>
        <w:r w:rsidR="000735EB">
          <w:rPr>
            <w:noProof/>
            <w:webHidden/>
          </w:rPr>
          <w:tab/>
        </w:r>
        <w:r w:rsidR="000735EB">
          <w:rPr>
            <w:noProof/>
            <w:webHidden/>
          </w:rPr>
          <w:fldChar w:fldCharType="begin"/>
        </w:r>
        <w:r w:rsidR="000735EB">
          <w:rPr>
            <w:noProof/>
            <w:webHidden/>
          </w:rPr>
          <w:instrText xml:space="preserve"> PAGEREF _Toc397955564 \h </w:instrText>
        </w:r>
        <w:r w:rsidR="000735EB">
          <w:rPr>
            <w:noProof/>
            <w:webHidden/>
          </w:rPr>
        </w:r>
        <w:r w:rsidR="000735EB">
          <w:rPr>
            <w:noProof/>
            <w:webHidden/>
          </w:rPr>
          <w:fldChar w:fldCharType="separate"/>
        </w:r>
        <w:r w:rsidR="000735EB">
          <w:rPr>
            <w:noProof/>
            <w:webHidden/>
          </w:rPr>
          <w:t>15</w:t>
        </w:r>
        <w:r w:rsidR="000735EB">
          <w:rPr>
            <w:noProof/>
            <w:webHidden/>
          </w:rPr>
          <w:fldChar w:fldCharType="end"/>
        </w:r>
      </w:hyperlink>
    </w:p>
    <w:p w14:paraId="7C0D178C" w14:textId="77777777" w:rsidR="000735EB" w:rsidRDefault="007343E8">
      <w:pPr>
        <w:pStyle w:val="TDC2"/>
        <w:rPr>
          <w:rFonts w:eastAsiaTheme="minorEastAsia" w:cstheme="minorBidi"/>
          <w:smallCaps w:val="0"/>
          <w:noProof/>
          <w:sz w:val="22"/>
          <w:szCs w:val="22"/>
          <w:lang w:eastAsia="es-CL"/>
        </w:rPr>
      </w:pPr>
      <w:hyperlink w:anchor="_Toc397955565" w:history="1">
        <w:r w:rsidR="000735EB" w:rsidRPr="00C336D0">
          <w:rPr>
            <w:rStyle w:val="Hipervnculo"/>
            <w:noProof/>
          </w:rPr>
          <w:t>5.3.- Ubicación de puntos de descargas autorizados.</w:t>
        </w:r>
        <w:r w:rsidR="000735EB">
          <w:rPr>
            <w:noProof/>
            <w:webHidden/>
          </w:rPr>
          <w:tab/>
        </w:r>
        <w:r w:rsidR="000735EB">
          <w:rPr>
            <w:noProof/>
            <w:webHidden/>
          </w:rPr>
          <w:fldChar w:fldCharType="begin"/>
        </w:r>
        <w:r w:rsidR="000735EB">
          <w:rPr>
            <w:noProof/>
            <w:webHidden/>
          </w:rPr>
          <w:instrText xml:space="preserve"> PAGEREF _Toc397955565 \h </w:instrText>
        </w:r>
        <w:r w:rsidR="000735EB">
          <w:rPr>
            <w:noProof/>
            <w:webHidden/>
          </w:rPr>
        </w:r>
        <w:r w:rsidR="000735EB">
          <w:rPr>
            <w:noProof/>
            <w:webHidden/>
          </w:rPr>
          <w:fldChar w:fldCharType="separate"/>
        </w:r>
        <w:r w:rsidR="000735EB">
          <w:rPr>
            <w:noProof/>
            <w:webHidden/>
          </w:rPr>
          <w:t>22</w:t>
        </w:r>
        <w:r w:rsidR="000735EB">
          <w:rPr>
            <w:noProof/>
            <w:webHidden/>
          </w:rPr>
          <w:fldChar w:fldCharType="end"/>
        </w:r>
      </w:hyperlink>
    </w:p>
    <w:p w14:paraId="1D4D564A" w14:textId="77777777" w:rsidR="000735EB" w:rsidRDefault="007343E8">
      <w:pPr>
        <w:pStyle w:val="TDC2"/>
        <w:rPr>
          <w:rFonts w:eastAsiaTheme="minorEastAsia" w:cstheme="minorBidi"/>
          <w:smallCaps w:val="0"/>
          <w:noProof/>
          <w:sz w:val="22"/>
          <w:szCs w:val="22"/>
          <w:lang w:eastAsia="es-CL"/>
        </w:rPr>
      </w:pPr>
      <w:hyperlink w:anchor="_Toc397955566" w:history="1">
        <w:r w:rsidR="000735EB" w:rsidRPr="00C336D0">
          <w:rPr>
            <w:rStyle w:val="Hipervnculo"/>
            <w:noProof/>
          </w:rPr>
          <w:t>5.2.</w:t>
        </w:r>
        <w:r w:rsidR="000735EB">
          <w:rPr>
            <w:rFonts w:eastAsiaTheme="minorEastAsia" w:cstheme="minorBidi"/>
            <w:smallCaps w:val="0"/>
            <w:noProof/>
            <w:sz w:val="22"/>
            <w:szCs w:val="22"/>
            <w:lang w:eastAsia="es-CL"/>
          </w:rPr>
          <w:tab/>
        </w:r>
        <w:r w:rsidR="000735EB" w:rsidRPr="00C336D0">
          <w:rPr>
            <w:rStyle w:val="Hipervnculo"/>
            <w:noProof/>
          </w:rPr>
          <w:t>Manejo de olores.</w:t>
        </w:r>
        <w:r w:rsidR="000735EB">
          <w:rPr>
            <w:noProof/>
            <w:webHidden/>
          </w:rPr>
          <w:tab/>
        </w:r>
        <w:r w:rsidR="000735EB">
          <w:rPr>
            <w:noProof/>
            <w:webHidden/>
          </w:rPr>
          <w:fldChar w:fldCharType="begin"/>
        </w:r>
        <w:r w:rsidR="000735EB">
          <w:rPr>
            <w:noProof/>
            <w:webHidden/>
          </w:rPr>
          <w:instrText xml:space="preserve"> PAGEREF _Toc397955566 \h </w:instrText>
        </w:r>
        <w:r w:rsidR="000735EB">
          <w:rPr>
            <w:noProof/>
            <w:webHidden/>
          </w:rPr>
        </w:r>
        <w:r w:rsidR="000735EB">
          <w:rPr>
            <w:noProof/>
            <w:webHidden/>
          </w:rPr>
          <w:fldChar w:fldCharType="separate"/>
        </w:r>
        <w:r w:rsidR="000735EB">
          <w:rPr>
            <w:noProof/>
            <w:webHidden/>
          </w:rPr>
          <w:t>25</w:t>
        </w:r>
        <w:r w:rsidR="000735EB">
          <w:rPr>
            <w:noProof/>
            <w:webHidden/>
          </w:rPr>
          <w:fldChar w:fldCharType="end"/>
        </w:r>
      </w:hyperlink>
    </w:p>
    <w:p w14:paraId="3AF4153F" w14:textId="77777777" w:rsidR="000735EB" w:rsidRDefault="007343E8">
      <w:pPr>
        <w:pStyle w:val="TDC2"/>
        <w:rPr>
          <w:rFonts w:eastAsiaTheme="minorEastAsia" w:cstheme="minorBidi"/>
          <w:smallCaps w:val="0"/>
          <w:noProof/>
          <w:sz w:val="22"/>
          <w:szCs w:val="22"/>
          <w:lang w:eastAsia="es-CL"/>
        </w:rPr>
      </w:pPr>
      <w:hyperlink w:anchor="_Toc397955567" w:history="1">
        <w:r w:rsidR="000735EB" w:rsidRPr="00C336D0">
          <w:rPr>
            <w:rStyle w:val="Hipervnculo"/>
            <w:noProof/>
          </w:rPr>
          <w:t>5.3.</w:t>
        </w:r>
        <w:r w:rsidR="000735EB">
          <w:rPr>
            <w:rFonts w:eastAsiaTheme="minorEastAsia" w:cstheme="minorBidi"/>
            <w:smallCaps w:val="0"/>
            <w:noProof/>
            <w:sz w:val="22"/>
            <w:szCs w:val="22"/>
            <w:lang w:eastAsia="es-CL"/>
          </w:rPr>
          <w:tab/>
        </w:r>
        <w:r w:rsidR="000735EB" w:rsidRPr="00C336D0">
          <w:rPr>
            <w:rStyle w:val="Hipervnculo"/>
            <w:noProof/>
          </w:rPr>
          <w:t>Características del Proyecto.</w:t>
        </w:r>
        <w:r w:rsidR="000735EB">
          <w:rPr>
            <w:noProof/>
            <w:webHidden/>
          </w:rPr>
          <w:tab/>
        </w:r>
        <w:r w:rsidR="000735EB">
          <w:rPr>
            <w:noProof/>
            <w:webHidden/>
          </w:rPr>
          <w:fldChar w:fldCharType="begin"/>
        </w:r>
        <w:r w:rsidR="000735EB">
          <w:rPr>
            <w:noProof/>
            <w:webHidden/>
          </w:rPr>
          <w:instrText xml:space="preserve"> PAGEREF _Toc397955567 \h </w:instrText>
        </w:r>
        <w:r w:rsidR="000735EB">
          <w:rPr>
            <w:noProof/>
            <w:webHidden/>
          </w:rPr>
        </w:r>
        <w:r w:rsidR="000735EB">
          <w:rPr>
            <w:noProof/>
            <w:webHidden/>
          </w:rPr>
          <w:fldChar w:fldCharType="separate"/>
        </w:r>
        <w:r w:rsidR="000735EB">
          <w:rPr>
            <w:noProof/>
            <w:webHidden/>
          </w:rPr>
          <w:t>25</w:t>
        </w:r>
        <w:r w:rsidR="000735EB">
          <w:rPr>
            <w:noProof/>
            <w:webHidden/>
          </w:rPr>
          <w:fldChar w:fldCharType="end"/>
        </w:r>
      </w:hyperlink>
    </w:p>
    <w:p w14:paraId="40DFECDA" w14:textId="77777777" w:rsidR="000735EB" w:rsidRDefault="007343E8">
      <w:pPr>
        <w:pStyle w:val="TDC1"/>
        <w:rPr>
          <w:rFonts w:eastAsiaTheme="minorEastAsia" w:cstheme="minorBidi"/>
          <w:b w:val="0"/>
          <w:bCs w:val="0"/>
          <w:caps w:val="0"/>
          <w:noProof/>
          <w:sz w:val="22"/>
          <w:szCs w:val="22"/>
          <w:lang w:eastAsia="es-CL"/>
        </w:rPr>
      </w:pPr>
      <w:hyperlink w:anchor="_Toc397955568" w:history="1">
        <w:r w:rsidR="000735EB" w:rsidRPr="00C336D0">
          <w:rPr>
            <w:rStyle w:val="Hipervnculo"/>
            <w:noProof/>
          </w:rPr>
          <w:t>6.</w:t>
        </w:r>
        <w:r w:rsidR="000735EB">
          <w:rPr>
            <w:rFonts w:eastAsiaTheme="minorEastAsia" w:cstheme="minorBidi"/>
            <w:b w:val="0"/>
            <w:bCs w:val="0"/>
            <w:caps w:val="0"/>
            <w:noProof/>
            <w:sz w:val="22"/>
            <w:szCs w:val="22"/>
            <w:lang w:eastAsia="es-CL"/>
          </w:rPr>
          <w:tab/>
        </w:r>
        <w:r w:rsidR="000735EB" w:rsidRPr="00C336D0">
          <w:rPr>
            <w:rStyle w:val="Hipervnculo"/>
            <w:noProof/>
          </w:rPr>
          <w:t>CONCLUSIONES.</w:t>
        </w:r>
        <w:r w:rsidR="000735EB">
          <w:rPr>
            <w:noProof/>
            <w:webHidden/>
          </w:rPr>
          <w:tab/>
        </w:r>
        <w:r w:rsidR="000735EB">
          <w:rPr>
            <w:noProof/>
            <w:webHidden/>
          </w:rPr>
          <w:fldChar w:fldCharType="begin"/>
        </w:r>
        <w:r w:rsidR="000735EB">
          <w:rPr>
            <w:noProof/>
            <w:webHidden/>
          </w:rPr>
          <w:instrText xml:space="preserve"> PAGEREF _Toc397955568 \h </w:instrText>
        </w:r>
        <w:r w:rsidR="000735EB">
          <w:rPr>
            <w:noProof/>
            <w:webHidden/>
          </w:rPr>
        </w:r>
        <w:r w:rsidR="000735EB">
          <w:rPr>
            <w:noProof/>
            <w:webHidden/>
          </w:rPr>
          <w:fldChar w:fldCharType="separate"/>
        </w:r>
        <w:r w:rsidR="000735EB">
          <w:rPr>
            <w:noProof/>
            <w:webHidden/>
          </w:rPr>
          <w:t>26</w:t>
        </w:r>
        <w:r w:rsidR="000735EB">
          <w:rPr>
            <w:noProof/>
            <w:webHidden/>
          </w:rPr>
          <w:fldChar w:fldCharType="end"/>
        </w:r>
      </w:hyperlink>
    </w:p>
    <w:p w14:paraId="698E2E4D" w14:textId="77777777" w:rsidR="000735EB" w:rsidRDefault="007343E8">
      <w:pPr>
        <w:pStyle w:val="TDC1"/>
        <w:rPr>
          <w:rFonts w:eastAsiaTheme="minorEastAsia" w:cstheme="minorBidi"/>
          <w:b w:val="0"/>
          <w:bCs w:val="0"/>
          <w:caps w:val="0"/>
          <w:noProof/>
          <w:sz w:val="22"/>
          <w:szCs w:val="22"/>
          <w:lang w:eastAsia="es-CL"/>
        </w:rPr>
      </w:pPr>
      <w:hyperlink w:anchor="_Toc397955569" w:history="1">
        <w:r w:rsidR="000735EB" w:rsidRPr="00C336D0">
          <w:rPr>
            <w:rStyle w:val="Hipervnculo"/>
            <w:noProof/>
          </w:rPr>
          <w:t>7.</w:t>
        </w:r>
        <w:r w:rsidR="000735EB">
          <w:rPr>
            <w:rFonts w:eastAsiaTheme="minorEastAsia" w:cstheme="minorBidi"/>
            <w:b w:val="0"/>
            <w:bCs w:val="0"/>
            <w:caps w:val="0"/>
            <w:noProof/>
            <w:sz w:val="22"/>
            <w:szCs w:val="22"/>
            <w:lang w:eastAsia="es-CL"/>
          </w:rPr>
          <w:tab/>
        </w:r>
        <w:r w:rsidR="000735EB" w:rsidRPr="00C336D0">
          <w:rPr>
            <w:rStyle w:val="Hipervnculo"/>
            <w:noProof/>
          </w:rPr>
          <w:t>ANEXOS.</w:t>
        </w:r>
        <w:r w:rsidR="000735EB">
          <w:rPr>
            <w:noProof/>
            <w:webHidden/>
          </w:rPr>
          <w:tab/>
        </w:r>
        <w:r w:rsidR="000735EB">
          <w:rPr>
            <w:noProof/>
            <w:webHidden/>
          </w:rPr>
          <w:fldChar w:fldCharType="begin"/>
        </w:r>
        <w:r w:rsidR="000735EB">
          <w:rPr>
            <w:noProof/>
            <w:webHidden/>
          </w:rPr>
          <w:instrText xml:space="preserve"> PAGEREF _Toc397955569 \h </w:instrText>
        </w:r>
        <w:r w:rsidR="000735EB">
          <w:rPr>
            <w:noProof/>
            <w:webHidden/>
          </w:rPr>
        </w:r>
        <w:r w:rsidR="000735EB">
          <w:rPr>
            <w:noProof/>
            <w:webHidden/>
          </w:rPr>
          <w:fldChar w:fldCharType="separate"/>
        </w:r>
        <w:r w:rsidR="000735EB">
          <w:rPr>
            <w:noProof/>
            <w:webHidden/>
          </w:rPr>
          <w:t>28</w:t>
        </w:r>
        <w:r w:rsidR="000735EB">
          <w:rPr>
            <w:noProof/>
            <w:webHidden/>
          </w:rPr>
          <w:fldChar w:fldCharType="end"/>
        </w:r>
      </w:hyperlink>
    </w:p>
    <w:p w14:paraId="31E53D98" w14:textId="77777777" w:rsidR="00655D0C" w:rsidRDefault="003753AB" w:rsidP="00004F5E">
      <w:pPr>
        <w:tabs>
          <w:tab w:val="right" w:leader="dot" w:pos="9923"/>
        </w:tabs>
        <w:ind w:right="-93"/>
      </w:pPr>
      <w:r>
        <w:fldChar w:fldCharType="end"/>
      </w:r>
    </w:p>
    <w:p w14:paraId="31E53D99" w14:textId="77777777" w:rsidR="00655D0C" w:rsidRPr="00655D0C" w:rsidRDefault="001A4615" w:rsidP="004155AC">
      <w:pPr>
        <w:jc w:val="left"/>
        <w:sectPr w:rsidR="00655D0C" w:rsidRPr="00655D0C" w:rsidSect="001E44B8">
          <w:headerReference w:type="first" r:id="rId20"/>
          <w:footerReference w:type="first" r:id="rId21"/>
          <w:pgSz w:w="12240" w:h="15840" w:code="1"/>
          <w:pgMar w:top="1134" w:right="1134" w:bottom="1134" w:left="1134" w:header="709" w:footer="709" w:gutter="0"/>
          <w:cols w:space="708"/>
          <w:titlePg/>
          <w:docGrid w:linePitch="360"/>
        </w:sectPr>
      </w:pPr>
      <w:r>
        <w:br w:type="page"/>
      </w:r>
    </w:p>
    <w:p w14:paraId="31E53D9A" w14:textId="77777777" w:rsidR="002C445A" w:rsidRPr="00C958D0" w:rsidRDefault="00ED4317" w:rsidP="005749E1">
      <w:pPr>
        <w:pStyle w:val="Ttulo1"/>
      </w:pPr>
      <w:bookmarkStart w:id="18" w:name="_Toc352840376"/>
      <w:bookmarkStart w:id="19" w:name="_Toc352841436"/>
      <w:bookmarkStart w:id="20" w:name="_Toc397955548"/>
      <w:r w:rsidRPr="00C958D0">
        <w:lastRenderedPageBreak/>
        <w:t>RESUMEN</w:t>
      </w:r>
      <w:r w:rsidR="00B1722C" w:rsidRPr="00C958D0">
        <w:t>.</w:t>
      </w:r>
      <w:bookmarkEnd w:id="18"/>
      <w:bookmarkEnd w:id="19"/>
      <w:bookmarkEnd w:id="20"/>
    </w:p>
    <w:p w14:paraId="31E53D9B" w14:textId="77777777" w:rsidR="00ED4317" w:rsidRDefault="00ED4317" w:rsidP="00ED4317">
      <w:pPr>
        <w:jc w:val="left"/>
        <w:rPr>
          <w:rFonts w:cstheme="minorHAnsi"/>
          <w:b/>
          <w:sz w:val="20"/>
          <w:szCs w:val="20"/>
        </w:rPr>
      </w:pPr>
    </w:p>
    <w:p w14:paraId="0E653859" w14:textId="120328B9" w:rsidR="00DE0552" w:rsidRDefault="00DE0552" w:rsidP="00DE0552">
      <w:pPr>
        <w:autoSpaceDE w:val="0"/>
        <w:autoSpaceDN w:val="0"/>
        <w:adjustRightInd w:val="0"/>
      </w:pPr>
      <w:r w:rsidRPr="00061A09">
        <w:t>El presente documento da cuenta de los resultados de la</w:t>
      </w:r>
      <w:r>
        <w:t>s</w:t>
      </w:r>
      <w:r w:rsidRPr="00061A09">
        <w:t xml:space="preserve"> actividad</w:t>
      </w:r>
      <w:r>
        <w:t>es de fiscalización ambiental</w:t>
      </w:r>
      <w:r w:rsidRPr="00061A09">
        <w:t xml:space="preserve"> realizado por la Superintendencia del Medio Ambiente (SMA) a</w:t>
      </w:r>
      <w:r>
        <w:t>l proyecto  Planta de Tratamiento de Aguas Servidas para la comuna de los Muermos. Es</w:t>
      </w:r>
      <w:r w:rsidR="000555B4">
        <w:t>t</w:t>
      </w:r>
      <w:r>
        <w:t>e</w:t>
      </w:r>
      <w:r w:rsidRPr="00061A09">
        <w:t xml:space="preserve"> proyecto </w:t>
      </w:r>
      <w:r>
        <w:t xml:space="preserve">cuenta con la RCA 90/2002 que aprobó la DIA denominada </w:t>
      </w:r>
      <w:r w:rsidRPr="00AD0670">
        <w:t>“</w:t>
      </w:r>
      <w:r w:rsidRPr="000F2E21">
        <w:t>Transformación de las lagunas de Estabilización de Los Muermos en Lodos Activados”</w:t>
      </w:r>
      <w:r w:rsidRPr="00061A09">
        <w:t xml:space="preserve"> </w:t>
      </w:r>
      <w:r>
        <w:t>del titular ESSAL, y que reemplaz</w:t>
      </w:r>
      <w:r w:rsidR="00BC0082">
        <w:t>ó</w:t>
      </w:r>
      <w:r>
        <w:t xml:space="preserve"> el sistema de tratamiento de físico </w:t>
      </w:r>
      <w:r w:rsidR="000555B4">
        <w:t>(lagunas</w:t>
      </w:r>
      <w:r>
        <w:t xml:space="preserve"> </w:t>
      </w:r>
      <w:r w:rsidR="000555B4">
        <w:t>de decantación)</w:t>
      </w:r>
      <w:r>
        <w:t xml:space="preserve"> a lodos activados. La inspección se llevó a </w:t>
      </w:r>
      <w:r w:rsidR="000555B4">
        <w:t>cabo el</w:t>
      </w:r>
      <w:r w:rsidRPr="00D841AA">
        <w:t xml:space="preserve"> 15 de mayo del 2014 (Ver Acta de Inspección en Anexo 1), y tiene su </w:t>
      </w:r>
      <w:r w:rsidR="000555B4" w:rsidRPr="00D841AA">
        <w:t>origen en el</w:t>
      </w:r>
      <w:r w:rsidRPr="00D841AA">
        <w:t xml:space="preserve"> Formulario de solicitud de actividades de Fiscalización N° 42 </w:t>
      </w:r>
      <w:r w:rsidR="000555B4" w:rsidRPr="00D841AA">
        <w:t>(Anexo</w:t>
      </w:r>
      <w:r w:rsidRPr="00D841AA">
        <w:t xml:space="preserve"> 2)</w:t>
      </w:r>
      <w:r w:rsidR="000555B4" w:rsidRPr="00D841AA">
        <w:t>, emanado</w:t>
      </w:r>
      <w:r w:rsidRPr="00D841AA">
        <w:t xml:space="preserve"> de la División de Sanciones y Cumplimiento, cuyo motivo es “</w:t>
      </w:r>
      <w:r w:rsidRPr="00D841AA">
        <w:rPr>
          <w:rFonts w:cs="Verdana"/>
          <w:lang w:eastAsia="es-ES"/>
        </w:rPr>
        <w:t>Denuncia ciudadana por incumplimiento de descargas en Estero el Cla</w:t>
      </w:r>
      <w:r w:rsidR="00BC0082">
        <w:rPr>
          <w:rFonts w:cs="Verdana"/>
          <w:lang w:eastAsia="es-ES"/>
        </w:rPr>
        <w:t>v</w:t>
      </w:r>
      <w:r w:rsidRPr="00D841AA">
        <w:rPr>
          <w:rFonts w:cs="Verdana"/>
          <w:lang w:eastAsia="es-ES"/>
        </w:rPr>
        <w:t>ito que generan malos olores. Por otro lado la denuncia da cuenta de una elusión al Sistema de Evaluación de impacto Ambiental, debido a que operan con una laguna de estabiliza</w:t>
      </w:r>
      <w:r w:rsidR="009E38FD">
        <w:rPr>
          <w:rFonts w:cs="Verdana"/>
          <w:lang w:eastAsia="es-ES"/>
        </w:rPr>
        <w:t>ción sin autorización ambiental e instalaciones nuevas asociadas a esta laguna.</w:t>
      </w:r>
    </w:p>
    <w:p w14:paraId="5C2F675A" w14:textId="77777777" w:rsidR="00DE0552" w:rsidRDefault="00DE0552" w:rsidP="00DE0552">
      <w:pPr>
        <w:autoSpaceDE w:val="0"/>
        <w:autoSpaceDN w:val="0"/>
        <w:adjustRightInd w:val="0"/>
      </w:pPr>
    </w:p>
    <w:p w14:paraId="183A25FD" w14:textId="21B4882E" w:rsidR="009E38FD" w:rsidRDefault="009E38FD" w:rsidP="00DE0552">
      <w:pPr>
        <w:autoSpaceDE w:val="0"/>
        <w:autoSpaceDN w:val="0"/>
        <w:adjustRightInd w:val="0"/>
      </w:pPr>
      <w:r w:rsidRPr="009E38FD">
        <w:t>Las materias relevantes objeto de la fiscalización incluyeron</w:t>
      </w:r>
      <w:r w:rsidR="00BC0082">
        <w:t>; L</w:t>
      </w:r>
      <w:r w:rsidRPr="009E38FD">
        <w:t xml:space="preserve">a </w:t>
      </w:r>
      <w:r>
        <w:t>verificación de obras sin contar con RCA</w:t>
      </w:r>
      <w:r w:rsidR="00BC0082">
        <w:t>;</w:t>
      </w:r>
      <w:r>
        <w:t xml:space="preserve"> </w:t>
      </w:r>
      <w:r w:rsidR="00BC0082">
        <w:t>U</w:t>
      </w:r>
      <w:r>
        <w:t>bicación de puntos de descargas autorizados</w:t>
      </w:r>
      <w:r w:rsidR="00EA3D5D">
        <w:t>; Manejo</w:t>
      </w:r>
      <w:r>
        <w:t xml:space="preserve"> de olores y características del proyecto.</w:t>
      </w:r>
    </w:p>
    <w:p w14:paraId="16F336D9" w14:textId="77777777" w:rsidR="009E38FD" w:rsidRDefault="009E38FD" w:rsidP="00DE0552">
      <w:pPr>
        <w:autoSpaceDE w:val="0"/>
        <w:autoSpaceDN w:val="0"/>
        <w:adjustRightInd w:val="0"/>
      </w:pPr>
    </w:p>
    <w:p w14:paraId="587AD83E" w14:textId="1C2FFAE6" w:rsidR="00BC0082" w:rsidRDefault="00DE0552" w:rsidP="00DE0552">
      <w:pPr>
        <w:pStyle w:val="Textoindependiente"/>
        <w:jc w:val="both"/>
      </w:pPr>
      <w:r w:rsidRPr="00061A09">
        <w:t xml:space="preserve">De las actividades </w:t>
      </w:r>
      <w:r>
        <w:t>de inspección ambiental y</w:t>
      </w:r>
      <w:r w:rsidRPr="00E70943">
        <w:t xml:space="preserve"> examen de la información</w:t>
      </w:r>
      <w:r w:rsidRPr="00061A09">
        <w:t>, se</w:t>
      </w:r>
      <w:r>
        <w:t xml:space="preserve"> identificó las siguientes No Conformidades</w:t>
      </w:r>
      <w:r w:rsidR="00BC0082">
        <w:t xml:space="preserve"> </w:t>
      </w:r>
      <w:r>
        <w:t>que son</w:t>
      </w:r>
      <w:r w:rsidR="00FA2774">
        <w:t>;</w:t>
      </w:r>
      <w:r w:rsidR="00FB6B6F">
        <w:t xml:space="preserve"> Descarga no autorizada a estero </w:t>
      </w:r>
      <w:r w:rsidR="00BC0082">
        <w:t xml:space="preserve">el </w:t>
      </w:r>
      <w:r w:rsidR="00FB6B6F">
        <w:t>clavito</w:t>
      </w:r>
      <w:r w:rsidR="001D04AF">
        <w:t xml:space="preserve">; </w:t>
      </w:r>
      <w:r w:rsidR="00FB6B6F">
        <w:t xml:space="preserve">No ejecución de plan de abandono de lagunas de estabilización y </w:t>
      </w:r>
      <w:r w:rsidR="00BC0082">
        <w:t>e</w:t>
      </w:r>
      <w:r>
        <w:t xml:space="preserve">lusión al Sistema de evaluación de Impacto </w:t>
      </w:r>
      <w:r w:rsidR="000555B4">
        <w:t>Ambiental</w:t>
      </w:r>
      <w:r w:rsidR="00BC0082">
        <w:t xml:space="preserve"> por la ejecución de obras sin cotar con RCA.  .</w:t>
      </w:r>
    </w:p>
    <w:p w14:paraId="0D806C6D" w14:textId="77777777" w:rsidR="00BC0082" w:rsidRDefault="00BC0082" w:rsidP="00DE0552">
      <w:pPr>
        <w:pStyle w:val="Textoindependiente"/>
        <w:jc w:val="both"/>
      </w:pPr>
    </w:p>
    <w:p w14:paraId="047930C4" w14:textId="77777777" w:rsidR="00DE0552" w:rsidRDefault="00DE0552" w:rsidP="00DE0552">
      <w:pPr>
        <w:pStyle w:val="Textoindependiente"/>
        <w:jc w:val="both"/>
      </w:pPr>
    </w:p>
    <w:p w14:paraId="38507A96" w14:textId="77777777" w:rsidR="00DE0552" w:rsidRDefault="00DE0552" w:rsidP="00DE0552">
      <w:pPr>
        <w:pStyle w:val="Textoindependiente"/>
        <w:jc w:val="both"/>
      </w:pPr>
    </w:p>
    <w:p w14:paraId="027BACDB" w14:textId="77777777" w:rsidR="00DE0552" w:rsidRDefault="00DE0552" w:rsidP="00DE0552">
      <w:pPr>
        <w:pStyle w:val="Textoindependiente"/>
        <w:jc w:val="both"/>
      </w:pPr>
    </w:p>
    <w:p w14:paraId="5DA2F14C" w14:textId="77777777" w:rsidR="00DE0552" w:rsidRDefault="00DE0552" w:rsidP="00DE0552">
      <w:pPr>
        <w:pStyle w:val="Textoindependiente"/>
        <w:jc w:val="both"/>
      </w:pPr>
    </w:p>
    <w:p w14:paraId="4F0FE31A" w14:textId="77777777" w:rsidR="00DE0552" w:rsidRDefault="00DE0552" w:rsidP="00DE0552">
      <w:pPr>
        <w:pStyle w:val="Textoindependiente"/>
        <w:jc w:val="both"/>
      </w:pPr>
    </w:p>
    <w:p w14:paraId="2F883BE8" w14:textId="77777777" w:rsidR="00DE0552" w:rsidRDefault="00DE0552" w:rsidP="00DE0552">
      <w:pPr>
        <w:pStyle w:val="Textoindependiente"/>
        <w:jc w:val="both"/>
      </w:pPr>
    </w:p>
    <w:p w14:paraId="186EF67F" w14:textId="77777777" w:rsidR="00DE0552" w:rsidRDefault="00DE0552" w:rsidP="00DE0552">
      <w:pPr>
        <w:pStyle w:val="Textoindependiente"/>
        <w:jc w:val="both"/>
      </w:pPr>
    </w:p>
    <w:p w14:paraId="73F316FD" w14:textId="77777777" w:rsidR="00DE0552" w:rsidRDefault="00DE0552" w:rsidP="00DE0552">
      <w:pPr>
        <w:pStyle w:val="Textoindependiente"/>
        <w:jc w:val="both"/>
      </w:pPr>
    </w:p>
    <w:p w14:paraId="4FC5D23C" w14:textId="77777777" w:rsidR="00DE0552" w:rsidRDefault="00DE0552" w:rsidP="00DE0552">
      <w:pPr>
        <w:pStyle w:val="Textoindependiente"/>
        <w:jc w:val="both"/>
      </w:pPr>
    </w:p>
    <w:p w14:paraId="731F180B" w14:textId="77777777" w:rsidR="00DE0552" w:rsidRDefault="00DE0552" w:rsidP="00DE0552">
      <w:pPr>
        <w:pStyle w:val="Textoindependiente"/>
        <w:jc w:val="both"/>
      </w:pPr>
    </w:p>
    <w:p w14:paraId="0AEA4C72" w14:textId="77777777" w:rsidR="00DE0552" w:rsidRDefault="00DE0552" w:rsidP="00DE0552">
      <w:pPr>
        <w:pStyle w:val="Textoindependiente"/>
        <w:jc w:val="both"/>
      </w:pPr>
    </w:p>
    <w:p w14:paraId="59835AFF" w14:textId="77777777" w:rsidR="00DE0552" w:rsidRDefault="00DE0552" w:rsidP="00DE0552">
      <w:pPr>
        <w:pStyle w:val="Textoindependiente"/>
        <w:jc w:val="both"/>
      </w:pPr>
    </w:p>
    <w:p w14:paraId="1F46E193" w14:textId="77777777" w:rsidR="00DE0552" w:rsidRDefault="00DE0552" w:rsidP="00DE0552">
      <w:pPr>
        <w:pStyle w:val="Textoindependiente"/>
        <w:jc w:val="both"/>
      </w:pPr>
    </w:p>
    <w:p w14:paraId="7D487E52" w14:textId="77777777" w:rsidR="00DE0552" w:rsidRDefault="00DE0552" w:rsidP="00DE0552">
      <w:pPr>
        <w:pStyle w:val="Textoindependiente"/>
        <w:jc w:val="both"/>
      </w:pPr>
    </w:p>
    <w:p w14:paraId="6122F949" w14:textId="77777777" w:rsidR="00DE0552" w:rsidRDefault="00DE0552" w:rsidP="00DE0552">
      <w:pPr>
        <w:pStyle w:val="Textoindependiente"/>
        <w:jc w:val="both"/>
      </w:pPr>
    </w:p>
    <w:p w14:paraId="15C25C22" w14:textId="77777777" w:rsidR="00DE0552" w:rsidRDefault="00DE0552" w:rsidP="00DE0552">
      <w:pPr>
        <w:pStyle w:val="Textoindependiente"/>
        <w:jc w:val="both"/>
      </w:pPr>
    </w:p>
    <w:p w14:paraId="31E53DA4" w14:textId="5CDBCC3C" w:rsidR="00ED4317" w:rsidRDefault="009847C7" w:rsidP="009847C7">
      <w:pPr>
        <w:pStyle w:val="Ttulo1"/>
      </w:pPr>
      <w:bookmarkStart w:id="21" w:name="_Toc397955549"/>
      <w:r w:rsidRPr="009847C7">
        <w:lastRenderedPageBreak/>
        <w:t>IDENTIFICACIÓN DEL PROYECTO, ACTIVIDAD O FUENTE FISCALIZADA</w:t>
      </w:r>
      <w:bookmarkEnd w:id="21"/>
    </w:p>
    <w:p w14:paraId="31E53DA5" w14:textId="77777777" w:rsidR="00ED4317" w:rsidRPr="00ED4317" w:rsidRDefault="00ED4317" w:rsidP="00ED4317"/>
    <w:p w14:paraId="31E53DA6" w14:textId="77777777" w:rsidR="00ED4317" w:rsidRPr="00ED4317" w:rsidRDefault="00ED4317" w:rsidP="00C958D0">
      <w:pPr>
        <w:pStyle w:val="Ttulo2"/>
      </w:pPr>
      <w:bookmarkStart w:id="22" w:name="_Toc352840378"/>
      <w:bookmarkStart w:id="23" w:name="_Toc352841438"/>
      <w:bookmarkStart w:id="24" w:name="_Toc353998104"/>
      <w:bookmarkStart w:id="25" w:name="_Toc353998177"/>
      <w:bookmarkStart w:id="26" w:name="_Toc397955550"/>
      <w:r w:rsidRPr="00ED4317">
        <w:t>Antecedentes Generales</w:t>
      </w:r>
      <w:bookmarkEnd w:id="22"/>
      <w:bookmarkEnd w:id="23"/>
      <w:bookmarkEnd w:id="24"/>
      <w:bookmarkEnd w:id="25"/>
      <w:bookmarkEnd w:id="26"/>
    </w:p>
    <w:p w14:paraId="31E53DA7" w14:textId="77777777" w:rsidR="00ED4317" w:rsidRPr="004E5529" w:rsidRDefault="00ED4317" w:rsidP="004E5529">
      <w:pPr>
        <w:jc w:val="left"/>
        <w:rPr>
          <w:rFonts w:cstheme="minorHAnsi"/>
          <w:b/>
          <w:sz w:val="24"/>
          <w:szCs w:val="20"/>
        </w:rPr>
      </w:pPr>
      <w:bookmarkStart w:id="27" w:name="_Toc353998105"/>
      <w:bookmarkStart w:id="28" w:name="_Toc353998178"/>
      <w:bookmarkEnd w:id="27"/>
      <w:bookmarkEnd w:id="28"/>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AD61D0" w:rsidRPr="004F389C" w14:paraId="3579BE0F" w14:textId="77777777" w:rsidTr="00FD67C5">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2F87765" w14:textId="77777777" w:rsidR="00AD61D0" w:rsidRPr="00DE4974" w:rsidRDefault="00AD61D0" w:rsidP="00FD67C5">
            <w:pPr>
              <w:rPr>
                <w:rFonts w:cstheme="minorHAnsi"/>
                <w:b/>
                <w:sz w:val="20"/>
                <w:szCs w:val="20"/>
              </w:rPr>
            </w:pPr>
            <w:r w:rsidRPr="00DE4974">
              <w:rPr>
                <w:rFonts w:cstheme="minorHAnsi"/>
                <w:b/>
                <w:sz w:val="20"/>
                <w:szCs w:val="20"/>
              </w:rPr>
              <w:t>Identificación de la actividad, proyecto o fuente fiscalizada:</w:t>
            </w:r>
            <w:r w:rsidRPr="00DE4974">
              <w:rPr>
                <w:rFonts w:cstheme="minorHAnsi"/>
                <w:sz w:val="20"/>
                <w:szCs w:val="20"/>
              </w:rPr>
              <w:t xml:space="preserve"> </w:t>
            </w:r>
            <w:r>
              <w:rPr>
                <w:rFonts w:cstheme="minorHAnsi"/>
                <w:sz w:val="20"/>
                <w:szCs w:val="20"/>
              </w:rPr>
              <w:t>Planta de Tratamiento de Aguas Servidas de Los Muermos</w:t>
            </w:r>
          </w:p>
          <w:p w14:paraId="61091BBB" w14:textId="77777777" w:rsidR="00AD61D0" w:rsidRPr="004F389C" w:rsidRDefault="00AD61D0" w:rsidP="00FD67C5">
            <w:pPr>
              <w:rPr>
                <w:rFonts w:cstheme="minorHAnsi"/>
                <w:sz w:val="20"/>
                <w:szCs w:val="20"/>
                <w:lang w:eastAsia="es-ES"/>
              </w:rPr>
            </w:pPr>
          </w:p>
        </w:tc>
      </w:tr>
      <w:tr w:rsidR="00AD61D0" w:rsidRPr="00DE4974" w14:paraId="7D6D7B38" w14:textId="77777777" w:rsidTr="00FD67C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A7D1939" w14:textId="77777777" w:rsidR="00AD61D0" w:rsidRPr="00DE4974" w:rsidRDefault="00AD61D0" w:rsidP="00FD67C5">
            <w:pPr>
              <w:rPr>
                <w:rFonts w:cstheme="minorHAnsi"/>
                <w:b/>
                <w:sz w:val="20"/>
                <w:szCs w:val="20"/>
              </w:rPr>
            </w:pPr>
            <w:r w:rsidRPr="00DE4974">
              <w:rPr>
                <w:rFonts w:cstheme="minorHAnsi"/>
                <w:b/>
                <w:sz w:val="20"/>
                <w:szCs w:val="20"/>
              </w:rPr>
              <w:t>Región:</w:t>
            </w:r>
            <w:r w:rsidRPr="00DE4974">
              <w:rPr>
                <w:rFonts w:cstheme="minorHAnsi"/>
                <w:sz w:val="20"/>
                <w:szCs w:val="20"/>
              </w:rPr>
              <w:t xml:space="preserve"> </w:t>
            </w:r>
            <w:r>
              <w:rPr>
                <w:rFonts w:cstheme="minorHAnsi"/>
                <w:sz w:val="20"/>
                <w:szCs w:val="20"/>
              </w:rPr>
              <w:t>de Los Lagos</w:t>
            </w:r>
          </w:p>
          <w:p w14:paraId="4C3D5608" w14:textId="77777777" w:rsidR="00AD61D0" w:rsidRPr="00DE4974" w:rsidRDefault="00AD61D0" w:rsidP="00FD67C5">
            <w:pPr>
              <w:rPr>
                <w:rFonts w:cstheme="minorHAnsi"/>
                <w:b/>
                <w:sz w:val="20"/>
                <w:szCs w:val="20"/>
              </w:rPr>
            </w:pPr>
          </w:p>
        </w:tc>
        <w:tc>
          <w:tcPr>
            <w:tcW w:w="2296" w:type="pct"/>
            <w:vMerge w:val="restart"/>
            <w:tcBorders>
              <w:top w:val="single" w:sz="4" w:space="0" w:color="auto"/>
              <w:left w:val="single" w:sz="4" w:space="0" w:color="auto"/>
              <w:right w:val="single" w:sz="4" w:space="0" w:color="auto"/>
            </w:tcBorders>
            <w:shd w:val="clear" w:color="auto" w:fill="FFFFFF"/>
            <w:hideMark/>
          </w:tcPr>
          <w:p w14:paraId="681A3ED4" w14:textId="77777777" w:rsidR="00AD61D0" w:rsidRPr="00DE4974" w:rsidRDefault="00AD61D0" w:rsidP="00FD67C5">
            <w:pPr>
              <w:spacing w:after="100" w:line="276" w:lineRule="auto"/>
              <w:ind w:left="46"/>
              <w:rPr>
                <w:rFonts w:cstheme="minorHAnsi"/>
                <w:b/>
                <w:sz w:val="20"/>
                <w:szCs w:val="20"/>
              </w:rPr>
            </w:pPr>
            <w:r w:rsidRPr="00DE4974">
              <w:rPr>
                <w:rFonts w:cstheme="minorHAnsi"/>
                <w:b/>
                <w:sz w:val="20"/>
                <w:szCs w:val="20"/>
              </w:rPr>
              <w:t>Ubicación de la actividad, proyecto o fuente fiscalizada:</w:t>
            </w:r>
            <w:r w:rsidRPr="00DE4974">
              <w:rPr>
                <w:rFonts w:cstheme="minorHAnsi"/>
                <w:sz w:val="20"/>
                <w:szCs w:val="20"/>
              </w:rPr>
              <w:t xml:space="preserve"> </w:t>
            </w:r>
          </w:p>
          <w:p w14:paraId="51E9479F" w14:textId="624E8339" w:rsidR="00AD61D0" w:rsidRPr="00DE4974" w:rsidRDefault="00AD61D0" w:rsidP="00FD67C5">
            <w:pPr>
              <w:ind w:left="188"/>
              <w:rPr>
                <w:rFonts w:cstheme="minorHAnsi"/>
                <w:sz w:val="20"/>
                <w:szCs w:val="20"/>
              </w:rPr>
            </w:pPr>
            <w:r>
              <w:rPr>
                <w:rFonts w:cstheme="minorHAnsi"/>
                <w:sz w:val="20"/>
                <w:szCs w:val="20"/>
              </w:rPr>
              <w:t xml:space="preserve">A 48 </w:t>
            </w:r>
            <w:r w:rsidR="000555B4">
              <w:rPr>
                <w:rFonts w:cstheme="minorHAnsi"/>
                <w:sz w:val="20"/>
                <w:szCs w:val="20"/>
              </w:rPr>
              <w:t>kilómetros</w:t>
            </w:r>
            <w:r>
              <w:rPr>
                <w:rFonts w:cstheme="minorHAnsi"/>
                <w:sz w:val="20"/>
                <w:szCs w:val="20"/>
              </w:rPr>
              <w:t xml:space="preserve"> de la ciudad de Puerto Montt.</w:t>
            </w:r>
          </w:p>
        </w:tc>
      </w:tr>
      <w:tr w:rsidR="00AD61D0" w:rsidRPr="00DE4974" w14:paraId="38C0761A" w14:textId="77777777" w:rsidTr="00FD67C5">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C1D1917" w14:textId="404CCBA4" w:rsidR="00AD61D0" w:rsidRPr="00DE4974" w:rsidRDefault="00AD61D0" w:rsidP="00FD67C5">
            <w:pPr>
              <w:rPr>
                <w:rFonts w:cstheme="minorHAnsi"/>
                <w:b/>
                <w:sz w:val="20"/>
                <w:szCs w:val="20"/>
              </w:rPr>
            </w:pPr>
            <w:r w:rsidRPr="00DE4974">
              <w:rPr>
                <w:rFonts w:cstheme="minorHAnsi"/>
                <w:b/>
                <w:sz w:val="20"/>
                <w:szCs w:val="20"/>
              </w:rPr>
              <w:t>Provincia:</w:t>
            </w:r>
            <w:r w:rsidRPr="00DE4974">
              <w:rPr>
                <w:rFonts w:cstheme="minorHAnsi"/>
                <w:sz w:val="20"/>
                <w:szCs w:val="20"/>
              </w:rPr>
              <w:t xml:space="preserve"> </w:t>
            </w:r>
            <w:r w:rsidR="000555B4">
              <w:rPr>
                <w:rFonts w:cstheme="minorHAnsi"/>
                <w:sz w:val="20"/>
                <w:szCs w:val="20"/>
              </w:rPr>
              <w:t>Llanquihue</w:t>
            </w:r>
          </w:p>
          <w:p w14:paraId="33586A0A" w14:textId="77777777" w:rsidR="00AD61D0" w:rsidRPr="00DE4974" w:rsidRDefault="00AD61D0" w:rsidP="00FD67C5">
            <w:pPr>
              <w:rPr>
                <w:rFonts w:cstheme="minorHAnsi"/>
                <w:sz w:val="20"/>
                <w:szCs w:val="20"/>
              </w:rPr>
            </w:pPr>
          </w:p>
        </w:tc>
        <w:tc>
          <w:tcPr>
            <w:tcW w:w="2296" w:type="pct"/>
            <w:vMerge/>
            <w:tcBorders>
              <w:left w:val="single" w:sz="4" w:space="0" w:color="auto"/>
              <w:right w:val="single" w:sz="4" w:space="0" w:color="auto"/>
            </w:tcBorders>
            <w:shd w:val="clear" w:color="auto" w:fill="FFFFFF"/>
          </w:tcPr>
          <w:p w14:paraId="61E8BDA6" w14:textId="77777777" w:rsidR="00AD61D0" w:rsidRPr="00DE4974" w:rsidRDefault="00AD61D0" w:rsidP="00FD67C5">
            <w:pPr>
              <w:ind w:left="188"/>
              <w:rPr>
                <w:rFonts w:cstheme="minorHAnsi"/>
                <w:b/>
                <w:sz w:val="20"/>
                <w:szCs w:val="20"/>
              </w:rPr>
            </w:pPr>
          </w:p>
        </w:tc>
      </w:tr>
      <w:tr w:rsidR="00AD61D0" w:rsidRPr="00DE4974" w14:paraId="754E569F" w14:textId="77777777" w:rsidTr="00FD67C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A7F9365" w14:textId="77777777" w:rsidR="00AD61D0" w:rsidRPr="00DE4974" w:rsidRDefault="00AD61D0" w:rsidP="00FD67C5">
            <w:pPr>
              <w:spacing w:after="100" w:line="276" w:lineRule="auto"/>
              <w:rPr>
                <w:rFonts w:cstheme="minorHAnsi"/>
                <w:sz w:val="20"/>
                <w:szCs w:val="20"/>
              </w:rPr>
            </w:pPr>
            <w:r w:rsidRPr="00DE4974">
              <w:rPr>
                <w:rFonts w:cstheme="minorHAnsi"/>
                <w:b/>
                <w:sz w:val="20"/>
                <w:szCs w:val="20"/>
              </w:rPr>
              <w:t>Comuna:</w:t>
            </w:r>
            <w:r w:rsidRPr="00DE4974">
              <w:rPr>
                <w:rFonts w:cstheme="minorHAnsi"/>
                <w:sz w:val="20"/>
                <w:szCs w:val="20"/>
              </w:rPr>
              <w:t xml:space="preserve"> </w:t>
            </w:r>
            <w:r>
              <w:rPr>
                <w:rFonts w:cstheme="minorHAnsi"/>
                <w:sz w:val="20"/>
                <w:szCs w:val="20"/>
              </w:rPr>
              <w:t>Los Muermos</w:t>
            </w:r>
          </w:p>
        </w:tc>
        <w:tc>
          <w:tcPr>
            <w:tcW w:w="2296" w:type="pct"/>
            <w:vMerge/>
            <w:tcBorders>
              <w:left w:val="single" w:sz="4" w:space="0" w:color="auto"/>
              <w:bottom w:val="single" w:sz="4" w:space="0" w:color="auto"/>
              <w:right w:val="single" w:sz="4" w:space="0" w:color="auto"/>
            </w:tcBorders>
            <w:shd w:val="clear" w:color="auto" w:fill="FFFFFF"/>
          </w:tcPr>
          <w:p w14:paraId="1B465C44" w14:textId="77777777" w:rsidR="00AD61D0" w:rsidRPr="00DE4974" w:rsidRDefault="00AD61D0" w:rsidP="00FD67C5">
            <w:pPr>
              <w:ind w:left="188"/>
              <w:rPr>
                <w:rFonts w:cstheme="minorHAnsi"/>
                <w:b/>
                <w:sz w:val="20"/>
                <w:szCs w:val="20"/>
              </w:rPr>
            </w:pPr>
          </w:p>
        </w:tc>
      </w:tr>
      <w:tr w:rsidR="00AD61D0" w:rsidRPr="00DE4974" w14:paraId="795C718B" w14:textId="77777777" w:rsidTr="00FD67C5">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95DFB42" w14:textId="77777777" w:rsidR="00AD61D0" w:rsidRPr="00DE4974" w:rsidRDefault="00AD61D0" w:rsidP="00FD67C5">
            <w:pPr>
              <w:spacing w:after="100" w:line="276" w:lineRule="auto"/>
              <w:rPr>
                <w:rFonts w:cstheme="minorHAnsi"/>
                <w:b/>
                <w:sz w:val="20"/>
                <w:szCs w:val="20"/>
              </w:rPr>
            </w:pPr>
            <w:r w:rsidRPr="00DE4974">
              <w:rPr>
                <w:rFonts w:cstheme="minorHAnsi"/>
                <w:b/>
                <w:sz w:val="20"/>
                <w:szCs w:val="20"/>
              </w:rPr>
              <w:t>Titular de la actividad, proyecto o fuente fiscalizada:</w:t>
            </w:r>
            <w:r w:rsidRPr="00DE4974">
              <w:rPr>
                <w:rFonts w:cstheme="minorHAnsi"/>
                <w:sz w:val="20"/>
                <w:szCs w:val="20"/>
              </w:rPr>
              <w:t xml:space="preserve"> </w:t>
            </w:r>
          </w:p>
          <w:p w14:paraId="057D0998" w14:textId="77777777" w:rsidR="00AD61D0" w:rsidRPr="00DE4974" w:rsidRDefault="00AD61D0" w:rsidP="00FD67C5">
            <w:pPr>
              <w:rPr>
                <w:rFonts w:cstheme="minorHAnsi"/>
                <w:sz w:val="20"/>
                <w:szCs w:val="20"/>
                <w:lang w:val="es-ES" w:eastAsia="es-ES"/>
              </w:rPr>
            </w:pPr>
            <w:r w:rsidRPr="004F389C">
              <w:rPr>
                <w:rFonts w:cstheme="minorHAnsi"/>
                <w:sz w:val="20"/>
                <w:szCs w:val="20"/>
                <w:lang w:val="es-ES" w:eastAsia="es-ES"/>
              </w:rPr>
              <w:t>EMPRESA DE SERVICIOS SANITARIOS DE LOS LAGOS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8E5ADF0" w14:textId="77777777" w:rsidR="00AD61D0" w:rsidRPr="00DE4974" w:rsidRDefault="00AD61D0" w:rsidP="00FD67C5">
            <w:pPr>
              <w:spacing w:after="100" w:line="276" w:lineRule="auto"/>
              <w:rPr>
                <w:rFonts w:cstheme="minorHAnsi"/>
                <w:b/>
                <w:sz w:val="20"/>
                <w:szCs w:val="20"/>
              </w:rPr>
            </w:pPr>
            <w:r w:rsidRPr="00DE4974">
              <w:rPr>
                <w:rFonts w:cstheme="minorHAnsi"/>
                <w:b/>
                <w:sz w:val="20"/>
                <w:szCs w:val="20"/>
              </w:rPr>
              <w:t>RUT o RUN:</w:t>
            </w:r>
            <w:r w:rsidRPr="00DE4974">
              <w:rPr>
                <w:rFonts w:cstheme="minorHAnsi"/>
                <w:sz w:val="20"/>
                <w:szCs w:val="20"/>
              </w:rPr>
              <w:t xml:space="preserve"> </w:t>
            </w:r>
          </w:p>
          <w:p w14:paraId="0E4E9FFD" w14:textId="77777777" w:rsidR="00AD61D0" w:rsidRPr="00DE4974" w:rsidRDefault="00AD61D0" w:rsidP="00FD67C5">
            <w:pPr>
              <w:rPr>
                <w:rFonts w:cstheme="minorHAnsi"/>
                <w:sz w:val="20"/>
                <w:szCs w:val="20"/>
                <w:lang w:val="es-ES" w:eastAsia="es-ES"/>
              </w:rPr>
            </w:pPr>
            <w:r>
              <w:rPr>
                <w:rFonts w:cstheme="minorHAnsi"/>
                <w:sz w:val="20"/>
                <w:szCs w:val="20"/>
                <w:lang w:val="es-ES" w:eastAsia="es-ES"/>
              </w:rPr>
              <w:t>96.579.800-5</w:t>
            </w:r>
          </w:p>
        </w:tc>
      </w:tr>
      <w:tr w:rsidR="00AD61D0" w:rsidRPr="001636D0" w14:paraId="7BBA0E6E" w14:textId="77777777" w:rsidTr="00FD67C5">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A7CCA05" w14:textId="77777777" w:rsidR="00AD61D0" w:rsidRPr="00DE4974" w:rsidRDefault="00AD61D0" w:rsidP="00FD67C5">
            <w:pPr>
              <w:spacing w:after="100" w:line="276" w:lineRule="auto"/>
              <w:rPr>
                <w:rFonts w:cstheme="minorHAnsi"/>
                <w:b/>
                <w:sz w:val="20"/>
                <w:szCs w:val="20"/>
              </w:rPr>
            </w:pPr>
            <w:r w:rsidRPr="00DE4974">
              <w:rPr>
                <w:rFonts w:cstheme="minorHAnsi"/>
                <w:b/>
                <w:sz w:val="20"/>
                <w:szCs w:val="20"/>
              </w:rPr>
              <w:t>Domicilio Titular:</w:t>
            </w:r>
            <w:r w:rsidRPr="00DE4974">
              <w:rPr>
                <w:rFonts w:cstheme="minorHAnsi"/>
                <w:sz w:val="20"/>
                <w:szCs w:val="20"/>
              </w:rPr>
              <w:t xml:space="preserve"> </w:t>
            </w:r>
          </w:p>
          <w:p w14:paraId="505F0AA4" w14:textId="77777777" w:rsidR="00AD61D0" w:rsidRPr="00DE4974" w:rsidRDefault="00AD61D0" w:rsidP="00FD67C5">
            <w:pPr>
              <w:rPr>
                <w:rFonts w:cstheme="minorHAnsi"/>
                <w:sz w:val="20"/>
                <w:szCs w:val="20"/>
              </w:rPr>
            </w:pPr>
            <w:r>
              <w:rPr>
                <w:rFonts w:cstheme="minorHAnsi"/>
                <w:sz w:val="20"/>
                <w:szCs w:val="20"/>
              </w:rPr>
              <w:t>Covadonga 52, Puerto Montt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92813D6" w14:textId="77777777" w:rsidR="00AD61D0" w:rsidRPr="00DE4974" w:rsidRDefault="00AD61D0" w:rsidP="00FD67C5">
            <w:pPr>
              <w:spacing w:after="100" w:line="276" w:lineRule="auto"/>
              <w:rPr>
                <w:rFonts w:cstheme="minorHAnsi"/>
                <w:b/>
                <w:sz w:val="20"/>
                <w:szCs w:val="20"/>
              </w:rPr>
            </w:pPr>
            <w:r w:rsidRPr="00DE4974">
              <w:rPr>
                <w:rFonts w:cstheme="minorHAnsi"/>
                <w:b/>
                <w:sz w:val="20"/>
                <w:szCs w:val="20"/>
              </w:rPr>
              <w:t>Correo electrónico:</w:t>
            </w:r>
            <w:r w:rsidRPr="00DE4974">
              <w:rPr>
                <w:rFonts w:cstheme="minorHAnsi"/>
                <w:sz w:val="20"/>
                <w:szCs w:val="20"/>
              </w:rPr>
              <w:t xml:space="preserve"> </w:t>
            </w:r>
          </w:p>
          <w:p w14:paraId="418DE5EA" w14:textId="77777777" w:rsidR="00AD61D0" w:rsidRPr="001636D0" w:rsidRDefault="007343E8" w:rsidP="00FD67C5">
            <w:pPr>
              <w:rPr>
                <w:rFonts w:cstheme="minorHAnsi"/>
                <w:sz w:val="20"/>
                <w:szCs w:val="20"/>
              </w:rPr>
            </w:pPr>
            <w:hyperlink r:id="rId22" w:history="1">
              <w:r w:rsidR="00AD61D0" w:rsidRPr="001636D0">
                <w:rPr>
                  <w:rStyle w:val="Hipervnculo"/>
                  <w:sz w:val="20"/>
                  <w:szCs w:val="20"/>
                </w:rPr>
                <w:t>calarcon@essal</w:t>
              </w:r>
              <w:r w:rsidR="00AD61D0" w:rsidRPr="001636D0">
                <w:rPr>
                  <w:rStyle w:val="Hipervnculo"/>
                  <w:rFonts w:cstheme="minorHAnsi"/>
                  <w:sz w:val="20"/>
                  <w:szCs w:val="20"/>
                </w:rPr>
                <w:t>.cl</w:t>
              </w:r>
            </w:hyperlink>
          </w:p>
        </w:tc>
      </w:tr>
      <w:tr w:rsidR="00AD61D0" w:rsidRPr="00DE4974" w14:paraId="0FE92CB4" w14:textId="77777777" w:rsidTr="00FD67C5">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2BC89CA8" w14:textId="77777777" w:rsidR="00AD61D0" w:rsidRPr="00DE4974" w:rsidRDefault="00AD61D0" w:rsidP="00FD67C5">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A2E94E6" w14:textId="77777777" w:rsidR="00AD61D0" w:rsidRPr="00DE4974" w:rsidRDefault="00AD61D0" w:rsidP="00FD67C5">
            <w:pPr>
              <w:spacing w:after="100" w:line="276" w:lineRule="auto"/>
              <w:rPr>
                <w:rFonts w:cstheme="minorHAnsi"/>
                <w:b/>
                <w:sz w:val="20"/>
                <w:szCs w:val="20"/>
              </w:rPr>
            </w:pPr>
            <w:r w:rsidRPr="00DE4974">
              <w:rPr>
                <w:rFonts w:cstheme="minorHAnsi"/>
                <w:b/>
                <w:sz w:val="20"/>
                <w:szCs w:val="20"/>
              </w:rPr>
              <w:t>Teléfono:</w:t>
            </w:r>
            <w:r w:rsidRPr="00DE4974">
              <w:rPr>
                <w:rFonts w:cstheme="minorHAnsi"/>
                <w:sz w:val="20"/>
                <w:szCs w:val="20"/>
              </w:rPr>
              <w:t xml:space="preserve"> </w:t>
            </w:r>
          </w:p>
          <w:p w14:paraId="78131A69" w14:textId="77777777" w:rsidR="00AD61D0" w:rsidRPr="00DE4974" w:rsidRDefault="00AD61D0" w:rsidP="00FD67C5">
            <w:pPr>
              <w:rPr>
                <w:rFonts w:cstheme="minorHAnsi"/>
                <w:sz w:val="20"/>
                <w:szCs w:val="20"/>
              </w:rPr>
            </w:pPr>
            <w:r>
              <w:rPr>
                <w:rFonts w:cstheme="minorHAnsi"/>
                <w:sz w:val="20"/>
                <w:szCs w:val="20"/>
              </w:rPr>
              <w:t>65 2281290</w:t>
            </w:r>
          </w:p>
        </w:tc>
      </w:tr>
      <w:tr w:rsidR="00AD61D0" w:rsidRPr="00DE4974" w14:paraId="3D9A50D4" w14:textId="77777777" w:rsidTr="00FD67C5">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F64A0EC" w14:textId="77777777" w:rsidR="00AD61D0" w:rsidRPr="00DE4974" w:rsidRDefault="00AD61D0" w:rsidP="00FD67C5">
            <w:pPr>
              <w:spacing w:after="100" w:line="276" w:lineRule="auto"/>
              <w:rPr>
                <w:rFonts w:cstheme="minorHAnsi"/>
                <w:b/>
                <w:sz w:val="20"/>
                <w:szCs w:val="20"/>
                <w:lang w:val="es-ES" w:eastAsia="es-ES"/>
              </w:rPr>
            </w:pPr>
            <w:r w:rsidRPr="00DE4974">
              <w:rPr>
                <w:rFonts w:cstheme="minorHAnsi"/>
                <w:b/>
                <w:sz w:val="20"/>
                <w:szCs w:val="20"/>
              </w:rPr>
              <w:t>Identificación del Representante Legal:</w:t>
            </w:r>
            <w:r w:rsidRPr="00DE4974">
              <w:rPr>
                <w:rFonts w:cstheme="minorHAnsi"/>
                <w:sz w:val="20"/>
                <w:szCs w:val="20"/>
              </w:rPr>
              <w:t xml:space="preserve"> </w:t>
            </w:r>
          </w:p>
          <w:p w14:paraId="527E6C07" w14:textId="77777777" w:rsidR="00AD61D0" w:rsidRPr="00DE4974" w:rsidRDefault="00AD61D0" w:rsidP="00FD67C5">
            <w:pPr>
              <w:rPr>
                <w:rFonts w:cstheme="minorHAnsi"/>
                <w:sz w:val="20"/>
                <w:szCs w:val="20"/>
              </w:rPr>
            </w:pPr>
            <w:r>
              <w:rPr>
                <w:rFonts w:cstheme="minorHAnsi"/>
                <w:sz w:val="20"/>
                <w:szCs w:val="20"/>
              </w:rPr>
              <w:t>Carlos Alarcon Araya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70330C4" w14:textId="77777777" w:rsidR="00AD61D0" w:rsidRPr="00DE4974" w:rsidRDefault="00AD61D0" w:rsidP="00FD67C5">
            <w:pPr>
              <w:spacing w:after="100" w:line="276" w:lineRule="auto"/>
              <w:rPr>
                <w:rFonts w:cstheme="minorHAnsi"/>
                <w:b/>
                <w:sz w:val="20"/>
                <w:szCs w:val="20"/>
                <w:lang w:val="es-ES" w:eastAsia="es-ES"/>
              </w:rPr>
            </w:pPr>
            <w:r w:rsidRPr="00DE4974">
              <w:rPr>
                <w:rFonts w:cstheme="minorHAnsi"/>
                <w:b/>
                <w:sz w:val="20"/>
                <w:szCs w:val="20"/>
              </w:rPr>
              <w:t>RUT o RUN:</w:t>
            </w:r>
            <w:r w:rsidRPr="00DE4974">
              <w:rPr>
                <w:rFonts w:cstheme="minorHAnsi"/>
                <w:sz w:val="20"/>
                <w:szCs w:val="20"/>
              </w:rPr>
              <w:t xml:space="preserve"> </w:t>
            </w:r>
          </w:p>
          <w:p w14:paraId="3072C272" w14:textId="77777777" w:rsidR="00AD61D0" w:rsidRPr="00DE4974" w:rsidRDefault="00AD61D0" w:rsidP="00FD67C5">
            <w:pPr>
              <w:spacing w:after="100"/>
              <w:jc w:val="left"/>
              <w:rPr>
                <w:rFonts w:cstheme="minorHAnsi"/>
                <w:sz w:val="20"/>
                <w:szCs w:val="20"/>
                <w:lang w:val="es-ES" w:eastAsia="es-ES"/>
              </w:rPr>
            </w:pPr>
            <w:r>
              <w:rPr>
                <w:rFonts w:cstheme="minorHAnsi"/>
                <w:sz w:val="20"/>
                <w:szCs w:val="20"/>
                <w:lang w:val="es-ES" w:eastAsia="es-ES"/>
              </w:rPr>
              <w:t>6.441.640-5</w:t>
            </w:r>
          </w:p>
        </w:tc>
      </w:tr>
      <w:tr w:rsidR="00AD61D0" w:rsidRPr="001636D0" w14:paraId="7B8B2178" w14:textId="77777777" w:rsidTr="00FD67C5">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41B9E72" w14:textId="77777777" w:rsidR="00AD61D0" w:rsidRPr="00DE4974" w:rsidRDefault="00AD61D0" w:rsidP="00FD67C5">
            <w:pPr>
              <w:spacing w:after="100" w:line="276" w:lineRule="auto"/>
              <w:rPr>
                <w:rFonts w:cstheme="minorHAnsi"/>
                <w:b/>
                <w:sz w:val="20"/>
                <w:szCs w:val="20"/>
              </w:rPr>
            </w:pPr>
            <w:r>
              <w:rPr>
                <w:rFonts w:cstheme="minorHAnsi"/>
                <w:b/>
                <w:sz w:val="20"/>
                <w:szCs w:val="20"/>
              </w:rPr>
              <w:t>D</w:t>
            </w:r>
            <w:r w:rsidRPr="00DE4974">
              <w:rPr>
                <w:rFonts w:cstheme="minorHAnsi"/>
                <w:b/>
                <w:sz w:val="20"/>
                <w:szCs w:val="20"/>
              </w:rPr>
              <w:t>omicilio Representante Legal:</w:t>
            </w:r>
            <w:r w:rsidRPr="00DE4974">
              <w:rPr>
                <w:rFonts w:cstheme="minorHAnsi"/>
                <w:sz w:val="20"/>
                <w:szCs w:val="20"/>
              </w:rPr>
              <w:t xml:space="preserve"> </w:t>
            </w:r>
          </w:p>
          <w:p w14:paraId="129A558E" w14:textId="77777777" w:rsidR="00AD61D0" w:rsidRPr="00DE4974" w:rsidRDefault="00AD61D0" w:rsidP="00FD67C5">
            <w:pPr>
              <w:rPr>
                <w:rFonts w:cstheme="minorHAnsi"/>
                <w:sz w:val="20"/>
                <w:szCs w:val="20"/>
                <w:lang w:val="es-ES" w:eastAsia="es-ES"/>
              </w:rPr>
            </w:pPr>
            <w:r>
              <w:rPr>
                <w:rFonts w:cstheme="minorHAnsi"/>
                <w:sz w:val="20"/>
                <w:szCs w:val="20"/>
              </w:rPr>
              <w:t>Covadonga 52, Puerto Montt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5D0EFC5" w14:textId="77777777" w:rsidR="00AD61D0" w:rsidRPr="001636D0" w:rsidRDefault="00AD61D0" w:rsidP="00FD67C5">
            <w:pPr>
              <w:spacing w:after="100" w:line="276" w:lineRule="auto"/>
              <w:rPr>
                <w:rFonts w:cstheme="minorHAnsi"/>
                <w:sz w:val="20"/>
                <w:szCs w:val="20"/>
              </w:rPr>
            </w:pPr>
            <w:r w:rsidRPr="00DE4974">
              <w:rPr>
                <w:rFonts w:cstheme="minorHAnsi"/>
                <w:b/>
                <w:sz w:val="20"/>
                <w:szCs w:val="20"/>
              </w:rPr>
              <w:t>Correo electrónico:</w:t>
            </w:r>
            <w:r w:rsidRPr="00DE4974">
              <w:rPr>
                <w:rFonts w:cstheme="minorHAnsi"/>
                <w:sz w:val="20"/>
                <w:szCs w:val="20"/>
              </w:rPr>
              <w:t xml:space="preserve"> </w:t>
            </w:r>
            <w:hyperlink r:id="rId23" w:history="1">
              <w:r w:rsidRPr="00C52C43">
                <w:rPr>
                  <w:rStyle w:val="Hipervnculo"/>
                  <w:rFonts w:cstheme="minorHAnsi"/>
                  <w:sz w:val="20"/>
                  <w:szCs w:val="20"/>
                </w:rPr>
                <w:t>calarcon@essal.cl</w:t>
              </w:r>
            </w:hyperlink>
          </w:p>
        </w:tc>
      </w:tr>
      <w:tr w:rsidR="00AD61D0" w:rsidRPr="00DE4974" w14:paraId="019FA9CF" w14:textId="77777777" w:rsidTr="00FD67C5">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238FEEAF" w14:textId="77777777" w:rsidR="00AD61D0" w:rsidRPr="00DE4974" w:rsidRDefault="00AD61D0" w:rsidP="00FD67C5">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3C46D3D" w14:textId="77777777" w:rsidR="00AD61D0" w:rsidRPr="00DE4974" w:rsidRDefault="00AD61D0" w:rsidP="00FD67C5">
            <w:pPr>
              <w:spacing w:after="100" w:line="276" w:lineRule="auto"/>
              <w:rPr>
                <w:rFonts w:cstheme="minorHAnsi"/>
                <w:sz w:val="20"/>
                <w:szCs w:val="20"/>
                <w:lang w:val="es-ES" w:eastAsia="es-ES"/>
              </w:rPr>
            </w:pPr>
            <w:r w:rsidRPr="00DE4974">
              <w:rPr>
                <w:rFonts w:cstheme="minorHAnsi"/>
                <w:b/>
                <w:sz w:val="20"/>
                <w:szCs w:val="20"/>
              </w:rPr>
              <w:t>Teléfono:</w:t>
            </w:r>
            <w:r w:rsidRPr="00DE4974">
              <w:rPr>
                <w:rFonts w:cstheme="minorHAnsi"/>
                <w:sz w:val="20"/>
                <w:szCs w:val="20"/>
              </w:rPr>
              <w:t xml:space="preserve"> </w:t>
            </w:r>
            <w:r>
              <w:rPr>
                <w:rFonts w:cstheme="minorHAnsi"/>
                <w:sz w:val="20"/>
                <w:szCs w:val="20"/>
              </w:rPr>
              <w:t>65 2281290</w:t>
            </w:r>
          </w:p>
        </w:tc>
      </w:tr>
      <w:tr w:rsidR="00AD61D0" w:rsidRPr="00DE4974" w14:paraId="3D15DCF6" w14:textId="77777777" w:rsidTr="00FD67C5">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5422C36" w14:textId="77777777" w:rsidR="00AD61D0" w:rsidRPr="00DE4974" w:rsidRDefault="00AD61D0" w:rsidP="00FD67C5">
            <w:pPr>
              <w:spacing w:after="100" w:line="276" w:lineRule="auto"/>
              <w:ind w:left="425" w:hanging="425"/>
              <w:rPr>
                <w:rFonts w:cstheme="minorHAnsi"/>
                <w:sz w:val="20"/>
                <w:szCs w:val="20"/>
              </w:rPr>
            </w:pPr>
            <w:r w:rsidRPr="00DE4974">
              <w:rPr>
                <w:rFonts w:cstheme="minorHAnsi"/>
                <w:b/>
                <w:sz w:val="20"/>
                <w:szCs w:val="20"/>
              </w:rPr>
              <w:t>Fase de la actividad, proyecto o fuente fiscalizada:</w:t>
            </w:r>
            <w:r w:rsidRPr="00DE4974">
              <w:rPr>
                <w:rFonts w:cstheme="minorHAnsi"/>
                <w:sz w:val="20"/>
                <w:szCs w:val="20"/>
              </w:rPr>
              <w:t xml:space="preserve"> </w:t>
            </w:r>
          </w:p>
          <w:p w14:paraId="36A6EE6F" w14:textId="77777777" w:rsidR="00AD61D0" w:rsidRPr="00DE4974" w:rsidRDefault="00AD61D0" w:rsidP="00FD67C5">
            <w:pPr>
              <w:rPr>
                <w:rFonts w:cstheme="minorHAnsi"/>
                <w:sz w:val="20"/>
                <w:szCs w:val="20"/>
              </w:rPr>
            </w:pPr>
            <w:r>
              <w:rPr>
                <w:rFonts w:cstheme="minorHAnsi"/>
                <w:sz w:val="20"/>
                <w:szCs w:val="20"/>
              </w:rPr>
              <w:t>Proyecto en operación</w:t>
            </w:r>
          </w:p>
        </w:tc>
      </w:tr>
    </w:tbl>
    <w:p w14:paraId="31E53DD9" w14:textId="77777777" w:rsidR="00AF4041" w:rsidRDefault="00AF4041" w:rsidP="00C958D0">
      <w:pPr>
        <w:pStyle w:val="Ttulo2"/>
        <w:numPr>
          <w:ilvl w:val="0"/>
          <w:numId w:val="0"/>
        </w:numPr>
        <w:ind w:left="576"/>
        <w:sectPr w:rsidR="00AF4041" w:rsidSect="001E44B8">
          <w:type w:val="continuous"/>
          <w:pgSz w:w="12240" w:h="15840" w:code="1"/>
          <w:pgMar w:top="1134" w:right="1134" w:bottom="1134" w:left="1134" w:header="709" w:footer="709" w:gutter="0"/>
          <w:cols w:space="708"/>
          <w:docGrid w:linePitch="360"/>
        </w:sectPr>
      </w:pPr>
    </w:p>
    <w:p w14:paraId="31E53DDA" w14:textId="77777777" w:rsidR="00ED4317" w:rsidRDefault="00AF4041" w:rsidP="00C958D0">
      <w:pPr>
        <w:pStyle w:val="Ttulo2"/>
      </w:pPr>
      <w:bookmarkStart w:id="29" w:name="_Toc352840379"/>
      <w:bookmarkStart w:id="30" w:name="_Toc352841439"/>
      <w:bookmarkStart w:id="31" w:name="_Toc353998106"/>
      <w:bookmarkStart w:id="32" w:name="_Toc353998179"/>
      <w:bookmarkStart w:id="33" w:name="_Toc397955551"/>
      <w:r>
        <w:lastRenderedPageBreak/>
        <w:t>Ubicación</w:t>
      </w:r>
      <w:bookmarkEnd w:id="29"/>
      <w:bookmarkEnd w:id="30"/>
      <w:bookmarkEnd w:id="31"/>
      <w:bookmarkEnd w:id="32"/>
      <w:bookmarkEnd w:id="33"/>
    </w:p>
    <w:p w14:paraId="31E53DDB" w14:textId="77777777" w:rsidR="00DC57B3" w:rsidRPr="00DC57B3" w:rsidRDefault="00DC57B3" w:rsidP="00DC57B3">
      <w:pPr>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ED4317" w:rsidRPr="00EF5BA8" w14:paraId="31E53DDF" w14:textId="77777777" w:rsidTr="004E5529">
        <w:trPr>
          <w:trHeight w:val="8505"/>
          <w:jc w:val="center"/>
        </w:trPr>
        <w:tc>
          <w:tcPr>
            <w:tcW w:w="5000" w:type="pct"/>
            <w:gridSpan w:val="4"/>
            <w:shd w:val="clear" w:color="auto" w:fill="FFFFFF"/>
            <w:tcMar>
              <w:top w:w="58" w:type="dxa"/>
              <w:left w:w="58" w:type="dxa"/>
              <w:bottom w:w="58" w:type="dxa"/>
              <w:right w:w="58" w:type="dxa"/>
            </w:tcMar>
            <w:hideMark/>
          </w:tcPr>
          <w:p w14:paraId="31E53DDC" w14:textId="6BD87D67" w:rsidR="0091502F" w:rsidRPr="005749E1" w:rsidRDefault="007C15CC" w:rsidP="005749E1">
            <w:pPr>
              <w:rPr>
                <w:b/>
                <w:color w:val="FF0000"/>
              </w:rPr>
            </w:pPr>
            <w:bookmarkStart w:id="34" w:name="_Toc352840380"/>
            <w:bookmarkStart w:id="35" w:name="_Toc352841440"/>
            <w:bookmarkStart w:id="36" w:name="_Toc352940730"/>
            <w:bookmarkStart w:id="37" w:name="_Toc353998107"/>
            <w:bookmarkStart w:id="38" w:name="_Toc353998180"/>
            <w:r w:rsidRPr="005749E1">
              <w:rPr>
                <w:b/>
              </w:rPr>
              <w:t xml:space="preserve">Figura </w:t>
            </w:r>
            <w:r w:rsidRPr="00475BD9">
              <w:rPr>
                <w:b/>
              </w:rPr>
              <w:fldChar w:fldCharType="begin"/>
            </w:r>
            <w:r w:rsidRPr="00475BD9">
              <w:rPr>
                <w:b/>
              </w:rPr>
              <w:instrText xml:space="preserve"> SEQ Figura \* ARABIC </w:instrText>
            </w:r>
            <w:r w:rsidRPr="00475BD9">
              <w:rPr>
                <w:b/>
              </w:rPr>
              <w:fldChar w:fldCharType="separate"/>
            </w:r>
            <w:r w:rsidRPr="00475BD9">
              <w:rPr>
                <w:b/>
                <w:noProof/>
              </w:rPr>
              <w:t>1</w:t>
            </w:r>
            <w:r w:rsidRPr="00475BD9">
              <w:rPr>
                <w:b/>
              </w:rPr>
              <w:fldChar w:fldCharType="end"/>
            </w:r>
            <w:r w:rsidRPr="00475BD9">
              <w:rPr>
                <w:b/>
              </w:rPr>
              <w:t xml:space="preserve">. </w:t>
            </w:r>
            <w:r w:rsidR="0091502F" w:rsidRPr="00475BD9">
              <w:rPr>
                <w:b/>
              </w:rPr>
              <w:t xml:space="preserve">Mapa de Ubicación Regional (Fuente: </w:t>
            </w:r>
            <w:r w:rsidR="00D17364" w:rsidRPr="00475BD9">
              <w:rPr>
                <w:b/>
              </w:rPr>
              <w:t>Elaboración propia en base a imagen NEPAssist – SMA</w:t>
            </w:r>
            <w:r w:rsidR="0091502F" w:rsidRPr="00475BD9">
              <w:rPr>
                <w:b/>
              </w:rPr>
              <w:t>)</w:t>
            </w:r>
            <w:bookmarkEnd w:id="34"/>
            <w:bookmarkEnd w:id="35"/>
            <w:bookmarkEnd w:id="36"/>
            <w:bookmarkEnd w:id="37"/>
            <w:bookmarkEnd w:id="38"/>
          </w:p>
          <w:p w14:paraId="31E53DDD" w14:textId="77777777" w:rsidR="00DC57B3" w:rsidRPr="00DC57B3" w:rsidRDefault="00DC57B3" w:rsidP="00DC57B3"/>
          <w:p w14:paraId="31E53DDE" w14:textId="309D93BA" w:rsidR="00153856" w:rsidRPr="00BE68C0" w:rsidRDefault="00AD61D0" w:rsidP="00153856">
            <w:pPr>
              <w:spacing w:after="100"/>
              <w:jc w:val="center"/>
              <w:rPr>
                <w:rFonts w:cstheme="minorHAnsi"/>
                <w:b/>
                <w:sz w:val="20"/>
                <w:szCs w:val="20"/>
              </w:rPr>
            </w:pPr>
            <w:r w:rsidRPr="00AD61D0">
              <w:rPr>
                <w:rFonts w:cstheme="minorHAnsi"/>
                <w:b/>
                <w:noProof/>
                <w:sz w:val="20"/>
                <w:szCs w:val="20"/>
                <w:lang w:eastAsia="es-CL"/>
              </w:rPr>
              <mc:AlternateContent>
                <mc:Choice Requires="wps">
                  <w:drawing>
                    <wp:anchor distT="45720" distB="45720" distL="114300" distR="114300" simplePos="0" relativeHeight="251639296" behindDoc="0" locked="0" layoutInCell="1" allowOverlap="1" wp14:anchorId="1634A45B" wp14:editId="25A0F318">
                      <wp:simplePos x="0" y="0"/>
                      <wp:positionH relativeFrom="column">
                        <wp:posOffset>2483485</wp:posOffset>
                      </wp:positionH>
                      <wp:positionV relativeFrom="paragraph">
                        <wp:posOffset>1570990</wp:posOffset>
                      </wp:positionV>
                      <wp:extent cx="1388962" cy="266218"/>
                      <wp:effectExtent l="0" t="0" r="20955" b="1968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962" cy="266218"/>
                              </a:xfrm>
                              <a:prstGeom prst="rect">
                                <a:avLst/>
                              </a:prstGeom>
                              <a:solidFill>
                                <a:srgbClr val="FFFFFF"/>
                              </a:solidFill>
                              <a:ln w="9525">
                                <a:solidFill>
                                  <a:srgbClr val="000000"/>
                                </a:solidFill>
                                <a:miter lim="800000"/>
                                <a:headEnd/>
                                <a:tailEnd/>
                              </a:ln>
                            </wps:spPr>
                            <wps:txbx>
                              <w:txbxContent>
                                <w:p w14:paraId="09C1ACA3" w14:textId="77777777" w:rsidR="0029675A" w:rsidRDefault="0029675A" w:rsidP="00AD61D0">
                                  <w:r>
                                    <w:t>PTAS LOS MUERMOS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34A45B" id="_x0000_t202" coordsize="21600,21600" o:spt="202" path="m,l,21600r21600,l21600,xe">
                      <v:stroke joinstyle="miter"/>
                      <v:path gradientshapeok="t" o:connecttype="rect"/>
                    </v:shapetype>
                    <v:shape id="Cuadro de texto 2" o:spid="_x0000_s1026" type="#_x0000_t202" style="position:absolute;left:0;text-align:left;margin-left:195.55pt;margin-top:123.7pt;width:109.35pt;height:20.95pt;z-index:251639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zAWKgIAAE0EAAAOAAAAZHJzL2Uyb0RvYy54bWysVNuO2jAQfa/Uf7D8XgIpsBARVlu2VJW2&#10;F2nbDxhsh1h1PKltSOjXd+ywlN5equbB8jDjM2fOzLC67RvDjsp5jbbkk9GYM2UFSm33Jf/8afti&#10;wZkPYCUYtKrkJ+X57fr5s1XXFirHGo1UjhGI9UXXlrwOoS2yzItaNeBH2CpLzgpdA4FMt8+kg47Q&#10;G5Pl4/E869DJ1qFQ3tOv94OTrxN+VSkRPlSVV4GZkhO3kE6Xzl08s/UKir2DttbiTAP+gUUD2lLS&#10;C9Q9BGAHp3+DarRw6LEKI4FNhlWlhUo1UDWT8S/VPNbQqlQLiePbi0z+/8GK98ePjmlZ8nxyw5mF&#10;hpq0OYB0yKRiQfUBWR5l6lpfUPRjS/Ghf4U9tTuV7NsHFF88s7ipwe7VnXPY1Qok0ZzEl9nV0wHH&#10;R5Bd9w4lZYNDwATUV66JGpIqjNCpXadLi4gHEzHly8ViOc85E+TL5/N8skgpoHh63Tof3ihsWLyU&#10;3NEIJHQ4PvgQ2UDxFBKTeTRabrUxyXD73cY4dgQal236zug/hRnLupIvZ/lsEOCvEOP0/Qmi0YHm&#10;3uim5ItLEBRRttdWpqkMoM1wJ8rGnnWM0g0ihn7Xn/uyQ3kiRR0O8037SJca3TfOOprtkvuvB3CK&#10;M/PWUleWk+k0LkMyprObnAx37dlde8AKgip54Gy4bkJaoCiYxTvqXqWTsLHNA5MzV5rZpPd5v+JS&#10;XNsp6se/wPo7AAAA//8DAFBLAwQUAAYACAAAACEA84Z/NuEAAAALAQAADwAAAGRycy9kb3ducmV2&#10;LnhtbEyPTU+EMBCG7yb+h2ZMvBi3sBAWkLIxJhq96Wr02qWzQOwHtl0W/73jSY8z8+Sd5222i9Fs&#10;Rh9GZwWkqwQY2s6p0fYC3l7vr0tgIUqrpHYWBXxjgG17ftbIWrmTfcF5F3tGITbUUsAQ41RzHroB&#10;jQwrN6Gl28F5IyONvufKyxOFG83XSVJwI0dLHwY54d2A3efuaASU+eP8EZ6y5/euOOgqXm3mhy8v&#10;xOXFcnsDLOIS/2D41Sd1aMlp745WBaYFZFWaEipgnW9yYEQUSUVl9rQpqwx42/D/HdofAAAA//8D&#10;AFBLAQItABQABgAIAAAAIQC2gziS/gAAAOEBAAATAAAAAAAAAAAAAAAAAAAAAABbQ29udGVudF9U&#10;eXBlc10ueG1sUEsBAi0AFAAGAAgAAAAhADj9If/WAAAAlAEAAAsAAAAAAAAAAAAAAAAALwEAAF9y&#10;ZWxzLy5yZWxzUEsBAi0AFAAGAAgAAAAhAOM/MBYqAgAATQQAAA4AAAAAAAAAAAAAAAAALgIAAGRy&#10;cy9lMm9Eb2MueG1sUEsBAi0AFAAGAAgAAAAhAPOGfzbhAAAACwEAAA8AAAAAAAAAAAAAAAAAhAQA&#10;AGRycy9kb3ducmV2LnhtbFBLBQYAAAAABAAEAPMAAACSBQAAAAA=&#10;">
                      <v:textbox>
                        <w:txbxContent>
                          <w:p w14:paraId="09C1ACA3" w14:textId="77777777" w:rsidR="0029675A" w:rsidRDefault="0029675A" w:rsidP="00AD61D0">
                            <w:r>
                              <w:t>PTAS LOS MUERMOS</w:t>
                            </w:r>
                          </w:p>
                        </w:txbxContent>
                      </v:textbox>
                    </v:shape>
                  </w:pict>
                </mc:Fallback>
              </mc:AlternateContent>
            </w:r>
            <w:r w:rsidRPr="00AD61D0">
              <w:rPr>
                <w:rFonts w:cstheme="minorHAnsi"/>
                <w:b/>
                <w:noProof/>
                <w:sz w:val="20"/>
                <w:szCs w:val="20"/>
                <w:lang w:eastAsia="es-CL"/>
              </w:rPr>
              <mc:AlternateContent>
                <mc:Choice Requires="wps">
                  <w:drawing>
                    <wp:anchor distT="0" distB="0" distL="114300" distR="114300" simplePos="0" relativeHeight="251638272" behindDoc="0" locked="0" layoutInCell="1" allowOverlap="1" wp14:anchorId="059DD93F" wp14:editId="6FEE0A39">
                      <wp:simplePos x="0" y="0"/>
                      <wp:positionH relativeFrom="column">
                        <wp:posOffset>3308985</wp:posOffset>
                      </wp:positionH>
                      <wp:positionV relativeFrom="paragraph">
                        <wp:posOffset>1840864</wp:posOffset>
                      </wp:positionV>
                      <wp:extent cx="561975" cy="1169043"/>
                      <wp:effectExtent l="76200" t="38100" r="47625" b="88265"/>
                      <wp:wrapNone/>
                      <wp:docPr id="14" name="Conector recto 14"/>
                      <wp:cNvGraphicFramePr/>
                      <a:graphic xmlns:a="http://schemas.openxmlformats.org/drawingml/2006/main">
                        <a:graphicData uri="http://schemas.microsoft.com/office/word/2010/wordprocessingShape">
                          <wps:wsp>
                            <wps:cNvCnPr/>
                            <wps:spPr>
                              <a:xfrm flipH="1" flipV="1">
                                <a:off x="0" y="0"/>
                                <a:ext cx="561975" cy="1169043"/>
                              </a:xfrm>
                              <a:prstGeom prst="line">
                                <a:avLst/>
                              </a:prstGeom>
                              <a:ln>
                                <a:headEnd type="triangle" w="med" len="med"/>
                                <a:tailEnd type="none" w="med" len="med"/>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6BB1C7" id="Conector recto 14" o:spid="_x0000_s1026" style="position:absolute;flip:x y;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55pt,144.95pt" to="304.8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qOT9wEAAD8EAAAOAAAAZHJzL2Uyb0RvYy54bWysU8lu2zAQvRfoPxC815KcpY1gOQeny6Fo&#10;jW73CTW0CHADyVr233dIKUrRBghQ9EINNfMe5z0ON7cno9kRQ1TOdrxZ1ZyhFa5X9tDx79/evXrD&#10;WUxge9DOYsfPGPnt9uWLzehbXLvB6R4DIxIb29F3fEjJt1UVxYAG4sp5tJSULhhItA2Hqg8wErvR&#10;1bqur6vRhd4HJzBG+ns3Jfm28EuJIn2WMmJiuuPUWyprKOt9XqvtBtpDAD8oMbcB/9CFAWXp0IXq&#10;DhKwn0H9RWWUCC46mVbCmcpJqQQWDaSmqf9Q83UAj0ULmRP9YlP8f7Ti03EfmOrp7i45s2DojnZ0&#10;UyK5wEL+MEqQS6OPLRXv7D7Mu+j3IUs+yWCY1Mp/IBJeoh85yjkSyE7F7fPiNp4SE/Tz6rq5eX3F&#10;maBU01zf1JcX+aBqYsxoH2J6j86wHHRcK5vdgBaOH2OaSh9K8m9t8zog9G9tz9LZk5YUFNiDRs7G&#10;jhvsOdNIg5ojIoA2gdKP1ZaUP11JXWX6KtswCS9ROmucjv6CkmwkWRelxTLAuNOBHYFGD4RAm9az&#10;Pm2pOsOk0noB1s8D5/oMxTLcC3j9PHhBlJOdTQvYKOvCUwTp1Mwty6n+wYFJd7bg3vXnMhLFGprS&#10;coPzi8rP4Pd9gT++++0vAAAA//8DAFBLAwQUAAYACAAAACEATYpX5OIAAAALAQAADwAAAGRycy9k&#10;b3ducmV2LnhtbEyPwUrEMBRF94L/EJ7gzkkaap3Wvg5F0IUIMtUZXGaaTFtskpKkM9WvN650+biH&#10;e88rN4seyUk5P1iDkKwYEGVaKwfTIby/Pd6sgfggjBSjNQrhS3nYVJcXpSikPZutOjWhI7HE+EIg&#10;9CFMBaW+7ZUWfmUnZWJ2tE6LEE/XUenEOZbrkXLGMqrFYOJCLyb10Kv2s5k1woer/cvzvua78Jp+&#10;06f02MycIl5fLfU9kKCW8AfDr35Uhyo6HexspCcjwi1Pkogi8HWeA4lExvIMyAEhvUsZ0Kqk/3+o&#10;fgAAAP//AwBQSwECLQAUAAYACAAAACEAtoM4kv4AAADhAQAAEwAAAAAAAAAAAAAAAAAAAAAAW0Nv&#10;bnRlbnRfVHlwZXNdLnhtbFBLAQItABQABgAIAAAAIQA4/SH/1gAAAJQBAAALAAAAAAAAAAAAAAAA&#10;AC8BAABfcmVscy8ucmVsc1BLAQItABQABgAIAAAAIQA2YqOT9wEAAD8EAAAOAAAAAAAAAAAAAAAA&#10;AC4CAABkcnMvZTJvRG9jLnhtbFBLAQItABQABgAIAAAAIQBNilfk4gAAAAsBAAAPAAAAAAAAAAAA&#10;AAAAAFEEAABkcnMvZG93bnJldi54bWxQSwUGAAAAAAQABADzAAAAYAUAAAAA&#10;" strokecolor="#c0504d [3205]" strokeweight="3pt">
                      <v:stroke startarrow="block"/>
                      <v:shadow on="t" color="black" opacity="22937f" origin=",.5" offset="0,.63889mm"/>
                    </v:line>
                  </w:pict>
                </mc:Fallback>
              </mc:AlternateContent>
            </w:r>
            <w:r>
              <w:rPr>
                <w:rFonts w:cstheme="minorHAnsi"/>
                <w:b/>
                <w:noProof/>
                <w:sz w:val="20"/>
                <w:szCs w:val="20"/>
                <w:lang w:eastAsia="es-CL"/>
              </w:rPr>
              <w:drawing>
                <wp:inline distT="0" distB="0" distL="0" distR="0" wp14:anchorId="7FC3625E" wp14:editId="28391386">
                  <wp:extent cx="4346501" cy="4397838"/>
                  <wp:effectExtent l="190500" t="190500" r="187960" b="1936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general.png"/>
                          <pic:cNvPicPr/>
                        </pic:nvPicPr>
                        <pic:blipFill>
                          <a:blip r:embed="rId24">
                            <a:extLst>
                              <a:ext uri="{28A0092B-C50C-407E-A947-70E740481C1C}">
                                <a14:useLocalDpi xmlns:a14="http://schemas.microsoft.com/office/drawing/2010/main" val="0"/>
                              </a:ext>
                            </a:extLst>
                          </a:blip>
                          <a:stretch>
                            <a:fillRect/>
                          </a:stretch>
                        </pic:blipFill>
                        <pic:spPr>
                          <a:xfrm>
                            <a:off x="0" y="0"/>
                            <a:ext cx="4346501" cy="4397838"/>
                          </a:xfrm>
                          <a:prstGeom prst="rect">
                            <a:avLst/>
                          </a:prstGeom>
                          <a:ln>
                            <a:noFill/>
                          </a:ln>
                          <a:effectLst>
                            <a:outerShdw blurRad="190500" algn="tl" rotWithShape="0">
                              <a:srgbClr val="000000">
                                <a:alpha val="70000"/>
                              </a:srgbClr>
                            </a:outerShdw>
                          </a:effectLst>
                        </pic:spPr>
                      </pic:pic>
                    </a:graphicData>
                  </a:graphic>
                </wp:inline>
              </w:drawing>
            </w:r>
          </w:p>
        </w:tc>
      </w:tr>
      <w:tr w:rsidR="006270FF" w:rsidRPr="00EF5BA8" w14:paraId="31E53DE4" w14:textId="77777777" w:rsidTr="004E5529">
        <w:trPr>
          <w:trHeight w:val="7075"/>
          <w:jc w:val="center"/>
        </w:trPr>
        <w:tc>
          <w:tcPr>
            <w:tcW w:w="5000" w:type="pct"/>
            <w:gridSpan w:val="4"/>
            <w:shd w:val="clear" w:color="auto" w:fill="FFFFFF"/>
            <w:tcMar>
              <w:top w:w="58" w:type="dxa"/>
              <w:left w:w="58" w:type="dxa"/>
              <w:bottom w:w="58" w:type="dxa"/>
              <w:right w:w="58" w:type="dxa"/>
            </w:tcMar>
            <w:hideMark/>
          </w:tcPr>
          <w:p w14:paraId="31E53DE1" w14:textId="3DA004B1" w:rsidR="006270FF" w:rsidRDefault="00AF4041" w:rsidP="005749E1">
            <w:pPr>
              <w:rPr>
                <w:b/>
                <w:color w:val="FF0000"/>
              </w:rPr>
            </w:pPr>
            <w:r>
              <w:rPr>
                <w:rFonts w:cstheme="minorHAnsi"/>
                <w:b/>
                <w:sz w:val="18"/>
                <w:szCs w:val="20"/>
              </w:rPr>
              <w:lastRenderedPageBreak/>
              <w:br w:type="page"/>
            </w:r>
            <w:bookmarkStart w:id="39" w:name="_Toc352840382"/>
            <w:bookmarkStart w:id="40" w:name="_Toc352841442"/>
            <w:bookmarkStart w:id="41" w:name="_Toc352940732"/>
            <w:bookmarkStart w:id="42" w:name="_Toc353998108"/>
            <w:bookmarkStart w:id="43" w:name="_Toc353998181"/>
            <w:r w:rsidR="007C15CC" w:rsidRPr="005749E1">
              <w:rPr>
                <w:b/>
              </w:rPr>
              <w:t xml:space="preserve">Figura </w:t>
            </w:r>
            <w:r w:rsidR="007C15CC" w:rsidRPr="005749E1">
              <w:rPr>
                <w:b/>
              </w:rPr>
              <w:fldChar w:fldCharType="begin"/>
            </w:r>
            <w:r w:rsidR="007C15CC" w:rsidRPr="005749E1">
              <w:rPr>
                <w:b/>
              </w:rPr>
              <w:instrText xml:space="preserve"> SEQ Figura \* ARABIC </w:instrText>
            </w:r>
            <w:r w:rsidR="007C15CC" w:rsidRPr="005749E1">
              <w:rPr>
                <w:b/>
              </w:rPr>
              <w:fldChar w:fldCharType="separate"/>
            </w:r>
            <w:r w:rsidR="007C15CC" w:rsidRPr="005749E1">
              <w:rPr>
                <w:b/>
                <w:noProof/>
              </w:rPr>
              <w:t>2</w:t>
            </w:r>
            <w:r w:rsidR="007C15CC" w:rsidRPr="005749E1">
              <w:rPr>
                <w:b/>
              </w:rPr>
              <w:fldChar w:fldCharType="end"/>
            </w:r>
            <w:r w:rsidR="007C15CC" w:rsidRPr="005749E1">
              <w:rPr>
                <w:b/>
              </w:rPr>
              <w:t xml:space="preserve">. </w:t>
            </w:r>
            <w:r w:rsidR="006270FF" w:rsidRPr="00901FB4">
              <w:rPr>
                <w:b/>
              </w:rPr>
              <w:t xml:space="preserve">Mapa de Ubicación Local </w:t>
            </w:r>
            <w:bookmarkEnd w:id="39"/>
            <w:bookmarkEnd w:id="40"/>
            <w:r w:rsidR="00901FB4" w:rsidRPr="00901FB4">
              <w:rPr>
                <w:b/>
              </w:rPr>
              <w:t>(Fuente:</w:t>
            </w:r>
            <w:r w:rsidR="00901FB4" w:rsidRPr="00475BD9">
              <w:rPr>
                <w:b/>
              </w:rPr>
              <w:t xml:space="preserve"> Elaboración propia en base a imagen NEPAssist – SMA)</w:t>
            </w:r>
            <w:bookmarkEnd w:id="41"/>
            <w:bookmarkEnd w:id="42"/>
            <w:bookmarkEnd w:id="43"/>
            <w:r w:rsidR="00901FB4">
              <w:rPr>
                <w:b/>
              </w:rPr>
              <w:t>.</w:t>
            </w:r>
          </w:p>
          <w:p w14:paraId="6E9D6853" w14:textId="201E4FD8" w:rsidR="00A373AD" w:rsidRDefault="00457C26" w:rsidP="00A373AD">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27B81969" w14:textId="77777777" w:rsidR="005D4568" w:rsidRDefault="005D4568" w:rsidP="00A373AD">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5CB3A24A" w14:textId="77777777" w:rsidR="005D4568" w:rsidRDefault="005D4568" w:rsidP="00A373AD">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7265E638" w14:textId="77777777" w:rsidR="005D4568" w:rsidRDefault="005D4568" w:rsidP="00A373AD">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4A3DDD6A" w14:textId="77777777" w:rsidR="005D4568" w:rsidRDefault="005D4568" w:rsidP="00A373AD">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42641B14" w14:textId="77777777" w:rsidR="005D4568" w:rsidRDefault="005D4568" w:rsidP="00A373AD">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156F9381" w14:textId="77777777" w:rsidR="005D4568" w:rsidRDefault="005D4568" w:rsidP="00A373AD">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747A690B" w14:textId="77777777" w:rsidR="005D4568" w:rsidRDefault="005D4568" w:rsidP="00A373AD">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171CB925" w14:textId="77777777" w:rsidR="005D4568" w:rsidRDefault="005D4568" w:rsidP="00A373AD">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43F77484" w14:textId="77777777" w:rsidR="005D4568" w:rsidRDefault="005D4568" w:rsidP="00A373AD">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073DCF03" w14:textId="77777777" w:rsidR="005D4568" w:rsidRDefault="005D4568" w:rsidP="00A373AD">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693B5E82" w14:textId="77777777" w:rsidR="005D4568" w:rsidRDefault="005D4568" w:rsidP="00A373AD">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25A598D0" w14:textId="77777777" w:rsidR="005D4568" w:rsidRDefault="005D4568" w:rsidP="00A373AD">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31E53DE3" w14:textId="692DFBC7" w:rsidR="005D4568" w:rsidRPr="005D4568" w:rsidRDefault="00AD61D0" w:rsidP="008918DC">
            <w:pPr>
              <w:jc w:val="center"/>
            </w:pPr>
            <w:r>
              <w:rPr>
                <w:rFonts w:cstheme="minorHAnsi"/>
                <w:b/>
                <w:noProof/>
                <w:sz w:val="24"/>
                <w:szCs w:val="20"/>
                <w:lang w:eastAsia="es-CL"/>
              </w:rPr>
              <mc:AlternateContent>
                <mc:Choice Requires="wps">
                  <w:drawing>
                    <wp:anchor distT="0" distB="0" distL="114300" distR="114300" simplePos="0" relativeHeight="251643392" behindDoc="0" locked="0" layoutInCell="1" allowOverlap="1" wp14:anchorId="737EC62A" wp14:editId="7A8B0AAB">
                      <wp:simplePos x="0" y="0"/>
                      <wp:positionH relativeFrom="column">
                        <wp:posOffset>1127760</wp:posOffset>
                      </wp:positionH>
                      <wp:positionV relativeFrom="paragraph">
                        <wp:posOffset>2171700</wp:posOffset>
                      </wp:positionV>
                      <wp:extent cx="428625" cy="714375"/>
                      <wp:effectExtent l="57150" t="38100" r="28575" b="85725"/>
                      <wp:wrapNone/>
                      <wp:docPr id="294" name="Conector recto 294"/>
                      <wp:cNvGraphicFramePr/>
                      <a:graphic xmlns:a="http://schemas.openxmlformats.org/drawingml/2006/main">
                        <a:graphicData uri="http://schemas.microsoft.com/office/word/2010/wordprocessingShape">
                          <wps:wsp>
                            <wps:cNvCnPr/>
                            <wps:spPr>
                              <a:xfrm>
                                <a:off x="0" y="0"/>
                                <a:ext cx="428625" cy="714375"/>
                              </a:xfrm>
                              <a:prstGeom prst="line">
                                <a:avLst/>
                              </a:prstGeom>
                              <a:ln>
                                <a:headEnd type="triangle" w="med" len="med"/>
                                <a:tailEnd type="none" w="med" len="med"/>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EE478B" id="Conector recto 294"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8pt,171pt" to="122.55pt,2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ke+6gEAACwEAAAOAAAAZHJzL2Uyb0RvYy54bWysU9uO0zAQfUfiHyy/07TZ7oWo6T50gRcE&#10;1QIfMOuMG0u+yTZN+/eMnWyKYKWVEC/j25zjOcfjzf3JaHbEEJWzLV8tlpyhFa5T9tDyH98/vrvj&#10;LCawHWhnseVnjPx++/bNZvAN1q53usPAiMTGZvAt71PyTVVF0aOBuHAeLR1KFwwkWoZD1QUYiN3o&#10;ql4ub6rBhc4HJzBG2n0YD/m28EuJIn2VMmJiuuVUWyoxlPiUY7XdQHMI4HslpjLgH6owoCxdOlM9&#10;QAL2M6i/qIwSwUUn00I4UzkplcCigdSsln+o+daDx6KFzIl+tin+P1rx5bgPTHUtr9+vObNg6JF2&#10;9FQiucBCHlg+IZ8GHxtK39l9mFbR70MWfZLB5JHksFPx9jx7i6fEBG2u67ub+pozQUe3q/XV7XXm&#10;rC5gH2L6hM6wPGm5VjZLhwaOn2MaU59T8ra2OfYI3QfbsXT2VHcKCuxBI2dDyw12nGmkrswzIoAm&#10;gdKXbEsqX86kqjJ9lRWPGsssnTWOVz+iJM9I1VUpsXQr7nRgR6A+AyHQpnrSpy1lZ5hUWs/A5evA&#10;KT9DsXTyDK5fB8+IcrOzaQYbZV14iSCdVlPJcsx/dmDUnS14ct25vH6xhlqyvOD0fXLP/74u8Msn&#10;3/4CAAD//wMAUEsDBBQABgAIAAAAIQBqNOW/3wAAAAsBAAAPAAAAZHJzL2Rvd25yZXYueG1sTI9B&#10;TsMwEEX3SNzBGiR21GmatCjEqSpEpLKjoQdwYzeJsMeR7TTh9gwrWH7N05/3y/1iDbtpHwaHAtar&#10;BJjG1qkBOwHnz/rpGViIEpU0DrWAbx1gX93flbJQbsaTvjWxY1SCoZAC+hjHgvPQ9trKsHKjRrpd&#10;nbcyUvQdV17OVG4NT5Nky60ckD70ctSvvW6/mskKuNr3xXdzc6zfPs5TeziaTUxrIR4flsMLsKiX&#10;+AfDrz6pQ0VOFzehCsxQ3u22hArYZCmNIiLN8jWwi4Asz3LgVcn/b6h+AAAA//8DAFBLAQItABQA&#10;BgAIAAAAIQC2gziS/gAAAOEBAAATAAAAAAAAAAAAAAAAAAAAAABbQ29udGVudF9UeXBlc10ueG1s&#10;UEsBAi0AFAAGAAgAAAAhADj9If/WAAAAlAEAAAsAAAAAAAAAAAAAAAAALwEAAF9yZWxzLy5yZWxz&#10;UEsBAi0AFAAGAAgAAAAhAMJiR77qAQAALAQAAA4AAAAAAAAAAAAAAAAALgIAAGRycy9lMm9Eb2Mu&#10;eG1sUEsBAi0AFAAGAAgAAAAhAGo05b/fAAAACwEAAA8AAAAAAAAAAAAAAAAARAQAAGRycy9kb3du&#10;cmV2LnhtbFBLBQYAAAAABAAEAPMAAABQBQAAAAA=&#10;" strokecolor="#c0504d [3205]" strokeweight="3pt">
                      <v:stroke startarrow="block"/>
                      <v:shadow on="t" color="black" opacity="22937f" origin=",.5" offset="0,.63889mm"/>
                    </v:line>
                  </w:pict>
                </mc:Fallback>
              </mc:AlternateContent>
            </w:r>
            <w:r>
              <w:rPr>
                <w:rFonts w:cstheme="minorHAnsi"/>
                <w:b/>
                <w:noProof/>
                <w:sz w:val="24"/>
                <w:szCs w:val="20"/>
                <w:lang w:eastAsia="es-CL"/>
              </w:rPr>
              <mc:AlternateContent>
                <mc:Choice Requires="wps">
                  <w:drawing>
                    <wp:anchor distT="0" distB="0" distL="114300" distR="114300" simplePos="0" relativeHeight="251640320" behindDoc="0" locked="0" layoutInCell="1" allowOverlap="1" wp14:anchorId="05706CD3" wp14:editId="2DD16C92">
                      <wp:simplePos x="0" y="0"/>
                      <wp:positionH relativeFrom="column">
                        <wp:posOffset>829945</wp:posOffset>
                      </wp:positionH>
                      <wp:positionV relativeFrom="paragraph">
                        <wp:posOffset>2886075</wp:posOffset>
                      </wp:positionV>
                      <wp:extent cx="1388962" cy="243068"/>
                      <wp:effectExtent l="0" t="0" r="20955" b="24130"/>
                      <wp:wrapNone/>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962" cy="243068"/>
                              </a:xfrm>
                              <a:prstGeom prst="rect">
                                <a:avLst/>
                              </a:prstGeom>
                              <a:solidFill>
                                <a:srgbClr val="FFFFFF"/>
                              </a:solidFill>
                              <a:ln w="9525">
                                <a:solidFill>
                                  <a:srgbClr val="000000"/>
                                </a:solidFill>
                                <a:miter lim="800000"/>
                                <a:headEnd/>
                                <a:tailEnd/>
                              </a:ln>
                            </wps:spPr>
                            <wps:txbx>
                              <w:txbxContent>
                                <w:p w14:paraId="61C11C57" w14:textId="77777777" w:rsidR="0029675A" w:rsidRDefault="0029675A" w:rsidP="00AD61D0">
                                  <w:r>
                                    <w:t>PTAS LOS MUERMOS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706CD3" id="_x0000_s1027" type="#_x0000_t202" style="position:absolute;left:0;text-align:left;margin-left:65.35pt;margin-top:227.25pt;width:109.35pt;height:19.1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zxKgIAAFMEAAAOAAAAZHJzL2Uyb0RvYy54bWysVNtu2zAMfR+wfxD0vthxkywx4hRdugwD&#10;ugvQ7QMYSY6FyaInKbG7ry+lpGl2wR6G+UEQQ+rw8JDM8npoDTso5zXaio9HOWfKCpTa7ir+9cvm&#10;1ZwzH8BKMGhVxR+U59erly+WfVeqAhs0UjlGINaXfVfxJoSuzDIvGtWCH2GnLDlrdC0EMt0ukw56&#10;Qm9NVuT5LOvRyc6hUN7Tr7dHJ18l/LpWInyqa68CMxUnbiGdLp3beGarJZQ7B12jxYkG/AOLFrSl&#10;pGeoWwjA9k7/BtVq4dBjHUYC2wzrWguVaqBqxvkv1dw30KlUC4nju7NM/v/Bio+Hz45pWfFiypmF&#10;lnq03oN0yKRiQQ0BWRFV6jtfUvB9R+FheIMDdTtV7Ls7FN88s7huwO7UjXPYNwoksRzHl9nF0yOO&#10;jyDb/gNKygb7gAloqF0bJSRRGKFTtx7OHSIeTMSUV/P5YlZwJshXTK7y2TylgPLpded8eKewZfFS&#10;cUcTkNDhcOdDZAPlU0hM5tFoudHGJMPttmvj2AFoWjbpO6H/FGYs6yu+mJJif4fI0/cniFYHGnuj&#10;24rPz0FQRtneWpmGMoA2xztRNvakY5TuKGIYtkNqXBI5arxF+UDCOjxOOW0lXRp0PzjracIr7r/v&#10;wSnOzHtLzVmMJ5O4EsmYTF8XZLhLz/bSA1YQVMUDZ8frOqQ1igpYvKEm1jrp+8zkRJkmN8l+2rK4&#10;Gpd2inr+L1g9AgAA//8DAFBLAwQUAAYACAAAACEAYUxbYOEAAAALAQAADwAAAGRycy9kb3ducmV2&#10;LnhtbEyPwU7DMAyG70i8Q2QkLmhLWbOtLU0nhARiN9gQXLMmaysapyRZV94ec4Ljb3/6/bncTLZn&#10;o/Ghcyjhdp4AM1g73WEj4W3/OMuAhahQq96hkfBtAmyqy4tSFdqd8dWMu9gwKsFQKAltjEPBeahb&#10;Y1WYu8Eg7Y7OWxUp+oZrr85Ubnu+SJIVt6pDutCqwTy0pv7cnayETDyPH2GbvrzXq2Ofx5v1+PTl&#10;pby+mu7vgEUzxT8YfvVJHSpyOrgT6sB6ymmyJlSCWIolMCJSkQtgB5rkiwx4VfL/P1Q/AAAA//8D&#10;AFBLAQItABQABgAIAAAAIQC2gziS/gAAAOEBAAATAAAAAAAAAAAAAAAAAAAAAABbQ29udGVudF9U&#10;eXBlc10ueG1sUEsBAi0AFAAGAAgAAAAhADj9If/WAAAAlAEAAAsAAAAAAAAAAAAAAAAALwEAAF9y&#10;ZWxzLy5yZWxzUEsBAi0AFAAGAAgAAAAhAGP5XPEqAgAAUwQAAA4AAAAAAAAAAAAAAAAALgIAAGRy&#10;cy9lMm9Eb2MueG1sUEsBAi0AFAAGAAgAAAAhAGFMW2DhAAAACwEAAA8AAAAAAAAAAAAAAAAAhAQA&#10;AGRycy9kb3ducmV2LnhtbFBLBQYAAAAABAAEAPMAAACSBQAAAAA=&#10;">
                      <v:textbox>
                        <w:txbxContent>
                          <w:p w14:paraId="61C11C57" w14:textId="77777777" w:rsidR="0029675A" w:rsidRDefault="0029675A" w:rsidP="00AD61D0">
                            <w:r>
                              <w:t>PTAS LOS MUERMOS</w:t>
                            </w:r>
                          </w:p>
                        </w:txbxContent>
                      </v:textbox>
                    </v:shape>
                  </w:pict>
                </mc:Fallback>
              </mc:AlternateContent>
            </w:r>
            <w:r>
              <w:rPr>
                <w:rFonts w:cstheme="minorHAnsi"/>
                <w:b/>
                <w:noProof/>
                <w:sz w:val="24"/>
                <w:szCs w:val="20"/>
                <w:lang w:eastAsia="es-CL"/>
              </w:rPr>
              <w:drawing>
                <wp:inline distT="0" distB="0" distL="0" distR="0" wp14:anchorId="45D954B4" wp14:editId="2420EE8A">
                  <wp:extent cx="7413723" cy="3599726"/>
                  <wp:effectExtent l="190500" t="190500" r="187325" b="1917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bicacion.png"/>
                          <pic:cNvPicPr/>
                        </pic:nvPicPr>
                        <pic:blipFill>
                          <a:blip r:embed="rId25">
                            <a:extLst>
                              <a:ext uri="{28A0092B-C50C-407E-A947-70E740481C1C}">
                                <a14:useLocalDpi xmlns:a14="http://schemas.microsoft.com/office/drawing/2010/main" val="0"/>
                              </a:ext>
                            </a:extLst>
                          </a:blip>
                          <a:stretch>
                            <a:fillRect/>
                          </a:stretch>
                        </pic:blipFill>
                        <pic:spPr>
                          <a:xfrm>
                            <a:off x="0" y="0"/>
                            <a:ext cx="7418106" cy="3601854"/>
                          </a:xfrm>
                          <a:prstGeom prst="rect">
                            <a:avLst/>
                          </a:prstGeom>
                          <a:ln>
                            <a:noFill/>
                          </a:ln>
                          <a:effectLst>
                            <a:outerShdw blurRad="190500" algn="tl" rotWithShape="0">
                              <a:srgbClr val="000000">
                                <a:alpha val="70000"/>
                              </a:srgbClr>
                            </a:outerShdw>
                          </a:effectLst>
                        </pic:spPr>
                      </pic:pic>
                    </a:graphicData>
                  </a:graphic>
                </wp:inline>
              </w:drawing>
            </w:r>
          </w:p>
        </w:tc>
      </w:tr>
      <w:tr w:rsidR="00285DFE" w:rsidRPr="00EF5BA8" w14:paraId="31E53DE6" w14:textId="77777777" w:rsidTr="004E5529">
        <w:trPr>
          <w:trHeight w:val="229"/>
          <w:jc w:val="center"/>
        </w:trPr>
        <w:tc>
          <w:tcPr>
            <w:tcW w:w="5000" w:type="pct"/>
            <w:gridSpan w:val="4"/>
            <w:shd w:val="clear" w:color="auto" w:fill="FFFFFF"/>
            <w:tcMar>
              <w:top w:w="58" w:type="dxa"/>
              <w:left w:w="58" w:type="dxa"/>
              <w:bottom w:w="58" w:type="dxa"/>
              <w:right w:w="58" w:type="dxa"/>
            </w:tcMar>
          </w:tcPr>
          <w:p w14:paraId="31E53DE5" w14:textId="7ECFBE8B" w:rsidR="00285DFE" w:rsidRPr="008F0EA7" w:rsidRDefault="00285DFE" w:rsidP="003E3E26">
            <w:pPr>
              <w:jc w:val="left"/>
              <w:rPr>
                <w:rFonts w:cstheme="minorHAnsi"/>
                <w:b/>
                <w:sz w:val="20"/>
                <w:szCs w:val="16"/>
              </w:rPr>
            </w:pPr>
            <w:r w:rsidRPr="005626CB">
              <w:rPr>
                <w:rFonts w:cstheme="minorHAnsi"/>
                <w:b/>
                <w:sz w:val="20"/>
                <w:szCs w:val="18"/>
              </w:rPr>
              <w:t>Coordenadas UTM de Referencia</w:t>
            </w:r>
            <w:r w:rsidR="003E3E26">
              <w:rPr>
                <w:rFonts w:cstheme="minorHAnsi"/>
                <w:b/>
                <w:sz w:val="20"/>
                <w:szCs w:val="18"/>
              </w:rPr>
              <w:t xml:space="preserve"> (Ubicación general)</w:t>
            </w:r>
          </w:p>
        </w:tc>
      </w:tr>
      <w:tr w:rsidR="00285DFE" w:rsidRPr="00EF5BA8" w14:paraId="31E53DEB" w14:textId="77777777" w:rsidTr="004E5529">
        <w:trPr>
          <w:trHeight w:val="229"/>
          <w:jc w:val="center"/>
        </w:trPr>
        <w:tc>
          <w:tcPr>
            <w:tcW w:w="1447" w:type="pct"/>
            <w:shd w:val="clear" w:color="auto" w:fill="FFFFFF"/>
            <w:tcMar>
              <w:top w:w="58" w:type="dxa"/>
              <w:left w:w="58" w:type="dxa"/>
              <w:bottom w:w="58" w:type="dxa"/>
              <w:right w:w="58" w:type="dxa"/>
            </w:tcMar>
            <w:hideMark/>
          </w:tcPr>
          <w:p w14:paraId="31E53DE7" w14:textId="77777777" w:rsidR="00285DFE" w:rsidRPr="005626CB" w:rsidRDefault="00285DFE" w:rsidP="00570BD0">
            <w:pPr>
              <w:rPr>
                <w:rFonts w:cstheme="minorHAnsi"/>
                <w:b/>
                <w:sz w:val="20"/>
                <w:szCs w:val="18"/>
              </w:rPr>
            </w:pPr>
            <w:r>
              <w:rPr>
                <w:rFonts w:cstheme="minorHAnsi"/>
                <w:b/>
                <w:sz w:val="20"/>
                <w:szCs w:val="18"/>
              </w:rPr>
              <w:t>Datum:</w:t>
            </w:r>
            <w:r w:rsidR="00A8613B">
              <w:rPr>
                <w:rFonts w:cstheme="minorHAnsi"/>
                <w:b/>
                <w:sz w:val="20"/>
                <w:szCs w:val="18"/>
              </w:rPr>
              <w:t xml:space="preserve"> </w:t>
            </w:r>
            <w:r w:rsidR="00A8613B" w:rsidRPr="00A8613B">
              <w:rPr>
                <w:rFonts w:cstheme="minorHAnsi"/>
                <w:sz w:val="20"/>
                <w:szCs w:val="18"/>
              </w:rPr>
              <w:t>WGS84</w:t>
            </w:r>
          </w:p>
        </w:tc>
        <w:tc>
          <w:tcPr>
            <w:tcW w:w="885" w:type="pct"/>
            <w:shd w:val="clear" w:color="auto" w:fill="FFFFFF"/>
          </w:tcPr>
          <w:p w14:paraId="31E53DE8" w14:textId="2EA43AAA" w:rsidR="00285DFE" w:rsidRPr="005626CB" w:rsidRDefault="00285DFE" w:rsidP="00251FF1">
            <w:pPr>
              <w:rPr>
                <w:rFonts w:cstheme="minorHAnsi"/>
                <w:b/>
                <w:sz w:val="20"/>
                <w:szCs w:val="18"/>
              </w:rPr>
            </w:pPr>
            <w:r>
              <w:rPr>
                <w:rFonts w:cstheme="minorHAnsi"/>
                <w:b/>
                <w:sz w:val="20"/>
                <w:szCs w:val="18"/>
              </w:rPr>
              <w:t>Huso:</w:t>
            </w:r>
            <w:r w:rsidR="00A8613B">
              <w:rPr>
                <w:rFonts w:cstheme="minorHAnsi"/>
                <w:b/>
                <w:sz w:val="20"/>
                <w:szCs w:val="18"/>
              </w:rPr>
              <w:t xml:space="preserve"> </w:t>
            </w:r>
            <w:r w:rsidR="00A8613B" w:rsidRPr="00A8613B">
              <w:rPr>
                <w:rFonts w:cstheme="minorHAnsi"/>
                <w:sz w:val="20"/>
                <w:szCs w:val="18"/>
              </w:rPr>
              <w:t>1</w:t>
            </w:r>
            <w:r w:rsidR="00251FF1">
              <w:rPr>
                <w:rFonts w:cstheme="minorHAnsi"/>
                <w:sz w:val="20"/>
                <w:szCs w:val="18"/>
              </w:rPr>
              <w:t>8</w:t>
            </w:r>
            <w:r w:rsidR="00A8613B" w:rsidRPr="00A8613B">
              <w:rPr>
                <w:rFonts w:cstheme="minorHAnsi"/>
                <w:sz w:val="20"/>
                <w:szCs w:val="18"/>
              </w:rPr>
              <w:t xml:space="preserve"> Sur</w:t>
            </w:r>
          </w:p>
        </w:tc>
        <w:tc>
          <w:tcPr>
            <w:tcW w:w="1255" w:type="pct"/>
            <w:shd w:val="clear" w:color="auto" w:fill="FFFFFF"/>
          </w:tcPr>
          <w:p w14:paraId="31E53DE9" w14:textId="011F7717" w:rsidR="00285DFE" w:rsidRPr="005626CB" w:rsidRDefault="00285DFE" w:rsidP="00AD61D0">
            <w:pPr>
              <w:rPr>
                <w:rFonts w:cstheme="minorHAnsi"/>
                <w:b/>
                <w:sz w:val="20"/>
                <w:szCs w:val="18"/>
              </w:rPr>
            </w:pPr>
            <w:r w:rsidRPr="005626CB">
              <w:rPr>
                <w:rFonts w:cstheme="minorHAnsi"/>
                <w:b/>
                <w:sz w:val="20"/>
                <w:szCs w:val="18"/>
              </w:rPr>
              <w:t>UTM N</w:t>
            </w:r>
            <w:r>
              <w:rPr>
                <w:rFonts w:cstheme="minorHAnsi"/>
                <w:b/>
                <w:sz w:val="20"/>
                <w:szCs w:val="18"/>
              </w:rPr>
              <w:t>:</w:t>
            </w:r>
            <w:r w:rsidR="00A8613B">
              <w:rPr>
                <w:rFonts w:cstheme="minorHAnsi"/>
                <w:b/>
                <w:sz w:val="20"/>
                <w:szCs w:val="18"/>
              </w:rPr>
              <w:t xml:space="preserve"> </w:t>
            </w:r>
            <w:r w:rsidR="00AD61D0">
              <w:rPr>
                <w:rFonts w:cstheme="minorHAnsi"/>
                <w:b/>
                <w:sz w:val="20"/>
                <w:szCs w:val="18"/>
              </w:rPr>
              <w:t>5.415.616</w:t>
            </w:r>
          </w:p>
        </w:tc>
        <w:tc>
          <w:tcPr>
            <w:tcW w:w="1413" w:type="pct"/>
            <w:shd w:val="clear" w:color="auto" w:fill="FFFFFF"/>
          </w:tcPr>
          <w:p w14:paraId="31E53DEA" w14:textId="29717843" w:rsidR="00285DFE" w:rsidRPr="008F0EA7" w:rsidRDefault="00285DFE" w:rsidP="00AD61D0">
            <w:pPr>
              <w:rPr>
                <w:rFonts w:cstheme="minorHAnsi"/>
                <w:b/>
                <w:sz w:val="20"/>
                <w:szCs w:val="16"/>
              </w:rPr>
            </w:pPr>
            <w:r w:rsidRPr="008F0EA7">
              <w:rPr>
                <w:rFonts w:cstheme="minorHAnsi"/>
                <w:b/>
                <w:sz w:val="20"/>
                <w:szCs w:val="16"/>
              </w:rPr>
              <w:t>UTM E</w:t>
            </w:r>
            <w:r>
              <w:rPr>
                <w:rFonts w:cstheme="minorHAnsi"/>
                <w:b/>
                <w:sz w:val="20"/>
                <w:szCs w:val="16"/>
              </w:rPr>
              <w:t>:</w:t>
            </w:r>
            <w:r w:rsidR="00A8613B">
              <w:rPr>
                <w:rFonts w:cstheme="minorHAnsi"/>
                <w:b/>
                <w:sz w:val="20"/>
                <w:szCs w:val="16"/>
              </w:rPr>
              <w:t xml:space="preserve"> </w:t>
            </w:r>
            <w:r w:rsidR="00AD61D0">
              <w:rPr>
                <w:rFonts w:cstheme="minorHAnsi"/>
                <w:b/>
                <w:sz w:val="20"/>
                <w:szCs w:val="16"/>
              </w:rPr>
              <w:t>629.318</w:t>
            </w:r>
          </w:p>
        </w:tc>
      </w:tr>
      <w:tr w:rsidR="0020624D" w:rsidRPr="00200BAB" w14:paraId="0DB71395" w14:textId="77777777" w:rsidTr="00C13CBB">
        <w:trPr>
          <w:trHeight w:val="357"/>
          <w:jc w:val="center"/>
        </w:trPr>
        <w:tc>
          <w:tcPr>
            <w:tcW w:w="5000" w:type="pct"/>
            <w:gridSpan w:val="4"/>
            <w:shd w:val="clear" w:color="auto" w:fill="FFFFFF"/>
            <w:tcMar>
              <w:top w:w="58" w:type="dxa"/>
              <w:left w:w="58" w:type="dxa"/>
              <w:bottom w:w="58" w:type="dxa"/>
              <w:right w:w="58" w:type="dxa"/>
            </w:tcMar>
          </w:tcPr>
          <w:p w14:paraId="08505AC6" w14:textId="2496F087" w:rsidR="0020624D" w:rsidRPr="00200BAB" w:rsidRDefault="00AD61D0" w:rsidP="002D432E">
            <w:pPr>
              <w:rPr>
                <w:rFonts w:cstheme="minorHAnsi"/>
                <w:sz w:val="20"/>
                <w:szCs w:val="18"/>
              </w:rPr>
            </w:pPr>
            <w:r w:rsidRPr="00AD61D0">
              <w:rPr>
                <w:rFonts w:cstheme="minorHAnsi"/>
                <w:b/>
                <w:sz w:val="20"/>
                <w:szCs w:val="18"/>
              </w:rPr>
              <w:t xml:space="preserve">Ruta de Acceso: Desde Puerto Montt salida al Noroeste por el camino El </w:t>
            </w:r>
            <w:r w:rsidR="000555B4" w:rsidRPr="00AD61D0">
              <w:rPr>
                <w:rFonts w:cstheme="minorHAnsi"/>
                <w:b/>
                <w:sz w:val="20"/>
                <w:szCs w:val="18"/>
              </w:rPr>
              <w:t>Tepual,</w:t>
            </w:r>
            <w:r w:rsidRPr="00AD61D0">
              <w:rPr>
                <w:rFonts w:cstheme="minorHAnsi"/>
                <w:b/>
                <w:sz w:val="20"/>
                <w:szCs w:val="18"/>
              </w:rPr>
              <w:t xml:space="preserve"> ruta V-60. En el </w:t>
            </w:r>
            <w:r w:rsidR="000555B4" w:rsidRPr="00AD61D0">
              <w:rPr>
                <w:rFonts w:cstheme="minorHAnsi"/>
                <w:b/>
                <w:sz w:val="20"/>
                <w:szCs w:val="18"/>
              </w:rPr>
              <w:t>kilómetro</w:t>
            </w:r>
            <w:r w:rsidRPr="00AD61D0">
              <w:rPr>
                <w:rFonts w:cstheme="minorHAnsi"/>
                <w:b/>
                <w:sz w:val="20"/>
                <w:szCs w:val="18"/>
              </w:rPr>
              <w:t xml:space="preserve"> número 48.8 (aproximadamente) se sella a la </w:t>
            </w:r>
            <w:r w:rsidR="000555B4" w:rsidRPr="00AD61D0">
              <w:rPr>
                <w:rFonts w:cstheme="minorHAnsi"/>
                <w:b/>
                <w:sz w:val="20"/>
                <w:szCs w:val="18"/>
              </w:rPr>
              <w:t>localidad</w:t>
            </w:r>
            <w:r w:rsidRPr="00AD61D0">
              <w:rPr>
                <w:rFonts w:cstheme="minorHAnsi"/>
                <w:b/>
                <w:sz w:val="20"/>
                <w:szCs w:val="18"/>
              </w:rPr>
              <w:t xml:space="preserve"> de Los Muermos. Desde Puerto Varas salida al Oeste cruzando la ruta 5 Sur </w:t>
            </w:r>
            <w:r w:rsidR="000555B4" w:rsidRPr="00AD61D0">
              <w:rPr>
                <w:rFonts w:cstheme="minorHAnsi"/>
                <w:b/>
                <w:sz w:val="20"/>
                <w:szCs w:val="18"/>
              </w:rPr>
              <w:t>vía</w:t>
            </w:r>
            <w:r w:rsidRPr="00AD61D0">
              <w:rPr>
                <w:rFonts w:cstheme="minorHAnsi"/>
                <w:b/>
                <w:sz w:val="20"/>
                <w:szCs w:val="18"/>
              </w:rPr>
              <w:t xml:space="preserve"> Ruta V-50, se continua por 30 </w:t>
            </w:r>
            <w:r w:rsidR="000555B4" w:rsidRPr="00AD61D0">
              <w:rPr>
                <w:rFonts w:cstheme="minorHAnsi"/>
                <w:b/>
                <w:sz w:val="20"/>
                <w:szCs w:val="18"/>
              </w:rPr>
              <w:t>kilómetros</w:t>
            </w:r>
            <w:r w:rsidRPr="00AD61D0">
              <w:rPr>
                <w:rFonts w:cstheme="minorHAnsi"/>
                <w:b/>
                <w:sz w:val="20"/>
                <w:szCs w:val="18"/>
              </w:rPr>
              <w:t xml:space="preserve"> y se toma ruta V-560 hasta la ruta V-60 durante 10 </w:t>
            </w:r>
            <w:r w:rsidR="000555B4" w:rsidRPr="00AD61D0">
              <w:rPr>
                <w:rFonts w:cstheme="minorHAnsi"/>
                <w:b/>
                <w:sz w:val="20"/>
                <w:szCs w:val="18"/>
              </w:rPr>
              <w:t>kilómetros</w:t>
            </w:r>
            <w:r w:rsidRPr="00AD61D0">
              <w:rPr>
                <w:rFonts w:cstheme="minorHAnsi"/>
                <w:b/>
                <w:sz w:val="20"/>
                <w:szCs w:val="18"/>
              </w:rPr>
              <w:t xml:space="preserve">, en la ruta V-60 se sigue aproximadamente 4,5 </w:t>
            </w:r>
            <w:r w:rsidR="000555B4" w:rsidRPr="00AD61D0">
              <w:rPr>
                <w:rFonts w:cstheme="minorHAnsi"/>
                <w:b/>
                <w:sz w:val="20"/>
                <w:szCs w:val="18"/>
              </w:rPr>
              <w:t>kilómetros</w:t>
            </w:r>
            <w:r w:rsidRPr="00AD61D0">
              <w:rPr>
                <w:rFonts w:cstheme="minorHAnsi"/>
                <w:b/>
                <w:sz w:val="20"/>
                <w:szCs w:val="18"/>
              </w:rPr>
              <w:t xml:space="preserve"> hasta llegar a Los Muermos.</w:t>
            </w:r>
          </w:p>
        </w:tc>
      </w:tr>
    </w:tbl>
    <w:p w14:paraId="31E53DEE" w14:textId="77777777" w:rsidR="00E73ECE" w:rsidRDefault="00E73ECE" w:rsidP="00497690">
      <w:pPr>
        <w:jc w:val="left"/>
        <w:sectPr w:rsidR="00E73ECE" w:rsidSect="001E44B8">
          <w:pgSz w:w="15840" w:h="12240" w:orient="landscape"/>
          <w:pgMar w:top="1134" w:right="1134" w:bottom="1134" w:left="1134" w:header="709" w:footer="709" w:gutter="0"/>
          <w:cols w:space="708"/>
          <w:docGrid w:linePitch="360"/>
        </w:sectPr>
      </w:pPr>
    </w:p>
    <w:p w14:paraId="31E53DEF" w14:textId="77777777" w:rsidR="00BA0FDE" w:rsidRPr="00ED4317" w:rsidRDefault="00BA0FDE" w:rsidP="00C958D0">
      <w:pPr>
        <w:pStyle w:val="Ttulo2"/>
      </w:pPr>
      <w:bookmarkStart w:id="44" w:name="_Toc353998109"/>
      <w:bookmarkStart w:id="45" w:name="_Toc353998182"/>
      <w:bookmarkStart w:id="46" w:name="_Toc397955552"/>
      <w:bookmarkStart w:id="47" w:name="_Toc352162448"/>
      <w:bookmarkStart w:id="48" w:name="_Toc352162785"/>
      <w:bookmarkStart w:id="49" w:name="_Toc352840384"/>
      <w:bookmarkStart w:id="50" w:name="_Toc352841444"/>
      <w:r>
        <w:lastRenderedPageBreak/>
        <w:t>Descripción del Proyecto</w:t>
      </w:r>
      <w:bookmarkEnd w:id="44"/>
      <w:bookmarkEnd w:id="45"/>
      <w:bookmarkEnd w:id="46"/>
    </w:p>
    <w:p w14:paraId="31E53DF0" w14:textId="77777777" w:rsidR="00BA0FDE" w:rsidRDefault="00BA0FDE" w:rsidP="00BA0FDE">
      <w:pPr>
        <w:rPr>
          <w:sz w:val="20"/>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036"/>
      </w:tblGrid>
      <w:tr w:rsidR="0099175E" w:rsidRPr="008059D4" w14:paraId="31E53DF8" w14:textId="77777777" w:rsidTr="00115110">
        <w:trPr>
          <w:trHeight w:val="5353"/>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1E53DF2" w14:textId="5DF48130" w:rsidR="004903C4" w:rsidRDefault="0099175E" w:rsidP="00DC060F">
            <w:pPr>
              <w:rPr>
                <w:rFonts w:cstheme="minorHAnsi"/>
              </w:rPr>
            </w:pPr>
            <w:r>
              <w:rPr>
                <w:rFonts w:cstheme="minorHAnsi"/>
                <w:b/>
              </w:rPr>
              <w:t>Descripción del proyecto</w:t>
            </w:r>
            <w:r w:rsidRPr="008059D4">
              <w:rPr>
                <w:rFonts w:cstheme="minorHAnsi"/>
                <w:b/>
              </w:rPr>
              <w:t>:</w:t>
            </w:r>
            <w:r w:rsidRPr="00BE68C0">
              <w:rPr>
                <w:rFonts w:cstheme="minorHAnsi"/>
              </w:rPr>
              <w:t xml:space="preserve"> </w:t>
            </w:r>
          </w:p>
          <w:p w14:paraId="536B5CCE" w14:textId="287C65EC" w:rsidR="00FD67C5" w:rsidRDefault="00FD67C5" w:rsidP="00FD67C5">
            <w:r>
              <w:rPr>
                <w:rFonts w:cstheme="minorHAnsi"/>
                <w:sz w:val="20"/>
                <w:szCs w:val="18"/>
              </w:rPr>
              <w:t xml:space="preserve">El proyecto Planta de Tratamiento de Aguas Servidas para la comuna de Los Muermos, del titular ESSAL cuenta con la Resolución de calificación </w:t>
            </w:r>
            <w:r w:rsidR="000555B4">
              <w:rPr>
                <w:rFonts w:cstheme="minorHAnsi"/>
                <w:sz w:val="20"/>
                <w:szCs w:val="18"/>
              </w:rPr>
              <w:t>Ambiental N</w:t>
            </w:r>
            <w:r>
              <w:rPr>
                <w:rFonts w:cstheme="minorHAnsi"/>
                <w:sz w:val="20"/>
                <w:szCs w:val="18"/>
              </w:rPr>
              <w:t xml:space="preserve">°90/2002 mediante la cual se aprobó la DIA del proyecto </w:t>
            </w:r>
            <w:r w:rsidRPr="00AD0670">
              <w:t>“</w:t>
            </w:r>
            <w:r w:rsidRPr="000F2E21">
              <w:t>Transformación de las lagunas de Estabilización de Los Muermos en Lodos Activados</w:t>
            </w:r>
            <w:r>
              <w:rPr>
                <w:rFonts w:cstheme="minorHAnsi"/>
                <w:sz w:val="20"/>
                <w:szCs w:val="18"/>
              </w:rPr>
              <w:t xml:space="preserve">”, la que consiste </w:t>
            </w:r>
            <w:r>
              <w:t xml:space="preserve">en la </w:t>
            </w:r>
            <w:r w:rsidR="000555B4">
              <w:t>transformación de</w:t>
            </w:r>
            <w:r>
              <w:t xml:space="preserve"> las lagunas de estabilización de los muermos, </w:t>
            </w:r>
            <w:r w:rsidR="00BC0082">
              <w:t xml:space="preserve">en una planta </w:t>
            </w:r>
            <w:r w:rsidR="00EA3D5D">
              <w:t>biológica de</w:t>
            </w:r>
            <w:r>
              <w:t xml:space="preserve"> Lodos activados, en su versión aireación extendida.</w:t>
            </w:r>
          </w:p>
          <w:p w14:paraId="58D4402C" w14:textId="77777777" w:rsidR="00FD67C5" w:rsidRDefault="00FD67C5" w:rsidP="00FD67C5"/>
          <w:p w14:paraId="61AEC30E" w14:textId="77777777" w:rsidR="00FD67C5" w:rsidRDefault="00FD67C5" w:rsidP="00FD67C5">
            <w:r>
              <w:t>La descripción de ese  proyecto  considera la siguientes partes: Tratamiento preliminar ( cámara de rejas para solidos): Tratamiento secundario ( tanque de aireación, sedimentación secundaria); Desinfección ( sistema UV), Tratamiento y Disposición de Lodos ( recirculación); Disposición Final del efluente con un caudal de 28 l/s descargado a un estero sin nombre que desemboca en el río Naranjo.</w:t>
            </w:r>
          </w:p>
          <w:p w14:paraId="087DDF95" w14:textId="77777777" w:rsidR="00FD67C5" w:rsidRDefault="00FD67C5" w:rsidP="00FD67C5"/>
          <w:p w14:paraId="5FF71565" w14:textId="61ED92AE" w:rsidR="00FD67C5" w:rsidRDefault="00687D90" w:rsidP="00FD67C5">
            <w:pPr>
              <w:rPr>
                <w:i/>
              </w:rPr>
            </w:pPr>
            <w:r>
              <w:t xml:space="preserve">La RCA </w:t>
            </w:r>
            <w:r w:rsidR="00FD67C5">
              <w:t>establece un Programa de abandono de las actuales lagunas</w:t>
            </w:r>
            <w:r>
              <w:t xml:space="preserve"> de estabilización. E</w:t>
            </w:r>
            <w:r w:rsidR="00FD67C5">
              <w:t>se plan señala textualmente “</w:t>
            </w:r>
            <w:r w:rsidR="00FD67C5" w:rsidRPr="002737D8">
              <w:rPr>
                <w:i/>
              </w:rPr>
              <w:t>Una vez evacuado totalmente la fase liquida, se procederá a rellenar las lagunas con tierra. Una de las tres lagunas será habilitada como depósito de lodo ( la que estará mas alejada de la ciudad)”.</w:t>
            </w:r>
          </w:p>
          <w:p w14:paraId="24FC9B5C" w14:textId="77777777" w:rsidR="00FD67C5" w:rsidRDefault="00FD67C5" w:rsidP="00FD67C5"/>
          <w:p w14:paraId="130C46ED" w14:textId="77777777" w:rsidR="00BC0082" w:rsidRDefault="000555B4" w:rsidP="000D5DDD">
            <w:r>
              <w:t>La PTAS</w:t>
            </w:r>
            <w:r w:rsidR="000D5DDD">
              <w:t xml:space="preserve"> ha</w:t>
            </w:r>
            <w:r w:rsidR="00FD67C5">
              <w:t xml:space="preserve"> presentado problemas en su funcionamiento, y denuncias ante órganos sectoriales como la SISS</w:t>
            </w:r>
            <w:r w:rsidR="000D5DDD">
              <w:t xml:space="preserve">, lo cual ha derivado </w:t>
            </w:r>
            <w:r w:rsidR="00FA2774">
              <w:t>en</w:t>
            </w:r>
            <w:r w:rsidR="000D5DDD">
              <w:t xml:space="preserve"> sanciones </w:t>
            </w:r>
            <w:r>
              <w:t>(Anexo</w:t>
            </w:r>
            <w:r w:rsidR="000D5DDD">
              <w:t xml:space="preserve"> 3, sanciones SISS 2010). A</w:t>
            </w:r>
            <w:r w:rsidR="00FD67C5">
              <w:t xml:space="preserve"> raíz de aquello</w:t>
            </w:r>
            <w:r w:rsidR="00FA2774">
              <w:t>, la Superintendencia de Servicios Sanitarios</w:t>
            </w:r>
            <w:r w:rsidR="00972744">
              <w:t xml:space="preserve"> mediante carta N° 4274 de fecha 16 de junio del 2011</w:t>
            </w:r>
            <w:r w:rsidR="00FA2774">
              <w:t>, expresa lo siguiente: “…Se instruye</w:t>
            </w:r>
            <w:r w:rsidR="00972744">
              <w:t xml:space="preserve"> </w:t>
            </w:r>
            <w:r w:rsidR="00FA2774">
              <w:t xml:space="preserve">a ESSAL implementar una solución provisoria que evite las descargas aguas servidas crudas sin tratamiento hacia el estero sin nombre, situación que ya se hizo presente al Gerente de Ingenieria y Planificación de vuestra empresa en reunión sostenida el día 12.04.2011, en dependencias de esta Superintendencia. El plazo para informar la solución provisoria a adoptar es también el día 30.06.2011.”. </w:t>
            </w:r>
          </w:p>
          <w:p w14:paraId="65FE9D96" w14:textId="77777777" w:rsidR="00BC0082" w:rsidRDefault="00BC0082" w:rsidP="000D5DDD"/>
          <w:p w14:paraId="09E0DFD5" w14:textId="2E202A95" w:rsidR="00FD67C5" w:rsidRDefault="00FA2774" w:rsidP="000D5DDD">
            <w:r>
              <w:t>L</w:t>
            </w:r>
            <w:r w:rsidR="00FD67C5">
              <w:t xml:space="preserve">a </w:t>
            </w:r>
            <w:r w:rsidR="000555B4">
              <w:t xml:space="preserve">empresa </w:t>
            </w:r>
            <w:r w:rsidR="00BA2CFB">
              <w:t xml:space="preserve">ESSAL </w:t>
            </w:r>
            <w:r>
              <w:t xml:space="preserve">envía </w:t>
            </w:r>
            <w:r w:rsidR="00FD67C5">
              <w:t>carta</w:t>
            </w:r>
            <w:r w:rsidR="00BA2CFB">
              <w:t xml:space="preserve"> </w:t>
            </w:r>
            <w:r w:rsidR="00FD67C5">
              <w:t>N°</w:t>
            </w:r>
            <w:r w:rsidR="000D5DDD">
              <w:t>3783</w:t>
            </w:r>
            <w:r w:rsidR="00FD67C5">
              <w:t xml:space="preserve"> de fecha </w:t>
            </w:r>
            <w:r w:rsidR="000D5DDD">
              <w:t>12 de septiembre del 2011</w:t>
            </w:r>
            <w:r w:rsidR="002C0483">
              <w:t xml:space="preserve"> (Anexo 4)</w:t>
            </w:r>
            <w:r w:rsidR="000D5DDD">
              <w:t xml:space="preserve"> </w:t>
            </w:r>
            <w:r w:rsidR="00FD67C5">
              <w:t>al SEA de los Lagos</w:t>
            </w:r>
            <w:r w:rsidR="00BC0082">
              <w:t xml:space="preserve">, dando cuenta de </w:t>
            </w:r>
            <w:r w:rsidR="00EA3D5D">
              <w:t>las modificaciones</w:t>
            </w:r>
            <w:r w:rsidR="000555B4">
              <w:t xml:space="preserve"> a</w:t>
            </w:r>
            <w:r w:rsidR="00FD67C5">
              <w:t xml:space="preserve"> la RCA con el fin de mejorar el proceso de depuración</w:t>
            </w:r>
            <w:r w:rsidR="000D5DDD">
              <w:t>, consultado la debida pertinencia de ingreso</w:t>
            </w:r>
            <w:r w:rsidR="00BC0082">
              <w:t xml:space="preserve"> SEIA</w:t>
            </w:r>
            <w:r w:rsidR="00FD67C5">
              <w:t xml:space="preserve">. Dichas modificaciones consistían en </w:t>
            </w:r>
            <w:r w:rsidR="002C0483">
              <w:t xml:space="preserve">una </w:t>
            </w:r>
            <w:r w:rsidR="000D5DDD">
              <w:t>Reja mecánica</w:t>
            </w:r>
            <w:r w:rsidR="002C0483">
              <w:t xml:space="preserve">, reja </w:t>
            </w:r>
            <w:r w:rsidR="000555B4">
              <w:t>estática</w:t>
            </w:r>
            <w:r w:rsidR="002C0483">
              <w:t>, b</w:t>
            </w:r>
            <w:r w:rsidR="000D5DDD">
              <w:t>y pass en el canal existente, posterior a las rejas con el objeto de derivar el excedente de</w:t>
            </w:r>
            <w:r w:rsidR="002C0483">
              <w:t xml:space="preserve"> </w:t>
            </w:r>
            <w:r w:rsidR="000D5DDD">
              <w:t>agua residual que no se tratará en la PTAS, hacia la la</w:t>
            </w:r>
            <w:r w:rsidR="002C0483">
              <w:t>guna de estabilización N° 2, d</w:t>
            </w:r>
            <w:r w:rsidR="000D5DDD">
              <w:t>os estanques des</w:t>
            </w:r>
            <w:r w:rsidR="000555B4">
              <w:t>en</w:t>
            </w:r>
            <w:r w:rsidR="000D5DDD">
              <w:t>grasadores</w:t>
            </w:r>
            <w:r w:rsidR="002C0483">
              <w:t>, b</w:t>
            </w:r>
            <w:r w:rsidR="000D5DDD">
              <w:t>afles deflectores</w:t>
            </w:r>
            <w:r w:rsidR="002C0483">
              <w:t>, s</w:t>
            </w:r>
            <w:r w:rsidR="000D5DDD">
              <w:t>istema de medición de caudal</w:t>
            </w:r>
            <w:r w:rsidR="002C0483">
              <w:t>, h</w:t>
            </w:r>
            <w:r w:rsidR="000D5DDD">
              <w:t>abilitación sistema de cloración (equipos de bombeo y preparación de producto)</w:t>
            </w:r>
            <w:r w:rsidR="002C0483">
              <w:t>.</w:t>
            </w:r>
          </w:p>
          <w:p w14:paraId="41A17960" w14:textId="77777777" w:rsidR="00FD67C5" w:rsidRDefault="00FD67C5" w:rsidP="00FD67C5"/>
          <w:p w14:paraId="5B8ECEFB" w14:textId="16F91DD9" w:rsidR="00E16621" w:rsidRDefault="00FD67C5" w:rsidP="002C0483">
            <w:r>
              <w:t>El SEA de Los Lagos, responde la consulta mediante carta</w:t>
            </w:r>
            <w:r w:rsidR="002C0483">
              <w:t xml:space="preserve"> N° 718 de fecha 19 de octubre del 2011 (Anexo 5) q</w:t>
            </w:r>
            <w:r>
              <w:t>ue señala textualmente</w:t>
            </w:r>
            <w:r w:rsidR="002C0483">
              <w:t xml:space="preserve"> “Del análisis efectuado […] se estima que la modificación al proyecto "Transformación de las Lagunas de Estabilización de Los Muermos en Lodos Activados" </w:t>
            </w:r>
            <w:r w:rsidR="002C0483" w:rsidRPr="002C0483">
              <w:rPr>
                <w:b/>
              </w:rPr>
              <w:t>constituye una modificación de consideración</w:t>
            </w:r>
            <w:r w:rsidR="002C0483">
              <w:t xml:space="preserve"> (énfasis agregado) según lo establecido en el Artículo 2° literal d) del D.S N°95/2001 del Reglamento del SEIA, </w:t>
            </w:r>
            <w:r w:rsidR="002C0483" w:rsidRPr="002C0483">
              <w:rPr>
                <w:b/>
              </w:rPr>
              <w:t>siendo por tanto pertinente su ingreso al Sistema de Evaluación de Impacto Ambiental</w:t>
            </w:r>
            <w:r w:rsidR="002C0483">
              <w:rPr>
                <w:b/>
              </w:rPr>
              <w:t xml:space="preserve"> </w:t>
            </w:r>
            <w:r w:rsidR="002C0483" w:rsidRPr="002C0483">
              <w:t>(</w:t>
            </w:r>
            <w:r w:rsidR="000555B4" w:rsidRPr="002C0483">
              <w:t>Énfasis</w:t>
            </w:r>
            <w:r w:rsidR="002C0483" w:rsidRPr="002C0483">
              <w:t xml:space="preserve"> agregado)</w:t>
            </w:r>
            <w:r w:rsidR="002C0483">
              <w:t xml:space="preserve">. </w:t>
            </w:r>
          </w:p>
          <w:p w14:paraId="669FC221" w14:textId="77777777" w:rsidR="001D04AF" w:rsidRDefault="001D04AF" w:rsidP="002C0483"/>
          <w:p w14:paraId="7A533ACA" w14:textId="0F65F754" w:rsidR="001D04AF" w:rsidRDefault="00FD67C5" w:rsidP="002C0483">
            <w:r>
              <w:t xml:space="preserve">La empresa </w:t>
            </w:r>
            <w:r w:rsidR="00E16621">
              <w:t xml:space="preserve">ESSAL </w:t>
            </w:r>
            <w:r>
              <w:t>pr</w:t>
            </w:r>
            <w:r w:rsidR="00E16621">
              <w:t>esent</w:t>
            </w:r>
            <w:r w:rsidR="001D04AF">
              <w:t>ó</w:t>
            </w:r>
            <w:r w:rsidR="00E16621">
              <w:t xml:space="preserve"> una reconsideración a</w:t>
            </w:r>
            <w:r w:rsidR="001D04AF">
              <w:t xml:space="preserve"> ese </w:t>
            </w:r>
            <w:r>
              <w:t xml:space="preserve"> pronunciamiento</w:t>
            </w:r>
            <w:r w:rsidR="001D04AF">
              <w:t xml:space="preserve">.El SEA de los Lagos, </w:t>
            </w:r>
            <w:r>
              <w:t>mediante carta</w:t>
            </w:r>
            <w:r w:rsidR="00E16621">
              <w:t xml:space="preserve"> N° 606</w:t>
            </w:r>
            <w:r>
              <w:t xml:space="preserve"> </w:t>
            </w:r>
            <w:r w:rsidR="00E16621">
              <w:t>de fecha 13 de agosto del 2012 (Anexo 6)</w:t>
            </w:r>
            <w:r w:rsidR="001D04AF">
              <w:t>, rechaza la recnsideración manteniendo su postura que las obras o acciones antes descritas debían ingresar al SEIA.</w:t>
            </w:r>
          </w:p>
          <w:p w14:paraId="279A7A62" w14:textId="77777777" w:rsidR="001D04AF" w:rsidRDefault="001D04AF" w:rsidP="002C0483"/>
          <w:p w14:paraId="31E53DF7" w14:textId="7478EBA1" w:rsidR="00D80B88" w:rsidRPr="00FA2774" w:rsidRDefault="00B8300B" w:rsidP="00B8300B">
            <w:r>
              <w:t>La PTAS actualmente funciona con un sistema de tratamiento primario y secundario, (lodos activados), sistema de clarificación secundario, sistema de tratamiento con UV y sistema de cloración.</w:t>
            </w:r>
          </w:p>
        </w:tc>
      </w:tr>
      <w:tr w:rsidR="0099175E" w:rsidRPr="009429AC" w14:paraId="31E53DFB" w14:textId="77777777" w:rsidTr="008B759B">
        <w:trPr>
          <w:trHeight w:val="215"/>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1E53DFA" w14:textId="74A4A187" w:rsidR="008E3A8D" w:rsidRPr="00974FB7" w:rsidRDefault="0099175E" w:rsidP="00FA2774">
            <w:pPr>
              <w:rPr>
                <w:rFonts w:cstheme="minorHAnsi"/>
                <w:sz w:val="20"/>
                <w:szCs w:val="20"/>
              </w:rPr>
            </w:pPr>
            <w:r>
              <w:rPr>
                <w:rFonts w:cstheme="minorHAnsi"/>
                <w:b/>
              </w:rPr>
              <w:t>Superficie</w:t>
            </w:r>
            <w:r w:rsidR="00A0340E">
              <w:rPr>
                <w:rFonts w:cstheme="minorHAnsi"/>
                <w:b/>
              </w:rPr>
              <w:t xml:space="preserve"> (</w:t>
            </w:r>
            <w:r>
              <w:rPr>
                <w:rFonts w:cstheme="minorHAnsi"/>
                <w:b/>
              </w:rPr>
              <w:t>s</w:t>
            </w:r>
            <w:r w:rsidR="00A0340E">
              <w:rPr>
                <w:rFonts w:cstheme="minorHAnsi"/>
                <w:b/>
              </w:rPr>
              <w:t>)</w:t>
            </w:r>
            <w:r w:rsidRPr="008059D4">
              <w:rPr>
                <w:rFonts w:cstheme="minorHAnsi"/>
                <w:b/>
              </w:rPr>
              <w:t xml:space="preserve">: </w:t>
            </w:r>
            <w:r w:rsidR="00FA2774">
              <w:rPr>
                <w:rFonts w:cstheme="minorHAnsi"/>
                <w:b/>
              </w:rPr>
              <w:t xml:space="preserve"> </w:t>
            </w:r>
            <w:r w:rsidR="00E16621">
              <w:rPr>
                <w:rFonts w:cstheme="minorHAnsi"/>
                <w:sz w:val="20"/>
                <w:szCs w:val="20"/>
              </w:rPr>
              <w:t>2.2 hectáreas</w:t>
            </w:r>
          </w:p>
        </w:tc>
      </w:tr>
      <w:tr w:rsidR="00A0340E" w:rsidRPr="008059D4" w14:paraId="31E53DFE" w14:textId="77777777" w:rsidTr="00E349AF">
        <w:trPr>
          <w:trHeight w:val="322"/>
          <w:jc w:val="center"/>
        </w:trPr>
        <w:tc>
          <w:tcPr>
            <w:tcW w:w="5000" w:type="pct"/>
            <w:tcBorders>
              <w:top w:val="single" w:sz="4" w:space="0" w:color="auto"/>
              <w:left w:val="single" w:sz="4" w:space="0" w:color="auto"/>
              <w:bottom w:val="single" w:sz="4" w:space="0" w:color="auto"/>
              <w:right w:val="single" w:sz="4" w:space="0" w:color="auto"/>
            </w:tcBorders>
            <w:hideMark/>
          </w:tcPr>
          <w:p w14:paraId="31E53DFD" w14:textId="22CDE8DD" w:rsidR="006D0E19" w:rsidRPr="00FF1C04" w:rsidRDefault="00A0340E" w:rsidP="00FA2774">
            <w:pPr>
              <w:ind w:left="58"/>
              <w:rPr>
                <w:rFonts w:cstheme="minorHAnsi"/>
                <w:sz w:val="20"/>
                <w:szCs w:val="20"/>
              </w:rPr>
            </w:pPr>
            <w:r>
              <w:rPr>
                <w:rFonts w:cstheme="minorHAnsi"/>
                <w:b/>
              </w:rPr>
              <w:t>Mano de obra fase</w:t>
            </w:r>
            <w:r w:rsidR="004E5529">
              <w:rPr>
                <w:rFonts w:cstheme="minorHAnsi"/>
                <w:b/>
              </w:rPr>
              <w:t xml:space="preserve"> en que se encuentra la actividad</w:t>
            </w:r>
            <w:r w:rsidRPr="008059D4">
              <w:rPr>
                <w:rFonts w:cstheme="minorHAnsi"/>
                <w:b/>
              </w:rPr>
              <w:t>:</w:t>
            </w:r>
            <w:r w:rsidR="00FA2774">
              <w:rPr>
                <w:rFonts w:cstheme="minorHAnsi"/>
                <w:b/>
              </w:rPr>
              <w:t xml:space="preserve"> </w:t>
            </w:r>
            <w:r w:rsidR="00E16621">
              <w:rPr>
                <w:rFonts w:cstheme="minorHAnsi"/>
                <w:sz w:val="20"/>
                <w:szCs w:val="20"/>
              </w:rPr>
              <w:t>3 personas</w:t>
            </w:r>
          </w:p>
        </w:tc>
      </w:tr>
    </w:tbl>
    <w:p w14:paraId="31E53DFF" w14:textId="77777777" w:rsidR="005749E1" w:rsidRDefault="005749E1">
      <w:pPr>
        <w:sectPr w:rsidR="005749E1" w:rsidSect="001E44B8">
          <w:pgSz w:w="12240" w:h="15840"/>
          <w:pgMar w:top="1134" w:right="1134" w:bottom="1134" w:left="1134"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F121B6" w:rsidRPr="00DE4974" w14:paraId="48185265" w14:textId="77777777" w:rsidTr="004B1B02">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F3D7817" w14:textId="77777777" w:rsidR="00F121B6" w:rsidRPr="00DE4974" w:rsidRDefault="00F121B6" w:rsidP="004B1B02">
            <w:pPr>
              <w:rPr>
                <w:b/>
                <w:color w:val="FF0000"/>
              </w:rPr>
            </w:pPr>
            <w:r w:rsidRPr="00DE4974">
              <w:rPr>
                <w:b/>
              </w:rPr>
              <w:lastRenderedPageBreak/>
              <w:t xml:space="preserve">Figura </w:t>
            </w:r>
            <w:r w:rsidRPr="00DE4974">
              <w:rPr>
                <w:b/>
              </w:rPr>
              <w:fldChar w:fldCharType="begin"/>
            </w:r>
            <w:r w:rsidRPr="00DE4974">
              <w:rPr>
                <w:b/>
              </w:rPr>
              <w:instrText xml:space="preserve"> SEQ Figura \* ARABIC </w:instrText>
            </w:r>
            <w:r w:rsidRPr="00DE4974">
              <w:rPr>
                <w:b/>
              </w:rPr>
              <w:fldChar w:fldCharType="separate"/>
            </w:r>
            <w:r>
              <w:rPr>
                <w:b/>
                <w:noProof/>
              </w:rPr>
              <w:t>3</w:t>
            </w:r>
            <w:r w:rsidRPr="00DE4974">
              <w:rPr>
                <w:b/>
              </w:rPr>
              <w:fldChar w:fldCharType="end"/>
            </w:r>
            <w:r w:rsidRPr="00DE4974">
              <w:rPr>
                <w:b/>
              </w:rPr>
              <w:t>. L</w:t>
            </w:r>
            <w:r>
              <w:rPr>
                <w:b/>
              </w:rPr>
              <w:t xml:space="preserve">ocalización del </w:t>
            </w:r>
            <w:r w:rsidRPr="00DE4974">
              <w:rPr>
                <w:b/>
              </w:rPr>
              <w:t xml:space="preserve">Proyecto </w:t>
            </w:r>
            <w:r w:rsidRPr="00F87E1A">
              <w:rPr>
                <w:b/>
                <w:sz w:val="20"/>
                <w:szCs w:val="20"/>
              </w:rPr>
              <w:t>(Fuente</w:t>
            </w:r>
            <w:r>
              <w:rPr>
                <w:b/>
                <w:sz w:val="20"/>
                <w:szCs w:val="20"/>
              </w:rPr>
              <w:t xml:space="preserve"> Bing maps 2014</w:t>
            </w:r>
            <w:r w:rsidRPr="00F87E1A">
              <w:rPr>
                <w:b/>
                <w:sz w:val="20"/>
                <w:szCs w:val="20"/>
              </w:rPr>
              <w:t xml:space="preserve">). </w:t>
            </w:r>
          </w:p>
          <w:p w14:paraId="1434C939" w14:textId="77777777" w:rsidR="00F121B6" w:rsidRPr="00DE4974" w:rsidRDefault="00F121B6" w:rsidP="004B1B02">
            <w:pPr>
              <w:jc w:val="center"/>
              <w:rPr>
                <w:rFonts w:cstheme="minorHAnsi"/>
                <w:lang w:eastAsia="es-ES"/>
              </w:rPr>
            </w:pPr>
            <w:r>
              <w:rPr>
                <w:rFonts w:cstheme="minorHAnsi"/>
                <w:noProof/>
                <w:lang w:eastAsia="es-CL"/>
              </w:rPr>
              <w:drawing>
                <wp:anchor distT="0" distB="0" distL="114300" distR="114300" simplePos="0" relativeHeight="251652608" behindDoc="0" locked="0" layoutInCell="1" allowOverlap="1" wp14:anchorId="681DB97E" wp14:editId="2A6092B1">
                  <wp:simplePos x="0" y="0"/>
                  <wp:positionH relativeFrom="column">
                    <wp:posOffset>5391556</wp:posOffset>
                  </wp:positionH>
                  <wp:positionV relativeFrom="paragraph">
                    <wp:posOffset>3649701</wp:posOffset>
                  </wp:positionV>
                  <wp:extent cx="1400175" cy="247650"/>
                  <wp:effectExtent l="0" t="0" r="952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00175" cy="247650"/>
                          </a:xfrm>
                          <a:prstGeom prst="rect">
                            <a:avLst/>
                          </a:prstGeom>
                          <a:noFill/>
                        </pic:spPr>
                      </pic:pic>
                    </a:graphicData>
                  </a:graphic>
                </wp:anchor>
              </w:drawing>
            </w:r>
            <w:r>
              <w:rPr>
                <w:rFonts w:cstheme="minorHAnsi"/>
                <w:noProof/>
                <w:lang w:eastAsia="es-CL"/>
              </w:rPr>
              <w:drawing>
                <wp:anchor distT="0" distB="0" distL="114300" distR="114300" simplePos="0" relativeHeight="251653632" behindDoc="0" locked="0" layoutInCell="1" allowOverlap="1" wp14:anchorId="6463DCAE" wp14:editId="4B20D398">
                  <wp:simplePos x="0" y="0"/>
                  <wp:positionH relativeFrom="column">
                    <wp:posOffset>5260290</wp:posOffset>
                  </wp:positionH>
                  <wp:positionV relativeFrom="paragraph">
                    <wp:posOffset>2931871</wp:posOffset>
                  </wp:positionV>
                  <wp:extent cx="786765" cy="804545"/>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86765" cy="804545"/>
                          </a:xfrm>
                          <a:prstGeom prst="rect">
                            <a:avLst/>
                          </a:prstGeom>
                          <a:noFill/>
                        </pic:spPr>
                      </pic:pic>
                    </a:graphicData>
                  </a:graphic>
                </wp:anchor>
              </w:drawing>
            </w:r>
            <w:r>
              <w:rPr>
                <w:rFonts w:cstheme="minorHAnsi"/>
                <w:noProof/>
                <w:lang w:eastAsia="es-CL"/>
              </w:rPr>
              <w:drawing>
                <wp:inline distT="0" distB="0" distL="0" distR="0" wp14:anchorId="6F31B985" wp14:editId="61A72730">
                  <wp:extent cx="5584865" cy="4602162"/>
                  <wp:effectExtent l="190500" t="190500" r="187325" b="1987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bicacion ptas.png"/>
                          <pic:cNvPicPr/>
                        </pic:nvPicPr>
                        <pic:blipFill>
                          <a:blip r:embed="rId28">
                            <a:extLst>
                              <a:ext uri="{28A0092B-C50C-407E-A947-70E740481C1C}">
                                <a14:useLocalDpi xmlns:a14="http://schemas.microsoft.com/office/drawing/2010/main" val="0"/>
                              </a:ext>
                            </a:extLst>
                          </a:blip>
                          <a:stretch>
                            <a:fillRect/>
                          </a:stretch>
                        </pic:blipFill>
                        <pic:spPr>
                          <a:xfrm>
                            <a:off x="0" y="0"/>
                            <a:ext cx="5584865" cy="4602162"/>
                          </a:xfrm>
                          <a:prstGeom prst="rect">
                            <a:avLst/>
                          </a:prstGeom>
                          <a:ln>
                            <a:noFill/>
                          </a:ln>
                          <a:effectLst>
                            <a:outerShdw blurRad="190500" algn="tl" rotWithShape="0">
                              <a:srgbClr val="000000">
                                <a:alpha val="70000"/>
                              </a:srgbClr>
                            </a:outerShdw>
                          </a:effectLst>
                        </pic:spPr>
                      </pic:pic>
                    </a:graphicData>
                  </a:graphic>
                </wp:inline>
              </w:drawing>
            </w:r>
          </w:p>
        </w:tc>
      </w:tr>
    </w:tbl>
    <w:p w14:paraId="31E53E00" w14:textId="77777777" w:rsidR="005749E1" w:rsidRDefault="005749E1"/>
    <w:p w14:paraId="25AF018E" w14:textId="77777777" w:rsidR="00F121B6" w:rsidRDefault="00F121B6"/>
    <w:p w14:paraId="45DB5C08" w14:textId="77777777" w:rsidR="00F121B6" w:rsidRDefault="00F121B6"/>
    <w:p w14:paraId="0B6688A2" w14:textId="77777777" w:rsidR="00F121B6" w:rsidRDefault="00F121B6"/>
    <w:p w14:paraId="77946DA3" w14:textId="77777777" w:rsidR="00F121B6" w:rsidRDefault="00F121B6"/>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8059D4" w14:paraId="31E53E04" w14:textId="77777777"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1E53E01" w14:textId="184642CD" w:rsidR="005749E1" w:rsidRPr="004B3C70" w:rsidRDefault="005749E1" w:rsidP="005749E1">
            <w:pPr>
              <w:rPr>
                <w:b/>
                <w:color w:val="FF0000"/>
              </w:rPr>
            </w:pPr>
            <w:r w:rsidRPr="003C3372">
              <w:rPr>
                <w:b/>
              </w:rPr>
              <w:t xml:space="preserve">Figura </w:t>
            </w:r>
            <w:r w:rsidRPr="003C3372">
              <w:rPr>
                <w:b/>
              </w:rPr>
              <w:fldChar w:fldCharType="begin"/>
            </w:r>
            <w:r w:rsidRPr="003C3372">
              <w:rPr>
                <w:b/>
              </w:rPr>
              <w:instrText xml:space="preserve"> SEQ Figura \* ARABIC </w:instrText>
            </w:r>
            <w:r w:rsidRPr="003C3372">
              <w:rPr>
                <w:b/>
              </w:rPr>
              <w:fldChar w:fldCharType="separate"/>
            </w:r>
            <w:r w:rsidRPr="003C3372">
              <w:rPr>
                <w:b/>
                <w:noProof/>
              </w:rPr>
              <w:t>3</w:t>
            </w:r>
            <w:r w:rsidRPr="003C3372">
              <w:rPr>
                <w:b/>
              </w:rPr>
              <w:fldChar w:fldCharType="end"/>
            </w:r>
            <w:r w:rsidRPr="003C3372">
              <w:rPr>
                <w:b/>
              </w:rPr>
              <w:t xml:space="preserve">. </w:t>
            </w:r>
            <w:r w:rsidRPr="002C54FC">
              <w:rPr>
                <w:b/>
              </w:rPr>
              <w:t>Layout del Proyecto (</w:t>
            </w:r>
            <w:r w:rsidR="00A43531" w:rsidRPr="002C54FC">
              <w:rPr>
                <w:b/>
              </w:rPr>
              <w:t xml:space="preserve">Fuente: Elaboración propia en base a imagen </w:t>
            </w:r>
            <w:r w:rsidR="00D342F7">
              <w:rPr>
                <w:b/>
              </w:rPr>
              <w:t>Google Earth, 2014</w:t>
            </w:r>
            <w:r w:rsidR="00456A7E" w:rsidRPr="002C54FC">
              <w:rPr>
                <w:b/>
              </w:rPr>
              <w:t>).</w:t>
            </w:r>
            <w:r w:rsidR="00B1430E" w:rsidRPr="006F513B">
              <w:rPr>
                <w:b/>
                <w:noProof/>
                <w:lang w:eastAsia="es-CL"/>
              </w:rPr>
              <w:t xml:space="preserve"> </w:t>
            </w:r>
          </w:p>
          <w:p w14:paraId="533A6C6D" w14:textId="620121FA" w:rsidR="00A81132" w:rsidRDefault="00A81132" w:rsidP="00654707">
            <w:pPr>
              <w:jc w:val="center"/>
              <w:rPr>
                <w:rFonts w:cstheme="minorHAnsi"/>
                <w:highlight w:val="yellow"/>
                <w:lang w:eastAsia="es-ES"/>
              </w:rPr>
            </w:pPr>
          </w:p>
          <w:p w14:paraId="31E53E03" w14:textId="518F92D3" w:rsidR="00A81132" w:rsidRPr="00F601E0" w:rsidRDefault="00F5777A" w:rsidP="00654707">
            <w:pPr>
              <w:jc w:val="center"/>
              <w:rPr>
                <w:rFonts w:cstheme="minorHAnsi"/>
                <w:highlight w:val="yellow"/>
                <w:lang w:eastAsia="es-ES"/>
              </w:rPr>
            </w:pPr>
            <w:r w:rsidRPr="00F121B6">
              <w:rPr>
                <w:rFonts w:cstheme="minorHAnsi"/>
                <w:noProof/>
                <w:lang w:eastAsia="es-CL"/>
              </w:rPr>
              <mc:AlternateContent>
                <mc:Choice Requires="wps">
                  <w:drawing>
                    <wp:anchor distT="45720" distB="45720" distL="114300" distR="114300" simplePos="0" relativeHeight="251625984" behindDoc="0" locked="0" layoutInCell="1" allowOverlap="1" wp14:anchorId="68E312BC" wp14:editId="6712FAB4">
                      <wp:simplePos x="0" y="0"/>
                      <wp:positionH relativeFrom="column">
                        <wp:posOffset>5442585</wp:posOffset>
                      </wp:positionH>
                      <wp:positionV relativeFrom="paragraph">
                        <wp:posOffset>2811145</wp:posOffset>
                      </wp:positionV>
                      <wp:extent cx="942975" cy="238125"/>
                      <wp:effectExtent l="0" t="0" r="28575" b="28575"/>
                      <wp:wrapNone/>
                      <wp:docPr id="2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38125"/>
                              </a:xfrm>
                              <a:prstGeom prst="rect">
                                <a:avLst/>
                              </a:prstGeom>
                              <a:solidFill>
                                <a:srgbClr val="FFFFFF"/>
                              </a:solidFill>
                              <a:ln w="9525">
                                <a:solidFill>
                                  <a:srgbClr val="000000"/>
                                </a:solidFill>
                                <a:miter lim="800000"/>
                                <a:headEnd/>
                                <a:tailEnd/>
                              </a:ln>
                            </wps:spPr>
                            <wps:txbx>
                              <w:txbxContent>
                                <w:p w14:paraId="351BAD69" w14:textId="3A436228" w:rsidR="0029675A" w:rsidRPr="003142CD" w:rsidRDefault="0029675A" w:rsidP="00F121B6">
                                  <w:pPr>
                                    <w:rPr>
                                      <w:sz w:val="18"/>
                                      <w:szCs w:val="18"/>
                                    </w:rPr>
                                  </w:pPr>
                                  <w:r>
                                    <w:rPr>
                                      <w:sz w:val="18"/>
                                      <w:szCs w:val="18"/>
                                    </w:rPr>
                                    <w:t>Estero el clavito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E312BC" id="_x0000_s1028" type="#_x0000_t202" style="position:absolute;left:0;text-align:left;margin-left:428.55pt;margin-top:221.35pt;width:74.25pt;height:18.75pt;z-index:251625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SYLKgIAAFMEAAAOAAAAZHJzL2Uyb0RvYy54bWysVNuO0zAQfUfiHyy/07ShZduo6WrpUoS0&#10;XKSFD5jYTmPheILtNlm+nrHT7ZaLeEDkwfLY4zNnzsxkfT20hh2V8xptyWeTKWfKCpTa7kv+5fPu&#10;xZIzH8BKMGhVyR+U59eb58/WfVeoHBs0UjlGINYXfVfyJoSuyDIvGtWCn2CnLF3W6FoIZLp9Jh30&#10;hN6aLJ9OX2U9Otk5FMp7Or0dL/km4de1EuFjXXsVmCk5cQtpdWmt4ppt1lDsHXSNFica8A8sWtCW&#10;gp6hbiEAOzj9G1SrhUOPdZgIbDOsay1UyoGymU1/yea+gU6lXEgc351l8v8PVnw4fnJMy5LnsxVn&#10;Floq0vYA0iGTigU1BGR5lKnvfEHe9x35h+E1DlTulLLv7lB89czitgG7VzfOYd8okERzFl9mF09H&#10;HB9Bqv49SooGh4AJaKhdGzUkVRihU7keziUiHkzQ4Wqer64WnAm6yl8uZ/kiRYDi8XHnfHirsGVx&#10;U3JHHZDA4XjnQyQDxaNLjOXRaLnTxiTD7autcewI1C279J3Qf3IzlvXEZEGx/w4xTd+fIFodqO2N&#10;bku+PDtBEVV7Y2VqygDajHuibOxJxqjcqGEYqmEsXAwQJa5QPpCuDscup6mkTYPuO2c9dXjJ/bcD&#10;OMWZeWepNqvZfB5HIhnzxVVOhru8qS5vwAqCKnngbNxuQxqjqIDFG6phrZO+T0xOlKlzk+ynKYuj&#10;cWknr6d/weYHAAAA//8DAFBLAwQUAAYACAAAACEAvdFJGOEAAAAMAQAADwAAAGRycy9kb3ducmV2&#10;LnhtbEyPwU7DMAyG70i8Q2QkLoglK11bStMJIYHYDQaCa9ZkbUXjlCTrytvjneBo+9fn76/Wsx3Y&#10;ZHzoHUpYLgQwg43TPbYS3t8erwtgISrUanBoJPyYAOv6/KxSpXZHfDXTNraMIBhKJaGLcSw5D01n&#10;rAoLNxqk2955qyKNvuXaqyPB7cATITJuVY/0oVOjeehM87U9WAlF+jx9hs3Ny0eT7YfbeJVPT99e&#10;ysuL+f4OWDRz/AvDSZ/UoSannTugDmwgxipfUlRCmiY5sFNCiFUGbEerQiTA64r/L1H/AgAA//8D&#10;AFBLAQItABQABgAIAAAAIQC2gziS/gAAAOEBAAATAAAAAAAAAAAAAAAAAAAAAABbQ29udGVudF9U&#10;eXBlc10ueG1sUEsBAi0AFAAGAAgAAAAhADj9If/WAAAAlAEAAAsAAAAAAAAAAAAAAAAALwEAAF9y&#10;ZWxzLy5yZWxzUEsBAi0AFAAGAAgAAAAhAJTdJgsqAgAAUwQAAA4AAAAAAAAAAAAAAAAALgIAAGRy&#10;cy9lMm9Eb2MueG1sUEsBAi0AFAAGAAgAAAAhAL3RSRjhAAAADAEAAA8AAAAAAAAAAAAAAAAAhAQA&#10;AGRycy9kb3ducmV2LnhtbFBLBQYAAAAABAAEAPMAAACSBQAAAAA=&#10;">
                      <v:textbox>
                        <w:txbxContent>
                          <w:p w14:paraId="351BAD69" w14:textId="3A436228" w:rsidR="0029675A" w:rsidRPr="003142CD" w:rsidRDefault="0029675A" w:rsidP="00F121B6">
                            <w:pPr>
                              <w:rPr>
                                <w:sz w:val="18"/>
                                <w:szCs w:val="18"/>
                              </w:rPr>
                            </w:pPr>
                            <w:r>
                              <w:rPr>
                                <w:sz w:val="18"/>
                                <w:szCs w:val="18"/>
                              </w:rPr>
                              <w:t>Estero el clavito</w:t>
                            </w:r>
                          </w:p>
                        </w:txbxContent>
                      </v:textbox>
                    </v:shape>
                  </w:pict>
                </mc:Fallback>
              </mc:AlternateContent>
            </w:r>
            <w:r w:rsidR="00F121B6" w:rsidRPr="00F121B6">
              <w:rPr>
                <w:rFonts w:cstheme="minorHAnsi"/>
                <w:noProof/>
                <w:lang w:eastAsia="es-CL"/>
              </w:rPr>
              <mc:AlternateContent>
                <mc:Choice Requires="wps">
                  <w:drawing>
                    <wp:anchor distT="0" distB="0" distL="114300" distR="114300" simplePos="0" relativeHeight="251624960" behindDoc="0" locked="0" layoutInCell="1" allowOverlap="1" wp14:anchorId="3C319A1C" wp14:editId="0C007A8D">
                      <wp:simplePos x="0" y="0"/>
                      <wp:positionH relativeFrom="column">
                        <wp:posOffset>2175510</wp:posOffset>
                      </wp:positionH>
                      <wp:positionV relativeFrom="paragraph">
                        <wp:posOffset>1991995</wp:posOffset>
                      </wp:positionV>
                      <wp:extent cx="781050" cy="374650"/>
                      <wp:effectExtent l="19050" t="38100" r="38100" b="25400"/>
                      <wp:wrapNone/>
                      <wp:docPr id="205" name="Conector recto de flecha 205"/>
                      <wp:cNvGraphicFramePr/>
                      <a:graphic xmlns:a="http://schemas.openxmlformats.org/drawingml/2006/main">
                        <a:graphicData uri="http://schemas.microsoft.com/office/word/2010/wordprocessingShape">
                          <wps:wsp>
                            <wps:cNvCnPr/>
                            <wps:spPr>
                              <a:xfrm flipV="1">
                                <a:off x="0" y="0"/>
                                <a:ext cx="781050" cy="3746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54DAEBE" id="_x0000_t32" coordsize="21600,21600" o:spt="32" o:oned="t" path="m,l21600,21600e" filled="f">
                      <v:path arrowok="t" fillok="f" o:connecttype="none"/>
                      <o:lock v:ext="edit" shapetype="t"/>
                    </v:shapetype>
                    <v:shape id="Conector recto de flecha 205" o:spid="_x0000_s1026" type="#_x0000_t32" style="position:absolute;margin-left:171.3pt;margin-top:156.85pt;width:61.5pt;height:29.5pt;flip:y;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lQ0AAIAAE8EAAAOAAAAZHJzL2Uyb0RvYy54bWysVE2P0zAQvSPxHyzfadJCt1XVdA9dlguC&#10;ioW9u844seQv2aZp/z1jO82yy15AXBx/zJt573mc7e1ZK3ICH6Q1DZ3PakrAcNtK0zX0x/f7d2tK&#10;QmSmZcoaaOgFAr3dvX2zHdwGFra3qgVPMIkJm8E1tI/Rbaoq8B40CzPrwOChsF6ziEvfVa1nA2bX&#10;qlrU9U01WN86bzmEgLt35ZDucn4hgMevQgSIRDUUucU8+jwe01jttmzTeeZ6yUca7B9YaCYNFp1S&#10;3bHIyE8v/0ilJfc2WBFn3OrKCiE5ZA2oZl6/UPPQMwdZC5oT3GRT+H9p+ZfTwRPZNnRRLykxTOMl&#10;7fGqeLSe+PQhLRChgPeMpBh0bHBhg8C9OfhxFdzBJ/ln4TUGS/eIzZANQYnknP2+TH7DORKOm6v1&#10;vF7irXA8er/6cINzzFeVNCmd8yF+AqtJmjQ0RM9k10fkVwiWEuz0OcQCvAISWBkyoKz1crXMTIJV&#10;sr2XSqXD3GCwV56cGLbGsZuPpZ9FRSbVR9OSeHFoS/SSmU7BGKkMck1WFPF5Fi8KSu1vINBWFFk4&#10;vqjHOAcTrzWVwegEE8huAtaFdXoJT0SfA8f4BIXc7H8DnhC5sjVxAmtprH+tejxfKYsSf3Wg6E4W&#10;HG17yW2RrcGuzRc6vrD0LH5fZ/jTf2D3CwAA//8DAFBLAwQUAAYACAAAACEA2RAGxd8AAAALAQAA&#10;DwAAAGRycy9kb3ducmV2LnhtbEyPwU7DMBBE70j8g7VI3KiTtCRViFNVlbggAWroB7jxkkTE6yh2&#10;6/D3LCe47c6MZt9Wu8WO4oqzHxwpSFcJCKTWmYE6BaeP54ctCB80GT06QgXf6GFX395UujQu0hGv&#10;TegEl5AvtYI+hKmU0rc9Wu1XbkJi79PNVgde506aWUcut6PMkiSXVg/EF3o94aHH9qu5WAVOvrq3&#10;uLdNjNsDZS+nwbynjVL3d8v+CUTAJfyF4Ref0aFmprO7kPFiVLDeZDlHeUjXBQhObPJHVs6sFFkB&#10;sq7k/x/qHwAAAP//AwBQSwECLQAUAAYACAAAACEAtoM4kv4AAADhAQAAEwAAAAAAAAAAAAAAAAAA&#10;AAAAW0NvbnRlbnRfVHlwZXNdLnhtbFBLAQItABQABgAIAAAAIQA4/SH/1gAAAJQBAAALAAAAAAAA&#10;AAAAAAAAAC8BAABfcmVscy8ucmVsc1BLAQItABQABgAIAAAAIQCvUlQ0AAIAAE8EAAAOAAAAAAAA&#10;AAAAAAAAAC4CAABkcnMvZTJvRG9jLnhtbFBLAQItABQABgAIAAAAIQDZEAbF3wAAAAsBAAAPAAAA&#10;AAAAAAAAAAAAAFoEAABkcnMvZG93bnJldi54bWxQSwUGAAAAAAQABADzAAAAZgUAAAAA&#10;" strokecolor="white [3212]" strokeweight="2.25pt">
                      <v:stroke endarrow="block"/>
                    </v:shape>
                  </w:pict>
                </mc:Fallback>
              </mc:AlternateContent>
            </w:r>
            <w:r w:rsidR="00F121B6" w:rsidRPr="00F121B6">
              <w:rPr>
                <w:rFonts w:cstheme="minorHAnsi"/>
                <w:noProof/>
                <w:lang w:eastAsia="es-CL"/>
              </w:rPr>
              <mc:AlternateContent>
                <mc:Choice Requires="wps">
                  <w:drawing>
                    <wp:anchor distT="0" distB="0" distL="114300" distR="114300" simplePos="0" relativeHeight="251651584" behindDoc="0" locked="0" layoutInCell="1" allowOverlap="1" wp14:anchorId="7EA3C709" wp14:editId="01AFC6A7">
                      <wp:simplePos x="0" y="0"/>
                      <wp:positionH relativeFrom="column">
                        <wp:posOffset>5151120</wp:posOffset>
                      </wp:positionH>
                      <wp:positionV relativeFrom="paragraph">
                        <wp:posOffset>2696210</wp:posOffset>
                      </wp:positionV>
                      <wp:extent cx="292100" cy="204470"/>
                      <wp:effectExtent l="38100" t="38100" r="12700" b="24130"/>
                      <wp:wrapNone/>
                      <wp:docPr id="220" name="Conector recto de flecha 220"/>
                      <wp:cNvGraphicFramePr/>
                      <a:graphic xmlns:a="http://schemas.openxmlformats.org/drawingml/2006/main">
                        <a:graphicData uri="http://schemas.microsoft.com/office/word/2010/wordprocessingShape">
                          <wps:wsp>
                            <wps:cNvCnPr/>
                            <wps:spPr>
                              <a:xfrm flipH="1" flipV="1">
                                <a:off x="0" y="0"/>
                                <a:ext cx="292100" cy="20447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A16996" id="Conector recto de flecha 220" o:spid="_x0000_s1026" type="#_x0000_t32" style="position:absolute;margin-left:405.6pt;margin-top:212.3pt;width:23pt;height:16.1pt;flip:x y;z-index:251651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2XLBgIAAFkEAAAOAAAAZHJzL2Uyb0RvYy54bWysVE2P0zAQvSPxHyzfadJol12qpnvosnBA&#10;UPF1d51xYslfsoem/feMnTbLLlxAXBw7M+/Nm5dx1ndHa9gBYtLetXy5qDkDJ32nXd/yb18fXt1y&#10;llC4ThjvoOUnSPxu8/LFegwraPzgTQeREYlLqzG0fEAMq6pKcgAr0sIHcBRUPlqBdIx91UUxErs1&#10;VVPXr6vRxy5ELyElens/Bfmm8CsFEj8plQCZaTlpw7LGsu7zWm3WYtVHEQYtzzLEP6iwQjsqOlPd&#10;CxTsR9S/UVkto09e4UJ6W3mltITSA3WzrJ9182UQAUovZE4Ks03p/9HKj4ddZLpredOQP05Y+khb&#10;+lQSfWQxP1gHTBmQg2A5hxwbQ1oRcOt28XxKYRdz+0cVLSXr8J6GgZfd97zLMWqWHYvzp9l5OCKT&#10;9LJ50yxrqi8p1NRXVzelTjURZnCICd+BtyxvWp4wCt0PSEonqVMJcfiQkCQR8ALIYOPYSLy31zfX&#10;RUnyRncP2pgcLKMGWxPZQdCQ7PtlbpEYnmSh0Oat6xieAhmEUQvXGzhnGkeAbMpkQ9nhycBU+zMo&#10;MpianDQ+qyekBIeXmsZRdoYpUjcD60l1vhOPQp8Cz/kZCmXs/wY8I0pl73AGW+18/FN1PF4kqyn/&#10;4sDUd7Zg77tTGZBiDc1vcfV81/IF+fVc4I9/hM1PAAAA//8DAFBLAwQUAAYACAAAACEAq3Brot8A&#10;AAALAQAADwAAAGRycy9kb3ducmV2LnhtbEyPwU7DMAyG70i8Q2QkbixttZWoNJ0AaQhOsA0O3LLG&#10;tBWNU5qsK2+POcHRvz/9/lyuZ9eLCcfQedKQLhIQSLW3HTUaXvebKwUiREPW9J5QwzcGWFfnZ6Up&#10;rD/RFqddbASXUCiMhjbGoZAy1C06ExZ+QOLdhx+diTyOjbSjOXG562WWJLl0piO+0JoB71usP3dH&#10;p+H9eUsvG/dGVj6quJ8ezNNd/qX15cV8ewMi4hz/YPjVZ3Wo2Ongj2SD6DWoNM0Y1bDMljkIJtTq&#10;mpMDJ6tcgaxK+f+H6gcAAP//AwBQSwECLQAUAAYACAAAACEAtoM4kv4AAADhAQAAEwAAAAAAAAAA&#10;AAAAAAAAAAAAW0NvbnRlbnRfVHlwZXNdLnhtbFBLAQItABQABgAIAAAAIQA4/SH/1gAAAJQBAAAL&#10;AAAAAAAAAAAAAAAAAC8BAABfcmVscy8ucmVsc1BLAQItABQABgAIAAAAIQC1m2XLBgIAAFkEAAAO&#10;AAAAAAAAAAAAAAAAAC4CAABkcnMvZTJvRG9jLnhtbFBLAQItABQABgAIAAAAIQCrcGui3wAAAAsB&#10;AAAPAAAAAAAAAAAAAAAAAGAEAABkcnMvZG93bnJldi54bWxQSwUGAAAAAAQABADzAAAAbAUAAAAA&#10;" strokecolor="white [3212]" strokeweight="2.25pt">
                      <v:stroke endarrow="block"/>
                    </v:shape>
                  </w:pict>
                </mc:Fallback>
              </mc:AlternateContent>
            </w:r>
            <w:r w:rsidR="00F121B6" w:rsidRPr="00F121B6">
              <w:rPr>
                <w:rFonts w:cstheme="minorHAnsi"/>
                <w:noProof/>
                <w:lang w:eastAsia="es-CL"/>
              </w:rPr>
              <mc:AlternateContent>
                <mc:Choice Requires="wps">
                  <w:drawing>
                    <wp:anchor distT="0" distB="0" distL="114300" distR="114300" simplePos="0" relativeHeight="251621888" behindDoc="0" locked="0" layoutInCell="1" allowOverlap="1" wp14:anchorId="46BE5D93" wp14:editId="1A077986">
                      <wp:simplePos x="0" y="0"/>
                      <wp:positionH relativeFrom="column">
                        <wp:posOffset>6175375</wp:posOffset>
                      </wp:positionH>
                      <wp:positionV relativeFrom="paragraph">
                        <wp:posOffset>1409700</wp:posOffset>
                      </wp:positionV>
                      <wp:extent cx="45085" cy="715010"/>
                      <wp:effectExtent l="95250" t="38100" r="69215" b="8890"/>
                      <wp:wrapNone/>
                      <wp:docPr id="207" name="Conector recto de flecha 207"/>
                      <wp:cNvGraphicFramePr/>
                      <a:graphic xmlns:a="http://schemas.openxmlformats.org/drawingml/2006/main">
                        <a:graphicData uri="http://schemas.microsoft.com/office/word/2010/wordprocessingShape">
                          <wps:wsp>
                            <wps:cNvCnPr/>
                            <wps:spPr>
                              <a:xfrm flipH="1" flipV="1">
                                <a:off x="0" y="0"/>
                                <a:ext cx="45085" cy="71501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01E0AC" id="Conector recto de flecha 207" o:spid="_x0000_s1026" type="#_x0000_t32" style="position:absolute;margin-left:486.25pt;margin-top:111pt;width:3.55pt;height:56.3pt;flip:x y;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ZKTAwIAAFgEAAAOAAAAZHJzL2Uyb0RvYy54bWysVE2P0zAQvSPxHyzfadKK0qpquocuCwcE&#10;FV931xknlvwl2zTpv2dsp1l24QLi4tqZefPePI+7vxu1IhfwQVrT0OWipgQMt600XUO/fX14taUk&#10;RGZapqyBhl4h0LvDyxf7we1gZXurWvAEi5iwG1xD+xjdrqoC70GzsLAODAaF9ZpFPPquaj0bsLpW&#10;1aqu31SD9a3zlkMI+PW+BOkh1xcCePwkRIBIVENRW8yrz+s5rdVhz3adZ66XfJLB/kGFZtIg6Vzq&#10;nkVGfnj5WyktubfBirjgVldWCMkh94DdLOtn3XzpmYPcC5oT3GxT+H9l+cfLyRPZNnRVbygxTOMl&#10;HfGqeLSe+PRDWiBCAe8ZSTno2ODCDoFHc/LTKbiTT+2PwmtMlu49DgPNu+9pl2LYLBmz89fZeRgj&#10;4fjx9brerinhGNks1+hEoqlKvYR1PsR3YDVJm4aG6Jns+ohCi9LCwC4fQizAGyCBlSED9rddb9ZZ&#10;SLBKtg9SqRTMkwZH5cmF4Yycu+VE/SQrMqnempbEq0N/opfMdAqmTGVQa/KkuJB38aqgcH8Ggf5i&#10;j0XjMz7GOZh441QGsxNMoLoZWBfV6Uk8Cn0KnPITFPLU/w14RmRma+IM1tJY/yf2ON4ki5J/c6D0&#10;nSw42/aa5yNbg+ObL3R6aul9/HrO8Mc/hMNPAAAA//8DAFBLAwQUAAYACAAAACEAa2dhR+EAAAAL&#10;AQAADwAAAGRycy9kb3ducmV2LnhtbEyPwU7DMBBE70j8g7VI3KiDC2kT4lSAVAQnaAsHbm68JBHx&#10;OsRuGv6e5QTH1T7NvClWk+vEiENoPWm4nCUgkCpvW6o1vO7WF0sQIRqypvOEGr4xwKo8PSlMbv2R&#10;NjhuYy04hEJuNDQx9rmUoWrQmTDzPRL/PvzgTORzqKUdzJHDXSdVkqTSmZa4oTE93jdYfW4PTsP7&#10;84Ze1u6NrHxcxt34YJ7u0i+tz8+m2xsQEaf4B8OvPqtDyU57fyAbRKchW6hrRjUopXgUE9kiS0Hs&#10;NcznVynIspD/N5Q/AAAA//8DAFBLAQItABQABgAIAAAAIQC2gziS/gAAAOEBAAATAAAAAAAAAAAA&#10;AAAAAAAAAABbQ29udGVudF9UeXBlc10ueG1sUEsBAi0AFAAGAAgAAAAhADj9If/WAAAAlAEAAAsA&#10;AAAAAAAAAAAAAAAALwEAAF9yZWxzLy5yZWxzUEsBAi0AFAAGAAgAAAAhAHwJkpMDAgAAWAQAAA4A&#10;AAAAAAAAAAAAAAAALgIAAGRycy9lMm9Eb2MueG1sUEsBAi0AFAAGAAgAAAAhAGtnYUfhAAAACwEA&#10;AA8AAAAAAAAAAAAAAAAAXQQAAGRycy9kb3ducmV2LnhtbFBLBQYAAAAABAAEAPMAAABrBQAAAAA=&#10;" strokecolor="white [3212]" strokeweight="2.25pt">
                      <v:stroke endarrow="block"/>
                    </v:shape>
                  </w:pict>
                </mc:Fallback>
              </mc:AlternateContent>
            </w:r>
            <w:r w:rsidR="00F121B6">
              <w:rPr>
                <w:rFonts w:cstheme="minorHAnsi"/>
                <w:noProof/>
                <w:lang w:eastAsia="es-CL"/>
              </w:rPr>
              <mc:AlternateContent>
                <mc:Choice Requires="wps">
                  <w:drawing>
                    <wp:anchor distT="0" distB="0" distL="114300" distR="114300" simplePos="0" relativeHeight="251656704" behindDoc="0" locked="0" layoutInCell="1" allowOverlap="1" wp14:anchorId="0E2F23AE" wp14:editId="4AFC9617">
                      <wp:simplePos x="0" y="0"/>
                      <wp:positionH relativeFrom="column">
                        <wp:posOffset>2607310</wp:posOffset>
                      </wp:positionH>
                      <wp:positionV relativeFrom="paragraph">
                        <wp:posOffset>1193165</wp:posOffset>
                      </wp:positionV>
                      <wp:extent cx="4462272" cy="2085024"/>
                      <wp:effectExtent l="0" t="0" r="14605" b="10795"/>
                      <wp:wrapNone/>
                      <wp:docPr id="209" name="Forma libre 209"/>
                      <wp:cNvGraphicFramePr/>
                      <a:graphic xmlns:a="http://schemas.openxmlformats.org/drawingml/2006/main">
                        <a:graphicData uri="http://schemas.microsoft.com/office/word/2010/wordprocessingShape">
                          <wps:wsp>
                            <wps:cNvSpPr/>
                            <wps:spPr>
                              <a:xfrm>
                                <a:off x="0" y="0"/>
                                <a:ext cx="4462272" cy="2085024"/>
                              </a:xfrm>
                              <a:custGeom>
                                <a:avLst/>
                                <a:gdLst>
                                  <a:gd name="connsiteX0" fmla="*/ 4462272 w 4462272"/>
                                  <a:gd name="connsiteY0" fmla="*/ 0 h 2085024"/>
                                  <a:gd name="connsiteX1" fmla="*/ 4425696 w 4462272"/>
                                  <a:gd name="connsiteY1" fmla="*/ 7315 h 2085024"/>
                                  <a:gd name="connsiteX2" fmla="*/ 4411066 w 4462272"/>
                                  <a:gd name="connsiteY2" fmla="*/ 21946 h 2085024"/>
                                  <a:gd name="connsiteX3" fmla="*/ 4389120 w 4462272"/>
                                  <a:gd name="connsiteY3" fmla="*/ 29261 h 2085024"/>
                                  <a:gd name="connsiteX4" fmla="*/ 4352544 w 4462272"/>
                                  <a:gd name="connsiteY4" fmla="*/ 80467 h 2085024"/>
                                  <a:gd name="connsiteX5" fmla="*/ 4337914 w 4462272"/>
                                  <a:gd name="connsiteY5" fmla="*/ 95098 h 2085024"/>
                                  <a:gd name="connsiteX6" fmla="*/ 4301338 w 4462272"/>
                                  <a:gd name="connsiteY6" fmla="*/ 102413 h 2085024"/>
                                  <a:gd name="connsiteX7" fmla="*/ 4272077 w 4462272"/>
                                  <a:gd name="connsiteY7" fmla="*/ 109728 h 2085024"/>
                                  <a:gd name="connsiteX8" fmla="*/ 4228186 w 4462272"/>
                                  <a:gd name="connsiteY8" fmla="*/ 124358 h 2085024"/>
                                  <a:gd name="connsiteX9" fmla="*/ 4213555 w 4462272"/>
                                  <a:gd name="connsiteY9" fmla="*/ 138989 h 2085024"/>
                                  <a:gd name="connsiteX10" fmla="*/ 4184295 w 4462272"/>
                                  <a:gd name="connsiteY10" fmla="*/ 146304 h 2085024"/>
                                  <a:gd name="connsiteX11" fmla="*/ 4133088 w 4462272"/>
                                  <a:gd name="connsiteY11" fmla="*/ 153619 h 2085024"/>
                                  <a:gd name="connsiteX12" fmla="*/ 4089197 w 4462272"/>
                                  <a:gd name="connsiteY12" fmla="*/ 160934 h 2085024"/>
                                  <a:gd name="connsiteX13" fmla="*/ 3986784 w 4462272"/>
                                  <a:gd name="connsiteY13" fmla="*/ 175565 h 2085024"/>
                                  <a:gd name="connsiteX14" fmla="*/ 3811219 w 4462272"/>
                                  <a:gd name="connsiteY14" fmla="*/ 182880 h 2085024"/>
                                  <a:gd name="connsiteX15" fmla="*/ 3767328 w 4462272"/>
                                  <a:gd name="connsiteY15" fmla="*/ 190195 h 2085024"/>
                                  <a:gd name="connsiteX16" fmla="*/ 3745383 w 4462272"/>
                                  <a:gd name="connsiteY16" fmla="*/ 197510 h 2085024"/>
                                  <a:gd name="connsiteX17" fmla="*/ 3664915 w 4462272"/>
                                  <a:gd name="connsiteY17" fmla="*/ 204826 h 2085024"/>
                                  <a:gd name="connsiteX18" fmla="*/ 3613709 w 4462272"/>
                                  <a:gd name="connsiteY18" fmla="*/ 226771 h 2085024"/>
                                  <a:gd name="connsiteX19" fmla="*/ 3569818 w 4462272"/>
                                  <a:gd name="connsiteY19" fmla="*/ 241402 h 2085024"/>
                                  <a:gd name="connsiteX20" fmla="*/ 3525927 w 4462272"/>
                                  <a:gd name="connsiteY20" fmla="*/ 299923 h 2085024"/>
                                  <a:gd name="connsiteX21" fmla="*/ 3511296 w 4462272"/>
                                  <a:gd name="connsiteY21" fmla="*/ 343814 h 2085024"/>
                                  <a:gd name="connsiteX22" fmla="*/ 3503981 w 4462272"/>
                                  <a:gd name="connsiteY22" fmla="*/ 365760 h 2085024"/>
                                  <a:gd name="connsiteX23" fmla="*/ 3489351 w 4462272"/>
                                  <a:gd name="connsiteY23" fmla="*/ 387706 h 2085024"/>
                                  <a:gd name="connsiteX24" fmla="*/ 3482035 w 4462272"/>
                                  <a:gd name="connsiteY24" fmla="*/ 409651 h 2085024"/>
                                  <a:gd name="connsiteX25" fmla="*/ 3467405 w 4462272"/>
                                  <a:gd name="connsiteY25" fmla="*/ 424282 h 2085024"/>
                                  <a:gd name="connsiteX26" fmla="*/ 3452775 w 4462272"/>
                                  <a:gd name="connsiteY26" fmla="*/ 446227 h 2085024"/>
                                  <a:gd name="connsiteX27" fmla="*/ 3438144 w 4462272"/>
                                  <a:gd name="connsiteY27" fmla="*/ 460858 h 2085024"/>
                                  <a:gd name="connsiteX28" fmla="*/ 3408883 w 4462272"/>
                                  <a:gd name="connsiteY28" fmla="*/ 497434 h 2085024"/>
                                  <a:gd name="connsiteX29" fmla="*/ 3386938 w 4462272"/>
                                  <a:gd name="connsiteY29" fmla="*/ 534010 h 2085024"/>
                                  <a:gd name="connsiteX30" fmla="*/ 3364992 w 4462272"/>
                                  <a:gd name="connsiteY30" fmla="*/ 570586 h 2085024"/>
                                  <a:gd name="connsiteX31" fmla="*/ 3350362 w 4462272"/>
                                  <a:gd name="connsiteY31" fmla="*/ 614477 h 2085024"/>
                                  <a:gd name="connsiteX32" fmla="*/ 3343047 w 4462272"/>
                                  <a:gd name="connsiteY32" fmla="*/ 636422 h 2085024"/>
                                  <a:gd name="connsiteX33" fmla="*/ 3299155 w 4462272"/>
                                  <a:gd name="connsiteY33" fmla="*/ 694944 h 2085024"/>
                                  <a:gd name="connsiteX34" fmla="*/ 3269895 w 4462272"/>
                                  <a:gd name="connsiteY34" fmla="*/ 738835 h 2085024"/>
                                  <a:gd name="connsiteX35" fmla="*/ 3262579 w 4462272"/>
                                  <a:gd name="connsiteY35" fmla="*/ 760781 h 2085024"/>
                                  <a:gd name="connsiteX36" fmla="*/ 3247949 w 4462272"/>
                                  <a:gd name="connsiteY36" fmla="*/ 782726 h 2085024"/>
                                  <a:gd name="connsiteX37" fmla="*/ 3226003 w 4462272"/>
                                  <a:gd name="connsiteY37" fmla="*/ 819302 h 2085024"/>
                                  <a:gd name="connsiteX38" fmla="*/ 3218688 w 4462272"/>
                                  <a:gd name="connsiteY38" fmla="*/ 841248 h 2085024"/>
                                  <a:gd name="connsiteX39" fmla="*/ 3204058 w 4462272"/>
                                  <a:gd name="connsiteY39" fmla="*/ 863194 h 2085024"/>
                                  <a:gd name="connsiteX40" fmla="*/ 3174797 w 4462272"/>
                                  <a:gd name="connsiteY40" fmla="*/ 929030 h 2085024"/>
                                  <a:gd name="connsiteX41" fmla="*/ 3145536 w 4462272"/>
                                  <a:gd name="connsiteY41" fmla="*/ 972922 h 2085024"/>
                                  <a:gd name="connsiteX42" fmla="*/ 3116275 w 4462272"/>
                                  <a:gd name="connsiteY42" fmla="*/ 1016813 h 2085024"/>
                                  <a:gd name="connsiteX43" fmla="*/ 3101645 w 4462272"/>
                                  <a:gd name="connsiteY43" fmla="*/ 1038758 h 2085024"/>
                                  <a:gd name="connsiteX44" fmla="*/ 3079699 w 4462272"/>
                                  <a:gd name="connsiteY44" fmla="*/ 1075334 h 2085024"/>
                                  <a:gd name="connsiteX45" fmla="*/ 3072384 w 4462272"/>
                                  <a:gd name="connsiteY45" fmla="*/ 1097280 h 2085024"/>
                                  <a:gd name="connsiteX46" fmla="*/ 3050439 w 4462272"/>
                                  <a:gd name="connsiteY46" fmla="*/ 1111910 h 2085024"/>
                                  <a:gd name="connsiteX47" fmla="*/ 3013863 w 4462272"/>
                                  <a:gd name="connsiteY47" fmla="*/ 1148486 h 2085024"/>
                                  <a:gd name="connsiteX48" fmla="*/ 2999232 w 4462272"/>
                                  <a:gd name="connsiteY48" fmla="*/ 1163117 h 2085024"/>
                                  <a:gd name="connsiteX49" fmla="*/ 2984602 w 4462272"/>
                                  <a:gd name="connsiteY49" fmla="*/ 1185062 h 2085024"/>
                                  <a:gd name="connsiteX50" fmla="*/ 2977287 w 4462272"/>
                                  <a:gd name="connsiteY50" fmla="*/ 1207008 h 2085024"/>
                                  <a:gd name="connsiteX51" fmla="*/ 2962656 w 4462272"/>
                                  <a:gd name="connsiteY51" fmla="*/ 1221638 h 2085024"/>
                                  <a:gd name="connsiteX52" fmla="*/ 2948026 w 4462272"/>
                                  <a:gd name="connsiteY52" fmla="*/ 1243584 h 2085024"/>
                                  <a:gd name="connsiteX53" fmla="*/ 2940711 w 4462272"/>
                                  <a:gd name="connsiteY53" fmla="*/ 1265530 h 2085024"/>
                                  <a:gd name="connsiteX54" fmla="*/ 2904135 w 4462272"/>
                                  <a:gd name="connsiteY54" fmla="*/ 1294790 h 2085024"/>
                                  <a:gd name="connsiteX55" fmla="*/ 2889504 w 4462272"/>
                                  <a:gd name="connsiteY55" fmla="*/ 1309421 h 2085024"/>
                                  <a:gd name="connsiteX56" fmla="*/ 2867559 w 4462272"/>
                                  <a:gd name="connsiteY56" fmla="*/ 1324051 h 2085024"/>
                                  <a:gd name="connsiteX57" fmla="*/ 2852928 w 4462272"/>
                                  <a:gd name="connsiteY57" fmla="*/ 1338682 h 2085024"/>
                                  <a:gd name="connsiteX58" fmla="*/ 2830983 w 4462272"/>
                                  <a:gd name="connsiteY58" fmla="*/ 1345997 h 2085024"/>
                                  <a:gd name="connsiteX59" fmla="*/ 2787091 w 4462272"/>
                                  <a:gd name="connsiteY59" fmla="*/ 1367942 h 2085024"/>
                                  <a:gd name="connsiteX60" fmla="*/ 2772461 w 4462272"/>
                                  <a:gd name="connsiteY60" fmla="*/ 1382573 h 2085024"/>
                                  <a:gd name="connsiteX61" fmla="*/ 2743200 w 4462272"/>
                                  <a:gd name="connsiteY61" fmla="*/ 1426464 h 2085024"/>
                                  <a:gd name="connsiteX62" fmla="*/ 2691994 w 4462272"/>
                                  <a:gd name="connsiteY62" fmla="*/ 1463040 h 2085024"/>
                                  <a:gd name="connsiteX63" fmla="*/ 2648103 w 4462272"/>
                                  <a:gd name="connsiteY63" fmla="*/ 1477670 h 2085024"/>
                                  <a:gd name="connsiteX64" fmla="*/ 2604211 w 4462272"/>
                                  <a:gd name="connsiteY64" fmla="*/ 1492301 h 2085024"/>
                                  <a:gd name="connsiteX65" fmla="*/ 2560320 w 4462272"/>
                                  <a:gd name="connsiteY65" fmla="*/ 1506931 h 2085024"/>
                                  <a:gd name="connsiteX66" fmla="*/ 2428647 w 4462272"/>
                                  <a:gd name="connsiteY66" fmla="*/ 1514246 h 2085024"/>
                                  <a:gd name="connsiteX67" fmla="*/ 2392071 w 4462272"/>
                                  <a:gd name="connsiteY67" fmla="*/ 1521562 h 2085024"/>
                                  <a:gd name="connsiteX68" fmla="*/ 2348179 w 4462272"/>
                                  <a:gd name="connsiteY68" fmla="*/ 1536192 h 2085024"/>
                                  <a:gd name="connsiteX69" fmla="*/ 2267712 w 4462272"/>
                                  <a:gd name="connsiteY69" fmla="*/ 1550822 h 2085024"/>
                                  <a:gd name="connsiteX70" fmla="*/ 2187245 w 4462272"/>
                                  <a:gd name="connsiteY70" fmla="*/ 1558138 h 2085024"/>
                                  <a:gd name="connsiteX71" fmla="*/ 2143354 w 4462272"/>
                                  <a:gd name="connsiteY71" fmla="*/ 1572768 h 2085024"/>
                                  <a:gd name="connsiteX72" fmla="*/ 2121408 w 4462272"/>
                                  <a:gd name="connsiteY72" fmla="*/ 1587398 h 2085024"/>
                                  <a:gd name="connsiteX73" fmla="*/ 2077517 w 4462272"/>
                                  <a:gd name="connsiteY73" fmla="*/ 1602029 h 2085024"/>
                                  <a:gd name="connsiteX74" fmla="*/ 2055571 w 4462272"/>
                                  <a:gd name="connsiteY74" fmla="*/ 1609344 h 2085024"/>
                                  <a:gd name="connsiteX75" fmla="*/ 2011680 w 4462272"/>
                                  <a:gd name="connsiteY75" fmla="*/ 1631290 h 2085024"/>
                                  <a:gd name="connsiteX76" fmla="*/ 1967789 w 4462272"/>
                                  <a:gd name="connsiteY76" fmla="*/ 1653235 h 2085024"/>
                                  <a:gd name="connsiteX77" fmla="*/ 1945843 w 4462272"/>
                                  <a:gd name="connsiteY77" fmla="*/ 1667866 h 2085024"/>
                                  <a:gd name="connsiteX78" fmla="*/ 1880007 w 4462272"/>
                                  <a:gd name="connsiteY78" fmla="*/ 1675181 h 2085024"/>
                                  <a:gd name="connsiteX79" fmla="*/ 1836115 w 4462272"/>
                                  <a:gd name="connsiteY79" fmla="*/ 1682496 h 2085024"/>
                                  <a:gd name="connsiteX80" fmla="*/ 1762963 w 4462272"/>
                                  <a:gd name="connsiteY80" fmla="*/ 1697126 h 2085024"/>
                                  <a:gd name="connsiteX81" fmla="*/ 1741018 w 4462272"/>
                                  <a:gd name="connsiteY81" fmla="*/ 1704442 h 2085024"/>
                                  <a:gd name="connsiteX82" fmla="*/ 1704442 w 4462272"/>
                                  <a:gd name="connsiteY82" fmla="*/ 1733702 h 2085024"/>
                                  <a:gd name="connsiteX83" fmla="*/ 1660551 w 4462272"/>
                                  <a:gd name="connsiteY83" fmla="*/ 1748333 h 2085024"/>
                                  <a:gd name="connsiteX84" fmla="*/ 1638605 w 4462272"/>
                                  <a:gd name="connsiteY84" fmla="*/ 1755648 h 2085024"/>
                                  <a:gd name="connsiteX85" fmla="*/ 1587399 w 4462272"/>
                                  <a:gd name="connsiteY85" fmla="*/ 1777594 h 2085024"/>
                                  <a:gd name="connsiteX86" fmla="*/ 1572768 w 4462272"/>
                                  <a:gd name="connsiteY86" fmla="*/ 1792224 h 2085024"/>
                                  <a:gd name="connsiteX87" fmla="*/ 1528877 w 4462272"/>
                                  <a:gd name="connsiteY87" fmla="*/ 1806854 h 2085024"/>
                                  <a:gd name="connsiteX88" fmla="*/ 1514247 w 4462272"/>
                                  <a:gd name="connsiteY88" fmla="*/ 1821485 h 2085024"/>
                                  <a:gd name="connsiteX89" fmla="*/ 1470355 w 4462272"/>
                                  <a:gd name="connsiteY89" fmla="*/ 1836115 h 2085024"/>
                                  <a:gd name="connsiteX90" fmla="*/ 1448410 w 4462272"/>
                                  <a:gd name="connsiteY90" fmla="*/ 1843430 h 2085024"/>
                                  <a:gd name="connsiteX91" fmla="*/ 1404519 w 4462272"/>
                                  <a:gd name="connsiteY91" fmla="*/ 1858061 h 2085024"/>
                                  <a:gd name="connsiteX92" fmla="*/ 1382573 w 4462272"/>
                                  <a:gd name="connsiteY92" fmla="*/ 1865376 h 2085024"/>
                                  <a:gd name="connsiteX93" fmla="*/ 1353312 w 4462272"/>
                                  <a:gd name="connsiteY93" fmla="*/ 1872691 h 2085024"/>
                                  <a:gd name="connsiteX94" fmla="*/ 1331367 w 4462272"/>
                                  <a:gd name="connsiteY94" fmla="*/ 1880006 h 2085024"/>
                                  <a:gd name="connsiteX95" fmla="*/ 965607 w 4462272"/>
                                  <a:gd name="connsiteY95" fmla="*/ 1887322 h 2085024"/>
                                  <a:gd name="connsiteX96" fmla="*/ 863194 w 4462272"/>
                                  <a:gd name="connsiteY96" fmla="*/ 1909267 h 2085024"/>
                                  <a:gd name="connsiteX97" fmla="*/ 380391 w 4462272"/>
                                  <a:gd name="connsiteY97" fmla="*/ 1916582 h 2085024"/>
                                  <a:gd name="connsiteX98" fmla="*/ 336499 w 4462272"/>
                                  <a:gd name="connsiteY98" fmla="*/ 1931213 h 2085024"/>
                                  <a:gd name="connsiteX99" fmla="*/ 314554 w 4462272"/>
                                  <a:gd name="connsiteY99" fmla="*/ 1938528 h 2085024"/>
                                  <a:gd name="connsiteX100" fmla="*/ 270663 w 4462272"/>
                                  <a:gd name="connsiteY100" fmla="*/ 1960474 h 2085024"/>
                                  <a:gd name="connsiteX101" fmla="*/ 226771 w 4462272"/>
                                  <a:gd name="connsiteY101" fmla="*/ 1982419 h 2085024"/>
                                  <a:gd name="connsiteX102" fmla="*/ 190195 w 4462272"/>
                                  <a:gd name="connsiteY102" fmla="*/ 2011680 h 2085024"/>
                                  <a:gd name="connsiteX103" fmla="*/ 146304 w 4462272"/>
                                  <a:gd name="connsiteY103" fmla="*/ 2026310 h 2085024"/>
                                  <a:gd name="connsiteX104" fmla="*/ 124359 w 4462272"/>
                                  <a:gd name="connsiteY104" fmla="*/ 2033626 h 2085024"/>
                                  <a:gd name="connsiteX105" fmla="*/ 102413 w 4462272"/>
                                  <a:gd name="connsiteY105" fmla="*/ 2040941 h 2085024"/>
                                  <a:gd name="connsiteX106" fmla="*/ 58522 w 4462272"/>
                                  <a:gd name="connsiteY106" fmla="*/ 2062886 h 2085024"/>
                                  <a:gd name="connsiteX107" fmla="*/ 14631 w 4462272"/>
                                  <a:gd name="connsiteY107" fmla="*/ 2084832 h 2085024"/>
                                  <a:gd name="connsiteX108" fmla="*/ 0 w 4462272"/>
                                  <a:gd name="connsiteY108" fmla="*/ 2070202 h 20850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Lst>
                                <a:rect l="l" t="t" r="r" b="b"/>
                                <a:pathLst>
                                  <a:path w="4462272" h="2085024">
                                    <a:moveTo>
                                      <a:pt x="4462272" y="0"/>
                                    </a:moveTo>
                                    <a:cubicBezTo>
                                      <a:pt x="4450080" y="2438"/>
                                      <a:pt x="4437124" y="2417"/>
                                      <a:pt x="4425696" y="7315"/>
                                    </a:cubicBezTo>
                                    <a:cubicBezTo>
                                      <a:pt x="4419357" y="10032"/>
                                      <a:pt x="4416980" y="18398"/>
                                      <a:pt x="4411066" y="21946"/>
                                    </a:cubicBezTo>
                                    <a:cubicBezTo>
                                      <a:pt x="4404454" y="25913"/>
                                      <a:pt x="4396435" y="26823"/>
                                      <a:pt x="4389120" y="29261"/>
                                    </a:cubicBezTo>
                                    <a:cubicBezTo>
                                      <a:pt x="4377443" y="64293"/>
                                      <a:pt x="4387258" y="45753"/>
                                      <a:pt x="4352544" y="80467"/>
                                    </a:cubicBezTo>
                                    <a:cubicBezTo>
                                      <a:pt x="4347667" y="85344"/>
                                      <a:pt x="4344677" y="93745"/>
                                      <a:pt x="4337914" y="95098"/>
                                    </a:cubicBezTo>
                                    <a:cubicBezTo>
                                      <a:pt x="4325722" y="97536"/>
                                      <a:pt x="4313475" y="99716"/>
                                      <a:pt x="4301338" y="102413"/>
                                    </a:cubicBezTo>
                                    <a:cubicBezTo>
                                      <a:pt x="4291524" y="104594"/>
                                      <a:pt x="4281707" y="106839"/>
                                      <a:pt x="4272077" y="109728"/>
                                    </a:cubicBezTo>
                                    <a:cubicBezTo>
                                      <a:pt x="4257306" y="114159"/>
                                      <a:pt x="4228186" y="124358"/>
                                      <a:pt x="4228186" y="124358"/>
                                    </a:cubicBezTo>
                                    <a:cubicBezTo>
                                      <a:pt x="4223309" y="129235"/>
                                      <a:pt x="4219724" y="135904"/>
                                      <a:pt x="4213555" y="138989"/>
                                    </a:cubicBezTo>
                                    <a:cubicBezTo>
                                      <a:pt x="4204563" y="143485"/>
                                      <a:pt x="4194186" y="144506"/>
                                      <a:pt x="4184295" y="146304"/>
                                    </a:cubicBezTo>
                                    <a:cubicBezTo>
                                      <a:pt x="4167331" y="149388"/>
                                      <a:pt x="4150130" y="150997"/>
                                      <a:pt x="4133088" y="153619"/>
                                    </a:cubicBezTo>
                                    <a:cubicBezTo>
                                      <a:pt x="4118428" y="155874"/>
                                      <a:pt x="4103827" y="158496"/>
                                      <a:pt x="4089197" y="160934"/>
                                    </a:cubicBezTo>
                                    <a:cubicBezTo>
                                      <a:pt x="4044785" y="175739"/>
                                      <a:pt x="4064155" y="171144"/>
                                      <a:pt x="3986784" y="175565"/>
                                    </a:cubicBezTo>
                                    <a:cubicBezTo>
                                      <a:pt x="3928307" y="178906"/>
                                      <a:pt x="3869741" y="180442"/>
                                      <a:pt x="3811219" y="182880"/>
                                    </a:cubicBezTo>
                                    <a:cubicBezTo>
                                      <a:pt x="3796589" y="185318"/>
                                      <a:pt x="3781807" y="186978"/>
                                      <a:pt x="3767328" y="190195"/>
                                    </a:cubicBezTo>
                                    <a:cubicBezTo>
                                      <a:pt x="3759801" y="191868"/>
                                      <a:pt x="3753016" y="196420"/>
                                      <a:pt x="3745383" y="197510"/>
                                    </a:cubicBezTo>
                                    <a:cubicBezTo>
                                      <a:pt x="3718720" y="201319"/>
                                      <a:pt x="3691738" y="202387"/>
                                      <a:pt x="3664915" y="204826"/>
                                    </a:cubicBezTo>
                                    <a:cubicBezTo>
                                      <a:pt x="3587519" y="224175"/>
                                      <a:pt x="3678656" y="197905"/>
                                      <a:pt x="3613709" y="226771"/>
                                    </a:cubicBezTo>
                                    <a:cubicBezTo>
                                      <a:pt x="3599616" y="233034"/>
                                      <a:pt x="3569818" y="241402"/>
                                      <a:pt x="3569818" y="241402"/>
                                    </a:cubicBezTo>
                                    <a:cubicBezTo>
                                      <a:pt x="3552486" y="258733"/>
                                      <a:pt x="3534200" y="275104"/>
                                      <a:pt x="3525927" y="299923"/>
                                    </a:cubicBezTo>
                                    <a:lnTo>
                                      <a:pt x="3511296" y="343814"/>
                                    </a:lnTo>
                                    <a:cubicBezTo>
                                      <a:pt x="3508858" y="351129"/>
                                      <a:pt x="3508258" y="359344"/>
                                      <a:pt x="3503981" y="365760"/>
                                    </a:cubicBezTo>
                                    <a:cubicBezTo>
                                      <a:pt x="3499104" y="373075"/>
                                      <a:pt x="3493283" y="379842"/>
                                      <a:pt x="3489351" y="387706"/>
                                    </a:cubicBezTo>
                                    <a:cubicBezTo>
                                      <a:pt x="3485903" y="394603"/>
                                      <a:pt x="3486002" y="403039"/>
                                      <a:pt x="3482035" y="409651"/>
                                    </a:cubicBezTo>
                                    <a:cubicBezTo>
                                      <a:pt x="3478487" y="415565"/>
                                      <a:pt x="3471713" y="418896"/>
                                      <a:pt x="3467405" y="424282"/>
                                    </a:cubicBezTo>
                                    <a:cubicBezTo>
                                      <a:pt x="3461913" y="431147"/>
                                      <a:pt x="3458267" y="439362"/>
                                      <a:pt x="3452775" y="446227"/>
                                    </a:cubicBezTo>
                                    <a:cubicBezTo>
                                      <a:pt x="3448466" y="451613"/>
                                      <a:pt x="3442453" y="455472"/>
                                      <a:pt x="3438144" y="460858"/>
                                    </a:cubicBezTo>
                                    <a:cubicBezTo>
                                      <a:pt x="3401231" y="506999"/>
                                      <a:pt x="3444210" y="462107"/>
                                      <a:pt x="3408883" y="497434"/>
                                    </a:cubicBezTo>
                                    <a:cubicBezTo>
                                      <a:pt x="3388161" y="559600"/>
                                      <a:pt x="3417061" y="483803"/>
                                      <a:pt x="3386938" y="534010"/>
                                    </a:cubicBezTo>
                                    <a:cubicBezTo>
                                      <a:pt x="3358452" y="581488"/>
                                      <a:pt x="3402062" y="533516"/>
                                      <a:pt x="3364992" y="570586"/>
                                    </a:cubicBezTo>
                                    <a:lnTo>
                                      <a:pt x="3350362" y="614477"/>
                                    </a:lnTo>
                                    <a:cubicBezTo>
                                      <a:pt x="3347924" y="621792"/>
                                      <a:pt x="3347324" y="630006"/>
                                      <a:pt x="3343047" y="636422"/>
                                    </a:cubicBezTo>
                                    <a:cubicBezTo>
                                      <a:pt x="3309960" y="686053"/>
                                      <a:pt x="3326220" y="667881"/>
                                      <a:pt x="3299155" y="694944"/>
                                    </a:cubicBezTo>
                                    <a:cubicBezTo>
                                      <a:pt x="3281762" y="747124"/>
                                      <a:pt x="3306424" y="684042"/>
                                      <a:pt x="3269895" y="738835"/>
                                    </a:cubicBezTo>
                                    <a:cubicBezTo>
                                      <a:pt x="3265618" y="745251"/>
                                      <a:pt x="3266028" y="753884"/>
                                      <a:pt x="3262579" y="760781"/>
                                    </a:cubicBezTo>
                                    <a:cubicBezTo>
                                      <a:pt x="3258647" y="768644"/>
                                      <a:pt x="3252826" y="775411"/>
                                      <a:pt x="3247949" y="782726"/>
                                    </a:cubicBezTo>
                                    <a:cubicBezTo>
                                      <a:pt x="3227227" y="844896"/>
                                      <a:pt x="3256128" y="769095"/>
                                      <a:pt x="3226003" y="819302"/>
                                    </a:cubicBezTo>
                                    <a:cubicBezTo>
                                      <a:pt x="3222036" y="825914"/>
                                      <a:pt x="3222136" y="834351"/>
                                      <a:pt x="3218688" y="841248"/>
                                    </a:cubicBezTo>
                                    <a:cubicBezTo>
                                      <a:pt x="3214756" y="849112"/>
                                      <a:pt x="3207629" y="855160"/>
                                      <a:pt x="3204058" y="863194"/>
                                    </a:cubicBezTo>
                                    <a:cubicBezTo>
                                      <a:pt x="3169238" y="941538"/>
                                      <a:pt x="3207906" y="879367"/>
                                      <a:pt x="3174797" y="929030"/>
                                    </a:cubicBezTo>
                                    <a:cubicBezTo>
                                      <a:pt x="3159573" y="989927"/>
                                      <a:pt x="3180899" y="932508"/>
                                      <a:pt x="3145536" y="972922"/>
                                    </a:cubicBezTo>
                                    <a:cubicBezTo>
                                      <a:pt x="3133957" y="986155"/>
                                      <a:pt x="3126029" y="1002183"/>
                                      <a:pt x="3116275" y="1016813"/>
                                    </a:cubicBezTo>
                                    <a:lnTo>
                                      <a:pt x="3101645" y="1038758"/>
                                    </a:lnTo>
                                    <a:cubicBezTo>
                                      <a:pt x="3080923" y="1100928"/>
                                      <a:pt x="3109824" y="1025127"/>
                                      <a:pt x="3079699" y="1075334"/>
                                    </a:cubicBezTo>
                                    <a:cubicBezTo>
                                      <a:pt x="3075732" y="1081946"/>
                                      <a:pt x="3077201" y="1091259"/>
                                      <a:pt x="3072384" y="1097280"/>
                                    </a:cubicBezTo>
                                    <a:cubicBezTo>
                                      <a:pt x="3066892" y="1104145"/>
                                      <a:pt x="3057055" y="1106121"/>
                                      <a:pt x="3050439" y="1111910"/>
                                    </a:cubicBezTo>
                                    <a:cubicBezTo>
                                      <a:pt x="3037463" y="1123264"/>
                                      <a:pt x="3026055" y="1136294"/>
                                      <a:pt x="3013863" y="1148486"/>
                                    </a:cubicBezTo>
                                    <a:cubicBezTo>
                                      <a:pt x="3008986" y="1153363"/>
                                      <a:pt x="3003058" y="1157378"/>
                                      <a:pt x="2999232" y="1163117"/>
                                    </a:cubicBezTo>
                                    <a:lnTo>
                                      <a:pt x="2984602" y="1185062"/>
                                    </a:lnTo>
                                    <a:cubicBezTo>
                                      <a:pt x="2982164" y="1192377"/>
                                      <a:pt x="2981254" y="1200396"/>
                                      <a:pt x="2977287" y="1207008"/>
                                    </a:cubicBezTo>
                                    <a:cubicBezTo>
                                      <a:pt x="2973739" y="1212922"/>
                                      <a:pt x="2966964" y="1216252"/>
                                      <a:pt x="2962656" y="1221638"/>
                                    </a:cubicBezTo>
                                    <a:cubicBezTo>
                                      <a:pt x="2957164" y="1228503"/>
                                      <a:pt x="2951958" y="1235720"/>
                                      <a:pt x="2948026" y="1243584"/>
                                    </a:cubicBezTo>
                                    <a:cubicBezTo>
                                      <a:pt x="2944578" y="1250481"/>
                                      <a:pt x="2944678" y="1258918"/>
                                      <a:pt x="2940711" y="1265530"/>
                                    </a:cubicBezTo>
                                    <a:cubicBezTo>
                                      <a:pt x="2932560" y="1279115"/>
                                      <a:pt x="2915634" y="1285591"/>
                                      <a:pt x="2904135" y="1294790"/>
                                    </a:cubicBezTo>
                                    <a:cubicBezTo>
                                      <a:pt x="2898749" y="1299099"/>
                                      <a:pt x="2894890" y="1305112"/>
                                      <a:pt x="2889504" y="1309421"/>
                                    </a:cubicBezTo>
                                    <a:cubicBezTo>
                                      <a:pt x="2882639" y="1314913"/>
                                      <a:pt x="2874424" y="1318559"/>
                                      <a:pt x="2867559" y="1324051"/>
                                    </a:cubicBezTo>
                                    <a:cubicBezTo>
                                      <a:pt x="2862173" y="1328360"/>
                                      <a:pt x="2858842" y="1335133"/>
                                      <a:pt x="2852928" y="1338682"/>
                                    </a:cubicBezTo>
                                    <a:cubicBezTo>
                                      <a:pt x="2846316" y="1342649"/>
                                      <a:pt x="2837880" y="1342549"/>
                                      <a:pt x="2830983" y="1345997"/>
                                    </a:cubicBezTo>
                                    <a:cubicBezTo>
                                      <a:pt x="2774263" y="1374356"/>
                                      <a:pt x="2842250" y="1349557"/>
                                      <a:pt x="2787091" y="1367942"/>
                                    </a:cubicBezTo>
                                    <a:cubicBezTo>
                                      <a:pt x="2782214" y="1372819"/>
                                      <a:pt x="2776599" y="1377055"/>
                                      <a:pt x="2772461" y="1382573"/>
                                    </a:cubicBezTo>
                                    <a:cubicBezTo>
                                      <a:pt x="2761911" y="1396640"/>
                                      <a:pt x="2757267" y="1415914"/>
                                      <a:pt x="2743200" y="1426464"/>
                                    </a:cubicBezTo>
                                    <a:cubicBezTo>
                                      <a:pt x="2739270" y="1429411"/>
                                      <a:pt x="2700746" y="1459150"/>
                                      <a:pt x="2691994" y="1463040"/>
                                    </a:cubicBezTo>
                                    <a:cubicBezTo>
                                      <a:pt x="2677901" y="1469303"/>
                                      <a:pt x="2662733" y="1472793"/>
                                      <a:pt x="2648103" y="1477670"/>
                                    </a:cubicBezTo>
                                    <a:lnTo>
                                      <a:pt x="2604211" y="1492301"/>
                                    </a:lnTo>
                                    <a:cubicBezTo>
                                      <a:pt x="2604209" y="1492302"/>
                                      <a:pt x="2560322" y="1506931"/>
                                      <a:pt x="2560320" y="1506931"/>
                                    </a:cubicBezTo>
                                    <a:lnTo>
                                      <a:pt x="2428647" y="1514246"/>
                                    </a:lnTo>
                                    <a:cubicBezTo>
                                      <a:pt x="2416455" y="1516685"/>
                                      <a:pt x="2404066" y="1518291"/>
                                      <a:pt x="2392071" y="1521562"/>
                                    </a:cubicBezTo>
                                    <a:cubicBezTo>
                                      <a:pt x="2377192" y="1525620"/>
                                      <a:pt x="2363302" y="1533168"/>
                                      <a:pt x="2348179" y="1536192"/>
                                    </a:cubicBezTo>
                                    <a:cubicBezTo>
                                      <a:pt x="2325077" y="1540812"/>
                                      <a:pt x="2290443" y="1548148"/>
                                      <a:pt x="2267712" y="1550822"/>
                                    </a:cubicBezTo>
                                    <a:cubicBezTo>
                                      <a:pt x="2240964" y="1553969"/>
                                      <a:pt x="2214067" y="1555699"/>
                                      <a:pt x="2187245" y="1558138"/>
                                    </a:cubicBezTo>
                                    <a:cubicBezTo>
                                      <a:pt x="2172615" y="1563015"/>
                                      <a:pt x="2156186" y="1564214"/>
                                      <a:pt x="2143354" y="1572768"/>
                                    </a:cubicBezTo>
                                    <a:cubicBezTo>
                                      <a:pt x="2136039" y="1577645"/>
                                      <a:pt x="2129442" y="1583827"/>
                                      <a:pt x="2121408" y="1587398"/>
                                    </a:cubicBezTo>
                                    <a:cubicBezTo>
                                      <a:pt x="2107315" y="1593661"/>
                                      <a:pt x="2092147" y="1597152"/>
                                      <a:pt x="2077517" y="1602029"/>
                                    </a:cubicBezTo>
                                    <a:lnTo>
                                      <a:pt x="2055571" y="1609344"/>
                                    </a:lnTo>
                                    <a:cubicBezTo>
                                      <a:pt x="1992682" y="1651270"/>
                                      <a:pt x="2072251" y="1601004"/>
                                      <a:pt x="2011680" y="1631290"/>
                                    </a:cubicBezTo>
                                    <a:cubicBezTo>
                                      <a:pt x="1954965" y="1659648"/>
                                      <a:pt x="2022945" y="1634851"/>
                                      <a:pt x="1967789" y="1653235"/>
                                    </a:cubicBezTo>
                                    <a:cubicBezTo>
                                      <a:pt x="1960474" y="1658112"/>
                                      <a:pt x="1954372" y="1665734"/>
                                      <a:pt x="1945843" y="1667866"/>
                                    </a:cubicBezTo>
                                    <a:cubicBezTo>
                                      <a:pt x="1924422" y="1673221"/>
                                      <a:pt x="1901894" y="1672263"/>
                                      <a:pt x="1880007" y="1675181"/>
                                    </a:cubicBezTo>
                                    <a:cubicBezTo>
                                      <a:pt x="1865305" y="1677141"/>
                                      <a:pt x="1850746" y="1680058"/>
                                      <a:pt x="1836115" y="1682496"/>
                                    </a:cubicBezTo>
                                    <a:cubicBezTo>
                                      <a:pt x="1786532" y="1699024"/>
                                      <a:pt x="1847028" y="1680312"/>
                                      <a:pt x="1762963" y="1697126"/>
                                    </a:cubicBezTo>
                                    <a:cubicBezTo>
                                      <a:pt x="1755402" y="1698638"/>
                                      <a:pt x="1748333" y="1702003"/>
                                      <a:pt x="1741018" y="1704442"/>
                                    </a:cubicBezTo>
                                    <a:cubicBezTo>
                                      <a:pt x="1728858" y="1716601"/>
                                      <a:pt x="1721051" y="1726320"/>
                                      <a:pt x="1704442" y="1733702"/>
                                    </a:cubicBezTo>
                                    <a:cubicBezTo>
                                      <a:pt x="1690349" y="1739965"/>
                                      <a:pt x="1675181" y="1743456"/>
                                      <a:pt x="1660551" y="1748333"/>
                                    </a:cubicBezTo>
                                    <a:cubicBezTo>
                                      <a:pt x="1653236" y="1750771"/>
                                      <a:pt x="1645502" y="1752200"/>
                                      <a:pt x="1638605" y="1755648"/>
                                    </a:cubicBezTo>
                                    <a:cubicBezTo>
                                      <a:pt x="1602447" y="1773726"/>
                                      <a:pt x="1619689" y="1766829"/>
                                      <a:pt x="1587399" y="1777594"/>
                                    </a:cubicBezTo>
                                    <a:cubicBezTo>
                                      <a:pt x="1582522" y="1782471"/>
                                      <a:pt x="1578937" y="1789140"/>
                                      <a:pt x="1572768" y="1792224"/>
                                    </a:cubicBezTo>
                                    <a:cubicBezTo>
                                      <a:pt x="1558974" y="1799121"/>
                                      <a:pt x="1528877" y="1806854"/>
                                      <a:pt x="1528877" y="1806854"/>
                                    </a:cubicBezTo>
                                    <a:cubicBezTo>
                                      <a:pt x="1524000" y="1811731"/>
                                      <a:pt x="1520416" y="1818401"/>
                                      <a:pt x="1514247" y="1821485"/>
                                    </a:cubicBezTo>
                                    <a:cubicBezTo>
                                      <a:pt x="1500453" y="1828382"/>
                                      <a:pt x="1484986" y="1831238"/>
                                      <a:pt x="1470355" y="1836115"/>
                                    </a:cubicBezTo>
                                    <a:lnTo>
                                      <a:pt x="1448410" y="1843430"/>
                                    </a:lnTo>
                                    <a:lnTo>
                                      <a:pt x="1404519" y="1858061"/>
                                    </a:lnTo>
                                    <a:cubicBezTo>
                                      <a:pt x="1397204" y="1860499"/>
                                      <a:pt x="1390054" y="1863506"/>
                                      <a:pt x="1382573" y="1865376"/>
                                    </a:cubicBezTo>
                                    <a:cubicBezTo>
                                      <a:pt x="1372819" y="1867814"/>
                                      <a:pt x="1362979" y="1869929"/>
                                      <a:pt x="1353312" y="1872691"/>
                                    </a:cubicBezTo>
                                    <a:cubicBezTo>
                                      <a:pt x="1345898" y="1874809"/>
                                      <a:pt x="1339072" y="1879715"/>
                                      <a:pt x="1331367" y="1880006"/>
                                    </a:cubicBezTo>
                                    <a:cubicBezTo>
                                      <a:pt x="1209509" y="1884605"/>
                                      <a:pt x="1087527" y="1884883"/>
                                      <a:pt x="965607" y="1887322"/>
                                    </a:cubicBezTo>
                                    <a:cubicBezTo>
                                      <a:pt x="921589" y="1901994"/>
                                      <a:pt x="913404" y="1907910"/>
                                      <a:pt x="863194" y="1909267"/>
                                    </a:cubicBezTo>
                                    <a:cubicBezTo>
                                      <a:pt x="702300" y="1913615"/>
                                      <a:pt x="541325" y="1914144"/>
                                      <a:pt x="380391" y="1916582"/>
                                    </a:cubicBezTo>
                                    <a:lnTo>
                                      <a:pt x="336499" y="1931213"/>
                                    </a:lnTo>
                                    <a:cubicBezTo>
                                      <a:pt x="329184" y="1933651"/>
                                      <a:pt x="320970" y="1934251"/>
                                      <a:pt x="314554" y="1938528"/>
                                    </a:cubicBezTo>
                                    <a:cubicBezTo>
                                      <a:pt x="251659" y="1980456"/>
                                      <a:pt x="331235" y="1930187"/>
                                      <a:pt x="270663" y="1960474"/>
                                    </a:cubicBezTo>
                                    <a:cubicBezTo>
                                      <a:pt x="213951" y="1988831"/>
                                      <a:pt x="281923" y="1964036"/>
                                      <a:pt x="226771" y="1982419"/>
                                    </a:cubicBezTo>
                                    <a:cubicBezTo>
                                      <a:pt x="214610" y="1994581"/>
                                      <a:pt x="206808" y="2004297"/>
                                      <a:pt x="190195" y="2011680"/>
                                    </a:cubicBezTo>
                                    <a:cubicBezTo>
                                      <a:pt x="176102" y="2017943"/>
                                      <a:pt x="160934" y="2021433"/>
                                      <a:pt x="146304" y="2026310"/>
                                    </a:cubicBezTo>
                                    <a:lnTo>
                                      <a:pt x="124359" y="2033626"/>
                                    </a:lnTo>
                                    <a:cubicBezTo>
                                      <a:pt x="117044" y="2036065"/>
                                      <a:pt x="108829" y="2036664"/>
                                      <a:pt x="102413" y="2040941"/>
                                    </a:cubicBezTo>
                                    <a:cubicBezTo>
                                      <a:pt x="74051" y="2059848"/>
                                      <a:pt x="88808" y="2052791"/>
                                      <a:pt x="58522" y="2062886"/>
                                    </a:cubicBezTo>
                                    <a:cubicBezTo>
                                      <a:pt x="51411" y="2067627"/>
                                      <a:pt x="26280" y="2087162"/>
                                      <a:pt x="14631" y="2084832"/>
                                    </a:cubicBezTo>
                                    <a:cubicBezTo>
                                      <a:pt x="7868" y="2083479"/>
                                      <a:pt x="0" y="2070202"/>
                                      <a:pt x="0" y="2070202"/>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C9B3FA" id="Forma libre 209" o:spid="_x0000_s1026" style="position:absolute;margin-left:205.3pt;margin-top:93.95pt;width:351.35pt;height:164.2pt;z-index:251656704;visibility:visible;mso-wrap-style:square;mso-wrap-distance-left:9pt;mso-wrap-distance-top:0;mso-wrap-distance-right:9pt;mso-wrap-distance-bottom:0;mso-position-horizontal:absolute;mso-position-horizontal-relative:text;mso-position-vertical:absolute;mso-position-vertical-relative:text;v-text-anchor:middle" coordsize="4462272,2085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UbTnRoAAAl+AAAOAAAAZHJzL2Uyb0RvYy54bWysnW9vJDdyxt8HyHcY6GWA3Db7fy+8Pjg+&#10;OAhg3Bmxg7u8nNWOvAIkjTKa9a7v09+vyOKI1TtIF4P4xXpGnIdFsovFIqv49Dd//PL4sPvtcHq5&#10;Pz69uwl/aG52h6fb44f7p1/f3fzXLz/863yzeznvnz7sH45Ph3c3vx9ebv747T//0zefn98e2uPH&#10;48OHw2lHJU8vbz8/v7v5eD4/v33z5uX24+Fx//KH4/PhicK74+lxf+br6dc3H077z9T++PCmbZrx&#10;zefj6cPz6Xh7eHnhr39KhTffxvrv7g6357/c3b0czruHdze07Rz/PcV/38u/b779Zv/219P++eP9&#10;rTZj/39oxeP+/gmhl6r+tD/vd59O919V9Xh/ezq+HO/Of7g9Pr453t3d3x5iH+hNaFa9+fnj/vkQ&#10;+8LgvDxfhunl/6/a2z//9tNpd//h3U3bLDe7p/0jD+kHGe7dw/3702Enf2aQPj+/vOW3Pz//dNJv&#10;L3yUHn+5Oz3K/+nL7ksc2N8vA3v4ct7d8se+H9t2am92t5S1zTw0bS+1vnmF3356Of/74Rir2v/2&#10;48s5PZkPfIrj+kHbdnt8enq5Px/+xtO8e3zgYf3Lm53Wv/ucP+lzXYP+uwQ1u4/07tIWnt36538L&#10;RkY7jMu4LaMETV0YtsUwMEVXQmhGh5gS1IalH7fldKWcbl5C22x3pwS1SzuGbTm9kTO0Q99vyylB&#10;c9OP07acwcjppiU45JSgZWiWeVvOaOQ0oevm7f6UoIC+h25b0FQKYsI007QtqASFZplaR4+wyq8a&#10;17ZzmB0aV4JC23eDQxA2pRAUumEYtntUggJ6Oi/bQxfKqd2HuW8XhySDCv3YNb1DVDnDea5dMzv0&#10;IZSoMHRj8PSqnOV9w5RdHBoRSlQYm6Xz9Kqc6N0yj9PsmE2hRIVpGEaHvQvlXO/mELBf21phUGFu&#10;59ljwcvp3k3j1DE9NpeJUKLC0gR0aXuxKGd8N/VDN3cOUSWKpzsET6/KOd+NY7+wzGz3qkS1TT+3&#10;jjUjlLMepe2mxvOsSlTbjtPkWDZCOe87FlvMkqNXJQoz2zft9rNqS2vRsUItrWNeGVS7LEvrsOlt&#10;Oe+7AWX3OBEW1TNJHFO4Led9NzTM4rA9gBY1DtPo0MC2nPddPy/0zCHKoOZpahwaiKv4uoYgqm06&#10;h7IbVN8sI+3bnMJtOe87fJC+8YgqUX3bt7NHA8t53/VDO00eUSUqeb2OXpXzvou65LDsbYnqRxxl&#10;x3LflvO+Y8GaPTbQoPpl6j3rVVvOezyycfF4ZQY10EKPue2Mtegwt0u7rewGNUzNgI+1qYGdsRYy&#10;h0ePqBI1hr7Hb9wWZawFetH0DhvYlaiRsWgdyt6ZeY/lDB430KDGpV/YRmz3yliLlkXE4wd2JWrq&#10;0FrHgt+V875rx3aYHEujQWFrJ2z0dq/Ked+1/cRoODSwRE0zGwqPBpbzvmPtbhqHG9OVqDksnWcV&#10;7oy1aNmEeBxpg5p7diIOw9QZa4Hzw3R0DGCJmseObfb2s+qNtQgTD8sxrwxqaZemc6zCfTnvu9AP&#10;bCu2e2VQ7BcXzxTuy3nfhTC2nvXKoEITxtmzDe6NuRBY71gbDSo03Tx5Vqy+nPldMy3j4phZBhWa&#10;aeg8S1ZvDEYztZ1ni2VQaYPvUY1y7nfN0PSdp18lKvDf4lkf+3Lyd5yPMFUcaliiQujn3rNA9qXN&#10;SD64Y4E0KJQXBXaskH05/dtlxgvyyCpRIXDAyBK+aeGH0mq0y8QxjsNqGBTHeVPTOIzhUJoNtiPt&#10;ODjMhkGFtmUUPbJKu9Eu/dywCG1uVYcSlc6aHJZ3KO0GspopODYlBhUYi8FjeofSbmCuOQdy2CiD&#10;YifI2uCYy0NpNzj34NjS4cAbVOiapW8dnsZQWoCWU6BhcNgNgwo4KI1nuzWUFqCdB1Yix6JsUHIW&#10;O3r2W4OxGzPD4dmZGFRgm7awlm/P5dICtNPMkYlHD0tU6EZ8PIfdGI3dwGz0nNBvzi+Dwl7jujqO&#10;MkZjN9imEYFzyCpRoW/HfnTM5bG0ALjxYcH32u5XiUrnuY75NRq7MfYz3oNDVokKbLnGySPL2I2x&#10;YVJ6nleJCj0HT41jLo/GbgxjwwNz9KtEBVavpfPIMnaDM5DRs5scS1QY0A5PHGs0dqNbWPc8Y1ii&#10;wtCGwbMuj8ZucPwUPJs8g0qH/Z65XFqAdGrq8DfGEsXGupk9/vxk7EaYMRyO9cugkIU77/ABptIC&#10;tKHvusExlw0qDFM7jR5ZpQVoiSxwCLWt8xKbvsSpwjBPHJ1u2/mptAASrBvwKjdtlEERnWmb1hEJ&#10;mkoL0DbE0Tw6b1ApEuSwvVNpAchLYNvmsBsGJS42XpFjDI0FWIgUEO3bHkODGoeu9RzYTMYCLP0w&#10;9w47b1EjcTHC85s+wFTajUCsqmk8umFQOF/Bczo0GQswE6XxhIMsCieqJzCx2a+5tBthGtk+OMbQ&#10;osZlws92yCrtBgcpnAQ45vJsUU3fe/yo2ViAKaE29XCF6oiOOez8XNqNMI7MZsf6ZVFTP3edw2eb&#10;S7shWzakbc8vi5KwrueQbS7tRrKijrlsURNW1HPKNhsLoKvD9vMyqImTr9ZhD2djNwZ2YJ68DIua&#10;m3Fm1dueX8YCRI/IYTdmg5pZ9WbHAfZs7EY/EVjz6IZBqbXZ7Ndi7EbPaQ8nS5vPy6Iw10Qptsdw&#10;MRagb/rBk19gUYS7Gk+u02Lshu6ktvtlUDML2OSwh4uxGx2HjsHhH1oUjh6bKccYGruBJDakjudl&#10;UHHV8/SrtBtEagmKOESVIBZYMjscpncpDYCe6G8/rRJEOghZcI5TgKW0Gt1MNN5h5A2I09dx8Bxu&#10;LOX072KA0jGAJYiIDb6yYz1ZytkfQw4OV96AEMVRj8O9Dk1pM1qSBTyuhkWFhS325LC7+BbFFkBT&#10;VjY1w6LCghPlSutqzPxPCUYOYSUq++WblpfDjKJnmuTmEFai2KPg0DtMb2iMBZAsQYcLYFEkeBD1&#10;dtiN0BgbkJIsHT0rURIKXHqHQSQrtxjGARV22F4LaokEzJ4gBxGlQpY8MofpsCAym/EQHRYxNKUd&#10;cKzJFiAxB7TDLijkdf+aM7f3H3My9+2XJ83m5tNuLzcEmpg0/3x8kdTxMrWbPPH8laTtlCoOSlLB&#10;N8BM4xIcqsBMsBLcVoGZMCW4qwIzbUpwTo/39RmFLsFDlWTUugSPVWD0tARPVWAUrwTPVWDWoRIc&#10;bymgd74Bk7zfEs33Kh1bK1mdlkl+rpFep2eSc2vgdZomebQGXqdrkhtr4HXaFlbqxveqkV8pXKjT&#10;OMlmNY2v0znJUDXwOq2T/NESzveavktOqIHXaZ3keRp4ndZJxqeB12md5GMaeJ3WSWamgddpXbvS&#10;Or5XjfxK68iNrIKvtI58xyr4SuvIYayBSx5iOXR8r4KvtI4MxSr4SuvIH6yCr7SOnMAq+ErryPOr&#10;gq+0jty9KvhK67o6rZOcOvPg6rRO8uQMvE7rJGPOwOu0TvLZSjjfa4ZOctQMvE7rJO/MwOu0TlLJ&#10;DLxO6yQ7zMDrtE4Svgy8Tuv6ldbxvWrkV1pHclcVfKV1ZF5VwVdaRwpWDVzyocqh43sVfKV1pDxV&#10;wVdaRxZTFXyldSQmVcFXWkeuURV8pXWkD1XBV1pHRlAVfKV1JPlUwVdaR95OFXyldUOd1kk2Tal1&#10;fK+RLmk1Bl6ndZIpY+B1WifJLwZep3XjSuv4XtX3ldaRslIFX2kd+SRV8JXWkVhSBV9pHVkfVfCV&#10;1pHIUQOXXIzywfG9Cr7SOtItquArrSODogq+0jqSIqrgK60jz6EKvtI6Uheq4Cutm+q0ThIKzIOr&#10;0zrJLDDwOq2TsL+B12mdRPJLON9rhk6C8wZep3USbzfwOq2TELqB12mdRMUNvE7rJNBt4HVaJxFv&#10;A6/TOglHG3id1kmE2cDrtE5CzQZep3USBy7hfK/ROgntGnid1kmM18DrtE4CsAZep3XLSuv4XtX3&#10;ldYtdVonAVPT+Dqtk3imgddpnQQ2DbxO6yTuaOB1WhdDiSVe/lAz9jE8aCuo0zyIQ2wP5A91LVgp&#10;n0QD6ypYqZ/E6uoqWCmgRO3qKlipoATV6ipYKaFEyuoqWKmhhMCKClLYQWNbJzinhG3qIbJNnW92&#10;sE2dbnawTb0XzP7t8/4sIbH8cfe54Ef6+EqPJOWPx98OvxzjL88SIbvwKKFTWRNff3P76f397b8d&#10;/m4RA1eCkvUkGBubTRO0to48vPR4iVvHMXkti2xHUfmExCh314i4LpD4vlzRoIlMl3Tc91pr4EJu&#10;ak2YybHVEdHmROajiIyERhUySdeTqzXIhMqB+Ega6FRtt4xEoVMhWY6rwsiClAqF3Mgvs5umXs+J&#10;uASNjTcySbORuyM0qB+4HWgLIyNSLIxERxUy+4n804Tk8nqciJex5TvZs7FwEfoRKzOyI6VCIT2q&#10;kMndEA0dwE6SjjBfZXInRvJ+6Sc3Y1Is57UwMiXFwkSA5BfackNcNRN7Q0Kg6Qx8RZNEyKOKjeiR&#10;LY28SVoqdEgVYrkGI2F+qTj0IR0DXPqTeJJSaaQ/smIji9KqVCzD9pRpWziE0lJF0jSpzLZiWGHy&#10;WJBNkczva6Mip1ISG6mSKnrLyOrun5x8MgaNWO46cyE7VczsSjb3IjYRLGmp0Cb5xQZIeITmQAa5&#10;JxfIGgEunHBXLZWiqPgP5bxKZEtaKhRKFWKlyWlKysWFtGN87Q/3hYXxQhpFWjheTyk2ES+l0kin&#10;5BeLZZrU8YceiXsFtuIRLUvzJ3BZ0c5oJWFKYiO1klssd2K44qb9IaPePj0hyyCbOlWMCeK0vOit&#10;EjJpqdAs+cVyfXpQV5+Lrx3h1rJiqA7m3Chpwqo0kjMlsTEjqkLswKqi/VmERsCK5UKnhp1JB+tT&#10;1DU/eSVqUrFCv1QhVq7N6NqK1iZtvFRMmiVMErFiEmS4jm4alUibtFSomPxiUV4SWhNU1m0zb0nT&#10;JJ1U5+3C9dJVaSRwUqzQMlWIXZZRh1HsVQqlXXqb6JpSxZGEyfT2aqnLOJKSDMFD6g9LKqbDVtzx&#10;PPURyMMzC4USO6VGRbqmq719eCo9JqVoiqBElqOg/DNr0JMrBVHLTMZwAkWOJ9tK7mRdSmFjW7Uy&#10;EjUlbKRfutrKq2Jhoom5c5itjqVrpQpYV8xAqnji+rqd5om0KZVGKqYKsTPrkFYM82TaUlxUgcfV&#10;6L6lh8bCmjwlcIpiEy1ThVgo6fQYQ8xmOit+FTthQlOjWLlma8KVzCmJjRRNFWJZZ3LFEAekgNir&#10;WDJ01SeDYoHERam4KBVipyQ2kqBWiCVHXu5H8mxJYId5zVbMVUm5uR5Lhz4dv76KFcKw5BAn6qYK&#10;sU1odXmWu59soU1/WCw0eYru6EbqVWwkfEqNijROfrH4AfQxQrlxjgJZsTh8WkpWI7nUplTWM7W0&#10;idKpQiyLvZANMIxcZuytMwI9lKRsplIuLVr/NuVZa2mkd7oqNpsNNRSJ0ilWmYiaFJR/dnWa42Qv&#10;6gIy6Hy23e/JfU8PG08MUuRVqRA7JYGRrulqK6+Lxf/S2NYo94ZWow7jka5+cimOk91SURLJUxIb&#10;qZv8YsW911GHPEd2qGXFOOiofqp45m6HHYtE+BRLE41ThViWTc0PY/fUptjvRbVbrmmp+8guaOYo&#10;uGxUIn9KYiOlU4VYeMH0+XDBdVytDS2Z8pq8hB3pIRE1YiMRVBIb6Z0qxMIGpQ7vzG2clbVk8x9y&#10;b0cuPFgnIpFCRbGJ6qlGLNndyaixJELYa/sDq0guZe1dP4JIEJXERtqnCrFYbXWKcO7hYLRiG7nH&#10;mCrmKl4K374++UgWlUpJxH49ft3c2HWcduD4RSi7KdRmLVYcc7E988TKYR3ERByVsJEOyt9bNq7s&#10;NBJ0hqtuVfHMdib1Fv8Ax8U0KpFIJWykhqoQ23XIVbGj7GtKXeXGJxedYynnQpB9WWuSGKW0OPJE&#10;XRWczaRaUw5Y4YZSVGR8UlT+3VW7xoEYzyWhaAt7JdtSzkfUwnBuMYTV+CWOKJUZmZ+utvS6ZNkC&#10;piWDM0Rh7TaSuULOtQ6tGnpuewCBfyeMUbmYk42KvQqXZ2aNY3DMhodun04jBIU6kJyvchfINizy&#10;R+mIRVaoij6zxcrHDLgW8H/YqtGLi2TcJ3vWo2xSKjlyRFVIRtHzEQazr6MVpUZyOgkLnFbNc7H7&#10;UeWW0mImfojT6KtNS9a0pJHKEqWoyP2k7c2/u6YXoKBT0icb0E3O8YqWUowuaDHbHU40bXFki0oy&#10;EweUyrSy7LfcXvqtqX48dOGCs1WPcN5nyZC+pZSmbBuVO0olR0aoCskwGFyqhv3HOnXQd8O6rE+H&#10;IzHZaJshiUxSKlm4yKNWffV0rveZ8yyNojOuECEbZUcDOUjNkjnOsKcYyiulkiNbVEWfMbjqUWFW&#10;WIjMLJRTz1GoKFkRWH7xg1cNiyxTWhy5o/ySmQmT8JnFqheWdOPXtzPMXBpk5fhNdrBmtBPnVEIn&#10;JqkKyTgwWcO4MLg6nofmjC2F9pkDIzptJUcGKpUceaUqJIuzrHZedsJ2YWeAcePUGIt3b48WlI9K&#10;JUeWqQrJcmUrLe2ckGPyVp3C1uQwCMXDV8XCTqWSI+eUXzJRCYZbsVA0pTy8y4Slw2h8rnqBRcSM&#10;duKq0uLIQFUhGd4ZvVvCIRNOvO0z/EiwZ+WGxdWmnM+JuUqLIx9VhWTZoOuyiW0cU67xpc+suXmH&#10;Hg/1rdPZJh6rJDmxU1VI5qBV87DgLsLHsxMWOj7WPq2a2ZzSUS8NS6xWWiyH6P71XCjVOSTNWPhW&#10;zdrGbqWVo7I43TkcwL00zzlxXOViYa662ue8ZulakdiqFMUqhXweITY3/+6qtRVUjm5E5iprWiIt&#10;lc7CRDZlWppYq5LM1+Kv7HxugbY08U8pKrJKeVraizOpThDbAAgbTFPYbOJF5UpnrLUpTjxUWhzZ&#10;pVSmHRX7TdvLgs+yn7EQU9nFDs8FQl0tJnhiD7jbxEqVi5kMcYS/GqPrkjEHGjUMA1xJK8MvzIYa&#10;5aRYTkhMn0UN9TYb/r4wT/n7jDG/uBZwLkK8aquGuUnP1aiaA2RbnBirtM+Rh8ovOWAP9BqbLLjN&#10;ahXmb5fIF8QnYtRKS5X4q1RyZKWqkMwalNfCAYtovXDxvyQYE2ftwDmX3Xkom1UuFo6qCslNDOOn&#10;qtlsplD3xRSxCZKDTS2eiL6aPiduq1ScGKuuSl7NwsRSlVH53HvDXkD01xKmV5TsvuxcYBMkZzOx&#10;pSP07fbIX2/Fa3HkoLra0mtzAX+TwJ/OfxYrjKQdhJbHk4slXmrmP6El4a7K7RZGqgrJkaUgY+WN&#10;KKVkaRgrqhYTIrCxF7aRwmSVi4WfqkJyi8blqoVDY9UpKJfYkaXRZuTtFkp5rXKxsFX5JQvriVzg&#10;F49UzAgByWKaCW/uZe2Ef0x2aqY4slwpOnJX+SVLhCzvwrEr+jKyPBeIE3OlXf1/JKNERnLivFLJ&#10;kcmqQvKAjc2jzd7Unghx5COkTqlquVZvF3VlwMrFwmtVIZlAbt5Ose9i5thOcZafZxXWEaJIW8wq&#10;kA0TfgVt80vm/LDLOw9slsyw8kEmkjPtFGkI1mFVdqxcHIcHtGttgzyFWagL9iTLnO2zLPb5YUzQ&#10;OdiYg3JlqeTIgFXRZ3Qqm9OJHXYK7140jCWa0xitGj8j3ei8FEf+wVwc+bD8kolG0RWtmnmx6jP7&#10;XpKDcjHnr/Y5Jx4tLY7sWBWS2SoL36DM54m45MqSJNqsVJzIsIwaXC/2PWcixIQ9tGrOadIV1dfh&#10;hOMjb8bIQOCdH1ay+Ic6JIk5q6LPLD8ahZM3UrFim6o5r7ocQM3YkdV0T4xb2u5kz67ptl1ViesJ&#10;d5aiIiOWtjf/Lv8/+ZY8YuG/0t9HVqvV76+uhR1JRyyt8WkS+yHQbHrWLVjkSzFBLXMipYzCGS3s&#10;VirTyrLftL26d1TJ5IwY94v4AOzouTtY79XcSaxYKpl5l5x0nx5hfDgmyVgOmFZ9ptN5FebAHifJ&#10;DknkyFK08D1W9JkNEslOGUvI1lbdkPGhwRqWXKKUZjeXGLMyWNZw92Dj9V3ydSTnxh6+clSD8qSK&#10;6TqpBmWHE3tWLhVOLLdY1g8ClQrlidqRJMzFMVku5ajaKEBi0sqlwo91VaydBClWq6DIdKWg/LNr&#10;mtixw8vH7Qs1WH+PJXLJW39c23W8UOIoeegi39XVVl4TS004n9pWsrPsgiicb5rNKm9ZYRskFWdb&#10;l0iyFJt8ymsW5arYQPRG/epF3ttkrKQc5+SQCY6xxPBKsXEfmJssHFj+3sJulK0Z6sdOzlQMa6Lw&#10;E7GmsDxzwmJ6m97Mp6WRpdYtlghzzq1nywDVuplRiSlXK2ZjZE8GE4VWLuWgL06Lr0xMVi01a5EK&#10;S0Eo0yXhK//s2jNhLcPxyqCxWblOZFtoRE2Cqpx7lUOnKbdp6CLHlXtw5LVnSRMgGiZvyHjeqMbl&#10;iWCU7CFIpMXS9kauK7dMmC71CI+UC1xs86AJr+txKbRWeK+rVZZHoDIj55VbJvuArFuzpFiUw5es&#10;k7Jb/a8FqwfPV8nwjz7qJdU//ub1BcdPxx/uHx5kZsp7ldOblOOn8+8PB5nND0//ebjjtczk/LeR&#10;Iiu+EPvw/cNp99ueywX729vD0zmkoo/7D4f0Z3L9kxOLvAtCT+ioUGq+Q/Clbq1AXrb9dd3JcOjv&#10;BXqI79O+gBN310WMbVgCXxBR8vHpfAE/3j8dT9d69kCvVHL6fR6kNDQySu+PH37/6bQ7HdPbvF+e&#10;b3+4P72cf9y/nH/an3gjNM+OV5Kf/8I/dw9H7ldwjSJ+utl9PJ7+fu3v8nveqk3pze4zrwN/d/Py&#10;P5/2p8PN7uE/nnjfNp4yrvLuHL8QPWJ/tDuVJe/LkqdPj98feUyoJa2LH+X354f88e50fPwrby7/&#10;TqRStH+6RTacZ+dT/vL9me8U8e7z28N338XPvDMclfrx6efnW6lcRvWZnv/y5a/70/NOPr67OfPS&#10;7T8f86vD92/zy7RFLy+/FeTT8btP5+PdvbxpO+phGlf98vnlOSqOvhtdXmhefo+/en2D+7f/EAAA&#10;AP//AwBQSwMEFAAGAAgAAAAhAIj+ASniAAAADAEAAA8AAABkcnMvZG93bnJldi54bWxMj1FLwzAU&#10;hd8F/0O4gi/ikthZZ206RBEcgsMp+Jo117azSUqTrfHfe/ekj5fzcc53y2WyPTvgGDrvFMiZAIau&#10;9qZzjYKP96fLBbAQtTO69w4V/GCAZXV6UurC+Mm94WETG0YlLhRaQRvjUHAe6hatDjM/oKPsy49W&#10;RzrHhptRT1Rue34lRM6t7hwttHrAhxbr783e0u5qLtbP/PUiTp9p/fJY7/rU7JQ6P0v3d8AipvgH&#10;w1Gf1KEip63fOxNYr2AuRU4oBYubW2BHQsosA7ZVcC3zDHhV8v9PVL8AAAD//wMAUEsBAi0AFAAG&#10;AAgAAAAhALaDOJL+AAAA4QEAABMAAAAAAAAAAAAAAAAAAAAAAFtDb250ZW50X1R5cGVzXS54bWxQ&#10;SwECLQAUAAYACAAAACEAOP0h/9YAAACUAQAACwAAAAAAAAAAAAAAAAAvAQAAX3JlbHMvLnJlbHNQ&#10;SwECLQAUAAYACAAAACEApKFG050aAAAJfgAADgAAAAAAAAAAAAAAAAAuAgAAZHJzL2Uyb0RvYy54&#10;bWxQSwECLQAUAAYACAAAACEAiP4BKeIAAAAMAQAADwAAAAAAAAAAAAAAAAD3HAAAZHJzL2Rvd25y&#10;ZXYueG1sUEsFBgAAAAAEAAQA8wAAAAYeAAAAAA==&#10;" path="m4462272,v-12192,2438,-25148,2417,-36576,7315c4419357,10032,4416980,18398,4411066,21946v-6612,3967,-14631,4877,-21946,7315c4377443,64293,4387258,45753,4352544,80467v-4877,4877,-7867,13278,-14630,14631c4325722,97536,4313475,99716,4301338,102413v-9814,2181,-19631,4426,-29261,7315c4257306,114159,4228186,124358,4228186,124358v-4877,4877,-8462,11546,-14631,14631c4204563,143485,4194186,144506,4184295,146304v-16964,3084,-34165,4693,-51207,7315c4118428,155874,4103827,158496,4089197,160934v-44412,14805,-25042,10210,-102413,14631c3928307,178906,3869741,180442,3811219,182880v-14630,2438,-29412,4098,-43891,7315c3759801,191868,3753016,196420,3745383,197510v-26663,3809,-53645,4877,-80468,7316c3587519,224175,3678656,197905,3613709,226771v-14093,6263,-43891,14631,-43891,14631c3552486,258733,3534200,275104,3525927,299923r-14631,43891c3508858,351129,3508258,359344,3503981,365760v-4877,7315,-10698,14082,-14630,21946c3485903,394603,3486002,403039,3482035,409651v-3548,5914,-10322,9245,-14630,14631c3461913,431147,3458267,439362,3452775,446227v-4309,5386,-10322,9245,-14631,14631c3401231,506999,3444210,462107,3408883,497434v-20722,62166,8178,-13631,-21945,36576c3358452,581488,3402062,533516,3364992,570586r-14630,43891c3347924,621792,3347324,630006,3343047,636422v-33087,49631,-16827,31459,-43892,58522c3281762,747124,3306424,684042,3269895,738835v-4277,6416,-3867,15049,-7316,21946c3258647,768644,3252826,775411,3247949,782726v-20722,62170,8179,-13631,-21946,36576c3222036,825914,3222136,834351,3218688,841248v-3932,7864,-11059,13912,-14630,21946c3169238,941538,3207906,879367,3174797,929030v-15224,60897,6102,3478,-29261,43892c3133957,986155,3126029,1002183,3116275,1016813r-14630,21945c3080923,1100928,3109824,1025127,3079699,1075334v-3967,6612,-2498,15925,-7315,21946c3066892,1104145,3057055,1106121,3050439,1111910v-12976,11354,-24384,24384,-36576,36576c3008986,1153363,3003058,1157378,2999232,1163117r-14630,21945c2982164,1192377,2981254,1200396,2977287,1207008v-3548,5914,-10323,9244,-14631,14630c2957164,1228503,2951958,1235720,2948026,1243584v-3448,6897,-3348,15334,-7315,21946c2932560,1279115,2915634,1285591,2904135,1294790v-5386,4309,-9245,10322,-14631,14631c2882639,1314913,2874424,1318559,2867559,1324051v-5386,4309,-8717,11082,-14631,14631c2846316,1342649,2837880,1342549,2830983,1345997v-56720,28359,11267,3560,-43892,21945c2782214,1372819,2776599,1377055,2772461,1382573v-10550,14067,-15194,33341,-29261,43891c2739270,1429411,2700746,1459150,2691994,1463040v-14093,6263,-29261,9753,-43891,14630l2604211,1492301v-2,1,-43889,14630,-43891,14630l2428647,1514246v-12192,2439,-24581,4045,-36576,7316c2377192,1525620,2363302,1533168,2348179,1536192v-23102,4620,-57736,11956,-80467,14630c2240964,1553969,2214067,1555699,2187245,1558138v-14630,4877,-31059,6076,-43891,14630c2136039,1577645,2129442,1583827,2121408,1587398v-14093,6263,-29261,9754,-43891,14631l2055571,1609344v-62889,41926,16680,-8340,-43891,21946c1954965,1659648,2022945,1634851,1967789,1653235v-7315,4877,-13417,12499,-21946,14631c1924422,1673221,1901894,1672263,1880007,1675181v-14702,1960,-29261,4877,-43892,7315c1786532,1699024,1847028,1680312,1762963,1697126v-7561,1512,-14630,4877,-21945,7316c1728858,1716601,1721051,1726320,1704442,1733702v-14093,6263,-29261,9754,-43891,14631c1653236,1750771,1645502,1752200,1638605,1755648v-36158,18078,-18916,11181,-51206,21946c1582522,1782471,1578937,1789140,1572768,1792224v-13794,6897,-43891,14630,-43891,14630c1524000,1811731,1520416,1818401,1514247,1821485v-13794,6897,-29261,9753,-43892,14630l1448410,1843430r-43891,14631c1397204,1860499,1390054,1863506,1382573,1865376v-9754,2438,-19594,4553,-29261,7315c1345898,1874809,1339072,1879715,1331367,1880006v-121858,4599,-243840,4877,-365760,7316c921589,1901994,913404,1907910,863194,1909267v-160894,4348,-321869,4877,-482803,7315l336499,1931213v-7315,2438,-15529,3038,-21945,7315c251659,1980456,331235,1930187,270663,1960474v-56712,28357,11260,3562,-43892,21945c214610,1994581,206808,2004297,190195,2011680v-14093,6263,-29261,9753,-43891,14630l124359,2033626v-7315,2439,-15530,3038,-21946,7315c74051,2059848,88808,2052791,58522,2062886v-7111,4741,-32242,24276,-43891,21946c7868,2083479,,2070202,,2070202e" filled="f" strokecolor="#243f60 [1604]" strokeweight="2pt">
                      <v:path arrowok="t" o:connecttype="custom" o:connectlocs="4462272,0;4425696,7315;4411066,21946;4389120,29261;4352544,80467;4337914,95098;4301338,102413;4272077,109728;4228186,124358;4213555,138989;4184295,146304;4133088,153619;4089197,160934;3986784,175565;3811219,182880;3767328,190195;3745383,197510;3664915,204826;3613709,226771;3569818,241402;3525927,299923;3511296,343814;3503981,365760;3489351,387706;3482035,409651;3467405,424282;3452775,446227;3438144,460858;3408883,497434;3386938,534010;3364992,570586;3350362,614477;3343047,636422;3299155,694944;3269895,738835;3262579,760781;3247949,782726;3226003,819302;3218688,841248;3204058,863194;3174797,929030;3145536,972922;3116275,1016813;3101645,1038758;3079699,1075334;3072384,1097280;3050439,1111910;3013863,1148486;2999232,1163117;2984602,1185062;2977287,1207008;2962656,1221638;2948026,1243584;2940711,1265530;2904135,1294790;2889504,1309421;2867559,1324051;2852928,1338682;2830983,1345997;2787091,1367942;2772461,1382573;2743200,1426464;2691994,1463040;2648103,1477670;2604211,1492301;2560320,1506931;2428647,1514246;2392071,1521562;2348179,1536192;2267712,1550822;2187245,1558138;2143354,1572768;2121408,1587398;2077517,1602029;2055571,1609344;2011680,1631290;1967789,1653235;1945843,1667866;1880007,1675181;1836115,1682496;1762963,1697126;1741018,1704442;1704442,1733702;1660551,1748333;1638605,1755648;1587399,1777594;1572768,1792224;1528877,1806854;1514247,1821485;1470355,1836115;1448410,1843430;1404519,1858061;1382573,1865376;1353312,1872691;1331367,1880006;965607,1887322;863194,1909267;380391,1916582;336499,1931213;314554,1938528;270663,1960474;226771,1982419;190195,2011680;146304,2026310;124359,2033626;102413,2040941;58522,2062886;14631,2084832;0,2070202" o:connectangles="0,0,0,0,0,0,0,0,0,0,0,0,0,0,0,0,0,0,0,0,0,0,0,0,0,0,0,0,0,0,0,0,0,0,0,0,0,0,0,0,0,0,0,0,0,0,0,0,0,0,0,0,0,0,0,0,0,0,0,0,0,0,0,0,0,0,0,0,0,0,0,0,0,0,0,0,0,0,0,0,0,0,0,0,0,0,0,0,0,0,0,0,0,0,0,0,0,0,0,0,0,0,0,0,0,0,0,0,0"/>
                    </v:shape>
                  </w:pict>
                </mc:Fallback>
              </mc:AlternateContent>
            </w:r>
            <w:r w:rsidR="00F121B6" w:rsidRPr="00F121B6">
              <w:rPr>
                <w:rFonts w:cstheme="minorHAnsi"/>
                <w:noProof/>
                <w:lang w:eastAsia="es-CL"/>
              </w:rPr>
              <mc:AlternateContent>
                <mc:Choice Requires="wps">
                  <w:drawing>
                    <wp:anchor distT="45720" distB="45720" distL="114300" distR="114300" simplePos="0" relativeHeight="251630080" behindDoc="0" locked="0" layoutInCell="1" allowOverlap="1" wp14:anchorId="09386F04" wp14:editId="5576C631">
                      <wp:simplePos x="0" y="0"/>
                      <wp:positionH relativeFrom="column">
                        <wp:posOffset>1299210</wp:posOffset>
                      </wp:positionH>
                      <wp:positionV relativeFrom="paragraph">
                        <wp:posOffset>1515745</wp:posOffset>
                      </wp:positionV>
                      <wp:extent cx="1000760" cy="247650"/>
                      <wp:effectExtent l="0" t="0" r="27940" b="19050"/>
                      <wp:wrapNone/>
                      <wp:docPr id="2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760" cy="247650"/>
                              </a:xfrm>
                              <a:prstGeom prst="rect">
                                <a:avLst/>
                              </a:prstGeom>
                              <a:solidFill>
                                <a:srgbClr val="FFFFFF"/>
                              </a:solidFill>
                              <a:ln w="9525">
                                <a:solidFill>
                                  <a:srgbClr val="000000"/>
                                </a:solidFill>
                                <a:miter lim="800000"/>
                                <a:headEnd/>
                                <a:tailEnd/>
                              </a:ln>
                            </wps:spPr>
                            <wps:txbx>
                              <w:txbxContent>
                                <w:p w14:paraId="3A626C9A" w14:textId="77777777" w:rsidR="0029675A" w:rsidRPr="003142CD" w:rsidRDefault="0029675A" w:rsidP="00F121B6">
                                  <w:pPr>
                                    <w:rPr>
                                      <w:sz w:val="18"/>
                                      <w:szCs w:val="18"/>
                                    </w:rPr>
                                  </w:pPr>
                                  <w:r>
                                    <w:rPr>
                                      <w:sz w:val="18"/>
                                      <w:szCs w:val="18"/>
                                    </w:rPr>
                                    <w:t>Desengrasadores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386F04" id="_x0000_s1029" type="#_x0000_t202" style="position:absolute;left:0;text-align:left;margin-left:102.3pt;margin-top:119.35pt;width:78.8pt;height:19.5pt;z-index:251630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QRjLgIAAFQEAAAOAAAAZHJzL2Uyb0RvYy54bWysVMtu2zAQvBfoPxC815IV20mEyEHq1EWB&#10;9AGk/YA1SVlEKa5K0pbcr8+SclwjbS9FdSC43uVwdmbpm9uhNWyvnNdoKz6d5JwpK1Bqu634t6/r&#10;N1ec+QBWgkGrKn5Qnt8uX7+66btSFdigkcoxArG+7LuKNyF0ZZZ50agW/AQ7ZSlZo2shUOi2mXTQ&#10;E3prsiLPF1mPTnYOhfKefr0fk3yZ8OtaifC5rr0KzFScuIW0urRu4potb6DcOugaLY404B9YtKAt&#10;XXqCuocAbOf0b1CtFg491mEisM2wrrVQqQfqZpq/6OaxgU6lXkgc351k8v8PVnzaf3FMy4oX0wvO&#10;LLRk0moH0iGTigU1BGRFlKnvfEnVjx3Vh+EtDmR3atl3Dyi+e2Zx1YDdqjvnsG8USKI5jSezs6Mj&#10;jo8gm/4jSroNdgET0FC7NmpIqjBCJ7sOJ4uIBxPxyjzPLxeUEpQrZpeLefIwg/L5dOd8eK+wZXFT&#10;cUcjkNBh/+BDZAPlc0m8zKPRcq2NSYHbblbGsT3QuKzTlxp4UWYs6yt+PS/mowB/hSCy9P0JotWB&#10;5t7otuJXpyIoo2zvrExTGUCbcU+UjT3qGKUbRQzDZkjOXTzbs0F5IGEdjmNOz5I2DbqfnPU04hX3&#10;P3bgFGfmgyVzrqezWXwTKZjNLwsK3Hlmc54BKwiq4oGzcbsK6R1F3SzekYm1TvpGt0cmR8o0ukn2&#10;4zOLb+M8TlW//gyWTwAAAP//AwBQSwMEFAAGAAgAAAAhAEO5sM3gAAAACwEAAA8AAABkcnMvZG93&#10;bnJldi54bWxMj01PhDAQhu8m/odmTLwYtwgbikjZGBON3nQ1eu3SLhDbKbZdFv+940lv8/HknWea&#10;zeIsm02Io0cJV6sMmMHO6xF7CW+v95cVsJgUamU9GgnfJsKmPT1pVK39EV/MvE09oxCMtZIwpDTV&#10;nMduME7FlZ8M0m7vg1OJ2tBzHdSRwp3leZaV3KkR6cKgJnM3mO5ze3ASqvXj/BGfiuf3rtzb63Qh&#10;5oevIOX52XJ7AyyZJf3B8KtP6tCS084fUEdmJeTZuiSUiqISwIgoyjwHtqOJEAJ42/D/P7Q/AAAA&#10;//8DAFBLAQItABQABgAIAAAAIQC2gziS/gAAAOEBAAATAAAAAAAAAAAAAAAAAAAAAABbQ29udGVu&#10;dF9UeXBlc10ueG1sUEsBAi0AFAAGAAgAAAAhADj9If/WAAAAlAEAAAsAAAAAAAAAAAAAAAAALwEA&#10;AF9yZWxzLy5yZWxzUEsBAi0AFAAGAAgAAAAhAIutBGMuAgAAVAQAAA4AAAAAAAAAAAAAAAAALgIA&#10;AGRycy9lMm9Eb2MueG1sUEsBAi0AFAAGAAgAAAAhAEO5sM3gAAAACwEAAA8AAAAAAAAAAAAAAAAA&#10;iAQAAGRycy9kb3ducmV2LnhtbFBLBQYAAAAABAAEAPMAAACVBQAAAAA=&#10;">
                      <v:textbox>
                        <w:txbxContent>
                          <w:p w14:paraId="3A626C9A" w14:textId="77777777" w:rsidR="0029675A" w:rsidRPr="003142CD" w:rsidRDefault="0029675A" w:rsidP="00F121B6">
                            <w:pPr>
                              <w:rPr>
                                <w:sz w:val="18"/>
                                <w:szCs w:val="18"/>
                              </w:rPr>
                            </w:pPr>
                            <w:r>
                              <w:rPr>
                                <w:sz w:val="18"/>
                                <w:szCs w:val="18"/>
                              </w:rPr>
                              <w:t>Desengrasadores</w:t>
                            </w:r>
                          </w:p>
                        </w:txbxContent>
                      </v:textbox>
                    </v:shape>
                  </w:pict>
                </mc:Fallback>
              </mc:AlternateContent>
            </w:r>
            <w:r w:rsidR="00F121B6" w:rsidRPr="00F121B6">
              <w:rPr>
                <w:rFonts w:cstheme="minorHAnsi"/>
                <w:noProof/>
                <w:lang w:eastAsia="es-CL"/>
              </w:rPr>
              <mc:AlternateContent>
                <mc:Choice Requires="wps">
                  <w:drawing>
                    <wp:anchor distT="45720" distB="45720" distL="114300" distR="114300" simplePos="0" relativeHeight="251648512" behindDoc="0" locked="0" layoutInCell="1" allowOverlap="1" wp14:anchorId="22CE2545" wp14:editId="1798547E">
                      <wp:simplePos x="0" y="0"/>
                      <wp:positionH relativeFrom="column">
                        <wp:posOffset>1003935</wp:posOffset>
                      </wp:positionH>
                      <wp:positionV relativeFrom="paragraph">
                        <wp:posOffset>2230120</wp:posOffset>
                      </wp:positionV>
                      <wp:extent cx="1295400" cy="233680"/>
                      <wp:effectExtent l="0" t="0" r="19050" b="13970"/>
                      <wp:wrapNone/>
                      <wp:docPr id="2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33680"/>
                              </a:xfrm>
                              <a:prstGeom prst="rect">
                                <a:avLst/>
                              </a:prstGeom>
                              <a:solidFill>
                                <a:srgbClr val="FFFFFF"/>
                              </a:solidFill>
                              <a:ln w="9525">
                                <a:solidFill>
                                  <a:srgbClr val="000000"/>
                                </a:solidFill>
                                <a:miter lim="800000"/>
                                <a:headEnd/>
                                <a:tailEnd/>
                              </a:ln>
                            </wps:spPr>
                            <wps:txbx>
                              <w:txbxContent>
                                <w:p w14:paraId="6CED3313" w14:textId="65AC135E" w:rsidR="0029675A" w:rsidRPr="003142CD" w:rsidRDefault="0029675A" w:rsidP="00F121B6">
                                  <w:pPr>
                                    <w:rPr>
                                      <w:sz w:val="18"/>
                                      <w:szCs w:val="18"/>
                                    </w:rPr>
                                  </w:pPr>
                                  <w:r>
                                    <w:rPr>
                                      <w:sz w:val="18"/>
                                      <w:szCs w:val="18"/>
                                    </w:rPr>
                                    <w:t>Laguna estabilización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CE2545" id="_x0000_s1030" type="#_x0000_t202" style="position:absolute;left:0;text-align:left;margin-left:79.05pt;margin-top:175.6pt;width:102pt;height:18.4pt;z-index:25164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lFYLAIAAFQEAAAOAAAAZHJzL2Uyb0RvYy54bWysVNuO0zAQfUfiHyy/07TZdmmjpqulSxHS&#10;cpEWPmBqO42F4wm226R8PWOnLdUCLwg/WJ7M+HjmnJks7/rGsINyXqMt+WQ05kxZgVLbXcm/ftm8&#10;mnPmA1gJBq0q+VF5frd6+WLZtYXKsUYjlWMEYn3RtSWvQ2iLLPOiVg34EbbKkrNC10Ag0+0y6aAj&#10;9MZk+Xh8m3XoZOtQKO/p68Pg5KuEX1VKhE9V5VVgpuSUW0i7S/s27tlqCcXOQVtrcUoD/iGLBrSl&#10;Ry9QDxCA7Z3+DarRwqHHKowENhlWlRYq1UDVTMbPqnmqoVWpFiLHtxea/P+DFR8Pnx3TsuT5ZMaZ&#10;hYZEWu9BOmRSsaD6gCyPNHWtLyj6qaX40L/BnuROJfv2EcU3zyyua7A7de8cdrUCSWlO4s3s6uqA&#10;4yPItvuAkl6DfcAE1FeuiRwSK4zQSa7jRSLKg4n4ZL6YTcfkEuTLb25u50nDDIrz7db58E5hw+Kh&#10;5I5aIKHD4dGHmA0U55D4mEej5UYbkwy3266NYwegdtmklQp4FmYs60q+mOWzgYC/QozT+hNEowP1&#10;vdFNyeeXICgibW+tTF0ZQJvhTCkbe+IxUjeQGPptn5SbnuXZojwSsQ6HNqexpEON7gdnHbV4yf33&#10;PTjFmXlvSZzFZDqNM5GM6ex1Toa79myvPWAFQZU8cDYc1yHNUeTN4j2JWOnEb1R7yOSUMrVuov00&#10;ZnE2ru0U9etnsPoJAAD//wMAUEsDBBQABgAIAAAAIQDb1eYD4AAAAAsBAAAPAAAAZHJzL2Rvd25y&#10;ZXYueG1sTI/NTsMwEITvSLyDtUhcUOv80GBCnAohgegNWgRXN3aTiHgdbDcNb89ygtvO7mj2m2o9&#10;24FNxofeoYR0mQAz2DjdYyvhbfe4EMBCVKjV4NBI+DYB1vX5WaVK7U74aqZtbBmFYCiVhC7GseQ8&#10;NJ2xKizdaJBuB+etiiR9y7VXJwq3A8+SpOBW9UgfOjWah840n9ujlSCun6ePsMlf3pviMNzGq5vp&#10;6ctLeXkx398Bi2aOf2b4xSd0qIlp746oAxtIr0RKVgn5Ks2AkSMvMtrsaRAiAV5X/H+H+gcAAP//&#10;AwBQSwECLQAUAAYACAAAACEAtoM4kv4AAADhAQAAEwAAAAAAAAAAAAAAAAAAAAAAW0NvbnRlbnRf&#10;VHlwZXNdLnhtbFBLAQItABQABgAIAAAAIQA4/SH/1gAAAJQBAAALAAAAAAAAAAAAAAAAAC8BAABf&#10;cmVscy8ucmVsc1BLAQItABQABgAIAAAAIQAwFlFYLAIAAFQEAAAOAAAAAAAAAAAAAAAAAC4CAABk&#10;cnMvZTJvRG9jLnhtbFBLAQItABQABgAIAAAAIQDb1eYD4AAAAAsBAAAPAAAAAAAAAAAAAAAAAIYE&#10;AABkcnMvZG93bnJldi54bWxQSwUGAAAAAAQABADzAAAAkwUAAAAA&#10;">
                      <v:textbox>
                        <w:txbxContent>
                          <w:p w14:paraId="6CED3313" w14:textId="65AC135E" w:rsidR="0029675A" w:rsidRPr="003142CD" w:rsidRDefault="0029675A" w:rsidP="00F121B6">
                            <w:pPr>
                              <w:rPr>
                                <w:sz w:val="18"/>
                                <w:szCs w:val="18"/>
                              </w:rPr>
                            </w:pPr>
                            <w:r>
                              <w:rPr>
                                <w:sz w:val="18"/>
                                <w:szCs w:val="18"/>
                              </w:rPr>
                              <w:t>Laguna estabilización 2</w:t>
                            </w:r>
                          </w:p>
                        </w:txbxContent>
                      </v:textbox>
                    </v:shape>
                  </w:pict>
                </mc:Fallback>
              </mc:AlternateContent>
            </w:r>
            <w:r w:rsidR="00F121B6" w:rsidRPr="00F121B6">
              <w:rPr>
                <w:rFonts w:cstheme="minorHAnsi"/>
                <w:noProof/>
                <w:lang w:eastAsia="es-CL"/>
              </w:rPr>
              <mc:AlternateContent>
                <mc:Choice Requires="wps">
                  <w:drawing>
                    <wp:anchor distT="45720" distB="45720" distL="114300" distR="114300" simplePos="0" relativeHeight="251654656" behindDoc="0" locked="0" layoutInCell="1" allowOverlap="1" wp14:anchorId="61ABCC19" wp14:editId="15B4E082">
                      <wp:simplePos x="0" y="0"/>
                      <wp:positionH relativeFrom="column">
                        <wp:posOffset>2861310</wp:posOffset>
                      </wp:positionH>
                      <wp:positionV relativeFrom="paragraph">
                        <wp:posOffset>182245</wp:posOffset>
                      </wp:positionV>
                      <wp:extent cx="990600" cy="233680"/>
                      <wp:effectExtent l="0" t="0" r="19050" b="13970"/>
                      <wp:wrapNone/>
                      <wp:docPr id="2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3680"/>
                              </a:xfrm>
                              <a:prstGeom prst="rect">
                                <a:avLst/>
                              </a:prstGeom>
                              <a:solidFill>
                                <a:srgbClr val="FFFFFF"/>
                              </a:solidFill>
                              <a:ln w="9525">
                                <a:solidFill>
                                  <a:srgbClr val="000000"/>
                                </a:solidFill>
                                <a:miter lim="800000"/>
                                <a:headEnd/>
                                <a:tailEnd/>
                              </a:ln>
                            </wps:spPr>
                            <wps:txbx>
                              <w:txbxContent>
                                <w:p w14:paraId="01D8707C" w14:textId="38A0670E" w:rsidR="0029675A" w:rsidRPr="003142CD" w:rsidRDefault="0029675A" w:rsidP="00F121B6">
                                  <w:pPr>
                                    <w:rPr>
                                      <w:sz w:val="18"/>
                                      <w:szCs w:val="18"/>
                                    </w:rPr>
                                  </w:pPr>
                                  <w:r>
                                    <w:rPr>
                                      <w:sz w:val="18"/>
                                      <w:szCs w:val="18"/>
                                    </w:rPr>
                                    <w:t>Laguna 1 sin uso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ABCC19" id="_x0000_s1031" type="#_x0000_t202" style="position:absolute;left:0;text-align:left;margin-left:225.3pt;margin-top:14.35pt;width:78pt;height:18.4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Xe9LAIAAFMEAAAOAAAAZHJzL2Uyb0RvYy54bWysVNtu2zAMfR+wfxD0vthxky416hRdug4D&#10;ugvQ7QNoSY6FyaInKbG7rx8lJ1nQbS/D/CCIInV0eEj6+mbsDNsr5zXais9nOWfKCpTabiv+9cv9&#10;qxVnPoCVYNCqij8pz2/WL19cD32pCmzRSOUYgVhfDn3F2xD6Msu8aFUHfoa9suRs0HUQyHTbTDoY&#10;CL0zWZHnl9mATvYOhfKeTu8mJ18n/KZRInxqGq8CMxUnbiGtLq11XLP1NZRbB32rxYEG/AOLDrSl&#10;R09QdxCA7Zz+DarTwqHHJswEdhk2jRYq5UDZzPNn2Ty20KuUC4nj+5NM/v/Bio/7z45pWfGimHNm&#10;oaMibXYgHTKpWFBjQFZEmYbelxT92FN8GN/gSOVOKfv+AcU3zyxuWrBbdescDq0CSTTn8WZ2dnXC&#10;8RGkHj6gpNdgFzABjY3rooakCiN0KtfTqUTEgwk6vLrKL3PyCHIVFxeXq1TCDMrj5d758E5hx+Km&#10;4o46IIHD/sGHSAbKY0h8y6PR8l4bkwy3rTfGsT1Qt9ynL/F/FmYsG4jJslhO+f8VIk/fnyA6Hajt&#10;je4qvjoFQRlVe2tlasoA2kx7omzsQcao3KRhGOsxFW55rE6N8ol0dTh1OU0lbVp0PzgbqMMr7r/v&#10;wCnOzHtLtbmaLxZxJJKxWL4uyHDnnvrcA1YQVMUDZ9N2E9IYRd0s3lING530jcWemBwoU+cm2Q9T&#10;Fkfj3E5Rv/4F658AAAD//wMAUEsDBBQABgAIAAAAIQDCLpII3wAAAAkBAAAPAAAAZHJzL2Rvd25y&#10;ZXYueG1sTI/LTsMwEEX3SPyDNUhsUGtTGjeEOBVCAtEdtAi2bjxNImI72G4a/p5hBbt5HN05U64n&#10;27MRQ+y8U3A9F8DQ1d50rlHwtnuc5cBi0s7o3jtU8I0R1tX5WakL40/uFcdtahiFuFhoBW1KQ8F5&#10;rFu0Os79gI52Bx+sTtSGhpugTxRue74QQnKrO0cXWj3gQ4v15/ZoFeTL5/Ejbm5e3mt56G/T1Wp8&#10;+gpKXV5M93fAEk7pD4ZffVKHipz2/uhMZL2CZSYkoQoW+QoYAVJIGuypyDLgVcn/f1D9AAAA//8D&#10;AFBLAQItABQABgAIAAAAIQC2gziS/gAAAOEBAAATAAAAAAAAAAAAAAAAAAAAAABbQ29udGVudF9U&#10;eXBlc10ueG1sUEsBAi0AFAAGAAgAAAAhADj9If/WAAAAlAEAAAsAAAAAAAAAAAAAAAAALwEAAF9y&#10;ZWxzLy5yZWxzUEsBAi0AFAAGAAgAAAAhAFZRd70sAgAAUwQAAA4AAAAAAAAAAAAAAAAALgIAAGRy&#10;cy9lMm9Eb2MueG1sUEsBAi0AFAAGAAgAAAAhAMIukgjfAAAACQEAAA8AAAAAAAAAAAAAAAAAhgQA&#10;AGRycy9kb3ducmV2LnhtbFBLBQYAAAAABAAEAPMAAACSBQAAAAA=&#10;">
                      <v:textbox>
                        <w:txbxContent>
                          <w:p w14:paraId="01D8707C" w14:textId="38A0670E" w:rsidR="0029675A" w:rsidRPr="003142CD" w:rsidRDefault="0029675A" w:rsidP="00F121B6">
                            <w:pPr>
                              <w:rPr>
                                <w:sz w:val="18"/>
                                <w:szCs w:val="18"/>
                              </w:rPr>
                            </w:pPr>
                            <w:r>
                              <w:rPr>
                                <w:sz w:val="18"/>
                                <w:szCs w:val="18"/>
                              </w:rPr>
                              <w:t>Laguna 1 sin uso</w:t>
                            </w:r>
                          </w:p>
                        </w:txbxContent>
                      </v:textbox>
                    </v:shape>
                  </w:pict>
                </mc:Fallback>
              </mc:AlternateContent>
            </w:r>
            <w:r w:rsidR="00F121B6" w:rsidRPr="00F121B6">
              <w:rPr>
                <w:rFonts w:cstheme="minorHAnsi"/>
                <w:noProof/>
                <w:lang w:eastAsia="es-CL"/>
              </w:rPr>
              <mc:AlternateContent>
                <mc:Choice Requires="wps">
                  <w:drawing>
                    <wp:anchor distT="0" distB="0" distL="114300" distR="114300" simplePos="0" relativeHeight="251655680" behindDoc="0" locked="0" layoutInCell="1" allowOverlap="1" wp14:anchorId="25039CD5" wp14:editId="6529ED48">
                      <wp:simplePos x="0" y="0"/>
                      <wp:positionH relativeFrom="column">
                        <wp:posOffset>3326130</wp:posOffset>
                      </wp:positionH>
                      <wp:positionV relativeFrom="paragraph">
                        <wp:posOffset>386715</wp:posOffset>
                      </wp:positionV>
                      <wp:extent cx="6985" cy="394970"/>
                      <wp:effectExtent l="95250" t="19050" r="88265" b="43180"/>
                      <wp:wrapNone/>
                      <wp:docPr id="222" name="Conector recto de flecha 222"/>
                      <wp:cNvGraphicFramePr/>
                      <a:graphic xmlns:a="http://schemas.openxmlformats.org/drawingml/2006/main">
                        <a:graphicData uri="http://schemas.microsoft.com/office/word/2010/wordprocessingShape">
                          <wps:wsp>
                            <wps:cNvCnPr/>
                            <wps:spPr>
                              <a:xfrm>
                                <a:off x="0" y="0"/>
                                <a:ext cx="6985" cy="39497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C05D14" id="Conector recto de flecha 222" o:spid="_x0000_s1026" type="#_x0000_t32" style="position:absolute;margin-left:261.9pt;margin-top:30.45pt;width:.55pt;height:31.1pt;z-index:251655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2Ge+QEAAEMEAAAOAAAAZHJzL2Uyb0RvYy54bWysU8uOEzEQvCPxD5bvZJJAdpMokz1kWS4I&#10;Ih4f4HjaM5b8kt1kkr+n7Ukm7MIFxMXPru6qcnvzcLKGHSEm7V3NZ5MpZ+Ckb7Rra/7929ObJWcJ&#10;hWuE8Q5qfobEH7avX236sIa577xpIDJK4tK6DzXvEMO6qpLswIo08QEcXSofrUDaxrZqougpuzXV&#10;fDq9q3ofmxC9hJTo9HG45NuSXymQ+FmpBMhMzYkbljGW8ZDHarsR6zaK0Gl5oSH+gYUV2lHRMdWj&#10;QMF+RP1bKqtl9MkrnEhvK6+UllA0kJrZ9IWar50IULSQOSmMNqX/l1Z+Ou4j003N5/M5Z05YeqQd&#10;PZVEH1nME2uAKQOyEyzHkGN9SGsC7tw+XnYp7GOWf1LR5pmEsVNx+Ty6DCdkkg7vVssFZ5Iu3q7e&#10;re7LG1Q3aIgJP4C3LC9qnjAK3XZInAZSs+KzOH5MSMUJeAXkusaxnqQsF/eLEpa80c2TNiZflqaC&#10;nYnsKKgdDu0si6EMz6JQaPPeNQzPgazAqIVrDVwijSNAlj8ILis8GxhqfwFFVpLEgeOLekJKcHit&#10;aRxFZ5gidiNwOrDO3X8j+hx4ic9QKA3+N+ARUSp7hyPYaufjn6rj6UpZDfFXBwbd2YKDb86lFYo1&#10;1KnF1cuvyl/h132B3/7+9icAAAD//wMAUEsDBBQABgAIAAAAIQCT8wsL3gAAAAoBAAAPAAAAZHJz&#10;L2Rvd25yZXYueG1sTI/LTsMwEEX3SPyDNUjsqBP3oRLiVAjULVJburdjN06Jx1HsJuHvGVawm9Ec&#10;3Tm33M2+Y6MdYhtQQr7IgFmsg2mxkfB52j9tgcWk0KguoJXwbSPsqvu7UhUmTHiw4zE1jEIwFkqC&#10;S6kvOI+1s17FRegt0u0SBq8SrUPDzaAmCvcdF1m24V61SB+c6u2bs/XX8eYlHPKPSZ9Xe33V4fy+&#10;HS9OqOss5ePD/PoCLNk5/cHwq0/qUJGTDjc0kXUS1mJJ6knCJnsGRsBarGjQRIplDrwq+f8K1Q8A&#10;AAD//wMAUEsBAi0AFAAGAAgAAAAhALaDOJL+AAAA4QEAABMAAAAAAAAAAAAAAAAAAAAAAFtDb250&#10;ZW50X1R5cGVzXS54bWxQSwECLQAUAAYACAAAACEAOP0h/9YAAACUAQAACwAAAAAAAAAAAAAAAAAv&#10;AQAAX3JlbHMvLnJlbHNQSwECLQAUAAYACAAAACEAFrNhnvkBAABDBAAADgAAAAAAAAAAAAAAAAAu&#10;AgAAZHJzL2Uyb0RvYy54bWxQSwECLQAUAAYACAAAACEAk/MLC94AAAAKAQAADwAAAAAAAAAAAAAA&#10;AABTBAAAZHJzL2Rvd25yZXYueG1sUEsFBgAAAAAEAAQA8wAAAF4FAAAAAA==&#10;" strokecolor="white [3212]" strokeweight="2.25pt">
                      <v:stroke endarrow="block"/>
                    </v:shape>
                  </w:pict>
                </mc:Fallback>
              </mc:AlternateContent>
            </w:r>
            <w:r w:rsidR="00F121B6" w:rsidRPr="00F121B6">
              <w:rPr>
                <w:rFonts w:cstheme="minorHAnsi"/>
                <w:noProof/>
                <w:lang w:eastAsia="es-CL"/>
              </w:rPr>
              <mc:AlternateContent>
                <mc:Choice Requires="wps">
                  <w:drawing>
                    <wp:anchor distT="45720" distB="45720" distL="114300" distR="114300" simplePos="0" relativeHeight="251650560" behindDoc="0" locked="0" layoutInCell="1" allowOverlap="1" wp14:anchorId="608611A1" wp14:editId="14D214D8">
                      <wp:simplePos x="0" y="0"/>
                      <wp:positionH relativeFrom="column">
                        <wp:posOffset>5761990</wp:posOffset>
                      </wp:positionH>
                      <wp:positionV relativeFrom="paragraph">
                        <wp:posOffset>2118360</wp:posOffset>
                      </wp:positionV>
                      <wp:extent cx="1023620" cy="233680"/>
                      <wp:effectExtent l="0" t="0" r="24130" b="13970"/>
                      <wp:wrapNone/>
                      <wp:docPr id="2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620" cy="233680"/>
                              </a:xfrm>
                              <a:prstGeom prst="rect">
                                <a:avLst/>
                              </a:prstGeom>
                              <a:solidFill>
                                <a:srgbClr val="FFFFFF"/>
                              </a:solidFill>
                              <a:ln w="9525">
                                <a:solidFill>
                                  <a:srgbClr val="000000"/>
                                </a:solidFill>
                                <a:miter lim="800000"/>
                                <a:headEnd/>
                                <a:tailEnd/>
                              </a:ln>
                            </wps:spPr>
                            <wps:txbx>
                              <w:txbxContent>
                                <w:p w14:paraId="77F60B47" w14:textId="77777777" w:rsidR="0029675A" w:rsidRPr="003142CD" w:rsidRDefault="0029675A" w:rsidP="00F121B6">
                                  <w:pPr>
                                    <w:rPr>
                                      <w:sz w:val="18"/>
                                      <w:szCs w:val="18"/>
                                    </w:rPr>
                                  </w:pPr>
                                  <w:r>
                                    <w:rPr>
                                      <w:sz w:val="18"/>
                                      <w:szCs w:val="18"/>
                                    </w:rPr>
                                    <w:t>Descarga a estero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8611A1" id="_x0000_s1032" type="#_x0000_t202" style="position:absolute;left:0;text-align:left;margin-left:453.7pt;margin-top:166.8pt;width:80.6pt;height:18.4pt;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yTFKwIAAFQEAAAOAAAAZHJzL2Uyb0RvYy54bWysVNuO0zAQfUfiHyy/07TphW7UdLV0KUJa&#10;LtLCB0xtp7FwPMF2myxfz9hpS7XACyIPlt0ZH585Z6ar274x7Kic12hLPhmNOVNWoNR2X/KvX7av&#10;lpz5AFaCQatK/qQ8v12/fLHq2kLlWKORyjECsb7o2pLXIbRFlnlRqwb8CFtlKVihayDQ0e0z6aAj&#10;9MZk+Xi8yDp0snUolPf06/0Q5OuEX1VKhE9V5VVgpuTELaTVpXUX12y9gmLvoK21ONGAf2DRgLb0&#10;6AXqHgKwg9O/QTVaOPRYhZHAJsOq0kKlGqiayfhZNY81tCrVQuL49iKT/3+w4uPxs2NaljyfkFUW&#10;GjJpcwDpkEnFguoDsjzK1LW+oOzHlvJD/wZ7sjuV7NsHFN88s7ipwe7VnXPY1Qok0ZzEm9nV1QHH&#10;R5Bd9wElvQaHgAmor1wTNSRVGKGTXU8Xi4gHE/HJcT5d5BQSFMun08UyeZhBcb7dOh/eKWxY3JTc&#10;UQskdDg++BDZQHFOiY95NFputTHp4Pa7jXHsCNQu2/SlAp6lGcu6kt/M8/kgwF8hxun7E0SjA/W9&#10;0U3Jl5ckKKJsb61MXRlAm2FPlI096RilG0QM/a5Pzi3O9uxQPpGwDoc2p7GkTY3uB2cdtXjJ/fcD&#10;OMWZeW/JnJvJbBZnIh1m89dRVncd2V1HwAqCKnngbNhuQpqjqJvFOzKx0knf6PbA5ESZWjfJfhqz&#10;OBvX55T1689g/RMAAP//AwBQSwMEFAAGAAgAAAAhAMIDET/hAAAADAEAAA8AAABkcnMvZG93bnJl&#10;di54bWxMj8tOwzAQRfdI/IM1SGwQtSFRkoY4FUICwa6Uqmzd2E0i4nGw3TT8PdMV7OZxdOdMtZrt&#10;wCbjQ+9Qwt1CADPYON1jK2H78XxbAAtRoVaDQyPhxwRY1ZcXlSq1O+G7mTaxZRSCoVQSuhjHkvPQ&#10;dMaqsHCjQdodnLcqUutbrr06Ubgd+L0QGbeqR7rQqdE8dab52hythCJ9nT7DW7LeNdlhWMabfHr5&#10;9lJeX82PD8CimeMfDGd9UoeanPbuiDqwQcJS5CmhEpIkyYCdCZEVVO1plIsUeF3x/0/UvwAAAP//&#10;AwBQSwECLQAUAAYACAAAACEAtoM4kv4AAADhAQAAEwAAAAAAAAAAAAAAAAAAAAAAW0NvbnRlbnRf&#10;VHlwZXNdLnhtbFBLAQItABQABgAIAAAAIQA4/SH/1gAAAJQBAAALAAAAAAAAAAAAAAAAAC8BAABf&#10;cmVscy8ucmVsc1BLAQItABQABgAIAAAAIQDgVyTFKwIAAFQEAAAOAAAAAAAAAAAAAAAAAC4CAABk&#10;cnMvZTJvRG9jLnhtbFBLAQItABQABgAIAAAAIQDCAxE/4QAAAAwBAAAPAAAAAAAAAAAAAAAAAIUE&#10;AABkcnMvZG93bnJldi54bWxQSwUGAAAAAAQABADzAAAAkwUAAAAA&#10;">
                      <v:textbox>
                        <w:txbxContent>
                          <w:p w14:paraId="77F60B47" w14:textId="77777777" w:rsidR="0029675A" w:rsidRPr="003142CD" w:rsidRDefault="0029675A" w:rsidP="00F121B6">
                            <w:pPr>
                              <w:rPr>
                                <w:sz w:val="18"/>
                                <w:szCs w:val="18"/>
                              </w:rPr>
                            </w:pPr>
                            <w:r>
                              <w:rPr>
                                <w:sz w:val="18"/>
                                <w:szCs w:val="18"/>
                              </w:rPr>
                              <w:t>Descarga a estero</w:t>
                            </w:r>
                          </w:p>
                        </w:txbxContent>
                      </v:textbox>
                    </v:shape>
                  </w:pict>
                </mc:Fallback>
              </mc:AlternateContent>
            </w:r>
            <w:r w:rsidR="00F121B6" w:rsidRPr="00F121B6">
              <w:rPr>
                <w:rFonts w:cstheme="minorHAnsi"/>
                <w:noProof/>
                <w:lang w:eastAsia="es-CL"/>
              </w:rPr>
              <mc:AlternateContent>
                <mc:Choice Requires="wps">
                  <w:drawing>
                    <wp:anchor distT="45720" distB="45720" distL="114300" distR="114300" simplePos="0" relativeHeight="251649536" behindDoc="0" locked="0" layoutInCell="1" allowOverlap="1" wp14:anchorId="010DF3CE" wp14:editId="003389AF">
                      <wp:simplePos x="0" y="0"/>
                      <wp:positionH relativeFrom="column">
                        <wp:posOffset>5008880</wp:posOffset>
                      </wp:positionH>
                      <wp:positionV relativeFrom="paragraph">
                        <wp:posOffset>240030</wp:posOffset>
                      </wp:positionV>
                      <wp:extent cx="1257300" cy="233680"/>
                      <wp:effectExtent l="0" t="0" r="19050" b="13970"/>
                      <wp:wrapNone/>
                      <wp:docPr id="2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33680"/>
                              </a:xfrm>
                              <a:prstGeom prst="rect">
                                <a:avLst/>
                              </a:prstGeom>
                              <a:solidFill>
                                <a:srgbClr val="FFFFFF"/>
                              </a:solidFill>
                              <a:ln w="9525">
                                <a:solidFill>
                                  <a:srgbClr val="000000"/>
                                </a:solidFill>
                                <a:miter lim="800000"/>
                                <a:headEnd/>
                                <a:tailEnd/>
                              </a:ln>
                            </wps:spPr>
                            <wps:txbx>
                              <w:txbxContent>
                                <w:p w14:paraId="62CD45A7" w14:textId="77777777" w:rsidR="0029675A" w:rsidRPr="003142CD" w:rsidRDefault="0029675A" w:rsidP="00F121B6">
                                  <w:pPr>
                                    <w:rPr>
                                      <w:sz w:val="18"/>
                                      <w:szCs w:val="18"/>
                                    </w:rPr>
                                  </w:pPr>
                                  <w:r>
                                    <w:rPr>
                                      <w:sz w:val="18"/>
                                      <w:szCs w:val="18"/>
                                    </w:rPr>
                                    <w:t>Planta de Tratamiento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0DF3CE" id="_x0000_s1033" type="#_x0000_t202" style="position:absolute;left:0;text-align:left;margin-left:394.4pt;margin-top:18.9pt;width:99pt;height:18.4pt;z-index:25164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M/vLQIAAFQEAAAOAAAAZHJzL2Uyb0RvYy54bWysVNtu2zAMfR+wfxD0vjpxLk2NOEWXrsOA&#10;7gJ0+wBGkmNhsuhJSuzs60vJSRZ028swPQiiSR2R55Be3vaNYXvlvEZb8vHViDNlBUpttyX/9vXh&#10;zYIzH8BKMGhVyQ/K89vV61fLri1UjjUaqRwjEOuLri15HUJbZJkXtWrAX2GrLDkrdA0EMt02kw46&#10;Qm9Mlo9G86xDJ1uHQnlPX+8HJ18l/KpSInyuKq8CMyWn3ELaXdo3cc9WSyi2Dtpai2Ma8A9ZNKAt&#10;PXqGuocAbOf0b1CNFg49VuFKYJNhVWmhUg1UzXj0opqnGlqVaiFyfHumyf8/WPFp/8UxLUuej+ec&#10;WWhIpPUOpEMmFQuqD8jySFPX+oKin1qKD/1b7EnuVLJvH1F898ziuga7VXfOYVcrkJTmON7MLq4O&#10;OD6CbLqPKOk12AVMQH3lmsghscIIneQ6nCWiPJiIT+az68mIXIJ8+WQyXyQNMyhOt1vnw3uFDYuH&#10;kjtqgYQO+0cfYjZQnELiYx6Nlg/amGS47WZtHNsDtctDWqmAF2HGsq7kN7N8NhDwV4hRWn+CaHSg&#10;vje6KfniHARFpO2dlakrA2gznCllY488RuoGEkO/6ZNy1yd5NigPRKzDoc1pLOlQo/vJWUctXnL/&#10;YwdOcWY+WBLnZjydxplIxnR2nZPhLj2bSw9YQVAlD5wNx3VIcxR5s3hHIlY68RvVHjI5pkytm2g/&#10;jlmcjUs7Rf36GayeAQAA//8DAFBLAwQUAAYACAAAACEA8Hm7h94AAAAJAQAADwAAAGRycy9kb3du&#10;cmV2LnhtbEyPQU/DMAyF70j8h8hIXBBLYVOblaYTQgLBDQaCa9Z4bUXjlCTryr/HnOBkW+/p+XvV&#10;ZnaDmDDE3pOGq0UGAqnxtqdWw9vr/aUCEZMhawZPqOEbI2zq05PKlNYf6QWnbWoFh1AsjYYupbGU&#10;MjYdOhMXfkRibe+DM4nP0EobzJHD3SCvsyyXzvTEHzoz4l2Hzef24DSo1eP0EZ+Wz+9Nvh/W6aKY&#10;Hr6C1udn8+0NiIRz+jPDLz6jQ81MO38gG8WgoVCK0ZOGZcGTDWuV87JjZZWDrCv5v0H9AwAA//8D&#10;AFBLAQItABQABgAIAAAAIQC2gziS/gAAAOEBAAATAAAAAAAAAAAAAAAAAAAAAABbQ29udGVudF9U&#10;eXBlc10ueG1sUEsBAi0AFAAGAAgAAAAhADj9If/WAAAAlAEAAAsAAAAAAAAAAAAAAAAALwEAAF9y&#10;ZWxzLy5yZWxzUEsBAi0AFAAGAAgAAAAhAGdEz+8tAgAAVAQAAA4AAAAAAAAAAAAAAAAALgIAAGRy&#10;cy9lMm9Eb2MueG1sUEsBAi0AFAAGAAgAAAAhAPB5u4feAAAACQEAAA8AAAAAAAAAAAAAAAAAhwQA&#10;AGRycy9kb3ducmV2LnhtbFBLBQYAAAAABAAEAPMAAACSBQAAAAA=&#10;">
                      <v:textbox>
                        <w:txbxContent>
                          <w:p w14:paraId="62CD45A7" w14:textId="77777777" w:rsidR="0029675A" w:rsidRPr="003142CD" w:rsidRDefault="0029675A" w:rsidP="00F121B6">
                            <w:pPr>
                              <w:rPr>
                                <w:sz w:val="18"/>
                                <w:szCs w:val="18"/>
                              </w:rPr>
                            </w:pPr>
                            <w:r>
                              <w:rPr>
                                <w:sz w:val="18"/>
                                <w:szCs w:val="18"/>
                              </w:rPr>
                              <w:t>Planta de Tratamiento</w:t>
                            </w:r>
                          </w:p>
                        </w:txbxContent>
                      </v:textbox>
                    </v:shape>
                  </w:pict>
                </mc:Fallback>
              </mc:AlternateContent>
            </w:r>
            <w:r w:rsidR="00F121B6" w:rsidRPr="00F121B6">
              <w:rPr>
                <w:rFonts w:cstheme="minorHAnsi"/>
                <w:noProof/>
                <w:lang w:eastAsia="es-CL"/>
              </w:rPr>
              <mc:AlternateContent>
                <mc:Choice Requires="wps">
                  <w:drawing>
                    <wp:anchor distT="45720" distB="45720" distL="114300" distR="114300" simplePos="0" relativeHeight="251623936" behindDoc="0" locked="0" layoutInCell="1" allowOverlap="1" wp14:anchorId="5D495180" wp14:editId="097148D0">
                      <wp:simplePos x="0" y="0"/>
                      <wp:positionH relativeFrom="column">
                        <wp:posOffset>839470</wp:posOffset>
                      </wp:positionH>
                      <wp:positionV relativeFrom="paragraph">
                        <wp:posOffset>889000</wp:posOffset>
                      </wp:positionV>
                      <wp:extent cx="1257300" cy="233680"/>
                      <wp:effectExtent l="0" t="0" r="19050" b="13970"/>
                      <wp:wrapNone/>
                      <wp:docPr id="2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33680"/>
                              </a:xfrm>
                              <a:prstGeom prst="rect">
                                <a:avLst/>
                              </a:prstGeom>
                              <a:solidFill>
                                <a:srgbClr val="FFFFFF"/>
                              </a:solidFill>
                              <a:ln w="9525">
                                <a:solidFill>
                                  <a:srgbClr val="000000"/>
                                </a:solidFill>
                                <a:miter lim="800000"/>
                                <a:headEnd/>
                                <a:tailEnd/>
                              </a:ln>
                            </wps:spPr>
                            <wps:txbx>
                              <w:txbxContent>
                                <w:p w14:paraId="70FD2431" w14:textId="77777777" w:rsidR="0029675A" w:rsidRPr="003142CD" w:rsidRDefault="0029675A" w:rsidP="00F121B6">
                                  <w:pPr>
                                    <w:rPr>
                                      <w:sz w:val="18"/>
                                      <w:szCs w:val="18"/>
                                    </w:rPr>
                                  </w:pPr>
                                  <w:r w:rsidRPr="003142CD">
                                    <w:rPr>
                                      <w:sz w:val="18"/>
                                      <w:szCs w:val="18"/>
                                    </w:rPr>
                                    <w:t>Tratamiento Primario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495180" id="_x0000_s1034" type="#_x0000_t202" style="position:absolute;left:0;text-align:left;margin-left:66.1pt;margin-top:70pt;width:99pt;height:18.4pt;z-index:251623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ektLQIAAFQEAAAOAAAAZHJzL2Uyb0RvYy54bWysVNtu2zAMfR+wfxD0vjhxkjY14hRdugwD&#10;ugvQ7QMYSY6FyaInKbG7ry8lJ1nQbS/D9CCIJnVEnkN6eds3hh2U8xptySejMWfKCpTa7kr+7evm&#10;zYIzH8BKMGhVyZ+U57er16+WXVuoHGs0UjlGINYXXVvyOoS2yDIvatWAH2GrLDkrdA0EMt0ukw46&#10;Qm9Mlo/HV1mHTrYOhfKevt4PTr5K+FWlRPhcVV4FZkpOuYW0u7Rv456tllDsHLS1Fsc04B+yaEBb&#10;evQMdQ8B2N7p36AaLRx6rMJIYJNhVWmhUg1UzWT8oprHGlqVaiFyfHumyf8/WPHp8MUxLUueTyac&#10;WWhIpPUepEMmFQuqD8jySFPX+oKiH1uKD/1b7EnuVLJvH1B898ziuga7U3fOYVcrkJTmJN7MLq4O&#10;OD6CbLuPKOk12AdMQH3lmsghscIIneR6OktEeTARn8zn19MxuQT58un0apE0zKA43W6dD+8VNiwe&#10;Su6oBRI6HB58iNlAcQqJj3k0Wm60Mclwu+3aOHYAapdNWqmAF2HGsq7kN/N8PhDwV4hxWn+CaHSg&#10;vje6KfniHARFpO2dlakrA2gznCllY488RuoGEkO/7ZNyi5M8W5RPRKzDoc1pLOlQo/vJWUctXnL/&#10;Yw9OcWY+WBLnZjKbxZlIxmx+nZPhLj3bSw9YQVAlD5wNx3VIcxR5s3hHIlY68RvVHjI5pkytm2g/&#10;jlmcjUs7Rf36GayeAQAA//8DAFBLAwQUAAYACAAAACEANmSGxt0AAAALAQAADwAAAGRycy9kb3du&#10;cmV2LnhtbExPy07DMBC8I/EP1iJxQdQmqdIQ4lQICQQ3KKi9uvE2ifAj2G4a/p7lBLedh2Zn6vVs&#10;DZswxME7CTcLAQxd6/XgOgkf74/XJbCYlNPKeIcSvjHCujk/q1Wl/cm94bRJHaMQFysloU9prDiP&#10;bY9WxYUf0ZF28MGqRDB0XAd1onBreCZEwa0aHH3o1YgPPbafm6OVUC6fp118yV+3bXEwt+lqNT19&#10;BSkvL+b7O2AJ5/Rnht/6VB0a6rT3R6cjM4TzLCMrHUtBo8iR54KYPTGrogTe1Pz/huYHAAD//wMA&#10;UEsBAi0AFAAGAAgAAAAhALaDOJL+AAAA4QEAABMAAAAAAAAAAAAAAAAAAAAAAFtDb250ZW50X1R5&#10;cGVzXS54bWxQSwECLQAUAAYACAAAACEAOP0h/9YAAACUAQAACwAAAAAAAAAAAAAAAAAvAQAAX3Jl&#10;bHMvLnJlbHNQSwECLQAUAAYACAAAACEASB3pLS0CAABUBAAADgAAAAAAAAAAAAAAAAAuAgAAZHJz&#10;L2Uyb0RvYy54bWxQSwECLQAUAAYACAAAACEANmSGxt0AAAALAQAADwAAAAAAAAAAAAAAAACHBAAA&#10;ZHJzL2Rvd25yZXYueG1sUEsFBgAAAAAEAAQA8wAAAJEFAAAAAA==&#10;">
                      <v:textbox>
                        <w:txbxContent>
                          <w:p w14:paraId="70FD2431" w14:textId="77777777" w:rsidR="0029675A" w:rsidRPr="003142CD" w:rsidRDefault="0029675A" w:rsidP="00F121B6">
                            <w:pPr>
                              <w:rPr>
                                <w:sz w:val="18"/>
                                <w:szCs w:val="18"/>
                              </w:rPr>
                            </w:pPr>
                            <w:r w:rsidRPr="003142CD">
                              <w:rPr>
                                <w:sz w:val="18"/>
                                <w:szCs w:val="18"/>
                              </w:rPr>
                              <w:t>Tratamiento Primario</w:t>
                            </w:r>
                          </w:p>
                        </w:txbxContent>
                      </v:textbox>
                    </v:shape>
                  </w:pict>
                </mc:Fallback>
              </mc:AlternateContent>
            </w:r>
            <w:r w:rsidR="00F121B6" w:rsidRPr="00F121B6">
              <w:rPr>
                <w:rFonts w:cstheme="minorHAnsi"/>
                <w:noProof/>
                <w:lang w:eastAsia="es-CL"/>
              </w:rPr>
              <mc:AlternateContent>
                <mc:Choice Requires="wps">
                  <w:drawing>
                    <wp:anchor distT="0" distB="0" distL="114300" distR="114300" simplePos="0" relativeHeight="251622912" behindDoc="0" locked="0" layoutInCell="1" allowOverlap="1" wp14:anchorId="20167DDE" wp14:editId="3F1A073F">
                      <wp:simplePos x="0" y="0"/>
                      <wp:positionH relativeFrom="column">
                        <wp:posOffset>2301875</wp:posOffset>
                      </wp:positionH>
                      <wp:positionV relativeFrom="paragraph">
                        <wp:posOffset>1639570</wp:posOffset>
                      </wp:positionV>
                      <wp:extent cx="306705" cy="58420"/>
                      <wp:effectExtent l="19050" t="57150" r="17145" b="74930"/>
                      <wp:wrapNone/>
                      <wp:docPr id="210" name="Conector recto de flecha 210"/>
                      <wp:cNvGraphicFramePr/>
                      <a:graphic xmlns:a="http://schemas.openxmlformats.org/drawingml/2006/main">
                        <a:graphicData uri="http://schemas.microsoft.com/office/word/2010/wordprocessingShape">
                          <wps:wsp>
                            <wps:cNvCnPr/>
                            <wps:spPr>
                              <a:xfrm>
                                <a:off x="0" y="0"/>
                                <a:ext cx="306705" cy="5842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B52D37" id="Conector recto de flecha 210" o:spid="_x0000_s1026" type="#_x0000_t32" style="position:absolute;margin-left:181.25pt;margin-top:129.1pt;width:24.15pt;height:4.6pt;z-index:251622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4wS+AEAAEQEAAAOAAAAZHJzL2Uyb0RvYy54bWysU8uOEzEQvCPxD5bvZCaB7EZRJnvIslwQ&#10;RDw+wPG0Zyz5pbbJJH9P25NM2IULiIufXd1V5fbm4WQNOwJG7V3D57OaM3DSt9p1Df/+7enNirOY&#10;hGuF8Q4afobIH7avX22GsIaF771pARklcXE9hIb3KYV1VUXZgxVx5gM4ulQerUi0xa5qUQyU3Zpq&#10;Udd31eCxDeglxEinj+Ml35b8SoFMn5WKkJhpOHFLZcQyHvJYbTdi3aEIvZYXGuIfWFihHRWdUj2K&#10;JNgP1L+lslqij16lmfS28kppCUUDqZnXL9R87UWAooXMiWGyKf6/tPLTcY9Mtw1fzMkfJyw90o6e&#10;SiaPDPPEWmDKgOwFyzHk2BDimoA7t8fLLoY9ZvknhTbPJIydisvnyWU4JSbp8G19d18vOZN0tVy9&#10;W5SU1Q0bMKYP4C3Li4bHhEJ3fSJSI6t5MVocP8ZE1Ql4BeTCxrGBtKyW98sSFr3R7ZM2Jl+WroKd&#10;QXYU1A+Hbp7VUIZnUUlo8961LJ0DeZFQC9cZuEQaR4Csf1RcVulsYKz9BRR5SRpHji/qCSnBpWtN&#10;4yg6wxSxm4D1yDq3/43oc+AlPkOhdPjfgCdEqexdmsBWO49/qp5OV8pqjL86MOrOFhx8ey69UKyh&#10;Vi2uXr5V/gu/7gv89vm3PwEAAP//AwBQSwMEFAAGAAgAAAAhAAzfKNXeAAAACwEAAA8AAABkcnMv&#10;ZG93bnJldi54bWxMj8FOhDAQhu8mvkMzJt7cQmWRIGVjNHs12dW9T2kXWGlLaBfw7R1PepyZL/98&#10;f7Vb7cBmM4XeOwnpJgFmXON171oJnx/7hwJYiOg0Dt4ZCd8mwK6+vamw1H5xBzMfY8soxIUSJXQx&#10;jiXnoemMxbDxo3F0O/vJYqRxarmecKFwO3CRJDm32Dv60OFoXjvTfB2vVsIhfV/UKduri/Knt2I+&#10;dwIvq5T3d+vLM7Bo1vgHw68+qUNNTspfnQ5skPCYiy2hEsS2EMCIyNKEyija5E8Z8Lri/zvUPwAA&#10;AP//AwBQSwECLQAUAAYACAAAACEAtoM4kv4AAADhAQAAEwAAAAAAAAAAAAAAAAAAAAAAW0NvbnRl&#10;bnRfVHlwZXNdLnhtbFBLAQItABQABgAIAAAAIQA4/SH/1gAAAJQBAAALAAAAAAAAAAAAAAAAAC8B&#10;AABfcmVscy8ucmVsc1BLAQItABQABgAIAAAAIQAr44wS+AEAAEQEAAAOAAAAAAAAAAAAAAAAAC4C&#10;AABkcnMvZTJvRG9jLnhtbFBLAQItABQABgAIAAAAIQAM3yjV3gAAAAsBAAAPAAAAAAAAAAAAAAAA&#10;AFIEAABkcnMvZG93bnJldi54bWxQSwUGAAAAAAQABADzAAAAXQUAAAAA&#10;" strokecolor="white [3212]" strokeweight="2.25pt">
                      <v:stroke endarrow="block"/>
                    </v:shape>
                  </w:pict>
                </mc:Fallback>
              </mc:AlternateContent>
            </w:r>
            <w:r w:rsidR="00F121B6" w:rsidRPr="00F121B6">
              <w:rPr>
                <w:rFonts w:cstheme="minorHAnsi"/>
                <w:noProof/>
                <w:lang w:eastAsia="es-CL"/>
              </w:rPr>
              <mc:AlternateContent>
                <mc:Choice Requires="wps">
                  <w:drawing>
                    <wp:anchor distT="0" distB="0" distL="114300" distR="114300" simplePos="0" relativeHeight="251620864" behindDoc="0" locked="0" layoutInCell="1" allowOverlap="1" wp14:anchorId="3F31E732" wp14:editId="334E570E">
                      <wp:simplePos x="0" y="0"/>
                      <wp:positionH relativeFrom="column">
                        <wp:posOffset>4744720</wp:posOffset>
                      </wp:positionH>
                      <wp:positionV relativeFrom="paragraph">
                        <wp:posOffset>445770</wp:posOffset>
                      </wp:positionV>
                      <wp:extent cx="892175" cy="445770"/>
                      <wp:effectExtent l="38100" t="19050" r="22225" b="49530"/>
                      <wp:wrapNone/>
                      <wp:docPr id="206" name="Conector recto de flecha 206"/>
                      <wp:cNvGraphicFramePr/>
                      <a:graphic xmlns:a="http://schemas.openxmlformats.org/drawingml/2006/main">
                        <a:graphicData uri="http://schemas.microsoft.com/office/word/2010/wordprocessingShape">
                          <wps:wsp>
                            <wps:cNvCnPr/>
                            <wps:spPr>
                              <a:xfrm flipH="1">
                                <a:off x="0" y="0"/>
                                <a:ext cx="892175" cy="44577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A745DE" id="Conector recto de flecha 206" o:spid="_x0000_s1026" type="#_x0000_t32" style="position:absolute;margin-left:373.6pt;margin-top:35.1pt;width:70.25pt;height:35.1pt;flip:x;z-index:251620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gOuAwIAAE8EAAAOAAAAZHJzL2Uyb0RvYy54bWysVMGO0zAQvSPxD5bvNGm13Zaq6R66LBwQ&#10;VAt8gOuME0uObdlD0/w9Y6fNUuAC4uJk4nkz7z2Ps304d4adIETtbMXns5IzsNLV2jYV//b16c2a&#10;s4jC1sI4CxUfIPKH3etX295vYOFaZ2oIjIrYuOl9xVtEvymKKFvoRJw5D5Y2lQudQApDU9RB9FS9&#10;M8WiLO+L3oXaBychRvr6OG7yXa6vFEj8rFQEZKbixA3zGvJ6TGux24pNE4RvtbzQEP/AohPaUtOp&#10;1KNAwb4H/VupTsvgolM4k64rnFJaQtZAaublL2q+tMJD1kLmRD/ZFP9fWfnpdAhM1xVflPecWdHR&#10;Ie3pqCS6wEJ6sBqYMiBbwVIOOdb7uCHg3h7CJYr+EJL8swodJWv/gYYhG0IS2Tn7PUx+wxmZpI/r&#10;t4v5asmZpK27u+Vqlc+jGMukcj5EfA+uY+ml4hGD0E2LxG8kOLYQp48RiQgBr4AENpb1JGu9pBYp&#10;js7o+kkbk4M0YLA3gZ0EjcaxmSdhVOEmC4U272zNcPBkCwYtbGPgkmksAZIVo/j8hoOBsfczKLKV&#10;RI4c80C/9BNSgsVrT2MpO8EUsZuA5cj6lugt8JKfoJCH/W/AEyJ3dhYncKetC3/qjucrZTXmXx0Y&#10;dScLjq4e8lhka2hqs6uXG5auxc9xhr/8B3Y/AAAA//8DAFBLAwQUAAYACAAAACEAIhBk+twAAAAK&#10;AQAADwAAAGRycy9kb3ducmV2LnhtbEyPwU7DMAyG70i8Q2QkbixZVdGqNJ2mSVyQANHtAbLGtBWN&#10;UzXZUt4ec4KTbfnT78/1bnWTuOISRk8athsFAqnzdqRew+n4/FCCCNGQNZMn1PCNAXbN7U1tKusT&#10;feC1jb3gEAqV0TDEOFdShm5AZ8LGz0i8+/SLM5HHpZd2MYnD3SQzpR6lMyPxhcHMeBiw+2ovToOX&#10;r/4t7V2bUnmg7OU02vdtq/X93bp/AhFxjX8w/OqzOjTsdPYXskFMGoq8yBjlRnFloCyLAsSZyVzl&#10;IJta/n+h+QEAAP//AwBQSwECLQAUAAYACAAAACEAtoM4kv4AAADhAQAAEwAAAAAAAAAAAAAAAAAA&#10;AAAAW0NvbnRlbnRfVHlwZXNdLnhtbFBLAQItABQABgAIAAAAIQA4/SH/1gAAAJQBAAALAAAAAAAA&#10;AAAAAAAAAC8BAABfcmVscy8ucmVsc1BLAQItABQABgAIAAAAIQCp7gOuAwIAAE8EAAAOAAAAAAAA&#10;AAAAAAAAAC4CAABkcnMvZTJvRG9jLnhtbFBLAQItABQABgAIAAAAIQAiEGT63AAAAAoBAAAPAAAA&#10;AAAAAAAAAAAAAF0EAABkcnMvZG93bnJldi54bWxQSwUGAAAAAAQABADzAAAAZgUAAAAA&#10;" strokecolor="white [3212]" strokeweight="2.25pt">
                      <v:stroke endarrow="block"/>
                    </v:shape>
                  </w:pict>
                </mc:Fallback>
              </mc:AlternateContent>
            </w:r>
            <w:r w:rsidR="00F121B6" w:rsidRPr="00F121B6">
              <w:rPr>
                <w:rFonts w:cstheme="minorHAnsi"/>
                <w:noProof/>
                <w:lang w:eastAsia="es-CL"/>
              </w:rPr>
              <mc:AlternateContent>
                <mc:Choice Requires="wps">
                  <w:drawing>
                    <wp:anchor distT="0" distB="0" distL="114300" distR="114300" simplePos="0" relativeHeight="251619840" behindDoc="0" locked="0" layoutInCell="1" allowOverlap="1" wp14:anchorId="6A38028C" wp14:editId="5CCECF2A">
                      <wp:simplePos x="0" y="0"/>
                      <wp:positionH relativeFrom="column">
                        <wp:posOffset>2096770</wp:posOffset>
                      </wp:positionH>
                      <wp:positionV relativeFrom="paragraph">
                        <wp:posOffset>885825</wp:posOffset>
                      </wp:positionV>
                      <wp:extent cx="453543" cy="175006"/>
                      <wp:effectExtent l="19050" t="57150" r="3810" b="34925"/>
                      <wp:wrapNone/>
                      <wp:docPr id="203" name="Conector recto de flecha 203"/>
                      <wp:cNvGraphicFramePr/>
                      <a:graphic xmlns:a="http://schemas.openxmlformats.org/drawingml/2006/main">
                        <a:graphicData uri="http://schemas.microsoft.com/office/word/2010/wordprocessingShape">
                          <wps:wsp>
                            <wps:cNvCnPr/>
                            <wps:spPr>
                              <a:xfrm flipV="1">
                                <a:off x="0" y="0"/>
                                <a:ext cx="453543" cy="175006"/>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02D67F" id="Conector recto de flecha 203" o:spid="_x0000_s1026" type="#_x0000_t32" style="position:absolute;margin-left:165.1pt;margin-top:69.75pt;width:35.7pt;height:13.8pt;flip:y;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FXaAAIAAE8EAAAOAAAAZHJzL2Uyb0RvYy54bWysVMtu2zAQvBfoPxC815KduAkMyzk4TS9F&#10;G/R1p6mlRIAvkFvL/vsuKVlp0l5a9ELxsbM7M1xqe3eyhh0hJu1dw5eLmjNw0rfadQ3/9vXhzS1n&#10;CYVrhfEOGn6GxO92r19th7CBle+9aSEySuLSZggN7xHDpqqS7MGKtPABHB0qH61AWsauaqMYKLs1&#10;1aqu31aDj22IXkJKtHs/HvJdya8USPykVAJkpuHEDcsYy3jIY7Xbik0XRei1nGiIf2BhhXZUdE51&#10;L1CwH1H/lspqGX3yChfS28orpSUUDaRmWb9Q86UXAYoWMieF2ab0/9LKj8fHyHTb8FV9xZkTli5p&#10;T1cl0UcW84e1wJQB2QuWY8ixIaQNAffuMU6rFB5jln9S0VKwDt+pGYohJJGdit/n2W84IZO0eb2+&#10;Wl9TVUlHy5s1XWfOXo1pcroQE74Hb1meNDxhFLrrkfiNBMcS4vgh4Qi8ADLYODaQrNv1zbowSd7o&#10;9kEbkw9Lg8HeRHYU1BqHbjmVfhaFQpt3rmV4DmQLRi1cZ2CKNI64ZitG8WWGZwNj7c+gyFYSOXJ8&#10;UU9ICQ4vNY2j6AxTxG4G1iPr/BKeiD4HTvEZCqXZ/wY8I0pl73AGW+18/FN1PF0oqzH+4sCoO1tw&#10;8O25tEWxhrq2XOj0wvKz+HVd4E//gd1PAAAA//8DAFBLAwQUAAYACAAAACEACEs8798AAAALAQAA&#10;DwAAAGRycy9kb3ducmV2LnhtbEyPy07DMBBF90j8gzVI7KjzgNCGOFVViQ0SIEI/wI2nSUQ8jmK3&#10;Dn/PsILlzD26c6baLnYUF5z94EhBukpAILXODNQpOHw+361B+KDJ6NERKvhGD9v6+qrSpXGRPvDS&#10;hE5wCflSK+hDmEopfduj1X7lJiTOTm62OvA4d9LMOnK5HWWWJIW0eiC+0OsJ9z22X83ZKnDy1b3F&#10;nW1iXO8pezkM5j1tlLq9WXZPIAIu4Q+GX31Wh5qdju5MxotRQZ4nGaMc5JsHEEzcJ2kB4sib4jEF&#10;WVfy/w/1DwAAAP//AwBQSwECLQAUAAYACAAAACEAtoM4kv4AAADhAQAAEwAAAAAAAAAAAAAAAAAA&#10;AAAAW0NvbnRlbnRfVHlwZXNdLnhtbFBLAQItABQABgAIAAAAIQA4/SH/1gAAAJQBAAALAAAAAAAA&#10;AAAAAAAAAC8BAABfcmVscy8ucmVsc1BLAQItABQABgAIAAAAIQDWRFXaAAIAAE8EAAAOAAAAAAAA&#10;AAAAAAAAAC4CAABkcnMvZTJvRG9jLnhtbFBLAQItABQABgAIAAAAIQAISzzv3wAAAAsBAAAPAAAA&#10;AAAAAAAAAAAAAFoEAABkcnMvZG93bnJldi54bWxQSwUGAAAAAAQABADzAAAAZgUAAAAA&#10;" strokecolor="white [3212]" strokeweight="2.25pt">
                      <v:stroke endarrow="block"/>
                    </v:shape>
                  </w:pict>
                </mc:Fallback>
              </mc:AlternateContent>
            </w:r>
            <w:r w:rsidR="00F121B6">
              <w:rPr>
                <w:rFonts w:cstheme="minorHAnsi"/>
                <w:noProof/>
                <w:lang w:eastAsia="es-CL"/>
              </w:rPr>
              <w:drawing>
                <wp:inline distT="0" distB="0" distL="0" distR="0" wp14:anchorId="3383BCC1" wp14:editId="7CBE62F3">
                  <wp:extent cx="5584865" cy="3087623"/>
                  <wp:effectExtent l="190500" t="190500" r="187325" b="189230"/>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bicacion ptas.png"/>
                          <pic:cNvPicPr/>
                        </pic:nvPicPr>
                        <pic:blipFill>
                          <a:blip r:embed="rId29">
                            <a:extLst>
                              <a:ext uri="{28A0092B-C50C-407E-A947-70E740481C1C}">
                                <a14:useLocalDpi xmlns:a14="http://schemas.microsoft.com/office/drawing/2010/main" val="0"/>
                              </a:ext>
                            </a:extLst>
                          </a:blip>
                          <a:stretch>
                            <a:fillRect/>
                          </a:stretch>
                        </pic:blipFill>
                        <pic:spPr>
                          <a:xfrm>
                            <a:off x="0" y="0"/>
                            <a:ext cx="5584865" cy="3087623"/>
                          </a:xfrm>
                          <a:prstGeom prst="rect">
                            <a:avLst/>
                          </a:prstGeom>
                          <a:ln>
                            <a:noFill/>
                          </a:ln>
                          <a:effectLst>
                            <a:outerShdw blurRad="190500" algn="tl" rotWithShape="0">
                              <a:srgbClr val="000000">
                                <a:alpha val="70000"/>
                              </a:srgbClr>
                            </a:outerShdw>
                          </a:effectLst>
                        </pic:spPr>
                      </pic:pic>
                    </a:graphicData>
                  </a:graphic>
                </wp:inline>
              </w:drawing>
            </w:r>
          </w:p>
        </w:tc>
      </w:tr>
    </w:tbl>
    <w:p w14:paraId="31E53E06" w14:textId="77777777" w:rsidR="00BA0FDE" w:rsidRDefault="00BA0FDE" w:rsidP="00BA0FDE">
      <w:pPr>
        <w:rPr>
          <w:sz w:val="20"/>
        </w:rPr>
        <w:sectPr w:rsidR="00BA0FDE" w:rsidSect="001E44B8">
          <w:pgSz w:w="15840" w:h="12240" w:orient="landscape"/>
          <w:pgMar w:top="1134" w:right="1134" w:bottom="1134" w:left="1134" w:header="709" w:footer="709" w:gutter="0"/>
          <w:cols w:space="708"/>
          <w:docGrid w:linePitch="360"/>
        </w:sectPr>
      </w:pPr>
    </w:p>
    <w:p w14:paraId="31E53E07" w14:textId="77777777" w:rsidR="00B1722C" w:rsidRDefault="00B1722C" w:rsidP="00C958D0">
      <w:pPr>
        <w:pStyle w:val="Ttulo1"/>
      </w:pPr>
      <w:bookmarkStart w:id="51" w:name="_Toc397955553"/>
      <w:r>
        <w:lastRenderedPageBreak/>
        <w:t xml:space="preserve">INSTRUMENTOS DE </w:t>
      </w:r>
      <w:r w:rsidRPr="00B1722C">
        <w:t>GESTIÓN</w:t>
      </w:r>
      <w:r>
        <w:t xml:space="preserve"> AMBIENTAL QUE REGULAN A LA ACTIVIDAD FISCALIZADA.</w:t>
      </w:r>
      <w:bookmarkEnd w:id="47"/>
      <w:bookmarkEnd w:id="48"/>
      <w:bookmarkEnd w:id="49"/>
      <w:bookmarkEnd w:id="50"/>
      <w:bookmarkEnd w:id="51"/>
    </w:p>
    <w:p w14:paraId="31E53E08" w14:textId="77777777" w:rsidR="00ED4317" w:rsidRPr="004E5529" w:rsidRDefault="00ED4317" w:rsidP="00C97715">
      <w:pPr>
        <w:rPr>
          <w:sz w:val="20"/>
          <w:szCs w:val="20"/>
        </w:rPr>
      </w:pPr>
    </w:p>
    <w:tbl>
      <w:tblPr>
        <w:tblW w:w="10112" w:type="dxa"/>
        <w:jc w:val="center"/>
        <w:tblLayout w:type="fixed"/>
        <w:tblCellMar>
          <w:left w:w="70" w:type="dxa"/>
          <w:right w:w="70" w:type="dxa"/>
        </w:tblCellMar>
        <w:tblLook w:val="04A0" w:firstRow="1" w:lastRow="0" w:firstColumn="1" w:lastColumn="0" w:noHBand="0" w:noVBand="1"/>
      </w:tblPr>
      <w:tblGrid>
        <w:gridCol w:w="491"/>
        <w:gridCol w:w="1139"/>
        <w:gridCol w:w="568"/>
        <w:gridCol w:w="1133"/>
        <w:gridCol w:w="1559"/>
        <w:gridCol w:w="2977"/>
        <w:gridCol w:w="2245"/>
      </w:tblGrid>
      <w:tr w:rsidR="00317531" w:rsidRPr="007C79D3" w14:paraId="31E53E0A" w14:textId="77777777" w:rsidTr="004F474C">
        <w:trPr>
          <w:trHeight w:val="244"/>
          <w:jc w:val="center"/>
        </w:trPr>
        <w:tc>
          <w:tcPr>
            <w:tcW w:w="5000" w:type="pct"/>
            <w:gridSpan w:val="7"/>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14:paraId="31E53E09" w14:textId="77777777" w:rsidR="00317531" w:rsidRPr="00295C7C" w:rsidRDefault="00317531" w:rsidP="007C15CC">
            <w:pPr>
              <w:spacing w:line="0" w:lineRule="atLeast"/>
              <w:jc w:val="left"/>
              <w:rPr>
                <w:rFonts w:eastAsia="Times New Roman" w:cs="Calibri"/>
                <w:b/>
                <w:bCs/>
                <w:color w:val="000000"/>
                <w:sz w:val="20"/>
                <w:szCs w:val="20"/>
                <w:lang w:eastAsia="es-CL"/>
              </w:rPr>
            </w:pPr>
            <w:r w:rsidRPr="005626CB">
              <w:rPr>
                <w:rFonts w:eastAsia="Times New Roman" w:cs="Calibri"/>
                <w:b/>
                <w:bCs/>
                <w:color w:val="000000"/>
                <w:sz w:val="20"/>
                <w:szCs w:val="20"/>
                <w:lang w:eastAsia="es-CL"/>
              </w:rPr>
              <w:t xml:space="preserve">Identificación de Instrumentos de </w:t>
            </w:r>
            <w:r w:rsidR="00004D1D">
              <w:rPr>
                <w:rFonts w:eastAsia="Times New Roman" w:cs="Calibri"/>
                <w:b/>
                <w:bCs/>
                <w:color w:val="000000"/>
                <w:sz w:val="20"/>
                <w:szCs w:val="20"/>
                <w:lang w:eastAsia="es-CL"/>
              </w:rPr>
              <w:t>Gestión</w:t>
            </w:r>
            <w:r w:rsidR="00004D1D" w:rsidRPr="005626CB">
              <w:rPr>
                <w:rFonts w:eastAsia="Times New Roman" w:cs="Calibri"/>
                <w:b/>
                <w:bCs/>
                <w:color w:val="000000"/>
                <w:sz w:val="20"/>
                <w:szCs w:val="20"/>
                <w:lang w:eastAsia="es-CL"/>
              </w:rPr>
              <w:t xml:space="preserve"> </w:t>
            </w:r>
            <w:r w:rsidRPr="005626CB">
              <w:rPr>
                <w:rFonts w:eastAsia="Times New Roman" w:cs="Calibri"/>
                <w:b/>
                <w:bCs/>
                <w:color w:val="000000"/>
                <w:sz w:val="20"/>
                <w:szCs w:val="20"/>
                <w:lang w:eastAsia="es-CL"/>
              </w:rPr>
              <w:t>Ambiental que Regulan actividad,</w:t>
            </w:r>
            <w:r w:rsidR="00295C7C">
              <w:rPr>
                <w:rFonts w:eastAsia="Times New Roman" w:cs="Calibri"/>
                <w:b/>
                <w:bCs/>
                <w:color w:val="000000"/>
                <w:sz w:val="20"/>
                <w:szCs w:val="20"/>
                <w:lang w:eastAsia="es-CL"/>
              </w:rPr>
              <w:t xml:space="preserve"> proyecto o fuente fiscalizada.</w:t>
            </w:r>
          </w:p>
        </w:tc>
      </w:tr>
      <w:tr w:rsidR="00317531" w:rsidRPr="007C79D3" w14:paraId="31E53E0C" w14:textId="77777777" w:rsidTr="004F474C">
        <w:trPr>
          <w:trHeight w:val="244"/>
          <w:jc w:val="center"/>
        </w:trPr>
        <w:tc>
          <w:tcPr>
            <w:tcW w:w="5000" w:type="pct"/>
            <w:gridSpan w:val="7"/>
            <w:vMerge/>
            <w:tcBorders>
              <w:top w:val="single" w:sz="4" w:space="0" w:color="auto"/>
              <w:left w:val="single" w:sz="4" w:space="0" w:color="auto"/>
              <w:bottom w:val="single" w:sz="4" w:space="0" w:color="000000"/>
              <w:right w:val="single" w:sz="4" w:space="0" w:color="000000"/>
            </w:tcBorders>
            <w:vAlign w:val="center"/>
            <w:hideMark/>
          </w:tcPr>
          <w:p w14:paraId="31E53E0B" w14:textId="77777777" w:rsidR="00317531" w:rsidRPr="005626CB" w:rsidRDefault="00317531" w:rsidP="00570BD0">
            <w:pPr>
              <w:spacing w:line="0" w:lineRule="atLeast"/>
              <w:jc w:val="left"/>
              <w:rPr>
                <w:rFonts w:eastAsia="Times New Roman" w:cs="Calibri"/>
                <w:b/>
                <w:bCs/>
                <w:color w:val="000000"/>
                <w:sz w:val="20"/>
                <w:szCs w:val="20"/>
                <w:lang w:eastAsia="es-CL"/>
              </w:rPr>
            </w:pPr>
          </w:p>
        </w:tc>
      </w:tr>
      <w:tr w:rsidR="00F21B35" w:rsidRPr="007C79D3" w14:paraId="31E53E14" w14:textId="77777777" w:rsidTr="00F1484F">
        <w:trPr>
          <w:trHeight w:val="244"/>
          <w:jc w:val="center"/>
        </w:trPr>
        <w:tc>
          <w:tcPr>
            <w:tcW w:w="243" w:type="pct"/>
            <w:vMerge w:val="restart"/>
            <w:tcBorders>
              <w:top w:val="nil"/>
              <w:left w:val="single" w:sz="4" w:space="0" w:color="auto"/>
              <w:bottom w:val="single" w:sz="4" w:space="0" w:color="auto"/>
              <w:right w:val="single" w:sz="4" w:space="0" w:color="auto"/>
            </w:tcBorders>
            <w:shd w:val="clear" w:color="auto" w:fill="auto"/>
            <w:vAlign w:val="center"/>
            <w:hideMark/>
          </w:tcPr>
          <w:p w14:paraId="31E53E0D" w14:textId="77777777" w:rsidR="00F21B35" w:rsidRPr="005626CB" w:rsidRDefault="00F21B35" w:rsidP="00570BD0">
            <w:pPr>
              <w:spacing w:line="0" w:lineRule="atLeast"/>
              <w:jc w:val="center"/>
              <w:rPr>
                <w:rFonts w:eastAsia="Times New Roman" w:cs="Calibri"/>
                <w:b/>
                <w:bCs/>
                <w:color w:val="000000"/>
                <w:sz w:val="20"/>
                <w:szCs w:val="20"/>
                <w:lang w:eastAsia="es-CL"/>
              </w:rPr>
            </w:pPr>
            <w:r w:rsidRPr="005626CB">
              <w:rPr>
                <w:rFonts w:eastAsia="Times New Roman" w:cs="Calibri"/>
                <w:b/>
                <w:bCs/>
                <w:color w:val="000000"/>
                <w:sz w:val="20"/>
                <w:szCs w:val="20"/>
                <w:lang w:eastAsia="es-CL"/>
              </w:rPr>
              <w:t>ID</w:t>
            </w:r>
          </w:p>
        </w:tc>
        <w:tc>
          <w:tcPr>
            <w:tcW w:w="56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E53E0E" w14:textId="77777777" w:rsidR="00F21B35" w:rsidRPr="005626CB" w:rsidRDefault="00F21B35" w:rsidP="00570BD0">
            <w:pPr>
              <w:spacing w:line="0" w:lineRule="atLeast"/>
              <w:jc w:val="center"/>
              <w:rPr>
                <w:rFonts w:eastAsia="Times New Roman" w:cs="Calibri"/>
                <w:b/>
                <w:bCs/>
                <w:color w:val="000000"/>
                <w:sz w:val="20"/>
                <w:szCs w:val="20"/>
                <w:lang w:eastAsia="es-CL"/>
              </w:rPr>
            </w:pPr>
            <w:r w:rsidRPr="005626CB">
              <w:rPr>
                <w:rFonts w:eastAsia="Times New Roman" w:cs="Calibri"/>
                <w:b/>
                <w:bCs/>
                <w:color w:val="000000"/>
                <w:sz w:val="20"/>
                <w:szCs w:val="20"/>
                <w:lang w:eastAsia="es-CL"/>
              </w:rPr>
              <w:t>Tipo de Documento</w:t>
            </w:r>
          </w:p>
        </w:tc>
        <w:tc>
          <w:tcPr>
            <w:tcW w:w="281" w:type="pct"/>
            <w:vMerge w:val="restart"/>
            <w:tcBorders>
              <w:top w:val="nil"/>
              <w:left w:val="single" w:sz="4" w:space="0" w:color="auto"/>
              <w:bottom w:val="single" w:sz="4" w:space="0" w:color="auto"/>
              <w:right w:val="single" w:sz="4" w:space="0" w:color="auto"/>
            </w:tcBorders>
            <w:shd w:val="clear" w:color="auto" w:fill="auto"/>
            <w:vAlign w:val="center"/>
            <w:hideMark/>
          </w:tcPr>
          <w:p w14:paraId="31E53E0F" w14:textId="77777777" w:rsidR="00F21B35" w:rsidRPr="005626CB" w:rsidRDefault="00F21B35" w:rsidP="00E73ECE">
            <w:pPr>
              <w:spacing w:line="0" w:lineRule="atLeast"/>
              <w:jc w:val="center"/>
              <w:rPr>
                <w:rFonts w:eastAsia="Times New Roman" w:cs="Calibri"/>
                <w:b/>
                <w:bCs/>
                <w:color w:val="000000"/>
                <w:sz w:val="20"/>
                <w:szCs w:val="20"/>
                <w:lang w:eastAsia="es-CL"/>
              </w:rPr>
            </w:pPr>
            <w:r w:rsidRPr="005626CB">
              <w:rPr>
                <w:rFonts w:eastAsia="Times New Roman" w:cs="Calibri"/>
                <w:b/>
                <w:bCs/>
                <w:color w:val="000000"/>
                <w:sz w:val="20"/>
                <w:szCs w:val="20"/>
                <w:lang w:eastAsia="es-CL"/>
              </w:rPr>
              <w:t>N°</w:t>
            </w:r>
          </w:p>
        </w:tc>
        <w:tc>
          <w:tcPr>
            <w:tcW w:w="56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E53E10" w14:textId="77777777" w:rsidR="00F21B35" w:rsidRPr="005626CB" w:rsidRDefault="00F21B35" w:rsidP="00570BD0">
            <w:pPr>
              <w:spacing w:line="0" w:lineRule="atLeast"/>
              <w:jc w:val="center"/>
              <w:rPr>
                <w:rFonts w:eastAsia="Times New Roman" w:cs="Calibri"/>
                <w:b/>
                <w:bCs/>
                <w:color w:val="000000"/>
                <w:sz w:val="20"/>
                <w:szCs w:val="20"/>
                <w:lang w:eastAsia="es-CL"/>
              </w:rPr>
            </w:pPr>
            <w:r w:rsidRPr="005626CB">
              <w:rPr>
                <w:rFonts w:eastAsia="Times New Roman" w:cs="Calibri"/>
                <w:b/>
                <w:bCs/>
                <w:color w:val="000000"/>
                <w:sz w:val="20"/>
                <w:szCs w:val="20"/>
                <w:lang w:eastAsia="es-CL"/>
              </w:rPr>
              <w:t>Fecha</w:t>
            </w:r>
          </w:p>
        </w:tc>
        <w:tc>
          <w:tcPr>
            <w:tcW w:w="77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E53E11" w14:textId="77777777" w:rsidR="00F21B35" w:rsidRPr="005626CB" w:rsidRDefault="00F21B35" w:rsidP="00570BD0">
            <w:pPr>
              <w:spacing w:line="0" w:lineRule="atLeast"/>
              <w:jc w:val="center"/>
              <w:rPr>
                <w:rFonts w:eastAsia="Times New Roman" w:cs="Calibri"/>
                <w:b/>
                <w:bCs/>
                <w:color w:val="000000"/>
                <w:sz w:val="20"/>
                <w:szCs w:val="20"/>
                <w:lang w:eastAsia="es-CL"/>
              </w:rPr>
            </w:pPr>
            <w:r w:rsidRPr="005626CB">
              <w:rPr>
                <w:rFonts w:eastAsia="Times New Roman" w:cs="Calibri"/>
                <w:b/>
                <w:bCs/>
                <w:color w:val="000000"/>
                <w:sz w:val="20"/>
                <w:szCs w:val="20"/>
                <w:lang w:eastAsia="es-CL"/>
              </w:rPr>
              <w:t>Comisión / Institución</w:t>
            </w:r>
          </w:p>
        </w:tc>
        <w:tc>
          <w:tcPr>
            <w:tcW w:w="147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E53E12" w14:textId="77777777" w:rsidR="00F21B35" w:rsidRPr="005626CB" w:rsidRDefault="00F21B35" w:rsidP="00570BD0">
            <w:pPr>
              <w:spacing w:line="0" w:lineRule="atLeast"/>
              <w:jc w:val="center"/>
              <w:rPr>
                <w:rFonts w:eastAsia="Times New Roman" w:cs="Calibri"/>
                <w:b/>
                <w:bCs/>
                <w:color w:val="000000"/>
                <w:sz w:val="20"/>
                <w:szCs w:val="20"/>
                <w:lang w:eastAsia="es-CL"/>
              </w:rPr>
            </w:pPr>
            <w:r w:rsidRPr="005626CB">
              <w:rPr>
                <w:rFonts w:eastAsia="Times New Roman" w:cs="Calibri"/>
                <w:b/>
                <w:bCs/>
                <w:color w:val="000000"/>
                <w:sz w:val="20"/>
                <w:szCs w:val="20"/>
                <w:lang w:eastAsia="es-CL"/>
              </w:rPr>
              <w:t>Descripción</w:t>
            </w:r>
          </w:p>
        </w:tc>
        <w:tc>
          <w:tcPr>
            <w:tcW w:w="11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E53E13" w14:textId="77777777" w:rsidR="00F21B35" w:rsidRPr="005626CB" w:rsidRDefault="00F21B35" w:rsidP="00570BD0">
            <w:pPr>
              <w:spacing w:line="0" w:lineRule="atLeast"/>
              <w:jc w:val="center"/>
              <w:rPr>
                <w:rFonts w:eastAsia="Times New Roman" w:cs="Calibri"/>
                <w:b/>
                <w:bCs/>
                <w:color w:val="000000"/>
                <w:sz w:val="20"/>
                <w:szCs w:val="20"/>
                <w:lang w:eastAsia="es-CL"/>
              </w:rPr>
            </w:pPr>
            <w:r w:rsidRPr="005626CB">
              <w:rPr>
                <w:rFonts w:eastAsia="Times New Roman" w:cs="Calibri"/>
                <w:b/>
                <w:bCs/>
                <w:color w:val="000000"/>
                <w:sz w:val="20"/>
                <w:szCs w:val="20"/>
                <w:lang w:eastAsia="es-CL"/>
              </w:rPr>
              <w:t>Comentarios</w:t>
            </w:r>
          </w:p>
        </w:tc>
      </w:tr>
      <w:tr w:rsidR="00F21B35" w:rsidRPr="007C79D3" w14:paraId="31E53E1C" w14:textId="77777777" w:rsidTr="00116B98">
        <w:trPr>
          <w:trHeight w:val="244"/>
          <w:jc w:val="center"/>
        </w:trPr>
        <w:tc>
          <w:tcPr>
            <w:tcW w:w="243" w:type="pct"/>
            <w:vMerge/>
            <w:tcBorders>
              <w:top w:val="nil"/>
              <w:left w:val="single" w:sz="4" w:space="0" w:color="auto"/>
              <w:bottom w:val="single" w:sz="4" w:space="0" w:color="auto"/>
              <w:right w:val="single" w:sz="4" w:space="0" w:color="auto"/>
            </w:tcBorders>
            <w:vAlign w:val="center"/>
            <w:hideMark/>
          </w:tcPr>
          <w:p w14:paraId="31E53E15" w14:textId="77777777" w:rsidR="00F21B35" w:rsidRPr="005626CB" w:rsidRDefault="00F21B35" w:rsidP="00570BD0">
            <w:pPr>
              <w:spacing w:line="0" w:lineRule="atLeast"/>
              <w:jc w:val="left"/>
              <w:rPr>
                <w:rFonts w:eastAsia="Times New Roman" w:cs="Calibri"/>
                <w:b/>
                <w:bCs/>
                <w:color w:val="000000"/>
                <w:sz w:val="20"/>
                <w:szCs w:val="20"/>
                <w:lang w:eastAsia="es-CL"/>
              </w:rPr>
            </w:pPr>
          </w:p>
        </w:tc>
        <w:tc>
          <w:tcPr>
            <w:tcW w:w="563" w:type="pct"/>
            <w:vMerge/>
            <w:tcBorders>
              <w:top w:val="single" w:sz="4" w:space="0" w:color="auto"/>
              <w:left w:val="single" w:sz="4" w:space="0" w:color="auto"/>
              <w:bottom w:val="single" w:sz="4" w:space="0" w:color="auto"/>
              <w:right w:val="single" w:sz="4" w:space="0" w:color="auto"/>
            </w:tcBorders>
            <w:vAlign w:val="center"/>
            <w:hideMark/>
          </w:tcPr>
          <w:p w14:paraId="31E53E16" w14:textId="77777777" w:rsidR="00F21B35" w:rsidRPr="005626CB" w:rsidRDefault="00F21B35" w:rsidP="00570BD0">
            <w:pPr>
              <w:spacing w:line="0" w:lineRule="atLeast"/>
              <w:jc w:val="left"/>
              <w:rPr>
                <w:rFonts w:eastAsia="Times New Roman" w:cs="Calibri"/>
                <w:b/>
                <w:bCs/>
                <w:color w:val="000000"/>
                <w:sz w:val="20"/>
                <w:szCs w:val="20"/>
                <w:lang w:eastAsia="es-CL"/>
              </w:rPr>
            </w:pPr>
          </w:p>
        </w:tc>
        <w:tc>
          <w:tcPr>
            <w:tcW w:w="281" w:type="pct"/>
            <w:vMerge/>
            <w:tcBorders>
              <w:top w:val="nil"/>
              <w:left w:val="single" w:sz="4" w:space="0" w:color="auto"/>
              <w:bottom w:val="single" w:sz="4" w:space="0" w:color="auto"/>
              <w:right w:val="single" w:sz="4" w:space="0" w:color="auto"/>
            </w:tcBorders>
            <w:vAlign w:val="center"/>
            <w:hideMark/>
          </w:tcPr>
          <w:p w14:paraId="31E53E17" w14:textId="77777777" w:rsidR="00F21B35" w:rsidRPr="005626CB" w:rsidRDefault="00F21B35" w:rsidP="00570BD0">
            <w:pPr>
              <w:spacing w:line="0" w:lineRule="atLeast"/>
              <w:jc w:val="left"/>
              <w:rPr>
                <w:rFonts w:eastAsia="Times New Roman" w:cs="Calibri"/>
                <w:b/>
                <w:bCs/>
                <w:color w:val="000000"/>
                <w:sz w:val="20"/>
                <w:szCs w:val="20"/>
                <w:lang w:eastAsia="es-CL"/>
              </w:rPr>
            </w:pPr>
          </w:p>
        </w:tc>
        <w:tc>
          <w:tcPr>
            <w:tcW w:w="560" w:type="pct"/>
            <w:vMerge/>
            <w:tcBorders>
              <w:top w:val="single" w:sz="4" w:space="0" w:color="auto"/>
              <w:left w:val="single" w:sz="4" w:space="0" w:color="auto"/>
              <w:bottom w:val="single" w:sz="4" w:space="0" w:color="auto"/>
              <w:right w:val="single" w:sz="4" w:space="0" w:color="auto"/>
            </w:tcBorders>
            <w:vAlign w:val="center"/>
            <w:hideMark/>
          </w:tcPr>
          <w:p w14:paraId="31E53E18" w14:textId="77777777" w:rsidR="00F21B35" w:rsidRPr="005626CB" w:rsidRDefault="00F21B35" w:rsidP="00570BD0">
            <w:pPr>
              <w:spacing w:line="0" w:lineRule="atLeast"/>
              <w:jc w:val="left"/>
              <w:rPr>
                <w:rFonts w:eastAsia="Times New Roman" w:cs="Calibri"/>
                <w:b/>
                <w:bCs/>
                <w:color w:val="000000"/>
                <w:sz w:val="20"/>
                <w:szCs w:val="20"/>
                <w:lang w:eastAsia="es-CL"/>
              </w:rPr>
            </w:pPr>
          </w:p>
        </w:tc>
        <w:tc>
          <w:tcPr>
            <w:tcW w:w="771" w:type="pct"/>
            <w:vMerge/>
            <w:tcBorders>
              <w:top w:val="single" w:sz="4" w:space="0" w:color="auto"/>
              <w:left w:val="single" w:sz="4" w:space="0" w:color="auto"/>
              <w:bottom w:val="single" w:sz="4" w:space="0" w:color="auto"/>
              <w:right w:val="single" w:sz="4" w:space="0" w:color="auto"/>
            </w:tcBorders>
            <w:vAlign w:val="center"/>
            <w:hideMark/>
          </w:tcPr>
          <w:p w14:paraId="31E53E19" w14:textId="77777777" w:rsidR="00F21B35" w:rsidRPr="005626CB" w:rsidRDefault="00F21B35" w:rsidP="00570BD0">
            <w:pPr>
              <w:spacing w:line="0" w:lineRule="atLeast"/>
              <w:jc w:val="left"/>
              <w:rPr>
                <w:rFonts w:eastAsia="Times New Roman" w:cs="Calibri"/>
                <w:b/>
                <w:bCs/>
                <w:color w:val="000000"/>
                <w:sz w:val="20"/>
                <w:szCs w:val="20"/>
                <w:lang w:eastAsia="es-CL"/>
              </w:rPr>
            </w:pPr>
          </w:p>
        </w:tc>
        <w:tc>
          <w:tcPr>
            <w:tcW w:w="1472" w:type="pct"/>
            <w:vMerge/>
            <w:tcBorders>
              <w:top w:val="single" w:sz="4" w:space="0" w:color="auto"/>
              <w:left w:val="single" w:sz="4" w:space="0" w:color="auto"/>
              <w:bottom w:val="single" w:sz="4" w:space="0" w:color="auto"/>
              <w:right w:val="single" w:sz="4" w:space="0" w:color="auto"/>
            </w:tcBorders>
            <w:vAlign w:val="center"/>
            <w:hideMark/>
          </w:tcPr>
          <w:p w14:paraId="31E53E1A" w14:textId="77777777" w:rsidR="00F21B35" w:rsidRPr="005626CB" w:rsidRDefault="00F21B35" w:rsidP="00570BD0">
            <w:pPr>
              <w:spacing w:line="0" w:lineRule="atLeast"/>
              <w:jc w:val="left"/>
              <w:rPr>
                <w:rFonts w:eastAsia="Times New Roman" w:cs="Calibri"/>
                <w:b/>
                <w:bCs/>
                <w:color w:val="000000"/>
                <w:sz w:val="20"/>
                <w:szCs w:val="20"/>
                <w:lang w:eastAsia="es-CL"/>
              </w:rPr>
            </w:pPr>
          </w:p>
        </w:tc>
        <w:tc>
          <w:tcPr>
            <w:tcW w:w="1110" w:type="pct"/>
            <w:vMerge/>
            <w:tcBorders>
              <w:top w:val="single" w:sz="4" w:space="0" w:color="auto"/>
              <w:left w:val="single" w:sz="4" w:space="0" w:color="auto"/>
              <w:bottom w:val="single" w:sz="4" w:space="0" w:color="auto"/>
              <w:right w:val="single" w:sz="4" w:space="0" w:color="auto"/>
            </w:tcBorders>
            <w:vAlign w:val="center"/>
            <w:hideMark/>
          </w:tcPr>
          <w:p w14:paraId="31E53E1B" w14:textId="77777777" w:rsidR="00F21B35" w:rsidRPr="005626CB" w:rsidRDefault="00F21B35" w:rsidP="00570BD0">
            <w:pPr>
              <w:spacing w:line="0" w:lineRule="atLeast"/>
              <w:jc w:val="left"/>
              <w:rPr>
                <w:rFonts w:eastAsia="Times New Roman" w:cs="Calibri"/>
                <w:b/>
                <w:bCs/>
                <w:color w:val="000000"/>
                <w:sz w:val="20"/>
                <w:szCs w:val="20"/>
                <w:lang w:eastAsia="es-CL"/>
              </w:rPr>
            </w:pPr>
          </w:p>
        </w:tc>
      </w:tr>
      <w:tr w:rsidR="00350F9B" w:rsidRPr="007C79D3" w14:paraId="081F12B6" w14:textId="77777777" w:rsidTr="00116B98">
        <w:trPr>
          <w:trHeight w:val="244"/>
          <w:jc w:val="center"/>
        </w:trPr>
        <w:tc>
          <w:tcPr>
            <w:tcW w:w="243" w:type="pct"/>
            <w:tcBorders>
              <w:top w:val="single" w:sz="4" w:space="0" w:color="auto"/>
              <w:left w:val="single" w:sz="4" w:space="0" w:color="auto"/>
              <w:bottom w:val="single" w:sz="4" w:space="0" w:color="auto"/>
              <w:right w:val="single" w:sz="4" w:space="0" w:color="auto"/>
            </w:tcBorders>
            <w:vAlign w:val="center"/>
          </w:tcPr>
          <w:p w14:paraId="1D84E224" w14:textId="657A02E3" w:rsidR="00350F9B" w:rsidRDefault="000E3120" w:rsidP="000E3120">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1</w:t>
            </w:r>
          </w:p>
        </w:tc>
        <w:tc>
          <w:tcPr>
            <w:tcW w:w="563" w:type="pct"/>
            <w:tcBorders>
              <w:top w:val="single" w:sz="4" w:space="0" w:color="auto"/>
              <w:left w:val="single" w:sz="4" w:space="0" w:color="auto"/>
              <w:bottom w:val="single" w:sz="4" w:space="0" w:color="auto"/>
              <w:right w:val="single" w:sz="4" w:space="0" w:color="auto"/>
            </w:tcBorders>
            <w:vAlign w:val="center"/>
          </w:tcPr>
          <w:p w14:paraId="0DE42FEF" w14:textId="4670F19E" w:rsidR="00350F9B" w:rsidRPr="005626CB" w:rsidRDefault="00350F9B"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RCA</w:t>
            </w:r>
          </w:p>
        </w:tc>
        <w:tc>
          <w:tcPr>
            <w:tcW w:w="281" w:type="pct"/>
            <w:tcBorders>
              <w:top w:val="single" w:sz="4" w:space="0" w:color="auto"/>
              <w:left w:val="single" w:sz="4" w:space="0" w:color="auto"/>
              <w:bottom w:val="single" w:sz="4" w:space="0" w:color="auto"/>
              <w:right w:val="single" w:sz="4" w:space="0" w:color="auto"/>
            </w:tcBorders>
            <w:vAlign w:val="center"/>
          </w:tcPr>
          <w:p w14:paraId="060FA7CA" w14:textId="356277AD" w:rsidR="00350F9B" w:rsidRPr="005626CB" w:rsidRDefault="00F5777A" w:rsidP="00C31F19">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90</w:t>
            </w:r>
          </w:p>
        </w:tc>
        <w:tc>
          <w:tcPr>
            <w:tcW w:w="560" w:type="pct"/>
            <w:tcBorders>
              <w:top w:val="single" w:sz="4" w:space="0" w:color="auto"/>
              <w:left w:val="single" w:sz="4" w:space="0" w:color="auto"/>
              <w:bottom w:val="single" w:sz="4" w:space="0" w:color="auto"/>
              <w:right w:val="single" w:sz="4" w:space="0" w:color="auto"/>
            </w:tcBorders>
            <w:vAlign w:val="center"/>
          </w:tcPr>
          <w:p w14:paraId="21A49A32" w14:textId="606139C3" w:rsidR="00350F9B" w:rsidRPr="005626CB" w:rsidRDefault="00F5777A" w:rsidP="00F5777A">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21/01/2002</w:t>
            </w:r>
          </w:p>
        </w:tc>
        <w:tc>
          <w:tcPr>
            <w:tcW w:w="771" w:type="pct"/>
            <w:tcBorders>
              <w:top w:val="single" w:sz="4" w:space="0" w:color="auto"/>
              <w:left w:val="single" w:sz="4" w:space="0" w:color="auto"/>
              <w:bottom w:val="single" w:sz="4" w:space="0" w:color="auto"/>
              <w:right w:val="single" w:sz="4" w:space="0" w:color="auto"/>
            </w:tcBorders>
            <w:vAlign w:val="center"/>
          </w:tcPr>
          <w:p w14:paraId="42BC3147" w14:textId="1578FB4A" w:rsidR="00350F9B" w:rsidRPr="005626CB" w:rsidRDefault="00350F9B" w:rsidP="00F5777A">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 xml:space="preserve">COREMA Región de </w:t>
            </w:r>
            <w:r w:rsidR="00F5777A">
              <w:rPr>
                <w:rFonts w:eastAsia="Times New Roman" w:cs="Calibri"/>
                <w:color w:val="000000"/>
                <w:sz w:val="20"/>
                <w:szCs w:val="20"/>
                <w:lang w:eastAsia="es-CL"/>
              </w:rPr>
              <w:t>Los Lagos</w:t>
            </w:r>
          </w:p>
        </w:tc>
        <w:tc>
          <w:tcPr>
            <w:tcW w:w="1472" w:type="pct"/>
            <w:tcBorders>
              <w:top w:val="single" w:sz="4" w:space="0" w:color="auto"/>
              <w:left w:val="single" w:sz="4" w:space="0" w:color="auto"/>
              <w:bottom w:val="single" w:sz="4" w:space="0" w:color="auto"/>
              <w:right w:val="single" w:sz="4" w:space="0" w:color="auto"/>
            </w:tcBorders>
            <w:vAlign w:val="center"/>
          </w:tcPr>
          <w:p w14:paraId="48BB44B6" w14:textId="05930289" w:rsidR="00350F9B" w:rsidRPr="00FC44CF" w:rsidRDefault="00350F9B" w:rsidP="00F5777A">
            <w:pPr>
              <w:spacing w:line="0" w:lineRule="atLeast"/>
              <w:rPr>
                <w:rFonts w:eastAsia="Times New Roman" w:cs="Calibri"/>
                <w:color w:val="000000"/>
                <w:sz w:val="20"/>
                <w:szCs w:val="20"/>
                <w:lang w:eastAsia="es-CL"/>
              </w:rPr>
            </w:pPr>
            <w:r w:rsidRPr="00FC44CF">
              <w:rPr>
                <w:rFonts w:eastAsia="Times New Roman" w:cs="Calibri"/>
                <w:color w:val="000000"/>
                <w:sz w:val="20"/>
                <w:szCs w:val="20"/>
                <w:lang w:eastAsia="es-CL"/>
              </w:rPr>
              <w:t xml:space="preserve">Proyecto </w:t>
            </w:r>
            <w:r w:rsidR="00086D20" w:rsidRPr="00FC44CF">
              <w:rPr>
                <w:rFonts w:eastAsia="Times New Roman" w:cs="Calibri"/>
                <w:color w:val="000000"/>
                <w:sz w:val="20"/>
                <w:szCs w:val="20"/>
                <w:lang w:eastAsia="es-CL"/>
              </w:rPr>
              <w:t>“</w:t>
            </w:r>
            <w:r w:rsidR="00F5777A" w:rsidRPr="00F5777A">
              <w:rPr>
                <w:rFonts w:eastAsia="Times New Roman" w:cs="Calibri"/>
                <w:color w:val="000000"/>
                <w:sz w:val="20"/>
                <w:szCs w:val="20"/>
                <w:lang w:eastAsia="es-CL"/>
              </w:rPr>
              <w:t xml:space="preserve">“Transformación de las lagunas de Estabilización de </w:t>
            </w:r>
            <w:r w:rsidR="00F5777A">
              <w:rPr>
                <w:rFonts w:eastAsia="Times New Roman" w:cs="Calibri"/>
                <w:color w:val="000000"/>
                <w:sz w:val="20"/>
                <w:szCs w:val="20"/>
                <w:lang w:eastAsia="es-CL"/>
              </w:rPr>
              <w:t>Los Muermos en Lodos Activados”</w:t>
            </w:r>
          </w:p>
        </w:tc>
        <w:tc>
          <w:tcPr>
            <w:tcW w:w="1110" w:type="pct"/>
            <w:tcBorders>
              <w:top w:val="single" w:sz="4" w:space="0" w:color="auto"/>
              <w:left w:val="single" w:sz="4" w:space="0" w:color="auto"/>
              <w:bottom w:val="single" w:sz="4" w:space="0" w:color="auto"/>
              <w:right w:val="single" w:sz="4" w:space="0" w:color="auto"/>
            </w:tcBorders>
            <w:vAlign w:val="center"/>
          </w:tcPr>
          <w:p w14:paraId="7DFBE6B9" w14:textId="23AE082C" w:rsidR="00A92275" w:rsidRPr="00B06604" w:rsidRDefault="00A92275" w:rsidP="00A92275">
            <w:pPr>
              <w:jc w:val="center"/>
              <w:rPr>
                <w:rFonts w:eastAsia="Times New Roman" w:cs="Calibri"/>
                <w:color w:val="000000"/>
                <w:sz w:val="20"/>
                <w:szCs w:val="20"/>
                <w:lang w:eastAsia="es-CL"/>
              </w:rPr>
            </w:pPr>
            <w:r>
              <w:rPr>
                <w:rFonts w:eastAsia="Times New Roman" w:cs="Calibri"/>
                <w:color w:val="000000"/>
                <w:sz w:val="20"/>
                <w:szCs w:val="20"/>
                <w:lang w:eastAsia="es-CL"/>
              </w:rPr>
              <w:t>---</w:t>
            </w:r>
          </w:p>
          <w:p w14:paraId="5347E4BD" w14:textId="0B130DC8" w:rsidR="0055254F" w:rsidRPr="00B06604" w:rsidRDefault="0055254F" w:rsidP="00EC4A77">
            <w:pPr>
              <w:spacing w:line="0" w:lineRule="atLeast"/>
              <w:rPr>
                <w:rFonts w:eastAsia="Times New Roman" w:cs="Calibri"/>
                <w:color w:val="000000"/>
                <w:sz w:val="20"/>
                <w:szCs w:val="20"/>
                <w:highlight w:val="yellow"/>
                <w:lang w:eastAsia="es-CL"/>
              </w:rPr>
            </w:pPr>
          </w:p>
        </w:tc>
      </w:tr>
      <w:tr w:rsidR="00116B98" w:rsidRPr="007C79D3" w14:paraId="363DFEFB" w14:textId="77777777" w:rsidTr="00116B98">
        <w:trPr>
          <w:trHeight w:val="244"/>
          <w:jc w:val="center"/>
        </w:trPr>
        <w:tc>
          <w:tcPr>
            <w:tcW w:w="243" w:type="pct"/>
            <w:tcBorders>
              <w:top w:val="single" w:sz="4" w:space="0" w:color="auto"/>
              <w:left w:val="single" w:sz="4" w:space="0" w:color="auto"/>
              <w:bottom w:val="single" w:sz="4" w:space="0" w:color="auto"/>
              <w:right w:val="single" w:sz="4" w:space="0" w:color="auto"/>
            </w:tcBorders>
            <w:vAlign w:val="center"/>
          </w:tcPr>
          <w:p w14:paraId="17A49144" w14:textId="2FE8ED25" w:rsidR="00116B98" w:rsidRDefault="00116B98" w:rsidP="00116B98">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w:t>
            </w:r>
          </w:p>
        </w:tc>
        <w:tc>
          <w:tcPr>
            <w:tcW w:w="563" w:type="pct"/>
            <w:tcBorders>
              <w:top w:val="single" w:sz="4" w:space="0" w:color="auto"/>
              <w:left w:val="single" w:sz="4" w:space="0" w:color="auto"/>
              <w:bottom w:val="single" w:sz="4" w:space="0" w:color="auto"/>
              <w:right w:val="single" w:sz="4" w:space="0" w:color="auto"/>
            </w:tcBorders>
            <w:vAlign w:val="center"/>
          </w:tcPr>
          <w:p w14:paraId="1F65A530" w14:textId="11D65665" w:rsidR="00116B98" w:rsidRDefault="00116B98" w:rsidP="00116B98">
            <w:pPr>
              <w:spacing w:line="0" w:lineRule="atLeast"/>
              <w:jc w:val="center"/>
              <w:rPr>
                <w:rFonts w:eastAsia="Times New Roman" w:cs="Calibri"/>
                <w:color w:val="000000"/>
                <w:sz w:val="20"/>
                <w:szCs w:val="20"/>
                <w:lang w:eastAsia="es-CL"/>
              </w:rPr>
            </w:pPr>
            <w:r w:rsidRPr="00705DBB">
              <w:rPr>
                <w:rFonts w:eastAsia="Times New Roman" w:cs="Calibri"/>
                <w:bCs/>
                <w:color w:val="000000"/>
                <w:sz w:val="20"/>
                <w:szCs w:val="20"/>
                <w:lang w:eastAsia="es-CL"/>
              </w:rPr>
              <w:t>D.S</w:t>
            </w:r>
          </w:p>
        </w:tc>
        <w:tc>
          <w:tcPr>
            <w:tcW w:w="281" w:type="pct"/>
            <w:tcBorders>
              <w:top w:val="single" w:sz="4" w:space="0" w:color="auto"/>
              <w:left w:val="single" w:sz="4" w:space="0" w:color="auto"/>
              <w:bottom w:val="single" w:sz="4" w:space="0" w:color="auto"/>
              <w:right w:val="single" w:sz="4" w:space="0" w:color="auto"/>
            </w:tcBorders>
            <w:vAlign w:val="center"/>
          </w:tcPr>
          <w:p w14:paraId="197EE0DB" w14:textId="7F2022C3" w:rsidR="00116B98" w:rsidRDefault="00116B98" w:rsidP="00116B98">
            <w:pPr>
              <w:spacing w:line="0" w:lineRule="atLeast"/>
              <w:jc w:val="center"/>
              <w:rPr>
                <w:rFonts w:eastAsia="Times New Roman" w:cs="Calibri"/>
                <w:color w:val="000000"/>
                <w:sz w:val="20"/>
                <w:szCs w:val="20"/>
                <w:lang w:eastAsia="es-CL"/>
              </w:rPr>
            </w:pPr>
            <w:r>
              <w:rPr>
                <w:rFonts w:eastAsia="Times New Roman" w:cs="Calibri"/>
                <w:bCs/>
                <w:color w:val="000000"/>
                <w:sz w:val="20"/>
                <w:szCs w:val="20"/>
                <w:lang w:eastAsia="es-CL"/>
              </w:rPr>
              <w:t>90</w:t>
            </w:r>
          </w:p>
        </w:tc>
        <w:tc>
          <w:tcPr>
            <w:tcW w:w="560" w:type="pct"/>
            <w:tcBorders>
              <w:top w:val="single" w:sz="4" w:space="0" w:color="auto"/>
              <w:left w:val="single" w:sz="4" w:space="0" w:color="auto"/>
              <w:bottom w:val="single" w:sz="4" w:space="0" w:color="auto"/>
              <w:right w:val="single" w:sz="4" w:space="0" w:color="auto"/>
            </w:tcBorders>
            <w:vAlign w:val="center"/>
          </w:tcPr>
          <w:p w14:paraId="3384F0CD" w14:textId="26802F8A" w:rsidR="00116B98" w:rsidRDefault="00116B98" w:rsidP="00116B98">
            <w:pPr>
              <w:spacing w:line="0" w:lineRule="atLeast"/>
              <w:jc w:val="center"/>
              <w:rPr>
                <w:rFonts w:eastAsia="Times New Roman" w:cs="Calibri"/>
                <w:color w:val="000000"/>
                <w:sz w:val="20"/>
                <w:szCs w:val="20"/>
                <w:lang w:eastAsia="es-CL"/>
              </w:rPr>
            </w:pPr>
            <w:r>
              <w:rPr>
                <w:rFonts w:eastAsia="Times New Roman" w:cs="Calibri"/>
                <w:bCs/>
                <w:color w:val="000000"/>
                <w:sz w:val="20"/>
                <w:szCs w:val="20"/>
                <w:lang w:eastAsia="es-CL"/>
              </w:rPr>
              <w:t>2001</w:t>
            </w:r>
          </w:p>
        </w:tc>
        <w:tc>
          <w:tcPr>
            <w:tcW w:w="771" w:type="pct"/>
            <w:tcBorders>
              <w:top w:val="single" w:sz="4" w:space="0" w:color="auto"/>
              <w:left w:val="single" w:sz="4" w:space="0" w:color="auto"/>
              <w:bottom w:val="single" w:sz="4" w:space="0" w:color="auto"/>
              <w:right w:val="single" w:sz="4" w:space="0" w:color="auto"/>
            </w:tcBorders>
            <w:vAlign w:val="center"/>
          </w:tcPr>
          <w:p w14:paraId="0E16A7A4" w14:textId="1EAC84B8" w:rsidR="00116B98" w:rsidRDefault="00116B98" w:rsidP="00116B98">
            <w:pPr>
              <w:spacing w:line="0" w:lineRule="atLeast"/>
              <w:jc w:val="center"/>
              <w:rPr>
                <w:rFonts w:eastAsia="Times New Roman" w:cs="Calibri"/>
                <w:color w:val="000000"/>
                <w:sz w:val="20"/>
                <w:szCs w:val="20"/>
                <w:lang w:eastAsia="es-CL"/>
              </w:rPr>
            </w:pPr>
            <w:r>
              <w:rPr>
                <w:rFonts w:eastAsia="Times New Roman" w:cs="Calibri"/>
                <w:bCs/>
                <w:color w:val="000000"/>
                <w:sz w:val="20"/>
                <w:szCs w:val="20"/>
                <w:lang w:eastAsia="es-CL"/>
              </w:rPr>
              <w:t>MINSEGPRES</w:t>
            </w:r>
          </w:p>
        </w:tc>
        <w:tc>
          <w:tcPr>
            <w:tcW w:w="1472" w:type="pct"/>
            <w:tcBorders>
              <w:top w:val="single" w:sz="4" w:space="0" w:color="auto"/>
              <w:left w:val="single" w:sz="4" w:space="0" w:color="auto"/>
              <w:bottom w:val="single" w:sz="4" w:space="0" w:color="auto"/>
              <w:right w:val="single" w:sz="4" w:space="0" w:color="auto"/>
            </w:tcBorders>
            <w:vAlign w:val="center"/>
          </w:tcPr>
          <w:p w14:paraId="1629F6C7" w14:textId="5B6C5A8A" w:rsidR="00116B98" w:rsidRPr="00FC44CF" w:rsidRDefault="00116B98" w:rsidP="00116B98">
            <w:pPr>
              <w:spacing w:line="0" w:lineRule="atLeast"/>
              <w:rPr>
                <w:rFonts w:eastAsia="Times New Roman" w:cs="Calibri"/>
                <w:color w:val="000000"/>
                <w:sz w:val="20"/>
                <w:szCs w:val="20"/>
                <w:lang w:eastAsia="es-CL"/>
              </w:rPr>
            </w:pPr>
            <w:r w:rsidRPr="00705DBB">
              <w:rPr>
                <w:rFonts w:eastAsia="Times New Roman" w:cs="Calibri"/>
                <w:bCs/>
                <w:color w:val="000000"/>
                <w:sz w:val="20"/>
                <w:szCs w:val="20"/>
                <w:lang w:eastAsia="es-CL"/>
              </w:rPr>
              <w:t>Establece norma de emisión para la</w:t>
            </w:r>
            <w:r>
              <w:rPr>
                <w:rFonts w:eastAsia="Times New Roman" w:cs="Calibri"/>
                <w:bCs/>
                <w:color w:val="000000"/>
                <w:sz w:val="20"/>
                <w:szCs w:val="20"/>
                <w:lang w:eastAsia="es-CL"/>
              </w:rPr>
              <w:t xml:space="preserve"> </w:t>
            </w:r>
            <w:r w:rsidRPr="00705DBB">
              <w:rPr>
                <w:rFonts w:eastAsia="Times New Roman" w:cs="Calibri"/>
                <w:bCs/>
                <w:color w:val="000000"/>
                <w:sz w:val="20"/>
                <w:szCs w:val="20"/>
                <w:lang w:eastAsia="es-CL"/>
              </w:rPr>
              <w:t>regulación de</w:t>
            </w:r>
            <w:r>
              <w:rPr>
                <w:rFonts w:eastAsia="Times New Roman" w:cs="Calibri"/>
                <w:bCs/>
                <w:color w:val="000000"/>
                <w:sz w:val="20"/>
                <w:szCs w:val="20"/>
                <w:lang w:eastAsia="es-CL"/>
              </w:rPr>
              <w:t xml:space="preserve"> </w:t>
            </w:r>
            <w:r w:rsidRPr="00705DBB">
              <w:rPr>
                <w:rFonts w:eastAsia="Times New Roman" w:cs="Calibri"/>
                <w:bCs/>
                <w:color w:val="000000"/>
                <w:sz w:val="20"/>
                <w:szCs w:val="20"/>
                <w:lang w:eastAsia="es-CL"/>
              </w:rPr>
              <w:t>contaminantes</w:t>
            </w:r>
            <w:r>
              <w:rPr>
                <w:rFonts w:eastAsia="Times New Roman" w:cs="Calibri"/>
                <w:bCs/>
                <w:color w:val="000000"/>
                <w:sz w:val="20"/>
                <w:szCs w:val="20"/>
                <w:lang w:eastAsia="es-CL"/>
              </w:rPr>
              <w:t xml:space="preserve"> </w:t>
            </w:r>
            <w:r w:rsidRPr="00705DBB">
              <w:rPr>
                <w:rFonts w:eastAsia="Times New Roman" w:cs="Calibri"/>
                <w:bCs/>
                <w:color w:val="000000"/>
                <w:sz w:val="20"/>
                <w:szCs w:val="20"/>
                <w:lang w:eastAsia="es-CL"/>
              </w:rPr>
              <w:t>asociados a las descargas de residuos</w:t>
            </w:r>
            <w:r>
              <w:rPr>
                <w:rFonts w:eastAsia="Times New Roman" w:cs="Calibri"/>
                <w:bCs/>
                <w:color w:val="000000"/>
                <w:sz w:val="20"/>
                <w:szCs w:val="20"/>
                <w:lang w:eastAsia="es-CL"/>
              </w:rPr>
              <w:t xml:space="preserve"> </w:t>
            </w:r>
            <w:r w:rsidRPr="00705DBB">
              <w:rPr>
                <w:rFonts w:eastAsia="Times New Roman" w:cs="Calibri"/>
                <w:bCs/>
                <w:color w:val="000000"/>
                <w:sz w:val="20"/>
                <w:szCs w:val="20"/>
                <w:lang w:eastAsia="es-CL"/>
              </w:rPr>
              <w:t>líquidos a aguas</w:t>
            </w:r>
            <w:r>
              <w:rPr>
                <w:rFonts w:eastAsia="Times New Roman" w:cs="Calibri"/>
                <w:bCs/>
                <w:color w:val="000000"/>
                <w:sz w:val="20"/>
                <w:szCs w:val="20"/>
                <w:lang w:eastAsia="es-CL"/>
              </w:rPr>
              <w:t xml:space="preserve"> </w:t>
            </w:r>
            <w:r w:rsidRPr="00705DBB">
              <w:rPr>
                <w:rFonts w:eastAsia="Times New Roman" w:cs="Calibri"/>
                <w:bCs/>
                <w:color w:val="000000"/>
                <w:sz w:val="20"/>
                <w:szCs w:val="20"/>
                <w:lang w:eastAsia="es-CL"/>
              </w:rPr>
              <w:t>marinas y continentales superficiales</w:t>
            </w:r>
            <w:r>
              <w:rPr>
                <w:rFonts w:eastAsia="Times New Roman" w:cs="Calibri"/>
                <w:bCs/>
                <w:color w:val="000000"/>
                <w:sz w:val="20"/>
                <w:szCs w:val="20"/>
                <w:lang w:eastAsia="es-CL"/>
              </w:rPr>
              <w:t xml:space="preserve">. </w:t>
            </w:r>
          </w:p>
        </w:tc>
        <w:tc>
          <w:tcPr>
            <w:tcW w:w="1110" w:type="pct"/>
            <w:tcBorders>
              <w:top w:val="single" w:sz="4" w:space="0" w:color="auto"/>
              <w:left w:val="single" w:sz="4" w:space="0" w:color="auto"/>
              <w:bottom w:val="single" w:sz="4" w:space="0" w:color="auto"/>
              <w:right w:val="single" w:sz="4" w:space="0" w:color="auto"/>
            </w:tcBorders>
            <w:vAlign w:val="center"/>
          </w:tcPr>
          <w:p w14:paraId="62ECEC9C" w14:textId="670C6848" w:rsidR="00116B98" w:rsidRDefault="00116B98" w:rsidP="00307907">
            <w:pPr>
              <w:jc w:val="center"/>
              <w:rPr>
                <w:rFonts w:eastAsia="Times New Roman" w:cs="Calibri"/>
                <w:color w:val="000000"/>
                <w:sz w:val="20"/>
                <w:szCs w:val="20"/>
                <w:lang w:eastAsia="es-CL"/>
              </w:rPr>
            </w:pPr>
            <w:r w:rsidRPr="00116B98">
              <w:rPr>
                <w:rFonts w:eastAsia="Times New Roman" w:cs="Calibri"/>
                <w:color w:val="000000"/>
                <w:sz w:val="20"/>
                <w:szCs w:val="20"/>
                <w:lang w:eastAsia="es-CL"/>
              </w:rPr>
              <w:t>Dictamen de la CGR</w:t>
            </w:r>
            <w:r w:rsidR="00307907">
              <w:rPr>
                <w:rFonts w:eastAsia="Times New Roman" w:cs="Calibri"/>
                <w:color w:val="000000"/>
                <w:sz w:val="20"/>
                <w:szCs w:val="20"/>
                <w:lang w:eastAsia="es-CL"/>
              </w:rPr>
              <w:t>, N°</w:t>
            </w:r>
            <w:r w:rsidRPr="00116B98">
              <w:rPr>
                <w:rFonts w:eastAsia="Times New Roman" w:cs="Calibri"/>
                <w:color w:val="000000"/>
                <w:sz w:val="20"/>
                <w:szCs w:val="20"/>
                <w:lang w:eastAsia="es-CL"/>
              </w:rPr>
              <w:t>298/</w:t>
            </w:r>
            <w:r w:rsidR="00307907">
              <w:rPr>
                <w:rFonts w:eastAsia="Times New Roman" w:cs="Calibri"/>
                <w:color w:val="000000"/>
                <w:sz w:val="20"/>
                <w:szCs w:val="20"/>
                <w:lang w:eastAsia="es-CL"/>
              </w:rPr>
              <w:t>20</w:t>
            </w:r>
            <w:r w:rsidRPr="00116B98">
              <w:rPr>
                <w:rFonts w:eastAsia="Times New Roman" w:cs="Calibri"/>
                <w:color w:val="000000"/>
                <w:sz w:val="20"/>
                <w:szCs w:val="20"/>
                <w:lang w:eastAsia="es-CL"/>
              </w:rPr>
              <w:t>14.-</w:t>
            </w:r>
          </w:p>
        </w:tc>
      </w:tr>
    </w:tbl>
    <w:p w14:paraId="31E53E45" w14:textId="77777777" w:rsidR="00E73ECE" w:rsidRDefault="00E73ECE" w:rsidP="00317531">
      <w:pPr>
        <w:sectPr w:rsidR="00E73ECE" w:rsidSect="001E44B8">
          <w:pgSz w:w="12240" w:h="15840"/>
          <w:pgMar w:top="1134" w:right="1134" w:bottom="1134" w:left="1134" w:header="709" w:footer="709" w:gutter="0"/>
          <w:cols w:space="708"/>
          <w:docGrid w:linePitch="360"/>
        </w:sectPr>
      </w:pPr>
    </w:p>
    <w:p w14:paraId="31E53E46" w14:textId="77777777" w:rsidR="00317531" w:rsidRDefault="00B1722C" w:rsidP="00C958D0">
      <w:pPr>
        <w:pStyle w:val="Ttulo1"/>
      </w:pPr>
      <w:bookmarkStart w:id="52" w:name="_Toc352840385"/>
      <w:bookmarkStart w:id="53" w:name="_Toc352841445"/>
      <w:bookmarkStart w:id="54" w:name="_Toc397955554"/>
      <w:r w:rsidRPr="00B1722C">
        <w:lastRenderedPageBreak/>
        <w:t>ANTECEDENTES DE LA ACTIVIDAD DE FISCALIZACIÓN.</w:t>
      </w:r>
      <w:bookmarkEnd w:id="52"/>
      <w:bookmarkEnd w:id="53"/>
      <w:bookmarkEnd w:id="54"/>
    </w:p>
    <w:p w14:paraId="31E53E47" w14:textId="77777777" w:rsidR="00B1722C" w:rsidRDefault="00B1722C" w:rsidP="00B1722C"/>
    <w:p w14:paraId="31E53E48" w14:textId="77777777" w:rsidR="00B1722C" w:rsidRPr="00B1722C" w:rsidRDefault="00B1722C" w:rsidP="00C958D0">
      <w:pPr>
        <w:pStyle w:val="Ttulo2"/>
      </w:pPr>
      <w:bookmarkStart w:id="55" w:name="_Toc352840386"/>
      <w:bookmarkStart w:id="56" w:name="_Toc352841446"/>
      <w:bookmarkStart w:id="57" w:name="_Toc353998112"/>
      <w:bookmarkStart w:id="58" w:name="_Toc353998185"/>
      <w:bookmarkStart w:id="59" w:name="_Toc397955555"/>
      <w:r>
        <w:t>Motivo de la Actividad de Fiscalización</w:t>
      </w:r>
      <w:r w:rsidR="00893A4E">
        <w:t>.</w:t>
      </w:r>
      <w:bookmarkEnd w:id="55"/>
      <w:bookmarkEnd w:id="56"/>
      <w:bookmarkEnd w:id="57"/>
      <w:bookmarkEnd w:id="58"/>
      <w:bookmarkEnd w:id="59"/>
    </w:p>
    <w:p w14:paraId="31E53E49" w14:textId="77777777" w:rsidR="00B1722C"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EF5BA8" w14:paraId="31E53E4E" w14:textId="77777777" w:rsidTr="00A70F8F">
        <w:trPr>
          <w:trHeight w:val="551"/>
          <w:jc w:val="center"/>
        </w:trPr>
        <w:tc>
          <w:tcPr>
            <w:tcW w:w="1142" w:type="pct"/>
            <w:shd w:val="clear" w:color="auto" w:fill="auto"/>
            <w:tcMar>
              <w:top w:w="58" w:type="dxa"/>
              <w:left w:w="58" w:type="dxa"/>
              <w:bottom w:w="58" w:type="dxa"/>
              <w:right w:w="58" w:type="dxa"/>
            </w:tcMar>
            <w:hideMark/>
          </w:tcPr>
          <w:p w14:paraId="31E53E4A" w14:textId="77777777" w:rsidR="00B1722C" w:rsidRDefault="00B1722C" w:rsidP="00570BD0">
            <w:pPr>
              <w:jc w:val="left"/>
              <w:rPr>
                <w:b/>
                <w:i/>
                <w:sz w:val="20"/>
                <w:szCs w:val="20"/>
              </w:rPr>
            </w:pPr>
            <w:r w:rsidRPr="00EF5BA8">
              <w:rPr>
                <w:b/>
                <w:sz w:val="20"/>
                <w:szCs w:val="20"/>
              </w:rPr>
              <w:t>Motivo:</w:t>
            </w:r>
            <w:r w:rsidR="005626CB">
              <w:rPr>
                <w:b/>
                <w:sz w:val="20"/>
                <w:szCs w:val="20"/>
              </w:rPr>
              <w:t xml:space="preserve"> </w:t>
            </w:r>
          </w:p>
          <w:p w14:paraId="31E53E4B" w14:textId="566182E2" w:rsidR="00B1722C" w:rsidRPr="00FF3167" w:rsidRDefault="004A6B2F" w:rsidP="00FE7003">
            <w:pPr>
              <w:jc w:val="left"/>
              <w:rPr>
                <w:sz w:val="20"/>
                <w:szCs w:val="20"/>
              </w:rPr>
            </w:pPr>
            <w:r>
              <w:rPr>
                <w:rFonts w:cstheme="minorHAnsi"/>
                <w:sz w:val="20"/>
              </w:rPr>
              <w:t xml:space="preserve">No </w:t>
            </w:r>
            <w:r w:rsidR="00FE7003">
              <w:rPr>
                <w:rFonts w:cstheme="minorHAnsi"/>
                <w:sz w:val="20"/>
              </w:rPr>
              <w:t>Programada</w:t>
            </w:r>
          </w:p>
        </w:tc>
        <w:tc>
          <w:tcPr>
            <w:tcW w:w="3858" w:type="pct"/>
            <w:shd w:val="clear" w:color="auto" w:fill="auto"/>
          </w:tcPr>
          <w:p w14:paraId="31E53E4C" w14:textId="77777777" w:rsidR="00B1722C" w:rsidRDefault="00B1722C" w:rsidP="006E3AAD">
            <w:pPr>
              <w:ind w:left="150" w:right="80"/>
              <w:jc w:val="left"/>
              <w:rPr>
                <w:b/>
                <w:sz w:val="20"/>
                <w:szCs w:val="20"/>
              </w:rPr>
            </w:pPr>
            <w:r w:rsidRPr="00EF5BA8">
              <w:rPr>
                <w:b/>
                <w:sz w:val="20"/>
                <w:szCs w:val="20"/>
              </w:rPr>
              <w:t xml:space="preserve">Descripción del Motivo: </w:t>
            </w:r>
          </w:p>
          <w:p w14:paraId="31E53E4D" w14:textId="75491CC1" w:rsidR="00B1722C" w:rsidRPr="00497690" w:rsidRDefault="004A6B2F" w:rsidP="000D5DDD">
            <w:pPr>
              <w:ind w:left="150" w:right="80"/>
              <w:rPr>
                <w:color w:val="FF0000"/>
                <w:sz w:val="20"/>
                <w:szCs w:val="20"/>
                <w:lang w:val="es-ES"/>
              </w:rPr>
            </w:pPr>
            <w:r>
              <w:rPr>
                <w:sz w:val="20"/>
                <w:szCs w:val="20"/>
              </w:rPr>
              <w:t>Denuncia</w:t>
            </w:r>
            <w:r w:rsidR="000D5DDD">
              <w:rPr>
                <w:sz w:val="20"/>
                <w:szCs w:val="20"/>
              </w:rPr>
              <w:t xml:space="preserve">, de acuerdo a lo </w:t>
            </w:r>
            <w:r w:rsidR="000555B4">
              <w:rPr>
                <w:sz w:val="20"/>
                <w:szCs w:val="20"/>
              </w:rPr>
              <w:t>instruido</w:t>
            </w:r>
            <w:r w:rsidR="000D5DDD">
              <w:rPr>
                <w:sz w:val="20"/>
                <w:szCs w:val="20"/>
              </w:rPr>
              <w:t xml:space="preserve"> mediante SAFA N° 42</w:t>
            </w:r>
            <w:r>
              <w:rPr>
                <w:sz w:val="20"/>
                <w:szCs w:val="20"/>
              </w:rPr>
              <w:t xml:space="preserve"> de </w:t>
            </w:r>
            <w:r w:rsidR="000D5DDD">
              <w:rPr>
                <w:sz w:val="20"/>
                <w:szCs w:val="20"/>
              </w:rPr>
              <w:t>la Unidad de Procesos Sancionatorios por</w:t>
            </w:r>
            <w:r>
              <w:rPr>
                <w:sz w:val="20"/>
                <w:szCs w:val="20"/>
              </w:rPr>
              <w:t xml:space="preserve"> incumplimiento </w:t>
            </w:r>
            <w:r w:rsidR="000D5DDD">
              <w:rPr>
                <w:sz w:val="20"/>
                <w:szCs w:val="20"/>
              </w:rPr>
              <w:t>de descargas que generan</w:t>
            </w:r>
            <w:r>
              <w:rPr>
                <w:sz w:val="20"/>
                <w:szCs w:val="20"/>
              </w:rPr>
              <w:t xml:space="preserve"> malos olor</w:t>
            </w:r>
            <w:r w:rsidR="000D5DDD">
              <w:rPr>
                <w:sz w:val="20"/>
                <w:szCs w:val="20"/>
              </w:rPr>
              <w:t>es, y obras sin contar con RCA.</w:t>
            </w:r>
            <w:r w:rsidRPr="00DE4974">
              <w:rPr>
                <w:color w:val="FF0000"/>
                <w:sz w:val="20"/>
                <w:szCs w:val="20"/>
                <w:lang w:val="es-ES"/>
              </w:rPr>
              <w:t xml:space="preserve"> </w:t>
            </w:r>
          </w:p>
        </w:tc>
      </w:tr>
    </w:tbl>
    <w:p w14:paraId="31E53E4F" w14:textId="77777777" w:rsidR="00B1722C" w:rsidRDefault="00B1722C" w:rsidP="00B1722C"/>
    <w:p w14:paraId="31E53E50" w14:textId="77777777" w:rsidR="00B1722C" w:rsidRDefault="00B1722C" w:rsidP="00C958D0">
      <w:pPr>
        <w:pStyle w:val="Ttulo2"/>
      </w:pPr>
      <w:bookmarkStart w:id="60" w:name="_Toc352840387"/>
      <w:bookmarkStart w:id="61" w:name="_Toc352841447"/>
      <w:bookmarkStart w:id="62" w:name="_Toc353998113"/>
      <w:bookmarkStart w:id="63" w:name="_Toc353998186"/>
      <w:bookmarkStart w:id="64" w:name="_Toc397955556"/>
      <w:r>
        <w:t xml:space="preserve">Materia </w:t>
      </w:r>
      <w:r w:rsidR="00893A4E">
        <w:t>Específica Objeto de la Inspección Ambiental.</w:t>
      </w:r>
      <w:bookmarkEnd w:id="60"/>
      <w:bookmarkEnd w:id="61"/>
      <w:bookmarkEnd w:id="62"/>
      <w:bookmarkEnd w:id="63"/>
      <w:bookmarkEnd w:id="64"/>
    </w:p>
    <w:p w14:paraId="31E53E51" w14:textId="77777777" w:rsidR="00893A4E"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EF5BA8" w14:paraId="31E53E5A"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3158A27A" w14:textId="77777777" w:rsidR="009E38FD" w:rsidRPr="009E38FD" w:rsidRDefault="009E38FD" w:rsidP="009E38FD">
            <w:pPr>
              <w:pStyle w:val="Prrafodelista"/>
              <w:numPr>
                <w:ilvl w:val="0"/>
                <w:numId w:val="2"/>
              </w:numPr>
              <w:rPr>
                <w:rFonts w:eastAsia="Times New Roman" w:cs="Calibri"/>
                <w:sz w:val="20"/>
                <w:szCs w:val="16"/>
                <w:lang w:eastAsia="es-CL"/>
              </w:rPr>
            </w:pPr>
            <w:r w:rsidRPr="009E38FD">
              <w:rPr>
                <w:rFonts w:eastAsia="Times New Roman" w:cs="Calibri"/>
                <w:sz w:val="20"/>
                <w:szCs w:val="16"/>
                <w:lang w:eastAsia="es-CL"/>
              </w:rPr>
              <w:t>Ejecución de obras sin contar con RCA.</w:t>
            </w:r>
          </w:p>
          <w:p w14:paraId="1D6D9367" w14:textId="77777777" w:rsidR="009E38FD" w:rsidRDefault="009E38FD" w:rsidP="009E38FD">
            <w:pPr>
              <w:pStyle w:val="Prrafodelista"/>
              <w:numPr>
                <w:ilvl w:val="0"/>
                <w:numId w:val="2"/>
              </w:numPr>
              <w:rPr>
                <w:rFonts w:eastAsia="Times New Roman" w:cs="Calibri"/>
                <w:sz w:val="20"/>
                <w:szCs w:val="16"/>
                <w:lang w:eastAsia="es-CL"/>
              </w:rPr>
            </w:pPr>
            <w:r w:rsidRPr="009E38FD">
              <w:rPr>
                <w:rFonts w:eastAsia="Times New Roman" w:cs="Calibri"/>
                <w:sz w:val="20"/>
                <w:szCs w:val="16"/>
                <w:lang w:eastAsia="es-CL"/>
              </w:rPr>
              <w:t>Ubicación de puntos de descargas autorizados.</w:t>
            </w:r>
          </w:p>
          <w:p w14:paraId="1A99F6CA" w14:textId="77777777" w:rsidR="00C764E1" w:rsidRDefault="009E38FD" w:rsidP="009E38FD">
            <w:pPr>
              <w:pStyle w:val="Prrafodelista"/>
              <w:numPr>
                <w:ilvl w:val="0"/>
                <w:numId w:val="2"/>
              </w:numPr>
              <w:rPr>
                <w:rFonts w:eastAsia="Times New Roman" w:cs="Calibri"/>
                <w:sz w:val="20"/>
                <w:szCs w:val="16"/>
                <w:lang w:eastAsia="es-CL"/>
              </w:rPr>
            </w:pPr>
            <w:r w:rsidRPr="009E38FD">
              <w:rPr>
                <w:rFonts w:eastAsia="Times New Roman" w:cs="Calibri"/>
                <w:sz w:val="20"/>
                <w:szCs w:val="16"/>
                <w:lang w:eastAsia="es-CL"/>
              </w:rPr>
              <w:t>Manejo de olores.</w:t>
            </w:r>
          </w:p>
          <w:p w14:paraId="31E53E59" w14:textId="580F848A" w:rsidR="009E38FD" w:rsidRPr="009E38FD" w:rsidRDefault="009E38FD" w:rsidP="009E38FD">
            <w:pPr>
              <w:pStyle w:val="Prrafodelista"/>
              <w:numPr>
                <w:ilvl w:val="0"/>
                <w:numId w:val="2"/>
              </w:numPr>
              <w:rPr>
                <w:rFonts w:eastAsia="Times New Roman" w:cs="Calibri"/>
                <w:sz w:val="20"/>
                <w:szCs w:val="16"/>
                <w:lang w:eastAsia="es-CL"/>
              </w:rPr>
            </w:pPr>
            <w:r>
              <w:rPr>
                <w:rFonts w:eastAsia="Times New Roman" w:cs="Calibri"/>
                <w:sz w:val="20"/>
                <w:szCs w:val="16"/>
                <w:lang w:eastAsia="es-CL"/>
              </w:rPr>
              <w:t>Características del proyecto.</w:t>
            </w:r>
          </w:p>
        </w:tc>
      </w:tr>
    </w:tbl>
    <w:p w14:paraId="31E53E5B" w14:textId="77777777" w:rsidR="00893A4E" w:rsidRDefault="00893A4E" w:rsidP="00893A4E"/>
    <w:p w14:paraId="31E53E5C" w14:textId="77777777" w:rsidR="00893A4E" w:rsidRPr="00F556DD" w:rsidRDefault="00893A4E" w:rsidP="00C958D0">
      <w:pPr>
        <w:pStyle w:val="Ttulo2"/>
      </w:pPr>
      <w:bookmarkStart w:id="65" w:name="_Toc352162452"/>
      <w:bookmarkStart w:id="66" w:name="_Toc352162789"/>
      <w:bookmarkStart w:id="67" w:name="_Toc352840388"/>
      <w:bookmarkStart w:id="68" w:name="_Toc352841448"/>
      <w:bookmarkStart w:id="69" w:name="_Toc353998114"/>
      <w:bookmarkStart w:id="70" w:name="_Toc353998187"/>
      <w:bookmarkStart w:id="71" w:name="_Toc397955557"/>
      <w:r w:rsidRPr="00F556DD">
        <w:t>Aspectos Relativos a la Ejecución de la Inspección Ambiental</w:t>
      </w:r>
      <w:bookmarkEnd w:id="65"/>
      <w:bookmarkEnd w:id="66"/>
      <w:r>
        <w:t>.</w:t>
      </w:r>
      <w:bookmarkEnd w:id="67"/>
      <w:bookmarkEnd w:id="68"/>
      <w:bookmarkEnd w:id="69"/>
      <w:bookmarkEnd w:id="70"/>
      <w:bookmarkEnd w:id="71"/>
    </w:p>
    <w:p w14:paraId="31E53E5D" w14:textId="77777777" w:rsidR="00893A4E" w:rsidRDefault="00893A4E" w:rsidP="000D703E">
      <w:pPr>
        <w:rPr>
          <w:rFonts w:cstheme="minorHAnsi"/>
          <w:sz w:val="16"/>
          <w:szCs w:val="16"/>
        </w:rPr>
      </w:pPr>
    </w:p>
    <w:p w14:paraId="31E53E5E" w14:textId="54DAFFEE" w:rsidR="00004D1D" w:rsidRDefault="006B4FB2" w:rsidP="00C958D0">
      <w:pPr>
        <w:pStyle w:val="Ttulo3"/>
        <w:rPr>
          <w:sz w:val="24"/>
          <w:szCs w:val="24"/>
        </w:rPr>
      </w:pPr>
      <w:bookmarkStart w:id="72" w:name="_Toc397955558"/>
      <w:bookmarkStart w:id="73" w:name="_Toc353998115"/>
      <w:bookmarkStart w:id="74" w:name="_Toc353998188"/>
      <w:r>
        <w:t>Primer día de inspección</w:t>
      </w:r>
      <w:r w:rsidR="00004D1D">
        <w:t>.</w:t>
      </w:r>
      <w:bookmarkEnd w:id="72"/>
      <w:r>
        <w:t xml:space="preserve"> </w:t>
      </w:r>
      <w:bookmarkEnd w:id="73"/>
      <w:bookmarkEnd w:id="74"/>
    </w:p>
    <w:p w14:paraId="31E53E5F" w14:textId="77777777" w:rsidR="00D17CB6" w:rsidRPr="00243B10"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9"/>
        <w:gridCol w:w="1698"/>
        <w:gridCol w:w="867"/>
        <w:gridCol w:w="3482"/>
      </w:tblGrid>
      <w:tr w:rsidR="004A6B2F" w:rsidRPr="00EF5BA8" w14:paraId="31E53E66" w14:textId="77777777" w:rsidTr="004A6B2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74ED22C" w14:textId="77777777" w:rsidR="004A6B2F" w:rsidRPr="00DE4974" w:rsidRDefault="004A6B2F" w:rsidP="004A6B2F">
            <w:pPr>
              <w:rPr>
                <w:sz w:val="20"/>
                <w:szCs w:val="20"/>
              </w:rPr>
            </w:pPr>
            <w:r w:rsidRPr="00DE4974">
              <w:rPr>
                <w:b/>
                <w:sz w:val="20"/>
                <w:szCs w:val="20"/>
              </w:rPr>
              <w:t xml:space="preserve">Fecha(s) de realización: </w:t>
            </w:r>
          </w:p>
          <w:p w14:paraId="31E53E61" w14:textId="45E19858" w:rsidR="004A6B2F" w:rsidRPr="00792222" w:rsidRDefault="004A6B2F" w:rsidP="004A6B2F">
            <w:pPr>
              <w:rPr>
                <w:sz w:val="20"/>
                <w:szCs w:val="20"/>
              </w:rPr>
            </w:pPr>
            <w:r>
              <w:rPr>
                <w:sz w:val="20"/>
                <w:szCs w:val="20"/>
              </w:rPr>
              <w:t>15/05/2014</w:t>
            </w:r>
          </w:p>
        </w:tc>
        <w:tc>
          <w:tcPr>
            <w:tcW w:w="1278" w:type="pct"/>
            <w:gridSpan w:val="2"/>
            <w:tcBorders>
              <w:top w:val="single" w:sz="4" w:space="0" w:color="auto"/>
              <w:left w:val="single" w:sz="4" w:space="0" w:color="auto"/>
              <w:bottom w:val="single" w:sz="4" w:space="0" w:color="auto"/>
              <w:right w:val="single" w:sz="4" w:space="0" w:color="auto"/>
            </w:tcBorders>
            <w:shd w:val="clear" w:color="auto" w:fill="FFFFFF"/>
          </w:tcPr>
          <w:p w14:paraId="7A9E4C8F" w14:textId="77777777" w:rsidR="004A6B2F" w:rsidRPr="00DE4974" w:rsidRDefault="004A6B2F" w:rsidP="004A6B2F">
            <w:pPr>
              <w:rPr>
                <w:b/>
                <w:sz w:val="20"/>
                <w:szCs w:val="20"/>
              </w:rPr>
            </w:pPr>
            <w:r w:rsidRPr="00DE4974">
              <w:rPr>
                <w:b/>
                <w:sz w:val="20"/>
                <w:szCs w:val="20"/>
              </w:rPr>
              <w:t>Hora(s) de Inicio:</w:t>
            </w:r>
          </w:p>
          <w:p w14:paraId="31E53E63" w14:textId="25EBF15A" w:rsidR="004A6B2F" w:rsidRPr="00792222" w:rsidRDefault="004A6B2F" w:rsidP="004A6B2F">
            <w:pPr>
              <w:ind w:left="75"/>
              <w:rPr>
                <w:sz w:val="20"/>
                <w:szCs w:val="20"/>
              </w:rPr>
            </w:pPr>
            <w:r>
              <w:rPr>
                <w:sz w:val="20"/>
                <w:szCs w:val="20"/>
              </w:rPr>
              <w:t>12:40</w:t>
            </w:r>
          </w:p>
        </w:tc>
        <w:tc>
          <w:tcPr>
            <w:tcW w:w="1735" w:type="pct"/>
            <w:tcBorders>
              <w:top w:val="single" w:sz="4" w:space="0" w:color="auto"/>
              <w:left w:val="single" w:sz="4" w:space="0" w:color="auto"/>
              <w:bottom w:val="single" w:sz="4" w:space="0" w:color="auto"/>
              <w:right w:val="single" w:sz="4" w:space="0" w:color="auto"/>
            </w:tcBorders>
            <w:shd w:val="clear" w:color="auto" w:fill="FFFFFF"/>
          </w:tcPr>
          <w:p w14:paraId="6796D6A5" w14:textId="77777777" w:rsidR="004A6B2F" w:rsidRPr="00DE4974" w:rsidRDefault="004A6B2F" w:rsidP="004A6B2F">
            <w:pPr>
              <w:rPr>
                <w:b/>
                <w:sz w:val="20"/>
                <w:szCs w:val="20"/>
              </w:rPr>
            </w:pPr>
            <w:r w:rsidRPr="00DE4974">
              <w:rPr>
                <w:b/>
                <w:sz w:val="20"/>
                <w:szCs w:val="20"/>
              </w:rPr>
              <w:t xml:space="preserve">Hora(s) de </w:t>
            </w:r>
            <w:r>
              <w:rPr>
                <w:b/>
                <w:sz w:val="20"/>
                <w:szCs w:val="20"/>
              </w:rPr>
              <w:t>f</w:t>
            </w:r>
            <w:r w:rsidRPr="00DE4974">
              <w:rPr>
                <w:b/>
                <w:sz w:val="20"/>
                <w:szCs w:val="20"/>
              </w:rPr>
              <w:t>inalización:</w:t>
            </w:r>
          </w:p>
          <w:p w14:paraId="31E53E65" w14:textId="20B566B0" w:rsidR="004A6B2F" w:rsidRPr="00792222" w:rsidRDefault="004A6B2F" w:rsidP="004A6B2F">
            <w:pPr>
              <w:ind w:left="71"/>
              <w:rPr>
                <w:sz w:val="20"/>
                <w:szCs w:val="20"/>
                <w:lang w:val="es-ES" w:eastAsia="es-ES"/>
              </w:rPr>
            </w:pPr>
            <w:r>
              <w:rPr>
                <w:sz w:val="20"/>
                <w:szCs w:val="20"/>
                <w:lang w:val="es-ES" w:eastAsia="es-ES"/>
              </w:rPr>
              <w:t>16:30</w:t>
            </w:r>
          </w:p>
        </w:tc>
      </w:tr>
      <w:tr w:rsidR="004A6B2F" w:rsidRPr="00EF5BA8" w14:paraId="31E53E6B" w14:textId="77777777" w:rsidTr="0068311B">
        <w:trPr>
          <w:trHeight w:val="163"/>
          <w:jc w:val="center"/>
        </w:trPr>
        <w:tc>
          <w:tcPr>
            <w:tcW w:w="3265"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A31333E" w14:textId="0834E2EB" w:rsidR="004A6B2F" w:rsidRPr="00DE4974" w:rsidRDefault="004A6B2F" w:rsidP="004A6B2F">
            <w:pPr>
              <w:rPr>
                <w:sz w:val="20"/>
                <w:szCs w:val="20"/>
              </w:rPr>
            </w:pPr>
            <w:r w:rsidRPr="00DE4974">
              <w:rPr>
                <w:b/>
                <w:sz w:val="20"/>
                <w:szCs w:val="20"/>
              </w:rPr>
              <w:t xml:space="preserve">Fiscalizador </w:t>
            </w:r>
            <w:r>
              <w:rPr>
                <w:b/>
                <w:sz w:val="20"/>
                <w:szCs w:val="20"/>
              </w:rPr>
              <w:t>e</w:t>
            </w:r>
            <w:r w:rsidRPr="00DE4974">
              <w:rPr>
                <w:b/>
                <w:sz w:val="20"/>
                <w:szCs w:val="20"/>
              </w:rPr>
              <w:t xml:space="preserve">ncargado de </w:t>
            </w:r>
            <w:r w:rsidR="000555B4" w:rsidRPr="00DE4974">
              <w:rPr>
                <w:b/>
                <w:sz w:val="20"/>
                <w:szCs w:val="20"/>
              </w:rPr>
              <w:t>la</w:t>
            </w:r>
            <w:r w:rsidR="000555B4">
              <w:rPr>
                <w:b/>
                <w:sz w:val="20"/>
                <w:szCs w:val="20"/>
              </w:rPr>
              <w:t xml:space="preserve"> </w:t>
            </w:r>
            <w:r w:rsidR="000555B4" w:rsidRPr="00DE4974">
              <w:rPr>
                <w:b/>
                <w:sz w:val="20"/>
                <w:szCs w:val="20"/>
              </w:rPr>
              <w:t>actividad</w:t>
            </w:r>
            <w:r w:rsidRPr="00DE4974">
              <w:rPr>
                <w:b/>
                <w:sz w:val="20"/>
                <w:szCs w:val="20"/>
              </w:rPr>
              <w:t>:</w:t>
            </w:r>
          </w:p>
          <w:p w14:paraId="31E53E68" w14:textId="7C87D266" w:rsidR="004A6B2F" w:rsidRPr="004379EE" w:rsidRDefault="004A6B2F" w:rsidP="004A6B2F">
            <w:pPr>
              <w:rPr>
                <w:sz w:val="20"/>
                <w:szCs w:val="20"/>
              </w:rPr>
            </w:pPr>
            <w:r>
              <w:rPr>
                <w:sz w:val="20"/>
                <w:szCs w:val="20"/>
              </w:rPr>
              <w:t>Juan Harries Muñoz</w:t>
            </w:r>
          </w:p>
        </w:tc>
        <w:tc>
          <w:tcPr>
            <w:tcW w:w="1735" w:type="pct"/>
            <w:tcBorders>
              <w:top w:val="single" w:sz="4" w:space="0" w:color="auto"/>
              <w:left w:val="single" w:sz="4" w:space="0" w:color="auto"/>
              <w:bottom w:val="single" w:sz="4" w:space="0" w:color="auto"/>
              <w:right w:val="single" w:sz="4" w:space="0" w:color="auto"/>
            </w:tcBorders>
            <w:shd w:val="clear" w:color="auto" w:fill="FFFFFF"/>
          </w:tcPr>
          <w:p w14:paraId="019F7D15" w14:textId="77777777" w:rsidR="004A6B2F" w:rsidRPr="00DE4974" w:rsidRDefault="004A6B2F" w:rsidP="004A6B2F">
            <w:pPr>
              <w:rPr>
                <w:sz w:val="20"/>
                <w:szCs w:val="20"/>
              </w:rPr>
            </w:pPr>
            <w:r w:rsidRPr="00DE4974">
              <w:rPr>
                <w:b/>
                <w:sz w:val="20"/>
                <w:szCs w:val="20"/>
              </w:rPr>
              <w:t>Órgano:</w:t>
            </w:r>
          </w:p>
          <w:p w14:paraId="31E53E6A" w14:textId="5E8E4301" w:rsidR="004A6B2F" w:rsidRPr="004379EE" w:rsidRDefault="004A6B2F" w:rsidP="004A6B2F">
            <w:pPr>
              <w:ind w:left="85"/>
              <w:rPr>
                <w:rFonts w:eastAsia="Times New Roman"/>
                <w:sz w:val="20"/>
                <w:szCs w:val="20"/>
              </w:rPr>
            </w:pPr>
            <w:r>
              <w:rPr>
                <w:rFonts w:eastAsia="Times New Roman"/>
                <w:sz w:val="20"/>
                <w:szCs w:val="20"/>
              </w:rPr>
              <w:t>SMA</w:t>
            </w:r>
          </w:p>
        </w:tc>
      </w:tr>
      <w:tr w:rsidR="004A6B2F" w:rsidRPr="00EF5BA8" w14:paraId="31E53E72" w14:textId="77777777" w:rsidTr="005F6BAA">
        <w:trPr>
          <w:trHeight w:val="164"/>
          <w:jc w:val="center"/>
        </w:trPr>
        <w:tc>
          <w:tcPr>
            <w:tcW w:w="3265"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2AD55EF" w14:textId="77777777" w:rsidR="004A6B2F" w:rsidRPr="00DE4974" w:rsidRDefault="004A6B2F" w:rsidP="004A6B2F">
            <w:pPr>
              <w:rPr>
                <w:sz w:val="20"/>
                <w:szCs w:val="20"/>
              </w:rPr>
            </w:pPr>
            <w:r w:rsidRPr="00DE4974">
              <w:rPr>
                <w:b/>
                <w:sz w:val="20"/>
                <w:szCs w:val="20"/>
              </w:rPr>
              <w:t xml:space="preserve">Fiscalizadores </w:t>
            </w:r>
            <w:r>
              <w:rPr>
                <w:b/>
                <w:sz w:val="20"/>
                <w:szCs w:val="20"/>
              </w:rPr>
              <w:t>p</w:t>
            </w:r>
            <w:r w:rsidRPr="00DE4974">
              <w:rPr>
                <w:b/>
                <w:sz w:val="20"/>
                <w:szCs w:val="20"/>
              </w:rPr>
              <w:t>articipantes:</w:t>
            </w:r>
          </w:p>
          <w:p w14:paraId="31E53E6E" w14:textId="1EC6653A" w:rsidR="004A6B2F" w:rsidRPr="000D703E" w:rsidRDefault="004A6B2F" w:rsidP="004A6B2F">
            <w:pPr>
              <w:rPr>
                <w:sz w:val="20"/>
                <w:szCs w:val="20"/>
              </w:rPr>
            </w:pPr>
            <w:r>
              <w:rPr>
                <w:sz w:val="20"/>
                <w:szCs w:val="20"/>
              </w:rPr>
              <w:t>Mauricio Benitez Morales</w:t>
            </w:r>
          </w:p>
        </w:tc>
        <w:tc>
          <w:tcPr>
            <w:tcW w:w="1735" w:type="pct"/>
            <w:tcBorders>
              <w:top w:val="single" w:sz="4" w:space="0" w:color="auto"/>
              <w:left w:val="single" w:sz="4" w:space="0" w:color="auto"/>
              <w:bottom w:val="single" w:sz="4" w:space="0" w:color="auto"/>
              <w:right w:val="single" w:sz="4" w:space="0" w:color="auto"/>
            </w:tcBorders>
            <w:shd w:val="clear" w:color="auto" w:fill="FFFFFF"/>
          </w:tcPr>
          <w:p w14:paraId="3C262CC6" w14:textId="77777777" w:rsidR="004A6B2F" w:rsidRPr="00DE4974" w:rsidRDefault="004A6B2F" w:rsidP="004A6B2F">
            <w:pPr>
              <w:rPr>
                <w:sz w:val="20"/>
                <w:szCs w:val="20"/>
              </w:rPr>
            </w:pPr>
            <w:r w:rsidRPr="00DE4974">
              <w:rPr>
                <w:b/>
                <w:sz w:val="20"/>
                <w:szCs w:val="20"/>
              </w:rPr>
              <w:t>Órgano(s):</w:t>
            </w:r>
          </w:p>
          <w:p w14:paraId="31E53E71" w14:textId="1F908571" w:rsidR="004A6B2F" w:rsidRPr="000D703E" w:rsidRDefault="004A6B2F" w:rsidP="004A6B2F">
            <w:pPr>
              <w:ind w:left="71" w:right="81" w:firstLine="14"/>
              <w:rPr>
                <w:rFonts w:eastAsia="Times New Roman"/>
                <w:sz w:val="20"/>
                <w:szCs w:val="20"/>
              </w:rPr>
            </w:pPr>
            <w:r>
              <w:rPr>
                <w:rFonts w:eastAsia="Times New Roman"/>
                <w:sz w:val="20"/>
                <w:szCs w:val="20"/>
              </w:rPr>
              <w:t>SMA</w:t>
            </w:r>
          </w:p>
        </w:tc>
      </w:tr>
      <w:tr w:rsidR="004A6B2F" w:rsidRPr="00EF5BA8" w14:paraId="31E53E75" w14:textId="77777777" w:rsidTr="00E349AF">
        <w:trPr>
          <w:trHeight w:val="185"/>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31E53E73" w14:textId="1DE96EB9" w:rsidR="004A6B2F" w:rsidRPr="00B06300" w:rsidRDefault="004A6B2F" w:rsidP="004A6B2F">
            <w:pPr>
              <w:spacing w:line="0" w:lineRule="atLeast"/>
              <w:jc w:val="left"/>
              <w:rPr>
                <w:b/>
                <w:sz w:val="20"/>
                <w:szCs w:val="20"/>
              </w:rPr>
            </w:pPr>
            <w:r w:rsidRPr="00B06300">
              <w:rPr>
                <w:b/>
                <w:sz w:val="20"/>
                <w:szCs w:val="20"/>
              </w:rPr>
              <w:t>Existió Oposición al Ingreso:</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1E53E74" w14:textId="77777777" w:rsidR="004A6B2F" w:rsidRPr="000D703E" w:rsidRDefault="004A6B2F" w:rsidP="004A6B2F">
            <w:pPr>
              <w:spacing w:line="0" w:lineRule="atLeast"/>
              <w:jc w:val="left"/>
              <w:rPr>
                <w:sz w:val="20"/>
                <w:szCs w:val="20"/>
              </w:rPr>
            </w:pPr>
            <w:r>
              <w:rPr>
                <w:b/>
                <w:sz w:val="20"/>
                <w:szCs w:val="20"/>
              </w:rPr>
              <w:t xml:space="preserve"> </w:t>
            </w:r>
            <w:r>
              <w:rPr>
                <w:sz w:val="20"/>
                <w:szCs w:val="20"/>
              </w:rPr>
              <w:t>No</w:t>
            </w:r>
          </w:p>
        </w:tc>
      </w:tr>
      <w:tr w:rsidR="004A6B2F" w:rsidRPr="00EF5BA8" w14:paraId="31E53E78" w14:textId="77777777" w:rsidTr="00E349AF">
        <w:trPr>
          <w:trHeight w:val="334"/>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31E53E76" w14:textId="77777777" w:rsidR="004A6B2F" w:rsidRPr="00B06300" w:rsidRDefault="004A6B2F" w:rsidP="004A6B2F">
            <w:pPr>
              <w:spacing w:line="0" w:lineRule="atLeast"/>
              <w:jc w:val="left"/>
              <w:rPr>
                <w:b/>
                <w:sz w:val="20"/>
                <w:szCs w:val="20"/>
              </w:rPr>
            </w:pPr>
            <w:r w:rsidRPr="00B06300">
              <w:rPr>
                <w:b/>
                <w:sz w:val="20"/>
                <w:szCs w:val="20"/>
              </w:rPr>
              <w:t>Existió auxilio de fuerza pública:</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1E53E77" w14:textId="77777777" w:rsidR="004A6B2F" w:rsidRPr="0068311B" w:rsidRDefault="004A6B2F" w:rsidP="004A6B2F">
            <w:pPr>
              <w:spacing w:line="0" w:lineRule="atLeast"/>
              <w:jc w:val="left"/>
              <w:rPr>
                <w:sz w:val="20"/>
                <w:szCs w:val="20"/>
              </w:rPr>
            </w:pPr>
            <w:r w:rsidRPr="00B06300">
              <w:rPr>
                <w:b/>
                <w:sz w:val="20"/>
                <w:szCs w:val="20"/>
              </w:rPr>
              <w:t xml:space="preserve"> </w:t>
            </w:r>
            <w:r w:rsidRPr="0068311B">
              <w:rPr>
                <w:sz w:val="20"/>
                <w:szCs w:val="20"/>
              </w:rPr>
              <w:t xml:space="preserve">No </w:t>
            </w:r>
          </w:p>
        </w:tc>
      </w:tr>
      <w:tr w:rsidR="004A6B2F" w:rsidRPr="00EF5BA8" w14:paraId="31E53E7B" w14:textId="77777777" w:rsidTr="00E349AF">
        <w:trPr>
          <w:trHeight w:val="255"/>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31E53E79" w14:textId="77777777" w:rsidR="004A6B2F" w:rsidRPr="00B06300" w:rsidRDefault="004A6B2F" w:rsidP="004A6B2F">
            <w:pPr>
              <w:spacing w:line="0" w:lineRule="atLeast"/>
              <w:jc w:val="left"/>
              <w:rPr>
                <w:b/>
                <w:sz w:val="20"/>
                <w:szCs w:val="20"/>
              </w:rPr>
            </w:pPr>
            <w:r w:rsidRPr="00B06300">
              <w:rPr>
                <w:b/>
                <w:sz w:val="20"/>
                <w:szCs w:val="20"/>
              </w:rPr>
              <w:t>Existió colaboración por parte de los fiscalizados:</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1E53E7A" w14:textId="77777777" w:rsidR="004A6B2F" w:rsidRPr="0068311B" w:rsidRDefault="004A6B2F" w:rsidP="004A6B2F">
            <w:pPr>
              <w:spacing w:line="0" w:lineRule="atLeast"/>
              <w:jc w:val="left"/>
              <w:rPr>
                <w:sz w:val="20"/>
                <w:szCs w:val="20"/>
              </w:rPr>
            </w:pPr>
            <w:r w:rsidRPr="00B06300">
              <w:rPr>
                <w:b/>
                <w:sz w:val="20"/>
                <w:szCs w:val="20"/>
              </w:rPr>
              <w:t xml:space="preserve"> </w:t>
            </w:r>
            <w:r w:rsidRPr="0068311B">
              <w:rPr>
                <w:sz w:val="20"/>
                <w:szCs w:val="20"/>
              </w:rPr>
              <w:t xml:space="preserve">Si </w:t>
            </w:r>
          </w:p>
        </w:tc>
      </w:tr>
      <w:tr w:rsidR="004A6B2F" w:rsidRPr="00EF5BA8" w14:paraId="31E53E7E" w14:textId="77777777" w:rsidTr="00E349AF">
        <w:trPr>
          <w:trHeight w:val="177"/>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31E53E7C" w14:textId="77777777" w:rsidR="004A6B2F" w:rsidRPr="00B06300" w:rsidRDefault="004A6B2F" w:rsidP="004A6B2F">
            <w:pPr>
              <w:spacing w:line="0" w:lineRule="atLeast"/>
              <w:jc w:val="left"/>
              <w:rPr>
                <w:b/>
                <w:sz w:val="20"/>
                <w:szCs w:val="20"/>
              </w:rPr>
            </w:pPr>
            <w:r w:rsidRPr="00B06300">
              <w:rPr>
                <w:b/>
                <w:sz w:val="20"/>
                <w:szCs w:val="20"/>
              </w:rPr>
              <w:t>Existió trato respetuoso y deferente hacia los fiscalizadores:</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1E53E7D" w14:textId="77777777" w:rsidR="004A6B2F" w:rsidRPr="0068311B" w:rsidRDefault="004A6B2F" w:rsidP="004A6B2F">
            <w:pPr>
              <w:spacing w:line="0" w:lineRule="atLeast"/>
              <w:jc w:val="left"/>
              <w:rPr>
                <w:sz w:val="20"/>
                <w:szCs w:val="20"/>
              </w:rPr>
            </w:pPr>
            <w:r w:rsidRPr="00F36F7C">
              <w:rPr>
                <w:b/>
                <w:sz w:val="20"/>
                <w:szCs w:val="20"/>
              </w:rPr>
              <w:t xml:space="preserve"> </w:t>
            </w:r>
            <w:r w:rsidRPr="0068311B">
              <w:rPr>
                <w:sz w:val="20"/>
                <w:szCs w:val="20"/>
              </w:rPr>
              <w:t xml:space="preserve">Si </w:t>
            </w:r>
          </w:p>
        </w:tc>
      </w:tr>
      <w:tr w:rsidR="004A6B2F" w:rsidRPr="00EF5BA8" w14:paraId="31E53E81" w14:textId="77777777" w:rsidTr="00E349AF">
        <w:trPr>
          <w:trHeight w:val="99"/>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31E53E7F" w14:textId="77777777" w:rsidR="004A6B2F" w:rsidRPr="00B06300" w:rsidRDefault="004A6B2F" w:rsidP="004A6B2F">
            <w:pPr>
              <w:spacing w:line="0" w:lineRule="atLeast"/>
              <w:jc w:val="left"/>
              <w:rPr>
                <w:b/>
                <w:sz w:val="20"/>
                <w:szCs w:val="20"/>
              </w:rPr>
            </w:pPr>
            <w:r w:rsidRPr="00B06300">
              <w:rPr>
                <w:b/>
                <w:sz w:val="20"/>
                <w:szCs w:val="20"/>
              </w:rPr>
              <w:t>Entrega de antecedentes requeridos y documentos solicitados:</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1E53E80" w14:textId="77777777" w:rsidR="004A6B2F" w:rsidRPr="0068311B" w:rsidRDefault="004A6B2F" w:rsidP="004A6B2F">
            <w:pPr>
              <w:spacing w:line="0" w:lineRule="atLeast"/>
              <w:jc w:val="left"/>
              <w:rPr>
                <w:sz w:val="20"/>
                <w:szCs w:val="20"/>
              </w:rPr>
            </w:pPr>
            <w:r w:rsidRPr="00F36F7C">
              <w:rPr>
                <w:b/>
                <w:sz w:val="20"/>
                <w:szCs w:val="20"/>
              </w:rPr>
              <w:t xml:space="preserve"> </w:t>
            </w:r>
            <w:r w:rsidRPr="0068311B">
              <w:rPr>
                <w:sz w:val="20"/>
                <w:szCs w:val="20"/>
              </w:rPr>
              <w:t xml:space="preserve">Si </w:t>
            </w:r>
          </w:p>
        </w:tc>
      </w:tr>
      <w:tr w:rsidR="004A6B2F" w:rsidRPr="00450B79" w14:paraId="31E53E84" w14:textId="77777777" w:rsidTr="00E349AF">
        <w:trPr>
          <w:trHeight w:val="99"/>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31E53E82" w14:textId="77777777" w:rsidR="004A6B2F" w:rsidRPr="000D703E" w:rsidRDefault="004A6B2F" w:rsidP="004A6B2F">
            <w:pPr>
              <w:spacing w:line="0" w:lineRule="atLeast"/>
              <w:jc w:val="left"/>
              <w:rPr>
                <w:b/>
                <w:sz w:val="20"/>
                <w:szCs w:val="20"/>
              </w:rPr>
            </w:pPr>
            <w:r w:rsidRPr="000D703E">
              <w:rPr>
                <w:b/>
                <w:sz w:val="20"/>
                <w:szCs w:val="20"/>
              </w:rPr>
              <w:t>Entrega de Acta</w:t>
            </w:r>
            <w:r w:rsidRPr="006B4FB2">
              <w:rPr>
                <w:b/>
                <w:sz w:val="20"/>
                <w:szCs w:val="20"/>
              </w:rPr>
              <w:t>:</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1E53E83" w14:textId="77777777" w:rsidR="004A6B2F" w:rsidRPr="00F36F7C" w:rsidRDefault="004A6B2F" w:rsidP="004A6B2F">
            <w:pPr>
              <w:spacing w:line="0" w:lineRule="atLeast"/>
              <w:jc w:val="left"/>
              <w:rPr>
                <w:b/>
                <w:sz w:val="20"/>
                <w:szCs w:val="20"/>
              </w:rPr>
            </w:pPr>
            <w:r>
              <w:rPr>
                <w:b/>
                <w:sz w:val="20"/>
                <w:szCs w:val="20"/>
              </w:rPr>
              <w:t xml:space="preserve"> </w:t>
            </w:r>
            <w:r w:rsidRPr="0068311B">
              <w:rPr>
                <w:sz w:val="20"/>
                <w:szCs w:val="20"/>
              </w:rPr>
              <w:t>Si (</w:t>
            </w:r>
            <w:r>
              <w:rPr>
                <w:sz w:val="20"/>
                <w:szCs w:val="20"/>
              </w:rPr>
              <w:t>V</w:t>
            </w:r>
            <w:r w:rsidRPr="00BC125F">
              <w:rPr>
                <w:sz w:val="20"/>
                <w:szCs w:val="20"/>
              </w:rPr>
              <w:t>er Anexo 1</w:t>
            </w:r>
            <w:r>
              <w:rPr>
                <w:sz w:val="20"/>
                <w:szCs w:val="20"/>
              </w:rPr>
              <w:t>)</w:t>
            </w:r>
          </w:p>
        </w:tc>
      </w:tr>
    </w:tbl>
    <w:p w14:paraId="31E53E85" w14:textId="77777777" w:rsidR="00413EC4" w:rsidRDefault="00413EC4">
      <w:pPr>
        <w:jc w:val="left"/>
        <w:rPr>
          <w:rFonts w:cstheme="minorHAnsi"/>
          <w:b/>
          <w:color w:val="FF0000"/>
          <w:sz w:val="14"/>
          <w:szCs w:val="24"/>
        </w:rPr>
      </w:pPr>
    </w:p>
    <w:p w14:paraId="6F7B2C61" w14:textId="77777777" w:rsidR="00F7616C" w:rsidRDefault="00F7616C">
      <w:pPr>
        <w:jc w:val="left"/>
        <w:rPr>
          <w:rFonts w:cstheme="minorHAnsi"/>
          <w:b/>
          <w:color w:val="FF0000"/>
          <w:sz w:val="14"/>
          <w:szCs w:val="24"/>
        </w:rPr>
      </w:pPr>
    </w:p>
    <w:p w14:paraId="529AFBF8" w14:textId="77777777" w:rsidR="004A6B2F" w:rsidRDefault="004A6B2F">
      <w:pPr>
        <w:jc w:val="left"/>
        <w:rPr>
          <w:rFonts w:cstheme="minorHAnsi"/>
          <w:b/>
          <w:color w:val="FF0000"/>
          <w:sz w:val="14"/>
          <w:szCs w:val="24"/>
        </w:rPr>
      </w:pPr>
    </w:p>
    <w:p w14:paraId="1EC13449" w14:textId="77777777" w:rsidR="004A6B2F" w:rsidRDefault="004A6B2F">
      <w:pPr>
        <w:jc w:val="left"/>
        <w:rPr>
          <w:rFonts w:cstheme="minorHAnsi"/>
          <w:b/>
          <w:color w:val="FF0000"/>
          <w:sz w:val="14"/>
          <w:szCs w:val="24"/>
        </w:rPr>
      </w:pPr>
    </w:p>
    <w:p w14:paraId="74FFA12B" w14:textId="77777777" w:rsidR="004A6B2F" w:rsidRDefault="004A6B2F">
      <w:pPr>
        <w:jc w:val="left"/>
        <w:rPr>
          <w:rFonts w:cstheme="minorHAnsi"/>
          <w:b/>
          <w:color w:val="FF0000"/>
          <w:sz w:val="14"/>
          <w:szCs w:val="24"/>
        </w:rPr>
      </w:pPr>
    </w:p>
    <w:p w14:paraId="0DD6E7DC" w14:textId="77777777" w:rsidR="004A6B2F" w:rsidRDefault="004A6B2F">
      <w:pPr>
        <w:jc w:val="left"/>
        <w:rPr>
          <w:rFonts w:cstheme="minorHAnsi"/>
          <w:b/>
          <w:color w:val="FF0000"/>
          <w:sz w:val="14"/>
          <w:szCs w:val="24"/>
        </w:rPr>
      </w:pPr>
    </w:p>
    <w:p w14:paraId="08899281" w14:textId="77777777" w:rsidR="004A6B2F" w:rsidRDefault="004A6B2F">
      <w:pPr>
        <w:jc w:val="left"/>
        <w:rPr>
          <w:rFonts w:cstheme="minorHAnsi"/>
          <w:b/>
          <w:color w:val="FF0000"/>
          <w:sz w:val="14"/>
          <w:szCs w:val="24"/>
        </w:rPr>
      </w:pPr>
    </w:p>
    <w:p w14:paraId="20C61F74" w14:textId="77777777" w:rsidR="004A6B2F" w:rsidRDefault="004A6B2F">
      <w:pPr>
        <w:jc w:val="left"/>
        <w:rPr>
          <w:rFonts w:cstheme="minorHAnsi"/>
          <w:b/>
          <w:color w:val="FF0000"/>
          <w:sz w:val="14"/>
          <w:szCs w:val="24"/>
        </w:rPr>
      </w:pPr>
    </w:p>
    <w:p w14:paraId="6BB16EA5" w14:textId="77777777" w:rsidR="004A6B2F" w:rsidRDefault="004A6B2F">
      <w:pPr>
        <w:jc w:val="left"/>
        <w:rPr>
          <w:rFonts w:cstheme="minorHAnsi"/>
          <w:b/>
          <w:color w:val="FF0000"/>
          <w:sz w:val="14"/>
          <w:szCs w:val="24"/>
        </w:rPr>
      </w:pPr>
    </w:p>
    <w:p w14:paraId="10EE910D" w14:textId="77777777" w:rsidR="004A6B2F" w:rsidRDefault="004A6B2F">
      <w:pPr>
        <w:jc w:val="left"/>
        <w:rPr>
          <w:rFonts w:cstheme="minorHAnsi"/>
          <w:b/>
          <w:color w:val="FF0000"/>
          <w:sz w:val="14"/>
          <w:szCs w:val="24"/>
        </w:rPr>
      </w:pPr>
    </w:p>
    <w:p w14:paraId="2B3F62C9" w14:textId="77777777" w:rsidR="004A6B2F" w:rsidRDefault="004A6B2F">
      <w:pPr>
        <w:jc w:val="left"/>
        <w:rPr>
          <w:rFonts w:cstheme="minorHAnsi"/>
          <w:b/>
          <w:color w:val="FF0000"/>
          <w:sz w:val="14"/>
          <w:szCs w:val="24"/>
        </w:rPr>
      </w:pPr>
    </w:p>
    <w:p w14:paraId="39BD824D" w14:textId="77777777" w:rsidR="004A6B2F" w:rsidRDefault="004A6B2F">
      <w:pPr>
        <w:jc w:val="left"/>
        <w:rPr>
          <w:rFonts w:cstheme="minorHAnsi"/>
          <w:b/>
          <w:color w:val="FF0000"/>
          <w:sz w:val="14"/>
          <w:szCs w:val="24"/>
        </w:rPr>
      </w:pPr>
    </w:p>
    <w:p w14:paraId="363C902D" w14:textId="77777777" w:rsidR="004A6B2F" w:rsidRDefault="004A6B2F">
      <w:pPr>
        <w:jc w:val="left"/>
        <w:rPr>
          <w:rFonts w:cstheme="minorHAnsi"/>
          <w:b/>
          <w:color w:val="FF0000"/>
          <w:sz w:val="14"/>
          <w:szCs w:val="24"/>
        </w:rPr>
      </w:pPr>
    </w:p>
    <w:p w14:paraId="4C73DDC5" w14:textId="77777777" w:rsidR="004A6B2F" w:rsidRDefault="004A6B2F">
      <w:pPr>
        <w:jc w:val="left"/>
        <w:rPr>
          <w:rFonts w:cstheme="minorHAnsi"/>
          <w:b/>
          <w:color w:val="FF0000"/>
          <w:sz w:val="14"/>
          <w:szCs w:val="24"/>
        </w:rPr>
      </w:pPr>
    </w:p>
    <w:p w14:paraId="140FBD17" w14:textId="77777777" w:rsidR="004A6B2F" w:rsidRDefault="004A6B2F">
      <w:pPr>
        <w:jc w:val="left"/>
        <w:rPr>
          <w:rFonts w:cstheme="minorHAnsi"/>
          <w:b/>
          <w:color w:val="FF0000"/>
          <w:sz w:val="14"/>
          <w:szCs w:val="24"/>
        </w:rPr>
      </w:pPr>
    </w:p>
    <w:p w14:paraId="320B3D99" w14:textId="77777777" w:rsidR="004A6B2F" w:rsidRDefault="004A6B2F">
      <w:pPr>
        <w:jc w:val="left"/>
        <w:rPr>
          <w:rFonts w:cstheme="minorHAnsi"/>
          <w:b/>
          <w:color w:val="FF0000"/>
          <w:sz w:val="14"/>
          <w:szCs w:val="24"/>
        </w:rPr>
      </w:pPr>
    </w:p>
    <w:p w14:paraId="6A96252E" w14:textId="77777777" w:rsidR="004A6B2F" w:rsidRDefault="004A6B2F">
      <w:pPr>
        <w:jc w:val="left"/>
        <w:rPr>
          <w:rFonts w:cstheme="minorHAnsi"/>
          <w:b/>
          <w:color w:val="FF0000"/>
          <w:sz w:val="14"/>
          <w:szCs w:val="24"/>
        </w:rPr>
      </w:pPr>
    </w:p>
    <w:p w14:paraId="1D1D4475" w14:textId="77777777" w:rsidR="004A6B2F" w:rsidRDefault="004A6B2F">
      <w:pPr>
        <w:jc w:val="left"/>
        <w:rPr>
          <w:rFonts w:cstheme="minorHAnsi"/>
          <w:b/>
          <w:color w:val="FF0000"/>
          <w:sz w:val="14"/>
          <w:szCs w:val="24"/>
        </w:rPr>
      </w:pPr>
    </w:p>
    <w:p w14:paraId="06D801D1" w14:textId="77777777" w:rsidR="004A6B2F" w:rsidRDefault="004A6B2F">
      <w:pPr>
        <w:jc w:val="left"/>
        <w:rPr>
          <w:rFonts w:cstheme="minorHAnsi"/>
          <w:b/>
          <w:color w:val="FF0000"/>
          <w:sz w:val="14"/>
          <w:szCs w:val="24"/>
        </w:rPr>
      </w:pPr>
    </w:p>
    <w:p w14:paraId="27CA6314" w14:textId="77777777" w:rsidR="004A6B2F" w:rsidRDefault="004A6B2F">
      <w:pPr>
        <w:jc w:val="left"/>
        <w:rPr>
          <w:rFonts w:cstheme="minorHAnsi"/>
          <w:b/>
          <w:color w:val="FF0000"/>
          <w:sz w:val="14"/>
          <w:szCs w:val="24"/>
        </w:rPr>
      </w:pPr>
    </w:p>
    <w:p w14:paraId="1A47B9EE" w14:textId="77777777" w:rsidR="004A6B2F" w:rsidRDefault="004A6B2F">
      <w:pPr>
        <w:jc w:val="left"/>
        <w:rPr>
          <w:rFonts w:cstheme="minorHAnsi"/>
          <w:b/>
          <w:color w:val="FF0000"/>
          <w:sz w:val="14"/>
          <w:szCs w:val="24"/>
        </w:rPr>
      </w:pPr>
    </w:p>
    <w:p w14:paraId="4CB493C3" w14:textId="77777777" w:rsidR="004A6B2F" w:rsidRDefault="004A6B2F">
      <w:pPr>
        <w:jc w:val="left"/>
        <w:rPr>
          <w:rFonts w:cstheme="minorHAnsi"/>
          <w:b/>
          <w:color w:val="FF0000"/>
          <w:sz w:val="14"/>
          <w:szCs w:val="24"/>
        </w:rPr>
      </w:pPr>
    </w:p>
    <w:p w14:paraId="46957170" w14:textId="77777777" w:rsidR="004A6B2F" w:rsidRDefault="004A6B2F">
      <w:pPr>
        <w:jc w:val="left"/>
        <w:rPr>
          <w:rFonts w:cstheme="minorHAnsi"/>
          <w:b/>
          <w:color w:val="FF0000"/>
          <w:sz w:val="14"/>
          <w:szCs w:val="24"/>
        </w:rPr>
      </w:pPr>
    </w:p>
    <w:p w14:paraId="6E2DA81B" w14:textId="77777777" w:rsidR="004A6B2F" w:rsidRDefault="004A6B2F">
      <w:pPr>
        <w:jc w:val="left"/>
        <w:rPr>
          <w:rFonts w:cstheme="minorHAnsi"/>
          <w:b/>
          <w:color w:val="FF0000"/>
          <w:sz w:val="14"/>
          <w:szCs w:val="24"/>
        </w:rPr>
      </w:pPr>
    </w:p>
    <w:p w14:paraId="636282BE" w14:textId="77D56C0C" w:rsidR="00F7616C" w:rsidRPr="00F7616C" w:rsidRDefault="00F7616C" w:rsidP="00F7616C">
      <w:pPr>
        <w:pStyle w:val="Ttulo3"/>
        <w:rPr>
          <w:sz w:val="24"/>
          <w:szCs w:val="24"/>
        </w:rPr>
      </w:pPr>
      <w:bookmarkStart w:id="75" w:name="_Toc397955559"/>
      <w:r>
        <w:t>Detalle del Recorrido de la inspección.</w:t>
      </w:r>
      <w:bookmarkEnd w:id="75"/>
    </w:p>
    <w:p w14:paraId="63F5CA10" w14:textId="77777777" w:rsidR="00F7616C" w:rsidRPr="00F7616C" w:rsidRDefault="00F7616C" w:rsidP="00F7616C"/>
    <w:tbl>
      <w:tblPr>
        <w:tblW w:w="5000" w:type="pct"/>
        <w:jc w:val="center"/>
        <w:tblCellMar>
          <w:left w:w="70" w:type="dxa"/>
          <w:right w:w="70" w:type="dxa"/>
        </w:tblCellMar>
        <w:tblLook w:val="04A0" w:firstRow="1" w:lastRow="0" w:firstColumn="1" w:lastColumn="0" w:noHBand="0" w:noVBand="1"/>
      </w:tblPr>
      <w:tblGrid>
        <w:gridCol w:w="834"/>
        <w:gridCol w:w="1221"/>
        <w:gridCol w:w="1276"/>
        <w:gridCol w:w="2550"/>
        <w:gridCol w:w="4231"/>
      </w:tblGrid>
      <w:tr w:rsidR="00595963" w14:paraId="31E53E8D" w14:textId="77777777" w:rsidTr="0025196C">
        <w:trPr>
          <w:trHeight w:val="254"/>
          <w:tblHeader/>
          <w:jc w:val="center"/>
        </w:trPr>
        <w:tc>
          <w:tcPr>
            <w:tcW w:w="41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31E53E89" w14:textId="77777777" w:rsidR="00413EC4" w:rsidRDefault="00413EC4" w:rsidP="00570BD0">
            <w:pPr>
              <w:jc w:val="center"/>
              <w:rPr>
                <w:rFonts w:cstheme="minorHAnsi"/>
                <w:b/>
                <w:sz w:val="20"/>
                <w:szCs w:val="20"/>
                <w:lang w:val="es-ES_tradnl"/>
              </w:rPr>
            </w:pPr>
            <w:r>
              <w:rPr>
                <w:rFonts w:cstheme="minorHAnsi"/>
                <w:b/>
                <w:sz w:val="20"/>
                <w:szCs w:val="20"/>
                <w:lang w:val="es-ES_tradnl"/>
              </w:rPr>
              <w:t>N° de Estación</w:t>
            </w:r>
          </w:p>
        </w:tc>
        <w:tc>
          <w:tcPr>
            <w:tcW w:w="1235" w:type="pct"/>
            <w:gridSpan w:val="2"/>
            <w:tcBorders>
              <w:top w:val="single" w:sz="8" w:space="0" w:color="auto"/>
              <w:left w:val="nil"/>
              <w:bottom w:val="single" w:sz="8" w:space="0" w:color="auto"/>
              <w:right w:val="single" w:sz="4" w:space="0" w:color="auto"/>
            </w:tcBorders>
            <w:shd w:val="clear" w:color="auto" w:fill="D9D9D9" w:themeFill="background1" w:themeFillShade="D9"/>
            <w:vAlign w:val="center"/>
          </w:tcPr>
          <w:p w14:paraId="31E53E8A" w14:textId="77777777" w:rsidR="00413EC4" w:rsidRDefault="00413EC4" w:rsidP="00570BD0">
            <w:pPr>
              <w:jc w:val="center"/>
              <w:rPr>
                <w:rFonts w:cstheme="minorHAnsi"/>
                <w:b/>
                <w:sz w:val="20"/>
                <w:szCs w:val="20"/>
                <w:lang w:val="es-ES_tradnl"/>
              </w:rPr>
            </w:pPr>
            <w:r>
              <w:rPr>
                <w:rFonts w:cstheme="minorHAnsi"/>
                <w:b/>
                <w:sz w:val="20"/>
                <w:szCs w:val="20"/>
                <w:lang w:val="es-ES_tradnl"/>
              </w:rPr>
              <w:t>Coordenadas UTM WGS84</w:t>
            </w:r>
          </w:p>
        </w:tc>
        <w:tc>
          <w:tcPr>
            <w:tcW w:w="1261" w:type="pct"/>
            <w:vMerge w:val="restart"/>
            <w:tcBorders>
              <w:top w:val="single" w:sz="8" w:space="0" w:color="auto"/>
              <w:left w:val="nil"/>
              <w:right w:val="single" w:sz="4" w:space="0" w:color="auto"/>
            </w:tcBorders>
            <w:shd w:val="clear" w:color="auto" w:fill="D9D9D9" w:themeFill="background1" w:themeFillShade="D9"/>
            <w:vAlign w:val="center"/>
          </w:tcPr>
          <w:p w14:paraId="31E53E8B" w14:textId="77777777" w:rsidR="00413EC4" w:rsidRPr="005D424A" w:rsidRDefault="00413EC4" w:rsidP="00570BD0">
            <w:pPr>
              <w:spacing w:before="60" w:after="60"/>
              <w:ind w:left="57" w:right="57"/>
              <w:jc w:val="center"/>
              <w:rPr>
                <w:rFonts w:cstheme="minorHAnsi"/>
                <w:b/>
                <w:sz w:val="20"/>
                <w:szCs w:val="20"/>
              </w:rPr>
            </w:pPr>
            <w:r w:rsidRPr="005D424A">
              <w:rPr>
                <w:rFonts w:cstheme="minorHAnsi"/>
                <w:b/>
                <w:sz w:val="20"/>
                <w:szCs w:val="20"/>
              </w:rPr>
              <w:t>Nombre del sector</w:t>
            </w:r>
          </w:p>
        </w:tc>
        <w:tc>
          <w:tcPr>
            <w:tcW w:w="2092" w:type="pct"/>
            <w:vMerge w:val="restart"/>
            <w:tcBorders>
              <w:top w:val="single" w:sz="8" w:space="0" w:color="auto"/>
              <w:left w:val="nil"/>
              <w:right w:val="single" w:sz="8" w:space="0" w:color="auto"/>
            </w:tcBorders>
            <w:shd w:val="clear" w:color="auto" w:fill="D9D9D9" w:themeFill="background1" w:themeFillShade="D9"/>
            <w:vAlign w:val="center"/>
          </w:tcPr>
          <w:p w14:paraId="31E53E8C" w14:textId="77777777" w:rsidR="00413EC4" w:rsidRPr="005D424A" w:rsidRDefault="00413EC4" w:rsidP="00570BD0">
            <w:pPr>
              <w:spacing w:before="60" w:after="60"/>
              <w:ind w:left="57" w:right="57"/>
              <w:jc w:val="center"/>
              <w:rPr>
                <w:rFonts w:cstheme="minorHAnsi"/>
                <w:b/>
                <w:sz w:val="20"/>
                <w:szCs w:val="20"/>
              </w:rPr>
            </w:pPr>
            <w:r w:rsidRPr="005D424A">
              <w:rPr>
                <w:rFonts w:cstheme="minorHAnsi"/>
                <w:b/>
                <w:sz w:val="20"/>
                <w:szCs w:val="20"/>
              </w:rPr>
              <w:t>Descripción Estación</w:t>
            </w:r>
          </w:p>
        </w:tc>
      </w:tr>
      <w:tr w:rsidR="006A0B1C" w14:paraId="31E53E93" w14:textId="77777777" w:rsidTr="0025196C">
        <w:trPr>
          <w:trHeight w:val="273"/>
          <w:tblHeader/>
          <w:jc w:val="center"/>
        </w:trPr>
        <w:tc>
          <w:tcPr>
            <w:tcW w:w="41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31E53E8E" w14:textId="77777777" w:rsidR="00413EC4" w:rsidRDefault="00413EC4" w:rsidP="00570BD0">
            <w:pPr>
              <w:jc w:val="center"/>
              <w:rPr>
                <w:rFonts w:cstheme="minorHAnsi"/>
                <w:b/>
                <w:sz w:val="20"/>
                <w:szCs w:val="20"/>
                <w:lang w:val="es-ES_tradnl"/>
              </w:rPr>
            </w:pPr>
          </w:p>
        </w:tc>
        <w:tc>
          <w:tcPr>
            <w:tcW w:w="604" w:type="pct"/>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31E53E8F" w14:textId="77777777" w:rsidR="00413EC4" w:rsidRDefault="00413EC4" w:rsidP="00570BD0">
            <w:pPr>
              <w:jc w:val="center"/>
              <w:rPr>
                <w:rFonts w:cstheme="minorHAnsi"/>
                <w:b/>
                <w:sz w:val="20"/>
                <w:szCs w:val="20"/>
                <w:lang w:val="es-ES_tradnl"/>
              </w:rPr>
            </w:pPr>
            <w:r>
              <w:rPr>
                <w:rFonts w:cstheme="minorHAnsi"/>
                <w:b/>
                <w:sz w:val="20"/>
                <w:szCs w:val="20"/>
                <w:lang w:val="es-ES_tradnl"/>
              </w:rPr>
              <w:t>Norte</w:t>
            </w:r>
          </w:p>
        </w:tc>
        <w:tc>
          <w:tcPr>
            <w:tcW w:w="631" w:type="pct"/>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31E53E90" w14:textId="77777777" w:rsidR="00413EC4" w:rsidRDefault="00413EC4" w:rsidP="00570BD0">
            <w:pPr>
              <w:jc w:val="center"/>
              <w:rPr>
                <w:rFonts w:cstheme="minorHAnsi"/>
                <w:b/>
                <w:sz w:val="20"/>
                <w:szCs w:val="20"/>
                <w:lang w:val="es-ES_tradnl"/>
              </w:rPr>
            </w:pPr>
            <w:r>
              <w:rPr>
                <w:rFonts w:cstheme="minorHAnsi"/>
                <w:b/>
                <w:sz w:val="20"/>
                <w:szCs w:val="20"/>
                <w:lang w:val="es-ES_tradnl"/>
              </w:rPr>
              <w:t>Este</w:t>
            </w:r>
          </w:p>
        </w:tc>
        <w:tc>
          <w:tcPr>
            <w:tcW w:w="1261" w:type="pct"/>
            <w:vMerge/>
            <w:tcBorders>
              <w:left w:val="nil"/>
              <w:bottom w:val="single" w:sz="8" w:space="0" w:color="auto"/>
              <w:right w:val="single" w:sz="4" w:space="0" w:color="auto"/>
            </w:tcBorders>
            <w:shd w:val="clear" w:color="auto" w:fill="D9D9D9" w:themeFill="background1" w:themeFillShade="D9"/>
            <w:vAlign w:val="center"/>
            <w:hideMark/>
          </w:tcPr>
          <w:p w14:paraId="31E53E91" w14:textId="77777777" w:rsidR="00413EC4" w:rsidRPr="005D424A" w:rsidRDefault="00413EC4" w:rsidP="00570BD0">
            <w:pPr>
              <w:spacing w:before="60" w:after="60"/>
              <w:ind w:left="57" w:right="57"/>
              <w:jc w:val="center"/>
              <w:rPr>
                <w:rFonts w:cstheme="minorHAnsi"/>
                <w:b/>
                <w:sz w:val="20"/>
                <w:szCs w:val="20"/>
              </w:rPr>
            </w:pPr>
          </w:p>
        </w:tc>
        <w:tc>
          <w:tcPr>
            <w:tcW w:w="2092" w:type="pct"/>
            <w:vMerge/>
            <w:tcBorders>
              <w:left w:val="nil"/>
              <w:bottom w:val="single" w:sz="8" w:space="0" w:color="auto"/>
              <w:right w:val="single" w:sz="8" w:space="0" w:color="auto"/>
            </w:tcBorders>
            <w:shd w:val="clear" w:color="auto" w:fill="D9D9D9" w:themeFill="background1" w:themeFillShade="D9"/>
            <w:vAlign w:val="center"/>
            <w:hideMark/>
          </w:tcPr>
          <w:p w14:paraId="31E53E92" w14:textId="77777777" w:rsidR="00413EC4" w:rsidRPr="005D424A" w:rsidRDefault="00413EC4" w:rsidP="00570BD0">
            <w:pPr>
              <w:spacing w:before="60" w:after="60"/>
              <w:ind w:left="57" w:right="57"/>
              <w:jc w:val="center"/>
              <w:rPr>
                <w:rFonts w:cstheme="minorHAnsi"/>
                <w:b/>
                <w:sz w:val="20"/>
                <w:szCs w:val="20"/>
              </w:rPr>
            </w:pPr>
          </w:p>
        </w:tc>
      </w:tr>
      <w:tr w:rsidR="004A6B2F" w14:paraId="31E53EA5" w14:textId="77777777" w:rsidTr="00072CD7">
        <w:trPr>
          <w:trHeight w:val="551"/>
          <w:jc w:val="center"/>
        </w:trPr>
        <w:tc>
          <w:tcPr>
            <w:tcW w:w="412" w:type="pct"/>
            <w:tcBorders>
              <w:top w:val="single" w:sz="4" w:space="0" w:color="auto"/>
              <w:left w:val="single" w:sz="8" w:space="0" w:color="auto"/>
              <w:bottom w:val="single" w:sz="4" w:space="0" w:color="auto"/>
              <w:right w:val="single" w:sz="4" w:space="0" w:color="auto"/>
            </w:tcBorders>
            <w:noWrap/>
            <w:vAlign w:val="center"/>
          </w:tcPr>
          <w:p w14:paraId="31E53EA0" w14:textId="09E48B90" w:rsidR="004A6B2F" w:rsidRPr="006E4714" w:rsidRDefault="004A6B2F" w:rsidP="004A6B2F">
            <w:pPr>
              <w:jc w:val="center"/>
              <w:rPr>
                <w:rFonts w:eastAsia="Times New Roman" w:cstheme="minorHAnsi"/>
                <w:sz w:val="20"/>
                <w:szCs w:val="20"/>
                <w:lang w:val="es-ES_tradnl" w:eastAsia="es-CL"/>
              </w:rPr>
            </w:pPr>
            <w:r>
              <w:rPr>
                <w:rFonts w:eastAsia="Times New Roman" w:cstheme="minorHAnsi"/>
                <w:sz w:val="20"/>
                <w:szCs w:val="20"/>
                <w:lang w:val="es-ES_tradnl" w:eastAsia="es-CL"/>
              </w:rPr>
              <w:t>01</w:t>
            </w:r>
          </w:p>
        </w:tc>
        <w:tc>
          <w:tcPr>
            <w:tcW w:w="604" w:type="pct"/>
            <w:tcBorders>
              <w:top w:val="single" w:sz="4" w:space="0" w:color="auto"/>
              <w:left w:val="nil"/>
              <w:bottom w:val="single" w:sz="4" w:space="0" w:color="auto"/>
              <w:right w:val="single" w:sz="4" w:space="0" w:color="auto"/>
            </w:tcBorders>
            <w:noWrap/>
            <w:vAlign w:val="center"/>
          </w:tcPr>
          <w:p w14:paraId="31E53EA1" w14:textId="1FCABD20" w:rsidR="004A6B2F" w:rsidRPr="0014413F" w:rsidRDefault="004A6B2F" w:rsidP="004A6B2F">
            <w:pPr>
              <w:jc w:val="center"/>
              <w:rPr>
                <w:rFonts w:eastAsia="Times New Roman" w:cstheme="minorHAnsi"/>
                <w:sz w:val="20"/>
                <w:szCs w:val="20"/>
                <w:lang w:val="es-ES_tradnl" w:eastAsia="es-CL"/>
              </w:rPr>
            </w:pPr>
            <w:r>
              <w:rPr>
                <w:rFonts w:eastAsia="Times New Roman" w:cstheme="minorHAnsi"/>
                <w:sz w:val="20"/>
                <w:szCs w:val="20"/>
                <w:lang w:val="es-ES_tradnl" w:eastAsia="es-CL"/>
              </w:rPr>
              <w:t>5415685</w:t>
            </w:r>
          </w:p>
        </w:tc>
        <w:tc>
          <w:tcPr>
            <w:tcW w:w="631" w:type="pct"/>
            <w:tcBorders>
              <w:top w:val="single" w:sz="4" w:space="0" w:color="auto"/>
              <w:left w:val="nil"/>
              <w:bottom w:val="single" w:sz="4" w:space="0" w:color="auto"/>
              <w:right w:val="single" w:sz="4" w:space="0" w:color="auto"/>
            </w:tcBorders>
            <w:noWrap/>
            <w:vAlign w:val="center"/>
          </w:tcPr>
          <w:p w14:paraId="31E53EA2" w14:textId="3FC635BD" w:rsidR="004A6B2F" w:rsidRPr="0014413F" w:rsidRDefault="004A6B2F" w:rsidP="004A6B2F">
            <w:pPr>
              <w:jc w:val="center"/>
              <w:rPr>
                <w:rFonts w:eastAsia="Times New Roman" w:cstheme="minorHAnsi"/>
                <w:sz w:val="20"/>
                <w:szCs w:val="20"/>
                <w:lang w:val="es-ES_tradnl" w:eastAsia="es-CL"/>
              </w:rPr>
            </w:pPr>
            <w:r>
              <w:rPr>
                <w:rFonts w:eastAsia="Times New Roman" w:cstheme="minorHAnsi"/>
                <w:sz w:val="20"/>
                <w:szCs w:val="20"/>
                <w:lang w:val="es-ES_tradnl" w:eastAsia="es-CL"/>
              </w:rPr>
              <w:t>629366</w:t>
            </w:r>
          </w:p>
        </w:tc>
        <w:tc>
          <w:tcPr>
            <w:tcW w:w="1261" w:type="pct"/>
            <w:tcBorders>
              <w:top w:val="single" w:sz="4" w:space="0" w:color="auto"/>
              <w:left w:val="nil"/>
              <w:bottom w:val="single" w:sz="4" w:space="0" w:color="auto"/>
              <w:right w:val="single" w:sz="4" w:space="0" w:color="auto"/>
            </w:tcBorders>
            <w:vAlign w:val="center"/>
          </w:tcPr>
          <w:p w14:paraId="31E53EA3" w14:textId="32086795" w:rsidR="004A6B2F" w:rsidRPr="006E4714" w:rsidRDefault="004A6B2F" w:rsidP="004A6B2F">
            <w:pPr>
              <w:rPr>
                <w:rFonts w:eastAsia="Times New Roman" w:cstheme="minorHAnsi"/>
                <w:sz w:val="20"/>
                <w:szCs w:val="20"/>
                <w:lang w:val="es-ES_tradnl" w:eastAsia="es-CL"/>
              </w:rPr>
            </w:pPr>
            <w:r>
              <w:rPr>
                <w:rFonts w:eastAsia="Times New Roman" w:cstheme="minorHAnsi"/>
                <w:sz w:val="20"/>
                <w:szCs w:val="20"/>
                <w:lang w:val="es-ES_tradnl" w:eastAsia="es-CL"/>
              </w:rPr>
              <w:t>Acceso a Instalaciones</w:t>
            </w:r>
          </w:p>
        </w:tc>
        <w:tc>
          <w:tcPr>
            <w:tcW w:w="2092" w:type="pct"/>
            <w:tcBorders>
              <w:top w:val="single" w:sz="4" w:space="0" w:color="auto"/>
              <w:left w:val="nil"/>
              <w:bottom w:val="single" w:sz="4" w:space="0" w:color="auto"/>
              <w:right w:val="single" w:sz="8" w:space="0" w:color="auto"/>
            </w:tcBorders>
            <w:vAlign w:val="center"/>
          </w:tcPr>
          <w:p w14:paraId="31E53EA4" w14:textId="077A8364" w:rsidR="004A6B2F" w:rsidRPr="001929D4" w:rsidRDefault="004A6B2F" w:rsidP="004A6B2F">
            <w:pPr>
              <w:rPr>
                <w:rFonts w:eastAsia="Times New Roman" w:cstheme="minorHAnsi"/>
                <w:sz w:val="20"/>
                <w:szCs w:val="20"/>
                <w:lang w:val="es-ES_tradnl" w:eastAsia="es-CL"/>
              </w:rPr>
            </w:pPr>
            <w:r>
              <w:rPr>
                <w:rFonts w:eastAsia="Times New Roman" w:cstheme="minorHAnsi"/>
                <w:sz w:val="20"/>
                <w:szCs w:val="20"/>
                <w:lang w:val="es-ES_tradnl" w:eastAsia="es-CL"/>
              </w:rPr>
              <w:t>Acceso principal a la planta de tratamiento</w:t>
            </w:r>
          </w:p>
        </w:tc>
      </w:tr>
      <w:tr w:rsidR="004A6B2F" w:rsidRPr="00FD6522" w14:paraId="08498BC9" w14:textId="77777777" w:rsidTr="00FD6522">
        <w:trPr>
          <w:trHeight w:val="267"/>
          <w:jc w:val="center"/>
        </w:trPr>
        <w:tc>
          <w:tcPr>
            <w:tcW w:w="412" w:type="pct"/>
            <w:tcBorders>
              <w:top w:val="single" w:sz="4" w:space="0" w:color="auto"/>
              <w:left w:val="single" w:sz="8" w:space="0" w:color="auto"/>
              <w:bottom w:val="single" w:sz="4" w:space="0" w:color="auto"/>
              <w:right w:val="single" w:sz="4" w:space="0" w:color="auto"/>
            </w:tcBorders>
            <w:noWrap/>
            <w:vAlign w:val="center"/>
          </w:tcPr>
          <w:p w14:paraId="0755D496" w14:textId="020F5904" w:rsidR="004A6B2F" w:rsidRPr="006E4714" w:rsidRDefault="004A6B2F" w:rsidP="004A6B2F">
            <w:pPr>
              <w:jc w:val="center"/>
              <w:rPr>
                <w:rFonts w:eastAsia="Times New Roman" w:cstheme="minorHAnsi"/>
                <w:sz w:val="20"/>
                <w:szCs w:val="20"/>
                <w:lang w:val="es-ES_tradnl" w:eastAsia="es-CL"/>
              </w:rPr>
            </w:pPr>
            <w:r>
              <w:rPr>
                <w:rFonts w:eastAsia="Times New Roman" w:cstheme="minorHAnsi"/>
                <w:sz w:val="20"/>
                <w:szCs w:val="20"/>
                <w:lang w:val="es-ES_tradnl" w:eastAsia="es-CL"/>
              </w:rPr>
              <w:t>02</w:t>
            </w:r>
          </w:p>
        </w:tc>
        <w:tc>
          <w:tcPr>
            <w:tcW w:w="604" w:type="pct"/>
            <w:tcBorders>
              <w:top w:val="single" w:sz="4" w:space="0" w:color="auto"/>
              <w:left w:val="nil"/>
              <w:bottom w:val="single" w:sz="4" w:space="0" w:color="auto"/>
              <w:right w:val="single" w:sz="4" w:space="0" w:color="auto"/>
            </w:tcBorders>
            <w:noWrap/>
            <w:vAlign w:val="center"/>
          </w:tcPr>
          <w:p w14:paraId="02C943E1" w14:textId="21D69F15" w:rsidR="004A6B2F" w:rsidRPr="00DD44E1" w:rsidRDefault="004A6B2F" w:rsidP="004A6B2F">
            <w:pPr>
              <w:jc w:val="center"/>
              <w:rPr>
                <w:rFonts w:eastAsia="Times New Roman" w:cstheme="minorHAnsi"/>
                <w:sz w:val="20"/>
                <w:szCs w:val="20"/>
                <w:lang w:val="es-ES_tradnl" w:eastAsia="es-CL"/>
              </w:rPr>
            </w:pPr>
            <w:r>
              <w:rPr>
                <w:rFonts w:eastAsia="Times New Roman" w:cstheme="minorHAnsi"/>
                <w:sz w:val="20"/>
                <w:szCs w:val="20"/>
                <w:lang w:val="es-ES_tradnl" w:eastAsia="es-CL"/>
              </w:rPr>
              <w:t>5415701</w:t>
            </w:r>
          </w:p>
        </w:tc>
        <w:tc>
          <w:tcPr>
            <w:tcW w:w="631" w:type="pct"/>
            <w:tcBorders>
              <w:top w:val="single" w:sz="4" w:space="0" w:color="auto"/>
              <w:left w:val="nil"/>
              <w:bottom w:val="single" w:sz="4" w:space="0" w:color="auto"/>
              <w:right w:val="single" w:sz="4" w:space="0" w:color="auto"/>
            </w:tcBorders>
            <w:noWrap/>
            <w:vAlign w:val="center"/>
          </w:tcPr>
          <w:p w14:paraId="7E3DC9DA" w14:textId="41A1BE0D" w:rsidR="004A6B2F" w:rsidRPr="00DD44E1" w:rsidRDefault="004A6B2F" w:rsidP="004A6B2F">
            <w:pPr>
              <w:jc w:val="center"/>
              <w:rPr>
                <w:rFonts w:eastAsia="Times New Roman" w:cstheme="minorHAnsi"/>
                <w:sz w:val="20"/>
                <w:szCs w:val="20"/>
                <w:lang w:val="es-ES_tradnl" w:eastAsia="es-CL"/>
              </w:rPr>
            </w:pPr>
            <w:r>
              <w:rPr>
                <w:rFonts w:eastAsia="Times New Roman" w:cstheme="minorHAnsi"/>
                <w:sz w:val="20"/>
                <w:szCs w:val="20"/>
                <w:lang w:val="es-ES_tradnl" w:eastAsia="es-CL"/>
              </w:rPr>
              <w:t>629384</w:t>
            </w:r>
          </w:p>
        </w:tc>
        <w:tc>
          <w:tcPr>
            <w:tcW w:w="1261" w:type="pct"/>
            <w:tcBorders>
              <w:top w:val="single" w:sz="4" w:space="0" w:color="auto"/>
              <w:left w:val="nil"/>
              <w:bottom w:val="single" w:sz="4" w:space="0" w:color="auto"/>
              <w:right w:val="single" w:sz="4" w:space="0" w:color="auto"/>
            </w:tcBorders>
            <w:vAlign w:val="center"/>
          </w:tcPr>
          <w:p w14:paraId="2375BC77" w14:textId="7504C5E5" w:rsidR="004A6B2F" w:rsidRPr="006E4714" w:rsidRDefault="004A6B2F" w:rsidP="004A6B2F">
            <w:pPr>
              <w:rPr>
                <w:rFonts w:eastAsia="Times New Roman" w:cstheme="minorHAnsi"/>
                <w:sz w:val="20"/>
                <w:szCs w:val="20"/>
                <w:lang w:val="es-ES_tradnl" w:eastAsia="es-CL"/>
              </w:rPr>
            </w:pPr>
            <w:r>
              <w:rPr>
                <w:rFonts w:eastAsia="Times New Roman" w:cstheme="minorHAnsi"/>
                <w:sz w:val="20"/>
                <w:szCs w:val="20"/>
                <w:lang w:val="es-ES_tradnl" w:eastAsia="es-CL"/>
              </w:rPr>
              <w:t>Oficinas PTAS</w:t>
            </w:r>
          </w:p>
        </w:tc>
        <w:tc>
          <w:tcPr>
            <w:tcW w:w="2092" w:type="pct"/>
            <w:tcBorders>
              <w:top w:val="single" w:sz="4" w:space="0" w:color="auto"/>
              <w:left w:val="nil"/>
              <w:bottom w:val="single" w:sz="4" w:space="0" w:color="auto"/>
              <w:right w:val="single" w:sz="8" w:space="0" w:color="auto"/>
            </w:tcBorders>
            <w:vAlign w:val="center"/>
          </w:tcPr>
          <w:p w14:paraId="76CBECD5" w14:textId="5328E5D7" w:rsidR="004A6B2F" w:rsidRPr="004A2B55" w:rsidRDefault="004A6B2F" w:rsidP="004A6B2F">
            <w:pPr>
              <w:rPr>
                <w:rFonts w:eastAsia="Times New Roman" w:cstheme="minorHAnsi"/>
                <w:sz w:val="20"/>
                <w:szCs w:val="20"/>
                <w:lang w:val="es-ES_tradnl" w:eastAsia="es-CL"/>
              </w:rPr>
            </w:pPr>
            <w:r>
              <w:rPr>
                <w:rFonts w:eastAsia="Times New Roman" w:cstheme="minorHAnsi"/>
                <w:sz w:val="20"/>
                <w:szCs w:val="20"/>
                <w:lang w:val="es-ES_tradnl" w:eastAsia="es-CL"/>
              </w:rPr>
              <w:t>Oficinas.</w:t>
            </w:r>
          </w:p>
        </w:tc>
      </w:tr>
      <w:tr w:rsidR="004A6B2F" w:rsidRPr="00FD6522" w14:paraId="0F3B3D4B" w14:textId="77777777" w:rsidTr="00FD6522">
        <w:trPr>
          <w:trHeight w:val="267"/>
          <w:jc w:val="center"/>
        </w:trPr>
        <w:tc>
          <w:tcPr>
            <w:tcW w:w="412" w:type="pct"/>
            <w:tcBorders>
              <w:top w:val="single" w:sz="4" w:space="0" w:color="auto"/>
              <w:left w:val="single" w:sz="8" w:space="0" w:color="auto"/>
              <w:bottom w:val="single" w:sz="4" w:space="0" w:color="auto"/>
              <w:right w:val="single" w:sz="4" w:space="0" w:color="auto"/>
            </w:tcBorders>
            <w:noWrap/>
            <w:vAlign w:val="center"/>
          </w:tcPr>
          <w:p w14:paraId="4684EF5B" w14:textId="6306487D" w:rsidR="004A6B2F" w:rsidRPr="006E4714" w:rsidRDefault="004A6B2F" w:rsidP="004A6B2F">
            <w:pPr>
              <w:jc w:val="center"/>
              <w:rPr>
                <w:rFonts w:eastAsia="Times New Roman" w:cstheme="minorHAnsi"/>
                <w:sz w:val="20"/>
                <w:szCs w:val="20"/>
                <w:lang w:val="es-ES_tradnl" w:eastAsia="es-CL"/>
              </w:rPr>
            </w:pPr>
            <w:r>
              <w:rPr>
                <w:rFonts w:eastAsia="Times New Roman" w:cstheme="minorHAnsi"/>
                <w:sz w:val="20"/>
                <w:szCs w:val="20"/>
                <w:lang w:val="es-ES_tradnl" w:eastAsia="es-CL"/>
              </w:rPr>
              <w:t>03</w:t>
            </w:r>
          </w:p>
        </w:tc>
        <w:tc>
          <w:tcPr>
            <w:tcW w:w="604" w:type="pct"/>
            <w:tcBorders>
              <w:top w:val="single" w:sz="4" w:space="0" w:color="auto"/>
              <w:left w:val="nil"/>
              <w:bottom w:val="single" w:sz="4" w:space="0" w:color="auto"/>
              <w:right w:val="single" w:sz="4" w:space="0" w:color="auto"/>
            </w:tcBorders>
            <w:noWrap/>
            <w:vAlign w:val="center"/>
          </w:tcPr>
          <w:p w14:paraId="74DF61F4" w14:textId="0317C605" w:rsidR="004A6B2F" w:rsidRPr="00DD44E1" w:rsidRDefault="004A6B2F" w:rsidP="004A6B2F">
            <w:pPr>
              <w:jc w:val="center"/>
              <w:rPr>
                <w:rFonts w:eastAsia="Times New Roman" w:cstheme="minorHAnsi"/>
                <w:sz w:val="20"/>
                <w:szCs w:val="20"/>
                <w:lang w:val="es-ES_tradnl" w:eastAsia="es-CL"/>
              </w:rPr>
            </w:pPr>
            <w:r>
              <w:rPr>
                <w:rFonts w:eastAsia="Times New Roman" w:cstheme="minorHAnsi"/>
                <w:sz w:val="20"/>
                <w:szCs w:val="20"/>
                <w:lang w:val="es-ES_tradnl" w:eastAsia="es-CL"/>
              </w:rPr>
              <w:t>5415725</w:t>
            </w:r>
          </w:p>
        </w:tc>
        <w:tc>
          <w:tcPr>
            <w:tcW w:w="631" w:type="pct"/>
            <w:tcBorders>
              <w:top w:val="single" w:sz="4" w:space="0" w:color="auto"/>
              <w:left w:val="nil"/>
              <w:bottom w:val="single" w:sz="4" w:space="0" w:color="auto"/>
              <w:right w:val="single" w:sz="4" w:space="0" w:color="auto"/>
            </w:tcBorders>
            <w:noWrap/>
            <w:vAlign w:val="center"/>
          </w:tcPr>
          <w:p w14:paraId="38BDBD0F" w14:textId="421462CA" w:rsidR="004A6B2F" w:rsidRPr="00DD44E1" w:rsidRDefault="004A6B2F" w:rsidP="004A6B2F">
            <w:pPr>
              <w:jc w:val="center"/>
              <w:rPr>
                <w:rFonts w:eastAsia="Times New Roman" w:cstheme="minorHAnsi"/>
                <w:sz w:val="20"/>
                <w:szCs w:val="20"/>
                <w:lang w:val="es-ES_tradnl" w:eastAsia="es-CL"/>
              </w:rPr>
            </w:pPr>
            <w:r>
              <w:rPr>
                <w:rFonts w:eastAsia="Times New Roman" w:cstheme="minorHAnsi"/>
                <w:sz w:val="20"/>
                <w:szCs w:val="20"/>
                <w:lang w:val="es-ES_tradnl" w:eastAsia="es-CL"/>
              </w:rPr>
              <w:t>629352</w:t>
            </w:r>
          </w:p>
        </w:tc>
        <w:tc>
          <w:tcPr>
            <w:tcW w:w="1261" w:type="pct"/>
            <w:tcBorders>
              <w:top w:val="single" w:sz="4" w:space="0" w:color="auto"/>
              <w:left w:val="nil"/>
              <w:bottom w:val="single" w:sz="4" w:space="0" w:color="auto"/>
              <w:right w:val="single" w:sz="4" w:space="0" w:color="auto"/>
            </w:tcBorders>
            <w:vAlign w:val="center"/>
          </w:tcPr>
          <w:p w14:paraId="620AC62F" w14:textId="73D4FA1D" w:rsidR="004A6B2F" w:rsidRPr="006E4714" w:rsidRDefault="004A6B2F" w:rsidP="004A6B2F">
            <w:pPr>
              <w:rPr>
                <w:rFonts w:eastAsia="Times New Roman" w:cstheme="minorHAnsi"/>
                <w:sz w:val="20"/>
                <w:szCs w:val="20"/>
                <w:lang w:val="es-ES_tradnl" w:eastAsia="es-CL"/>
              </w:rPr>
            </w:pPr>
            <w:r>
              <w:rPr>
                <w:rFonts w:eastAsia="Times New Roman" w:cstheme="minorHAnsi"/>
                <w:sz w:val="20"/>
                <w:szCs w:val="20"/>
                <w:lang w:val="es-ES_tradnl" w:eastAsia="es-CL"/>
              </w:rPr>
              <w:t>Tratamiento primario</w:t>
            </w:r>
          </w:p>
        </w:tc>
        <w:tc>
          <w:tcPr>
            <w:tcW w:w="2092" w:type="pct"/>
            <w:tcBorders>
              <w:top w:val="single" w:sz="4" w:space="0" w:color="auto"/>
              <w:left w:val="nil"/>
              <w:bottom w:val="single" w:sz="4" w:space="0" w:color="auto"/>
              <w:right w:val="single" w:sz="8" w:space="0" w:color="auto"/>
            </w:tcBorders>
            <w:vAlign w:val="center"/>
          </w:tcPr>
          <w:p w14:paraId="5261DBD4" w14:textId="2F66EDD7" w:rsidR="004A6B2F" w:rsidRPr="004A2B55" w:rsidRDefault="004A6B2F" w:rsidP="00CB1180">
            <w:pPr>
              <w:rPr>
                <w:rFonts w:eastAsia="Times New Roman" w:cstheme="minorHAnsi"/>
                <w:sz w:val="20"/>
                <w:szCs w:val="20"/>
                <w:lang w:val="es-ES_tradnl" w:eastAsia="es-CL"/>
              </w:rPr>
            </w:pPr>
            <w:r>
              <w:rPr>
                <w:rFonts w:eastAsia="Times New Roman" w:cstheme="minorHAnsi"/>
                <w:sz w:val="20"/>
                <w:szCs w:val="20"/>
                <w:lang w:val="es-ES_tradnl" w:eastAsia="es-CL"/>
              </w:rPr>
              <w:t xml:space="preserve">Lugar en donde se realiza el tratamiento primario a las aguas servidas. </w:t>
            </w:r>
          </w:p>
        </w:tc>
      </w:tr>
      <w:tr w:rsidR="004A6B2F" w14:paraId="31E53EAB" w14:textId="77777777" w:rsidTr="00072CD7">
        <w:trPr>
          <w:trHeight w:val="551"/>
          <w:jc w:val="center"/>
        </w:trPr>
        <w:tc>
          <w:tcPr>
            <w:tcW w:w="412" w:type="pct"/>
            <w:tcBorders>
              <w:top w:val="single" w:sz="4" w:space="0" w:color="auto"/>
              <w:left w:val="single" w:sz="8" w:space="0" w:color="auto"/>
              <w:bottom w:val="single" w:sz="4" w:space="0" w:color="auto"/>
              <w:right w:val="single" w:sz="4" w:space="0" w:color="auto"/>
            </w:tcBorders>
            <w:noWrap/>
            <w:vAlign w:val="center"/>
          </w:tcPr>
          <w:p w14:paraId="31E53EA6" w14:textId="4A2B63B0" w:rsidR="004A6B2F" w:rsidRPr="006E4714" w:rsidRDefault="004A6B2F" w:rsidP="004A6B2F">
            <w:pPr>
              <w:jc w:val="center"/>
              <w:rPr>
                <w:rFonts w:eastAsia="Times New Roman" w:cstheme="minorHAnsi"/>
                <w:sz w:val="20"/>
                <w:szCs w:val="20"/>
                <w:lang w:val="es-ES_tradnl" w:eastAsia="es-CL"/>
              </w:rPr>
            </w:pPr>
            <w:r>
              <w:rPr>
                <w:rFonts w:eastAsia="Times New Roman" w:cstheme="minorHAnsi"/>
                <w:sz w:val="20"/>
                <w:szCs w:val="20"/>
                <w:lang w:val="es-ES_tradnl" w:eastAsia="es-CL"/>
              </w:rPr>
              <w:t>04</w:t>
            </w:r>
          </w:p>
        </w:tc>
        <w:tc>
          <w:tcPr>
            <w:tcW w:w="604" w:type="pct"/>
            <w:tcBorders>
              <w:top w:val="single" w:sz="4" w:space="0" w:color="auto"/>
              <w:left w:val="nil"/>
              <w:bottom w:val="single" w:sz="4" w:space="0" w:color="auto"/>
              <w:right w:val="single" w:sz="4" w:space="0" w:color="auto"/>
            </w:tcBorders>
            <w:noWrap/>
            <w:vAlign w:val="center"/>
          </w:tcPr>
          <w:p w14:paraId="31E53EA7" w14:textId="7D9C2BD4" w:rsidR="004A6B2F" w:rsidRPr="0032737C" w:rsidRDefault="004A6B2F" w:rsidP="004A6B2F">
            <w:pPr>
              <w:jc w:val="center"/>
              <w:rPr>
                <w:rFonts w:eastAsia="Times New Roman" w:cstheme="minorHAnsi"/>
                <w:sz w:val="20"/>
                <w:szCs w:val="20"/>
                <w:lang w:val="es-ES_tradnl" w:eastAsia="es-CL"/>
              </w:rPr>
            </w:pPr>
            <w:r>
              <w:rPr>
                <w:rFonts w:eastAsia="Times New Roman" w:cstheme="minorHAnsi"/>
                <w:sz w:val="20"/>
                <w:szCs w:val="20"/>
                <w:lang w:val="es-ES_tradnl" w:eastAsia="es-CL"/>
              </w:rPr>
              <w:t>5415721</w:t>
            </w:r>
          </w:p>
        </w:tc>
        <w:tc>
          <w:tcPr>
            <w:tcW w:w="631" w:type="pct"/>
            <w:tcBorders>
              <w:top w:val="single" w:sz="4" w:space="0" w:color="auto"/>
              <w:left w:val="nil"/>
              <w:bottom w:val="single" w:sz="4" w:space="0" w:color="auto"/>
              <w:right w:val="single" w:sz="4" w:space="0" w:color="auto"/>
            </w:tcBorders>
            <w:noWrap/>
            <w:vAlign w:val="center"/>
          </w:tcPr>
          <w:p w14:paraId="31E53EA8" w14:textId="6B4A5C7F" w:rsidR="004A6B2F" w:rsidRPr="0032737C" w:rsidRDefault="004A6B2F" w:rsidP="004A6B2F">
            <w:pPr>
              <w:jc w:val="center"/>
              <w:rPr>
                <w:rFonts w:eastAsia="Times New Roman" w:cstheme="minorHAnsi"/>
                <w:sz w:val="20"/>
                <w:szCs w:val="20"/>
                <w:lang w:val="es-ES_tradnl" w:eastAsia="es-CL"/>
              </w:rPr>
            </w:pPr>
            <w:r>
              <w:rPr>
                <w:rFonts w:eastAsia="Times New Roman" w:cstheme="minorHAnsi"/>
                <w:sz w:val="20"/>
                <w:szCs w:val="20"/>
                <w:lang w:val="es-ES_tradnl" w:eastAsia="es-CL"/>
              </w:rPr>
              <w:t>629250</w:t>
            </w:r>
          </w:p>
        </w:tc>
        <w:tc>
          <w:tcPr>
            <w:tcW w:w="1261" w:type="pct"/>
            <w:tcBorders>
              <w:top w:val="single" w:sz="4" w:space="0" w:color="auto"/>
              <w:left w:val="nil"/>
              <w:bottom w:val="single" w:sz="4" w:space="0" w:color="auto"/>
              <w:right w:val="single" w:sz="4" w:space="0" w:color="auto"/>
            </w:tcBorders>
            <w:vAlign w:val="center"/>
          </w:tcPr>
          <w:p w14:paraId="31E53EA9" w14:textId="1ECB7757" w:rsidR="004A6B2F" w:rsidRPr="006E4714" w:rsidRDefault="004A6B2F" w:rsidP="004A6B2F">
            <w:pPr>
              <w:rPr>
                <w:rFonts w:eastAsia="Times New Roman" w:cstheme="minorHAnsi"/>
                <w:sz w:val="20"/>
                <w:szCs w:val="20"/>
                <w:lang w:val="es-ES_tradnl" w:eastAsia="es-CL"/>
              </w:rPr>
            </w:pPr>
            <w:r>
              <w:rPr>
                <w:rFonts w:eastAsia="Times New Roman" w:cstheme="minorHAnsi"/>
                <w:sz w:val="20"/>
                <w:szCs w:val="20"/>
                <w:lang w:val="es-ES_tradnl" w:eastAsia="es-CL"/>
              </w:rPr>
              <w:t>Obras de By pass</w:t>
            </w:r>
          </w:p>
        </w:tc>
        <w:tc>
          <w:tcPr>
            <w:tcW w:w="2092" w:type="pct"/>
            <w:tcBorders>
              <w:top w:val="single" w:sz="4" w:space="0" w:color="auto"/>
              <w:left w:val="nil"/>
              <w:bottom w:val="single" w:sz="4" w:space="0" w:color="auto"/>
              <w:right w:val="single" w:sz="8" w:space="0" w:color="auto"/>
            </w:tcBorders>
            <w:vAlign w:val="center"/>
          </w:tcPr>
          <w:p w14:paraId="31E53EAA" w14:textId="5417102D" w:rsidR="004A6B2F" w:rsidRPr="00B51C69" w:rsidRDefault="004A6B2F" w:rsidP="004A6B2F">
            <w:pPr>
              <w:rPr>
                <w:rFonts w:eastAsia="Times New Roman" w:cstheme="minorHAnsi"/>
                <w:sz w:val="20"/>
                <w:szCs w:val="20"/>
                <w:lang w:val="es-ES_tradnl" w:eastAsia="es-CL"/>
              </w:rPr>
            </w:pPr>
            <w:r>
              <w:rPr>
                <w:rFonts w:eastAsia="Times New Roman" w:cstheme="minorHAnsi"/>
                <w:sz w:val="20"/>
                <w:szCs w:val="20"/>
                <w:lang w:val="es-ES_tradnl" w:eastAsia="es-CL"/>
              </w:rPr>
              <w:t>Punto en donde son desviadas las aguas que superan el caudal que la PTAS puede tratar</w:t>
            </w:r>
            <w:r w:rsidR="00B8300B">
              <w:rPr>
                <w:rFonts w:eastAsia="Times New Roman" w:cstheme="minorHAnsi"/>
                <w:sz w:val="20"/>
                <w:szCs w:val="20"/>
                <w:lang w:val="es-ES_tradnl" w:eastAsia="es-CL"/>
              </w:rPr>
              <w:t>.</w:t>
            </w:r>
          </w:p>
        </w:tc>
      </w:tr>
      <w:tr w:rsidR="004A6B2F" w14:paraId="3A609F84" w14:textId="77777777" w:rsidTr="00072CD7">
        <w:trPr>
          <w:trHeight w:val="551"/>
          <w:jc w:val="center"/>
        </w:trPr>
        <w:tc>
          <w:tcPr>
            <w:tcW w:w="412" w:type="pct"/>
            <w:tcBorders>
              <w:top w:val="single" w:sz="4" w:space="0" w:color="auto"/>
              <w:left w:val="single" w:sz="8" w:space="0" w:color="auto"/>
              <w:bottom w:val="single" w:sz="4" w:space="0" w:color="auto"/>
              <w:right w:val="single" w:sz="4" w:space="0" w:color="auto"/>
            </w:tcBorders>
            <w:noWrap/>
            <w:vAlign w:val="center"/>
          </w:tcPr>
          <w:p w14:paraId="5D97322E" w14:textId="73638BAD" w:rsidR="004A6B2F" w:rsidRPr="006E4714" w:rsidRDefault="004A6B2F" w:rsidP="004A6B2F">
            <w:pPr>
              <w:jc w:val="center"/>
              <w:rPr>
                <w:rFonts w:eastAsia="Times New Roman" w:cstheme="minorHAnsi"/>
                <w:sz w:val="20"/>
                <w:szCs w:val="20"/>
                <w:lang w:val="es-ES_tradnl" w:eastAsia="es-CL"/>
              </w:rPr>
            </w:pPr>
            <w:r>
              <w:rPr>
                <w:rFonts w:eastAsia="Times New Roman" w:cstheme="minorHAnsi"/>
                <w:sz w:val="20"/>
                <w:szCs w:val="20"/>
                <w:lang w:val="es-ES_tradnl" w:eastAsia="es-CL"/>
              </w:rPr>
              <w:t>05</w:t>
            </w:r>
          </w:p>
        </w:tc>
        <w:tc>
          <w:tcPr>
            <w:tcW w:w="604" w:type="pct"/>
            <w:tcBorders>
              <w:top w:val="single" w:sz="4" w:space="0" w:color="auto"/>
              <w:left w:val="nil"/>
              <w:bottom w:val="single" w:sz="4" w:space="0" w:color="auto"/>
              <w:right w:val="single" w:sz="4" w:space="0" w:color="auto"/>
            </w:tcBorders>
            <w:noWrap/>
            <w:vAlign w:val="center"/>
          </w:tcPr>
          <w:p w14:paraId="0C6CE46F" w14:textId="4CF26B73" w:rsidR="004A6B2F" w:rsidRPr="00810DCB" w:rsidRDefault="004A6B2F" w:rsidP="004A6B2F">
            <w:pPr>
              <w:jc w:val="center"/>
              <w:rPr>
                <w:rFonts w:eastAsia="Times New Roman" w:cstheme="minorHAnsi"/>
                <w:sz w:val="20"/>
                <w:szCs w:val="20"/>
                <w:lang w:val="es-ES_tradnl" w:eastAsia="es-CL"/>
              </w:rPr>
            </w:pPr>
            <w:r>
              <w:rPr>
                <w:rFonts w:eastAsia="Times New Roman" w:cstheme="minorHAnsi"/>
                <w:sz w:val="20"/>
                <w:szCs w:val="20"/>
                <w:lang w:val="es-ES_tradnl" w:eastAsia="es-CL"/>
              </w:rPr>
              <w:t>5415865</w:t>
            </w:r>
          </w:p>
        </w:tc>
        <w:tc>
          <w:tcPr>
            <w:tcW w:w="631" w:type="pct"/>
            <w:tcBorders>
              <w:top w:val="single" w:sz="4" w:space="0" w:color="auto"/>
              <w:left w:val="nil"/>
              <w:bottom w:val="single" w:sz="4" w:space="0" w:color="auto"/>
              <w:right w:val="single" w:sz="4" w:space="0" w:color="auto"/>
            </w:tcBorders>
            <w:noWrap/>
            <w:vAlign w:val="center"/>
          </w:tcPr>
          <w:p w14:paraId="48842202" w14:textId="0B110182" w:rsidR="004A6B2F" w:rsidRPr="00810DCB" w:rsidRDefault="004A6B2F" w:rsidP="004A6B2F">
            <w:pPr>
              <w:jc w:val="center"/>
              <w:rPr>
                <w:rFonts w:eastAsia="Times New Roman" w:cstheme="minorHAnsi"/>
                <w:sz w:val="20"/>
                <w:szCs w:val="20"/>
                <w:lang w:val="es-ES_tradnl" w:eastAsia="es-CL"/>
              </w:rPr>
            </w:pPr>
            <w:r>
              <w:rPr>
                <w:rFonts w:eastAsia="Times New Roman" w:cstheme="minorHAnsi"/>
                <w:sz w:val="20"/>
                <w:szCs w:val="20"/>
                <w:lang w:val="es-ES_tradnl" w:eastAsia="es-CL"/>
              </w:rPr>
              <w:t>629241</w:t>
            </w:r>
          </w:p>
        </w:tc>
        <w:tc>
          <w:tcPr>
            <w:tcW w:w="1261" w:type="pct"/>
            <w:tcBorders>
              <w:top w:val="single" w:sz="4" w:space="0" w:color="auto"/>
              <w:left w:val="nil"/>
              <w:bottom w:val="single" w:sz="4" w:space="0" w:color="auto"/>
              <w:right w:val="single" w:sz="4" w:space="0" w:color="auto"/>
            </w:tcBorders>
            <w:vAlign w:val="center"/>
          </w:tcPr>
          <w:p w14:paraId="10197C99" w14:textId="26738CD4" w:rsidR="004A6B2F" w:rsidRPr="006E4714" w:rsidRDefault="004A6B2F" w:rsidP="004A6B2F">
            <w:pPr>
              <w:rPr>
                <w:rFonts w:eastAsia="Times New Roman" w:cstheme="minorHAnsi"/>
                <w:sz w:val="20"/>
                <w:szCs w:val="20"/>
                <w:lang w:val="es-ES_tradnl" w:eastAsia="es-CL"/>
              </w:rPr>
            </w:pPr>
            <w:r>
              <w:rPr>
                <w:rFonts w:eastAsia="Times New Roman" w:cstheme="minorHAnsi"/>
                <w:sz w:val="20"/>
                <w:szCs w:val="20"/>
                <w:lang w:val="es-ES_tradnl" w:eastAsia="es-CL"/>
              </w:rPr>
              <w:t xml:space="preserve">Desengrasadores </w:t>
            </w:r>
          </w:p>
        </w:tc>
        <w:tc>
          <w:tcPr>
            <w:tcW w:w="2092" w:type="pct"/>
            <w:tcBorders>
              <w:top w:val="single" w:sz="4" w:space="0" w:color="auto"/>
              <w:left w:val="nil"/>
              <w:bottom w:val="single" w:sz="4" w:space="0" w:color="auto"/>
              <w:right w:val="single" w:sz="8" w:space="0" w:color="auto"/>
            </w:tcBorders>
            <w:vAlign w:val="center"/>
          </w:tcPr>
          <w:p w14:paraId="3CCDB334" w14:textId="39EE6820" w:rsidR="004A6B2F" w:rsidRPr="00397518" w:rsidRDefault="004A6B2F" w:rsidP="004A6B2F">
            <w:pPr>
              <w:rPr>
                <w:rFonts w:eastAsia="Times New Roman" w:cstheme="minorHAnsi"/>
                <w:sz w:val="20"/>
                <w:szCs w:val="20"/>
                <w:lang w:val="es-ES_tradnl" w:eastAsia="es-CL"/>
              </w:rPr>
            </w:pPr>
            <w:r>
              <w:rPr>
                <w:rFonts w:eastAsia="Times New Roman" w:cstheme="minorHAnsi"/>
                <w:sz w:val="20"/>
                <w:szCs w:val="20"/>
                <w:lang w:val="es-ES_tradnl" w:eastAsia="es-CL"/>
              </w:rPr>
              <w:t>Estanques desengrasadores enterrados</w:t>
            </w:r>
          </w:p>
        </w:tc>
      </w:tr>
      <w:tr w:rsidR="004A6B2F" w14:paraId="5A633887" w14:textId="77777777" w:rsidTr="00072CD7">
        <w:trPr>
          <w:trHeight w:val="551"/>
          <w:jc w:val="center"/>
        </w:trPr>
        <w:tc>
          <w:tcPr>
            <w:tcW w:w="412" w:type="pct"/>
            <w:tcBorders>
              <w:top w:val="single" w:sz="4" w:space="0" w:color="auto"/>
              <w:left w:val="single" w:sz="8" w:space="0" w:color="auto"/>
              <w:bottom w:val="single" w:sz="4" w:space="0" w:color="auto"/>
              <w:right w:val="single" w:sz="4" w:space="0" w:color="auto"/>
            </w:tcBorders>
            <w:noWrap/>
            <w:vAlign w:val="center"/>
          </w:tcPr>
          <w:p w14:paraId="5304725C" w14:textId="0A1D5591" w:rsidR="004A6B2F" w:rsidRPr="006E4714" w:rsidRDefault="004A6B2F" w:rsidP="004A6B2F">
            <w:pPr>
              <w:jc w:val="center"/>
              <w:rPr>
                <w:rFonts w:eastAsia="Times New Roman" w:cstheme="minorHAnsi"/>
                <w:sz w:val="20"/>
                <w:szCs w:val="20"/>
                <w:lang w:val="es-ES_tradnl" w:eastAsia="es-CL"/>
              </w:rPr>
            </w:pPr>
            <w:r>
              <w:rPr>
                <w:rFonts w:eastAsia="Times New Roman" w:cstheme="minorHAnsi"/>
                <w:sz w:val="20"/>
                <w:szCs w:val="20"/>
                <w:lang w:val="es-ES_tradnl" w:eastAsia="es-CL"/>
              </w:rPr>
              <w:t>06</w:t>
            </w:r>
          </w:p>
        </w:tc>
        <w:tc>
          <w:tcPr>
            <w:tcW w:w="604" w:type="pct"/>
            <w:tcBorders>
              <w:top w:val="single" w:sz="4" w:space="0" w:color="auto"/>
              <w:left w:val="nil"/>
              <w:bottom w:val="single" w:sz="4" w:space="0" w:color="auto"/>
              <w:right w:val="single" w:sz="4" w:space="0" w:color="auto"/>
            </w:tcBorders>
            <w:noWrap/>
            <w:vAlign w:val="center"/>
          </w:tcPr>
          <w:p w14:paraId="6CA40D55" w14:textId="22684929" w:rsidR="004A6B2F" w:rsidRPr="00810DCB" w:rsidRDefault="004A6B2F" w:rsidP="004A6B2F">
            <w:pPr>
              <w:jc w:val="center"/>
              <w:rPr>
                <w:rFonts w:eastAsia="Times New Roman" w:cstheme="minorHAnsi"/>
                <w:sz w:val="20"/>
                <w:szCs w:val="20"/>
                <w:lang w:val="es-ES_tradnl" w:eastAsia="es-CL"/>
              </w:rPr>
            </w:pPr>
            <w:r>
              <w:rPr>
                <w:rFonts w:eastAsia="Times New Roman" w:cstheme="minorHAnsi"/>
                <w:sz w:val="20"/>
                <w:szCs w:val="20"/>
                <w:lang w:val="es-ES_tradnl" w:eastAsia="es-CL"/>
              </w:rPr>
              <w:t>5415679</w:t>
            </w:r>
          </w:p>
        </w:tc>
        <w:tc>
          <w:tcPr>
            <w:tcW w:w="631" w:type="pct"/>
            <w:tcBorders>
              <w:top w:val="single" w:sz="4" w:space="0" w:color="auto"/>
              <w:left w:val="nil"/>
              <w:bottom w:val="single" w:sz="4" w:space="0" w:color="auto"/>
              <w:right w:val="single" w:sz="4" w:space="0" w:color="auto"/>
            </w:tcBorders>
            <w:noWrap/>
            <w:vAlign w:val="center"/>
          </w:tcPr>
          <w:p w14:paraId="6CA074E1" w14:textId="15CB6730" w:rsidR="004A6B2F" w:rsidRPr="00810DCB" w:rsidRDefault="004A6B2F" w:rsidP="004A6B2F">
            <w:pPr>
              <w:jc w:val="center"/>
              <w:rPr>
                <w:rFonts w:eastAsia="Times New Roman" w:cstheme="minorHAnsi"/>
                <w:sz w:val="20"/>
                <w:szCs w:val="20"/>
                <w:lang w:val="es-ES_tradnl" w:eastAsia="es-CL"/>
              </w:rPr>
            </w:pPr>
            <w:r>
              <w:rPr>
                <w:rFonts w:eastAsia="Times New Roman" w:cstheme="minorHAnsi"/>
                <w:sz w:val="20"/>
                <w:szCs w:val="20"/>
                <w:lang w:val="es-ES_tradnl" w:eastAsia="es-CL"/>
              </w:rPr>
              <w:t>629295</w:t>
            </w:r>
          </w:p>
        </w:tc>
        <w:tc>
          <w:tcPr>
            <w:tcW w:w="1261" w:type="pct"/>
            <w:tcBorders>
              <w:top w:val="single" w:sz="4" w:space="0" w:color="auto"/>
              <w:left w:val="nil"/>
              <w:bottom w:val="single" w:sz="4" w:space="0" w:color="auto"/>
              <w:right w:val="single" w:sz="4" w:space="0" w:color="auto"/>
            </w:tcBorders>
            <w:vAlign w:val="center"/>
          </w:tcPr>
          <w:p w14:paraId="62B0D771" w14:textId="2C59F902" w:rsidR="004A6B2F" w:rsidRPr="006E4714" w:rsidRDefault="004A6B2F" w:rsidP="004A6B2F">
            <w:pPr>
              <w:rPr>
                <w:rFonts w:eastAsia="Times New Roman" w:cstheme="minorHAnsi"/>
                <w:sz w:val="20"/>
                <w:szCs w:val="20"/>
                <w:lang w:val="es-ES_tradnl" w:eastAsia="es-CL"/>
              </w:rPr>
            </w:pPr>
            <w:r>
              <w:rPr>
                <w:rFonts w:eastAsia="Times New Roman" w:cstheme="minorHAnsi"/>
                <w:sz w:val="20"/>
                <w:szCs w:val="20"/>
                <w:lang w:val="es-ES_tradnl" w:eastAsia="es-CL"/>
              </w:rPr>
              <w:t xml:space="preserve">Antiguas Lagunas de estabilización. </w:t>
            </w:r>
          </w:p>
        </w:tc>
        <w:tc>
          <w:tcPr>
            <w:tcW w:w="2092" w:type="pct"/>
            <w:tcBorders>
              <w:top w:val="single" w:sz="4" w:space="0" w:color="auto"/>
              <w:left w:val="nil"/>
              <w:bottom w:val="single" w:sz="4" w:space="0" w:color="auto"/>
              <w:right w:val="single" w:sz="8" w:space="0" w:color="auto"/>
            </w:tcBorders>
            <w:vAlign w:val="center"/>
          </w:tcPr>
          <w:p w14:paraId="3546060F" w14:textId="3579AA6F" w:rsidR="004A6B2F" w:rsidRPr="00887D72" w:rsidRDefault="00CB1180" w:rsidP="00CB1180">
            <w:pPr>
              <w:rPr>
                <w:rFonts w:eastAsia="Times New Roman" w:cstheme="minorHAnsi"/>
                <w:sz w:val="20"/>
                <w:szCs w:val="20"/>
                <w:lang w:val="es-ES_tradnl" w:eastAsia="es-CL"/>
              </w:rPr>
            </w:pPr>
            <w:r>
              <w:rPr>
                <w:rFonts w:eastAsia="Times New Roman" w:cstheme="minorHAnsi"/>
                <w:sz w:val="20"/>
                <w:szCs w:val="20"/>
                <w:lang w:val="es-ES_tradnl" w:eastAsia="es-CL"/>
              </w:rPr>
              <w:t>Actualmente se aprecian 2 lagunas</w:t>
            </w:r>
            <w:r w:rsidR="000555B4">
              <w:rPr>
                <w:rFonts w:eastAsia="Times New Roman" w:cstheme="minorHAnsi"/>
                <w:sz w:val="20"/>
                <w:szCs w:val="20"/>
                <w:lang w:val="es-ES_tradnl" w:eastAsia="es-CL"/>
              </w:rPr>
              <w:t>, Laguna</w:t>
            </w:r>
            <w:r w:rsidR="004A6B2F">
              <w:rPr>
                <w:rFonts w:eastAsia="Times New Roman" w:cstheme="minorHAnsi"/>
                <w:sz w:val="20"/>
                <w:szCs w:val="20"/>
                <w:lang w:val="es-ES_tradnl" w:eastAsia="es-CL"/>
              </w:rPr>
              <w:t xml:space="preserve"> n° 2 en uso, recibe las aguas no tratadas que superan el caudal a tratar por la PTAS</w:t>
            </w:r>
            <w:r>
              <w:rPr>
                <w:rFonts w:eastAsia="Times New Roman" w:cstheme="minorHAnsi"/>
                <w:sz w:val="20"/>
                <w:szCs w:val="20"/>
                <w:lang w:val="es-ES_tradnl" w:eastAsia="es-CL"/>
              </w:rPr>
              <w:t>. Laguna N°1 abandonada.</w:t>
            </w:r>
          </w:p>
        </w:tc>
      </w:tr>
      <w:tr w:rsidR="004A6B2F" w14:paraId="74F99B81" w14:textId="77777777" w:rsidTr="00072CD7">
        <w:trPr>
          <w:trHeight w:val="551"/>
          <w:jc w:val="center"/>
        </w:trPr>
        <w:tc>
          <w:tcPr>
            <w:tcW w:w="412" w:type="pct"/>
            <w:tcBorders>
              <w:top w:val="single" w:sz="4" w:space="0" w:color="auto"/>
              <w:left w:val="single" w:sz="8" w:space="0" w:color="auto"/>
              <w:bottom w:val="single" w:sz="4" w:space="0" w:color="auto"/>
              <w:right w:val="single" w:sz="4" w:space="0" w:color="auto"/>
            </w:tcBorders>
            <w:noWrap/>
            <w:vAlign w:val="center"/>
          </w:tcPr>
          <w:p w14:paraId="1CA9F658" w14:textId="26CFA8DD" w:rsidR="004A6B2F" w:rsidRDefault="004A6B2F" w:rsidP="004A6B2F">
            <w:pPr>
              <w:jc w:val="center"/>
              <w:rPr>
                <w:rFonts w:eastAsia="Times New Roman" w:cstheme="minorHAnsi"/>
                <w:sz w:val="20"/>
                <w:szCs w:val="20"/>
                <w:lang w:val="es-ES_tradnl" w:eastAsia="es-CL"/>
              </w:rPr>
            </w:pPr>
            <w:r>
              <w:rPr>
                <w:rFonts w:eastAsia="Times New Roman" w:cstheme="minorHAnsi"/>
                <w:sz w:val="20"/>
                <w:szCs w:val="20"/>
                <w:lang w:val="es-ES_tradnl" w:eastAsia="es-CL"/>
              </w:rPr>
              <w:t>09</w:t>
            </w:r>
          </w:p>
        </w:tc>
        <w:tc>
          <w:tcPr>
            <w:tcW w:w="604" w:type="pct"/>
            <w:tcBorders>
              <w:top w:val="single" w:sz="4" w:space="0" w:color="auto"/>
              <w:left w:val="nil"/>
              <w:bottom w:val="single" w:sz="4" w:space="0" w:color="auto"/>
              <w:right w:val="single" w:sz="4" w:space="0" w:color="auto"/>
            </w:tcBorders>
            <w:noWrap/>
            <w:vAlign w:val="center"/>
          </w:tcPr>
          <w:p w14:paraId="3F5C4F9B" w14:textId="078DE9A6" w:rsidR="004A6B2F" w:rsidRDefault="004A6B2F" w:rsidP="004A6B2F">
            <w:pPr>
              <w:jc w:val="center"/>
              <w:rPr>
                <w:rFonts w:eastAsia="Times New Roman" w:cstheme="minorHAnsi"/>
                <w:sz w:val="20"/>
                <w:szCs w:val="20"/>
                <w:lang w:val="es-ES_tradnl" w:eastAsia="es-CL"/>
              </w:rPr>
            </w:pPr>
            <w:r w:rsidRPr="00571B28">
              <w:rPr>
                <w:sz w:val="20"/>
                <w:szCs w:val="20"/>
              </w:rPr>
              <w:t>5415703</w:t>
            </w:r>
          </w:p>
        </w:tc>
        <w:tc>
          <w:tcPr>
            <w:tcW w:w="631" w:type="pct"/>
            <w:tcBorders>
              <w:top w:val="single" w:sz="4" w:space="0" w:color="auto"/>
              <w:left w:val="nil"/>
              <w:bottom w:val="single" w:sz="4" w:space="0" w:color="auto"/>
              <w:right w:val="single" w:sz="4" w:space="0" w:color="auto"/>
            </w:tcBorders>
            <w:noWrap/>
            <w:vAlign w:val="center"/>
          </w:tcPr>
          <w:p w14:paraId="5366CBA4" w14:textId="6A494418" w:rsidR="004A6B2F" w:rsidRDefault="004A6B2F" w:rsidP="004A6B2F">
            <w:pPr>
              <w:jc w:val="center"/>
              <w:rPr>
                <w:rFonts w:eastAsia="Times New Roman" w:cstheme="minorHAnsi"/>
                <w:sz w:val="20"/>
                <w:szCs w:val="20"/>
                <w:lang w:val="es-ES_tradnl" w:eastAsia="es-CL"/>
              </w:rPr>
            </w:pPr>
            <w:r>
              <w:rPr>
                <w:sz w:val="20"/>
                <w:szCs w:val="20"/>
              </w:rPr>
              <w:t>629480</w:t>
            </w:r>
          </w:p>
        </w:tc>
        <w:tc>
          <w:tcPr>
            <w:tcW w:w="1261" w:type="pct"/>
            <w:tcBorders>
              <w:top w:val="single" w:sz="4" w:space="0" w:color="auto"/>
              <w:left w:val="nil"/>
              <w:bottom w:val="single" w:sz="4" w:space="0" w:color="auto"/>
              <w:right w:val="single" w:sz="4" w:space="0" w:color="auto"/>
            </w:tcBorders>
            <w:vAlign w:val="center"/>
          </w:tcPr>
          <w:p w14:paraId="299F46B8" w14:textId="17C62ECD" w:rsidR="004A6B2F" w:rsidRDefault="004A6B2F" w:rsidP="004A6B2F">
            <w:pPr>
              <w:rPr>
                <w:rFonts w:eastAsia="Times New Roman" w:cstheme="minorHAnsi"/>
                <w:sz w:val="20"/>
                <w:szCs w:val="20"/>
                <w:lang w:val="es-ES_tradnl" w:eastAsia="es-CL"/>
              </w:rPr>
            </w:pPr>
            <w:r>
              <w:rPr>
                <w:rFonts w:eastAsia="Times New Roman" w:cstheme="minorHAnsi"/>
                <w:sz w:val="20"/>
                <w:szCs w:val="20"/>
                <w:lang w:val="es-ES_tradnl" w:eastAsia="es-CL"/>
              </w:rPr>
              <w:t>Descarga</w:t>
            </w:r>
          </w:p>
        </w:tc>
        <w:tc>
          <w:tcPr>
            <w:tcW w:w="2092" w:type="pct"/>
            <w:tcBorders>
              <w:top w:val="single" w:sz="4" w:space="0" w:color="auto"/>
              <w:left w:val="nil"/>
              <w:bottom w:val="single" w:sz="4" w:space="0" w:color="auto"/>
              <w:right w:val="single" w:sz="8" w:space="0" w:color="auto"/>
            </w:tcBorders>
            <w:vAlign w:val="center"/>
          </w:tcPr>
          <w:p w14:paraId="5E68C926" w14:textId="627DF4C1" w:rsidR="004A6B2F" w:rsidRDefault="004A6B2F" w:rsidP="000555B4">
            <w:pPr>
              <w:rPr>
                <w:rFonts w:eastAsia="Times New Roman" w:cstheme="minorHAnsi"/>
                <w:sz w:val="20"/>
                <w:szCs w:val="20"/>
                <w:lang w:val="es-ES_tradnl" w:eastAsia="es-CL"/>
              </w:rPr>
            </w:pPr>
            <w:r>
              <w:rPr>
                <w:rFonts w:eastAsia="Times New Roman" w:cstheme="minorHAnsi"/>
                <w:sz w:val="20"/>
                <w:szCs w:val="20"/>
                <w:lang w:val="es-ES_tradnl" w:eastAsia="es-CL"/>
              </w:rPr>
              <w:t xml:space="preserve">Punto en donde las aguas de la </w:t>
            </w:r>
            <w:r w:rsidR="000555B4">
              <w:rPr>
                <w:rFonts w:eastAsia="Times New Roman" w:cstheme="minorHAnsi"/>
                <w:sz w:val="20"/>
                <w:szCs w:val="20"/>
                <w:lang w:val="es-ES_tradnl" w:eastAsia="es-CL"/>
              </w:rPr>
              <w:t>laguna</w:t>
            </w:r>
            <w:r>
              <w:rPr>
                <w:rFonts w:eastAsia="Times New Roman" w:cstheme="minorHAnsi"/>
                <w:sz w:val="20"/>
                <w:szCs w:val="20"/>
                <w:lang w:val="es-ES_tradnl" w:eastAsia="es-CL"/>
              </w:rPr>
              <w:t xml:space="preserve"> de estabilización </w:t>
            </w:r>
            <w:r w:rsidR="000555B4">
              <w:rPr>
                <w:rFonts w:eastAsia="Times New Roman" w:cstheme="minorHAnsi"/>
                <w:sz w:val="20"/>
                <w:szCs w:val="20"/>
                <w:lang w:val="es-ES_tradnl" w:eastAsia="es-CL"/>
              </w:rPr>
              <w:t>son</w:t>
            </w:r>
            <w:r>
              <w:rPr>
                <w:rFonts w:eastAsia="Times New Roman" w:cstheme="minorHAnsi"/>
                <w:sz w:val="20"/>
                <w:szCs w:val="20"/>
                <w:lang w:val="es-ES_tradnl" w:eastAsia="es-CL"/>
              </w:rPr>
              <w:t xml:space="preserve"> </w:t>
            </w:r>
            <w:r w:rsidR="000555B4">
              <w:rPr>
                <w:rFonts w:eastAsia="Times New Roman" w:cstheme="minorHAnsi"/>
                <w:sz w:val="20"/>
                <w:szCs w:val="20"/>
                <w:lang w:val="es-ES_tradnl" w:eastAsia="es-CL"/>
              </w:rPr>
              <w:t>descargadas</w:t>
            </w:r>
            <w:r>
              <w:rPr>
                <w:rFonts w:eastAsia="Times New Roman" w:cstheme="minorHAnsi"/>
                <w:sz w:val="20"/>
                <w:szCs w:val="20"/>
                <w:lang w:val="es-ES_tradnl" w:eastAsia="es-CL"/>
              </w:rPr>
              <w:t xml:space="preserve"> al estero.</w:t>
            </w:r>
          </w:p>
        </w:tc>
      </w:tr>
      <w:tr w:rsidR="00CB1180" w14:paraId="3793F0C1" w14:textId="77777777" w:rsidTr="00072CD7">
        <w:trPr>
          <w:trHeight w:val="551"/>
          <w:jc w:val="center"/>
        </w:trPr>
        <w:tc>
          <w:tcPr>
            <w:tcW w:w="412" w:type="pct"/>
            <w:tcBorders>
              <w:top w:val="single" w:sz="4" w:space="0" w:color="auto"/>
              <w:left w:val="single" w:sz="8" w:space="0" w:color="auto"/>
              <w:bottom w:val="single" w:sz="4" w:space="0" w:color="auto"/>
              <w:right w:val="single" w:sz="4" w:space="0" w:color="auto"/>
            </w:tcBorders>
            <w:noWrap/>
            <w:vAlign w:val="center"/>
          </w:tcPr>
          <w:p w14:paraId="23964885" w14:textId="104BE93B" w:rsidR="00CB1180" w:rsidRDefault="00CB1180" w:rsidP="004A6B2F">
            <w:pPr>
              <w:jc w:val="center"/>
              <w:rPr>
                <w:rFonts w:eastAsia="Times New Roman" w:cstheme="minorHAnsi"/>
                <w:sz w:val="20"/>
                <w:szCs w:val="20"/>
                <w:lang w:val="es-ES_tradnl" w:eastAsia="es-CL"/>
              </w:rPr>
            </w:pPr>
            <w:r>
              <w:rPr>
                <w:rFonts w:eastAsia="Times New Roman" w:cstheme="minorHAnsi"/>
                <w:sz w:val="20"/>
                <w:szCs w:val="20"/>
                <w:lang w:val="es-ES_tradnl" w:eastAsia="es-CL"/>
              </w:rPr>
              <w:t>10</w:t>
            </w:r>
          </w:p>
        </w:tc>
        <w:tc>
          <w:tcPr>
            <w:tcW w:w="604" w:type="pct"/>
            <w:tcBorders>
              <w:top w:val="single" w:sz="4" w:space="0" w:color="auto"/>
              <w:left w:val="nil"/>
              <w:bottom w:val="single" w:sz="4" w:space="0" w:color="auto"/>
              <w:right w:val="single" w:sz="4" w:space="0" w:color="auto"/>
            </w:tcBorders>
            <w:noWrap/>
            <w:vAlign w:val="center"/>
          </w:tcPr>
          <w:p w14:paraId="5768E67D" w14:textId="52A2095E" w:rsidR="00CB1180" w:rsidRPr="00571B28" w:rsidRDefault="00CB1180" w:rsidP="004A6B2F">
            <w:pPr>
              <w:jc w:val="center"/>
              <w:rPr>
                <w:sz w:val="20"/>
                <w:szCs w:val="20"/>
              </w:rPr>
            </w:pPr>
            <w:r>
              <w:rPr>
                <w:sz w:val="20"/>
                <w:szCs w:val="20"/>
              </w:rPr>
              <w:t>5415719</w:t>
            </w:r>
          </w:p>
        </w:tc>
        <w:tc>
          <w:tcPr>
            <w:tcW w:w="631" w:type="pct"/>
            <w:tcBorders>
              <w:top w:val="single" w:sz="4" w:space="0" w:color="auto"/>
              <w:left w:val="nil"/>
              <w:bottom w:val="single" w:sz="4" w:space="0" w:color="auto"/>
              <w:right w:val="single" w:sz="4" w:space="0" w:color="auto"/>
            </w:tcBorders>
            <w:noWrap/>
            <w:vAlign w:val="center"/>
          </w:tcPr>
          <w:p w14:paraId="6E5F30E2" w14:textId="2D4E36CA" w:rsidR="00CB1180" w:rsidRDefault="00CB1180" w:rsidP="004A6B2F">
            <w:pPr>
              <w:jc w:val="center"/>
              <w:rPr>
                <w:sz w:val="20"/>
                <w:szCs w:val="20"/>
              </w:rPr>
            </w:pPr>
            <w:r>
              <w:rPr>
                <w:sz w:val="20"/>
                <w:szCs w:val="20"/>
              </w:rPr>
              <w:t>629444</w:t>
            </w:r>
          </w:p>
        </w:tc>
        <w:tc>
          <w:tcPr>
            <w:tcW w:w="1261" w:type="pct"/>
            <w:tcBorders>
              <w:top w:val="single" w:sz="4" w:space="0" w:color="auto"/>
              <w:left w:val="nil"/>
              <w:bottom w:val="single" w:sz="4" w:space="0" w:color="auto"/>
              <w:right w:val="single" w:sz="4" w:space="0" w:color="auto"/>
            </w:tcBorders>
            <w:vAlign w:val="center"/>
          </w:tcPr>
          <w:p w14:paraId="54E34862" w14:textId="50E6C8A9" w:rsidR="00CB1180" w:rsidRDefault="00CB1180" w:rsidP="004A6B2F">
            <w:pPr>
              <w:rPr>
                <w:rFonts w:eastAsia="Times New Roman" w:cstheme="minorHAnsi"/>
                <w:sz w:val="20"/>
                <w:szCs w:val="20"/>
                <w:lang w:val="es-ES_tradnl" w:eastAsia="es-CL"/>
              </w:rPr>
            </w:pPr>
            <w:r>
              <w:rPr>
                <w:rFonts w:eastAsia="Times New Roman" w:cstheme="minorHAnsi"/>
                <w:sz w:val="20"/>
                <w:szCs w:val="20"/>
                <w:lang w:val="es-ES_tradnl" w:eastAsia="es-CL"/>
              </w:rPr>
              <w:t>Sistema de Cloración</w:t>
            </w:r>
          </w:p>
        </w:tc>
        <w:tc>
          <w:tcPr>
            <w:tcW w:w="2092" w:type="pct"/>
            <w:tcBorders>
              <w:top w:val="single" w:sz="4" w:space="0" w:color="auto"/>
              <w:left w:val="nil"/>
              <w:bottom w:val="single" w:sz="4" w:space="0" w:color="auto"/>
              <w:right w:val="single" w:sz="8" w:space="0" w:color="auto"/>
            </w:tcBorders>
            <w:vAlign w:val="center"/>
          </w:tcPr>
          <w:p w14:paraId="2E5CC23A" w14:textId="721900CA" w:rsidR="00CB1180" w:rsidRDefault="00CB1180" w:rsidP="004A6B2F">
            <w:pPr>
              <w:rPr>
                <w:rFonts w:eastAsia="Times New Roman" w:cstheme="minorHAnsi"/>
                <w:sz w:val="20"/>
                <w:szCs w:val="20"/>
                <w:lang w:val="es-ES_tradnl" w:eastAsia="es-CL"/>
              </w:rPr>
            </w:pPr>
            <w:r>
              <w:rPr>
                <w:rFonts w:eastAsia="Times New Roman" w:cstheme="minorHAnsi"/>
                <w:sz w:val="20"/>
                <w:szCs w:val="20"/>
                <w:lang w:val="es-ES_tradnl" w:eastAsia="es-CL"/>
              </w:rPr>
              <w:t>Sistema de i</w:t>
            </w:r>
            <w:r w:rsidR="000555B4">
              <w:rPr>
                <w:rFonts w:eastAsia="Times New Roman" w:cstheme="minorHAnsi"/>
                <w:sz w:val="20"/>
                <w:szCs w:val="20"/>
                <w:lang w:val="es-ES_tradnl" w:eastAsia="es-CL"/>
              </w:rPr>
              <w:t>ny</w:t>
            </w:r>
            <w:r>
              <w:rPr>
                <w:rFonts w:eastAsia="Times New Roman" w:cstheme="minorHAnsi"/>
                <w:sz w:val="20"/>
                <w:szCs w:val="20"/>
                <w:lang w:val="es-ES_tradnl" w:eastAsia="es-CL"/>
              </w:rPr>
              <w:t>ección automática de cloro</w:t>
            </w:r>
          </w:p>
        </w:tc>
      </w:tr>
      <w:tr w:rsidR="00CB1180" w14:paraId="6BE02081" w14:textId="77777777" w:rsidTr="00072CD7">
        <w:trPr>
          <w:trHeight w:val="551"/>
          <w:jc w:val="center"/>
        </w:trPr>
        <w:tc>
          <w:tcPr>
            <w:tcW w:w="412" w:type="pct"/>
            <w:tcBorders>
              <w:top w:val="single" w:sz="4" w:space="0" w:color="auto"/>
              <w:left w:val="single" w:sz="8" w:space="0" w:color="auto"/>
              <w:bottom w:val="single" w:sz="4" w:space="0" w:color="auto"/>
              <w:right w:val="single" w:sz="4" w:space="0" w:color="auto"/>
            </w:tcBorders>
            <w:noWrap/>
            <w:vAlign w:val="center"/>
          </w:tcPr>
          <w:p w14:paraId="4183E974" w14:textId="4B3F335B" w:rsidR="00CB1180" w:rsidRDefault="00CB1180" w:rsidP="004A6B2F">
            <w:pPr>
              <w:jc w:val="center"/>
              <w:rPr>
                <w:rFonts w:eastAsia="Times New Roman" w:cstheme="minorHAnsi"/>
                <w:sz w:val="20"/>
                <w:szCs w:val="20"/>
                <w:lang w:val="es-ES_tradnl" w:eastAsia="es-CL"/>
              </w:rPr>
            </w:pPr>
            <w:r>
              <w:rPr>
                <w:rFonts w:eastAsia="Times New Roman" w:cstheme="minorHAnsi"/>
                <w:sz w:val="20"/>
                <w:szCs w:val="20"/>
                <w:lang w:val="es-ES_tradnl" w:eastAsia="es-CL"/>
              </w:rPr>
              <w:t>11</w:t>
            </w:r>
          </w:p>
        </w:tc>
        <w:tc>
          <w:tcPr>
            <w:tcW w:w="604" w:type="pct"/>
            <w:tcBorders>
              <w:top w:val="single" w:sz="4" w:space="0" w:color="auto"/>
              <w:left w:val="nil"/>
              <w:bottom w:val="single" w:sz="4" w:space="0" w:color="auto"/>
              <w:right w:val="single" w:sz="4" w:space="0" w:color="auto"/>
            </w:tcBorders>
            <w:noWrap/>
            <w:vAlign w:val="center"/>
          </w:tcPr>
          <w:p w14:paraId="7C9FD2BD" w14:textId="2C989C7B" w:rsidR="00CB1180" w:rsidRPr="00571B28" w:rsidRDefault="00CB1180" w:rsidP="004A6B2F">
            <w:pPr>
              <w:jc w:val="center"/>
              <w:rPr>
                <w:sz w:val="20"/>
                <w:szCs w:val="20"/>
              </w:rPr>
            </w:pPr>
            <w:r>
              <w:rPr>
                <w:sz w:val="20"/>
                <w:szCs w:val="20"/>
              </w:rPr>
              <w:t>5415714</w:t>
            </w:r>
          </w:p>
        </w:tc>
        <w:tc>
          <w:tcPr>
            <w:tcW w:w="631" w:type="pct"/>
            <w:tcBorders>
              <w:top w:val="single" w:sz="4" w:space="0" w:color="auto"/>
              <w:left w:val="nil"/>
              <w:bottom w:val="single" w:sz="4" w:space="0" w:color="auto"/>
              <w:right w:val="single" w:sz="4" w:space="0" w:color="auto"/>
            </w:tcBorders>
            <w:noWrap/>
            <w:vAlign w:val="center"/>
          </w:tcPr>
          <w:p w14:paraId="1A64A76E" w14:textId="75B7DDE4" w:rsidR="00CB1180" w:rsidRDefault="00CB1180" w:rsidP="004A6B2F">
            <w:pPr>
              <w:jc w:val="center"/>
              <w:rPr>
                <w:sz w:val="20"/>
                <w:szCs w:val="20"/>
              </w:rPr>
            </w:pPr>
            <w:r>
              <w:rPr>
                <w:sz w:val="20"/>
                <w:szCs w:val="20"/>
              </w:rPr>
              <w:t>629385</w:t>
            </w:r>
          </w:p>
        </w:tc>
        <w:tc>
          <w:tcPr>
            <w:tcW w:w="1261" w:type="pct"/>
            <w:tcBorders>
              <w:top w:val="single" w:sz="4" w:space="0" w:color="auto"/>
              <w:left w:val="nil"/>
              <w:bottom w:val="single" w:sz="4" w:space="0" w:color="auto"/>
              <w:right w:val="single" w:sz="4" w:space="0" w:color="auto"/>
            </w:tcBorders>
            <w:vAlign w:val="center"/>
          </w:tcPr>
          <w:p w14:paraId="2277E9B9" w14:textId="72FE979E" w:rsidR="00CB1180" w:rsidRDefault="00CB1180" w:rsidP="004A6B2F">
            <w:pPr>
              <w:rPr>
                <w:rFonts w:eastAsia="Times New Roman" w:cstheme="minorHAnsi"/>
                <w:sz w:val="20"/>
                <w:szCs w:val="20"/>
                <w:lang w:val="es-ES_tradnl" w:eastAsia="es-CL"/>
              </w:rPr>
            </w:pPr>
            <w:r>
              <w:rPr>
                <w:rFonts w:eastAsia="Times New Roman" w:cstheme="minorHAnsi"/>
                <w:sz w:val="20"/>
                <w:szCs w:val="20"/>
                <w:lang w:val="es-ES_tradnl" w:eastAsia="es-CL"/>
              </w:rPr>
              <w:t>Planta de Tratamiento</w:t>
            </w:r>
          </w:p>
        </w:tc>
        <w:tc>
          <w:tcPr>
            <w:tcW w:w="2092" w:type="pct"/>
            <w:tcBorders>
              <w:top w:val="single" w:sz="4" w:space="0" w:color="auto"/>
              <w:left w:val="nil"/>
              <w:bottom w:val="single" w:sz="4" w:space="0" w:color="auto"/>
              <w:right w:val="single" w:sz="8" w:space="0" w:color="auto"/>
            </w:tcBorders>
            <w:vAlign w:val="center"/>
          </w:tcPr>
          <w:p w14:paraId="6D4E31F9" w14:textId="0A987E4F" w:rsidR="00CB1180" w:rsidRDefault="00CB1180" w:rsidP="004A6B2F">
            <w:pPr>
              <w:rPr>
                <w:rFonts w:eastAsia="Times New Roman" w:cstheme="minorHAnsi"/>
                <w:sz w:val="20"/>
                <w:szCs w:val="20"/>
                <w:lang w:val="es-ES_tradnl" w:eastAsia="es-CL"/>
              </w:rPr>
            </w:pPr>
            <w:r>
              <w:rPr>
                <w:rFonts w:eastAsia="Times New Roman" w:cstheme="minorHAnsi"/>
                <w:sz w:val="20"/>
                <w:szCs w:val="20"/>
                <w:lang w:val="es-ES_tradnl" w:eastAsia="es-CL"/>
              </w:rPr>
              <w:t>Sistema de lodos activados, clarificación secundaria y UV.</w:t>
            </w:r>
          </w:p>
        </w:tc>
      </w:tr>
    </w:tbl>
    <w:p w14:paraId="47C40E5D" w14:textId="138A7A71" w:rsidR="00D15814" w:rsidRPr="00D15814" w:rsidRDefault="00D15814" w:rsidP="00D15814">
      <w:pPr>
        <w:sectPr w:rsidR="00D15814" w:rsidRPr="00D15814" w:rsidSect="001E44B8">
          <w:pgSz w:w="12240" w:h="15840"/>
          <w:pgMar w:top="1134" w:right="1134" w:bottom="1134" w:left="1134" w:header="709" w:footer="709" w:gutter="0"/>
          <w:cols w:space="708"/>
          <w:docGrid w:linePitch="360"/>
        </w:sectPr>
      </w:pPr>
      <w:bookmarkStart w:id="76" w:name="_Toc352840391"/>
      <w:bookmarkStart w:id="77" w:name="_Toc352841451"/>
    </w:p>
    <w:p w14:paraId="45A454F1" w14:textId="0BECCCB5" w:rsidR="00A95B89" w:rsidRDefault="00D961CF" w:rsidP="00667FBF">
      <w:pPr>
        <w:pStyle w:val="Ttulo3"/>
      </w:pPr>
      <w:bookmarkStart w:id="78" w:name="_Toc353998118"/>
      <w:bookmarkStart w:id="79" w:name="_Toc353998191"/>
      <w:bookmarkStart w:id="80" w:name="_Toc397955560"/>
      <w:r w:rsidRPr="006435EF">
        <w:lastRenderedPageBreak/>
        <w:t>Esquema de Recorrido.</w:t>
      </w:r>
      <w:bookmarkEnd w:id="76"/>
      <w:bookmarkEnd w:id="77"/>
      <w:bookmarkEnd w:id="78"/>
      <w:bookmarkEnd w:id="79"/>
      <w:bookmarkEnd w:id="80"/>
    </w:p>
    <w:p w14:paraId="274C4A12" w14:textId="77777777" w:rsidR="0097603A" w:rsidRPr="0097603A" w:rsidRDefault="0097603A" w:rsidP="0097603A"/>
    <w:tbl>
      <w:tblPr>
        <w:tblpPr w:leftFromText="141" w:rightFromText="141" w:vertAnchor="text" w:horzAnchor="margin" w:tblpY="5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7603A" w:rsidRPr="008C436C" w14:paraId="62BEF93B" w14:textId="77777777" w:rsidTr="00FB0CB5">
        <w:trPr>
          <w:trHeight w:val="8311"/>
        </w:trPr>
        <w:tc>
          <w:tcPr>
            <w:tcW w:w="5000" w:type="pct"/>
            <w:tcBorders>
              <w:bottom w:val="single" w:sz="4" w:space="0" w:color="auto"/>
            </w:tcBorders>
            <w:shd w:val="clear" w:color="auto" w:fill="auto"/>
            <w:tcMar>
              <w:top w:w="58" w:type="dxa"/>
              <w:left w:w="58" w:type="dxa"/>
              <w:bottom w:w="58" w:type="dxa"/>
              <w:right w:w="58" w:type="dxa"/>
            </w:tcMar>
          </w:tcPr>
          <w:p w14:paraId="59BAA64C" w14:textId="551AFBED" w:rsidR="00CC1B8F" w:rsidRDefault="0097603A" w:rsidP="005C1F22">
            <w:pPr>
              <w:rPr>
                <w:b/>
              </w:rPr>
            </w:pPr>
            <w:r w:rsidRPr="00B530A9">
              <w:rPr>
                <w:b/>
              </w:rPr>
              <w:t xml:space="preserve">Figura </w:t>
            </w:r>
            <w:r w:rsidRPr="00B530A9">
              <w:rPr>
                <w:b/>
              </w:rPr>
              <w:fldChar w:fldCharType="begin"/>
            </w:r>
            <w:r w:rsidRPr="00B530A9">
              <w:rPr>
                <w:b/>
              </w:rPr>
              <w:instrText xml:space="preserve"> SEQ Figura \* ARABIC </w:instrText>
            </w:r>
            <w:r w:rsidRPr="00B530A9">
              <w:rPr>
                <w:b/>
              </w:rPr>
              <w:fldChar w:fldCharType="separate"/>
            </w:r>
            <w:r w:rsidRPr="00B530A9">
              <w:rPr>
                <w:b/>
                <w:noProof/>
              </w:rPr>
              <w:t>4</w:t>
            </w:r>
            <w:r w:rsidRPr="00B530A9">
              <w:rPr>
                <w:b/>
              </w:rPr>
              <w:fldChar w:fldCharType="end"/>
            </w:r>
            <w:r w:rsidRPr="00B530A9">
              <w:rPr>
                <w:b/>
              </w:rPr>
              <w:t xml:space="preserve">. </w:t>
            </w:r>
            <w:r w:rsidRPr="000C08C6">
              <w:rPr>
                <w:b/>
              </w:rPr>
              <w:t xml:space="preserve">Detalle de estaciones de recorrido efectuado </w:t>
            </w:r>
            <w:r w:rsidR="003A03D9" w:rsidRPr="000C08C6">
              <w:rPr>
                <w:b/>
              </w:rPr>
              <w:t xml:space="preserve">en </w:t>
            </w:r>
            <w:r w:rsidR="000555B4">
              <w:rPr>
                <w:b/>
              </w:rPr>
              <w:t>PTAS los Muermos</w:t>
            </w:r>
            <w:r w:rsidRPr="000C08C6">
              <w:rPr>
                <w:b/>
              </w:rPr>
              <w:t xml:space="preserve"> </w:t>
            </w:r>
            <w:r w:rsidR="005C1F22" w:rsidRPr="002C54FC">
              <w:rPr>
                <w:b/>
              </w:rPr>
              <w:t xml:space="preserve">(Fuente: Elaboración propia en base a imagen </w:t>
            </w:r>
            <w:r w:rsidR="005C1F22">
              <w:rPr>
                <w:b/>
              </w:rPr>
              <w:t>Google Earth, 2014</w:t>
            </w:r>
            <w:r w:rsidR="005C1F22" w:rsidRPr="002C54FC">
              <w:rPr>
                <w:b/>
              </w:rPr>
              <w:t>).</w:t>
            </w:r>
          </w:p>
          <w:p w14:paraId="3EA7C837" w14:textId="34C86886" w:rsidR="005C1F22" w:rsidRDefault="005C1F22" w:rsidP="005C1F22">
            <w:pPr>
              <w:rPr>
                <w:rFonts w:cstheme="minorHAnsi"/>
                <w:sz w:val="16"/>
                <w:szCs w:val="16"/>
              </w:rPr>
            </w:pPr>
          </w:p>
          <w:p w14:paraId="0A746FCB" w14:textId="59146A93" w:rsidR="004A6B2F" w:rsidRPr="004A6B2F" w:rsidRDefault="00CB1180" w:rsidP="004A6B2F">
            <w:pPr>
              <w:jc w:val="center"/>
              <w:rPr>
                <w:rFonts w:cstheme="minorHAnsi"/>
                <w:sz w:val="16"/>
                <w:szCs w:val="16"/>
              </w:rPr>
            </w:pPr>
            <w:r>
              <w:rPr>
                <w:noProof/>
                <w:lang w:eastAsia="es-CL"/>
              </w:rPr>
              <mc:AlternateContent>
                <mc:Choice Requires="wps">
                  <w:drawing>
                    <wp:anchor distT="0" distB="0" distL="114300" distR="114300" simplePos="0" relativeHeight="251647488" behindDoc="0" locked="0" layoutInCell="1" allowOverlap="1" wp14:anchorId="267CE344" wp14:editId="5DAFBEDD">
                      <wp:simplePos x="0" y="0"/>
                      <wp:positionH relativeFrom="column">
                        <wp:posOffset>4918709</wp:posOffset>
                      </wp:positionH>
                      <wp:positionV relativeFrom="paragraph">
                        <wp:posOffset>937894</wp:posOffset>
                      </wp:positionV>
                      <wp:extent cx="47625" cy="314325"/>
                      <wp:effectExtent l="95250" t="38100" r="66675" b="85725"/>
                      <wp:wrapNone/>
                      <wp:docPr id="17" name="Conector recto 17"/>
                      <wp:cNvGraphicFramePr/>
                      <a:graphic xmlns:a="http://schemas.openxmlformats.org/drawingml/2006/main">
                        <a:graphicData uri="http://schemas.microsoft.com/office/word/2010/wordprocessingShape">
                          <wps:wsp>
                            <wps:cNvCnPr/>
                            <wps:spPr>
                              <a:xfrm flipV="1">
                                <a:off x="0" y="0"/>
                                <a:ext cx="47625" cy="314325"/>
                              </a:xfrm>
                              <a:prstGeom prst="line">
                                <a:avLst/>
                              </a:prstGeom>
                              <a:ln>
                                <a:headEnd type="triangle" w="med" len="med"/>
                                <a:tailEnd type="none" w="med" len="med"/>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6E616E" id="Conector recto 17" o:spid="_x0000_s1026" style="position:absolute;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3pt,73.85pt" to="391.05pt,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Xt58AEAADMEAAAOAAAAZHJzL2Uyb0RvYy54bWysU02P0zAQvSPxHyzfadJ02UVR0z10gQuC&#10;igXuXmfcWPKXxqZp/z1jJ5tFsNJKiMvE9sx7nvc82d6erWEnwKi96/h6VXMGTvpeu2PHv3/78OYd&#10;ZzEJ1wvjHXT8ApHf7l6/2o6hhcYP3vSAjEhcbMfQ8SGl0FZVlANYEVc+gKOk8mhFoi0eqx7FSOzW&#10;VE1dX1ejxz6glxAjnd5NSb4r/EqBTF+UipCY6Tj1lkrEEh9yrHZb0R5RhEHLuQ3xD11YoR1dulDd&#10;iSTYT9R/UVkt0Uev0kp6W3mltISigdSs6z/U3A8iQNFC5sSw2BT/H638fDog0z293Q1nTlh6oz29&#10;lEweGeYPowS5NIbYUvHeHXDexXDALPms0DJldPhBJMUEksXOxePL4jGcE5N0eHVz3bzlTFJms77a&#10;0JroqoklswWM6SN4y/Ki40a77IBoxelTTFPpY0k+Ni7HAUT/3vUsXQL1n1ALdzTA2dhxCz1nBmg4&#10;84oIRJuENk/VjtQ+X0ldZfoqS5/EllW6GJiu/gqKrCNRm9JiGVrYG2QnQeMmpASXmlmfcVSdYUob&#10;swDrl4FzfYZCGegF3LwMXhDlZu/SArbaeXyOIJ3Xc8tqqn90YNKdLXjw/aWMQbGGJrO84PwX5dH/&#10;fV/gT//67hcAAAD//wMAUEsDBBQABgAIAAAAIQAFUgjb4QAAAAsBAAAPAAAAZHJzL2Rvd25yZXYu&#10;eG1sTI/BTsMwDIbvSLxDZCRuLF2Ymq1rOsEQu3CYNkDaMW1CW9E4VZN13dtjTnC0/0+/P+ebyXVs&#10;tENoPSqYzxJgFitvWqwVfLy/PiyBhajR6M6jVXC1ATbF7U2uM+MveLDjMdaMSjBkWkETY59xHqrG&#10;Oh1mvrdI2ZcfnI40DjU3g75Queu4SJKUO90iXWh0b7eNrb6PZ6fg8eR3q8/DW9ilo3iZxLXcPu8H&#10;pe7vpqc1sGin+AfDrz6pQ0FOpT+jCaxTIOUiJZSChZTAiJBLMQdW0mYlBfAi5/9/KH4AAAD//wMA&#10;UEsBAi0AFAAGAAgAAAAhALaDOJL+AAAA4QEAABMAAAAAAAAAAAAAAAAAAAAAAFtDb250ZW50X1R5&#10;cGVzXS54bWxQSwECLQAUAAYACAAAACEAOP0h/9YAAACUAQAACwAAAAAAAAAAAAAAAAAvAQAAX3Jl&#10;bHMvLnJlbHNQSwECLQAUAAYACAAAACEATQV7efABAAAzBAAADgAAAAAAAAAAAAAAAAAuAgAAZHJz&#10;L2Uyb0RvYy54bWxQSwECLQAUAAYACAAAACEABVII2+EAAAALAQAADwAAAAAAAAAAAAAAAABKBAAA&#10;ZHJzL2Rvd25yZXYueG1sUEsFBgAAAAAEAAQA8wAAAFgFAAAAAA==&#10;" strokecolor="#c0504d [3205]" strokeweight="3pt">
                      <v:stroke startarrow="block"/>
                      <v:shadow on="t" color="black" opacity="22937f" origin=",.5" offset="0,.63889mm"/>
                    </v:line>
                  </w:pict>
                </mc:Fallback>
              </mc:AlternateContent>
            </w:r>
            <w:r>
              <w:rPr>
                <w:noProof/>
                <w:lang w:eastAsia="es-CL"/>
              </w:rPr>
              <mc:AlternateContent>
                <mc:Choice Requires="wps">
                  <w:drawing>
                    <wp:anchor distT="0" distB="0" distL="114300" distR="114300" simplePos="0" relativeHeight="251646464" behindDoc="0" locked="0" layoutInCell="1" allowOverlap="1" wp14:anchorId="79CE3B0C" wp14:editId="5F75D423">
                      <wp:simplePos x="0" y="0"/>
                      <wp:positionH relativeFrom="column">
                        <wp:posOffset>6024245</wp:posOffset>
                      </wp:positionH>
                      <wp:positionV relativeFrom="paragraph">
                        <wp:posOffset>937895</wp:posOffset>
                      </wp:positionV>
                      <wp:extent cx="205740" cy="314325"/>
                      <wp:effectExtent l="76200" t="38100" r="60960" b="85725"/>
                      <wp:wrapNone/>
                      <wp:docPr id="16" name="Conector recto 16"/>
                      <wp:cNvGraphicFramePr/>
                      <a:graphic xmlns:a="http://schemas.openxmlformats.org/drawingml/2006/main">
                        <a:graphicData uri="http://schemas.microsoft.com/office/word/2010/wordprocessingShape">
                          <wps:wsp>
                            <wps:cNvCnPr/>
                            <wps:spPr>
                              <a:xfrm flipH="1" flipV="1">
                                <a:off x="0" y="0"/>
                                <a:ext cx="205740" cy="314325"/>
                              </a:xfrm>
                              <a:prstGeom prst="line">
                                <a:avLst/>
                              </a:prstGeom>
                              <a:ln>
                                <a:headEnd type="triangle" w="med" len="med"/>
                                <a:tailEnd type="none" w="med" len="med"/>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5775E4" id="Conector recto 16" o:spid="_x0000_s1026" style="position:absolute;flip:x 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4.35pt,73.85pt" to="490.55pt,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HJn9QEAAD4EAAAOAAAAZHJzL2Uyb0RvYy54bWysU8tu2zAQvBfoPxC815LlJC0Eyzk4fRyK&#10;1ujrzlBLiwBfWLKW/fddUopStAECFL1QpHZnuDO73N6erWEnwKi96/h6VXMGTvpeu2PHv3979+oN&#10;ZzEJ1wvjHXT8ApHf7l6+2I6hhcYP3vSAjEhcbMfQ8SGl0FZVlANYEVc+gKOg8mhFoiMeqx7FSOzW&#10;VE1d31Sjxz6glxAj/b2bgnxX+JUCmT4rFSEx03GqLZUVy3qf12q3Fe0RRRi0nMsQ/1CFFdrRpQvV&#10;nUiC/UT9F5XVEn30Kq2kt5VXSksoGkjNuv5DzddBBChayJwYFpvi/6OVn04HZLqn3t1w5oSlHu2p&#10;UzJ5ZJg/jALk0hhiS8l7d8D5FMMBs+SzQsuU0eEDkfCy+5F3OUYC2bm4fVnchnNikn429fXrK+qJ&#10;pNBmfbVprvM91USYwQFjeg/esrzpuNEumyFacfoY05T6kJJ/G5fXAUT/1vUsXQJJSaiFOxrgbOy4&#10;hZ4zAzSneUcEok1Cm8dsR8KfzqSqMn2VXZh0l126GJiu/gKKXCRVm1JimV/YG2QnQZMnpASXmlmf&#10;cZSdYUobswDr54FzfoZCme0F3DwPXhDlZu/SArbaeXyKIJ3Xc8lqyn9wYNKdLbj3/aVMRLGGhrR0&#10;cH5Q+RX8fi7wx2e/+wUAAP//AwBQSwMEFAAGAAgAAAAhAPSa58/hAAAACwEAAA8AAABkcnMvZG93&#10;bnJldi54bWxMj81LxDAQxe+C/0MYwZubthT7sU2XIuhBBLF+sMdsM9sWm6Qk6W71r3c86W1m3uPN&#10;71W7VU/shM6P1giINxEwNJ1Vo+kFvL3e3+TAfJBGyckaFPCFHnb15UUlS2XP5gVPbegZhRhfSgFD&#10;CHPJue8G1NJv7IyGtKN1WgZaXc+Vk2cK1xNPouiWazka+jDIGe8G7D7bRQvYu8Y/PX40yXt4Tr/5&#10;Q3psl4QLcX21NltgAdfwZ4ZffEKHmpgOdjHKs0lAkeYZWUlIMxrIUeRxDOxAlyJLgNcV/9+h/gEA&#10;AP//AwBQSwECLQAUAAYACAAAACEAtoM4kv4AAADhAQAAEwAAAAAAAAAAAAAAAAAAAAAAW0NvbnRl&#10;bnRfVHlwZXNdLnhtbFBLAQItABQABgAIAAAAIQA4/SH/1gAAAJQBAAALAAAAAAAAAAAAAAAAAC8B&#10;AABfcmVscy8ucmVsc1BLAQItABQABgAIAAAAIQA7OHJn9QEAAD4EAAAOAAAAAAAAAAAAAAAAAC4C&#10;AABkcnMvZTJvRG9jLnhtbFBLAQItABQABgAIAAAAIQD0mufP4QAAAAsBAAAPAAAAAAAAAAAAAAAA&#10;AE8EAABkcnMvZG93bnJldi54bWxQSwUGAAAAAAQABADzAAAAXQUAAAAA&#10;" strokecolor="#c0504d [3205]" strokeweight="3pt">
                      <v:stroke startarrow="block"/>
                      <v:shadow on="t" color="black" opacity="22937f" origin=",.5" offset="0,.63889mm"/>
                    </v:line>
                  </w:pict>
                </mc:Fallback>
              </mc:AlternateContent>
            </w:r>
            <w:r>
              <w:rPr>
                <w:noProof/>
                <w:lang w:eastAsia="es-CL"/>
              </w:rPr>
              <mc:AlternateContent>
                <mc:Choice Requires="wps">
                  <w:drawing>
                    <wp:anchor distT="0" distB="0" distL="114300" distR="114300" simplePos="0" relativeHeight="251645440" behindDoc="0" locked="0" layoutInCell="1" allowOverlap="1" wp14:anchorId="5146E54D" wp14:editId="3092E990">
                      <wp:simplePos x="0" y="0"/>
                      <wp:positionH relativeFrom="column">
                        <wp:posOffset>4813644</wp:posOffset>
                      </wp:positionH>
                      <wp:positionV relativeFrom="paragraph">
                        <wp:posOffset>666115</wp:posOffset>
                      </wp:positionV>
                      <wp:extent cx="340327" cy="271113"/>
                      <wp:effectExtent l="0" t="0" r="0" b="0"/>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27" cy="271113"/>
                              </a:xfrm>
                              <a:prstGeom prst="rect">
                                <a:avLst/>
                              </a:prstGeom>
                              <a:solidFill>
                                <a:srgbClr val="FFFFFF"/>
                              </a:solidFill>
                              <a:ln w="9525">
                                <a:solidFill>
                                  <a:srgbClr val="000000"/>
                                </a:solidFill>
                                <a:miter lim="800000"/>
                                <a:headEnd/>
                                <a:tailEnd/>
                              </a:ln>
                            </wps:spPr>
                            <wps:txbx>
                              <w:txbxContent>
                                <w:p w14:paraId="16859A24" w14:textId="37579E10" w:rsidR="0029675A" w:rsidRDefault="0029675A" w:rsidP="00CB1180">
                                  <w:r>
                                    <w:t>11</w:t>
                                  </w:r>
                                </w:p>
                              </w:txbxContent>
                            </wps:txbx>
                            <wps:bodyPr rot="0" vert="horz" wrap="square" lIns="91440" tIns="45720" rIns="91440" bIns="45720" anchor="t" anchorCtr="0">
                              <a:spAutoFit/>
                            </wps:bodyPr>
                          </wps:wsp>
                        </a:graphicData>
                      </a:graphic>
                    </wp:anchor>
                  </w:drawing>
                </mc:Choice>
                <mc:Fallback>
                  <w:pict>
                    <v:shape w14:anchorId="5146E54D" id="Cuadro de texto 12" o:spid="_x0000_s1035" type="#_x0000_t202" style="position:absolute;left:0;text-align:left;margin-left:379.05pt;margin-top:52.45pt;width:26.8pt;height:21.35pt;z-index:25164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r2tKwIAAFMEAAAOAAAAZHJzL2Uyb0RvYy54bWysVNtu2zAMfR+wfxD0vjp207U16hRdugwD&#10;ugvQ7QMYSY6FyaImKbG7ry8lp2l2exnmB0EUyUPykPTV9dgbtlM+aLQNL09mnCkrUGq7afjXL6tX&#10;F5yFCFaCQasa/qACv168fHE1uFpV2KGRyjMCsaEeXMO7GF1dFEF0qodwgk5ZUrboe4gk+k0hPQyE&#10;3puims1eFwN66TwKFQK93k5Kvsj4batE/NS2QUVmGk65xXz6fK7TWSyuoN54cJ0W+zTgH7LoQVsK&#10;eoC6hQhs6/VvUL0WHgO28URgX2DbaqFyDVRNOfulmvsOnMq1EDnBHWgK/w9WfNx99kxL6l3FmYWe&#10;erTcgvTIpGJRjREZaYimwYWarO8d2cfxDY7kkksO7g7Ft8AsLjuwG3XjPQ6dAklplsmzOHKdcEIC&#10;WQ8fUFI42EbMQGPr+8QhscIIndr1cGgRJcIEPZ7OZ6fVOWeCVNV5WZanOQLUT87Oh/hOYc/SpeGe&#10;JiCDw+4uxJQM1E8mKVZAo+VKG5MFv1kvjWc7oGlZ5W+P/pOZsWxo+OVZdTbV/1eIWf7+BNHrSGNv&#10;dN/wi4MR1Im1t1bmoYygzXSnlI3d05iYmziM43rMjbtMARLFa5QPxKvHacppK+nSof/B2UAT3vDw&#10;fQtecWbeW+rNZTmfp5XIwvzsvCLBH2vWxxqwgqAaHjmbrsuY1yjz5m6ohyud+X3OZJ8yTW6mfb9l&#10;aTWO5Wz1/C9YPAIAAP//AwBQSwMEFAAGAAgAAAAhABrWKPrgAAAACwEAAA8AAABkcnMvZG93bnJl&#10;di54bWxMj8FOwzAMhu9IvENkJG4sLdrWUppOiGlnxkCadksTr6nWJKXJuo6nx5zgaP+ffn8uV5Pt&#10;2IhDaL0TkM4SYOiU161rBHx+bB5yYCFKp2XnHQq4YoBVdXtTykL7i3vHcRcbRiUuFFKAibEvOA/K&#10;oJVh5nt0lB39YGWkcWi4HuSFym3HH5Nkya1sHV0wssdXg+q0O1sBYb396tVxW5+Mvn6/rceF2m8O&#10;QtzfTS/PwCJO8Q+GX31Sh4qcan92OrBOQLbIU0IpSOZPwIjI0zQDVtNmni2BVyX//0P1AwAA//8D&#10;AFBLAQItABQABgAIAAAAIQC2gziS/gAAAOEBAAATAAAAAAAAAAAAAAAAAAAAAABbQ29udGVudF9U&#10;eXBlc10ueG1sUEsBAi0AFAAGAAgAAAAhADj9If/WAAAAlAEAAAsAAAAAAAAAAAAAAAAALwEAAF9y&#10;ZWxzLy5yZWxzUEsBAi0AFAAGAAgAAAAhAD3yva0rAgAAUwQAAA4AAAAAAAAAAAAAAAAALgIAAGRy&#10;cy9lMm9Eb2MueG1sUEsBAi0AFAAGAAgAAAAhABrWKPrgAAAACwEAAA8AAAAAAAAAAAAAAAAAhQQA&#10;AGRycy9kb3ducmV2LnhtbFBLBQYAAAAABAAEAPMAAACSBQAAAAA=&#10;">
                      <v:textbox style="mso-fit-shape-to-text:t">
                        <w:txbxContent>
                          <w:p w14:paraId="16859A24" w14:textId="37579E10" w:rsidR="0029675A" w:rsidRDefault="0029675A" w:rsidP="00CB1180">
                            <w:r>
                              <w:t>11</w:t>
                            </w:r>
                          </w:p>
                        </w:txbxContent>
                      </v:textbox>
                    </v:shape>
                  </w:pict>
                </mc:Fallback>
              </mc:AlternateContent>
            </w:r>
            <w:r>
              <w:rPr>
                <w:noProof/>
                <w:lang w:eastAsia="es-CL"/>
              </w:rPr>
              <mc:AlternateContent>
                <mc:Choice Requires="wps">
                  <w:drawing>
                    <wp:anchor distT="0" distB="0" distL="114300" distR="114300" simplePos="0" relativeHeight="251644416" behindDoc="0" locked="0" layoutInCell="1" allowOverlap="1" wp14:anchorId="0C1FF99B" wp14:editId="18C346F3">
                      <wp:simplePos x="0" y="0"/>
                      <wp:positionH relativeFrom="column">
                        <wp:posOffset>5891530</wp:posOffset>
                      </wp:positionH>
                      <wp:positionV relativeFrom="paragraph">
                        <wp:posOffset>666115</wp:posOffset>
                      </wp:positionV>
                      <wp:extent cx="340327" cy="271113"/>
                      <wp:effectExtent l="0" t="0" r="0" b="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27" cy="271113"/>
                              </a:xfrm>
                              <a:prstGeom prst="rect">
                                <a:avLst/>
                              </a:prstGeom>
                              <a:solidFill>
                                <a:srgbClr val="FFFFFF"/>
                              </a:solidFill>
                              <a:ln w="9525">
                                <a:solidFill>
                                  <a:srgbClr val="000000"/>
                                </a:solidFill>
                                <a:miter lim="800000"/>
                                <a:headEnd/>
                                <a:tailEnd/>
                              </a:ln>
                            </wps:spPr>
                            <wps:txbx>
                              <w:txbxContent>
                                <w:p w14:paraId="0D83BAFA" w14:textId="0DBCAE26" w:rsidR="0029675A" w:rsidRDefault="0029675A" w:rsidP="00CB1180">
                                  <w:r>
                                    <w:t>10</w:t>
                                  </w:r>
                                </w:p>
                              </w:txbxContent>
                            </wps:txbx>
                            <wps:bodyPr rot="0" vert="horz" wrap="square" lIns="91440" tIns="45720" rIns="91440" bIns="45720" anchor="t" anchorCtr="0">
                              <a:spAutoFit/>
                            </wps:bodyPr>
                          </wps:wsp>
                        </a:graphicData>
                      </a:graphic>
                    </wp:anchor>
                  </w:drawing>
                </mc:Choice>
                <mc:Fallback>
                  <w:pict>
                    <v:shape w14:anchorId="0C1FF99B" id="Cuadro de texto 10" o:spid="_x0000_s1036" type="#_x0000_t202" style="position:absolute;left:0;text-align:left;margin-left:463.9pt;margin-top:52.45pt;width:26.8pt;height:21.35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KmuKgIAAFQEAAAOAAAAZHJzL2Uyb0RvYy54bWysVNuO0zAQfUfiHyy/0zS90N2o6WrpUoS0&#10;XKSFD5jaTmPheIztNilfz8RpS7m9IPJgeTzj4zNnZrK86xrDDsoHjbbk+WjMmbICpba7kn/+tHlx&#10;w1mIYCUYtKrkRxX43er5s2XrCjXBGo1UnhGIDUXrSl7H6IosC6JWDYQROmXJWaFvIJLpd5n00BJ6&#10;Y7LJePwya9FL51GoEOj0YXDyVcKvKiXih6oKKjJTcuIW0+rTuu3XbLWEYufB1VqcaMA/sGhAW3r0&#10;AvUAEdje69+gGi08BqziSGCTYVVpoVIOlE0+/iWbpxqcSrmQOMFdZAr/D1a8P3z0TEuqHcljoaEa&#10;rfcgPTKpWFRdREYekql1oaDoJ0fxsXuFHV1JKQf3iOJLYBbXNdiduvce21qBJJp5fzO7ujrghB5k&#10;275DSc/BPmIC6irf9BqSKozQic/xUiIiwgQdTmfj6WTBmSDXZJHn+TS9AMX5svMhvlHYsH5Tck8d&#10;kMDh8BhiTwaKc0j/VkCj5UYbkwy/266NZwegbtmk74T+U5ixrC357XwyH/L/K8Q4fX+CaHSktje6&#10;KfnNJQiKXrXXVqamjKDNsCfKxp5k7JUbNIzdtjsX7lSeLcojCetxaHMaS9rU6L9x1lKLlzx83YNX&#10;nJm3lopzm89m/UwkYzZfTMjw157ttQesIKiSR86G7TqmOUrCuXsq4kYngftqD0xOnKl1k+6nMetn&#10;49pOUT9+BqvvAAAA//8DAFBLAwQUAAYACAAAACEAXuuUeeEAAAALAQAADwAAAGRycy9kb3ducmV2&#10;LnhtbEyPwW7CMBBE75X6D9ZW6q04oBRIiIOqIs6ltFLFzbGXOCK209iE0K/v9kSPszOaeVusR9uy&#10;AfvQeCdgOkmAoVNeN64W8PmxfVoCC1E6LVvvUMAVA6zL+7tC5tpf3DsO+1gzKnEhlwJMjF3OeVAG&#10;rQwT36Ej7+h7KyPJvua6lxcqty2fJcmcW9k4WjCyw1eD6rQ/WwFhs/vu1HFXnYy+/rxthmf1tT0I&#10;8fgwvqyARRzjLQx/+IQOJTFV/ux0YK2AbLYg9EhGkmbAKJEtpymwii7pYg68LPj/H8pfAAAA//8D&#10;AFBLAQItABQABgAIAAAAIQC2gziS/gAAAOEBAAATAAAAAAAAAAAAAAAAAAAAAABbQ29udGVudF9U&#10;eXBlc10ueG1sUEsBAi0AFAAGAAgAAAAhADj9If/WAAAAlAEAAAsAAAAAAAAAAAAAAAAALwEAAF9y&#10;ZWxzLy5yZWxzUEsBAi0AFAAGAAgAAAAhAJ6Yqa4qAgAAVAQAAA4AAAAAAAAAAAAAAAAALgIAAGRy&#10;cy9lMm9Eb2MueG1sUEsBAi0AFAAGAAgAAAAhAF7rlHnhAAAACwEAAA8AAAAAAAAAAAAAAAAAhAQA&#10;AGRycy9kb3ducmV2LnhtbFBLBQYAAAAABAAEAPMAAACSBQAAAAA=&#10;">
                      <v:textbox style="mso-fit-shape-to-text:t">
                        <w:txbxContent>
                          <w:p w14:paraId="0D83BAFA" w14:textId="0DBCAE26" w:rsidR="0029675A" w:rsidRDefault="0029675A" w:rsidP="00CB1180">
                            <w:r>
                              <w:t>10</w:t>
                            </w:r>
                          </w:p>
                        </w:txbxContent>
                      </v:textbox>
                    </v:shape>
                  </w:pict>
                </mc:Fallback>
              </mc:AlternateContent>
            </w:r>
            <w:r>
              <w:rPr>
                <w:noProof/>
                <w:lang w:eastAsia="es-CL"/>
              </w:rPr>
              <mc:AlternateContent>
                <mc:Choice Requires="wpg">
                  <w:drawing>
                    <wp:anchor distT="0" distB="0" distL="114300" distR="114300" simplePos="0" relativeHeight="251627008" behindDoc="0" locked="0" layoutInCell="1" allowOverlap="1" wp14:anchorId="494C7CD9" wp14:editId="3FBE8FEA">
                      <wp:simplePos x="0" y="0"/>
                      <wp:positionH relativeFrom="column">
                        <wp:posOffset>756285</wp:posOffset>
                      </wp:positionH>
                      <wp:positionV relativeFrom="paragraph">
                        <wp:posOffset>252095</wp:posOffset>
                      </wp:positionV>
                      <wp:extent cx="6579870" cy="3035935"/>
                      <wp:effectExtent l="0" t="0" r="11430" b="12065"/>
                      <wp:wrapNone/>
                      <wp:docPr id="23" name="Grupo 23"/>
                      <wp:cNvGraphicFramePr/>
                      <a:graphic xmlns:a="http://schemas.openxmlformats.org/drawingml/2006/main">
                        <a:graphicData uri="http://schemas.microsoft.com/office/word/2010/wordprocessingGroup">
                          <wpg:wgp>
                            <wpg:cNvGrpSpPr/>
                            <wpg:grpSpPr>
                              <a:xfrm>
                                <a:off x="0" y="0"/>
                                <a:ext cx="6579870" cy="3035935"/>
                                <a:chOff x="0" y="0"/>
                                <a:chExt cx="6580505" cy="3036290"/>
                              </a:xfrm>
                            </wpg:grpSpPr>
                            <wps:wsp>
                              <wps:cNvPr id="24" name="Conector recto 24"/>
                              <wps:cNvCnPr/>
                              <wps:spPr>
                                <a:xfrm flipH="1">
                                  <a:off x="204825" y="914400"/>
                                  <a:ext cx="1023620" cy="680085"/>
                                </a:xfrm>
                                <a:prstGeom prst="line">
                                  <a:avLst/>
                                </a:prstGeom>
                                <a:ln>
                                  <a:headEnd type="triangle" w="med" len="med"/>
                                  <a:tailEnd type="none" w="med" len="med"/>
                                </a:ln>
                              </wps:spPr>
                              <wps:style>
                                <a:lnRef idx="3">
                                  <a:schemeClr val="accent2"/>
                                </a:lnRef>
                                <a:fillRef idx="0">
                                  <a:schemeClr val="accent2"/>
                                </a:fillRef>
                                <a:effectRef idx="2">
                                  <a:schemeClr val="accent2"/>
                                </a:effectRef>
                                <a:fontRef idx="minor">
                                  <a:schemeClr val="tx1"/>
                                </a:fontRef>
                              </wps:style>
                              <wps:bodyPr/>
                            </wps:wsp>
                            <wps:wsp>
                              <wps:cNvPr id="27" name="Conector recto 27"/>
                              <wps:cNvCnPr/>
                              <wps:spPr>
                                <a:xfrm>
                                  <a:off x="3577132" y="1075334"/>
                                  <a:ext cx="294640" cy="967740"/>
                                </a:xfrm>
                                <a:prstGeom prst="line">
                                  <a:avLst/>
                                </a:prstGeom>
                                <a:ln>
                                  <a:headEnd type="triangle" w="med" len="med"/>
                                  <a:tailEnd type="none" w="med" len="med"/>
                                </a:ln>
                              </wps:spPr>
                              <wps:style>
                                <a:lnRef idx="3">
                                  <a:schemeClr val="accent2"/>
                                </a:lnRef>
                                <a:fillRef idx="0">
                                  <a:schemeClr val="accent2"/>
                                </a:fillRef>
                                <a:effectRef idx="2">
                                  <a:schemeClr val="accent2"/>
                                </a:effectRef>
                                <a:fontRef idx="minor">
                                  <a:schemeClr val="tx1"/>
                                </a:fontRef>
                              </wps:style>
                              <wps:bodyPr/>
                            </wps:wsp>
                            <wps:wsp>
                              <wps:cNvPr id="28" name="Conector recto 28"/>
                              <wps:cNvCnPr/>
                              <wps:spPr>
                                <a:xfrm flipH="1">
                                  <a:off x="431596" y="1068019"/>
                                  <a:ext cx="796290" cy="1105535"/>
                                </a:xfrm>
                                <a:prstGeom prst="line">
                                  <a:avLst/>
                                </a:prstGeom>
                                <a:ln>
                                  <a:headEnd type="triangle" w="med" len="med"/>
                                  <a:tailEnd type="none" w="med" len="med"/>
                                </a:ln>
                              </wps:spPr>
                              <wps:style>
                                <a:lnRef idx="3">
                                  <a:schemeClr val="accent2"/>
                                </a:lnRef>
                                <a:fillRef idx="0">
                                  <a:schemeClr val="accent2"/>
                                </a:fillRef>
                                <a:effectRef idx="2">
                                  <a:schemeClr val="accent2"/>
                                </a:effectRef>
                                <a:fontRef idx="minor">
                                  <a:schemeClr val="tx1"/>
                                </a:fontRef>
                              </wps:style>
                              <wps:bodyPr/>
                            </wps:wsp>
                            <wps:wsp>
                              <wps:cNvPr id="30" name="Conector recto 30"/>
                              <wps:cNvCnPr/>
                              <wps:spPr>
                                <a:xfrm>
                                  <a:off x="2267712" y="2157984"/>
                                  <a:ext cx="972820" cy="614045"/>
                                </a:xfrm>
                                <a:prstGeom prst="line">
                                  <a:avLst/>
                                </a:prstGeom>
                                <a:ln>
                                  <a:headEnd type="triangle" w="med" len="med"/>
                                  <a:tailEnd type="none" w="med" len="med"/>
                                </a:ln>
                              </wps:spPr>
                              <wps:style>
                                <a:lnRef idx="3">
                                  <a:schemeClr val="accent2"/>
                                </a:lnRef>
                                <a:fillRef idx="0">
                                  <a:schemeClr val="accent2"/>
                                </a:fillRef>
                                <a:effectRef idx="2">
                                  <a:schemeClr val="accent2"/>
                                </a:effectRef>
                                <a:fontRef idx="minor">
                                  <a:schemeClr val="tx1"/>
                                </a:fontRef>
                              </wps:style>
                              <wps:bodyPr/>
                            </wps:wsp>
                            <wps:wsp>
                              <wps:cNvPr id="31" name="Conector recto 31"/>
                              <wps:cNvCnPr/>
                              <wps:spPr>
                                <a:xfrm flipH="1">
                                  <a:off x="885139" y="1602028"/>
                                  <a:ext cx="387350" cy="1111250"/>
                                </a:xfrm>
                                <a:prstGeom prst="line">
                                  <a:avLst/>
                                </a:prstGeom>
                                <a:ln>
                                  <a:headEnd type="triangle" w="med" len="med"/>
                                  <a:tailEnd type="none" w="med" len="med"/>
                                </a:ln>
                              </wps:spPr>
                              <wps:style>
                                <a:lnRef idx="3">
                                  <a:schemeClr val="accent2"/>
                                </a:lnRef>
                                <a:fillRef idx="0">
                                  <a:schemeClr val="accent2"/>
                                </a:fillRef>
                                <a:effectRef idx="2">
                                  <a:schemeClr val="accent2"/>
                                </a:effectRef>
                                <a:fontRef idx="minor">
                                  <a:schemeClr val="tx1"/>
                                </a:fontRef>
                              </wps:style>
                              <wps:bodyPr/>
                            </wps:wsp>
                            <wps:wsp>
                              <wps:cNvPr id="295" name="Conector recto 295"/>
                              <wps:cNvCnPr>
                                <a:endCxn id="316" idx="2"/>
                              </wps:cNvCnPr>
                              <wps:spPr>
                                <a:xfrm flipV="1">
                                  <a:off x="6057216" y="879394"/>
                                  <a:ext cx="353110" cy="712831"/>
                                </a:xfrm>
                                <a:prstGeom prst="line">
                                  <a:avLst/>
                                </a:prstGeom>
                                <a:ln>
                                  <a:headEnd type="triangle" w="med" len="med"/>
                                  <a:tailEnd type="none" w="med" len="med"/>
                                </a:ln>
                              </wps:spPr>
                              <wps:style>
                                <a:lnRef idx="3">
                                  <a:schemeClr val="accent2"/>
                                </a:lnRef>
                                <a:fillRef idx="0">
                                  <a:schemeClr val="accent2"/>
                                </a:fillRef>
                                <a:effectRef idx="2">
                                  <a:schemeClr val="accent2"/>
                                </a:effectRef>
                                <a:fontRef idx="minor">
                                  <a:schemeClr val="tx1"/>
                                </a:fontRef>
                              </wps:style>
                              <wps:bodyPr/>
                            </wps:wsp>
                            <wps:wsp>
                              <wps:cNvPr id="307" name="Conector recto 307"/>
                              <wps:cNvCnPr/>
                              <wps:spPr>
                                <a:xfrm flipH="1" flipV="1">
                                  <a:off x="548640" y="270662"/>
                                  <a:ext cx="394970" cy="358140"/>
                                </a:xfrm>
                                <a:prstGeom prst="line">
                                  <a:avLst/>
                                </a:prstGeom>
                                <a:ln>
                                  <a:headEnd type="triangle" w="med" len="med"/>
                                  <a:tailEnd type="none" w="med" len="med"/>
                                </a:ln>
                              </wps:spPr>
                              <wps:style>
                                <a:lnRef idx="3">
                                  <a:schemeClr val="accent2"/>
                                </a:lnRef>
                                <a:fillRef idx="0">
                                  <a:schemeClr val="accent2"/>
                                </a:fillRef>
                                <a:effectRef idx="2">
                                  <a:schemeClr val="accent2"/>
                                </a:effectRef>
                                <a:fontRef idx="minor">
                                  <a:schemeClr val="tx1"/>
                                </a:fontRef>
                              </wps:style>
                              <wps:bodyPr/>
                            </wps:wsp>
                            <wps:wsp>
                              <wps:cNvPr id="309" name="Cuadro de texto 4"/>
                              <wps:cNvSpPr txBox="1">
                                <a:spLocks noChangeArrowheads="1"/>
                              </wps:cNvSpPr>
                              <wps:spPr bwMode="auto">
                                <a:xfrm>
                                  <a:off x="3716121" y="1982419"/>
                                  <a:ext cx="340360" cy="271145"/>
                                </a:xfrm>
                                <a:prstGeom prst="rect">
                                  <a:avLst/>
                                </a:prstGeom>
                                <a:solidFill>
                                  <a:srgbClr val="FFFFFF"/>
                                </a:solidFill>
                                <a:ln w="9525">
                                  <a:solidFill>
                                    <a:srgbClr val="000000"/>
                                  </a:solidFill>
                                  <a:miter lim="800000"/>
                                  <a:headEnd/>
                                  <a:tailEnd/>
                                </a:ln>
                              </wps:spPr>
                              <wps:txbx>
                                <w:txbxContent>
                                  <w:p w14:paraId="3008F98C" w14:textId="77777777" w:rsidR="0029675A" w:rsidRDefault="0029675A" w:rsidP="004A6B2F">
                                    <w:r>
                                      <w:t>02</w:t>
                                    </w:r>
                                  </w:p>
                                </w:txbxContent>
                              </wps:txbx>
                              <wps:bodyPr rot="0" vert="horz" wrap="square" lIns="91440" tIns="45720" rIns="91440" bIns="45720" anchor="t" anchorCtr="0">
                                <a:spAutoFit/>
                              </wps:bodyPr>
                            </wps:wsp>
                            <wps:wsp>
                              <wps:cNvPr id="311" name="Cuadro de texto 311"/>
                              <wps:cNvSpPr txBox="1">
                                <a:spLocks noChangeArrowheads="1"/>
                              </wps:cNvSpPr>
                              <wps:spPr bwMode="auto">
                                <a:xfrm>
                                  <a:off x="3160166" y="2765145"/>
                                  <a:ext cx="340360" cy="271145"/>
                                </a:xfrm>
                                <a:prstGeom prst="rect">
                                  <a:avLst/>
                                </a:prstGeom>
                                <a:solidFill>
                                  <a:srgbClr val="FFFFFF"/>
                                </a:solidFill>
                                <a:ln w="9525">
                                  <a:solidFill>
                                    <a:srgbClr val="000000"/>
                                  </a:solidFill>
                                  <a:miter lim="800000"/>
                                  <a:headEnd/>
                                  <a:tailEnd/>
                                </a:ln>
                              </wps:spPr>
                              <wps:txbx>
                                <w:txbxContent>
                                  <w:p w14:paraId="635A2AC0" w14:textId="77777777" w:rsidR="0029675A" w:rsidRDefault="0029675A" w:rsidP="004A6B2F">
                                    <w:r>
                                      <w:t>06</w:t>
                                    </w:r>
                                  </w:p>
                                </w:txbxContent>
                              </wps:txbx>
                              <wps:bodyPr rot="0" vert="horz" wrap="square" lIns="91440" tIns="45720" rIns="91440" bIns="45720" anchor="t" anchorCtr="0">
                                <a:spAutoFit/>
                              </wps:bodyPr>
                            </wps:wsp>
                            <wps:wsp>
                              <wps:cNvPr id="312" name="Cuadro de texto 312"/>
                              <wps:cNvSpPr txBox="1">
                                <a:spLocks noChangeArrowheads="1"/>
                              </wps:cNvSpPr>
                              <wps:spPr bwMode="auto">
                                <a:xfrm>
                                  <a:off x="548640" y="2721254"/>
                                  <a:ext cx="340360" cy="271145"/>
                                </a:xfrm>
                                <a:prstGeom prst="rect">
                                  <a:avLst/>
                                </a:prstGeom>
                                <a:solidFill>
                                  <a:srgbClr val="FFFFFF"/>
                                </a:solidFill>
                                <a:ln w="9525">
                                  <a:solidFill>
                                    <a:srgbClr val="000000"/>
                                  </a:solidFill>
                                  <a:miter lim="800000"/>
                                  <a:headEnd/>
                                  <a:tailEnd/>
                                </a:ln>
                              </wps:spPr>
                              <wps:txbx>
                                <w:txbxContent>
                                  <w:p w14:paraId="1526FF1D" w14:textId="77777777" w:rsidR="0029675A" w:rsidRDefault="0029675A" w:rsidP="004A6B2F">
                                    <w:r>
                                      <w:t>05</w:t>
                                    </w:r>
                                  </w:p>
                                </w:txbxContent>
                              </wps:txbx>
                              <wps:bodyPr rot="0" vert="horz" wrap="square" lIns="91440" tIns="45720" rIns="91440" bIns="45720" anchor="t" anchorCtr="0">
                                <a:spAutoFit/>
                              </wps:bodyPr>
                            </wps:wsp>
                            <wps:wsp>
                              <wps:cNvPr id="315" name="Cuadro de texto 315"/>
                              <wps:cNvSpPr txBox="1">
                                <a:spLocks noChangeArrowheads="1"/>
                              </wps:cNvSpPr>
                              <wps:spPr bwMode="auto">
                                <a:xfrm>
                                  <a:off x="204825" y="0"/>
                                  <a:ext cx="340360" cy="271145"/>
                                </a:xfrm>
                                <a:prstGeom prst="rect">
                                  <a:avLst/>
                                </a:prstGeom>
                                <a:solidFill>
                                  <a:srgbClr val="FFFFFF"/>
                                </a:solidFill>
                                <a:ln w="9525">
                                  <a:solidFill>
                                    <a:srgbClr val="000000"/>
                                  </a:solidFill>
                                  <a:miter lim="800000"/>
                                  <a:headEnd/>
                                  <a:tailEnd/>
                                </a:ln>
                              </wps:spPr>
                              <wps:txbx>
                                <w:txbxContent>
                                  <w:p w14:paraId="1415BC93" w14:textId="77777777" w:rsidR="0029675A" w:rsidRDefault="0029675A" w:rsidP="004A6B2F">
                                    <w:r>
                                      <w:t>01</w:t>
                                    </w:r>
                                  </w:p>
                                </w:txbxContent>
                              </wps:txbx>
                              <wps:bodyPr rot="0" vert="horz" wrap="square" lIns="91440" tIns="45720" rIns="91440" bIns="45720" anchor="t" anchorCtr="0">
                                <a:spAutoFit/>
                              </wps:bodyPr>
                            </wps:wsp>
                            <wps:wsp>
                              <wps:cNvPr id="316" name="Cuadro de texto 316"/>
                              <wps:cNvSpPr txBox="1">
                                <a:spLocks noChangeArrowheads="1"/>
                              </wps:cNvSpPr>
                              <wps:spPr bwMode="auto">
                                <a:xfrm>
                                  <a:off x="6240145" y="608249"/>
                                  <a:ext cx="340360" cy="271145"/>
                                </a:xfrm>
                                <a:prstGeom prst="rect">
                                  <a:avLst/>
                                </a:prstGeom>
                                <a:solidFill>
                                  <a:srgbClr val="FFFFFF"/>
                                </a:solidFill>
                                <a:ln w="9525">
                                  <a:solidFill>
                                    <a:srgbClr val="000000"/>
                                  </a:solidFill>
                                  <a:miter lim="800000"/>
                                  <a:headEnd/>
                                  <a:tailEnd/>
                                </a:ln>
                              </wps:spPr>
                              <wps:txbx>
                                <w:txbxContent>
                                  <w:p w14:paraId="20F0205B" w14:textId="77777777" w:rsidR="0029675A" w:rsidRDefault="0029675A" w:rsidP="004A6B2F">
                                    <w:r>
                                      <w:t>07</w:t>
                                    </w:r>
                                  </w:p>
                                </w:txbxContent>
                              </wps:txbx>
                              <wps:bodyPr rot="0" vert="horz" wrap="square" lIns="91440" tIns="45720" rIns="91440" bIns="45720" anchor="t" anchorCtr="0">
                                <a:spAutoFit/>
                              </wps:bodyPr>
                            </wps:wsp>
                            <wps:wsp>
                              <wps:cNvPr id="64" name="Cuadro de texto 64"/>
                              <wps:cNvSpPr txBox="1">
                                <a:spLocks noChangeArrowheads="1"/>
                              </wps:cNvSpPr>
                              <wps:spPr bwMode="auto">
                                <a:xfrm>
                                  <a:off x="95097" y="2157984"/>
                                  <a:ext cx="340360" cy="271145"/>
                                </a:xfrm>
                                <a:prstGeom prst="rect">
                                  <a:avLst/>
                                </a:prstGeom>
                                <a:solidFill>
                                  <a:srgbClr val="FFFFFF"/>
                                </a:solidFill>
                                <a:ln w="9525">
                                  <a:solidFill>
                                    <a:srgbClr val="000000"/>
                                  </a:solidFill>
                                  <a:miter lim="800000"/>
                                  <a:headEnd/>
                                  <a:tailEnd/>
                                </a:ln>
                              </wps:spPr>
                              <wps:txbx>
                                <w:txbxContent>
                                  <w:p w14:paraId="37160B71" w14:textId="77777777" w:rsidR="0029675A" w:rsidRDefault="0029675A" w:rsidP="004A6B2F">
                                    <w:r>
                                      <w:t>04</w:t>
                                    </w:r>
                                  </w:p>
                                </w:txbxContent>
                              </wps:txbx>
                              <wps:bodyPr rot="0" vert="horz" wrap="square" lIns="91440" tIns="45720" rIns="91440" bIns="45720" anchor="t" anchorCtr="0">
                                <a:spAutoFit/>
                              </wps:bodyPr>
                            </wps:wsp>
                            <wps:wsp>
                              <wps:cNvPr id="65" name="Cuadro de texto 65"/>
                              <wps:cNvSpPr txBox="1">
                                <a:spLocks noChangeArrowheads="1"/>
                              </wps:cNvSpPr>
                              <wps:spPr bwMode="auto">
                                <a:xfrm>
                                  <a:off x="0" y="1324051"/>
                                  <a:ext cx="340360" cy="271145"/>
                                </a:xfrm>
                                <a:prstGeom prst="rect">
                                  <a:avLst/>
                                </a:prstGeom>
                                <a:solidFill>
                                  <a:srgbClr val="FFFFFF"/>
                                </a:solidFill>
                                <a:ln w="9525">
                                  <a:solidFill>
                                    <a:srgbClr val="000000"/>
                                  </a:solidFill>
                                  <a:miter lim="800000"/>
                                  <a:headEnd/>
                                  <a:tailEnd/>
                                </a:ln>
                              </wps:spPr>
                              <wps:txbx>
                                <w:txbxContent>
                                  <w:p w14:paraId="63C1B35C" w14:textId="77777777" w:rsidR="0029675A" w:rsidRDefault="0029675A" w:rsidP="004A6B2F">
                                    <w:r>
                                      <w:t>03</w:t>
                                    </w:r>
                                  </w:p>
                                </w:txbxContent>
                              </wps:txbx>
                              <wps:bodyPr rot="0" vert="horz" wrap="square" lIns="91440" tIns="45720" rIns="91440" bIns="45720" anchor="t" anchorCtr="0">
                                <a:spAutoFit/>
                              </wps:bodyPr>
                            </wps:wsp>
                            <wps:wsp>
                              <wps:cNvPr id="66" name="Forma libre 66"/>
                              <wps:cNvSpPr/>
                              <wps:spPr>
                                <a:xfrm>
                                  <a:off x="1002182" y="629107"/>
                                  <a:ext cx="4952365" cy="1067435"/>
                                </a:xfrm>
                                <a:custGeom>
                                  <a:avLst/>
                                  <a:gdLst>
                                    <a:gd name="connsiteX0" fmla="*/ 0 w 4952390"/>
                                    <a:gd name="connsiteY0" fmla="*/ 43891 h 1068019"/>
                                    <a:gd name="connsiteX1" fmla="*/ 1265530 w 4952390"/>
                                    <a:gd name="connsiteY1" fmla="*/ 36576 h 1068019"/>
                                    <a:gd name="connsiteX2" fmla="*/ 1382573 w 4952390"/>
                                    <a:gd name="connsiteY2" fmla="*/ 29261 h 1068019"/>
                                    <a:gd name="connsiteX3" fmla="*/ 1901952 w 4952390"/>
                                    <a:gd name="connsiteY3" fmla="*/ 21946 h 1068019"/>
                                    <a:gd name="connsiteX4" fmla="*/ 1975104 w 4952390"/>
                                    <a:gd name="connsiteY4" fmla="*/ 14631 h 1068019"/>
                                    <a:gd name="connsiteX5" fmla="*/ 2033626 w 4952390"/>
                                    <a:gd name="connsiteY5" fmla="*/ 7315 h 1068019"/>
                                    <a:gd name="connsiteX6" fmla="*/ 2311603 w 4952390"/>
                                    <a:gd name="connsiteY6" fmla="*/ 0 h 1068019"/>
                                    <a:gd name="connsiteX7" fmla="*/ 2399386 w 4952390"/>
                                    <a:gd name="connsiteY7" fmla="*/ 7315 h 1068019"/>
                                    <a:gd name="connsiteX8" fmla="*/ 2501798 w 4952390"/>
                                    <a:gd name="connsiteY8" fmla="*/ 14631 h 1068019"/>
                                    <a:gd name="connsiteX9" fmla="*/ 2560320 w 4952390"/>
                                    <a:gd name="connsiteY9" fmla="*/ 29261 h 1068019"/>
                                    <a:gd name="connsiteX10" fmla="*/ 2640787 w 4952390"/>
                                    <a:gd name="connsiteY10" fmla="*/ 51207 h 1068019"/>
                                    <a:gd name="connsiteX11" fmla="*/ 2662733 w 4952390"/>
                                    <a:gd name="connsiteY11" fmla="*/ 58522 h 1068019"/>
                                    <a:gd name="connsiteX12" fmla="*/ 2691994 w 4952390"/>
                                    <a:gd name="connsiteY12" fmla="*/ 102413 h 1068019"/>
                                    <a:gd name="connsiteX13" fmla="*/ 2721254 w 4952390"/>
                                    <a:gd name="connsiteY13" fmla="*/ 146304 h 1068019"/>
                                    <a:gd name="connsiteX14" fmla="*/ 2735885 w 4952390"/>
                                    <a:gd name="connsiteY14" fmla="*/ 160935 h 1068019"/>
                                    <a:gd name="connsiteX15" fmla="*/ 2757830 w 4952390"/>
                                    <a:gd name="connsiteY15" fmla="*/ 234087 h 1068019"/>
                                    <a:gd name="connsiteX16" fmla="*/ 2743200 w 4952390"/>
                                    <a:gd name="connsiteY16" fmla="*/ 380391 h 1068019"/>
                                    <a:gd name="connsiteX17" fmla="*/ 2728570 w 4952390"/>
                                    <a:gd name="connsiteY17" fmla="*/ 402336 h 1068019"/>
                                    <a:gd name="connsiteX18" fmla="*/ 2691994 w 4952390"/>
                                    <a:gd name="connsiteY18" fmla="*/ 431597 h 1068019"/>
                                    <a:gd name="connsiteX19" fmla="*/ 2648102 w 4952390"/>
                                    <a:gd name="connsiteY19" fmla="*/ 446227 h 1068019"/>
                                    <a:gd name="connsiteX20" fmla="*/ 2662733 w 4952390"/>
                                    <a:gd name="connsiteY20" fmla="*/ 402336 h 1068019"/>
                                    <a:gd name="connsiteX21" fmla="*/ 2670048 w 4952390"/>
                                    <a:gd name="connsiteY21" fmla="*/ 380391 h 1068019"/>
                                    <a:gd name="connsiteX22" fmla="*/ 2684678 w 4952390"/>
                                    <a:gd name="connsiteY22" fmla="*/ 365760 h 1068019"/>
                                    <a:gd name="connsiteX23" fmla="*/ 2640787 w 4952390"/>
                                    <a:gd name="connsiteY23" fmla="*/ 263347 h 1068019"/>
                                    <a:gd name="connsiteX24" fmla="*/ 2626157 w 4952390"/>
                                    <a:gd name="connsiteY24" fmla="*/ 241402 h 1068019"/>
                                    <a:gd name="connsiteX25" fmla="*/ 2582266 w 4952390"/>
                                    <a:gd name="connsiteY25" fmla="*/ 226771 h 1068019"/>
                                    <a:gd name="connsiteX26" fmla="*/ 2523744 w 4952390"/>
                                    <a:gd name="connsiteY26" fmla="*/ 197511 h 1068019"/>
                                    <a:gd name="connsiteX27" fmla="*/ 2465222 w 4952390"/>
                                    <a:gd name="connsiteY27" fmla="*/ 182880 h 1068019"/>
                                    <a:gd name="connsiteX28" fmla="*/ 2443277 w 4952390"/>
                                    <a:gd name="connsiteY28" fmla="*/ 175565 h 1068019"/>
                                    <a:gd name="connsiteX29" fmla="*/ 2406701 w 4952390"/>
                                    <a:gd name="connsiteY29" fmla="*/ 168250 h 1068019"/>
                                    <a:gd name="connsiteX30" fmla="*/ 2377440 w 4952390"/>
                                    <a:gd name="connsiteY30" fmla="*/ 153619 h 1068019"/>
                                    <a:gd name="connsiteX31" fmla="*/ 2348179 w 4952390"/>
                                    <a:gd name="connsiteY31" fmla="*/ 146304 h 1068019"/>
                                    <a:gd name="connsiteX32" fmla="*/ 2326234 w 4952390"/>
                                    <a:gd name="connsiteY32" fmla="*/ 138989 h 1068019"/>
                                    <a:gd name="connsiteX33" fmla="*/ 2296973 w 4952390"/>
                                    <a:gd name="connsiteY33" fmla="*/ 131674 h 1068019"/>
                                    <a:gd name="connsiteX34" fmla="*/ 2275027 w 4952390"/>
                                    <a:gd name="connsiteY34" fmla="*/ 124359 h 1068019"/>
                                    <a:gd name="connsiteX35" fmla="*/ 2201875 w 4952390"/>
                                    <a:gd name="connsiteY35" fmla="*/ 117043 h 1068019"/>
                                    <a:gd name="connsiteX36" fmla="*/ 2157984 w 4952390"/>
                                    <a:gd name="connsiteY36" fmla="*/ 109728 h 1068019"/>
                                    <a:gd name="connsiteX37" fmla="*/ 2062886 w 4952390"/>
                                    <a:gd name="connsiteY37" fmla="*/ 102413 h 1068019"/>
                                    <a:gd name="connsiteX38" fmla="*/ 1499616 w 4952390"/>
                                    <a:gd name="connsiteY38" fmla="*/ 109728 h 1068019"/>
                                    <a:gd name="connsiteX39" fmla="*/ 1411834 w 4952390"/>
                                    <a:gd name="connsiteY39" fmla="*/ 117043 h 1068019"/>
                                    <a:gd name="connsiteX40" fmla="*/ 958291 w 4952390"/>
                                    <a:gd name="connsiteY40" fmla="*/ 131674 h 1068019"/>
                                    <a:gd name="connsiteX41" fmla="*/ 746150 w 4952390"/>
                                    <a:gd name="connsiteY41" fmla="*/ 138989 h 1068019"/>
                                    <a:gd name="connsiteX42" fmla="*/ 490118 w 4952390"/>
                                    <a:gd name="connsiteY42" fmla="*/ 153619 h 1068019"/>
                                    <a:gd name="connsiteX43" fmla="*/ 365760 w 4952390"/>
                                    <a:gd name="connsiteY43" fmla="*/ 168250 h 1068019"/>
                                    <a:gd name="connsiteX44" fmla="*/ 343814 w 4952390"/>
                                    <a:gd name="connsiteY44" fmla="*/ 175565 h 1068019"/>
                                    <a:gd name="connsiteX45" fmla="*/ 329184 w 4952390"/>
                                    <a:gd name="connsiteY45" fmla="*/ 197511 h 1068019"/>
                                    <a:gd name="connsiteX46" fmla="*/ 307238 w 4952390"/>
                                    <a:gd name="connsiteY46" fmla="*/ 212141 h 1068019"/>
                                    <a:gd name="connsiteX47" fmla="*/ 285293 w 4952390"/>
                                    <a:gd name="connsiteY47" fmla="*/ 277978 h 1068019"/>
                                    <a:gd name="connsiteX48" fmla="*/ 277978 w 4952390"/>
                                    <a:gd name="connsiteY48" fmla="*/ 299923 h 1068019"/>
                                    <a:gd name="connsiteX49" fmla="*/ 270662 w 4952390"/>
                                    <a:gd name="connsiteY49" fmla="*/ 416967 h 1068019"/>
                                    <a:gd name="connsiteX50" fmla="*/ 263347 w 4952390"/>
                                    <a:gd name="connsiteY50" fmla="*/ 438912 h 1068019"/>
                                    <a:gd name="connsiteX51" fmla="*/ 248717 w 4952390"/>
                                    <a:gd name="connsiteY51" fmla="*/ 504749 h 1068019"/>
                                    <a:gd name="connsiteX52" fmla="*/ 241402 w 4952390"/>
                                    <a:gd name="connsiteY52" fmla="*/ 526695 h 1068019"/>
                                    <a:gd name="connsiteX53" fmla="*/ 248717 w 4952390"/>
                                    <a:gd name="connsiteY53" fmla="*/ 672999 h 1068019"/>
                                    <a:gd name="connsiteX54" fmla="*/ 256032 w 4952390"/>
                                    <a:gd name="connsiteY54" fmla="*/ 702259 h 1068019"/>
                                    <a:gd name="connsiteX55" fmla="*/ 263347 w 4952390"/>
                                    <a:gd name="connsiteY55" fmla="*/ 768096 h 1068019"/>
                                    <a:gd name="connsiteX56" fmla="*/ 277978 w 4952390"/>
                                    <a:gd name="connsiteY56" fmla="*/ 899770 h 1068019"/>
                                    <a:gd name="connsiteX57" fmla="*/ 285293 w 4952390"/>
                                    <a:gd name="connsiteY57" fmla="*/ 1002183 h 1068019"/>
                                    <a:gd name="connsiteX58" fmla="*/ 292608 w 4952390"/>
                                    <a:gd name="connsiteY58" fmla="*/ 1024128 h 1068019"/>
                                    <a:gd name="connsiteX59" fmla="*/ 387706 w 4952390"/>
                                    <a:gd name="connsiteY59" fmla="*/ 1031443 h 1068019"/>
                                    <a:gd name="connsiteX60" fmla="*/ 716890 w 4952390"/>
                                    <a:gd name="connsiteY60" fmla="*/ 1046074 h 1068019"/>
                                    <a:gd name="connsiteX61" fmla="*/ 885139 w 4952390"/>
                                    <a:gd name="connsiteY61" fmla="*/ 1060704 h 1068019"/>
                                    <a:gd name="connsiteX62" fmla="*/ 1038758 w 4952390"/>
                                    <a:gd name="connsiteY62" fmla="*/ 1068019 h 1068019"/>
                                    <a:gd name="connsiteX63" fmla="*/ 1265530 w 4952390"/>
                                    <a:gd name="connsiteY63" fmla="*/ 1060704 h 1068019"/>
                                    <a:gd name="connsiteX64" fmla="*/ 1433779 w 4952390"/>
                                    <a:gd name="connsiteY64" fmla="*/ 1053389 h 1068019"/>
                                    <a:gd name="connsiteX65" fmla="*/ 1938528 w 4952390"/>
                                    <a:gd name="connsiteY65" fmla="*/ 1046074 h 1068019"/>
                                    <a:gd name="connsiteX66" fmla="*/ 2611526 w 4952390"/>
                                    <a:gd name="connsiteY66" fmla="*/ 1031443 h 1068019"/>
                                    <a:gd name="connsiteX67" fmla="*/ 2801722 w 4952390"/>
                                    <a:gd name="connsiteY67" fmla="*/ 1038759 h 1068019"/>
                                    <a:gd name="connsiteX68" fmla="*/ 3013862 w 4952390"/>
                                    <a:gd name="connsiteY68" fmla="*/ 1046074 h 1068019"/>
                                    <a:gd name="connsiteX69" fmla="*/ 3547872 w 4952390"/>
                                    <a:gd name="connsiteY69" fmla="*/ 1038759 h 1068019"/>
                                    <a:gd name="connsiteX70" fmla="*/ 3584448 w 4952390"/>
                                    <a:gd name="connsiteY70" fmla="*/ 1031443 h 1068019"/>
                                    <a:gd name="connsiteX71" fmla="*/ 3672230 w 4952390"/>
                                    <a:gd name="connsiteY71" fmla="*/ 1024128 h 1068019"/>
                                    <a:gd name="connsiteX72" fmla="*/ 3891686 w 4952390"/>
                                    <a:gd name="connsiteY72" fmla="*/ 1009498 h 1068019"/>
                                    <a:gd name="connsiteX73" fmla="*/ 3964838 w 4952390"/>
                                    <a:gd name="connsiteY73" fmla="*/ 994867 h 1068019"/>
                                    <a:gd name="connsiteX74" fmla="*/ 4001414 w 4952390"/>
                                    <a:gd name="connsiteY74" fmla="*/ 987552 h 1068019"/>
                                    <a:gd name="connsiteX75" fmla="*/ 4220870 w 4952390"/>
                                    <a:gd name="connsiteY75" fmla="*/ 980237 h 1068019"/>
                                    <a:gd name="connsiteX76" fmla="*/ 4242816 w 4952390"/>
                                    <a:gd name="connsiteY76" fmla="*/ 972922 h 1068019"/>
                                    <a:gd name="connsiteX77" fmla="*/ 4345229 w 4952390"/>
                                    <a:gd name="connsiteY77" fmla="*/ 958291 h 1068019"/>
                                    <a:gd name="connsiteX78" fmla="*/ 4396435 w 4952390"/>
                                    <a:gd name="connsiteY78" fmla="*/ 943661 h 1068019"/>
                                    <a:gd name="connsiteX79" fmla="*/ 4433011 w 4952390"/>
                                    <a:gd name="connsiteY79" fmla="*/ 936346 h 1068019"/>
                                    <a:gd name="connsiteX80" fmla="*/ 4454957 w 4952390"/>
                                    <a:gd name="connsiteY80" fmla="*/ 929031 h 1068019"/>
                                    <a:gd name="connsiteX81" fmla="*/ 4513478 w 4952390"/>
                                    <a:gd name="connsiteY81" fmla="*/ 914400 h 1068019"/>
                                    <a:gd name="connsiteX82" fmla="*/ 4557370 w 4952390"/>
                                    <a:gd name="connsiteY82" fmla="*/ 899770 h 1068019"/>
                                    <a:gd name="connsiteX83" fmla="*/ 4608576 w 4952390"/>
                                    <a:gd name="connsiteY83" fmla="*/ 892455 h 1068019"/>
                                    <a:gd name="connsiteX84" fmla="*/ 4630522 w 4952390"/>
                                    <a:gd name="connsiteY84" fmla="*/ 885139 h 1068019"/>
                                    <a:gd name="connsiteX85" fmla="*/ 4952390 w 4952390"/>
                                    <a:gd name="connsiteY85" fmla="*/ 877824 h 10680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Lst>
                                  <a:rect l="l" t="t" r="r" b="b"/>
                                  <a:pathLst>
                                    <a:path w="4952390" h="1068019">
                                      <a:moveTo>
                                        <a:pt x="0" y="43891"/>
                                      </a:moveTo>
                                      <a:lnTo>
                                        <a:pt x="1265530" y="36576"/>
                                      </a:lnTo>
                                      <a:cubicBezTo>
                                        <a:pt x="1304618" y="36162"/>
                                        <a:pt x="1343493" y="30159"/>
                                        <a:pt x="1382573" y="29261"/>
                                      </a:cubicBezTo>
                                      <a:lnTo>
                                        <a:pt x="1901952" y="21946"/>
                                      </a:lnTo>
                                      <a:lnTo>
                                        <a:pt x="1975104" y="14631"/>
                                      </a:lnTo>
                                      <a:cubicBezTo>
                                        <a:pt x="1994643" y="12460"/>
                                        <a:pt x="2013985" y="8169"/>
                                        <a:pt x="2033626" y="7315"/>
                                      </a:cubicBezTo>
                                      <a:cubicBezTo>
                                        <a:pt x="2126230" y="3289"/>
                                        <a:pt x="2218944" y="2438"/>
                                        <a:pt x="2311603" y="0"/>
                                      </a:cubicBezTo>
                                      <a:lnTo>
                                        <a:pt x="2399386" y="7315"/>
                                      </a:lnTo>
                                      <a:cubicBezTo>
                                        <a:pt x="2433510" y="9940"/>
                                        <a:pt x="2467888" y="10007"/>
                                        <a:pt x="2501798" y="14631"/>
                                      </a:cubicBezTo>
                                      <a:cubicBezTo>
                                        <a:pt x="2521721" y="17348"/>
                                        <a:pt x="2540603" y="25318"/>
                                        <a:pt x="2560320" y="29261"/>
                                      </a:cubicBezTo>
                                      <a:cubicBezTo>
                                        <a:pt x="2612022" y="39601"/>
                                        <a:pt x="2585096" y="32643"/>
                                        <a:pt x="2640787" y="51207"/>
                                      </a:cubicBezTo>
                                      <a:lnTo>
                                        <a:pt x="2662733" y="58522"/>
                                      </a:lnTo>
                                      <a:lnTo>
                                        <a:pt x="2691994" y="102413"/>
                                      </a:lnTo>
                                      <a:lnTo>
                                        <a:pt x="2721254" y="146304"/>
                                      </a:lnTo>
                                      <a:lnTo>
                                        <a:pt x="2735885" y="160935"/>
                                      </a:lnTo>
                                      <a:cubicBezTo>
                                        <a:pt x="2753694" y="214364"/>
                                        <a:pt x="2746775" y="189865"/>
                                        <a:pt x="2757830" y="234087"/>
                                      </a:cubicBezTo>
                                      <a:cubicBezTo>
                                        <a:pt x="2757403" y="241350"/>
                                        <a:pt x="2762282" y="342225"/>
                                        <a:pt x="2743200" y="380391"/>
                                      </a:cubicBezTo>
                                      <a:cubicBezTo>
                                        <a:pt x="2739268" y="388254"/>
                                        <a:pt x="2734062" y="395471"/>
                                        <a:pt x="2728570" y="402336"/>
                                      </a:cubicBezTo>
                                      <a:cubicBezTo>
                                        <a:pt x="2720184" y="412819"/>
                                        <a:pt x="2703794" y="426353"/>
                                        <a:pt x="2691994" y="431597"/>
                                      </a:cubicBezTo>
                                      <a:cubicBezTo>
                                        <a:pt x="2677901" y="437860"/>
                                        <a:pt x="2648102" y="446227"/>
                                        <a:pt x="2648102" y="446227"/>
                                      </a:cubicBezTo>
                                      <a:lnTo>
                                        <a:pt x="2662733" y="402336"/>
                                      </a:lnTo>
                                      <a:cubicBezTo>
                                        <a:pt x="2665171" y="395021"/>
                                        <a:pt x="2664596" y="385843"/>
                                        <a:pt x="2670048" y="380391"/>
                                      </a:cubicBezTo>
                                      <a:lnTo>
                                        <a:pt x="2684678" y="365760"/>
                                      </a:lnTo>
                                      <a:cubicBezTo>
                                        <a:pt x="2671003" y="242685"/>
                                        <a:pt x="2696456" y="346850"/>
                                        <a:pt x="2640787" y="263347"/>
                                      </a:cubicBezTo>
                                      <a:cubicBezTo>
                                        <a:pt x="2635910" y="256032"/>
                                        <a:pt x="2633612" y="246062"/>
                                        <a:pt x="2626157" y="241402"/>
                                      </a:cubicBezTo>
                                      <a:cubicBezTo>
                                        <a:pt x="2613079" y="233228"/>
                                        <a:pt x="2582266" y="226771"/>
                                        <a:pt x="2582266" y="226771"/>
                                      </a:cubicBezTo>
                                      <a:cubicBezTo>
                                        <a:pt x="2556729" y="201236"/>
                                        <a:pt x="2574179" y="214323"/>
                                        <a:pt x="2523744" y="197511"/>
                                      </a:cubicBezTo>
                                      <a:cubicBezTo>
                                        <a:pt x="2473570" y="180786"/>
                                        <a:pt x="2535856" y="200538"/>
                                        <a:pt x="2465222" y="182880"/>
                                      </a:cubicBezTo>
                                      <a:cubicBezTo>
                                        <a:pt x="2457742" y="181010"/>
                                        <a:pt x="2450757" y="177435"/>
                                        <a:pt x="2443277" y="175565"/>
                                      </a:cubicBezTo>
                                      <a:cubicBezTo>
                                        <a:pt x="2431215" y="172549"/>
                                        <a:pt x="2418893" y="170688"/>
                                        <a:pt x="2406701" y="168250"/>
                                      </a:cubicBezTo>
                                      <a:cubicBezTo>
                                        <a:pt x="2396947" y="163373"/>
                                        <a:pt x="2387651" y="157448"/>
                                        <a:pt x="2377440" y="153619"/>
                                      </a:cubicBezTo>
                                      <a:cubicBezTo>
                                        <a:pt x="2368026" y="150089"/>
                                        <a:pt x="2357846" y="149066"/>
                                        <a:pt x="2348179" y="146304"/>
                                      </a:cubicBezTo>
                                      <a:cubicBezTo>
                                        <a:pt x="2340765" y="144186"/>
                                        <a:pt x="2333648" y="141107"/>
                                        <a:pt x="2326234" y="138989"/>
                                      </a:cubicBezTo>
                                      <a:cubicBezTo>
                                        <a:pt x="2316567" y="136227"/>
                                        <a:pt x="2306640" y="134436"/>
                                        <a:pt x="2296973" y="131674"/>
                                      </a:cubicBezTo>
                                      <a:cubicBezTo>
                                        <a:pt x="2289559" y="129556"/>
                                        <a:pt x="2282648" y="125532"/>
                                        <a:pt x="2275027" y="124359"/>
                                      </a:cubicBezTo>
                                      <a:cubicBezTo>
                                        <a:pt x="2250806" y="120633"/>
                                        <a:pt x="2226191" y="120083"/>
                                        <a:pt x="2201875" y="117043"/>
                                      </a:cubicBezTo>
                                      <a:cubicBezTo>
                                        <a:pt x="2187157" y="115203"/>
                                        <a:pt x="2172735" y="111281"/>
                                        <a:pt x="2157984" y="109728"/>
                                      </a:cubicBezTo>
                                      <a:cubicBezTo>
                                        <a:pt x="2126366" y="106400"/>
                                        <a:pt x="2094585" y="104851"/>
                                        <a:pt x="2062886" y="102413"/>
                                      </a:cubicBezTo>
                                      <a:lnTo>
                                        <a:pt x="1499616" y="109728"/>
                                      </a:lnTo>
                                      <a:cubicBezTo>
                                        <a:pt x="1470261" y="110388"/>
                                        <a:pt x="1441172" y="115854"/>
                                        <a:pt x="1411834" y="117043"/>
                                      </a:cubicBezTo>
                                      <a:lnTo>
                                        <a:pt x="958291" y="131674"/>
                                      </a:lnTo>
                                      <a:lnTo>
                                        <a:pt x="746150" y="138989"/>
                                      </a:lnTo>
                                      <a:cubicBezTo>
                                        <a:pt x="616801" y="157467"/>
                                        <a:pt x="753821" y="139739"/>
                                        <a:pt x="490118" y="153619"/>
                                      </a:cubicBezTo>
                                      <a:cubicBezTo>
                                        <a:pt x="447233" y="155876"/>
                                        <a:pt x="407859" y="162236"/>
                                        <a:pt x="365760" y="168250"/>
                                      </a:cubicBezTo>
                                      <a:cubicBezTo>
                                        <a:pt x="358445" y="170688"/>
                                        <a:pt x="349835" y="170748"/>
                                        <a:pt x="343814" y="175565"/>
                                      </a:cubicBezTo>
                                      <a:cubicBezTo>
                                        <a:pt x="336949" y="181057"/>
                                        <a:pt x="335401" y="191294"/>
                                        <a:pt x="329184" y="197511"/>
                                      </a:cubicBezTo>
                                      <a:cubicBezTo>
                                        <a:pt x="322967" y="203728"/>
                                        <a:pt x="314553" y="207264"/>
                                        <a:pt x="307238" y="212141"/>
                                      </a:cubicBezTo>
                                      <a:lnTo>
                                        <a:pt x="285293" y="277978"/>
                                      </a:lnTo>
                                      <a:lnTo>
                                        <a:pt x="277978" y="299923"/>
                                      </a:lnTo>
                                      <a:cubicBezTo>
                                        <a:pt x="275539" y="338938"/>
                                        <a:pt x="274754" y="378091"/>
                                        <a:pt x="270662" y="416967"/>
                                      </a:cubicBezTo>
                                      <a:cubicBezTo>
                                        <a:pt x="269855" y="424635"/>
                                        <a:pt x="265465" y="431498"/>
                                        <a:pt x="263347" y="438912"/>
                                      </a:cubicBezTo>
                                      <a:cubicBezTo>
                                        <a:pt x="248330" y="491471"/>
                                        <a:pt x="263799" y="444419"/>
                                        <a:pt x="248717" y="504749"/>
                                      </a:cubicBezTo>
                                      <a:cubicBezTo>
                                        <a:pt x="246847" y="512230"/>
                                        <a:pt x="243840" y="519380"/>
                                        <a:pt x="241402" y="526695"/>
                                      </a:cubicBezTo>
                                      <a:cubicBezTo>
                                        <a:pt x="243840" y="575463"/>
                                        <a:pt x="244662" y="624339"/>
                                        <a:pt x="248717" y="672999"/>
                                      </a:cubicBezTo>
                                      <a:cubicBezTo>
                                        <a:pt x="249552" y="683018"/>
                                        <a:pt x="254503" y="692322"/>
                                        <a:pt x="256032" y="702259"/>
                                      </a:cubicBezTo>
                                      <a:cubicBezTo>
                                        <a:pt x="259389" y="724083"/>
                                        <a:pt x="260608" y="746186"/>
                                        <a:pt x="263347" y="768096"/>
                                      </a:cubicBezTo>
                                      <a:cubicBezTo>
                                        <a:pt x="275048" y="861703"/>
                                        <a:pt x="268200" y="777548"/>
                                        <a:pt x="277978" y="899770"/>
                                      </a:cubicBezTo>
                                      <a:cubicBezTo>
                                        <a:pt x="280707" y="933886"/>
                                        <a:pt x="281294" y="968193"/>
                                        <a:pt x="285293" y="1002183"/>
                                      </a:cubicBezTo>
                                      <a:cubicBezTo>
                                        <a:pt x="286194" y="1009841"/>
                                        <a:pt x="285194" y="1022010"/>
                                        <a:pt x="292608" y="1024128"/>
                                      </a:cubicBezTo>
                                      <a:cubicBezTo>
                                        <a:pt x="323178" y="1032862"/>
                                        <a:pt x="355983" y="1029328"/>
                                        <a:pt x="387706" y="1031443"/>
                                      </a:cubicBezTo>
                                      <a:cubicBezTo>
                                        <a:pt x="531502" y="1041030"/>
                                        <a:pt x="550795" y="1040142"/>
                                        <a:pt x="716890" y="1046074"/>
                                      </a:cubicBezTo>
                                      <a:cubicBezTo>
                                        <a:pt x="781178" y="1052503"/>
                                        <a:pt x="818151" y="1056764"/>
                                        <a:pt x="885139" y="1060704"/>
                                      </a:cubicBezTo>
                                      <a:cubicBezTo>
                                        <a:pt x="936315" y="1063714"/>
                                        <a:pt x="987552" y="1065581"/>
                                        <a:pt x="1038758" y="1068019"/>
                                      </a:cubicBezTo>
                                      <a:lnTo>
                                        <a:pt x="1265530" y="1060704"/>
                                      </a:lnTo>
                                      <a:cubicBezTo>
                                        <a:pt x="1321628" y="1058626"/>
                                        <a:pt x="1377656" y="1054609"/>
                                        <a:pt x="1433779" y="1053389"/>
                                      </a:cubicBezTo>
                                      <a:lnTo>
                                        <a:pt x="1938528" y="1046074"/>
                                      </a:lnTo>
                                      <a:cubicBezTo>
                                        <a:pt x="2215092" y="1029806"/>
                                        <a:pt x="2155153" y="1031443"/>
                                        <a:pt x="2611526" y="1031443"/>
                                      </a:cubicBezTo>
                                      <a:cubicBezTo>
                                        <a:pt x="2674972" y="1031443"/>
                                        <a:pt x="2738318" y="1036453"/>
                                        <a:pt x="2801722" y="1038759"/>
                                      </a:cubicBezTo>
                                      <a:lnTo>
                                        <a:pt x="3013862" y="1046074"/>
                                      </a:lnTo>
                                      <a:lnTo>
                                        <a:pt x="3547872" y="1038759"/>
                                      </a:lnTo>
                                      <a:cubicBezTo>
                                        <a:pt x="3560301" y="1038440"/>
                                        <a:pt x="3572100" y="1032896"/>
                                        <a:pt x="3584448" y="1031443"/>
                                      </a:cubicBezTo>
                                      <a:cubicBezTo>
                                        <a:pt x="3613609" y="1028012"/>
                                        <a:pt x="3642969" y="1026566"/>
                                        <a:pt x="3672230" y="1024128"/>
                                      </a:cubicBezTo>
                                      <a:cubicBezTo>
                                        <a:pt x="3767110" y="1000409"/>
                                        <a:pt x="3665773" y="1023617"/>
                                        <a:pt x="3891686" y="1009498"/>
                                      </a:cubicBezTo>
                                      <a:cubicBezTo>
                                        <a:pt x="3921615" y="1007628"/>
                                        <a:pt x="3937375" y="1000970"/>
                                        <a:pt x="3964838" y="994867"/>
                                      </a:cubicBezTo>
                                      <a:cubicBezTo>
                                        <a:pt x="3976975" y="992170"/>
                                        <a:pt x="3989001" y="988261"/>
                                        <a:pt x="4001414" y="987552"/>
                                      </a:cubicBezTo>
                                      <a:cubicBezTo>
                                        <a:pt x="4074487" y="983376"/>
                                        <a:pt x="4147718" y="982675"/>
                                        <a:pt x="4220870" y="980237"/>
                                      </a:cubicBezTo>
                                      <a:cubicBezTo>
                                        <a:pt x="4228185" y="977799"/>
                                        <a:pt x="4235195" y="974094"/>
                                        <a:pt x="4242816" y="972922"/>
                                      </a:cubicBezTo>
                                      <a:cubicBezTo>
                                        <a:pt x="4324928" y="960290"/>
                                        <a:pt x="4292623" y="973322"/>
                                        <a:pt x="4345229" y="958291"/>
                                      </a:cubicBezTo>
                                      <a:cubicBezTo>
                                        <a:pt x="4387986" y="946074"/>
                                        <a:pt x="4344993" y="955092"/>
                                        <a:pt x="4396435" y="943661"/>
                                      </a:cubicBezTo>
                                      <a:cubicBezTo>
                                        <a:pt x="4408572" y="940964"/>
                                        <a:pt x="4420949" y="939361"/>
                                        <a:pt x="4433011" y="936346"/>
                                      </a:cubicBezTo>
                                      <a:cubicBezTo>
                                        <a:pt x="4440492" y="934476"/>
                                        <a:pt x="4447518" y="931060"/>
                                        <a:pt x="4454957" y="929031"/>
                                      </a:cubicBezTo>
                                      <a:cubicBezTo>
                                        <a:pt x="4474356" y="923740"/>
                                        <a:pt x="4494402" y="920758"/>
                                        <a:pt x="4513478" y="914400"/>
                                      </a:cubicBezTo>
                                      <a:cubicBezTo>
                                        <a:pt x="4528109" y="909523"/>
                                        <a:pt x="4542103" y="901951"/>
                                        <a:pt x="4557370" y="899770"/>
                                      </a:cubicBezTo>
                                      <a:lnTo>
                                        <a:pt x="4608576" y="892455"/>
                                      </a:lnTo>
                                      <a:cubicBezTo>
                                        <a:pt x="4615891" y="890016"/>
                                        <a:pt x="4622901" y="886312"/>
                                        <a:pt x="4630522" y="885139"/>
                                      </a:cubicBezTo>
                                      <a:cubicBezTo>
                                        <a:pt x="4731685" y="869575"/>
                                        <a:pt x="4863489" y="877824"/>
                                        <a:pt x="4952390" y="877824"/>
                                      </a:cubicBezTo>
                                    </a:path>
                                  </a:pathLst>
                                </a:cu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94C7CD9" id="Grupo 23" o:spid="_x0000_s1037" style="position:absolute;left:0;text-align:left;margin-left:59.55pt;margin-top:19.85pt;width:518.1pt;height:239.05pt;z-index:251627008;mso-width-relative:margin" coordsize="65805,30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I/mLxkAAGSIAAAOAAAAZHJzL2Uyb0RvYy54bWzsXd+T4zZyfk9V/gfVPKYqXhL8PeX1lW99&#10;66TKuXOdnVzyqNVIM6poRIXS7szeX5+vuwEKzdEsG07KfrD8sBaH/NgE0Gg0Gv0BX//h+XG3+LQe&#10;jtt+//Ym/yq7Waz3q/5uu79/e/PvP7//5/ZmcTwt93fLXb9fv735vD7e/OGbf/yHr58Ot2vXP/S7&#10;u/WwwEv2x9unw9ubh9PpcPvmzXH1sH5cHr/qD+s9bm764XF5wuVw/+ZuWD7h7Y+7Ny7L6jdP/XB3&#10;GPrV+njEX7+Tmzff8Ps3m/Xq9JfN5rg+LXZvb/BtJ/534H8/0L9vvvl6eXs/LA8P25X/jOUv+IrH&#10;5XYPoeOrvluelouPw/bFqx63q6E/9pvTV6v+8U2/2WxXay4DSpNnk9J8P/QfD1yW+9un+8NYTaja&#10;ST394teu/vzpx2GxvXt744qbxX75iDb6fvh46Be4RuU8He5v8cz3w+Gnw4+D/8O9XFF5nzfDI/0f&#10;JVk8c7V+Hqt1/XxarPDHumq6tkHtr3CvyIqqKyqp+NUDWucFbvXwpxHZZlVWjcjaddxkb4LgN/R9&#10;4+c8HaBEx3M9Hf9v9fTTw/Kw5uo/Uh2EeipDPb2DRq9O/bAY6H8LV0qF8cPv9r62jrdHVFyoqsVm&#10;tz38CzoKK4uvNJeVrUMhUTtdXpaZ18pQfXnmitr56qvbLGu59sY6WN4ehuPp+3X/uKAfb2922z19&#10;9vJ2+emH4wlthkfDI/Tn3Z7+fVgv7/60v1ucPh/Q5qdhu9zf79Y3i6e3N4/ru5vFbo0OTb+4i5yW&#10;29356T1KfvlJiKLXo11CwfnX6fNuLaL/ut5A3aAVBX8id/T1u92w+LREF12uVuv9yZFMfhOeJthm&#10;u9uNwGwe6J8n6JqNwAh28+ARwZL7/WkEP273/XDpBafn3H/yRp4PNSDlpir40N99ZpXgqoGWUt/6&#10;NdS1eU1dm3l1pRrwSlpUTZMXjrU0z5qqKFjdUcG+r7qurEuvpV3dNPgtrRhMRFDBq5YGXRGtvmop&#10;Bh+4CTL4TI1qO6+lF41qWeRVV3t1hdXMO3rRWV2bjgcTHpPyPKsqGZOuVnX9+Jo5vlrV0QkoYOgu&#10;6ituQM3IssNjeMUJiKyqc7CUuVhVl5OfNLGqXePacezPy6y8jv3L2y86DVctPWtp/pqWsrvyZS29&#10;aFXbtsqLTqxqnbkMdltZ1aJtiso7ATn+c7i4egFXfZ3ObF+ZWnWYBV00qw53tF3lsXx/9+55z7PX&#10;IsdYz/MKmTxEui3m+MUs7D8ms7A6qxpHb8E0rG26optY4qIq4CfIVBQmuy2Cy3/1b1+Zvl0t8dkS&#10;Z69Nwwrc0Zrtr14oLIcN2CpPVbcqW556QXNdk9U1d4GzqwtV7sbwS9XCi7ja5KsP8SLaeNkmFxmG&#10;e2+TPy7vhn5xt16cMOnvF2wgvaGl6ODi9PzHHpEdCW4dDz/0q/8+Lvb9uweEltbfDkP/REEnROXE&#10;dEbQs41efHj6t/4OEanlx1PPsZZgX0Mgosnr3MGzgbbnXevK6cyuKLOi9obaNXk+5zJT9I4FvRIu&#10;O/a77d17zNVpyDkO9x9Gc/ee//OdST2221McrasQ1mPUq6/I+L9Lr3jcnhAZ320fMRyND41hOxiJ&#10;5a0PyuH35bDb6fnDM4+O+ejvSRhqMfQSCUfkHj8e+uHvCOchCv725vg/H5cDgnu7f92joTgeibA5&#10;X5QYIFGvQ3znQ3xnuV/hVQgm3izk57sTh9q5Cg7fokHfbzkeSS0vX+IDZb9ePAyD+Gv6TLfOpvhX&#10;1Oi8zvJaPA/X1JXX2MiAXzV6EAtx1mge48569LvWaMQPLlvoAqGF30KjlUPiMAuc+tJXhX6h0H65&#10;LRjG37VCn6eBE5cDQd3fRKGjJTp2nq+2+eUi39k2j47h1duggMJrtrn+TVS5dmVGHgb5z3UG/3my&#10;MHJ1n2m5njyLs0KPRud3r9D1OfthYppx57dwNboq6xBbodDHpfWTqza/1ObR7ly1+VVHox67PNbx&#10;fr2pIKbXFNYoYKMrnoxeHY0vORpj6PSqyaOf8Z5yJRE3+jCsFwgqaJvsr+LYMgVnfGgtzzKXt7Ia&#10;jewIpPkQ/KyCJQJaBXqGJE1kdVO+SJpYfZRUNIKFeBqyIu+QiEZ/ur/z3tCq3++PiHD9JzR+87hD&#10;zuU/vVlki6cFy5AsvwuP/1f8eFm0Xb54WORZlN/xUgLiPaOE3NXI9DDIiUEoclPPy0G9neUUyOhr&#10;ivnyxCDXudpQHuRpnuV0SGyp3LycGORypGrNlwcjfSSnqfKsnJejQGVdGMoDfRrluKxArmM9LycG&#10;NZgVzhcHHeQsBqG+OjM0TwzK5mXAEYlkdF3RGooSg2xFQbLUWUyV5Ugbma+xGJTbWgaR/0gOKswZ&#10;eo4C2TSallXPgrCU1bTNfIEUqspd1sw3EAV/I0m1awqDFihU1VbOGSSpnl13edcZug+lAo3fh8Tf&#10;Mi8MolTnxiI24m2G6otRpBDo3vO2NO7fqLwKCSEGUTEKHQ/53wZRcRd3TdW0JrutUPD+oUnzpYq7&#10;ucOoBmaBoVQxqmizwjQYxb3dIbmraiyiYlSJfPDCYL/zuMc7swbGKE6itFSg6vR12UJ1DRUYo8qy&#10;ds4gilagxh7isNZt6sEKZa1AWmSMRDUZ8vTnS6VQVrVwcb93dVvWjUVUjGIvxTBGEc8jKpXR2E5Q&#10;yP62tFXc7x3GdczQDRWoUCXSFQzmlvgT51JVLRIrDUOvRnEu5ry1cHG/d/CIm9JgbhUq7+BOGVwj&#10;F/d7V9YYeQz9SqHgz7etRS3ifu9K2MDG0lYxKm+qqjZYdhf3e8x06ybLDWoRo/Ia/rWhVJSne1aL&#10;AqyE0mBuFSqvijrv5tUC+WCxKNjAppsvlUJZR2GiYUSlQs8qDBqoUDnmTq2lVMpauK7uLLOaIkbl&#10;yM1rDL4FCCVRqTDiZ86ggQqVO8xILaVS1gLMu7YxuDGY7J4/MM+brDQ4Z4WyFhKiNKhFjMoR4XSt&#10;QQOVtchqdHyDDSxilNXlLFS/L7uuzi2iFMpaKtXvyzxvTcquUMa2IvrS2K86DCLw6GYjEgpk1fUy&#10;NhZNiYHRYJYUyNqBy9hWlAgX5AbHQoGsBrCMO733RuZrLwZZrXoZW4oCYaDcYP4UyDpU0TrZqBEF&#10;9KG1SIpB1qG+jHs8kkJdYWmnGIR5X14anIoy7vCYgLjOMAXWoKbp4J/OzqvKuL/DnyDQvEYoUNd1&#10;zmBlsYh5bifJgTVIikFlXoO1OF8mYjeMGuFqdoRny6RAHLY0uLRYAIgklW2TG4ZDBaqysikNw2EV&#10;2wjEHMjjni9TDKrgbncG16+Ku7uzlikG1Y2DThjaKbYRrqLglaFMMajJnLM4E1Xc3c0aEYMaxK87&#10;w4y+Ut3d2J8UqO26BgGH2Z5b/RIboUCylmDoupXu7w45CYaGikHstFgcpCru8KAqIVfeICoG5VkB&#10;hr6hVJSAPJoJZCy3nWGAVyCE2+vM4jfXsZ0QgtZ8qRQICygZvNl5tQCz4Fwq1AXcZkNjTVC8WGOQ&#10;Ffd687pNrVDmcsX9Pi8LTBQNczfKhRjbGBTiAnMqQ7ninp9jiaCC6s5aW1p1i2RZVUMZjDrPYacN&#10;smKUXeO1ycCqhCVWUcco0ShLHcbdv8jgC9cG617HKHv3ivt/UZVYm7DIilHmchFLZ2xlBNfL0hJx&#10;VChzezWx2SgwrDpLfF2hzIa3ie0GrdrWlpmpQmE8AY3J4HQ2sQUoOgSjLZ60QmGpprX4gk1sALBv&#10;C9xvw/RAobAxToX129kBuYn7f+kc1jUMA4pCdS0WDgwebhN3/9KVrrXM7RUK8YrOskjWxL2/LErE&#10;Nw12V6H8NH2+AuPOX5JeYBFq1uw2Maori9qyQN/EfR/eAgyUIY6gUF1RF5Y1+jY2GGVZIXvCMElQ&#10;qA57KlmW6dvYXpSggcMSzlegQsnuRvPKTikooxksKyRSWJRdoayObhtbC4yqWI8zjJAK1XYO32go&#10;lbIWWG+ldeRZDcSGEOe68N7drLJjh6gzyGfUGETFKHjHyA3WpQLLbMzkWT7I3lLL29Xz3mf34BeI&#10;X9idTLZoOvRH2tsrTvVBclu4RCoPkovwSqAoNWgGDO2LwcIgtIKhTzFYKOJWMDQkBjNPw/zZaL0Y&#10;zDmyZjDaIwZzSqIZDCsegzkTzAyGXY7BnAdmBsNmxmDeIsIMhu2MwZycbgZTSkiMxnWSjk2VLE3L&#10;/D4uo4IL+cr+8RNFy9M0LZ+oGq6Tyj5RNiHa2D9+om7gPSRJnyhcnqZxlOqg2j1N58Ag1vA0raPk&#10;glg6rlPK7rnMo9rgOgk+NW5p1o0W9tXHp2kdNj3U8DSt89sensueZuNoUV19fJrW0UK5gqdpHW1a&#10;puBpWkfL4AqepnW0SB3DZecpc4elhWcFT9M6vxPg2HC4TlFaWiBW0tO0jhZ9FTxN62ghV8HTtI6W&#10;dBU8TetowVXB07SOll4VPE3r/O5N54ZL0zpa7Yylj3uJ2Lw4WsJU8DSto3VJBU/TOlqhVPA0raMV&#10;RAVP0zrPuRtrftyXwlh1E63DgmFKj6MFPPXxaVpHS3kKnqZ1tD6n4GlaR+tnMXzcVcxWdbQopuBp&#10;WkfLYwqepnW05qXgaVoH7ryGp2kdrU4p6Wm2jlaPFDxN62hJSMHTtI7WhhQ8TetovUfB07SOlmNi&#10;OK5TehwtsSh4mtbRqomCp2kdLYQoeJrW0dqGgqdpHS1XKHia1vnNUEZTKTwms29DiwpKeprW0TqB&#10;gqdpXT3ROlynqA1F82PpuE6CT7QOAfsk+ETrEINPgk+0DmH1JPhE6xAqT4JPtA7h7yT4xNYhpJ0E&#10;n2gdwtRJ8InWIfScBJ9oHcLJKXAKCcdah+sk+ETrEPZNgk+0DqHcJPhE6xCeTYJPtE724DVbGwq2&#10;qqpTWiev8QFS2mqMTqLY8UkUJ+yl9fZmuFngJIoP9MXYpn95orhq+EmbiAVC5OIBxGDPdKT7j/2n&#10;9c89P3k6H6HAyUW+9Ocndvv4Sb+Yzl/NeXr++fDU6uOH7eqP678rDOhBtQ+zIB86bDF4YNFYCyjK&#10;ThoBix0YdqUw/iZTIVkaMxy9NC0lyPYvFFqjYIitOPnC6dNMTuSnmdk2eVpLChJou3r5ZGQNy9CO&#10;+udPRkJw0flmxeKXKo5nKLIwYutdLM0liUjPQ562dLPCtfqloN12fnqBFGbu+ePHCFeRBY6dUrWQ&#10;rg1XMO9w+oHhoYufhjUq0DsZgrVPljKKJypKK7YJa7CBEuwrSsiHDIxrXgvRVwHpkCAgViNvCkwv&#10;IpUBfw2ZG9I4DtuuTm4yEZFlvq5PF2Vi30DkdDESC4AZ26ixnOD1IQlLbjpSjfiDhJPIN5lpeLHV&#10;QxX7Ego3STDEGfSY8FT4f3iaGYL8tCRhf/lxYfnJ48zdm3mcmXryOPPvJo9frC4c8lBjF1wybsgs&#10;LWSDj7G+kLXc0Poy7kJ5W9kw4XyX+XqCZRaeF6gF6StfE6D6YXswgYL/KHO984tBE/MU9QLr4Agg&#10;xu0k3D3GCvUqQWwBsqroedHCZLHrcRaLQniPvOiQBKJ1R3h8LFbIZQliiX0glVxiV+GwmWWoi6xo&#10;fBOUSC3EVDIurXD6RCwddzA6HMo8XKxktB1srIc27cT+CYNP7jIvT4tlft/kLo1zSuxUv5mpJyAm&#10;MPoqCo9pcOgU2AyRMk6gY6h1bE6gv6MuwxEPyKJqp12W+XqCZXKmF6gFBfFBIDPvBESs/2Bww2Ma&#10;HEANDGNQWOiQVkmkFZd+Fo0lfRgZXQbm37FASR29+JWXxYLq4o225LfqF4Mj6hekaHjTA7bn4olY&#10;zvdNEJsjO12cTfBQ0RmVWGHeyYuZTzd/94XmXCwtqGVIKpEXZzm2odAvbkrQreQuTBUWNeJ+Ihw9&#10;vivp+HTXJrYEx9nPyPIWvPSJWJhV37agDFeTgVv4eiKWWXgJYnHajg925iDTyjrmaIzKCgfwyGwj&#10;x3OyCcf5LnP3RCwz8hLEYsNIuDRs0xuYQO2klHnbei8PhJoaTkFcycLjEyyz8+xiMRh3Pj6ZI6Ne&#10;Jo1jeZBlCjMgL8bQMHEVhNPn7xJTL0EsMlH9ChL4N9nEJUO7wxjIi8GbkRDE+aOY3+fvEnc+QSy6&#10;vI+PIJc4n6hUgX7rg61IJxu3YPGmpmCun4hlBl+C2LxGF/JQ4loT9FweFNDH9uHNY7BXd4X357HE&#10;5rOLhadb+Thcjl380VtisRjKx9I67MzCTtL4UcIBFLHM7EsQW2Vt5lvPZVAqLRZU5M6rFDquzBfP&#10;YpkPKGKZOWYXCyIhKH4eWmGuoMTC44U58XdpsNd35fgX7nzMjUsQi7HDx8wwRRxPkPNKg8RJmCkR&#10;Cwo7+lLcBMIT9Hdpw4mLYsMAKK/MhfHnQcRO9KDw2CUTnpdgVPigKBQbTlb8HdQVUD++cvC9yv+i&#10;rgDen79LzEvDV0pqoGCYgzr5yPCxUiZh4fmniRw7efpSkTARxslSgoFpQveKahbucxtmOAVos8qY&#10;ChPPI5PMVlmCG+YnrlUF2xjLJG8i9Db0cd2NhZMnMtMsNKcih3Fhavkx9W+DVjdgLKhmFXaeyEwb&#10;jGAHkfArSAyB6FVR3WK+il0s5WYHu6KURXh6/iYR7X1L6hbUV6IDcGdAAmMk+q5X62AXwPyAhfI3&#10;G9gt9UHM2JObzMO7KFNrnHDvBMNkHo8JT4X/+24sj5B5IAaUuDhwYsJTl8oDA1r5BV8iJ0z8k6Zs&#10;/OJS0YCApM2CnCNB0oQZd7E8F2XWCJ2IriB5GHOWuJqw/Ra8Ii4y9haB4uibxKbzN5EkHmbMWoq+&#10;8nWDJG8fWimRZDqZndWYQ4kiIZ9+PC5gRIJXxzKFLWcvJ5x5/7UICVBkJ9JPCuL44bQijsfkJjHs&#10;RCbz5hJknl+LtsMaj5JZ0tEf1GTY47XQ9ka4dnKTGXQJMjFq+9diC55pMAa+qPSJGiopQY7QYfys&#10;hD5IuHR2mTgiFgaYkdggYjI+YzaTyUSdbPbEf2JGpiCZVWeXiQ0HvOPV1hj2dd3CXuJcVv4gRD20&#10;jRNmK9+UtGO7TEwp6GQY1FCHDjopSsuGjW/WCAzoD2LeLiM90y5BKJwfP5SCVNEiJyPWIvgH413w&#10;DCZTD8RIfN178odZLCZlOaXTo6wY/B0YO7HYAk4iZVXzXTCS9bRSuHoBSww8s1iEDxE48NASklVX&#10;rDCTokOnWCzti6w+Snh74S6x8cximxbeTCgtjgHR6tRiUhemNBm8cj2WxIesCYPNLJZ4A2ECB6+3&#10;kSTQ0CGFbOLLg40QtQNKLhn4fOF2ODLzxTw5DDhiQOPFBM8j9F8bnrtksLHDKdYQgqwKyqDcmByz&#10;OsxW/KfA0OEQmkhHPUMv3Kah7WINhS/wXypcO4/CO8fmDM9d+lKHCXHWBQVyINGoL8XdChsk+Jcy&#10;OTT+Uvi7xLmb3n5RpxclY54F13qKDY2JqQTOIAtViEnjJDiI9gOnK6DRspY68lw6j7pUR6GupE49&#10;H+6ClPDcpZIVRMcO7hu0DpvyxJWGmbeDUQsvxQxSVbnnxYXbSdYAnjbOBvJeJU4vRCRJSa5Lmur6&#10;V8NZ0bN+z5ILtylee1HvLpa5qXEWUSgUthLTKo3pG0I+QY/guOfa3xXOnJfMTDi75A59bTQKiD1M&#10;bGuHgEsI5GOBh44Ki/qaZ9CxZOHFJQhusF2QWFc4rBhT9YvBifZK0CHgjplhJNaz6UQsc+TMYjEH&#10;QpDIj6rwCyczJLiHje82OD2qlhyB0Kk8s86LJb6cXSxCobmfZoNkTy5nXB6HFTY/0nRY39AzFs+y&#10;E7HMnbOLxV7RnbekWNMCmUuLxYDtU7wxBZ04aJ5xJ2J5u5sEsTgjEf4KeyejnRirESEkrEL6F7P9&#10;jOtC2HceS5w6u1g4g7AOHor1OjUJK0tHXUPuFhgLtUoJE8/fJX5dglicvOsHgQ5lm6gU/lAFlSpo&#10;EFRNIKw8EctcuwSxFNz1lUz7zE1ejCVj79p02P0UQ3dcycLQE7GwkbCnuGsaeEDDxITbV2NGez7r&#10;F5ewzr5tafdhXcnC1mOxX3CGw+ggowj0h3h3HkRsOv+t4bFLBpU2TYJV9CBYEjVI0KpVWOCCX+0P&#10;Qhr1U9h3gpUjbc2Vg0V/WuIhxW+x58nEfkBU6WcuwqBTVUd1iQ7KWObXXWgTNBFlgXBbjekg3G7n&#10;nbX3OEhtt+PWlpPmaB9RqbQnHFwh23vzr9Pn3ZrCvLv9X9ebcEAq/eHimbT+5L6HJc74+7REogrC&#10;4qPijAj+NH4hvcif8inv9i9YPbw8RTx08tdPBRXW4ChGvmC5Wq33pwBebzZIoUFRWHK/p58i+XG7&#10;7wc5bE9L343gjTyPz4+qhn5Odo8/Hlbvt8Px9MPyePpxOWBvcjQZnZT3F/yz2fVIykHuDf+6WdDZ&#10;eZf+/v97st7+4+O7Hu0BdcfX8U9803DahZ+boX/8Wz/cfUvn+eFWOIpvdRrChT+Mb7Hph9X622/5&#10;sVX/CB37Yf/TYUUvp1o9oOQ/P/9tORwW9BOn+eGwxz/34XTI87bupKjjs4Tc93TE3+ZLR/yh5u9v&#10;n+4PrEL3OHDwYbv6bnlaxtfcPrdr1z/0u7v18M3/CgAAAP//AwBQSwMEFAAGAAgAAAAhALmxYlXh&#10;AAAACwEAAA8AAABkcnMvZG93bnJldi54bWxMj0FLw0AQhe+C/2EZwZvdrCG2jdmUUtRTEWwF8TZN&#10;pklodjZkt0n6792e7PExH+99k60m04qBetdY1qBmEQjiwpYNVxq+9+9PCxDOI5fYWiYNF3Kwyu/v&#10;MkxLO/IXDTtfiVDCLkUNtfddKqUrajLoZrYjDrej7Q36EPtKlj2Oody08jmKXqTBhsNCjR1taipO&#10;u7PR8DHiuI7V27A9HTeX333y+bNVpPXjw7R+BeFp8v8wXPWDOuTB6WDPXDrRhqyWKqAa4uUcxBVQ&#10;SRKDOGhI1HwBMs/k7Q/5HwAAAP//AwBQSwECLQAUAAYACAAAACEAtoM4kv4AAADhAQAAEwAAAAAA&#10;AAAAAAAAAAAAAAAAW0NvbnRlbnRfVHlwZXNdLnhtbFBLAQItABQABgAIAAAAIQA4/SH/1gAAAJQB&#10;AAALAAAAAAAAAAAAAAAAAC8BAABfcmVscy8ucmVsc1BLAQItABQABgAIAAAAIQD3vI/mLxkAAGSI&#10;AAAOAAAAAAAAAAAAAAAAAC4CAABkcnMvZTJvRG9jLnhtbFBLAQItABQABgAIAAAAIQC5sWJV4QAA&#10;AAsBAAAPAAAAAAAAAAAAAAAAAIkbAABkcnMvZG93bnJldi54bWxQSwUGAAAAAAQABADzAAAAlxwA&#10;AAAA&#10;">
                      <v:line id="Conector recto 24" o:spid="_x0000_s1038" style="position:absolute;flip:x;visibility:visible;mso-wrap-style:square" from="2048,9144" to="12284,1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4BMUAAADbAAAADwAAAGRycy9kb3ducmV2LnhtbESPQWvCQBSE74X+h+UVvOkmIsVG19Cq&#10;LXoRqmKvj+xLNjX7NmS3mv77riD0OMzMN8w8720jLtT52rGCdJSAIC6crrlScDy8D6cgfEDW2Dgm&#10;Bb/kIV88Pswx0+7Kn3TZh0pECPsMFZgQ2kxKXxiy6EeuJY5e6TqLIcqukrrDa4TbRo6T5FlarDku&#10;GGxpaag473+sgmV5TjffzXrVn3bb6ctX+fbBwSg1eOpfZyAC9eE/fG9vtILxBG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4BMUAAADbAAAADwAAAAAAAAAA&#10;AAAAAAChAgAAZHJzL2Rvd25yZXYueG1sUEsFBgAAAAAEAAQA+QAAAJMDAAAAAA==&#10;" strokecolor="#c0504d [3205]" strokeweight="3pt">
                        <v:stroke startarrow="block"/>
                        <v:shadow on="t" color="black" opacity="22937f" origin=",.5" offset="0,.63889mm"/>
                      </v:line>
                      <v:line id="Conector recto 27" o:spid="_x0000_s1039" style="position:absolute;visibility:visible;mso-wrap-style:square" from="35771,10753" to="38717,20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DStsQAAADbAAAADwAAAGRycy9kb3ducmV2LnhtbESPT2vCQBTE7wW/w/KE3urGUGqJriKK&#10;pX9OJr14e2Sf2WD2bcyuSfrtu4WCx2FmfsOsNqNtRE+drx0rmM8SEMSl0zVXCr6Lw9MrCB+QNTaO&#10;ScEPedisJw8rzLQb+Eh9HioRIewzVGBCaDMpfWnIop+5ljh6Z9dZDFF2ldQdDhFuG5kmyYu0WHNc&#10;MNjSzlB5yW9WwfB1/Xh73l8Wx5Mxn7te7ouQFko9TsftEkSgMdzD/+13rSBdwN+X+AP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INK2xAAAANsAAAAPAAAAAAAAAAAA&#10;AAAAAKECAABkcnMvZG93bnJldi54bWxQSwUGAAAAAAQABAD5AAAAkgMAAAAA&#10;" strokecolor="#c0504d [3205]" strokeweight="3pt">
                        <v:stroke startarrow="block"/>
                        <v:shadow on="t" color="black" opacity="22937f" origin=",.5" offset="0,.63889mm"/>
                      </v:line>
                      <v:line id="Conector recto 28" o:spid="_x0000_s1040" style="position:absolute;flip:x;visibility:visible;mso-wrap-style:square" from="4315,10680" to="12278,21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kyAcAAAADbAAAADwAAAGRycy9kb3ducmV2LnhtbERPTYvCMBC9C/sfwix401QPotUorrsr&#10;ehHWFb0OzbSpNpPSRK3/3hwEj4/3PVu0thI3anzpWMGgn4AgzpwuuVBw+P/tjUH4gKyxckwKHuRh&#10;Mf/ozDDV7s5/dNuHQsQQ9ikqMCHUqZQ+M2TR911NHLncNRZDhE0hdYP3GG4rOUySkbRYcmwwWNPK&#10;UHbZX62CVX4ZbM7Vz3d73G3Hk1P+teZglOp+tsspiEBteItf7o1WMIxj45f4A+T8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wpMgHAAAAA2wAAAA8AAAAAAAAAAAAAAAAA&#10;oQIAAGRycy9kb3ducmV2LnhtbFBLBQYAAAAABAAEAPkAAACOAwAAAAA=&#10;" strokecolor="#c0504d [3205]" strokeweight="3pt">
                        <v:stroke startarrow="block"/>
                        <v:shadow on="t" color="black" opacity="22937f" origin=",.5" offset="0,.63889mm"/>
                      </v:line>
                      <v:line id="Conector recto 30" o:spid="_x0000_s1041" style="position:absolute;visibility:visible;mso-wrap-style:square" from="22677,21579" to="32405,27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DcH8IAAADbAAAADwAAAGRycy9kb3ducmV2LnhtbERPPW/CMBDdK/EfrEPqVhxoVVDAQQjU&#10;qi0ThIXtFB9xlPgcYjdJ/309VOr49L4329E2oqfOV44VzGcJCOLC6YpLBZf87WkFwgdkjY1jUvBD&#10;HrbZ5GGDqXYDn6g/h1LEEPYpKjAhtKmUvjBk0c9cSxy5m+sshgi7UuoOhxhuG7lIkldpseLYYLCl&#10;vaGiPn9bBcPx/vn+cqiXp6sxX/teHvKwyJV6nI67NYhAY/gX/7k/tILnuD5+iT9AZ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hDcH8IAAADbAAAADwAAAAAAAAAAAAAA&#10;AAChAgAAZHJzL2Rvd25yZXYueG1sUEsFBgAAAAAEAAQA+QAAAJADAAAAAA==&#10;" strokecolor="#c0504d [3205]" strokeweight="3pt">
                        <v:stroke startarrow="block"/>
                        <v:shadow on="t" color="black" opacity="22937f" origin=",.5" offset="0,.63889mm"/>
                      </v:line>
                      <v:line id="Conector recto 31" o:spid="_x0000_s1042" style="position:absolute;flip:x;visibility:visible;mso-wrap-style:square" from="8851,16020" to="12724,27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oNQcUAAADbAAAADwAAAGRycy9kb3ducmV2LnhtbESPQWvCQBSE74X+h+UVvOkmCkVTV1Fb&#10;i14KjaW9PrIv2Wj2bciumv77riD0OMzMN8x82dtGXKjztWMF6SgBQVw4XXOl4OuwHU5B+ICssXFM&#10;Cn7Jw3Lx+DDHTLsrf9IlD5WIEPYZKjAhtJmUvjBk0Y9cSxy90nUWQ5RdJXWH1wi3jRwnybO0WHNc&#10;MNjSxlBxys9WwaY8pbtj8/baf3/sp7Ofcv3OwSg1eOpXLyAC9eE/fG/vtIJJCrcv8Qf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oNQcUAAADbAAAADwAAAAAAAAAA&#10;AAAAAAChAgAAZHJzL2Rvd25yZXYueG1sUEsFBgAAAAAEAAQA+QAAAJMDAAAAAA==&#10;" strokecolor="#c0504d [3205]" strokeweight="3pt">
                        <v:stroke startarrow="block"/>
                        <v:shadow on="t" color="black" opacity="22937f" origin=",.5" offset="0,.63889mm"/>
                      </v:line>
                      <v:line id="Conector recto 295" o:spid="_x0000_s1043" style="position:absolute;flip:y;visibility:visible;mso-wrap-style:square" from="60572,8793" to="64103,15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m8nsUAAADcAAAADwAAAGRycy9kb3ducmV2LnhtbESPT2sCMRTE7wW/Q3iCt5pVUHRrFP9j&#10;LwW1tNfH5u1mdfOybKKu374pFHocZuY3zGzR2krcqfGlYwWDfgKCOHO65ELB53n3OgHhA7LGyjEp&#10;eJKHxbzzMsNUuwcf6X4KhYgQ9ikqMCHUqZQ+M2TR911NHL3cNRZDlE0hdYOPCLeVHCbJWFosOS4Y&#10;rGltKLueblbBOr8ODpdqu2m/Pt4n0+98tedglOp12+UbiEBt+A//tQ9awXA6gt8z8Qj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Dm8nsUAAADcAAAADwAAAAAAAAAA&#10;AAAAAAChAgAAZHJzL2Rvd25yZXYueG1sUEsFBgAAAAAEAAQA+QAAAJMDAAAAAA==&#10;" strokecolor="#c0504d [3205]" strokeweight="3pt">
                        <v:stroke startarrow="block"/>
                        <v:shadow on="t" color="black" opacity="22937f" origin=",.5" offset="0,.63889mm"/>
                      </v:line>
                      <v:line id="Conector recto 307" o:spid="_x0000_s1044" style="position:absolute;flip:x y;visibility:visible;mso-wrap-style:square" from="5486,2706" to="9436,6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EdZcQAAADcAAAADwAAAGRycy9kb3ducmV2LnhtbESP0WrCQBRE3wv+w3IF3+rGClaiq4ho&#10;zZPYNB9wyV6zwezdkF1j/Hu3UOjjMDNnmPV2sI3oqfO1YwWzaQKCuHS65kpB8XN8X4LwAVlj45gU&#10;PMnDdjN6W2Oq3YO/qc9DJSKEfYoKTAhtKqUvDVn0U9cSR+/qOoshyq6SusNHhNtGfiTJQlqsOS4Y&#10;bGlvqLzld6vgkvvz824Ou37pi2J+/Moup3Om1GQ87FYgAg3hP/zXzrSCefIJv2fiEZC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8R1lxAAAANwAAAAPAAAAAAAAAAAA&#10;AAAAAKECAABkcnMvZG93bnJldi54bWxQSwUGAAAAAAQABAD5AAAAkgMAAAAA&#10;" strokecolor="#c0504d [3205]" strokeweight="3pt">
                        <v:stroke startarrow="block"/>
                        <v:shadow on="t" color="black" opacity="22937f" origin=",.5" offset="0,.63889mm"/>
                      </v:line>
                      <v:shape id="Cuadro de texto 4" o:spid="_x0000_s1045" type="#_x0000_t202" style="position:absolute;left:37161;top:19824;width:3403;height:2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7KxcYA&#10;AADcAAAADwAAAGRycy9kb3ducmV2LnhtbESPT2sCMRTE74V+h/AK3jTbitJujSKK0Jt/Wijenslz&#10;s7h52W7SdfXTG6HQ4zAzv2Ems85VoqUmlJ4VPA8yEMTam5ILBV+fq/4riBCRDVaeScGFAsymjw8T&#10;zI0/85baXSxEgnDIUYGNsc6lDNqSwzDwNXHyjr5xGJNsCmkaPCe4q+RLlo2lw5LTgsWaFpb0affr&#10;FITl5qfWx83hZM3lul62I/292ivVe+rm7yAidfE//Nf+MAqG2Rvcz6Qj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7KxcYAAADcAAAADwAAAAAAAAAAAAAAAACYAgAAZHJz&#10;L2Rvd25yZXYueG1sUEsFBgAAAAAEAAQA9QAAAIsDAAAAAA==&#10;">
                        <v:textbox style="mso-fit-shape-to-text:t">
                          <w:txbxContent>
                            <w:p w14:paraId="3008F98C" w14:textId="77777777" w:rsidR="0029675A" w:rsidRDefault="0029675A" w:rsidP="004A6B2F">
                              <w:r>
                                <w:t>02</w:t>
                              </w:r>
                            </w:p>
                          </w:txbxContent>
                        </v:textbox>
                      </v:shape>
                      <v:shape id="Cuadro de texto 311" o:spid="_x0000_s1046" type="#_x0000_t202" style="position:absolute;left:31601;top:27651;width:3404;height:2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FQHsUA&#10;AADcAAAADwAAAGRycy9kb3ducmV2LnhtbESPQWsCMRSE74X+h/AKvdXsWlpkNYooQm+1Koi3Z/Lc&#10;LG5e1k1c1/76plDocZiZb5jJrHe16KgNlWcF+SADQay9qbhUsNuuXkYgQkQ2WHsmBXcKMJs+Pkyw&#10;MP7GX9RtYikShEOBCmyMTSFl0JYchoFviJN38q3DmGRbStPiLcFdLYdZ9i4dVpwWLDa0sKTPm6tT&#10;EJbrS6NP6+PZmvv357J70/vVQannp34+BhGpj//hv/aHUfCa5/B7Jh0BO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AVAexQAAANwAAAAPAAAAAAAAAAAAAAAAAJgCAABkcnMv&#10;ZG93bnJldi54bWxQSwUGAAAAAAQABAD1AAAAigMAAAAA&#10;">
                        <v:textbox style="mso-fit-shape-to-text:t">
                          <w:txbxContent>
                            <w:p w14:paraId="635A2AC0" w14:textId="77777777" w:rsidR="0029675A" w:rsidRDefault="0029675A" w:rsidP="004A6B2F">
                              <w:r>
                                <w:t>06</w:t>
                              </w:r>
                            </w:p>
                          </w:txbxContent>
                        </v:textbox>
                      </v:shape>
                      <v:shape id="Cuadro de texto 312" o:spid="_x0000_s1047" type="#_x0000_t202" style="position:absolute;left:5486;top:27212;width:3404;height:2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POacUA&#10;AADcAAAADwAAAGRycy9kb3ducmV2LnhtbESPT2sCMRTE70K/Q3iF3jSrpSJbo5SK0Fv9B6W31+S5&#10;Wdy8rJu4rv30RhA8DjPzG2Y671wlWmpC6VnBcJCBINbelFwo2G2X/QmIEJENVp5JwYUCzGdPvSnm&#10;xp95Te0mFiJBOOSowMZY51IGbclhGPiaOHl73ziMSTaFNA2eE9xVcpRlY+mw5LRgsaZPS/qwOTkF&#10;YbE61nq/+jtYc/n/XrRv+mf5q9TLc/fxDiJSFx/he/vLKHgdjuB2Jh0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085pxQAAANwAAAAPAAAAAAAAAAAAAAAAAJgCAABkcnMv&#10;ZG93bnJldi54bWxQSwUGAAAAAAQABAD1AAAAigMAAAAA&#10;">
                        <v:textbox style="mso-fit-shape-to-text:t">
                          <w:txbxContent>
                            <w:p w14:paraId="1526FF1D" w14:textId="77777777" w:rsidR="0029675A" w:rsidRDefault="0029675A" w:rsidP="004A6B2F">
                              <w:r>
                                <w:t>05</w:t>
                              </w:r>
                            </w:p>
                          </w:txbxContent>
                        </v:textbox>
                      </v:shape>
                      <v:shape id="Cuadro de texto 315" o:spid="_x0000_s1048" type="#_x0000_t202" style="position:absolute;left:2048;width:3403;height:2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pWHcUA&#10;AADcAAAADwAAAGRycy9kb3ducmV2LnhtbESPQWsCMRSE74L/IbxCbzWrxSJboxRF8Fargnh7TZ6b&#10;xc3Luonr2l/fFAoeh5n5hpnOO1eJlppQelYwHGQgiLU3JRcK9rvVywREiMgGK8+k4E4B5rN+b4q5&#10;8Tf+onYbC5EgHHJUYGOscymDtuQwDHxNnLyTbxzGJJtCmgZvCe4qOcqyN+mw5LRgsaaFJX3eXp2C&#10;sNxcan3afJ+tuf98LtuxPqyOSj0/dR/vICJ18RH+b6+NgtfhGP7OpCM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lYdxQAAANwAAAAPAAAAAAAAAAAAAAAAAJgCAABkcnMv&#10;ZG93bnJldi54bWxQSwUGAAAAAAQABAD1AAAAigMAAAAA&#10;">
                        <v:textbox style="mso-fit-shape-to-text:t">
                          <w:txbxContent>
                            <w:p w14:paraId="1415BC93" w14:textId="77777777" w:rsidR="0029675A" w:rsidRDefault="0029675A" w:rsidP="004A6B2F">
                              <w:r>
                                <w:t>01</w:t>
                              </w:r>
                            </w:p>
                          </w:txbxContent>
                        </v:textbox>
                      </v:shape>
                      <v:shape id="Cuadro de texto 316" o:spid="_x0000_s1049" type="#_x0000_t202" style="position:absolute;left:62401;top:6082;width:3404;height:2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IasUA&#10;AADcAAAADwAAAGRycy9kb3ducmV2LnhtbESPT2sCMRTE74V+h/AK3jRrRZGtUUpF6M2/UHp7TZ6b&#10;xc3LdpOuq5/eCEKPw8z8hpktOleJlppQelYwHGQgiLU3JRcKDvtVfwoiRGSDlWdScKEAi/nz0wxz&#10;48+8pXYXC5EgHHJUYGOscymDtuQwDHxNnLyjbxzGJJtCmgbPCe4q+ZplE+mw5LRgsaYPS/q0+3MK&#10;wnLzW+vj5udkzeW6XrZj/bX6Vqr30r2/gYjUxf/wo/1pFIyGE7ifS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6MhqxQAAANwAAAAPAAAAAAAAAAAAAAAAAJgCAABkcnMv&#10;ZG93bnJldi54bWxQSwUGAAAAAAQABAD1AAAAigMAAAAA&#10;">
                        <v:textbox style="mso-fit-shape-to-text:t">
                          <w:txbxContent>
                            <w:p w14:paraId="20F0205B" w14:textId="77777777" w:rsidR="0029675A" w:rsidRDefault="0029675A" w:rsidP="004A6B2F">
                              <w:r>
                                <w:t>07</w:t>
                              </w:r>
                            </w:p>
                          </w:txbxContent>
                        </v:textbox>
                      </v:shape>
                      <v:shape id="Cuadro de texto 64" o:spid="_x0000_s1050" type="#_x0000_t202" style="position:absolute;left:950;top:21579;width:3404;height:2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CdJsQA&#10;AADbAAAADwAAAGRycy9kb3ducmV2LnhtbESPQWsCMRSE7wX/Q3gFb91sxYqsRhFF6K1WBentNXlu&#10;Fjcv6yZd1/76plDocZiZb5j5sne16KgNlWcFz1kOglh7U3Gp4HjYPk1BhIhssPZMCu4UYLkYPMyx&#10;MP7G79TtYykShEOBCmyMTSFl0JYchsw3xMk7+9ZhTLItpWnxluCulqM8n0iHFacFiw2tLenL/ssp&#10;CJvdtdHn3efFmvv326Z70afth1LDx341AxGpj//hv/arUTAZw++X9AP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AnSbEAAAA2wAAAA8AAAAAAAAAAAAAAAAAmAIAAGRycy9k&#10;b3ducmV2LnhtbFBLBQYAAAAABAAEAPUAAACJAwAAAAA=&#10;">
                        <v:textbox style="mso-fit-shape-to-text:t">
                          <w:txbxContent>
                            <w:p w14:paraId="37160B71" w14:textId="77777777" w:rsidR="0029675A" w:rsidRDefault="0029675A" w:rsidP="004A6B2F">
                              <w:r>
                                <w:t>04</w:t>
                              </w:r>
                            </w:p>
                          </w:txbxContent>
                        </v:textbox>
                      </v:shape>
                      <v:shape id="Cuadro de texto 65" o:spid="_x0000_s1051" type="#_x0000_t202" style="position:absolute;top:13240;width:3403;height:2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w4vcQA&#10;AADbAAAADwAAAGRycy9kb3ducmV2LnhtbESPT2sCMRTE7wW/Q3iCt5pVUMpqFFGE3vzTQvH2TJ6b&#10;xc3LuknX1U/fFAo9DjPzG2a+7FwlWmpC6VnBaJiBINbelFwo+PzYvr6BCBHZYOWZFDwowHLRe5lj&#10;bvydD9QeYyEShEOOCmyMdS5l0JYchqGviZN38Y3DmGRTSNPgPcFdJcdZNpUOS04LFmtaW9LX47dT&#10;EDb7W60v+/PVmsdzt2kn+mt7UmrQ71YzEJG6+B/+a78bBdMJ/H5JP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MOL3EAAAA2wAAAA8AAAAAAAAAAAAAAAAAmAIAAGRycy9k&#10;b3ducmV2LnhtbFBLBQYAAAAABAAEAPUAAACJAwAAAAA=&#10;">
                        <v:textbox style="mso-fit-shape-to-text:t">
                          <w:txbxContent>
                            <w:p w14:paraId="63C1B35C" w14:textId="77777777" w:rsidR="0029675A" w:rsidRDefault="0029675A" w:rsidP="004A6B2F">
                              <w:r>
                                <w:t>03</w:t>
                              </w:r>
                            </w:p>
                          </w:txbxContent>
                        </v:textbox>
                      </v:shape>
                      <v:shape id="Forma libre 66" o:spid="_x0000_s1052" style="position:absolute;left:10021;top:6291;width:49524;height:10674;visibility:visible;mso-wrap-style:square;v-text-anchor:middle" coordsize="4952390,1068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ueTsIA&#10;AADbAAAADwAAAGRycy9kb3ducmV2LnhtbESPQWvCQBSE70L/w/IK3nTTUoOkrkFaSqUX0QheH9nX&#10;bDD7NuxuY/z3XUHwOMzMN8yqHG0nBvKhdazgZZ6BIK6dbrlRcKy+ZksQISJr7ByTgisFKNdPkxUW&#10;2l14T8MhNiJBOBSowMTYF1KG2pDFMHc9cfJ+nbcYk/SN1B4vCW47+ZplubTYclow2NOHofp8+LMK&#10;lrrK5Y/xi/H69hlwV51iL7+Vmj6Pm3cQkcb4CN/bW60gz+H2Jf0A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y55OwgAAANsAAAAPAAAAAAAAAAAAAAAAAJgCAABkcnMvZG93&#10;bnJldi54bWxQSwUGAAAAAAQABAD1AAAAhwMAAAAA&#10;" path="m,43891l1265530,36576v39088,-414,77963,-6417,117043,-7315l1901952,21946r73152,-7315c1994643,12460,2013985,8169,2033626,7315,2126230,3289,2218944,2438,2311603,r87783,7315c2433510,9940,2467888,10007,2501798,14631v19923,2717,38805,10687,58522,14630c2612022,39601,2585096,32643,2640787,51207r21946,7315l2691994,102413r29260,43891l2735885,160935v17809,53429,10890,28930,21945,73152c2757403,241350,2762282,342225,2743200,380391v-3932,7863,-9138,15080,-14630,21945c2720184,412819,2703794,426353,2691994,431597v-14093,6263,-43892,14630,-43892,14630l2662733,402336v2438,-7315,1863,-16493,7315,-21945l2684678,365760v-13675,-123075,11778,-18910,-43891,-102413c2635910,256032,2633612,246062,2626157,241402v-13078,-8174,-43891,-14631,-43891,-14631c2556729,201236,2574179,214323,2523744,197511v-50174,-16725,12112,3027,-58522,-14631c2457742,181010,2450757,177435,2443277,175565v-12062,-3016,-24384,-4877,-36576,-7315c2396947,163373,2387651,157448,2377440,153619v-9414,-3530,-19594,-4553,-29261,-7315c2340765,144186,2333648,141107,2326234,138989v-9667,-2762,-19594,-4553,-29261,-7315c2289559,129556,2282648,125532,2275027,124359v-24221,-3726,-48836,-4276,-73152,-7316c2187157,115203,2172735,111281,2157984,109728v-31618,-3328,-63399,-4877,-95098,-7315l1499616,109728v-29355,660,-58444,6126,-87782,7315l958291,131674r-212141,7315c616801,157467,753821,139739,490118,153619v-42885,2257,-82259,8617,-124358,14631c358445,170688,349835,170748,343814,175565v-6865,5492,-8413,15729,-14630,21946c322967,203728,314553,207264,307238,212141r-21945,65837l277978,299923v-2439,39015,-3224,78168,-7316,117044c269855,424635,265465,431498,263347,438912v-15017,52559,452,5507,-14630,65837c246847,512230,243840,519380,241402,526695v2438,48768,3260,97644,7315,146304c249552,683018,254503,692322,256032,702259v3357,21824,4576,43927,7315,65837c275048,861703,268200,777548,277978,899770v2729,34116,3316,68423,7315,102413c286194,1009841,285194,1022010,292608,1024128v30570,8734,63375,5200,95098,7315c531502,1041030,550795,1040142,716890,1046074v64288,6429,101261,10690,168249,14630c936315,1063714,987552,1065581,1038758,1068019r226772,-7315c1321628,1058626,1377656,1054609,1433779,1053389r504749,-7315c2215092,1029806,2155153,1031443,2611526,1031443v63446,,126792,5010,190196,7316l3013862,1046074r534010,-7315c3560301,1038440,3572100,1032896,3584448,1031443v29161,-3431,58521,-4877,87782,-7315c3767110,1000409,3665773,1023617,3891686,1009498v29929,-1870,45689,-8528,73152,-14631c3976975,992170,3989001,988261,4001414,987552v73073,-4176,146304,-4877,219456,-7315c4228185,977799,4235195,974094,4242816,972922v82112,-12632,49807,400,102413,-14631c4387986,946074,4344993,955092,4396435,943661v12137,-2697,24514,-4300,36576,-7315c4440492,934476,4447518,931060,4454957,929031v19399,-5291,39445,-8273,58521,-14631c4528109,909523,4542103,901951,4557370,899770r51206,-7315c4615891,890016,4622901,886312,4630522,885139v101163,-15564,232967,-7315,321868,-7315e" filled="f" strokecolor="#243f60 [1604]" strokeweight="2.25pt">
                        <v:path arrowok="t" o:connecttype="custom" o:connectlocs="0,43867;1265524,36556;1382566,29245;1901942,21934;1975094,14623;2033616,7311;2311591,0;2399374,7311;2501785,14623;2560307,29245;2640774,51179;2662720,58490;2691980,102357;2721240,146224;2735871,160847;2757816,233959;2743186,380183;2728556,402116;2691980,431361;2648089,445983;2662720,402116;2670035,380183;2684664,365560;2640774,263203;2626144,241270;2582253,226647;2523731,197403;2465210,182780;2443265,175469;2406689,168158;2377428,153535;2348167,146224;2326222,138913;2296961,131602;2275016,124291;2201864,116979;2157973,109668;2062876,102357;1499608,109668;1411827,116979;958286,131602;746146,138913;490116,153535;365758,168158;343812,175469;329182,197403;307236,212025;285292,277826;277977,299759;270661,416739;263346,438672;248716,504473;241401,526407;248716,672631;256031,701875;263346,767676;277977,899278;285292,1001635;292607,1023568;387704,1030879;716886,1045502;885135,1060124;1038753,1067435;1265524,1060124;1433772,1052813;1938518,1045502;2611513,1030879;2801708,1038191;3013847,1045502;3547854,1038191;3584430,1030879;3672211,1023568;3891666,1008946;3964818,994323;4001394,987012;4220849,979701;4242795,972390;4345207,957767;4396413,943145;4432989,935834;4454935,928523;4513455,913900;4557347,899278;4608553,891967;4630499,884655;4952365,877344" o:connectangles="0,0,0,0,0,0,0,0,0,0,0,0,0,0,0,0,0,0,0,0,0,0,0,0,0,0,0,0,0,0,0,0,0,0,0,0,0,0,0,0,0,0,0,0,0,0,0,0,0,0,0,0,0,0,0,0,0,0,0,0,0,0,0,0,0,0,0,0,0,0,0,0,0,0,0,0,0,0,0,0,0,0,0,0,0,0"/>
                      </v:shape>
                    </v:group>
                  </w:pict>
                </mc:Fallback>
              </mc:AlternateContent>
            </w:r>
            <w:r>
              <w:rPr>
                <w:rFonts w:cstheme="minorHAnsi"/>
                <w:noProof/>
                <w:sz w:val="16"/>
                <w:szCs w:val="16"/>
                <w:lang w:eastAsia="es-CL"/>
              </w:rPr>
              <mc:AlternateContent>
                <mc:Choice Requires="wps">
                  <w:drawing>
                    <wp:anchor distT="0" distB="0" distL="114300" distR="114300" simplePos="0" relativeHeight="251642368" behindDoc="0" locked="0" layoutInCell="1" allowOverlap="1" wp14:anchorId="3DCCBE4D" wp14:editId="68A24F65">
                      <wp:simplePos x="0" y="0"/>
                      <wp:positionH relativeFrom="column">
                        <wp:posOffset>4652010</wp:posOffset>
                      </wp:positionH>
                      <wp:positionV relativeFrom="paragraph">
                        <wp:posOffset>1404620</wp:posOffset>
                      </wp:positionV>
                      <wp:extent cx="1943100" cy="276225"/>
                      <wp:effectExtent l="0" t="0" r="19050" b="28575"/>
                      <wp:wrapNone/>
                      <wp:docPr id="4" name="Forma libre 4"/>
                      <wp:cNvGraphicFramePr/>
                      <a:graphic xmlns:a="http://schemas.openxmlformats.org/drawingml/2006/main">
                        <a:graphicData uri="http://schemas.microsoft.com/office/word/2010/wordprocessingShape">
                          <wps:wsp>
                            <wps:cNvSpPr/>
                            <wps:spPr>
                              <a:xfrm>
                                <a:off x="0" y="0"/>
                                <a:ext cx="1943100" cy="276225"/>
                              </a:xfrm>
                              <a:custGeom>
                                <a:avLst/>
                                <a:gdLst>
                                  <a:gd name="connsiteX0" fmla="*/ 1943100 w 1943100"/>
                                  <a:gd name="connsiteY0" fmla="*/ 276225 h 276225"/>
                                  <a:gd name="connsiteX1" fmla="*/ 1895475 w 1943100"/>
                                  <a:gd name="connsiteY1" fmla="*/ 247650 h 276225"/>
                                  <a:gd name="connsiteX2" fmla="*/ 1838325 w 1943100"/>
                                  <a:gd name="connsiteY2" fmla="*/ 219075 h 276225"/>
                                  <a:gd name="connsiteX3" fmla="*/ 1790700 w 1943100"/>
                                  <a:gd name="connsiteY3" fmla="*/ 180975 h 276225"/>
                                  <a:gd name="connsiteX4" fmla="*/ 1771650 w 1943100"/>
                                  <a:gd name="connsiteY4" fmla="*/ 152400 h 276225"/>
                                  <a:gd name="connsiteX5" fmla="*/ 1743075 w 1943100"/>
                                  <a:gd name="connsiteY5" fmla="*/ 133350 h 276225"/>
                                  <a:gd name="connsiteX6" fmla="*/ 1666875 w 1943100"/>
                                  <a:gd name="connsiteY6" fmla="*/ 66675 h 276225"/>
                                  <a:gd name="connsiteX7" fmla="*/ 1638300 w 1943100"/>
                                  <a:gd name="connsiteY7" fmla="*/ 47625 h 276225"/>
                                  <a:gd name="connsiteX8" fmla="*/ 1609725 w 1943100"/>
                                  <a:gd name="connsiteY8" fmla="*/ 28575 h 276225"/>
                                  <a:gd name="connsiteX9" fmla="*/ 1552575 w 1943100"/>
                                  <a:gd name="connsiteY9" fmla="*/ 9525 h 276225"/>
                                  <a:gd name="connsiteX10" fmla="*/ 1524000 w 1943100"/>
                                  <a:gd name="connsiteY10" fmla="*/ 0 h 276225"/>
                                  <a:gd name="connsiteX11" fmla="*/ 1333500 w 1943100"/>
                                  <a:gd name="connsiteY11" fmla="*/ 9525 h 276225"/>
                                  <a:gd name="connsiteX12" fmla="*/ 1066800 w 1943100"/>
                                  <a:gd name="connsiteY12" fmla="*/ 19050 h 276225"/>
                                  <a:gd name="connsiteX13" fmla="*/ 1038225 w 1943100"/>
                                  <a:gd name="connsiteY13" fmla="*/ 28575 h 276225"/>
                                  <a:gd name="connsiteX14" fmla="*/ 962025 w 1943100"/>
                                  <a:gd name="connsiteY14" fmla="*/ 38100 h 276225"/>
                                  <a:gd name="connsiteX15" fmla="*/ 800100 w 1943100"/>
                                  <a:gd name="connsiteY15" fmla="*/ 47625 h 276225"/>
                                  <a:gd name="connsiteX16" fmla="*/ 619125 w 1943100"/>
                                  <a:gd name="connsiteY16" fmla="*/ 66675 h 276225"/>
                                  <a:gd name="connsiteX17" fmla="*/ 0 w 1943100"/>
                                  <a:gd name="connsiteY17" fmla="*/ 66675 h 2762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943100" h="276225">
                                    <a:moveTo>
                                      <a:pt x="1943100" y="276225"/>
                                    </a:moveTo>
                                    <a:cubicBezTo>
                                      <a:pt x="1927225" y="266700"/>
                                      <a:pt x="1912034" y="255929"/>
                                      <a:pt x="1895475" y="247650"/>
                                    </a:cubicBezTo>
                                    <a:cubicBezTo>
                                      <a:pt x="1816605" y="208215"/>
                                      <a:pt x="1920217" y="273670"/>
                                      <a:pt x="1838325" y="219075"/>
                                    </a:cubicBezTo>
                                    <a:cubicBezTo>
                                      <a:pt x="1783730" y="137183"/>
                                      <a:pt x="1856425" y="233555"/>
                                      <a:pt x="1790700" y="180975"/>
                                    </a:cubicBezTo>
                                    <a:cubicBezTo>
                                      <a:pt x="1781761" y="173824"/>
                                      <a:pt x="1779745" y="160495"/>
                                      <a:pt x="1771650" y="152400"/>
                                    </a:cubicBezTo>
                                    <a:cubicBezTo>
                                      <a:pt x="1763555" y="144305"/>
                                      <a:pt x="1752600" y="139700"/>
                                      <a:pt x="1743075" y="133350"/>
                                    </a:cubicBezTo>
                                    <a:cubicBezTo>
                                      <a:pt x="1711325" y="85725"/>
                                      <a:pt x="1733550" y="111125"/>
                                      <a:pt x="1666875" y="66675"/>
                                    </a:cubicBezTo>
                                    <a:lnTo>
                                      <a:pt x="1638300" y="47625"/>
                                    </a:lnTo>
                                    <a:cubicBezTo>
                                      <a:pt x="1628775" y="41275"/>
                                      <a:pt x="1620585" y="32195"/>
                                      <a:pt x="1609725" y="28575"/>
                                    </a:cubicBezTo>
                                    <a:lnTo>
                                      <a:pt x="1552575" y="9525"/>
                                    </a:lnTo>
                                    <a:lnTo>
                                      <a:pt x="1524000" y="0"/>
                                    </a:lnTo>
                                    <a:lnTo>
                                      <a:pt x="1333500" y="9525"/>
                                    </a:lnTo>
                                    <a:cubicBezTo>
                                      <a:pt x="1244620" y="13228"/>
                                      <a:pt x="1155572" y="13323"/>
                                      <a:pt x="1066800" y="19050"/>
                                    </a:cubicBezTo>
                                    <a:cubicBezTo>
                                      <a:pt x="1056781" y="19696"/>
                                      <a:pt x="1048103" y="26779"/>
                                      <a:pt x="1038225" y="28575"/>
                                    </a:cubicBezTo>
                                    <a:cubicBezTo>
                                      <a:pt x="1013040" y="33154"/>
                                      <a:pt x="987541" y="36059"/>
                                      <a:pt x="962025" y="38100"/>
                                    </a:cubicBezTo>
                                    <a:cubicBezTo>
                                      <a:pt x="908129" y="42412"/>
                                      <a:pt x="854075" y="44450"/>
                                      <a:pt x="800100" y="47625"/>
                                    </a:cubicBezTo>
                                    <a:cubicBezTo>
                                      <a:pt x="728244" y="71577"/>
                                      <a:pt x="756167" y="64983"/>
                                      <a:pt x="619125" y="66675"/>
                                    </a:cubicBezTo>
                                    <a:cubicBezTo>
                                      <a:pt x="412766" y="69223"/>
                                      <a:pt x="206375" y="66675"/>
                                      <a:pt x="0" y="66675"/>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BBB580" id="Forma libre 4" o:spid="_x0000_s1026" style="position:absolute;margin-left:366.3pt;margin-top:110.6pt;width:153pt;height:21.75pt;z-index:251642368;visibility:visible;mso-wrap-style:square;mso-wrap-distance-left:9pt;mso-wrap-distance-top:0;mso-wrap-distance-right:9pt;mso-wrap-distance-bottom:0;mso-position-horizontal:absolute;mso-position-horizontal-relative:text;mso-position-vertical:absolute;mso-position-vertical-relative:text;v-text-anchor:middle" coordsize="1943100,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MvjgYAADQYAAAOAAAAZHJzL2Uyb0RvYy54bWysWFtvnEYUfq/U/4B4rNQsM8AAVtaRm8hV&#10;pSixmlRJHzELXiSWoYC9dn59vzkD7MxmI6CqH9bAzDfnOuf2+s3zoXKe8rYrZb112SvPdfI6k7uy&#10;fti6f32+/TV2na5P611ayTrfui955765/vmn18fmKudyL6td3jo4pO6ujs3W3fd9c7XZdNk+P6Td&#10;K9nkNRYL2R7SHq/tw2bXpkecfqg23PPE5ijbXdPKLO86fH2nF91rOr8o8qz/WBRd3jvV1gVvPf22&#10;9HuvfjfXr9OrhzZt9mU2sJH+By4OaVmD6HTUu7RPnce2/O6oQ5m1spNF/yqTh40sijLLSQZIw7wz&#10;aT7t0yYnWaCcrpnU1P1/x2Yfnu5ap9xt3cB16vQAE90qZTtVed/mTqAUdGy6K+z71Ny1w1uHRyXt&#10;c9Ee1H/I4TyTUl8mpebPvZPhI0sCn3nQfYY1HgnOQ3Xo5oTOHrv+91zSSenT+67XRtnhiVS6GxjL&#10;ZF13ZZ9/xWHFoYKdftk4w/HOcXwaTHoO+tsEaTacvXPiB6Y7h3xlJp04CYMonKdjgngQidCbpcMt&#10;On7s8wV0TBBniQfe5uTxTToRIJ43L48Fir1kAR240sk+UcSUDmbtY4FCHoC3OXlCi07gKx3M0rFA&#10;vu8vsI8w6Qgh4iV0TBAwC9QWWWTgBkvMY4LgbfCcOa0hIp+sI2DQJd5mgngcLpAmMcmEIVeYWeOY&#10;oASYWWGYea0Zuc0CX7NQ837GzDvNyGeWEDFRy4Qx7zTz4GhLPIBZqMRb4NDMutSeHyMozxvHQi1z&#10;Ambe6kRwbxEdE+THSB7zbmDeamhNYWadjZmgZXeHWbeaJWyRPBZoUShg5rVeIoq5//tog2T7MKbT&#10;dD9m2Oy5HlIsnpxUVWweFTGN7FQ6N/Mtcvf4ikyq8zdQKj/PgHELTDBbBYZrm2C+CgwnN8H+KjB8&#10;0ARTIQQ1LpMZjmWCx4JnGRjeYoLFKrbhByY4WgVGkDfB8SowQrcJTlaBVUA20Xhf5WPnTrbOy1QE&#10;taiv8zMVFy34Ok9TMdKCr/M1FcUs+DpvUxHNgq/zNxWoLLjlcfrCDEGmRTOm2rCK2rDeddCGta6D&#10;NuxeGTu9atJexabx0TkazcN+6h3U8kE+5Z8lbexVpJp6DLByKulB/bQxe7wvs9/ybzaMR6odURJw&#10;xGV0KZqR4VDGPV8bh4dhwsmlwaZe1f2AxlKZP3qsRegi2ZgJ4Q1kvZjDghZZZMlBrTzywZW1GlN7&#10;oMlS1b+cbBT7ka8vGvMjFpObnuQJRTDqAlVxaDOluwUiy6gJWEOWRUJfUBah1CD3nshGURIFWhdM&#10;eEFyRpaaB02WirsVZAUJoWzLAvQGZweHXKimVK36ybnlI+olhlXVIqwgyxjaN4KiTNa97klYpdiB&#10;KmMoHtS506ruLAhKKfwi0aq2PFhQm0AYqmAGzLjrovsJHkeRZjFgHE8WE9wLY73oo608W6RugahR&#10;/beEQ136E0YVwWcMjowOl0oX8LR51Pm4Y/w/7NRV+I+OvSg3DwJUoASBjTilt0n5DB4f6TyACp/b&#10;d0OX4hqpCuyLcl+k6YUiigfnT0RCwXWi6QUobnXy4AIXwTKErsqJ5o91fZkm871Ay+n7LLTuW4Le&#10;NdD8+IhBFkldnxNFqroXS5l4MUN0VJcp4HApU444DNCW67Ug0KobFaALdb2mWtfFBCOOMKIjc8TC&#10;iHLOeGgUCiZ0VhJBYgc5QRU7EfzxDbukU3VPhM6UIuG2d3BP+IOE06EjM9oK02eVD430gFeV82gY&#10;NiU/2nMaiNXytqwq3NCNGsPpwRs99S9VroJHVf+ZF5jgIQ1yqt5pdpq/rVrnKUW6TbMsr3uml/bp&#10;LtefQw9/g8InBHFCB6qTCxCezh4OUHPZ789W7E37FTSn0esE1m3FRMZmTIMnBFGWdT+BD2Ut20uS&#10;VZBqoKz3j0rSqlFaupe7F8w3W6kHv12T3ZZt179Pu/4ubTFBhIEwve4/4qeoJCoOVBb05Dp72X67&#10;9F3txwAWq65zxOR463b/PKZt7jrVHzVGswnSDY7t6SVAUMFLa67cmyv14+GthJlwJ8EdPar9fTU+&#10;Fq08fMGQ+0ZRxVJaZ6CNdqxH8aRf3vZ4xxLG5Fl+c0PPGC/Dpd7Xn5pMHa602kDyz89f0rZx1OPW&#10;7TGj/SDHKXN6NQ5flV9OexWyljePvSxKNZklP9R6HV4wmib7D2N0Nfs232nXadh//S8AAAD//wMA&#10;UEsDBBQABgAIAAAAIQDTfa9V4AAAAAwBAAAPAAAAZHJzL2Rvd25yZXYueG1sTI/LboMwEEX3lfoP&#10;1kTqrjE4FSCKiao+NlWlqJDsJ+ACCrYRdoLz952s2uXcObpzptgGPbKLmt1gjYR4HQFTprHtYDoJ&#10;+/rjMQPmPJoWR2uUhKtysC3v7wrMW7uYb3WpfMeoxLgcJfTeTznnrumVRre2kzK0+7GzRk/j3PF2&#10;xoXK9chFFCVc42DoQo+Teu1Vc6rOWkKN71kVvg5+t1vC59t1itN6f5DyYRVenoF5FfwfDDd9UoeS&#10;nI72bFrHRgnpRiSEShAiFsBuRLTJKDpSlDylwMuC/3+i/AUAAP//AwBQSwECLQAUAAYACAAAACEA&#10;toM4kv4AAADhAQAAEwAAAAAAAAAAAAAAAAAAAAAAW0NvbnRlbnRfVHlwZXNdLnhtbFBLAQItABQA&#10;BgAIAAAAIQA4/SH/1gAAAJQBAAALAAAAAAAAAAAAAAAAAC8BAABfcmVscy8ucmVsc1BLAQItABQA&#10;BgAIAAAAIQCX+AMvjgYAADQYAAAOAAAAAAAAAAAAAAAAAC4CAABkcnMvZTJvRG9jLnhtbFBLAQIt&#10;ABQABgAIAAAAIQDTfa9V4AAAAAwBAAAPAAAAAAAAAAAAAAAAAOgIAABkcnMvZG93bnJldi54bWxQ&#10;SwUGAAAAAAQABADzAAAA9QkAAAAA&#10;" path="m1943100,276225v-15875,-9525,-31066,-20296,-47625,-28575c1816605,208215,1920217,273670,1838325,219075v-54595,-81892,18100,14480,-47625,-38100c1781761,173824,1779745,160495,1771650,152400v-8095,-8095,-19050,-12700,-28575,-19050c1711325,85725,1733550,111125,1666875,66675l1638300,47625v-9525,-6350,-17715,-15430,-28575,-19050l1552575,9525,1524000,,1333500,9525v-88880,3703,-177928,3798,-266700,9525c1056781,19696,1048103,26779,1038225,28575v-25185,4579,-50684,7484,-76200,9525c908129,42412,854075,44450,800100,47625,728244,71577,756167,64983,619125,66675v-206359,2548,-412750,,-619125,e" filled="f" strokecolor="#243f60 [1604]" strokeweight="2pt">
                      <v:path arrowok="t" o:connecttype="custom" o:connectlocs="1943100,276225;1895475,247650;1838325,219075;1790700,180975;1771650,152400;1743075,133350;1666875,66675;1638300,47625;1609725,28575;1552575,9525;1524000,0;1333500,9525;1066800,19050;1038225,28575;962025,38100;800100,47625;619125,66675;0,66675" o:connectangles="0,0,0,0,0,0,0,0,0,0,0,0,0,0,0,0,0,0"/>
                    </v:shape>
                  </w:pict>
                </mc:Fallback>
              </mc:AlternateContent>
            </w:r>
            <w:r w:rsidR="004A6B2F" w:rsidRPr="004A6B2F">
              <w:rPr>
                <w:rFonts w:cstheme="minorHAnsi"/>
                <w:noProof/>
                <w:sz w:val="16"/>
                <w:szCs w:val="16"/>
                <w:lang w:eastAsia="es-CL"/>
              </w:rPr>
              <mc:AlternateContent>
                <mc:Choice Requires="wps">
                  <w:drawing>
                    <wp:anchor distT="0" distB="0" distL="114300" distR="114300" simplePos="0" relativeHeight="251636224" behindDoc="0" locked="0" layoutInCell="1" allowOverlap="1" wp14:anchorId="3CEAE899" wp14:editId="3D1621B3">
                      <wp:simplePos x="0" y="0"/>
                      <wp:positionH relativeFrom="column">
                        <wp:posOffset>7446645</wp:posOffset>
                      </wp:positionH>
                      <wp:positionV relativeFrom="paragraph">
                        <wp:posOffset>2705735</wp:posOffset>
                      </wp:positionV>
                      <wp:extent cx="339725" cy="270510"/>
                      <wp:effectExtent l="0" t="0" r="0" b="0"/>
                      <wp:wrapNone/>
                      <wp:docPr id="233" name="Cuadro de texto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270510"/>
                              </a:xfrm>
                              <a:prstGeom prst="rect">
                                <a:avLst/>
                              </a:prstGeom>
                              <a:solidFill>
                                <a:srgbClr val="FFFFFF"/>
                              </a:solidFill>
                              <a:ln w="9525">
                                <a:solidFill>
                                  <a:srgbClr val="000000"/>
                                </a:solidFill>
                                <a:miter lim="800000"/>
                                <a:headEnd/>
                                <a:tailEnd/>
                              </a:ln>
                            </wps:spPr>
                            <wps:txbx>
                              <w:txbxContent>
                                <w:p w14:paraId="029DC902" w14:textId="77777777" w:rsidR="0029675A" w:rsidRDefault="0029675A" w:rsidP="004A6B2F">
                                  <w:r>
                                    <w:t>08</w:t>
                                  </w:r>
                                </w:p>
                              </w:txbxContent>
                            </wps:txbx>
                            <wps:bodyPr rot="0" vert="horz" wrap="square" lIns="91440" tIns="45720" rIns="91440" bIns="45720" anchor="t" anchorCtr="0">
                              <a:spAutoFit/>
                            </wps:bodyPr>
                          </wps:wsp>
                        </a:graphicData>
                      </a:graphic>
                    </wp:anchor>
                  </w:drawing>
                </mc:Choice>
                <mc:Fallback>
                  <w:pict>
                    <v:shape w14:anchorId="3CEAE899" id="Cuadro de texto 233" o:spid="_x0000_s1053" type="#_x0000_t202" style="position:absolute;left:0;text-align:left;margin-left:586.35pt;margin-top:213.05pt;width:26.75pt;height:21.3pt;z-index:251636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hALQIAAFYEAAAOAAAAZHJzL2Uyb0RvYy54bWysVNuO0zAQfUfiHyy/s+llS7vRpqulSxHS&#10;cpEWPmBqO42F4zG226R8PWOnLdWCeEDkwfJ4xsdnzszk9q5vDdsrHzTaio+vRpwpK1Bqu6341y/r&#10;VwvOQgQrwaBVFT+owO+WL1/cdq5UE2zQSOUZgdhQdq7iTYyuLIogGtVCuEKnLDlr9C1EMv22kB46&#10;Qm9NMRmNXhcdeuk8ChUCnT4MTr7M+HWtRPxU10FFZipO3GJefV43aS2Wt1BuPbhGiyMN+AcWLWhL&#10;j56hHiAC23n9G1SrhceAdbwS2BZY11qonANlMx49y+apAadyLiROcGeZwv+DFR/3nz3TsuKT6ZQz&#10;Cy0VabUD6ZFJxaLqI7LkIqE6F0qKf3J0I/ZvsKeC56SDe0TxLTCLqwbsVt17j12jQBLRcbpZXFwd&#10;cEIC2XQfUNJ7sIuYgfrat0lF0oUROhXscC4SMWGCDqfTm/lkxpkg12Q+mo1zEQsoT5edD/Gdwpal&#10;TcU99UAGh/1jiIkMlKeQ9FZAo+VaG5MNv92sjGd7oH5Z5y/zfxZmLOsqfjMjHn+HGOXvTxCtjtT4&#10;RrcVX5yDoEyqvbUyt2UEbYY9UTb2KGNSbtAw9ps+l268OJVng/JAwnocGp0GkzYN+h+cddTkFQ/f&#10;d+AVZ+a9peLcjK+v01Rk43o2n5DhLz2bSw9YQVAVj5wN21XMk5QlcPdUxLXOAqdqD0yOnKl5s+7H&#10;QUvTcWnnqF+/g+VPAAAA//8DAFBLAwQUAAYACAAAACEAPTGXreEAAAANAQAADwAAAGRycy9kb3du&#10;cmV2LnhtbEyPwU7DMAyG70i8Q2QkbixtBO1Umk6IaWfGhoS4pUnWVmuc0mRdx9PjneD4259+fy5X&#10;s+vZZMfQeZSQLhJgFrU3HTYSPvabhyWwEBUa1Xu0Ei42wKq6vSlVYfwZ3+20iw2jEgyFktDGOBSc&#10;B91ap8LCDxZpd/CjU5Hi2HAzqjOVu56LJMm4Ux3ShVYN9rW1+rg7OQlhvf0e9GFbH1tz+XlbT0/6&#10;c/Ml5f3d/PIMLNo5/sFw1Sd1qMip9ic0gfWU01zkxEp4FFkK7IoIkQlgNY2yZQ68Kvn/L6pfAAAA&#10;//8DAFBLAQItABQABgAIAAAAIQC2gziS/gAAAOEBAAATAAAAAAAAAAAAAAAAAAAAAABbQ29udGVu&#10;dF9UeXBlc10ueG1sUEsBAi0AFAAGAAgAAAAhADj9If/WAAAAlAEAAAsAAAAAAAAAAAAAAAAALwEA&#10;AF9yZWxzLy5yZWxzUEsBAi0AFAAGAAgAAAAhAH5+iEAtAgAAVgQAAA4AAAAAAAAAAAAAAAAALgIA&#10;AGRycy9lMm9Eb2MueG1sUEsBAi0AFAAGAAgAAAAhAD0xl63hAAAADQEAAA8AAAAAAAAAAAAAAAAA&#10;hwQAAGRycy9kb3ducmV2LnhtbFBLBQYAAAAABAAEAPMAAACVBQAAAAA=&#10;">
                      <v:textbox style="mso-fit-shape-to-text:t">
                        <w:txbxContent>
                          <w:p w14:paraId="029DC902" w14:textId="77777777" w:rsidR="0029675A" w:rsidRDefault="0029675A" w:rsidP="004A6B2F">
                            <w:r>
                              <w:t>08</w:t>
                            </w:r>
                          </w:p>
                        </w:txbxContent>
                      </v:textbox>
                    </v:shape>
                  </w:pict>
                </mc:Fallback>
              </mc:AlternateContent>
            </w:r>
            <w:r w:rsidR="004A6B2F" w:rsidRPr="004A6B2F">
              <w:rPr>
                <w:rFonts w:cstheme="minorHAnsi"/>
                <w:noProof/>
                <w:sz w:val="16"/>
                <w:szCs w:val="16"/>
                <w:lang w:eastAsia="es-CL"/>
              </w:rPr>
              <mc:AlternateContent>
                <mc:Choice Requires="wps">
                  <w:drawing>
                    <wp:anchor distT="0" distB="0" distL="114300" distR="114300" simplePos="0" relativeHeight="251632128" behindDoc="0" locked="0" layoutInCell="1" allowOverlap="1" wp14:anchorId="626A5AC6" wp14:editId="7B7E7331">
                      <wp:simplePos x="0" y="0"/>
                      <wp:positionH relativeFrom="column">
                        <wp:posOffset>7322820</wp:posOffset>
                      </wp:positionH>
                      <wp:positionV relativeFrom="paragraph">
                        <wp:posOffset>3280410</wp:posOffset>
                      </wp:positionV>
                      <wp:extent cx="339725" cy="270510"/>
                      <wp:effectExtent l="0" t="0" r="0" b="0"/>
                      <wp:wrapNone/>
                      <wp:docPr id="232" name="Cuadro de texto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270510"/>
                              </a:xfrm>
                              <a:prstGeom prst="rect">
                                <a:avLst/>
                              </a:prstGeom>
                              <a:solidFill>
                                <a:srgbClr val="FFFFFF"/>
                              </a:solidFill>
                              <a:ln w="9525">
                                <a:solidFill>
                                  <a:srgbClr val="000000"/>
                                </a:solidFill>
                                <a:miter lim="800000"/>
                                <a:headEnd/>
                                <a:tailEnd/>
                              </a:ln>
                            </wps:spPr>
                            <wps:txbx>
                              <w:txbxContent>
                                <w:p w14:paraId="2A3306EF" w14:textId="77777777" w:rsidR="0029675A" w:rsidRDefault="0029675A" w:rsidP="004A6B2F">
                                  <w:r>
                                    <w:t>09</w:t>
                                  </w:r>
                                </w:p>
                              </w:txbxContent>
                            </wps:txbx>
                            <wps:bodyPr rot="0" vert="horz" wrap="square" lIns="91440" tIns="45720" rIns="91440" bIns="45720" anchor="t" anchorCtr="0">
                              <a:spAutoFit/>
                            </wps:bodyPr>
                          </wps:wsp>
                        </a:graphicData>
                      </a:graphic>
                    </wp:anchor>
                  </w:drawing>
                </mc:Choice>
                <mc:Fallback>
                  <w:pict>
                    <v:shape w14:anchorId="626A5AC6" id="Cuadro de texto 232" o:spid="_x0000_s1054" type="#_x0000_t202" style="position:absolute;left:0;text-align:left;margin-left:576.6pt;margin-top:258.3pt;width:26.75pt;height:21.3pt;z-index:25163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bZwLQIAAFYEAAAOAAAAZHJzL2Uyb0RvYy54bWysVNtu2zAMfR+wfxD0vjpxkrUx6hRdugwD&#10;ugvQ7QMYSY6FyaImKbG7rx8lp1nQDXsY5gdBFKmjw0PS1zdDZ9hB+aDR1nx6MeFMWYFS213Nv37Z&#10;vLriLESwEgxaVfNHFfjN6uWL695VqsQWjVSeEYgNVe9q3sboqqIIolUdhAt0ypKzQd9BJNPvCumh&#10;J/TOFOVk8rro0UvnUagQ6PRudPJVxm8aJeKnpgkqMlNz4hbz6vO6TWuxuoZq58G1WhxpwD+w6EBb&#10;evQEdQcR2N7r36A6LTwGbOKFwK7AptFC5Rwom+nkWTYPLTiVcyFxgjvJFP4frPh4+OyZljUvZyVn&#10;Fjoq0noP0iOTikU1RGTJRUL1LlQU/+DoRhze4EAFz0kHd4/iW2AW1y3Ynbr1HvtWgSSi03SzOLs6&#10;4oQEsu0/oKT3YB8xAw2N75KKpAsjdCrY46lIxIQJOpzNlpflgjNBrvJyspjmIhZQPV12PsR3CjuW&#10;NjX31AMZHA73ISYyUD2FpLcCGi032phs+N12bTw7APXLJn+Z/7MwY1lf8+WCePwdYpK/P0F0OlLj&#10;G93V/OoUBFVS7a2VuS0jaDPuibKxRxmTcqOGcdgOuXTT5VN5tigfSViPY6PTYNKmRf+Ds56avObh&#10;+x684sy8t1Sc5XQ+T1ORjfnisiTDn3u25x6wgqBqHjkbt+uYJylL4G6piBudBU7VHpkcOVPzZt2P&#10;g5am49zOUb9+B6ufAAAA//8DAFBLAwQUAAYACAAAACEAleeA3uEAAAANAQAADwAAAGRycy9kb3du&#10;cmV2LnhtbEyPwU7DMAyG70i8Q2QkbixtUQuUphNi2pkxkBC3NPGaao1TmqzreHqy0zj+9qffn6vl&#10;bHs24eg7RwLSRQIMSTndUSvg82N99wjMB0la9o5QwAk9LOvrq0qW2h3pHadtaFksIV9KASaEoeTc&#10;K4NW+oUbkOJu50YrQ4xjy/Uoj7Hc9jxLkoJb2VG8YOSArwbVfnuwAvxq8zOo3abZG336fVtNufpa&#10;fwtxezO/PAMLOIcLDGf9qA51dGrcgbRnfcxpfp9FVkCeFgWwM5IlxQOwJo7ypwx4XfH/X9R/AAAA&#10;//8DAFBLAQItABQABgAIAAAAIQC2gziS/gAAAOEBAAATAAAAAAAAAAAAAAAAAAAAAABbQ29udGVu&#10;dF9UeXBlc10ueG1sUEsBAi0AFAAGAAgAAAAhADj9If/WAAAAlAEAAAsAAAAAAAAAAAAAAAAALwEA&#10;AF9yZWxzLy5yZWxzUEsBAi0AFAAGAAgAAAAhADtZtnAtAgAAVgQAAA4AAAAAAAAAAAAAAAAALgIA&#10;AGRycy9lMm9Eb2MueG1sUEsBAi0AFAAGAAgAAAAhAJXngN7hAAAADQEAAA8AAAAAAAAAAAAAAAAA&#10;hwQAAGRycy9kb3ducmV2LnhtbFBLBQYAAAAABAAEAPMAAACVBQAAAAA=&#10;">
                      <v:textbox style="mso-fit-shape-to-text:t">
                        <w:txbxContent>
                          <w:p w14:paraId="2A3306EF" w14:textId="77777777" w:rsidR="0029675A" w:rsidRDefault="0029675A" w:rsidP="004A6B2F">
                            <w:r>
                              <w:t>09</w:t>
                            </w:r>
                          </w:p>
                        </w:txbxContent>
                      </v:textbox>
                    </v:shape>
                  </w:pict>
                </mc:Fallback>
              </mc:AlternateContent>
            </w:r>
            <w:r w:rsidR="004A6B2F" w:rsidRPr="004A6B2F">
              <w:rPr>
                <w:rFonts w:cstheme="minorHAnsi"/>
                <w:noProof/>
                <w:sz w:val="16"/>
                <w:szCs w:val="16"/>
                <w:lang w:eastAsia="es-CL"/>
              </w:rPr>
              <mc:AlternateContent>
                <mc:Choice Requires="wps">
                  <w:drawing>
                    <wp:anchor distT="0" distB="0" distL="114300" distR="114300" simplePos="0" relativeHeight="251631104" behindDoc="0" locked="0" layoutInCell="1" allowOverlap="1" wp14:anchorId="3178EF05" wp14:editId="678BDBDC">
                      <wp:simplePos x="0" y="0"/>
                      <wp:positionH relativeFrom="column">
                        <wp:posOffset>6356350</wp:posOffset>
                      </wp:positionH>
                      <wp:positionV relativeFrom="paragraph">
                        <wp:posOffset>2974975</wp:posOffset>
                      </wp:positionV>
                      <wp:extent cx="969645" cy="484505"/>
                      <wp:effectExtent l="76200" t="38100" r="78105" b="86995"/>
                      <wp:wrapNone/>
                      <wp:docPr id="231" name="Conector recto 231"/>
                      <wp:cNvGraphicFramePr/>
                      <a:graphic xmlns:a="http://schemas.openxmlformats.org/drawingml/2006/main">
                        <a:graphicData uri="http://schemas.microsoft.com/office/word/2010/wordprocessingShape">
                          <wps:wsp>
                            <wps:cNvCnPr/>
                            <wps:spPr>
                              <a:xfrm flipH="1" flipV="1">
                                <a:off x="0" y="0"/>
                                <a:ext cx="969645" cy="484505"/>
                              </a:xfrm>
                              <a:prstGeom prst="line">
                                <a:avLst/>
                              </a:prstGeom>
                              <a:ln>
                                <a:headEnd type="triangle" w="med" len="med"/>
                                <a:tailEnd type="none" w="med" len="med"/>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F4850B" id="Conector recto 231" o:spid="_x0000_s1026" style="position:absolute;flip:x y;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0.5pt,234.25pt" to="576.85pt,2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4/v+QEAAEAEAAAOAAAAZHJzL2Uyb0RvYy54bWysU8tu2zAQvBfoPxC815Id20gEyzk4fRyK&#10;1mib3jfU0iLAF0jWsv++S8pRijZAgKAXaqndGe4Ml5vbk9HsiCEqZ1s+n9WcoRWuU/bQ8vsfH95d&#10;cxYT2A60s9jyM0Z+u337ZjP4Bheud7rDwIjExmbwLe9T8k1VRdGjgThzHi0lpQsGEm3DoeoCDMRu&#10;dLWo63U1uND54ATGSH/vxiTfFn4pUaSvUkZMTLecektlDWV9yGu13UBzCOB7JS5twCu6MKAsHTpR&#10;3UEC9iuof6iMEsFFJ9NMOFM5KZXAooHUzOu/1HzvwWPRQuZEP9kU/x+t+HLcB6a6li+u5pxZMHRJ&#10;O7oqkVxgIX9YzpBPg48Nle/sPlx20e9DFn2SwTCplf9EI8BL9DNHOUcS2an4fZ78xlNign7erG/W&#10;yxVnglLL6+WqXuVzqpEwg32I6SM6w3LQcq1stgMaOH6OaSx9LMm/tc1rj9C9tx1LZ09aUlBgDxo5&#10;G1pusONMI01qjogAmgRKP1VbUv58JXWV6avswqi7ROmscTz6G0rykVRdlRbLBONOB3YEmj0QAm1a&#10;XPRpS9UZJpXWE7B+GXipz1As0z2BFy+DJ0Q52dk0gY2yLjxHkE7l6km8HOsfHRh1ZwseXHcuE1Gs&#10;oTEtN3h5Uvkd/Lkv8KeHv/0NAAD//wMAUEsDBBQABgAIAAAAIQDAlDFV4gAAAA0BAAAPAAAAZHJz&#10;L2Rvd25yZXYueG1sTI9BS8QwFITvgv8hPMGbm7Sma6lNlyLoQQSxuovHbPO2LTZJSdLd6q83e9Lj&#10;MMPMN+Vm0SM5ovODNQKSFQOCprVqMJ2Aj/fHmxyID9IoOVqDAr7Rw6a6vChloezJvOGxCR2JJcYX&#10;UkAfwlRQ6tsetfQrO6GJ3sE6LUOUrqPKyVMs1yNNGVtTLQcTF3o54UOP7VczawGfrvYvz7s63YZX&#10;/kOf+KGZUyrE9dVS3wMJuIS/MJzxIzpUkWlvZ6M8GaNmLIlnggC+zjMg50iS3d4B2QvIOM+BViX9&#10;/6L6BQAA//8DAFBLAQItABQABgAIAAAAIQC2gziS/gAAAOEBAAATAAAAAAAAAAAAAAAAAAAAAABb&#10;Q29udGVudF9UeXBlc10ueG1sUEsBAi0AFAAGAAgAAAAhADj9If/WAAAAlAEAAAsAAAAAAAAAAAAA&#10;AAAALwEAAF9yZWxzLy5yZWxzUEsBAi0AFAAGAAgAAAAhANhbj+/5AQAAQAQAAA4AAAAAAAAAAAAA&#10;AAAALgIAAGRycy9lMm9Eb2MueG1sUEsBAi0AFAAGAAgAAAAhAMCUMVXiAAAADQEAAA8AAAAAAAAA&#10;AAAAAAAAUwQAAGRycy9kb3ducmV2LnhtbFBLBQYAAAAABAAEAPMAAABiBQAAAAA=&#10;" strokecolor="#c0504d [3205]" strokeweight="3pt">
                      <v:stroke startarrow="block"/>
                      <v:shadow on="t" color="black" opacity="22937f" origin=",.5" offset="0,.63889mm"/>
                    </v:line>
                  </w:pict>
                </mc:Fallback>
              </mc:AlternateContent>
            </w:r>
            <w:r w:rsidR="004A6B2F" w:rsidRPr="004A6B2F">
              <w:rPr>
                <w:rFonts w:cstheme="minorHAnsi"/>
                <w:noProof/>
                <w:sz w:val="16"/>
                <w:szCs w:val="16"/>
                <w:lang w:eastAsia="es-CL"/>
              </w:rPr>
              <mc:AlternateContent>
                <mc:Choice Requires="wps">
                  <w:drawing>
                    <wp:anchor distT="0" distB="0" distL="114300" distR="114300" simplePos="0" relativeHeight="251629056" behindDoc="0" locked="0" layoutInCell="1" allowOverlap="1" wp14:anchorId="39C41B89" wp14:editId="006831C2">
                      <wp:simplePos x="0" y="0"/>
                      <wp:positionH relativeFrom="column">
                        <wp:posOffset>7179945</wp:posOffset>
                      </wp:positionH>
                      <wp:positionV relativeFrom="paragraph">
                        <wp:posOffset>1842135</wp:posOffset>
                      </wp:positionV>
                      <wp:extent cx="416560" cy="882015"/>
                      <wp:effectExtent l="0" t="0" r="0" b="0"/>
                      <wp:wrapNone/>
                      <wp:docPr id="230" name="Conector recto 230"/>
                      <wp:cNvGraphicFramePr/>
                      <a:graphic xmlns:a="http://schemas.openxmlformats.org/drawingml/2006/main">
                        <a:graphicData uri="http://schemas.microsoft.com/office/word/2010/wordprocessingShape">
                          <wps:wsp>
                            <wps:cNvCnPr/>
                            <wps:spPr>
                              <a:xfrm flipH="1" flipV="1">
                                <a:off x="0" y="0"/>
                                <a:ext cx="416560" cy="882015"/>
                              </a:xfrm>
                              <a:prstGeom prst="line">
                                <a:avLst/>
                              </a:prstGeom>
                              <a:ln>
                                <a:headEnd type="triangle" w="med" len="med"/>
                                <a:tailEnd type="none" w="med" len="med"/>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017E0D10" id="Conector recto 230" o:spid="_x0000_s1026" style="position:absolute;flip:x y;z-index:251629056;visibility:visible;mso-wrap-style:square;mso-wrap-distance-left:9pt;mso-wrap-distance-top:0;mso-wrap-distance-right:9pt;mso-wrap-distance-bottom:0;mso-position-horizontal:absolute;mso-position-horizontal-relative:text;mso-position-vertical:absolute;mso-position-vertical-relative:text" from="565.35pt,145.05pt" to="598.1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8p9gEAAEAEAAAOAAAAZHJzL2Uyb0RvYy54bWysU8tu2zAQvBfoPxC815KdxjAEyzk4fRyK&#10;1mja3DfU0iLAF0jWsv++S0pRijZAgKAXiuTuzO6Mltubs9HshCEqZ1u+XNScoRWuU/bY8p8/Pr7b&#10;cBYT2A60s9jyC0Z+s3v7Zjv4Bleud7rDwIjExmbwLe9T8k1VRdGjgbhwHi0FpQsGEh3DseoCDMRu&#10;dLWq63U1uND54ATGSLe3Y5DvCr+UKNI3KSMmpltOvaWyhrI+5LXabaE5BvC9ElMb8IouDChLRWeq&#10;W0jAfgX1D5VRIrjoZFoIZyonpRJYNJCaZf2XmrsePBYtZE70s03x/9GKr6dDYKpr+eqK/LFg6Cft&#10;6VeJ5AIL+cNyhHwafGwofW8PYTpFfwhZ9FkGw6RW/jONAC+7+7zLMZLIzsXvy+w3nhMTdPl+ub5e&#10;U1VBoc2GDLjOdaqRMIN9iOkTOsPypuVa2WwHNHD6EtOY+piSr7XNa4/QfbAdSxdPWlJQYI8aORta&#10;brDjTCNNat4RATQJlH7KtqT8+UzqKtNX2YVRd9mli8ax9HeU5COpuiotlgnGvQ7sBDR7IATatJr0&#10;aUvZGSaV1jOwfhk45WcolumewauXwTOiVHY2zWCjrAvPEaTzcmpZjvmPDoy6swUPrruUiSjW0JiW&#10;Pzg9qfwO/jwX+NPD3/0GAAD//wMAUEsDBBQABgAIAAAAIQAANl8Z4gAAAA0BAAAPAAAAZHJzL2Rv&#10;d25yZXYueG1sTI/BTsMwDIbvSLxDZCRuLGlXDVaaThUSHBASorCJY9ZkbUXjVEm6FZ4e7wTH3/70&#10;+3Oxme3AjsaH3qGEZCGAGWyc7rGV8PH+eHMHLESFWg0OjYRvE2BTXl4UKtfuhG/mWMeWUQmGXEno&#10;YhxzzkPTGavCwo0GaXdw3qpI0bdce3WicjvwVIgVt6pHutCp0Tx0pvmqJyvh01fh5XlXpdv4mv3w&#10;p+xQTymX8vpqru6BRTPHPxjO+qQOJTnt3YQ6sIFyshS3xEpI1yIBdkaS9WoJbC8hoxnwsuD/vyh/&#10;AQAA//8DAFBLAQItABQABgAIAAAAIQC2gziS/gAAAOEBAAATAAAAAAAAAAAAAAAAAAAAAABbQ29u&#10;dGVudF9UeXBlc10ueG1sUEsBAi0AFAAGAAgAAAAhADj9If/WAAAAlAEAAAsAAAAAAAAAAAAAAAAA&#10;LwEAAF9yZWxzLy5yZWxzUEsBAi0AFAAGAAgAAAAhAEJD7yn2AQAAQAQAAA4AAAAAAAAAAAAAAAAA&#10;LgIAAGRycy9lMm9Eb2MueG1sUEsBAi0AFAAGAAgAAAAhAAA2XxniAAAADQEAAA8AAAAAAAAAAAAA&#10;AAAAUAQAAGRycy9kb3ducmV2LnhtbFBLBQYAAAAABAAEAPMAAABfBQAAAAA=&#10;" strokecolor="#c0504d [3205]" strokeweight="3pt">
                      <v:stroke startarrow="block"/>
                      <v:shadow on="t" color="black" opacity="22937f" origin=",.5" offset="0,.63889mm"/>
                    </v:line>
                  </w:pict>
                </mc:Fallback>
              </mc:AlternateContent>
            </w:r>
            <w:r w:rsidR="004A6B2F" w:rsidRPr="004A6B2F">
              <w:rPr>
                <w:rFonts w:cstheme="minorHAnsi"/>
                <w:noProof/>
                <w:sz w:val="16"/>
                <w:szCs w:val="16"/>
                <w:lang w:eastAsia="es-CL"/>
              </w:rPr>
              <mc:AlternateContent>
                <mc:Choice Requires="wps">
                  <w:drawing>
                    <wp:anchor distT="0" distB="0" distL="114300" distR="114300" simplePos="0" relativeHeight="251628032" behindDoc="0" locked="0" layoutInCell="1" allowOverlap="1" wp14:anchorId="5E12B934" wp14:editId="1DC8FE88">
                      <wp:simplePos x="0" y="0"/>
                      <wp:positionH relativeFrom="column">
                        <wp:posOffset>6301105</wp:posOffset>
                      </wp:positionH>
                      <wp:positionV relativeFrom="paragraph">
                        <wp:posOffset>1743803</wp:posOffset>
                      </wp:positionV>
                      <wp:extent cx="883239" cy="1232452"/>
                      <wp:effectExtent l="0" t="0" r="12700" b="25400"/>
                      <wp:wrapNone/>
                      <wp:docPr id="229" name="Forma libre 229"/>
                      <wp:cNvGraphicFramePr/>
                      <a:graphic xmlns:a="http://schemas.openxmlformats.org/drawingml/2006/main">
                        <a:graphicData uri="http://schemas.microsoft.com/office/word/2010/wordprocessingShape">
                          <wps:wsp>
                            <wps:cNvSpPr/>
                            <wps:spPr>
                              <a:xfrm>
                                <a:off x="0" y="0"/>
                                <a:ext cx="883239" cy="1232452"/>
                              </a:xfrm>
                              <a:custGeom>
                                <a:avLst/>
                                <a:gdLst>
                                  <a:gd name="connsiteX0" fmla="*/ 421420 w 883239"/>
                                  <a:gd name="connsiteY0" fmla="*/ 119270 h 1232452"/>
                                  <a:gd name="connsiteX1" fmla="*/ 405517 w 883239"/>
                                  <a:gd name="connsiteY1" fmla="*/ 190831 h 1232452"/>
                                  <a:gd name="connsiteX2" fmla="*/ 373712 w 883239"/>
                                  <a:gd name="connsiteY2" fmla="*/ 238539 h 1232452"/>
                                  <a:gd name="connsiteX3" fmla="*/ 349858 w 883239"/>
                                  <a:gd name="connsiteY3" fmla="*/ 254442 h 1232452"/>
                                  <a:gd name="connsiteX4" fmla="*/ 294199 w 883239"/>
                                  <a:gd name="connsiteY4" fmla="*/ 318052 h 1232452"/>
                                  <a:gd name="connsiteX5" fmla="*/ 286247 w 883239"/>
                                  <a:gd name="connsiteY5" fmla="*/ 341906 h 1232452"/>
                                  <a:gd name="connsiteX6" fmla="*/ 270345 w 883239"/>
                                  <a:gd name="connsiteY6" fmla="*/ 365760 h 1232452"/>
                                  <a:gd name="connsiteX7" fmla="*/ 262393 w 883239"/>
                                  <a:gd name="connsiteY7" fmla="*/ 429371 h 1232452"/>
                                  <a:gd name="connsiteX8" fmla="*/ 254442 w 883239"/>
                                  <a:gd name="connsiteY8" fmla="*/ 453225 h 1232452"/>
                                  <a:gd name="connsiteX9" fmla="*/ 230588 w 883239"/>
                                  <a:gd name="connsiteY9" fmla="*/ 469127 h 1232452"/>
                                  <a:gd name="connsiteX10" fmla="*/ 214686 w 883239"/>
                                  <a:gd name="connsiteY10" fmla="*/ 492981 h 1232452"/>
                                  <a:gd name="connsiteX11" fmla="*/ 190832 w 883239"/>
                                  <a:gd name="connsiteY11" fmla="*/ 508884 h 1232452"/>
                                  <a:gd name="connsiteX12" fmla="*/ 174929 w 883239"/>
                                  <a:gd name="connsiteY12" fmla="*/ 556591 h 1232452"/>
                                  <a:gd name="connsiteX13" fmla="*/ 151075 w 883239"/>
                                  <a:gd name="connsiteY13" fmla="*/ 628153 h 1232452"/>
                                  <a:gd name="connsiteX14" fmla="*/ 143124 w 883239"/>
                                  <a:gd name="connsiteY14" fmla="*/ 652007 h 1232452"/>
                                  <a:gd name="connsiteX15" fmla="*/ 135173 w 883239"/>
                                  <a:gd name="connsiteY15" fmla="*/ 675861 h 1232452"/>
                                  <a:gd name="connsiteX16" fmla="*/ 119270 w 883239"/>
                                  <a:gd name="connsiteY16" fmla="*/ 699715 h 1232452"/>
                                  <a:gd name="connsiteX17" fmla="*/ 103367 w 883239"/>
                                  <a:gd name="connsiteY17" fmla="*/ 747423 h 1232452"/>
                                  <a:gd name="connsiteX18" fmla="*/ 71562 w 883239"/>
                                  <a:gd name="connsiteY18" fmla="*/ 795131 h 1232452"/>
                                  <a:gd name="connsiteX19" fmla="*/ 39757 w 883239"/>
                                  <a:gd name="connsiteY19" fmla="*/ 866692 h 1232452"/>
                                  <a:gd name="connsiteX20" fmla="*/ 31806 w 883239"/>
                                  <a:gd name="connsiteY20" fmla="*/ 890546 h 1232452"/>
                                  <a:gd name="connsiteX21" fmla="*/ 15903 w 883239"/>
                                  <a:gd name="connsiteY21" fmla="*/ 914400 h 1232452"/>
                                  <a:gd name="connsiteX22" fmla="*/ 0 w 883239"/>
                                  <a:gd name="connsiteY22" fmla="*/ 962108 h 1232452"/>
                                  <a:gd name="connsiteX23" fmla="*/ 7952 w 883239"/>
                                  <a:gd name="connsiteY23" fmla="*/ 1160891 h 1232452"/>
                                  <a:gd name="connsiteX24" fmla="*/ 23854 w 883239"/>
                                  <a:gd name="connsiteY24" fmla="*/ 1208598 h 1232452"/>
                                  <a:gd name="connsiteX25" fmla="*/ 71562 w 883239"/>
                                  <a:gd name="connsiteY25" fmla="*/ 1232452 h 1232452"/>
                                  <a:gd name="connsiteX26" fmla="*/ 55660 w 883239"/>
                                  <a:gd name="connsiteY26" fmla="*/ 1184745 h 1232452"/>
                                  <a:gd name="connsiteX27" fmla="*/ 63611 w 883239"/>
                                  <a:gd name="connsiteY27" fmla="*/ 1089329 h 1232452"/>
                                  <a:gd name="connsiteX28" fmla="*/ 79513 w 883239"/>
                                  <a:gd name="connsiteY28" fmla="*/ 1041621 h 1232452"/>
                                  <a:gd name="connsiteX29" fmla="*/ 87465 w 883239"/>
                                  <a:gd name="connsiteY29" fmla="*/ 1009816 h 1232452"/>
                                  <a:gd name="connsiteX30" fmla="*/ 111319 w 883239"/>
                                  <a:gd name="connsiteY30" fmla="*/ 938254 h 1232452"/>
                                  <a:gd name="connsiteX31" fmla="*/ 119270 w 883239"/>
                                  <a:gd name="connsiteY31" fmla="*/ 914400 h 1232452"/>
                                  <a:gd name="connsiteX32" fmla="*/ 127221 w 883239"/>
                                  <a:gd name="connsiteY32" fmla="*/ 890546 h 1232452"/>
                                  <a:gd name="connsiteX33" fmla="*/ 135173 w 883239"/>
                                  <a:gd name="connsiteY33" fmla="*/ 818985 h 1232452"/>
                                  <a:gd name="connsiteX34" fmla="*/ 143124 w 883239"/>
                                  <a:gd name="connsiteY34" fmla="*/ 795131 h 1232452"/>
                                  <a:gd name="connsiteX35" fmla="*/ 166978 w 883239"/>
                                  <a:gd name="connsiteY35" fmla="*/ 683812 h 1232452"/>
                                  <a:gd name="connsiteX36" fmla="*/ 174929 w 883239"/>
                                  <a:gd name="connsiteY36" fmla="*/ 659958 h 1232452"/>
                                  <a:gd name="connsiteX37" fmla="*/ 206734 w 883239"/>
                                  <a:gd name="connsiteY37" fmla="*/ 612251 h 1232452"/>
                                  <a:gd name="connsiteX38" fmla="*/ 230588 w 883239"/>
                                  <a:gd name="connsiteY38" fmla="*/ 556591 h 1232452"/>
                                  <a:gd name="connsiteX39" fmla="*/ 238540 w 883239"/>
                                  <a:gd name="connsiteY39" fmla="*/ 532738 h 1232452"/>
                                  <a:gd name="connsiteX40" fmla="*/ 254442 w 883239"/>
                                  <a:gd name="connsiteY40" fmla="*/ 508884 h 1232452"/>
                                  <a:gd name="connsiteX41" fmla="*/ 270345 w 883239"/>
                                  <a:gd name="connsiteY41" fmla="*/ 461176 h 1232452"/>
                                  <a:gd name="connsiteX42" fmla="*/ 278296 w 883239"/>
                                  <a:gd name="connsiteY42" fmla="*/ 437322 h 1232452"/>
                                  <a:gd name="connsiteX43" fmla="*/ 294199 w 883239"/>
                                  <a:gd name="connsiteY43" fmla="*/ 413468 h 1232452"/>
                                  <a:gd name="connsiteX44" fmla="*/ 333955 w 883239"/>
                                  <a:gd name="connsiteY44" fmla="*/ 341906 h 1232452"/>
                                  <a:gd name="connsiteX45" fmla="*/ 349858 w 883239"/>
                                  <a:gd name="connsiteY45" fmla="*/ 310101 h 1232452"/>
                                  <a:gd name="connsiteX46" fmla="*/ 357809 w 883239"/>
                                  <a:gd name="connsiteY46" fmla="*/ 286247 h 1232452"/>
                                  <a:gd name="connsiteX47" fmla="*/ 405517 w 883239"/>
                                  <a:gd name="connsiteY47" fmla="*/ 214685 h 1232452"/>
                                  <a:gd name="connsiteX48" fmla="*/ 421420 w 883239"/>
                                  <a:gd name="connsiteY48" fmla="*/ 190831 h 1232452"/>
                                  <a:gd name="connsiteX49" fmla="*/ 437322 w 883239"/>
                                  <a:gd name="connsiteY49" fmla="*/ 166978 h 1232452"/>
                                  <a:gd name="connsiteX50" fmla="*/ 461176 w 883239"/>
                                  <a:gd name="connsiteY50" fmla="*/ 151075 h 1232452"/>
                                  <a:gd name="connsiteX51" fmla="*/ 500933 w 883239"/>
                                  <a:gd name="connsiteY51" fmla="*/ 111318 h 1232452"/>
                                  <a:gd name="connsiteX52" fmla="*/ 540689 w 883239"/>
                                  <a:gd name="connsiteY52" fmla="*/ 71562 h 1232452"/>
                                  <a:gd name="connsiteX53" fmla="*/ 556592 w 883239"/>
                                  <a:gd name="connsiteY53" fmla="*/ 47708 h 1232452"/>
                                  <a:gd name="connsiteX54" fmla="*/ 580446 w 883239"/>
                                  <a:gd name="connsiteY54" fmla="*/ 39757 h 1232452"/>
                                  <a:gd name="connsiteX55" fmla="*/ 604300 w 883239"/>
                                  <a:gd name="connsiteY55" fmla="*/ 23854 h 1232452"/>
                                  <a:gd name="connsiteX56" fmla="*/ 667910 w 883239"/>
                                  <a:gd name="connsiteY56" fmla="*/ 7951 h 1232452"/>
                                  <a:gd name="connsiteX57" fmla="*/ 699715 w 883239"/>
                                  <a:gd name="connsiteY57" fmla="*/ 0 h 1232452"/>
                                  <a:gd name="connsiteX58" fmla="*/ 834887 w 883239"/>
                                  <a:gd name="connsiteY58" fmla="*/ 15903 h 1232452"/>
                                  <a:gd name="connsiteX59" fmla="*/ 858741 w 883239"/>
                                  <a:gd name="connsiteY59" fmla="*/ 31805 h 1232452"/>
                                  <a:gd name="connsiteX60" fmla="*/ 882595 w 883239"/>
                                  <a:gd name="connsiteY60" fmla="*/ 55659 h 1232452"/>
                                  <a:gd name="connsiteX61" fmla="*/ 858741 w 883239"/>
                                  <a:gd name="connsiteY61" fmla="*/ 79513 h 1232452"/>
                                  <a:gd name="connsiteX62" fmla="*/ 882595 w 883239"/>
                                  <a:gd name="connsiteY62" fmla="*/ 95416 h 1232452"/>
                                  <a:gd name="connsiteX63" fmla="*/ 866693 w 883239"/>
                                  <a:gd name="connsiteY63" fmla="*/ 71562 h 1232452"/>
                                  <a:gd name="connsiteX64" fmla="*/ 842839 w 883239"/>
                                  <a:gd name="connsiteY64" fmla="*/ 63611 h 1232452"/>
                                  <a:gd name="connsiteX65" fmla="*/ 771277 w 883239"/>
                                  <a:gd name="connsiteY65" fmla="*/ 31805 h 1232452"/>
                                  <a:gd name="connsiteX66" fmla="*/ 747423 w 883239"/>
                                  <a:gd name="connsiteY66" fmla="*/ 23854 h 12324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Lst>
                                <a:rect l="l" t="t" r="r" b="b"/>
                                <a:pathLst>
                                  <a:path w="883239" h="1232452">
                                    <a:moveTo>
                                      <a:pt x="421420" y="119270"/>
                                    </a:moveTo>
                                    <a:cubicBezTo>
                                      <a:pt x="419263" y="132212"/>
                                      <a:pt x="414837" y="174054"/>
                                      <a:pt x="405517" y="190831"/>
                                    </a:cubicBezTo>
                                    <a:cubicBezTo>
                                      <a:pt x="396235" y="207538"/>
                                      <a:pt x="389615" y="227937"/>
                                      <a:pt x="373712" y="238539"/>
                                    </a:cubicBezTo>
                                    <a:lnTo>
                                      <a:pt x="349858" y="254442"/>
                                    </a:lnTo>
                                    <a:cubicBezTo>
                                      <a:pt x="312752" y="310101"/>
                                      <a:pt x="333956" y="291549"/>
                                      <a:pt x="294199" y="318052"/>
                                    </a:cubicBezTo>
                                    <a:cubicBezTo>
                                      <a:pt x="291548" y="326003"/>
                                      <a:pt x="289995" y="334409"/>
                                      <a:pt x="286247" y="341906"/>
                                    </a:cubicBezTo>
                                    <a:cubicBezTo>
                                      <a:pt x="281973" y="350453"/>
                                      <a:pt x="272859" y="356541"/>
                                      <a:pt x="270345" y="365760"/>
                                    </a:cubicBezTo>
                                    <a:cubicBezTo>
                                      <a:pt x="264723" y="386376"/>
                                      <a:pt x="266216" y="408347"/>
                                      <a:pt x="262393" y="429371"/>
                                    </a:cubicBezTo>
                                    <a:cubicBezTo>
                                      <a:pt x="260894" y="437617"/>
                                      <a:pt x="259678" y="446680"/>
                                      <a:pt x="254442" y="453225"/>
                                    </a:cubicBezTo>
                                    <a:cubicBezTo>
                                      <a:pt x="248472" y="460687"/>
                                      <a:pt x="238539" y="463826"/>
                                      <a:pt x="230588" y="469127"/>
                                    </a:cubicBezTo>
                                    <a:cubicBezTo>
                                      <a:pt x="225287" y="477078"/>
                                      <a:pt x="221443" y="486224"/>
                                      <a:pt x="214686" y="492981"/>
                                    </a:cubicBezTo>
                                    <a:cubicBezTo>
                                      <a:pt x="207929" y="499738"/>
                                      <a:pt x="195897" y="500780"/>
                                      <a:pt x="190832" y="508884"/>
                                    </a:cubicBezTo>
                                    <a:cubicBezTo>
                                      <a:pt x="181948" y="523099"/>
                                      <a:pt x="180230" y="540689"/>
                                      <a:pt x="174929" y="556591"/>
                                    </a:cubicBezTo>
                                    <a:lnTo>
                                      <a:pt x="151075" y="628153"/>
                                    </a:lnTo>
                                    <a:lnTo>
                                      <a:pt x="143124" y="652007"/>
                                    </a:lnTo>
                                    <a:cubicBezTo>
                                      <a:pt x="140474" y="659958"/>
                                      <a:pt x="139822" y="668887"/>
                                      <a:pt x="135173" y="675861"/>
                                    </a:cubicBezTo>
                                    <a:lnTo>
                                      <a:pt x="119270" y="699715"/>
                                    </a:lnTo>
                                    <a:cubicBezTo>
                                      <a:pt x="113969" y="715618"/>
                                      <a:pt x="112665" y="733475"/>
                                      <a:pt x="103367" y="747423"/>
                                    </a:cubicBezTo>
                                    <a:lnTo>
                                      <a:pt x="71562" y="795131"/>
                                    </a:lnTo>
                                    <a:cubicBezTo>
                                      <a:pt x="52638" y="851904"/>
                                      <a:pt x="64958" y="828891"/>
                                      <a:pt x="39757" y="866692"/>
                                    </a:cubicBezTo>
                                    <a:cubicBezTo>
                                      <a:pt x="37107" y="874643"/>
                                      <a:pt x="35554" y="883049"/>
                                      <a:pt x="31806" y="890546"/>
                                    </a:cubicBezTo>
                                    <a:cubicBezTo>
                                      <a:pt x="27532" y="899093"/>
                                      <a:pt x="19784" y="905667"/>
                                      <a:pt x="15903" y="914400"/>
                                    </a:cubicBezTo>
                                    <a:cubicBezTo>
                                      <a:pt x="9095" y="929718"/>
                                      <a:pt x="0" y="962108"/>
                                      <a:pt x="0" y="962108"/>
                                    </a:cubicBezTo>
                                    <a:cubicBezTo>
                                      <a:pt x="2651" y="1028369"/>
                                      <a:pt x="1564" y="1094885"/>
                                      <a:pt x="7952" y="1160891"/>
                                    </a:cubicBezTo>
                                    <a:cubicBezTo>
                                      <a:pt x="9567" y="1177576"/>
                                      <a:pt x="9907" y="1199300"/>
                                      <a:pt x="23854" y="1208598"/>
                                    </a:cubicBezTo>
                                    <a:cubicBezTo>
                                      <a:pt x="54682" y="1229150"/>
                                      <a:pt x="38642" y="1221479"/>
                                      <a:pt x="71562" y="1232452"/>
                                    </a:cubicBezTo>
                                    <a:cubicBezTo>
                                      <a:pt x="66261" y="1216550"/>
                                      <a:pt x="54268" y="1201450"/>
                                      <a:pt x="55660" y="1184745"/>
                                    </a:cubicBezTo>
                                    <a:cubicBezTo>
                                      <a:pt x="58310" y="1152940"/>
                                      <a:pt x="58364" y="1120810"/>
                                      <a:pt x="63611" y="1089329"/>
                                    </a:cubicBezTo>
                                    <a:cubicBezTo>
                                      <a:pt x="66367" y="1072794"/>
                                      <a:pt x="75447" y="1057883"/>
                                      <a:pt x="79513" y="1041621"/>
                                    </a:cubicBezTo>
                                    <a:cubicBezTo>
                                      <a:pt x="82164" y="1031019"/>
                                      <a:pt x="84325" y="1020283"/>
                                      <a:pt x="87465" y="1009816"/>
                                    </a:cubicBezTo>
                                    <a:cubicBezTo>
                                      <a:pt x="87490" y="1009731"/>
                                      <a:pt x="107329" y="950223"/>
                                      <a:pt x="111319" y="938254"/>
                                    </a:cubicBezTo>
                                    <a:lnTo>
                                      <a:pt x="119270" y="914400"/>
                                    </a:lnTo>
                                    <a:lnTo>
                                      <a:pt x="127221" y="890546"/>
                                    </a:lnTo>
                                    <a:cubicBezTo>
                                      <a:pt x="129872" y="866692"/>
                                      <a:pt x="131227" y="842659"/>
                                      <a:pt x="135173" y="818985"/>
                                    </a:cubicBezTo>
                                    <a:cubicBezTo>
                                      <a:pt x="136551" y="810718"/>
                                      <a:pt x="141625" y="803377"/>
                                      <a:pt x="143124" y="795131"/>
                                    </a:cubicBezTo>
                                    <a:cubicBezTo>
                                      <a:pt x="163184" y="684794"/>
                                      <a:pt x="136449" y="775399"/>
                                      <a:pt x="166978" y="683812"/>
                                    </a:cubicBezTo>
                                    <a:cubicBezTo>
                                      <a:pt x="169628" y="675861"/>
                                      <a:pt x="170280" y="666932"/>
                                      <a:pt x="174929" y="659958"/>
                                    </a:cubicBezTo>
                                    <a:cubicBezTo>
                                      <a:pt x="185531" y="644056"/>
                                      <a:pt x="200690" y="630382"/>
                                      <a:pt x="206734" y="612251"/>
                                    </a:cubicBezTo>
                                    <a:cubicBezTo>
                                      <a:pt x="225382" y="556313"/>
                                      <a:pt x="201113" y="625365"/>
                                      <a:pt x="230588" y="556591"/>
                                    </a:cubicBezTo>
                                    <a:cubicBezTo>
                                      <a:pt x="233890" y="548887"/>
                                      <a:pt x="234792" y="540234"/>
                                      <a:pt x="238540" y="532738"/>
                                    </a:cubicBezTo>
                                    <a:cubicBezTo>
                                      <a:pt x="242814" y="524191"/>
                                      <a:pt x="250561" y="517617"/>
                                      <a:pt x="254442" y="508884"/>
                                    </a:cubicBezTo>
                                    <a:cubicBezTo>
                                      <a:pt x="261250" y="493566"/>
                                      <a:pt x="265044" y="477079"/>
                                      <a:pt x="270345" y="461176"/>
                                    </a:cubicBezTo>
                                    <a:cubicBezTo>
                                      <a:pt x="272995" y="453225"/>
                                      <a:pt x="273647" y="444296"/>
                                      <a:pt x="278296" y="437322"/>
                                    </a:cubicBezTo>
                                    <a:lnTo>
                                      <a:pt x="294199" y="413468"/>
                                    </a:lnTo>
                                    <a:cubicBezTo>
                                      <a:pt x="316184" y="347510"/>
                                      <a:pt x="279280" y="451252"/>
                                      <a:pt x="333955" y="341906"/>
                                    </a:cubicBezTo>
                                    <a:cubicBezTo>
                                      <a:pt x="339256" y="331304"/>
                                      <a:pt x="345189" y="320996"/>
                                      <a:pt x="349858" y="310101"/>
                                    </a:cubicBezTo>
                                    <a:cubicBezTo>
                                      <a:pt x="353160" y="302397"/>
                                      <a:pt x="353739" y="293574"/>
                                      <a:pt x="357809" y="286247"/>
                                    </a:cubicBezTo>
                                    <a:cubicBezTo>
                                      <a:pt x="357815" y="286237"/>
                                      <a:pt x="397562" y="226617"/>
                                      <a:pt x="405517" y="214685"/>
                                    </a:cubicBezTo>
                                    <a:lnTo>
                                      <a:pt x="421420" y="190831"/>
                                    </a:lnTo>
                                    <a:cubicBezTo>
                                      <a:pt x="426721" y="182880"/>
                                      <a:pt x="429371" y="172279"/>
                                      <a:pt x="437322" y="166978"/>
                                    </a:cubicBezTo>
                                    <a:lnTo>
                                      <a:pt x="461176" y="151075"/>
                                    </a:lnTo>
                                    <a:cubicBezTo>
                                      <a:pt x="503584" y="87464"/>
                                      <a:pt x="447924" y="164327"/>
                                      <a:pt x="500933" y="111318"/>
                                    </a:cubicBezTo>
                                    <a:cubicBezTo>
                                      <a:pt x="553942" y="58309"/>
                                      <a:pt x="477077" y="113971"/>
                                      <a:pt x="540689" y="71562"/>
                                    </a:cubicBezTo>
                                    <a:cubicBezTo>
                                      <a:pt x="545990" y="63611"/>
                                      <a:pt x="549130" y="53678"/>
                                      <a:pt x="556592" y="47708"/>
                                    </a:cubicBezTo>
                                    <a:cubicBezTo>
                                      <a:pt x="563137" y="42472"/>
                                      <a:pt x="572949" y="43505"/>
                                      <a:pt x="580446" y="39757"/>
                                    </a:cubicBezTo>
                                    <a:cubicBezTo>
                                      <a:pt x="588993" y="35483"/>
                                      <a:pt x="595753" y="28128"/>
                                      <a:pt x="604300" y="23854"/>
                                    </a:cubicBezTo>
                                    <a:cubicBezTo>
                                      <a:pt x="621348" y="15330"/>
                                      <a:pt x="651583" y="11579"/>
                                      <a:pt x="667910" y="7951"/>
                                    </a:cubicBezTo>
                                    <a:cubicBezTo>
                                      <a:pt x="678578" y="5580"/>
                                      <a:pt x="689113" y="2650"/>
                                      <a:pt x="699715" y="0"/>
                                    </a:cubicBezTo>
                                    <a:cubicBezTo>
                                      <a:pt x="717324" y="1258"/>
                                      <a:pt x="798739" y="-2171"/>
                                      <a:pt x="834887" y="15903"/>
                                    </a:cubicBezTo>
                                    <a:cubicBezTo>
                                      <a:pt x="843434" y="20177"/>
                                      <a:pt x="851400" y="25687"/>
                                      <a:pt x="858741" y="31805"/>
                                    </a:cubicBezTo>
                                    <a:cubicBezTo>
                                      <a:pt x="867380" y="39004"/>
                                      <a:pt x="874644" y="47708"/>
                                      <a:pt x="882595" y="55659"/>
                                    </a:cubicBezTo>
                                    <a:cubicBezTo>
                                      <a:pt x="874644" y="63610"/>
                                      <a:pt x="858741" y="68268"/>
                                      <a:pt x="858741" y="79513"/>
                                    </a:cubicBezTo>
                                    <a:cubicBezTo>
                                      <a:pt x="858741" y="89069"/>
                                      <a:pt x="887896" y="103367"/>
                                      <a:pt x="882595" y="95416"/>
                                    </a:cubicBezTo>
                                    <a:cubicBezTo>
                                      <a:pt x="877294" y="87465"/>
                                      <a:pt x="874155" y="77532"/>
                                      <a:pt x="866693" y="71562"/>
                                    </a:cubicBezTo>
                                    <a:cubicBezTo>
                                      <a:pt x="860148" y="66326"/>
                                      <a:pt x="850790" y="66261"/>
                                      <a:pt x="842839" y="63611"/>
                                    </a:cubicBezTo>
                                    <a:cubicBezTo>
                                      <a:pt x="805038" y="38410"/>
                                      <a:pt x="828050" y="50729"/>
                                      <a:pt x="771277" y="31805"/>
                                    </a:cubicBezTo>
                                    <a:lnTo>
                                      <a:pt x="747423" y="23854"/>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681AB6" id="Forma libre 229" o:spid="_x0000_s1026" style="position:absolute;margin-left:496.15pt;margin-top:137.3pt;width:69.55pt;height:97.05pt;z-index:251628032;visibility:visible;mso-wrap-style:square;mso-wrap-distance-left:9pt;mso-wrap-distance-top:0;mso-wrap-distance-right:9pt;mso-wrap-distance-bottom:0;mso-position-horizontal:absolute;mso-position-horizontal-relative:text;mso-position-vertical:absolute;mso-position-vertical-relative:text;v-text-anchor:middle" coordsize="883239,1232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WpOXhAAAE1MAAAOAAAAZHJzL2Uyb0RvYy54bWysXFuLI9cRfg/kPwg9BuLpc+vL4rVxHBwC&#10;xjGxQ5JHrUbjGdBIiqTd2fWvz1dVpzVVWplzTgiGtXpOf13nUveq7i+//vi8XXzYHE9P+93bpfui&#10;Wy42u/X+/mn3y9vlP37+7o/jcnE6r3b3q+1+t3m7/LQ5Lb/+6ve/+/Ll8Gbj94/77f3muMBDdqc3&#10;L4e3y8fz+fDm7u60ftw8r05f7A+bHQYf9sfn1RmXx1/u7o+rFzz9eXvnu66/e9kf7w/H/XpzOuGv&#10;f5bB5Vf8/IeHzfr8t4eH0+a82L5dYm5n/vfI/76jf++++nL15pfj6vD4tM7TWP0Ps3hePe1A9PKo&#10;P6/Oq8X749Nnj3p+Wh/3p/3D+Yv1/vlu//DwtN7wGrAa112t5qfH1WHDa8HmnA6XbTr9/x67/uHD&#10;j8fF0/3bpffTcrFbPeOQvqPtXmyf3h03C/ozNunlcHqDe386/HjMVyf8pBV/fDg+0/+xlsVH3thP&#10;l43dfDwv1vjjOAYf8Pg1hpwPPiZPD717Ra/fn85/2ez5SasP35/OcjD3+MXbep+ntt7vdqen8+Zf&#10;OMyH5y3O6g93i+hd9N3iZZHpZOwV5N8a4tzkh27xuFDTwel9RsZpMl1KbiiS0RA3dWNwZTJekQlD&#10;GJwvktEQH8YUpjKZoMnEaUxjkYyG+BRj9GUyUZHxU3TTVCSjIcGNXaogkzSZsfexfDYaEjCxri+v&#10;ptdkhi7EVFyNhoQ+DX0Fpw2aTA9xCUUyGhL9BLYprwb6+CI3+TxLcqMhMQXvU5kMhP2VTOjSWOY0&#10;DYn95PxQJuO0TEML9GNf3DWDiZOfxoptc59JdVlCDSZ14zjGihVpuXYDza+8Io1JqU9TzYq0ZLvk&#10;uqHM105jej+6FCpWpGXbxeB8LK9IY/oES1/DDFq6XYCuLouQ05h+SGNfs3VavrMlKQmR05h+mgZX&#10;IUVOS7jrQujLKs5ghjhEX3NGWsYxtb6Cuw1kSq7Gzjkt5GEaUsV6NGTs+36qMA1e6wWyJ2W1YCDj&#10;1KVYYRu8UQtp6socZyCTi7GrMA5eS3jZ0zG3T7133ViWU6+Fe5hggUs8bRDO9d1Yo3i8lm3yXMrq&#10;wECc78Y01SxIy3YdU3sNya5hxc5p2Yb+hbkvbp2GODdCTiv0gdf6oA+9c2VCGgI+mAIMStHt9Z8J&#10;d5mQhrguOrBdBSEj3UPsy0aI4pSLb+G6Dva7QlKD1gjOQVuV7arBTGGEv1ReUTAqQcKMEjcYTK1O&#10;CFonwFvy2O8iIY2pVXJBK4ZKu2owoxsRa1RsndYMlZ5C0BhorSozFIyYw6QMZffUYPoxjIjRinIU&#10;jJjXeXMGA19uQpRWJqTF3Hf9EMpaNWhM7+DXVwhs0GLu6zx7g6n1TylfcBFzNhNlrWowiFSGULF1&#10;UWuGypDIYGpd+6g1A7IPNZGkwUQo/KFC10Ut5X4Y/VR2fwwmIgfhK9g7as1QG+lrTHQBMVuZvaOW&#10;8hDClMp2wmIqg/2oNUOoS5FYjEMer0KOotYMIQ1jV7ZHBuMl41HUDFFLeaxLYRkMh9UV2jtqzVCZ&#10;kjOY2mRZ1Johs2rJ8BmME41f3LqkNUMWvhIhg8lhdZmQ1gwJLk0oxxFJY9ihqZAj5F1flWqKXT+W&#10;uc5gxI0uL0gLOWv8cjSRNCYOQ03MkrReSGMXEbQVT0hjJAYtr0erhb6LAUFbkY7GSJxTpqO1Qt8P&#10;k6ugozHkAZXVadI6IScjisvRmIqQNWl1MIY4juVY32Ach9PlLdPaABntIZbd4KQxnG4u71mvlcGI&#10;WGAqmyCDYTGooKPlunI9vcawE1xBR6uC2vVozJQQ41XQ0WLN+Zuybus1plLl9Fqsx+hHFERKPG0w&#10;Ek8X+a3XYj2gUjOU+dpgavnNiLXk8Yrr0ZgbKgcFt1/mktrqca6yrT/ucpkNvxYrqtx2XMw87E9U&#10;0tM1NxTw5kvU06SGBxTV6ApgsKgGuyYw+E6D5+phHWUwkwaHJsrgKg2OTWCwiganJjDOUoP7JjCU&#10;tQYPTWBobg0em8BQrRrM1WPwXd1RUW1Go3HdxGPXTNbGZe6KzXDdRP2K0VAtaYJfsZpr4zWqZJit&#10;a+M2qk8YeBu/UdXBwNs4zl2xHK6btu6K6VBmaIFT6l9PHtdN8CuuQ4a/CX7FdUjeN8GvuA5J+Sb4&#10;Fdch1d4Ev+I6JNCb4Fdc59u4jvLh5uDauI6y3AbexnWUiDbwNq6j7LKG47pl6yhnbOBtXEfZYwNv&#10;4zrK7xp4G9dR1tbA27iOcrEG3sZ1lGE18Dauo7ypgbdxHWVDDbyN6yjHaeBtXEeZSw3HdQvXUT7S&#10;wNu4jrKMBt7GdZRvNPA2rqOMoIG3cR3l+Qy8jesoe2fgbVxHOTkDb+M6yrQZeBvXUf7MwNu4jrJi&#10;Go7rFq6jXJeBt3EdZbAMvI3rKDFl4G1cRzkqA2/junTFdbhu2rorrkttXEeZIjP5Nq6jhI6Bt3Ed&#10;5WkMvI3rKP2i4bhu2TrKqhh4G9f1V1yH6ybqV1yHnEgT/IrrkOpogl9xHTIYTfArrusN10k4mHMO&#10;R/RoU3f2lruzz8sFurOPywW6s98RydWbw+pMqYr55+LltZ/48bWdmIaf9x82P+/5xjMlLqQIwYco&#10;XVp5Da/3rd+/e1r/afOrQaFmTwkoHL1DFUyCQExDHunimO0/mvPQJJTnKINcXREkN/7Oe2ao3KIZ&#10;0KSTnRqPRjy4CLJ0fmwYpz5Hd94PaPM0g9wtzDQp4QPvIJ+Tobnd6RVKXUsw3NKbMfNdN2eIRFfW&#10;o4FLXGYSVJGTI/eTSzAWavpSF2Rq0tl7c4a3aPKzRIME33cdS8B8En6cUBqXxwZ0UVmaXByTQa78&#10;1dMc3TTI6YfUod3VLGXwaD2Sx6LNEs6QXidXdGWQe37rafZxoF4qcFwY+zCwsFzW2aORRvY2opkc&#10;boCmyY3CjJQG4Aaa6AUSHYESWu/sY9PUD7LxqKj0I+vNy4SEZWi20g1cTzOiz0m0YuxRe7I0hXv5&#10;sT16bewmcKOBrJNbg+tp+uRBiB+LmhJWpbcPtc3sU0ZwjMS+l3VyO7EguUu4nmY3AJCR4CZD06Gf&#10;Y5IJodKHuq+eEJdAZYekq6CapgPfZh8voS1jMuLgxg5/4wlJ0c/Q5LYUGeTe4Zs0Z90galAKm4yR&#10;NuCMme+a/5/v5qZfuZt7ea/uviX7LnbIeWcM9cCYKYdppB5HsCC4E5UlO0idvzLIDb2ZmqVyNUPu&#10;0xIM9+bWzNBBa8spU4lCUlYz8zjne8r6Y4ZDgNCy+bwMcievDHJiv2KGXAURCDc5VUwwwYyJEI8J&#10;jGVMVR9pS2l6ox/RtkmPm6fHNVEZ43bbm7OzuynnjBcQOuFsVOF6CJZ+aErZEcZLOp21ENygKwS5&#10;77aaIExSzmPAGKBqrglCjY/CP3gmSqlmjEqLTFCa7aoJgogcKuR7sCcu4iXNtprW9d/J+TG22V7J&#10;Tvo+hzyuQyELXKZ2Erwm63IdJH40nEVtu7yu3I1bv7CEHSJ2QIcRurKN8sXWzmPThMq3ngwXmQQo&#10;bbnVFNFfPea54h0zJxHhhQXHPqcK0Jbm4mA24FUU1MtbVdsKU5qdegebmizNFH0vIoEOYxevBqmr&#10;N28QN+vWrxMvgM3IBF/IbF/C4ebDpLZmKXfMm8AFSaEpfbvVNHtA85F1A1xGI/oD7Pc8iL6j0UgN&#10;F48zTW7hraY5YkdnviQP0RzZGAO1VhN/dZ5Ymh47r5OUxTzI3bz1NGG68t6iaWZASlQ9FroIvc5M&#10;dEqdl7z4TFM6gGWQG3tv0vxNI2HUxnzX/P9s9LgjlylIo22mMN91S+wdXkbKDpK86WDWgzdncsIb&#10;5W00htrBi9GTbtub67lJEy+oZWUD/rtSao54QM5mhNEarBZ9NevMNpfwuKjeXA+VL8zSQ5osfzqI&#10;RE43QRWFK0+GW7d4V6UHt36dPXSzyLe852O2bwBTCieRyYNR0Yz06iBJO249zTGlnKfHmmCG9GPp&#10;9eXMvX3owIR2kFp4ZZ3cmVtNE2289CySNXScBClCzmwPxYbWd3ks7pOo/jL46mRLk249zYAYVbYv&#10;wSRZf8zD/ZnyhCL8UKOM2H5kJPfr1tNEiwdKpLxOjxjPyL5P2GxJ30AuPotu6DVWQfJbefU00SUN&#10;u0A04xRgEgh52b4e8aJMiLrXrM2Sdl9BchdvPc3Bz3Hua7h1oTlAWESZ05omOyHu/BWa3NB7k+as&#10;j7Ljwa/rCoZ7czNmvuuWBgkOzq8snDxda8RgfWbJigm7Z7hcOnmZmryNe3OGN2mGyeeMQwCPW+cW&#10;jdV440Ae6xEKmV1RyY/XREaV9xAgy9kJCOBjBHHq9DE45NIM3sRNCF3MIPX38oSkbbd+nbDQc+4H&#10;EepV7gcv0OUso0e44cyEpNVXaFIke0ngGe08n6ucvk6Y6QTWfNetk4ApGuidNrLtFEsY/yYnJXgQ&#10;L6hYmZDWXUGKWseWfXYSM+08QxEefiC/s5p3cr7r1gxTF1LmT45L9MnAFZro7TKaPSIW2Fd1bNKJ&#10;K4P0xhDHoJ9N8CZJ2K1ZxSDcMaaalcPsUIOLjOLK4TnNR9zcW1tyk2LEmyLZgtGLYWYdcYKI8Dqg&#10;820KRJpzeYx7bvN+WhL2Sk6CbUtWPXj13sh1gs7KJjwii2ZCFOnSZYISaFavEHEqQjzamgArY1xI&#10;NGPCVeAxWAWYeXWK0q4rY/S2YfUKkXdD2yoD8aKzlOdnxYv4DL67jLlk+Vr6dnmM/KJ6esMIaWdc&#10;wi6ZNSBEz3Ybnp8dknwFbQv/vYo/B2RIZrb3NrcywAXNiuyP3lnulDbevCMUQteeHfx//MdAuCDW&#10;jURyAu/Ayli6SgpK/yuPce64niDcp+zQhamz5oGVwKuhNswijbBMkCWjniBlPOShFLeZI1KrQMyL&#10;IFNxpxqT2Kt6S7nVmWcK38umCOCBoWbAY/LWuKHIvcs8yC28DUsksRaKHLLpZaDtOlcqyWk32kCa&#10;fhnXptPGHnF4dtl7VADMKhI8rKzvOKrXk+HuXyYoMXT1nnawFUIwjPHqEOHGZN8PpBFYKoLSBswE&#10;f5tNZxMl6lPezGeI5FBkjnITZJiqXmwNL+UvFuzXr+Ts9t89bbeEom/zyNd4+Nf503ZDXul29/fN&#10;Az7tg0KY53Ze/qjS5tvtcfFhhYLbar3e7M5Ohh5X9xv5M4yepHhA74LgmfAD6ckPIHx5dn4AfbDp&#10;82fLovL9BN3wN5kuYOkzvpCxExPwBcGU97vzBfz8tNsfb61si1VlynL/vEmyNbRL7/b3n/Dho+Ne&#10;vgh1Oqy/ezqezt+vTucfV0d8Vgishc9anf+Gfx62e9QcUVvkX8vF4/74662/0/34MhNGl4sXfFLq&#10;7fL0n/er42a52P51h282cdIAVU6+iLCRoHHUI+/0yO7987d7HBNcK8yOf9L95+388+G4f/4nvn71&#10;DVHF0Gq3Bm30Z5+P88W3Z1xjCN/PWm+++YZ/47tTYKnvdz8d1vRw2tUDVv7zx3+ujocF/Xy7POPD&#10;TT/s589Prd7MX2QivrzcS8jd/pv35/3DE32uiflQ9jVfvJwOzDj5+1r0USx9zXe9fgXsq/8KAAAA&#10;//8DAFBLAwQUAAYACAAAACEAsTjQa+QAAAAMAQAADwAAAGRycy9kb3ducmV2LnhtbEyPS0sDMRSF&#10;94L/IVzBzWAzL6ftOJmightBsA+Q7tIkTgaTm2GSttN/b7rS5eV8nPPdZjVZQ05q9L1DBtksBaJQ&#10;ONljx2C3fXtYAPGBo+TGoWJwUR5W7e1Nw2vpzrhWp03oSCxBX3MGOoShptQLrSz3MzcojNm3Gy0P&#10;8Rw7Kkd+juXW0DxNK2p5j3FB80G9aiV+NkfLINH9ZZd8iv2jEfprm3y87N+LNWP3d9PzE5CgpvAH&#10;w1U/qkMbnQ7uiNITw2C5zIuIMsjnZQXkSmRFVgI5MCirxRxo29D/T7S/AAAA//8DAFBLAQItABQA&#10;BgAIAAAAIQC2gziS/gAAAOEBAAATAAAAAAAAAAAAAAAAAAAAAABbQ29udGVudF9UeXBlc10ueG1s&#10;UEsBAi0AFAAGAAgAAAAhADj9If/WAAAAlAEAAAsAAAAAAAAAAAAAAAAALwEAAF9yZWxzLy5yZWxz&#10;UEsBAi0AFAAGAAgAAAAhAJy1ak5eEAAATUwAAA4AAAAAAAAAAAAAAAAALgIAAGRycy9lMm9Eb2Mu&#10;eG1sUEsBAi0AFAAGAAgAAAAhALE40GvkAAAADAEAAA8AAAAAAAAAAAAAAAAAuBIAAGRycy9kb3du&#10;cmV2LnhtbFBLBQYAAAAABAAEAPMAAADJEwAAAAA=&#10;" path="m421420,119270v-2157,12942,-6583,54784,-15903,71561c396235,207538,389615,227937,373712,238539r-23854,15903c312752,310101,333956,291549,294199,318052v-2651,7951,-4204,16357,-7952,23854c281973,350453,272859,356541,270345,365760v-5622,20616,-4129,42587,-7952,63611c260894,437617,259678,446680,254442,453225v-5970,7462,-15903,10601,-23854,15902c225287,477078,221443,486224,214686,492981v-6757,6757,-18789,7799,-23854,15903c181948,523099,180230,540689,174929,556591r-23854,71562l143124,652007v-2650,7951,-3302,16880,-7951,23854l119270,699715v-5301,15903,-6605,33760,-15903,47708l71562,795131v-18924,56773,-6604,33760,-31805,71561c37107,874643,35554,883049,31806,890546v-4274,8547,-12022,15121,-15903,23854c9095,929718,,962108,,962108v2651,66261,1564,132777,7952,198783c9567,1177576,9907,1199300,23854,1208598v30828,20552,14788,12881,47708,23854c66261,1216550,54268,1201450,55660,1184745v2650,-31805,2704,-63935,7951,-95416c66367,1072794,75447,1057883,79513,1041621v2651,-10602,4812,-21338,7952,-31805c87490,1009731,107329,950223,111319,938254r7951,-23854l127221,890546v2651,-23854,4006,-47887,7952,-71561c136551,810718,141625,803377,143124,795131v20060,-110337,-6675,-19732,23854,-111319c169628,675861,170280,666932,174929,659958v10602,-15902,25761,-29576,31805,-47707c225382,556313,201113,625365,230588,556591v3302,-7704,4204,-16357,7952,-23853c242814,524191,250561,517617,254442,508884v6808,-15318,10602,-31805,15903,-47708c272995,453225,273647,444296,278296,437322r15903,-23854c316184,347510,279280,451252,333955,341906v5301,-10602,11234,-20910,15903,-31805c353160,302397,353739,293574,357809,286247v6,-10,39753,-59630,47708,-71562l421420,190831v5301,-7951,7951,-18552,15902,-23853l461176,151075v42408,-63611,-13252,13252,39757,-39757c553942,58309,477077,113971,540689,71562v5301,-7951,8441,-17884,15903,-23854c563137,42472,572949,43505,580446,39757v8547,-4274,15307,-11629,23854,-15903c621348,15330,651583,11579,667910,7951,678578,5580,689113,2650,699715,v17609,1258,99024,-2171,135172,15903c843434,20177,851400,25687,858741,31805v8639,7199,15903,15903,23854,23854c874644,63610,858741,68268,858741,79513v,9556,29155,23854,23854,15903c877294,87465,874155,77532,866693,71562v-6545,-5236,-15903,-5301,-23854,-7951c805038,38410,828050,50729,771277,31805l747423,23854e" filled="f" strokecolor="#243f60 [1604]" strokeweight="2pt">
                      <v:path arrowok="t" o:connecttype="custom" o:connectlocs="421420,119270;405517,190831;373712,238539;349858,254442;294199,318052;286247,341906;270345,365760;262393,429371;254442,453225;230588,469127;214686,492981;190832,508884;174929,556591;151075,628153;143124,652007;135173,675861;119270,699715;103367,747423;71562,795131;39757,866692;31806,890546;15903,914400;0,962108;7952,1160891;23854,1208598;71562,1232452;55660,1184745;63611,1089329;79513,1041621;87465,1009816;111319,938254;119270,914400;127221,890546;135173,818985;143124,795131;166978,683812;174929,659958;206734,612251;230588,556591;238540,532738;254442,508884;270345,461176;278296,437322;294199,413468;333955,341906;349858,310101;357809,286247;405517,214685;421420,190831;437322,166978;461176,151075;500933,111318;540689,71562;556592,47708;580446,39757;604300,23854;667910,7951;699715,0;834887,15903;858741,31805;882595,55659;858741,79513;882595,95416;866693,71562;842839,63611;771277,31805;747423,23854" o:connectangles="0,0,0,0,0,0,0,0,0,0,0,0,0,0,0,0,0,0,0,0,0,0,0,0,0,0,0,0,0,0,0,0,0,0,0,0,0,0,0,0,0,0,0,0,0,0,0,0,0,0,0,0,0,0,0,0,0,0,0,0,0,0,0,0,0,0,0"/>
                    </v:shape>
                  </w:pict>
                </mc:Fallback>
              </mc:AlternateContent>
            </w:r>
            <w:r w:rsidR="004A6B2F" w:rsidRPr="004A6B2F">
              <w:rPr>
                <w:rFonts w:cstheme="minorHAnsi"/>
                <w:noProof/>
                <w:sz w:val="16"/>
                <w:szCs w:val="16"/>
                <w:lang w:eastAsia="es-CL"/>
              </w:rPr>
              <w:drawing>
                <wp:inline distT="0" distB="0" distL="0" distR="0" wp14:anchorId="2FF186FA" wp14:editId="7F497479">
                  <wp:extent cx="7433310" cy="3716121"/>
                  <wp:effectExtent l="190500" t="190500" r="186690" b="18923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corrido.png"/>
                          <pic:cNvPicPr/>
                        </pic:nvPicPr>
                        <pic:blipFill rotWithShape="1">
                          <a:blip r:embed="rId29">
                            <a:extLst>
                              <a:ext uri="{28A0092B-C50C-407E-A947-70E740481C1C}">
                                <a14:useLocalDpi xmlns:a14="http://schemas.microsoft.com/office/drawing/2010/main" val="0"/>
                              </a:ext>
                            </a:extLst>
                          </a:blip>
                          <a:srcRect b="9573"/>
                          <a:stretch/>
                        </pic:blipFill>
                        <pic:spPr bwMode="auto">
                          <a:xfrm>
                            <a:off x="0" y="0"/>
                            <a:ext cx="7433624" cy="371627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6E6790E" w14:textId="6ED5E620" w:rsidR="00CC1B8F" w:rsidRPr="00B00762" w:rsidRDefault="00CC1B8F" w:rsidP="00FB0CB5">
            <w:pPr>
              <w:jc w:val="center"/>
              <w:rPr>
                <w:rFonts w:cstheme="minorHAnsi"/>
                <w:sz w:val="16"/>
                <w:szCs w:val="16"/>
              </w:rPr>
            </w:pPr>
          </w:p>
        </w:tc>
      </w:tr>
    </w:tbl>
    <w:p w14:paraId="459A722F" w14:textId="268F3B59" w:rsidR="007625D5" w:rsidRPr="00F265C2" w:rsidRDefault="00321B08" w:rsidP="007625D5">
      <w:pPr>
        <w:pStyle w:val="Ttulo2"/>
        <w:rPr>
          <w:bCs/>
        </w:rPr>
      </w:pPr>
      <w:r>
        <w:rPr>
          <w:bCs/>
        </w:rPr>
        <w:br w:type="column"/>
      </w:r>
      <w:bookmarkStart w:id="81" w:name="_Toc397955561"/>
      <w:r w:rsidR="007625D5" w:rsidRPr="00F265C2">
        <w:rPr>
          <w:bCs/>
        </w:rPr>
        <w:lastRenderedPageBreak/>
        <w:t>Aspectos Relativos al Seguimiento Ambiental</w:t>
      </w:r>
      <w:bookmarkEnd w:id="81"/>
    </w:p>
    <w:p w14:paraId="511B550F" w14:textId="77777777" w:rsidR="007625D5" w:rsidRDefault="007625D5" w:rsidP="007625D5">
      <w:pPr>
        <w:rPr>
          <w:b/>
          <w:bCs/>
        </w:rPr>
      </w:pPr>
    </w:p>
    <w:p w14:paraId="209AEE14" w14:textId="77777777" w:rsidR="007625D5" w:rsidRPr="00F265C2" w:rsidRDefault="007625D5" w:rsidP="007625D5">
      <w:pPr>
        <w:pStyle w:val="Ttulo3"/>
        <w:rPr>
          <w:bCs/>
        </w:rPr>
      </w:pPr>
      <w:bookmarkStart w:id="82" w:name="_Toc397955562"/>
      <w:r w:rsidRPr="00F265C2">
        <w:rPr>
          <w:bCs/>
        </w:rPr>
        <w:t>Documentos Revisados</w:t>
      </w:r>
      <w:bookmarkEnd w:id="82"/>
    </w:p>
    <w:p w14:paraId="72AC2FA2" w14:textId="77777777" w:rsidR="007625D5" w:rsidRDefault="007625D5" w:rsidP="007625D5">
      <w:pPr>
        <w:rPr>
          <w:color w:val="1F497D"/>
        </w:rPr>
      </w:pPr>
    </w:p>
    <w:p w14:paraId="48E7FAE8" w14:textId="66F20A7F" w:rsidR="00B52828" w:rsidRPr="00B52828" w:rsidRDefault="00771DB0" w:rsidP="007625D5">
      <w:r w:rsidRPr="00B52828">
        <w:t xml:space="preserve">No se han reportado por parte del titular documentos vinculados al seguimiento ambiental del proyecto </w:t>
      </w:r>
      <w:r>
        <w:t>considerado en la actividad de fiscalización</w:t>
      </w:r>
      <w:r w:rsidRPr="00B52828">
        <w:t>.</w:t>
      </w:r>
    </w:p>
    <w:p w14:paraId="06916D6D" w14:textId="77777777" w:rsidR="00B52828" w:rsidRDefault="00B52828" w:rsidP="007625D5">
      <w:pPr>
        <w:rPr>
          <w:color w:val="1F497D"/>
        </w:rPr>
      </w:pPr>
    </w:p>
    <w:p w14:paraId="134C5737" w14:textId="77777777" w:rsidR="007625D5" w:rsidRDefault="007625D5" w:rsidP="00A95B89">
      <w:pPr>
        <w:sectPr w:rsidR="007625D5" w:rsidSect="001E44B8">
          <w:footerReference w:type="default" r:id="rId30"/>
          <w:headerReference w:type="first" r:id="rId31"/>
          <w:pgSz w:w="15840" w:h="12240" w:orient="landscape"/>
          <w:pgMar w:top="1134" w:right="1134" w:bottom="1134" w:left="1134" w:header="709" w:footer="709" w:gutter="0"/>
          <w:cols w:space="708"/>
          <w:titlePg/>
          <w:docGrid w:linePitch="360"/>
        </w:sectPr>
      </w:pPr>
    </w:p>
    <w:p w14:paraId="31E53EDA" w14:textId="05B50BAC" w:rsidR="004E583C" w:rsidRPr="001E2EA2" w:rsidDel="00DA255E" w:rsidRDefault="004E583C" w:rsidP="008365CB">
      <w:pPr>
        <w:pStyle w:val="Ttulo1"/>
      </w:pPr>
      <w:bookmarkStart w:id="83" w:name="_Toc352840394"/>
      <w:bookmarkStart w:id="84" w:name="_Toc352841454"/>
      <w:bookmarkStart w:id="85" w:name="_Toc397955563"/>
      <w:r w:rsidRPr="001E2EA2" w:rsidDel="00DA255E">
        <w:lastRenderedPageBreak/>
        <w:t>H</w:t>
      </w:r>
      <w:r w:rsidR="0024720C" w:rsidRPr="001E2EA2" w:rsidDel="00DA255E">
        <w:t>ECHOS CONSTATADOS</w:t>
      </w:r>
      <w:r w:rsidRPr="001E2EA2" w:rsidDel="00DA255E">
        <w:t>.</w:t>
      </w:r>
      <w:bookmarkEnd w:id="83"/>
      <w:bookmarkEnd w:id="84"/>
      <w:bookmarkEnd w:id="85"/>
    </w:p>
    <w:p w14:paraId="605B08E3" w14:textId="77777777" w:rsidR="00BA7115" w:rsidRDefault="00BA7115" w:rsidP="00EB29D1"/>
    <w:p w14:paraId="26561684" w14:textId="66137E31" w:rsidR="00B66422" w:rsidRPr="00070E49" w:rsidRDefault="00B32E0E" w:rsidP="00116B98">
      <w:pPr>
        <w:pStyle w:val="Ttulo2"/>
      </w:pPr>
      <w:bookmarkStart w:id="86" w:name="_Toc397955564"/>
      <w:r>
        <w:t>Ejecución de obras sin contar con RCA</w:t>
      </w:r>
      <w:r w:rsidR="00070E49">
        <w:t>.</w:t>
      </w:r>
      <w:r w:rsidR="00B66422">
        <w:t>(</w:t>
      </w:r>
      <w:r w:rsidR="00070E49">
        <w:t xml:space="preserve">Reja mecánica y reja </w:t>
      </w:r>
      <w:r w:rsidR="000555B4">
        <w:t>estática</w:t>
      </w:r>
      <w:r w:rsidR="00070E49">
        <w:t>.</w:t>
      </w:r>
      <w:r w:rsidR="00B66422" w:rsidRPr="00B66422">
        <w:t xml:space="preserve"> </w:t>
      </w:r>
      <w:r w:rsidR="00B66422">
        <w:t>By pass en el canal existente.</w:t>
      </w:r>
      <w:r w:rsidR="00B66422" w:rsidRPr="00B66422">
        <w:t xml:space="preserve"> </w:t>
      </w:r>
      <w:r w:rsidR="00B66422">
        <w:t>Dos estanques desengrasadores. Bafles deflectores).</w:t>
      </w:r>
      <w:bookmarkEnd w:id="86"/>
    </w:p>
    <w:p w14:paraId="4B61EF7D" w14:textId="6D4E1806" w:rsidR="00070E49" w:rsidRPr="00070E49" w:rsidRDefault="00B66422" w:rsidP="005744EF">
      <w:pPr>
        <w:pStyle w:val="Ttulo3"/>
        <w:numPr>
          <w:ilvl w:val="0"/>
          <w:numId w:val="0"/>
        </w:numPr>
        <w:ind w:left="720"/>
      </w:pPr>
      <w:r>
        <w:t xml:space="preserve"> </w:t>
      </w:r>
    </w:p>
    <w:p w14:paraId="31E53F88" w14:textId="77777777" w:rsidR="00EB29D1" w:rsidRDefault="00EB29D1" w:rsidP="00EB29D1"/>
    <w:tbl>
      <w:tblPr>
        <w:tblStyle w:val="Tablaconcuadrcula"/>
        <w:tblW w:w="13687" w:type="dxa"/>
        <w:tblLook w:val="04A0" w:firstRow="1" w:lastRow="0" w:firstColumn="1" w:lastColumn="0" w:noHBand="0" w:noVBand="1"/>
      </w:tblPr>
      <w:tblGrid>
        <w:gridCol w:w="3802"/>
        <w:gridCol w:w="9885"/>
      </w:tblGrid>
      <w:tr w:rsidR="00EB29D1" w14:paraId="31E53F8B" w14:textId="77777777" w:rsidTr="005814CC">
        <w:tc>
          <w:tcPr>
            <w:tcW w:w="1389" w:type="pct"/>
          </w:tcPr>
          <w:p w14:paraId="31E53F89" w14:textId="7FC7306D" w:rsidR="00EB29D1" w:rsidRDefault="00EB29D1" w:rsidP="005814CC">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sidR="00A10DC1">
              <w:rPr>
                <w:b/>
              </w:rPr>
              <w:t>1</w:t>
            </w:r>
          </w:p>
        </w:tc>
        <w:tc>
          <w:tcPr>
            <w:tcW w:w="3611" w:type="pct"/>
          </w:tcPr>
          <w:p w14:paraId="31E53F8A" w14:textId="4E284654" w:rsidR="00EB29D1" w:rsidRDefault="00EB29D1" w:rsidP="004965FA">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sidR="007B6F48">
              <w:rPr>
                <w:rFonts w:ascii="Calibri" w:eastAsia="Times New Roman" w:hAnsi="Calibri"/>
                <w:color w:val="000000"/>
                <w:lang w:eastAsia="es-CL"/>
              </w:rPr>
              <w:t xml:space="preserve"> </w:t>
            </w:r>
            <w:r w:rsidR="0025196F">
              <w:rPr>
                <w:rFonts w:ascii="Calibri" w:eastAsia="Times New Roman" w:hAnsi="Calibri"/>
                <w:color w:val="000000"/>
                <w:lang w:eastAsia="es-CL"/>
              </w:rPr>
              <w:t>3</w:t>
            </w:r>
            <w:r w:rsidR="001855EF">
              <w:rPr>
                <w:rFonts w:ascii="Calibri" w:eastAsia="Times New Roman" w:hAnsi="Calibri"/>
                <w:color w:val="000000"/>
                <w:lang w:eastAsia="es-CL"/>
              </w:rPr>
              <w:t>, 4, 5, 6.</w:t>
            </w:r>
          </w:p>
        </w:tc>
      </w:tr>
      <w:tr w:rsidR="00EB29D1" w14:paraId="31E53FB7" w14:textId="77777777" w:rsidTr="0025196F">
        <w:trPr>
          <w:trHeight w:val="320"/>
        </w:trPr>
        <w:tc>
          <w:tcPr>
            <w:tcW w:w="5000" w:type="pct"/>
            <w:gridSpan w:val="2"/>
            <w:tcBorders>
              <w:bottom w:val="single" w:sz="4" w:space="0" w:color="auto"/>
            </w:tcBorders>
          </w:tcPr>
          <w:p w14:paraId="1EA20D45" w14:textId="6A3C1CAB" w:rsidR="00DC6974" w:rsidRDefault="00DC6974" w:rsidP="0025196F">
            <w:pPr>
              <w:autoSpaceDE w:val="0"/>
              <w:autoSpaceDN w:val="0"/>
              <w:adjustRightInd w:val="0"/>
            </w:pPr>
          </w:p>
          <w:p w14:paraId="43DEFF48" w14:textId="77777777" w:rsidR="00DC6974" w:rsidRDefault="00DC6974" w:rsidP="0025196F">
            <w:pPr>
              <w:autoSpaceDE w:val="0"/>
              <w:autoSpaceDN w:val="0"/>
              <w:adjustRightInd w:val="0"/>
            </w:pPr>
          </w:p>
          <w:p w14:paraId="2069036E" w14:textId="77B54B14" w:rsidR="00DC6974" w:rsidRDefault="00DC6974" w:rsidP="0025196F">
            <w:pPr>
              <w:autoSpaceDE w:val="0"/>
              <w:autoSpaceDN w:val="0"/>
              <w:adjustRightInd w:val="0"/>
            </w:pPr>
            <w:r>
              <w:t>SOLICITUD DE PERTINENCIA,Y RESPUESTA DEL SEA DE LOS LAGOS.-</w:t>
            </w:r>
          </w:p>
          <w:p w14:paraId="010E4058" w14:textId="77777777" w:rsidR="00DC6974" w:rsidRDefault="00DC6974" w:rsidP="0025196F">
            <w:pPr>
              <w:autoSpaceDE w:val="0"/>
              <w:autoSpaceDN w:val="0"/>
              <w:adjustRightInd w:val="0"/>
            </w:pPr>
          </w:p>
          <w:p w14:paraId="7BD9E991" w14:textId="23242156" w:rsidR="00F46CBE" w:rsidRDefault="00DC6974" w:rsidP="003E4073">
            <w:pPr>
              <w:autoSpaceDE w:val="0"/>
              <w:autoSpaceDN w:val="0"/>
              <w:adjustRightInd w:val="0"/>
              <w:rPr>
                <w:rFonts w:ascii="Arial" w:hAnsi="Arial" w:cs="Arial"/>
                <w:i/>
                <w:lang w:eastAsia="es-ES"/>
              </w:rPr>
            </w:pPr>
            <w:r>
              <w:t>Extracto consulta de pertinencia del titular. Carta N°3783/2011</w:t>
            </w:r>
            <w:r w:rsidR="00E429DE">
              <w:t xml:space="preserve"> ESSAL</w:t>
            </w:r>
            <w:r w:rsidR="00F46CBE">
              <w:t>.-</w:t>
            </w:r>
            <w:r w:rsidR="00E429DE">
              <w:t xml:space="preserve"> En dicha carta la empresa señala  “</w:t>
            </w:r>
            <w:r w:rsidR="00E429DE" w:rsidRPr="00116B98">
              <w:rPr>
                <w:rFonts w:ascii="Arial" w:hAnsi="Arial" w:cs="Arial"/>
                <w:i/>
                <w:lang w:eastAsia="es-ES"/>
              </w:rPr>
              <w:t>La Planta de Tratamiento de Aguas Servidas de Los Muermos está funcionando y efectuando el</w:t>
            </w:r>
            <w:r w:rsidR="00E429DE" w:rsidRPr="00116B98">
              <w:rPr>
                <w:i/>
              </w:rPr>
              <w:t xml:space="preserve"> </w:t>
            </w:r>
            <w:r w:rsidR="00E429DE" w:rsidRPr="00116B98">
              <w:rPr>
                <w:rFonts w:ascii="Arial" w:hAnsi="Arial" w:cs="Arial"/>
                <w:i/>
                <w:lang w:eastAsia="es-ES"/>
              </w:rPr>
              <w:t xml:space="preserve">tratamiento correspondiente </w:t>
            </w:r>
            <w:r w:rsidR="003E4073">
              <w:rPr>
                <w:rFonts w:ascii="Arial" w:hAnsi="Arial" w:cs="Arial"/>
                <w:i/>
                <w:lang w:eastAsia="es-ES"/>
              </w:rPr>
              <w:t>de un caudal aproximado de 15 Lt/</w:t>
            </w:r>
            <w:r w:rsidR="00E429DE" w:rsidRPr="00116B98">
              <w:rPr>
                <w:rFonts w:ascii="Arial" w:hAnsi="Arial" w:cs="Arial"/>
                <w:i/>
                <w:lang w:eastAsia="es-ES"/>
              </w:rPr>
              <w:t>s. No obstante, el caudal que</w:t>
            </w:r>
            <w:r w:rsidR="00E429DE" w:rsidRPr="00116B98">
              <w:rPr>
                <w:i/>
              </w:rPr>
              <w:t xml:space="preserve"> </w:t>
            </w:r>
            <w:r w:rsidR="00E429DE" w:rsidRPr="00116B98">
              <w:rPr>
                <w:rFonts w:ascii="Arial" w:hAnsi="Arial" w:cs="Arial"/>
                <w:i/>
                <w:lang w:eastAsia="es-ES"/>
              </w:rPr>
              <w:t>ingresa a la Planta, supera el caudal facturado y el caudal de agua tratada, obligándonos a realizar</w:t>
            </w:r>
            <w:r w:rsidR="00E429DE" w:rsidRPr="00116B98">
              <w:rPr>
                <w:i/>
              </w:rPr>
              <w:t xml:space="preserve"> </w:t>
            </w:r>
            <w:r w:rsidR="00E429DE" w:rsidRPr="00116B98">
              <w:rPr>
                <w:rFonts w:ascii="Arial" w:hAnsi="Arial" w:cs="Arial"/>
                <w:i/>
                <w:lang w:eastAsia="es-ES"/>
              </w:rPr>
              <w:t>un tratamiento a un caudal superior al establecido en Planes de Desarrollo, el cual se ha informado</w:t>
            </w:r>
            <w:r w:rsidR="00E429DE" w:rsidRPr="00116B98">
              <w:rPr>
                <w:i/>
              </w:rPr>
              <w:t xml:space="preserve"> </w:t>
            </w:r>
            <w:r w:rsidR="00E429DE" w:rsidRPr="00116B98">
              <w:rPr>
                <w:rFonts w:ascii="Arial" w:hAnsi="Arial" w:cs="Arial"/>
                <w:i/>
                <w:lang w:eastAsia="es-ES"/>
              </w:rPr>
              <w:t>y aprobado por la Superintendencia de Servicios Sanitarios y que corresponde a 9,</w:t>
            </w:r>
            <w:r w:rsidR="003E4073">
              <w:rPr>
                <w:rFonts w:ascii="Arial" w:hAnsi="Arial" w:cs="Arial"/>
                <w:i/>
                <w:lang w:eastAsia="es-ES"/>
              </w:rPr>
              <w:t>1 Lt/</w:t>
            </w:r>
            <w:r w:rsidR="00E429DE" w:rsidRPr="00116B98">
              <w:rPr>
                <w:rFonts w:ascii="Arial" w:hAnsi="Arial" w:cs="Arial"/>
                <w:i/>
                <w:lang w:eastAsia="es-ES"/>
              </w:rPr>
              <w:t>s”.</w:t>
            </w:r>
          </w:p>
          <w:p w14:paraId="3D5848E2" w14:textId="77777777" w:rsidR="00E429DE" w:rsidRDefault="00E429DE" w:rsidP="003E4073">
            <w:pPr>
              <w:autoSpaceDE w:val="0"/>
              <w:autoSpaceDN w:val="0"/>
              <w:adjustRightInd w:val="0"/>
              <w:rPr>
                <w:rFonts w:ascii="Arial" w:hAnsi="Arial" w:cs="Arial"/>
                <w:i/>
                <w:lang w:eastAsia="es-ES"/>
              </w:rPr>
            </w:pPr>
            <w:r>
              <w:rPr>
                <w:rFonts w:ascii="Arial" w:hAnsi="Arial" w:cs="Arial"/>
                <w:i/>
                <w:lang w:eastAsia="es-ES"/>
              </w:rPr>
              <w:t>Luego señala.-</w:t>
            </w:r>
          </w:p>
          <w:p w14:paraId="7EF0C915" w14:textId="77777777" w:rsidR="00E429DE" w:rsidRDefault="00E429DE" w:rsidP="003E4073">
            <w:pPr>
              <w:autoSpaceDE w:val="0"/>
              <w:autoSpaceDN w:val="0"/>
              <w:adjustRightInd w:val="0"/>
              <w:rPr>
                <w:rFonts w:ascii="Arial" w:hAnsi="Arial" w:cs="Arial"/>
                <w:i/>
                <w:lang w:eastAsia="es-ES"/>
              </w:rPr>
            </w:pPr>
          </w:p>
          <w:p w14:paraId="3E342585" w14:textId="196A1683" w:rsidR="00E429DE" w:rsidRDefault="00E429DE" w:rsidP="003E4073">
            <w:pPr>
              <w:autoSpaceDE w:val="0"/>
              <w:autoSpaceDN w:val="0"/>
              <w:adjustRightInd w:val="0"/>
              <w:rPr>
                <w:rFonts w:ascii="Arial" w:hAnsi="Arial" w:cs="Arial"/>
                <w:lang w:eastAsia="es-ES"/>
              </w:rPr>
            </w:pPr>
            <w:r>
              <w:rPr>
                <w:rFonts w:ascii="Arial" w:hAnsi="Arial" w:cs="Arial"/>
                <w:lang w:eastAsia="es-ES"/>
              </w:rPr>
              <w:t>Por otra parte, con fecha 16 de junio del 2011, nuestra compañía fue instruida por la Superintendencia de Servicios Sanitarios mediante Ordinario N°4274 ha implementar una solución provisoria para evitar las descargas de aguas servidas crudas hacia el Estero Sin Nombre.</w:t>
            </w:r>
          </w:p>
          <w:p w14:paraId="15EE6B92" w14:textId="77777777" w:rsidR="00E429DE" w:rsidRDefault="00E429DE" w:rsidP="00116B98">
            <w:pPr>
              <w:autoSpaceDE w:val="0"/>
              <w:autoSpaceDN w:val="0"/>
              <w:adjustRightInd w:val="0"/>
              <w:jc w:val="left"/>
              <w:rPr>
                <w:rFonts w:ascii="Arial" w:hAnsi="Arial" w:cs="Arial"/>
                <w:lang w:eastAsia="es-ES"/>
              </w:rPr>
            </w:pPr>
          </w:p>
          <w:p w14:paraId="3BB858BE" w14:textId="37505709" w:rsidR="00F46CBE" w:rsidRPr="00116B98" w:rsidRDefault="00E429DE" w:rsidP="00F46CBE">
            <w:pPr>
              <w:autoSpaceDE w:val="0"/>
              <w:autoSpaceDN w:val="0"/>
              <w:adjustRightInd w:val="0"/>
              <w:jc w:val="left"/>
              <w:rPr>
                <w:rFonts w:ascii="Arial" w:hAnsi="Arial" w:cs="Arial"/>
                <w:lang w:eastAsia="es-ES"/>
              </w:rPr>
            </w:pPr>
            <w:r>
              <w:rPr>
                <w:rFonts w:ascii="Arial" w:hAnsi="Arial" w:cs="Arial"/>
                <w:lang w:eastAsia="es-ES"/>
              </w:rPr>
              <w:t>Para dar cumplimiento a ese fin anuncia una serie de modificaciones: Señala; “</w:t>
            </w:r>
            <w:r w:rsidR="00F46CBE">
              <w:rPr>
                <w:rFonts w:ascii="Arial" w:hAnsi="Arial" w:cs="Arial"/>
                <w:sz w:val="19"/>
                <w:szCs w:val="19"/>
                <w:lang w:eastAsia="es-ES"/>
              </w:rPr>
              <w:t>La infraestructura y equipos a implementar es la siguientes:</w:t>
            </w:r>
            <w:r>
              <w:rPr>
                <w:rFonts w:ascii="Arial" w:hAnsi="Arial" w:cs="Arial"/>
                <w:lang w:eastAsia="es-ES"/>
              </w:rPr>
              <w:t xml:space="preserve"> </w:t>
            </w:r>
            <w:r w:rsidR="00F46CBE">
              <w:rPr>
                <w:rFonts w:ascii="Arial" w:hAnsi="Arial" w:cs="Arial"/>
                <w:sz w:val="19"/>
                <w:szCs w:val="19"/>
                <w:lang w:eastAsia="es-ES"/>
              </w:rPr>
              <w:t>- Reja mecánica</w:t>
            </w:r>
          </w:p>
          <w:p w14:paraId="2CC76651" w14:textId="242C29F1" w:rsidR="00F46CBE" w:rsidRDefault="00E429DE" w:rsidP="00F46CBE">
            <w:pPr>
              <w:autoSpaceDE w:val="0"/>
              <w:autoSpaceDN w:val="0"/>
              <w:adjustRightInd w:val="0"/>
              <w:jc w:val="left"/>
              <w:rPr>
                <w:rFonts w:ascii="Arial" w:hAnsi="Arial" w:cs="Arial"/>
                <w:sz w:val="19"/>
                <w:szCs w:val="19"/>
                <w:lang w:eastAsia="es-ES"/>
              </w:rPr>
            </w:pPr>
            <w:r>
              <w:rPr>
                <w:rFonts w:ascii="Arial" w:hAnsi="Arial" w:cs="Arial"/>
                <w:sz w:val="19"/>
                <w:szCs w:val="19"/>
                <w:lang w:eastAsia="es-ES"/>
              </w:rPr>
              <w:t xml:space="preserve">Reja Estatica, </w:t>
            </w:r>
            <w:r w:rsidR="00F46CBE">
              <w:rPr>
                <w:rFonts w:ascii="Arial" w:hAnsi="Arial" w:cs="Arial"/>
                <w:sz w:val="19"/>
                <w:szCs w:val="19"/>
                <w:lang w:eastAsia="es-ES"/>
              </w:rPr>
              <w:t>- By pass en el canal existente, posterior a las rejas con el ob</w:t>
            </w:r>
            <w:r>
              <w:rPr>
                <w:rFonts w:ascii="Arial" w:hAnsi="Arial" w:cs="Arial"/>
                <w:sz w:val="19"/>
                <w:szCs w:val="19"/>
                <w:lang w:eastAsia="es-ES"/>
              </w:rPr>
              <w:t xml:space="preserve">jeto de derivar el excedente de </w:t>
            </w:r>
            <w:r w:rsidR="00F46CBE">
              <w:rPr>
                <w:rFonts w:ascii="Arial" w:hAnsi="Arial" w:cs="Arial"/>
                <w:sz w:val="19"/>
                <w:szCs w:val="19"/>
                <w:lang w:eastAsia="es-ES"/>
              </w:rPr>
              <w:t>agua residual que no se tratará en la PTAS, hacia la</w:t>
            </w:r>
            <w:r>
              <w:rPr>
                <w:rFonts w:ascii="Arial" w:hAnsi="Arial" w:cs="Arial"/>
                <w:sz w:val="19"/>
                <w:szCs w:val="19"/>
                <w:lang w:eastAsia="es-ES"/>
              </w:rPr>
              <w:t xml:space="preserve"> laguna de estabilización N° 2. Dos estanques desgrasadores. Bafles deflectores. </w:t>
            </w:r>
            <w:r w:rsidR="00F46CBE">
              <w:rPr>
                <w:rFonts w:ascii="Arial" w:hAnsi="Arial" w:cs="Arial"/>
                <w:sz w:val="19"/>
                <w:szCs w:val="19"/>
                <w:lang w:eastAsia="es-ES"/>
              </w:rPr>
              <w:t>Sistema de medi</w:t>
            </w:r>
            <w:r>
              <w:rPr>
                <w:rFonts w:ascii="Arial" w:hAnsi="Arial" w:cs="Arial"/>
                <w:sz w:val="19"/>
                <w:szCs w:val="19"/>
                <w:lang w:eastAsia="es-ES"/>
              </w:rPr>
              <w:t xml:space="preserve">ción de caudal. </w:t>
            </w:r>
            <w:r w:rsidR="00F46CBE">
              <w:rPr>
                <w:rFonts w:ascii="Arial" w:hAnsi="Arial" w:cs="Arial"/>
                <w:sz w:val="19"/>
                <w:szCs w:val="19"/>
                <w:lang w:eastAsia="es-ES"/>
              </w:rPr>
              <w:t>Habilitación sistema de cloración (equipos de bombeo y preparación de producto)</w:t>
            </w:r>
            <w:r>
              <w:rPr>
                <w:rFonts w:ascii="Arial" w:hAnsi="Arial" w:cs="Arial"/>
                <w:sz w:val="19"/>
                <w:szCs w:val="19"/>
                <w:lang w:eastAsia="es-ES"/>
              </w:rPr>
              <w:t>”, y añade;</w:t>
            </w:r>
          </w:p>
          <w:p w14:paraId="7A054EB5" w14:textId="77777777" w:rsidR="00F46CBE" w:rsidRDefault="00F46CBE" w:rsidP="00E429DE">
            <w:pPr>
              <w:autoSpaceDE w:val="0"/>
              <w:autoSpaceDN w:val="0"/>
              <w:adjustRightInd w:val="0"/>
            </w:pPr>
          </w:p>
          <w:p w14:paraId="18E4C45C" w14:textId="2A85DB14" w:rsidR="00DC6974" w:rsidRDefault="00DC6974" w:rsidP="00DC6974">
            <w:pPr>
              <w:rPr>
                <w:b/>
              </w:rPr>
            </w:pPr>
            <w:r w:rsidRPr="00347F29">
              <w:rPr>
                <w:b/>
              </w:rPr>
              <w:t>C</w:t>
            </w:r>
            <w:r>
              <w:rPr>
                <w:b/>
              </w:rPr>
              <w:t>arta SEA Los Lagos N°718 de fecha 10 de octubre del 2011.</w:t>
            </w:r>
          </w:p>
          <w:p w14:paraId="1B4DB4F2" w14:textId="3E09974C" w:rsidR="00DC6974" w:rsidRDefault="00DC6974" w:rsidP="00DC6974">
            <w:r>
              <w:t xml:space="preserve">Del análisis efectuado […] se estima que la modificación al proyecto "Transformación de las Lagunas de Estabilización de Los Muermos en Lodos Activados" </w:t>
            </w:r>
            <w:r w:rsidRPr="002C0483">
              <w:rPr>
                <w:b/>
              </w:rPr>
              <w:t>constituye una modificación de consideración</w:t>
            </w:r>
            <w:r>
              <w:t xml:space="preserve">según lo establecido en el Artículo 2° literal d) del D.S N°95/2001 del Reglamento del SEIA, </w:t>
            </w:r>
            <w:r w:rsidRPr="002C0483">
              <w:rPr>
                <w:b/>
              </w:rPr>
              <w:t>siendo por tanto pertinente su ingreso al Sistema de Evaluación de Impacto Ambiental</w:t>
            </w:r>
            <w:r>
              <w:rPr>
                <w:b/>
              </w:rPr>
              <w:t xml:space="preserve"> </w:t>
            </w:r>
            <w:r w:rsidRPr="002C0483">
              <w:t>(Énfasis agregado)</w:t>
            </w:r>
            <w:r>
              <w:t>.</w:t>
            </w:r>
          </w:p>
          <w:p w14:paraId="0F23723F" w14:textId="77777777" w:rsidR="00DC6974" w:rsidRDefault="00DC6974" w:rsidP="00DC6974"/>
          <w:p w14:paraId="5DE2958E" w14:textId="63BCB1E5" w:rsidR="00DC6974" w:rsidRDefault="00DC6974" w:rsidP="00DC6974">
            <w:r>
              <w:rPr>
                <w:b/>
              </w:rPr>
              <w:t>Carta SEA Los Lagos N°606 de fecha 13 de agosto del 2012</w:t>
            </w:r>
          </w:p>
          <w:p w14:paraId="49E3D779" w14:textId="58904B0A" w:rsidR="00DC6974" w:rsidRDefault="00DC6974" w:rsidP="00DC6974">
            <w:pPr>
              <w:autoSpaceDE w:val="0"/>
              <w:autoSpaceDN w:val="0"/>
              <w:adjustRightInd w:val="0"/>
            </w:pPr>
            <w:r>
              <w:t>[…] En virtud del artículo 8° de la Ley 19.300 de Bases Generales del Medio Ambiente y de lo informado por los servicios competente, esta Dirección regional reitera lo indicado en su oficio Carta N°718 del 10 de octubre del 2011, en cuanto a que las modificaciones del proyecto “Transformación de las Lagunas de Estabilización de Los Muermos en Lodos Activados” deben ser evaluadas en el SEIA por cuanto pueden tener efectos ambientales no provistos</w:t>
            </w:r>
          </w:p>
          <w:p w14:paraId="44CE1AC4" w14:textId="77777777" w:rsidR="00DC6974" w:rsidRDefault="00DC6974" w:rsidP="0025196F">
            <w:pPr>
              <w:autoSpaceDE w:val="0"/>
              <w:autoSpaceDN w:val="0"/>
              <w:adjustRightInd w:val="0"/>
            </w:pPr>
          </w:p>
          <w:p w14:paraId="53665E39" w14:textId="77777777" w:rsidR="00DC6974" w:rsidRDefault="00DC6974" w:rsidP="0025196F">
            <w:pPr>
              <w:autoSpaceDE w:val="0"/>
              <w:autoSpaceDN w:val="0"/>
              <w:adjustRightInd w:val="0"/>
            </w:pPr>
          </w:p>
          <w:p w14:paraId="6FA6FBEF" w14:textId="77777777" w:rsidR="001855EF" w:rsidRDefault="001855EF" w:rsidP="0025196F">
            <w:pPr>
              <w:autoSpaceDE w:val="0"/>
              <w:autoSpaceDN w:val="0"/>
              <w:adjustRightInd w:val="0"/>
            </w:pPr>
          </w:p>
          <w:p w14:paraId="6FA1B0A7" w14:textId="77777777" w:rsidR="001855EF" w:rsidRDefault="001855EF" w:rsidP="0025196F">
            <w:pPr>
              <w:autoSpaceDE w:val="0"/>
              <w:autoSpaceDN w:val="0"/>
              <w:adjustRightInd w:val="0"/>
            </w:pPr>
          </w:p>
          <w:p w14:paraId="31E53FB6" w14:textId="24EB9E1E" w:rsidR="005744EF" w:rsidRDefault="005744EF" w:rsidP="0025196F">
            <w:pPr>
              <w:autoSpaceDE w:val="0"/>
              <w:autoSpaceDN w:val="0"/>
              <w:adjustRightInd w:val="0"/>
            </w:pPr>
          </w:p>
        </w:tc>
      </w:tr>
      <w:tr w:rsidR="00EB29D1" w14:paraId="31E53FBE" w14:textId="77777777" w:rsidTr="00E75CDE">
        <w:trPr>
          <w:trHeight w:val="273"/>
        </w:trPr>
        <w:tc>
          <w:tcPr>
            <w:tcW w:w="5000" w:type="pct"/>
            <w:gridSpan w:val="2"/>
          </w:tcPr>
          <w:p w14:paraId="31E53FB8" w14:textId="2708E2C2" w:rsidR="00EB29D1" w:rsidRPr="009B7BF5" w:rsidRDefault="00EB29D1" w:rsidP="005814CC">
            <w:pPr>
              <w:jc w:val="left"/>
              <w:rPr>
                <w:rFonts w:ascii="Calibri" w:eastAsia="Times New Roman" w:hAnsi="Calibri"/>
                <w:b/>
                <w:bCs/>
                <w:color w:val="000000"/>
                <w:lang w:eastAsia="es-CL"/>
              </w:rPr>
            </w:pPr>
            <w:r w:rsidRPr="009B7BF5">
              <w:rPr>
                <w:rFonts w:ascii="Calibri" w:eastAsia="Times New Roman" w:hAnsi="Calibri"/>
                <w:b/>
                <w:bCs/>
                <w:color w:val="000000"/>
                <w:lang w:eastAsia="es-CL"/>
              </w:rPr>
              <w:lastRenderedPageBreak/>
              <w:t>Hecho(s) constatado(s) durante la fiscalización</w:t>
            </w:r>
            <w:r w:rsidRPr="009B7BF5">
              <w:rPr>
                <w:rFonts w:ascii="Calibri" w:eastAsia="Times New Roman" w:hAnsi="Calibri"/>
                <w:color w:val="000000"/>
                <w:lang w:eastAsia="es-CL"/>
              </w:rPr>
              <w:t xml:space="preserve">: </w:t>
            </w:r>
          </w:p>
          <w:p w14:paraId="37B18B4D" w14:textId="728FA001" w:rsidR="00A22A29" w:rsidRDefault="0025196F" w:rsidP="005744EF">
            <w:pPr>
              <w:pStyle w:val="Prrafodelista"/>
              <w:numPr>
                <w:ilvl w:val="0"/>
                <w:numId w:val="3"/>
              </w:numPr>
              <w:rPr>
                <w:rFonts w:ascii="Calibri" w:eastAsia="Times New Roman" w:hAnsi="Calibri"/>
                <w:color w:val="000000"/>
                <w:lang w:eastAsia="es-CL"/>
              </w:rPr>
            </w:pPr>
            <w:r w:rsidRPr="0025196F">
              <w:rPr>
                <w:rFonts w:ascii="Calibri" w:eastAsia="Times New Roman" w:hAnsi="Calibri"/>
                <w:color w:val="000000"/>
                <w:lang w:eastAsia="es-CL"/>
              </w:rPr>
              <w:t xml:space="preserve">Durante la actividad de inspección, se constató la presencia y uso de reja mecánica y reja </w:t>
            </w:r>
            <w:r w:rsidR="000555B4" w:rsidRPr="0025196F">
              <w:rPr>
                <w:rFonts w:ascii="Calibri" w:eastAsia="Times New Roman" w:hAnsi="Calibri"/>
                <w:color w:val="000000"/>
                <w:lang w:eastAsia="es-CL"/>
              </w:rPr>
              <w:t>estática</w:t>
            </w:r>
            <w:r w:rsidRPr="0025196F">
              <w:rPr>
                <w:rFonts w:ascii="Calibri" w:eastAsia="Times New Roman" w:hAnsi="Calibri"/>
                <w:color w:val="000000"/>
                <w:lang w:eastAsia="es-CL"/>
              </w:rPr>
              <w:t xml:space="preserve"> las cuales detienen los </w:t>
            </w:r>
            <w:r w:rsidR="000555B4" w:rsidRPr="0025196F">
              <w:rPr>
                <w:rFonts w:ascii="Calibri" w:eastAsia="Times New Roman" w:hAnsi="Calibri"/>
                <w:color w:val="000000"/>
                <w:lang w:eastAsia="es-CL"/>
              </w:rPr>
              <w:t>sólidos</w:t>
            </w:r>
            <w:r w:rsidRPr="0025196F">
              <w:rPr>
                <w:rFonts w:ascii="Calibri" w:eastAsia="Times New Roman" w:hAnsi="Calibri"/>
                <w:color w:val="000000"/>
                <w:lang w:eastAsia="es-CL"/>
              </w:rPr>
              <w:t xml:space="preserve"> provenientes de las aguas servidas crudas de la localidad de Los Muermos. El sistema</w:t>
            </w:r>
            <w:r>
              <w:rPr>
                <w:rFonts w:ascii="Calibri" w:eastAsia="Times New Roman" w:hAnsi="Calibri"/>
                <w:color w:val="000000"/>
                <w:lang w:eastAsia="es-CL"/>
              </w:rPr>
              <w:t xml:space="preserve"> de rejas se encuentra operando</w:t>
            </w:r>
            <w:r w:rsidRPr="0025196F">
              <w:rPr>
                <w:rFonts w:ascii="Calibri" w:eastAsia="Times New Roman" w:hAnsi="Calibri"/>
                <w:color w:val="000000"/>
                <w:lang w:eastAsia="es-CL"/>
              </w:rPr>
              <w:t>.</w:t>
            </w:r>
            <w:r w:rsidR="005744EF">
              <w:rPr>
                <w:rFonts w:ascii="Calibri" w:eastAsia="Times New Roman" w:hAnsi="Calibri"/>
                <w:color w:val="000000"/>
                <w:lang w:eastAsia="es-CL"/>
              </w:rPr>
              <w:t xml:space="preserve">  (Fotografía 1 y 2)</w:t>
            </w:r>
          </w:p>
          <w:p w14:paraId="394E50CF" w14:textId="2EE891B8" w:rsidR="0025196F" w:rsidRDefault="0025196F" w:rsidP="005744EF">
            <w:pPr>
              <w:pStyle w:val="Prrafodelista"/>
              <w:numPr>
                <w:ilvl w:val="0"/>
                <w:numId w:val="3"/>
              </w:numPr>
              <w:rPr>
                <w:rFonts w:ascii="Calibri" w:eastAsia="Times New Roman" w:hAnsi="Calibri"/>
                <w:color w:val="000000"/>
                <w:lang w:eastAsia="es-CL"/>
              </w:rPr>
            </w:pPr>
            <w:r>
              <w:rPr>
                <w:rFonts w:ascii="Calibri" w:eastAsia="Times New Roman" w:hAnsi="Calibri"/>
                <w:color w:val="000000"/>
                <w:lang w:eastAsia="es-CL"/>
              </w:rPr>
              <w:t xml:space="preserve">Durante la inspección se </w:t>
            </w:r>
            <w:r w:rsidR="000555B4">
              <w:rPr>
                <w:rFonts w:ascii="Calibri" w:eastAsia="Times New Roman" w:hAnsi="Calibri"/>
                <w:color w:val="000000"/>
                <w:lang w:eastAsia="es-CL"/>
              </w:rPr>
              <w:t>observa</w:t>
            </w:r>
            <w:r>
              <w:rPr>
                <w:rFonts w:ascii="Calibri" w:eastAsia="Times New Roman" w:hAnsi="Calibri"/>
                <w:color w:val="000000"/>
                <w:lang w:eastAsia="es-CL"/>
              </w:rPr>
              <w:t xml:space="preserve"> que la reja mecánica no opera de forma automática</w:t>
            </w:r>
            <w:r w:rsidR="00EA3D5D">
              <w:rPr>
                <w:rFonts w:ascii="Calibri" w:eastAsia="Times New Roman" w:hAnsi="Calibri"/>
                <w:color w:val="000000"/>
                <w:lang w:eastAsia="es-CL"/>
              </w:rPr>
              <w:t>,</w:t>
            </w:r>
            <w:r>
              <w:rPr>
                <w:rFonts w:ascii="Calibri" w:eastAsia="Times New Roman" w:hAnsi="Calibri"/>
                <w:color w:val="000000"/>
                <w:lang w:eastAsia="es-CL"/>
              </w:rPr>
              <w:t xml:space="preserve"> dependiendo exclusivamente </w:t>
            </w:r>
            <w:r w:rsidR="000555B4">
              <w:rPr>
                <w:rFonts w:ascii="Calibri" w:eastAsia="Times New Roman" w:hAnsi="Calibri"/>
                <w:color w:val="000000"/>
                <w:lang w:eastAsia="es-CL"/>
              </w:rPr>
              <w:t>del</w:t>
            </w:r>
            <w:r>
              <w:rPr>
                <w:rFonts w:ascii="Calibri" w:eastAsia="Times New Roman" w:hAnsi="Calibri"/>
                <w:color w:val="000000"/>
                <w:lang w:eastAsia="es-CL"/>
              </w:rPr>
              <w:t xml:space="preserve"> operador para el retiro de </w:t>
            </w:r>
            <w:r w:rsidR="000555B4">
              <w:rPr>
                <w:rFonts w:ascii="Calibri" w:eastAsia="Times New Roman" w:hAnsi="Calibri"/>
                <w:color w:val="000000"/>
                <w:lang w:eastAsia="es-CL"/>
              </w:rPr>
              <w:t>sólidos</w:t>
            </w:r>
            <w:r>
              <w:rPr>
                <w:rFonts w:ascii="Calibri" w:eastAsia="Times New Roman" w:hAnsi="Calibri"/>
                <w:color w:val="000000"/>
                <w:lang w:eastAsia="es-CL"/>
              </w:rPr>
              <w:t>.</w:t>
            </w:r>
          </w:p>
          <w:p w14:paraId="37A03ED5" w14:textId="7B3AF6A7" w:rsidR="005744EF" w:rsidRDefault="005744EF" w:rsidP="005744EF">
            <w:pPr>
              <w:pStyle w:val="Prrafodelista"/>
              <w:numPr>
                <w:ilvl w:val="0"/>
                <w:numId w:val="3"/>
              </w:numPr>
              <w:rPr>
                <w:rFonts w:ascii="Calibri" w:eastAsia="Times New Roman" w:hAnsi="Calibri"/>
                <w:color w:val="000000"/>
                <w:lang w:eastAsia="es-CL"/>
              </w:rPr>
            </w:pPr>
            <w:r w:rsidRPr="005E11E9">
              <w:rPr>
                <w:rFonts w:ascii="Calibri" w:eastAsia="Times New Roman" w:hAnsi="Calibri"/>
                <w:color w:val="000000"/>
                <w:lang w:eastAsia="es-CL"/>
              </w:rPr>
              <w:t xml:space="preserve">Durante la actividad de inspección, se constató </w:t>
            </w:r>
            <w:r>
              <w:rPr>
                <w:rFonts w:ascii="Calibri" w:eastAsia="Times New Roman" w:hAnsi="Calibri"/>
                <w:color w:val="000000"/>
                <w:lang w:eastAsia="es-CL"/>
              </w:rPr>
              <w:t xml:space="preserve">la existencia de un mecanismo de </w:t>
            </w:r>
            <w:r w:rsidRPr="005E11E9">
              <w:rPr>
                <w:rFonts w:ascii="Calibri" w:eastAsia="Times New Roman" w:hAnsi="Calibri"/>
                <w:color w:val="000000"/>
                <w:lang w:eastAsia="es-CL"/>
              </w:rPr>
              <w:t>by pass</w:t>
            </w:r>
            <w:r>
              <w:rPr>
                <w:rFonts w:ascii="Calibri" w:eastAsia="Times New Roman" w:hAnsi="Calibri"/>
                <w:color w:val="000000"/>
                <w:lang w:eastAsia="es-CL"/>
              </w:rPr>
              <w:t xml:space="preserve"> operativo, </w:t>
            </w:r>
            <w:r w:rsidR="00307907">
              <w:rPr>
                <w:rFonts w:ascii="Calibri" w:eastAsia="Times New Roman" w:hAnsi="Calibri"/>
                <w:color w:val="000000"/>
                <w:lang w:eastAsia="es-CL"/>
              </w:rPr>
              <w:t>que</w:t>
            </w:r>
            <w:r>
              <w:rPr>
                <w:rFonts w:ascii="Calibri" w:eastAsia="Times New Roman" w:hAnsi="Calibri"/>
                <w:color w:val="000000"/>
                <w:lang w:eastAsia="es-CL"/>
              </w:rPr>
              <w:t xml:space="preserve"> permite</w:t>
            </w:r>
            <w:r w:rsidRPr="005E11E9">
              <w:rPr>
                <w:rFonts w:ascii="Calibri" w:eastAsia="Times New Roman" w:hAnsi="Calibri"/>
                <w:color w:val="000000"/>
                <w:lang w:eastAsia="es-CL"/>
              </w:rPr>
              <w:t xml:space="preserve"> </w:t>
            </w:r>
            <w:r>
              <w:rPr>
                <w:rFonts w:ascii="Calibri" w:eastAsia="Times New Roman" w:hAnsi="Calibri"/>
                <w:color w:val="000000"/>
                <w:lang w:eastAsia="es-CL"/>
              </w:rPr>
              <w:t xml:space="preserve">al operador </w:t>
            </w:r>
            <w:r w:rsidRPr="005E11E9">
              <w:rPr>
                <w:rFonts w:ascii="Calibri" w:eastAsia="Times New Roman" w:hAnsi="Calibri"/>
                <w:color w:val="000000"/>
                <w:lang w:eastAsia="es-CL"/>
              </w:rPr>
              <w:t>regular la entrada de caudal</w:t>
            </w:r>
            <w:r>
              <w:rPr>
                <w:rFonts w:ascii="Calibri" w:eastAsia="Times New Roman" w:hAnsi="Calibri"/>
                <w:color w:val="000000"/>
                <w:lang w:eastAsia="es-CL"/>
              </w:rPr>
              <w:t xml:space="preserve"> hacia la planta de tratamiento. </w:t>
            </w:r>
            <w:r w:rsidR="00307907">
              <w:rPr>
                <w:rFonts w:ascii="Calibri" w:eastAsia="Times New Roman" w:hAnsi="Calibri"/>
                <w:color w:val="000000"/>
                <w:lang w:eastAsia="es-CL"/>
              </w:rPr>
              <w:t xml:space="preserve">Así, el volumen de caudal que sobrepasa la capacidad de la PTAS </w:t>
            </w:r>
            <w:r w:rsidR="00EA3D5D">
              <w:rPr>
                <w:rFonts w:ascii="Calibri" w:eastAsia="Times New Roman" w:hAnsi="Calibri"/>
                <w:color w:val="000000"/>
                <w:lang w:eastAsia="es-CL"/>
              </w:rPr>
              <w:t>(28</w:t>
            </w:r>
            <w:r w:rsidR="00307907">
              <w:rPr>
                <w:rFonts w:ascii="Calibri" w:eastAsia="Times New Roman" w:hAnsi="Calibri"/>
                <w:color w:val="000000"/>
                <w:lang w:eastAsia="es-CL"/>
              </w:rPr>
              <w:t xml:space="preserve"> l/s) </w:t>
            </w:r>
            <w:r>
              <w:rPr>
                <w:rFonts w:ascii="Calibri" w:eastAsia="Times New Roman" w:hAnsi="Calibri"/>
                <w:color w:val="000000"/>
                <w:lang w:eastAsia="es-CL"/>
              </w:rPr>
              <w:t>es desviado a la laguna de decantación N°2.</w:t>
            </w:r>
            <w:r w:rsidRPr="005E11E9">
              <w:rPr>
                <w:rFonts w:ascii="Calibri" w:eastAsia="Times New Roman" w:hAnsi="Calibri"/>
                <w:color w:val="000000"/>
                <w:lang w:eastAsia="es-CL"/>
              </w:rPr>
              <w:t xml:space="preserve"> </w:t>
            </w:r>
            <w:r w:rsidR="00307907">
              <w:rPr>
                <w:rFonts w:ascii="Calibri" w:eastAsia="Times New Roman" w:hAnsi="Calibri"/>
                <w:color w:val="000000"/>
                <w:lang w:eastAsia="es-CL"/>
              </w:rPr>
              <w:t xml:space="preserve">El sistema se encuentra </w:t>
            </w:r>
            <w:r w:rsidRPr="005E11E9">
              <w:rPr>
                <w:rFonts w:ascii="Calibri" w:eastAsia="Times New Roman" w:hAnsi="Calibri"/>
                <w:color w:val="000000"/>
                <w:lang w:eastAsia="es-CL"/>
              </w:rPr>
              <w:t>instalado y operativo.</w:t>
            </w:r>
            <w:r>
              <w:rPr>
                <w:rFonts w:ascii="Calibri" w:eastAsia="Times New Roman" w:hAnsi="Calibri"/>
                <w:color w:val="000000"/>
                <w:lang w:eastAsia="es-CL"/>
              </w:rPr>
              <w:t xml:space="preserve"> (Fotografía 3 y 4)</w:t>
            </w:r>
          </w:p>
          <w:p w14:paraId="199751E4" w14:textId="77777777" w:rsidR="005744EF" w:rsidRDefault="005744EF" w:rsidP="005744EF">
            <w:pPr>
              <w:pStyle w:val="Prrafodelista"/>
              <w:numPr>
                <w:ilvl w:val="0"/>
                <w:numId w:val="3"/>
              </w:numPr>
              <w:rPr>
                <w:rFonts w:ascii="Calibri" w:eastAsia="Times New Roman" w:hAnsi="Calibri"/>
                <w:color w:val="000000"/>
                <w:lang w:eastAsia="es-CL"/>
              </w:rPr>
            </w:pPr>
            <w:r>
              <w:rPr>
                <w:rFonts w:ascii="Calibri" w:eastAsia="Times New Roman" w:hAnsi="Calibri"/>
                <w:color w:val="000000"/>
                <w:lang w:eastAsia="es-CL"/>
              </w:rPr>
              <w:t>Al momento de la inspección el caudal ingresado, no estaba siendo desviado hacia el by pass.</w:t>
            </w:r>
          </w:p>
          <w:p w14:paraId="19C5B589" w14:textId="06994B55" w:rsidR="005744EF" w:rsidRPr="005744EF" w:rsidRDefault="005744EF" w:rsidP="005744EF">
            <w:pPr>
              <w:pStyle w:val="Prrafodelista"/>
              <w:numPr>
                <w:ilvl w:val="0"/>
                <w:numId w:val="3"/>
              </w:numPr>
              <w:rPr>
                <w:rFonts w:ascii="Calibri" w:eastAsia="Times New Roman" w:hAnsi="Calibri"/>
                <w:color w:val="000000"/>
                <w:lang w:eastAsia="es-CL"/>
              </w:rPr>
            </w:pPr>
            <w:r>
              <w:rPr>
                <w:rFonts w:ascii="Calibri" w:eastAsia="Times New Roman" w:hAnsi="Calibri"/>
                <w:color w:val="000000"/>
                <w:lang w:eastAsia="es-CL"/>
              </w:rPr>
              <w:t xml:space="preserve">El by pass de acuerdo a lo señalado por el Sr. Mauricio Sandoval responsable de la actividad fiscalizada, principalmente se activa con la presencia de lluvias. </w:t>
            </w:r>
            <w:r w:rsidRPr="005744EF">
              <w:rPr>
                <w:rFonts w:ascii="Calibri" w:eastAsia="Times New Roman" w:hAnsi="Calibri"/>
                <w:color w:val="000000"/>
                <w:lang w:eastAsia="es-CL"/>
              </w:rPr>
              <w:t xml:space="preserve">No se </w:t>
            </w:r>
            <w:r w:rsidR="00307907" w:rsidRPr="005744EF">
              <w:rPr>
                <w:rFonts w:ascii="Calibri" w:eastAsia="Times New Roman" w:hAnsi="Calibri"/>
                <w:color w:val="000000"/>
                <w:lang w:eastAsia="es-CL"/>
              </w:rPr>
              <w:t>constatan</w:t>
            </w:r>
            <w:r w:rsidR="00307907">
              <w:rPr>
                <w:rFonts w:ascii="Calibri" w:eastAsia="Times New Roman" w:hAnsi="Calibri"/>
                <w:color w:val="000000"/>
                <w:lang w:eastAsia="es-CL"/>
              </w:rPr>
              <w:t>.-</w:t>
            </w:r>
            <w:r w:rsidRPr="005744EF">
              <w:rPr>
                <w:rFonts w:ascii="Calibri" w:eastAsia="Times New Roman" w:hAnsi="Calibri"/>
                <w:color w:val="000000"/>
                <w:lang w:eastAsia="es-CL"/>
              </w:rPr>
              <w:t>malos olores en esta estación.</w:t>
            </w:r>
          </w:p>
          <w:p w14:paraId="0000531F" w14:textId="77777777" w:rsidR="005744EF" w:rsidRDefault="005744EF" w:rsidP="005744EF">
            <w:pPr>
              <w:pStyle w:val="Prrafodelista"/>
              <w:numPr>
                <w:ilvl w:val="0"/>
                <w:numId w:val="3"/>
              </w:numPr>
              <w:rPr>
                <w:rFonts w:ascii="Calibri" w:eastAsia="Times New Roman" w:hAnsi="Calibri"/>
                <w:color w:val="000000"/>
                <w:lang w:eastAsia="es-CL"/>
              </w:rPr>
            </w:pPr>
            <w:r w:rsidRPr="00362A42">
              <w:rPr>
                <w:rFonts w:ascii="Calibri" w:eastAsia="Times New Roman" w:hAnsi="Calibri"/>
                <w:color w:val="000000"/>
                <w:lang w:eastAsia="es-CL"/>
              </w:rPr>
              <w:t>Durante la actividad de inspección, se constató presencia de dos desengrasadores enterrados. Desengrasadores que de acuerdo a la información entregada por el responsable de la actividad, durante la inspección ambiental, se encuentran operativos.</w:t>
            </w:r>
            <w:r>
              <w:rPr>
                <w:rFonts w:ascii="Calibri" w:eastAsia="Times New Roman" w:hAnsi="Calibri"/>
                <w:color w:val="000000"/>
                <w:lang w:eastAsia="es-CL"/>
              </w:rPr>
              <w:t xml:space="preserve"> (fotografía 5 y 6)</w:t>
            </w:r>
          </w:p>
          <w:p w14:paraId="31E53FBD" w14:textId="11832820" w:rsidR="005744EF" w:rsidRPr="005744EF" w:rsidRDefault="005744EF" w:rsidP="005744EF">
            <w:pPr>
              <w:pStyle w:val="Prrafodelista"/>
              <w:numPr>
                <w:ilvl w:val="0"/>
                <w:numId w:val="3"/>
              </w:numPr>
              <w:rPr>
                <w:rFonts w:ascii="Calibri" w:eastAsia="Times New Roman" w:hAnsi="Calibri"/>
                <w:color w:val="000000"/>
                <w:lang w:eastAsia="es-CL"/>
              </w:rPr>
            </w:pPr>
            <w:r>
              <w:rPr>
                <w:rFonts w:ascii="Calibri" w:eastAsia="Times New Roman" w:hAnsi="Calibri"/>
                <w:color w:val="000000"/>
                <w:lang w:eastAsia="es-CL"/>
              </w:rPr>
              <w:t xml:space="preserve">Durante la actividad de inspección se observan bafler deflectores en la laguna de estabilización N°2. </w:t>
            </w:r>
            <w:r w:rsidR="001855EF">
              <w:rPr>
                <w:rFonts w:ascii="Calibri" w:eastAsia="Times New Roman" w:hAnsi="Calibri"/>
                <w:color w:val="000000"/>
                <w:lang w:eastAsia="es-CL"/>
              </w:rPr>
              <w:t>(fotografía 8 del hecho constatado 2)</w:t>
            </w:r>
          </w:p>
        </w:tc>
      </w:tr>
    </w:tbl>
    <w:p w14:paraId="61D4C00E" w14:textId="77777777" w:rsidR="00547152" w:rsidRDefault="00547152" w:rsidP="005C62F0"/>
    <w:p w14:paraId="19398441" w14:textId="77777777" w:rsidR="005744EF" w:rsidRDefault="005744EF" w:rsidP="005C62F0"/>
    <w:p w14:paraId="4E937965" w14:textId="77777777" w:rsidR="005744EF" w:rsidRDefault="005744EF" w:rsidP="005C62F0"/>
    <w:p w14:paraId="0AA4F1FC" w14:textId="77777777" w:rsidR="005744EF" w:rsidRDefault="005744EF" w:rsidP="005C62F0"/>
    <w:p w14:paraId="74E3FF4D" w14:textId="77777777" w:rsidR="005744EF" w:rsidRDefault="005744EF" w:rsidP="005C62F0"/>
    <w:p w14:paraId="69C613FF" w14:textId="77777777" w:rsidR="005744EF" w:rsidRDefault="005744EF" w:rsidP="005C62F0"/>
    <w:p w14:paraId="6EFA148C" w14:textId="77777777" w:rsidR="005744EF" w:rsidRDefault="005744EF" w:rsidP="005C62F0"/>
    <w:p w14:paraId="5971F18E" w14:textId="77777777" w:rsidR="005744EF" w:rsidRDefault="005744EF" w:rsidP="005C62F0"/>
    <w:p w14:paraId="034CB77F" w14:textId="77777777" w:rsidR="005744EF" w:rsidRDefault="005744EF" w:rsidP="005C62F0"/>
    <w:p w14:paraId="31282D9F" w14:textId="77777777" w:rsidR="005744EF" w:rsidRDefault="005744EF" w:rsidP="005C62F0"/>
    <w:p w14:paraId="6D6B063A" w14:textId="77777777" w:rsidR="005744EF" w:rsidRDefault="005744EF" w:rsidP="005C62F0"/>
    <w:p w14:paraId="3DDACB44" w14:textId="77777777" w:rsidR="005744EF" w:rsidRDefault="005744EF" w:rsidP="005C62F0"/>
    <w:p w14:paraId="0DB4D4A3" w14:textId="77777777" w:rsidR="005744EF" w:rsidRDefault="005744EF" w:rsidP="005C62F0"/>
    <w:p w14:paraId="0AF322D1" w14:textId="77777777" w:rsidR="005744EF" w:rsidRDefault="005744EF" w:rsidP="005C62F0"/>
    <w:p w14:paraId="2C8B6B64" w14:textId="77777777" w:rsidR="005744EF" w:rsidRDefault="005744EF" w:rsidP="005C62F0"/>
    <w:p w14:paraId="7BA3AF65" w14:textId="77777777" w:rsidR="005744EF" w:rsidRDefault="005744EF" w:rsidP="005C62F0"/>
    <w:p w14:paraId="518CAE40" w14:textId="77777777" w:rsidR="005744EF" w:rsidRDefault="005744EF" w:rsidP="005C62F0"/>
    <w:p w14:paraId="1D05B122" w14:textId="77777777" w:rsidR="005744EF" w:rsidRDefault="005744EF" w:rsidP="005C62F0"/>
    <w:p w14:paraId="7E691DB2" w14:textId="77777777" w:rsidR="005744EF" w:rsidRDefault="005744EF" w:rsidP="005C62F0"/>
    <w:p w14:paraId="21A52649" w14:textId="77777777" w:rsidR="005744EF" w:rsidRDefault="005744EF" w:rsidP="005C62F0"/>
    <w:p w14:paraId="57BA724B" w14:textId="77777777" w:rsidR="005744EF" w:rsidRDefault="005744EF" w:rsidP="005C62F0"/>
    <w:p w14:paraId="26BF94CB" w14:textId="77777777" w:rsidR="005744EF" w:rsidRDefault="005744EF" w:rsidP="005C62F0"/>
    <w:p w14:paraId="1EBBF8A7" w14:textId="77777777" w:rsidR="005744EF" w:rsidRDefault="005744EF" w:rsidP="005C62F0"/>
    <w:p w14:paraId="2C3EEE65" w14:textId="77777777" w:rsidR="005744EF" w:rsidRDefault="005744EF" w:rsidP="005C62F0"/>
    <w:p w14:paraId="14DD11CB" w14:textId="77777777" w:rsidR="005744EF" w:rsidRDefault="005744EF" w:rsidP="005C62F0"/>
    <w:p w14:paraId="054C565C" w14:textId="77777777" w:rsidR="005744EF" w:rsidRDefault="005744EF" w:rsidP="005C62F0"/>
    <w:tbl>
      <w:tblPr>
        <w:tblStyle w:val="Tablaconcuadrcula"/>
        <w:tblW w:w="13687" w:type="dxa"/>
        <w:jc w:val="center"/>
        <w:tblLook w:val="04A0" w:firstRow="1" w:lastRow="0" w:firstColumn="1" w:lastColumn="0" w:noHBand="0" w:noVBand="1"/>
      </w:tblPr>
      <w:tblGrid>
        <w:gridCol w:w="2281"/>
        <w:gridCol w:w="1037"/>
        <w:gridCol w:w="1243"/>
        <w:gridCol w:w="2283"/>
        <w:gridCol w:w="2280"/>
        <w:gridCol w:w="999"/>
        <w:gridCol w:w="1281"/>
        <w:gridCol w:w="2283"/>
      </w:tblGrid>
      <w:tr w:rsidR="0028466A" w:rsidRPr="00523A7B" w14:paraId="343EA97A" w14:textId="77777777" w:rsidTr="00771530">
        <w:trPr>
          <w:trHeight w:val="313"/>
          <w:jc w:val="center"/>
        </w:trPr>
        <w:tc>
          <w:tcPr>
            <w:tcW w:w="5000" w:type="pct"/>
            <w:gridSpan w:val="8"/>
            <w:vAlign w:val="center"/>
          </w:tcPr>
          <w:p w14:paraId="0219D64B" w14:textId="77777777" w:rsidR="0028466A" w:rsidRPr="00523A7B" w:rsidRDefault="0028466A" w:rsidP="00771530">
            <w:pPr>
              <w:jc w:val="center"/>
              <w:rPr>
                <w:rFonts w:ascii="Calibri" w:eastAsia="Times New Roman" w:hAnsi="Calibri"/>
                <w:b/>
                <w:bCs/>
                <w:color w:val="000000"/>
                <w:lang w:eastAsia="es-CL"/>
              </w:rPr>
            </w:pPr>
            <w:r w:rsidRPr="00523A7B">
              <w:rPr>
                <w:rFonts w:eastAsia="Times New Roman"/>
                <w:b/>
                <w:bCs/>
                <w:color w:val="000000"/>
                <w:lang w:eastAsia="es-CL"/>
              </w:rPr>
              <w:t>Registros</w:t>
            </w:r>
          </w:p>
        </w:tc>
      </w:tr>
      <w:tr w:rsidR="0028466A" w:rsidRPr="00523A7B" w14:paraId="4824DD72" w14:textId="77777777" w:rsidTr="00771530">
        <w:trPr>
          <w:trHeight w:val="3486"/>
          <w:jc w:val="center"/>
        </w:trPr>
        <w:tc>
          <w:tcPr>
            <w:tcW w:w="2500" w:type="pct"/>
            <w:gridSpan w:val="4"/>
            <w:vAlign w:val="center"/>
          </w:tcPr>
          <w:p w14:paraId="62F889EF" w14:textId="77777777" w:rsidR="0028466A" w:rsidRDefault="0028466A" w:rsidP="00771530">
            <w:pPr>
              <w:jc w:val="center"/>
              <w:rPr>
                <w:rFonts w:ascii="Calibri" w:eastAsia="Times New Roman" w:hAnsi="Calibri"/>
                <w:b/>
                <w:bCs/>
                <w:color w:val="000000"/>
                <w:lang w:eastAsia="es-CL"/>
              </w:rPr>
            </w:pPr>
          </w:p>
          <w:p w14:paraId="73D073C8" w14:textId="77777777" w:rsidR="0028466A" w:rsidRDefault="0028466A" w:rsidP="00771530">
            <w:pPr>
              <w:jc w:val="center"/>
              <w:rPr>
                <w:rFonts w:ascii="Calibri" w:eastAsia="Times New Roman" w:hAnsi="Calibri"/>
                <w:b/>
                <w:bCs/>
                <w:color w:val="000000"/>
                <w:lang w:eastAsia="es-CL"/>
              </w:rPr>
            </w:pPr>
          </w:p>
          <w:p w14:paraId="1EF6B752" w14:textId="53ECFFA8" w:rsidR="0028466A" w:rsidRDefault="0025196F" w:rsidP="003B6433">
            <w:pPr>
              <w:jc w:val="center"/>
              <w:rPr>
                <w:rFonts w:ascii="Calibri" w:eastAsia="Times New Roman" w:hAnsi="Calibri"/>
                <w:b/>
                <w:bCs/>
                <w:color w:val="000000"/>
                <w:lang w:eastAsia="es-CL"/>
              </w:rPr>
            </w:pPr>
            <w:r>
              <w:rPr>
                <w:rFonts w:ascii="Calibri" w:eastAsia="Times New Roman" w:hAnsi="Calibri"/>
                <w:b/>
                <w:bCs/>
                <w:noProof/>
                <w:color w:val="000000"/>
                <w:lang w:eastAsia="es-CL"/>
              </w:rPr>
              <w:drawing>
                <wp:anchor distT="0" distB="0" distL="114300" distR="114300" simplePos="0" relativeHeight="251635200" behindDoc="0" locked="0" layoutInCell="1" allowOverlap="1" wp14:anchorId="22BA023A" wp14:editId="35642599">
                  <wp:simplePos x="1287475" y="3299155"/>
                  <wp:positionH relativeFrom="margin">
                    <wp:align>center</wp:align>
                  </wp:positionH>
                  <wp:positionV relativeFrom="margin">
                    <wp:align>top</wp:align>
                  </wp:positionV>
                  <wp:extent cx="3140229" cy="2356645"/>
                  <wp:effectExtent l="0" t="0" r="3175" b="5715"/>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00650 (Custom).JPG"/>
                          <pic:cNvPicPr/>
                        </pic:nvPicPr>
                        <pic:blipFill>
                          <a:blip r:embed="rId32">
                            <a:extLst>
                              <a:ext uri="{28A0092B-C50C-407E-A947-70E740481C1C}">
                                <a14:useLocalDpi xmlns:a14="http://schemas.microsoft.com/office/drawing/2010/main" val="0"/>
                              </a:ext>
                            </a:extLst>
                          </a:blip>
                          <a:stretch>
                            <a:fillRect/>
                          </a:stretch>
                        </pic:blipFill>
                        <pic:spPr>
                          <a:xfrm>
                            <a:off x="0" y="0"/>
                            <a:ext cx="3140229" cy="2356645"/>
                          </a:xfrm>
                          <a:prstGeom prst="rect">
                            <a:avLst/>
                          </a:prstGeom>
                        </pic:spPr>
                      </pic:pic>
                    </a:graphicData>
                  </a:graphic>
                </wp:anchor>
              </w:drawing>
            </w:r>
          </w:p>
          <w:p w14:paraId="79E37B69" w14:textId="77777777" w:rsidR="0028466A" w:rsidRDefault="0028466A" w:rsidP="00771530">
            <w:pPr>
              <w:jc w:val="center"/>
              <w:rPr>
                <w:rFonts w:ascii="Calibri" w:eastAsia="Times New Roman" w:hAnsi="Calibri"/>
                <w:b/>
                <w:bCs/>
                <w:color w:val="000000"/>
                <w:lang w:eastAsia="es-CL"/>
              </w:rPr>
            </w:pPr>
          </w:p>
          <w:p w14:paraId="270254F2" w14:textId="77777777" w:rsidR="0028466A" w:rsidRPr="00523A7B" w:rsidRDefault="0028466A" w:rsidP="00771530">
            <w:pPr>
              <w:jc w:val="center"/>
              <w:rPr>
                <w:rFonts w:ascii="Calibri" w:eastAsia="Times New Roman" w:hAnsi="Calibri"/>
                <w:b/>
                <w:bCs/>
                <w:color w:val="000000"/>
                <w:lang w:eastAsia="es-CL"/>
              </w:rPr>
            </w:pPr>
          </w:p>
        </w:tc>
        <w:tc>
          <w:tcPr>
            <w:tcW w:w="2500" w:type="pct"/>
            <w:gridSpan w:val="4"/>
            <w:vAlign w:val="center"/>
          </w:tcPr>
          <w:p w14:paraId="1F818DAD" w14:textId="5716DAF6" w:rsidR="0028466A" w:rsidRPr="00523A7B" w:rsidRDefault="003B6433" w:rsidP="00771530">
            <w:pPr>
              <w:jc w:val="center"/>
              <w:rPr>
                <w:rFonts w:ascii="Calibri" w:eastAsia="Times New Roman" w:hAnsi="Calibri"/>
                <w:b/>
                <w:bCs/>
                <w:color w:val="000000"/>
                <w:lang w:eastAsia="es-CL"/>
              </w:rPr>
            </w:pPr>
            <w:r>
              <w:rPr>
                <w:rFonts w:ascii="Calibri" w:eastAsia="Times New Roman" w:hAnsi="Calibri"/>
                <w:b/>
                <w:bCs/>
                <w:noProof/>
                <w:color w:val="000000"/>
                <w:lang w:eastAsia="es-CL"/>
              </w:rPr>
              <w:drawing>
                <wp:inline distT="0" distB="0" distL="0" distR="0" wp14:anchorId="22DAE35D" wp14:editId="3ABDEBA1">
                  <wp:extent cx="2872333" cy="2155597"/>
                  <wp:effectExtent l="0" t="3492" r="952" b="953"/>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00646 (Custom).JPG"/>
                          <pic:cNvPicPr/>
                        </pic:nvPicPr>
                        <pic:blipFill>
                          <a:blip r:embed="rId33">
                            <a:extLst>
                              <a:ext uri="{28A0092B-C50C-407E-A947-70E740481C1C}">
                                <a14:useLocalDpi xmlns:a14="http://schemas.microsoft.com/office/drawing/2010/main" val="0"/>
                              </a:ext>
                            </a:extLst>
                          </a:blip>
                          <a:stretch>
                            <a:fillRect/>
                          </a:stretch>
                        </pic:blipFill>
                        <pic:spPr>
                          <a:xfrm rot="16200000">
                            <a:off x="0" y="0"/>
                            <a:ext cx="2892151" cy="2170470"/>
                          </a:xfrm>
                          <a:prstGeom prst="rect">
                            <a:avLst/>
                          </a:prstGeom>
                        </pic:spPr>
                      </pic:pic>
                    </a:graphicData>
                  </a:graphic>
                </wp:inline>
              </w:drawing>
            </w:r>
          </w:p>
        </w:tc>
      </w:tr>
      <w:tr w:rsidR="0028466A" w:rsidRPr="00523A7B" w14:paraId="0E747AB4" w14:textId="77777777" w:rsidTr="00771530">
        <w:trPr>
          <w:trHeight w:val="275"/>
          <w:jc w:val="center"/>
        </w:trPr>
        <w:tc>
          <w:tcPr>
            <w:tcW w:w="1212" w:type="pct"/>
            <w:gridSpan w:val="2"/>
            <w:vAlign w:val="center"/>
          </w:tcPr>
          <w:p w14:paraId="49502FB6" w14:textId="77777777" w:rsidR="0028466A" w:rsidRPr="00523A7B" w:rsidRDefault="0028466A" w:rsidP="00771530">
            <w:pPr>
              <w:pStyle w:val="Descripcin"/>
              <w:rPr>
                <w:rFonts w:eastAsia="Times New Roman"/>
                <w:color w:val="000000"/>
                <w:szCs w:val="18"/>
                <w:lang w:eastAsia="es-CL"/>
              </w:rPr>
            </w:pPr>
            <w:bookmarkStart w:id="87" w:name="_Toc372760753"/>
            <w:r w:rsidRPr="005B4E93">
              <w:t xml:space="preserve">Fotografía </w:t>
            </w:r>
            <w:r w:rsidRPr="005B4E93">
              <w:fldChar w:fldCharType="begin"/>
            </w:r>
            <w:r w:rsidRPr="005B4E93">
              <w:instrText xml:space="preserve"> SEQ Fotografía \* ARABIC </w:instrText>
            </w:r>
            <w:r w:rsidRPr="005B4E93">
              <w:fldChar w:fldCharType="separate"/>
            </w:r>
            <w:r>
              <w:rPr>
                <w:noProof/>
              </w:rPr>
              <w:t>1</w:t>
            </w:r>
            <w:r w:rsidRPr="005B4E93">
              <w:fldChar w:fldCharType="end"/>
            </w:r>
            <w:r w:rsidRPr="005B4E93">
              <w:t>.</w:t>
            </w:r>
            <w:bookmarkEnd w:id="87"/>
          </w:p>
        </w:tc>
        <w:tc>
          <w:tcPr>
            <w:tcW w:w="1288" w:type="pct"/>
            <w:gridSpan w:val="2"/>
            <w:vAlign w:val="center"/>
          </w:tcPr>
          <w:p w14:paraId="24433608" w14:textId="4AD42CE5" w:rsidR="0028466A" w:rsidRPr="00523A7B" w:rsidRDefault="0028466A" w:rsidP="0013594D">
            <w:pPr>
              <w:jc w:val="left"/>
              <w:rPr>
                <w:rFonts w:ascii="Calibri" w:eastAsia="Times New Roman" w:hAnsi="Calibri"/>
                <w:bCs/>
                <w:color w:val="000000"/>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sidR="00BC57F0">
              <w:rPr>
                <w:rFonts w:eastAsia="Times New Roman"/>
                <w:color w:val="000000"/>
                <w:sz w:val="18"/>
                <w:szCs w:val="18"/>
                <w:lang w:eastAsia="es-CL"/>
              </w:rPr>
              <w:t>1</w:t>
            </w:r>
            <w:r w:rsidR="0013594D">
              <w:rPr>
                <w:rFonts w:eastAsia="Times New Roman"/>
                <w:color w:val="000000"/>
                <w:sz w:val="18"/>
                <w:szCs w:val="18"/>
                <w:lang w:eastAsia="es-CL"/>
              </w:rPr>
              <w:t>5</w:t>
            </w:r>
            <w:r w:rsidRPr="005B4E93">
              <w:rPr>
                <w:rFonts w:eastAsia="Times New Roman"/>
                <w:sz w:val="18"/>
                <w:szCs w:val="18"/>
                <w:lang w:eastAsia="es-CL"/>
              </w:rPr>
              <w:t>/</w:t>
            </w:r>
            <w:r w:rsidR="0013594D">
              <w:rPr>
                <w:rFonts w:eastAsia="Times New Roman"/>
                <w:sz w:val="18"/>
                <w:szCs w:val="18"/>
                <w:lang w:eastAsia="es-CL"/>
              </w:rPr>
              <w:t>05/2014</w:t>
            </w:r>
          </w:p>
        </w:tc>
        <w:tc>
          <w:tcPr>
            <w:tcW w:w="1198" w:type="pct"/>
            <w:gridSpan w:val="2"/>
            <w:vAlign w:val="center"/>
          </w:tcPr>
          <w:p w14:paraId="417C8D60" w14:textId="77777777" w:rsidR="0028466A" w:rsidRPr="00523A7B" w:rsidRDefault="0028466A" w:rsidP="00771530">
            <w:pPr>
              <w:pStyle w:val="Descripcin"/>
              <w:rPr>
                <w:rFonts w:eastAsia="Times New Roman"/>
                <w:color w:val="000000"/>
                <w:szCs w:val="18"/>
                <w:lang w:eastAsia="es-CL"/>
              </w:rPr>
            </w:pPr>
            <w:bookmarkStart w:id="88" w:name="_Toc372760754"/>
            <w:r w:rsidRPr="00342615">
              <w:t xml:space="preserve">Fotografía </w:t>
            </w:r>
            <w:r w:rsidRPr="00342615">
              <w:fldChar w:fldCharType="begin"/>
            </w:r>
            <w:r w:rsidRPr="00342615">
              <w:instrText xml:space="preserve"> SEQ Fotografía \* ARABIC </w:instrText>
            </w:r>
            <w:r w:rsidRPr="00342615">
              <w:fldChar w:fldCharType="separate"/>
            </w:r>
            <w:r>
              <w:rPr>
                <w:noProof/>
              </w:rPr>
              <w:t>2</w:t>
            </w:r>
            <w:r w:rsidRPr="00342615">
              <w:fldChar w:fldCharType="end"/>
            </w:r>
            <w:r w:rsidRPr="00342615">
              <w:rPr>
                <w:szCs w:val="18"/>
              </w:rPr>
              <w:t>.</w:t>
            </w:r>
            <w:bookmarkEnd w:id="88"/>
          </w:p>
        </w:tc>
        <w:tc>
          <w:tcPr>
            <w:tcW w:w="1302" w:type="pct"/>
            <w:gridSpan w:val="2"/>
            <w:vAlign w:val="center"/>
          </w:tcPr>
          <w:p w14:paraId="624865C1" w14:textId="38B453FC" w:rsidR="0028466A" w:rsidRPr="00523A7B" w:rsidRDefault="0028466A" w:rsidP="0013594D">
            <w:pPr>
              <w:jc w:val="left"/>
              <w:rPr>
                <w:rFonts w:ascii="Calibri" w:eastAsia="Times New Roman" w:hAnsi="Calibri"/>
                <w:b/>
                <w:bCs/>
                <w:color w:val="000000"/>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sidR="00BC57F0">
              <w:rPr>
                <w:rFonts w:eastAsia="Times New Roman"/>
                <w:color w:val="000000"/>
                <w:sz w:val="18"/>
                <w:szCs w:val="18"/>
                <w:lang w:eastAsia="es-CL"/>
              </w:rPr>
              <w:t>1</w:t>
            </w:r>
            <w:r w:rsidR="0013594D">
              <w:rPr>
                <w:rFonts w:eastAsia="Times New Roman"/>
                <w:color w:val="000000"/>
                <w:sz w:val="18"/>
                <w:szCs w:val="18"/>
                <w:lang w:eastAsia="es-CL"/>
              </w:rPr>
              <w:t>5</w:t>
            </w:r>
            <w:r w:rsidRPr="005B4E93">
              <w:rPr>
                <w:rFonts w:eastAsia="Times New Roman"/>
                <w:sz w:val="18"/>
                <w:szCs w:val="18"/>
                <w:lang w:eastAsia="es-CL"/>
              </w:rPr>
              <w:t>/</w:t>
            </w:r>
            <w:r w:rsidR="0013594D">
              <w:rPr>
                <w:rFonts w:eastAsia="Times New Roman"/>
                <w:sz w:val="18"/>
                <w:szCs w:val="18"/>
                <w:lang w:eastAsia="es-CL"/>
              </w:rPr>
              <w:t>05/2014</w:t>
            </w:r>
          </w:p>
        </w:tc>
      </w:tr>
      <w:tr w:rsidR="0028466A" w:rsidRPr="00523A7B" w14:paraId="31430194" w14:textId="77777777" w:rsidTr="00771530">
        <w:trPr>
          <w:trHeight w:val="275"/>
          <w:jc w:val="center"/>
        </w:trPr>
        <w:tc>
          <w:tcPr>
            <w:tcW w:w="833" w:type="pct"/>
            <w:vAlign w:val="center"/>
          </w:tcPr>
          <w:p w14:paraId="2593F9D9" w14:textId="77777777" w:rsidR="0028466A" w:rsidRPr="00ED5469" w:rsidRDefault="0028466A" w:rsidP="00771530">
            <w:pPr>
              <w:jc w:val="left"/>
              <w:rPr>
                <w:rFonts w:eastAsia="Times New Roman"/>
                <w:b/>
                <w:color w:val="000000"/>
                <w:sz w:val="18"/>
                <w:szCs w:val="18"/>
                <w:lang w:eastAsia="es-CL"/>
              </w:rPr>
            </w:pPr>
            <w:r w:rsidRPr="00B40E2A">
              <w:rPr>
                <w:rFonts w:eastAsia="Times New Roman"/>
                <w:b/>
                <w:color w:val="000000"/>
                <w:sz w:val="18"/>
                <w:szCs w:val="18"/>
                <w:lang w:eastAsia="es-CL"/>
              </w:rPr>
              <w:t>Coordenadas WGS84</w:t>
            </w:r>
          </w:p>
        </w:tc>
        <w:tc>
          <w:tcPr>
            <w:tcW w:w="833" w:type="pct"/>
            <w:gridSpan w:val="2"/>
            <w:vAlign w:val="center"/>
          </w:tcPr>
          <w:p w14:paraId="38E4C4FC" w14:textId="7432B0A9" w:rsidR="0028466A" w:rsidRPr="00AC269B" w:rsidRDefault="0028466A" w:rsidP="0013594D">
            <w:pPr>
              <w:jc w:val="left"/>
              <w:rPr>
                <w:rFonts w:ascii="Calibri" w:eastAsia="Times New Roman" w:hAnsi="Calibri"/>
                <w:b/>
                <w:color w:val="000000"/>
                <w:sz w:val="18"/>
                <w:szCs w:val="18"/>
                <w:lang w:eastAsia="es-CL"/>
              </w:rPr>
            </w:pPr>
            <w:r w:rsidRPr="00AC269B">
              <w:rPr>
                <w:rFonts w:ascii="Calibri" w:eastAsia="Times New Roman" w:hAnsi="Calibri"/>
                <w:b/>
                <w:color w:val="000000"/>
                <w:sz w:val="18"/>
                <w:szCs w:val="18"/>
                <w:lang w:eastAsia="es-CL"/>
              </w:rPr>
              <w:t>Norte:</w:t>
            </w:r>
            <w:r w:rsidRPr="00AC269B">
              <w:rPr>
                <w:rFonts w:ascii="Calibri" w:eastAsia="Times New Roman" w:hAnsi="Calibri"/>
                <w:color w:val="000000"/>
                <w:sz w:val="18"/>
                <w:szCs w:val="18"/>
                <w:lang w:eastAsia="es-CL"/>
              </w:rPr>
              <w:t xml:space="preserve"> </w:t>
            </w:r>
            <w:r w:rsidR="0013594D">
              <w:rPr>
                <w:rFonts w:ascii="Calibri" w:eastAsia="Times New Roman" w:hAnsi="Calibri"/>
                <w:color w:val="000000"/>
                <w:sz w:val="18"/>
                <w:szCs w:val="18"/>
                <w:lang w:eastAsia="es-CL"/>
              </w:rPr>
              <w:t xml:space="preserve">5.415.725 </w:t>
            </w:r>
            <w:r w:rsidR="00AC269B" w:rsidRPr="00AC269B">
              <w:rPr>
                <w:rFonts w:ascii="Calibri" w:eastAsia="Times New Roman" w:hAnsi="Calibri"/>
                <w:color w:val="000000"/>
                <w:sz w:val="18"/>
                <w:szCs w:val="18"/>
                <w:lang w:eastAsia="es-CL"/>
              </w:rPr>
              <w:t>m</w:t>
            </w:r>
          </w:p>
        </w:tc>
        <w:tc>
          <w:tcPr>
            <w:tcW w:w="834" w:type="pct"/>
            <w:vAlign w:val="center"/>
          </w:tcPr>
          <w:p w14:paraId="3B65D881" w14:textId="4F9430C5" w:rsidR="0028466A" w:rsidRPr="00AC269B" w:rsidRDefault="0028466A" w:rsidP="0013594D">
            <w:pPr>
              <w:jc w:val="left"/>
              <w:rPr>
                <w:rFonts w:eastAsia="Times New Roman"/>
                <w:b/>
                <w:color w:val="000000"/>
                <w:sz w:val="18"/>
                <w:szCs w:val="18"/>
                <w:lang w:eastAsia="es-CL"/>
              </w:rPr>
            </w:pPr>
            <w:r w:rsidRPr="00AC269B">
              <w:rPr>
                <w:rFonts w:ascii="Calibri" w:eastAsia="Times New Roman" w:hAnsi="Calibri"/>
                <w:b/>
                <w:color w:val="000000"/>
                <w:sz w:val="18"/>
                <w:szCs w:val="18"/>
                <w:lang w:eastAsia="es-CL"/>
              </w:rPr>
              <w:t>Este:</w:t>
            </w:r>
            <w:r w:rsidRPr="00AC269B">
              <w:rPr>
                <w:rFonts w:ascii="Calibri" w:eastAsia="Times New Roman" w:hAnsi="Calibri"/>
                <w:color w:val="000000"/>
                <w:sz w:val="18"/>
                <w:szCs w:val="18"/>
                <w:lang w:eastAsia="es-CL"/>
              </w:rPr>
              <w:t xml:space="preserve"> </w:t>
            </w:r>
            <w:r w:rsidR="0013594D">
              <w:rPr>
                <w:rFonts w:ascii="Calibri" w:eastAsia="Times New Roman" w:hAnsi="Calibri"/>
                <w:color w:val="000000"/>
                <w:sz w:val="18"/>
                <w:szCs w:val="18"/>
                <w:lang w:eastAsia="es-CL"/>
              </w:rPr>
              <w:t xml:space="preserve">629.352 </w:t>
            </w:r>
            <w:r w:rsidR="00AC269B" w:rsidRPr="00AC269B">
              <w:rPr>
                <w:rFonts w:ascii="Calibri" w:eastAsia="Times New Roman" w:hAnsi="Calibri"/>
                <w:color w:val="000000"/>
                <w:sz w:val="18"/>
                <w:szCs w:val="18"/>
                <w:lang w:eastAsia="es-CL"/>
              </w:rPr>
              <w:t>m</w:t>
            </w:r>
          </w:p>
        </w:tc>
        <w:tc>
          <w:tcPr>
            <w:tcW w:w="833" w:type="pct"/>
            <w:vAlign w:val="center"/>
          </w:tcPr>
          <w:p w14:paraId="4D2FA85A" w14:textId="77777777" w:rsidR="0028466A" w:rsidRPr="00B259FE" w:rsidRDefault="0028466A" w:rsidP="00771530">
            <w:pPr>
              <w:jc w:val="left"/>
              <w:rPr>
                <w:rFonts w:eastAsia="Times New Roman"/>
                <w:b/>
                <w:color w:val="000000"/>
                <w:sz w:val="18"/>
                <w:szCs w:val="18"/>
                <w:lang w:eastAsia="es-CL"/>
              </w:rPr>
            </w:pPr>
            <w:r w:rsidRPr="00C355E2">
              <w:rPr>
                <w:rFonts w:eastAsia="Times New Roman"/>
                <w:b/>
                <w:color w:val="000000"/>
                <w:sz w:val="18"/>
                <w:szCs w:val="18"/>
                <w:lang w:eastAsia="es-CL"/>
              </w:rPr>
              <w:t>Coordenadas WGS84</w:t>
            </w:r>
          </w:p>
        </w:tc>
        <w:tc>
          <w:tcPr>
            <w:tcW w:w="833" w:type="pct"/>
            <w:gridSpan w:val="2"/>
            <w:shd w:val="clear" w:color="auto" w:fill="auto"/>
            <w:vAlign w:val="center"/>
          </w:tcPr>
          <w:p w14:paraId="385A5638" w14:textId="358B4FF6" w:rsidR="0028466A" w:rsidRPr="006B4140" w:rsidRDefault="0028466A" w:rsidP="0013594D">
            <w:pPr>
              <w:jc w:val="left"/>
              <w:rPr>
                <w:rFonts w:ascii="Calibri" w:eastAsia="Times New Roman" w:hAnsi="Calibri"/>
                <w:b/>
                <w:color w:val="000000"/>
                <w:sz w:val="18"/>
                <w:szCs w:val="18"/>
                <w:lang w:eastAsia="es-CL"/>
              </w:rPr>
            </w:pPr>
            <w:r w:rsidRPr="006B4140">
              <w:rPr>
                <w:rFonts w:ascii="Calibri" w:eastAsia="Times New Roman" w:hAnsi="Calibri"/>
                <w:b/>
                <w:color w:val="000000"/>
                <w:sz w:val="18"/>
                <w:szCs w:val="18"/>
                <w:lang w:eastAsia="es-CL"/>
              </w:rPr>
              <w:t>Norte:</w:t>
            </w:r>
            <w:r w:rsidRPr="006B4140">
              <w:rPr>
                <w:rFonts w:ascii="Calibri" w:eastAsia="Times New Roman" w:hAnsi="Calibri"/>
                <w:color w:val="000000"/>
                <w:sz w:val="18"/>
                <w:szCs w:val="18"/>
                <w:lang w:eastAsia="es-CL"/>
              </w:rPr>
              <w:t xml:space="preserve"> </w:t>
            </w:r>
            <w:r w:rsidR="0013594D">
              <w:rPr>
                <w:rFonts w:ascii="Calibri" w:eastAsia="Times New Roman" w:hAnsi="Calibri"/>
                <w:color w:val="000000"/>
                <w:sz w:val="18"/>
                <w:szCs w:val="18"/>
                <w:lang w:eastAsia="es-CL"/>
              </w:rPr>
              <w:t>5.415.725</w:t>
            </w:r>
            <w:r w:rsidR="006B4140" w:rsidRPr="006B4140">
              <w:rPr>
                <w:rFonts w:ascii="Calibri" w:eastAsia="Times New Roman" w:hAnsi="Calibri"/>
                <w:color w:val="000000"/>
                <w:sz w:val="18"/>
                <w:szCs w:val="18"/>
                <w:lang w:eastAsia="es-CL"/>
              </w:rPr>
              <w:t xml:space="preserve"> m</w:t>
            </w:r>
          </w:p>
        </w:tc>
        <w:tc>
          <w:tcPr>
            <w:tcW w:w="834" w:type="pct"/>
            <w:shd w:val="clear" w:color="auto" w:fill="auto"/>
            <w:vAlign w:val="center"/>
          </w:tcPr>
          <w:p w14:paraId="7CAA6DCB" w14:textId="1D5C3003" w:rsidR="0028466A" w:rsidRPr="006B4140" w:rsidRDefault="0028466A" w:rsidP="0013594D">
            <w:pPr>
              <w:jc w:val="left"/>
              <w:rPr>
                <w:rFonts w:ascii="Calibri" w:eastAsia="Times New Roman" w:hAnsi="Calibri"/>
                <w:b/>
                <w:color w:val="000000"/>
                <w:sz w:val="18"/>
                <w:szCs w:val="18"/>
                <w:lang w:eastAsia="es-CL"/>
              </w:rPr>
            </w:pPr>
            <w:r w:rsidRPr="006B4140">
              <w:rPr>
                <w:rFonts w:ascii="Calibri" w:eastAsia="Times New Roman" w:hAnsi="Calibri"/>
                <w:b/>
                <w:color w:val="000000"/>
                <w:sz w:val="18"/>
                <w:szCs w:val="18"/>
                <w:lang w:eastAsia="es-CL"/>
              </w:rPr>
              <w:t xml:space="preserve">Este: </w:t>
            </w:r>
            <w:r w:rsidR="0013594D">
              <w:rPr>
                <w:rFonts w:ascii="Calibri" w:eastAsia="Times New Roman" w:hAnsi="Calibri"/>
                <w:color w:val="000000"/>
                <w:sz w:val="18"/>
                <w:szCs w:val="18"/>
                <w:lang w:eastAsia="es-CL"/>
              </w:rPr>
              <w:t>629.352</w:t>
            </w:r>
            <w:r w:rsidR="006B4140" w:rsidRPr="006B4140">
              <w:rPr>
                <w:rFonts w:ascii="Calibri" w:eastAsia="Times New Roman" w:hAnsi="Calibri"/>
                <w:color w:val="000000"/>
                <w:sz w:val="18"/>
                <w:szCs w:val="18"/>
                <w:lang w:eastAsia="es-CL"/>
              </w:rPr>
              <w:t xml:space="preserve"> m</w:t>
            </w:r>
          </w:p>
        </w:tc>
      </w:tr>
      <w:tr w:rsidR="0028466A" w14:paraId="68C5E727" w14:textId="77777777" w:rsidTr="00771530">
        <w:trPr>
          <w:trHeight w:val="844"/>
          <w:jc w:val="center"/>
        </w:trPr>
        <w:tc>
          <w:tcPr>
            <w:tcW w:w="2500" w:type="pct"/>
            <w:gridSpan w:val="4"/>
          </w:tcPr>
          <w:p w14:paraId="72A055EA" w14:textId="781906D3" w:rsidR="0028466A" w:rsidRPr="00BC57F0" w:rsidRDefault="0028466A" w:rsidP="00E74C2D">
            <w:pPr>
              <w:rPr>
                <w:rFonts w:eastAsia="Times New Roman"/>
                <w:b/>
                <w:color w:val="000000"/>
                <w:sz w:val="18"/>
                <w:szCs w:val="18"/>
                <w:highlight w:val="yellow"/>
                <w:lang w:eastAsia="es-CL"/>
              </w:rPr>
            </w:pPr>
            <w:r w:rsidRPr="00E74C2D">
              <w:rPr>
                <w:rFonts w:eastAsia="Times New Roman"/>
                <w:b/>
                <w:color w:val="000000"/>
                <w:sz w:val="18"/>
                <w:szCs w:val="18"/>
                <w:lang w:eastAsia="es-CL"/>
              </w:rPr>
              <w:t>Descripción Medio de Prueba:</w:t>
            </w:r>
            <w:r w:rsidRPr="00E74C2D">
              <w:rPr>
                <w:rFonts w:eastAsia="Times New Roman"/>
                <w:color w:val="000000"/>
                <w:sz w:val="18"/>
                <w:szCs w:val="18"/>
                <w:lang w:eastAsia="es-CL"/>
              </w:rPr>
              <w:t xml:space="preserve"> </w:t>
            </w:r>
            <w:r w:rsidR="0013594D">
              <w:rPr>
                <w:rFonts w:eastAsia="Times New Roman"/>
                <w:color w:val="000000"/>
                <w:sz w:val="18"/>
                <w:szCs w:val="18"/>
                <w:lang w:eastAsia="es-CL"/>
              </w:rPr>
              <w:t>Lugar de ingreso de las aguas servidas de la localidad de Los Muermos. Se aprecia aguas servidas crudas ingresando al sistema primario de tratamiento</w:t>
            </w:r>
          </w:p>
        </w:tc>
        <w:tc>
          <w:tcPr>
            <w:tcW w:w="2500" w:type="pct"/>
            <w:gridSpan w:val="4"/>
          </w:tcPr>
          <w:p w14:paraId="0C0CF955" w14:textId="4994D14F" w:rsidR="0028466A" w:rsidRPr="002A7AB5" w:rsidRDefault="0028466A" w:rsidP="002A7AB5">
            <w:pPr>
              <w:rPr>
                <w:rFonts w:eastAsia="Times New Roman"/>
                <w:color w:val="000000"/>
                <w:sz w:val="18"/>
                <w:szCs w:val="18"/>
                <w:lang w:eastAsia="es-CL"/>
              </w:rPr>
            </w:pPr>
            <w:r w:rsidRPr="002A7AB5">
              <w:rPr>
                <w:rFonts w:eastAsia="Times New Roman"/>
                <w:b/>
                <w:color w:val="000000"/>
                <w:sz w:val="18"/>
                <w:szCs w:val="18"/>
                <w:lang w:eastAsia="es-CL"/>
              </w:rPr>
              <w:t>Descripción Medio de Prueba:</w:t>
            </w:r>
            <w:r w:rsidRPr="002A7AB5">
              <w:rPr>
                <w:rFonts w:eastAsia="Times New Roman"/>
                <w:color w:val="000000"/>
                <w:sz w:val="18"/>
                <w:szCs w:val="18"/>
                <w:lang w:eastAsia="es-CL"/>
              </w:rPr>
              <w:t xml:space="preserve"> </w:t>
            </w:r>
            <w:r w:rsidR="0013594D" w:rsidRPr="0013594D">
              <w:rPr>
                <w:rFonts w:eastAsia="Times New Roman"/>
                <w:color w:val="000000"/>
                <w:sz w:val="18"/>
                <w:szCs w:val="18"/>
                <w:lang w:eastAsia="es-CL"/>
              </w:rPr>
              <w:t xml:space="preserve">Se aprecia el sistema de rejas </w:t>
            </w:r>
            <w:r w:rsidR="000555B4" w:rsidRPr="0013594D">
              <w:rPr>
                <w:rFonts w:eastAsia="Times New Roman"/>
                <w:color w:val="000000"/>
                <w:sz w:val="18"/>
                <w:szCs w:val="18"/>
                <w:lang w:eastAsia="es-CL"/>
              </w:rPr>
              <w:t>estática</w:t>
            </w:r>
            <w:r w:rsidR="0013594D" w:rsidRPr="0013594D">
              <w:rPr>
                <w:rFonts w:eastAsia="Times New Roman"/>
                <w:color w:val="000000"/>
                <w:sz w:val="18"/>
                <w:szCs w:val="18"/>
                <w:lang w:eastAsia="es-CL"/>
              </w:rPr>
              <w:t xml:space="preserve"> y mecánica en operación.</w:t>
            </w:r>
            <w:r w:rsidR="0013594D">
              <w:rPr>
                <w:rFonts w:eastAsia="Times New Roman"/>
                <w:color w:val="000000"/>
                <w:sz w:val="18"/>
                <w:szCs w:val="18"/>
                <w:lang w:eastAsia="es-CL"/>
              </w:rPr>
              <w:t xml:space="preserve"> Reja </w:t>
            </w:r>
            <w:r w:rsidR="000555B4">
              <w:rPr>
                <w:rFonts w:eastAsia="Times New Roman"/>
                <w:color w:val="000000"/>
                <w:sz w:val="18"/>
                <w:szCs w:val="18"/>
                <w:lang w:eastAsia="es-CL"/>
              </w:rPr>
              <w:t>mecánica</w:t>
            </w:r>
            <w:r w:rsidR="0013594D">
              <w:rPr>
                <w:rFonts w:eastAsia="Times New Roman"/>
                <w:color w:val="000000"/>
                <w:sz w:val="18"/>
                <w:szCs w:val="18"/>
                <w:lang w:eastAsia="es-CL"/>
              </w:rPr>
              <w:t xml:space="preserve"> opera de forma manual.</w:t>
            </w:r>
          </w:p>
        </w:tc>
      </w:tr>
    </w:tbl>
    <w:p w14:paraId="7AE530B6" w14:textId="77777777" w:rsidR="00D54706" w:rsidRDefault="00D54706" w:rsidP="0074492F"/>
    <w:p w14:paraId="5C99CDB4" w14:textId="77777777" w:rsidR="005744EF" w:rsidRDefault="005744EF" w:rsidP="0074492F"/>
    <w:p w14:paraId="13755AC5" w14:textId="77777777" w:rsidR="005744EF" w:rsidRDefault="005744EF" w:rsidP="0074492F"/>
    <w:p w14:paraId="1827EC05" w14:textId="77777777" w:rsidR="005744EF" w:rsidRDefault="005744EF" w:rsidP="0074492F"/>
    <w:p w14:paraId="4E9634FC" w14:textId="77777777" w:rsidR="005744EF" w:rsidRDefault="005744EF" w:rsidP="0074492F"/>
    <w:p w14:paraId="737B9816" w14:textId="77777777" w:rsidR="005744EF" w:rsidRDefault="005744EF" w:rsidP="0074492F"/>
    <w:p w14:paraId="67867D73" w14:textId="77777777" w:rsidR="005744EF" w:rsidRDefault="005744EF" w:rsidP="0074492F"/>
    <w:p w14:paraId="2D878F8D" w14:textId="77777777" w:rsidR="005744EF" w:rsidRDefault="005744EF" w:rsidP="0074492F"/>
    <w:p w14:paraId="449AE7D8" w14:textId="77777777" w:rsidR="005744EF" w:rsidRDefault="005744EF" w:rsidP="0074492F"/>
    <w:p w14:paraId="05BD1839" w14:textId="77777777" w:rsidR="005744EF" w:rsidRDefault="005744EF" w:rsidP="0074492F"/>
    <w:p w14:paraId="4256F283" w14:textId="77777777" w:rsidR="005744EF" w:rsidRDefault="005744EF" w:rsidP="0074492F"/>
    <w:p w14:paraId="1CA26116" w14:textId="77777777" w:rsidR="005744EF" w:rsidRDefault="005744EF" w:rsidP="0074492F"/>
    <w:p w14:paraId="1C734623" w14:textId="77777777" w:rsidR="005744EF" w:rsidRDefault="005744EF" w:rsidP="0074492F"/>
    <w:p w14:paraId="0D566896" w14:textId="77777777" w:rsidR="005744EF" w:rsidRDefault="005744EF" w:rsidP="0074492F"/>
    <w:tbl>
      <w:tblPr>
        <w:tblStyle w:val="Tablaconcuadrcula"/>
        <w:tblW w:w="13687" w:type="dxa"/>
        <w:jc w:val="center"/>
        <w:tblLook w:val="04A0" w:firstRow="1" w:lastRow="0" w:firstColumn="1" w:lastColumn="0" w:noHBand="0" w:noVBand="1"/>
      </w:tblPr>
      <w:tblGrid>
        <w:gridCol w:w="2281"/>
        <w:gridCol w:w="1037"/>
        <w:gridCol w:w="1243"/>
        <w:gridCol w:w="2283"/>
        <w:gridCol w:w="2280"/>
        <w:gridCol w:w="999"/>
        <w:gridCol w:w="1281"/>
        <w:gridCol w:w="2283"/>
      </w:tblGrid>
      <w:tr w:rsidR="00070E49" w:rsidRPr="00523A7B" w14:paraId="2BDF461F" w14:textId="77777777" w:rsidTr="00CD2D11">
        <w:trPr>
          <w:trHeight w:val="3486"/>
          <w:jc w:val="center"/>
        </w:trPr>
        <w:tc>
          <w:tcPr>
            <w:tcW w:w="2500" w:type="pct"/>
            <w:gridSpan w:val="4"/>
            <w:vAlign w:val="center"/>
          </w:tcPr>
          <w:p w14:paraId="32A90AA2" w14:textId="7443592E" w:rsidR="00070E49" w:rsidRDefault="00070E49" w:rsidP="00CD2D11">
            <w:pPr>
              <w:jc w:val="center"/>
              <w:rPr>
                <w:rFonts w:ascii="Calibri" w:eastAsia="Times New Roman" w:hAnsi="Calibri"/>
                <w:b/>
                <w:bCs/>
                <w:color w:val="000000"/>
                <w:lang w:eastAsia="es-CL"/>
              </w:rPr>
            </w:pPr>
            <w:r>
              <w:rPr>
                <w:rFonts w:ascii="Calibri" w:eastAsia="Times New Roman" w:hAnsi="Calibri"/>
                <w:b/>
                <w:bCs/>
                <w:noProof/>
                <w:color w:val="000000"/>
                <w:lang w:eastAsia="es-CL"/>
              </w:rPr>
              <w:drawing>
                <wp:anchor distT="0" distB="0" distL="114300" distR="114300" simplePos="0" relativeHeight="251634176" behindDoc="0" locked="0" layoutInCell="1" allowOverlap="1" wp14:anchorId="5CBB8044" wp14:editId="1DE70350">
                  <wp:simplePos x="1111910" y="2757830"/>
                  <wp:positionH relativeFrom="margin">
                    <wp:align>center</wp:align>
                  </wp:positionH>
                  <wp:positionV relativeFrom="margin">
                    <wp:align>center</wp:align>
                  </wp:positionV>
                  <wp:extent cx="3479860" cy="2611527"/>
                  <wp:effectExtent l="0" t="0" r="6350" b="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SC00651 (Custom).JPG"/>
                          <pic:cNvPicPr/>
                        </pic:nvPicPr>
                        <pic:blipFill>
                          <a:blip r:embed="rId34">
                            <a:extLst>
                              <a:ext uri="{28A0092B-C50C-407E-A947-70E740481C1C}">
                                <a14:useLocalDpi xmlns:a14="http://schemas.microsoft.com/office/drawing/2010/main" val="0"/>
                              </a:ext>
                            </a:extLst>
                          </a:blip>
                          <a:stretch>
                            <a:fillRect/>
                          </a:stretch>
                        </pic:blipFill>
                        <pic:spPr>
                          <a:xfrm>
                            <a:off x="0" y="0"/>
                            <a:ext cx="3479860" cy="2611527"/>
                          </a:xfrm>
                          <a:prstGeom prst="rect">
                            <a:avLst/>
                          </a:prstGeom>
                        </pic:spPr>
                      </pic:pic>
                    </a:graphicData>
                  </a:graphic>
                </wp:anchor>
              </w:drawing>
            </w:r>
          </w:p>
          <w:p w14:paraId="1A09C34B" w14:textId="77777777" w:rsidR="00070E49" w:rsidRDefault="00070E49" w:rsidP="00CD2D11">
            <w:pPr>
              <w:jc w:val="center"/>
              <w:rPr>
                <w:rFonts w:ascii="Calibri" w:eastAsia="Times New Roman" w:hAnsi="Calibri"/>
                <w:b/>
                <w:bCs/>
                <w:color w:val="000000"/>
                <w:lang w:eastAsia="es-CL"/>
              </w:rPr>
            </w:pPr>
          </w:p>
          <w:p w14:paraId="0395D0F1" w14:textId="401EDE2A" w:rsidR="00070E49" w:rsidRDefault="00070E49" w:rsidP="00CD2D11">
            <w:pPr>
              <w:jc w:val="center"/>
              <w:rPr>
                <w:rFonts w:ascii="Calibri" w:eastAsia="Times New Roman" w:hAnsi="Calibri"/>
                <w:b/>
                <w:bCs/>
                <w:color w:val="000000"/>
                <w:lang w:eastAsia="es-CL"/>
              </w:rPr>
            </w:pPr>
          </w:p>
          <w:p w14:paraId="257D65F9" w14:textId="77777777" w:rsidR="00070E49" w:rsidRDefault="00070E49" w:rsidP="00CD2D11">
            <w:pPr>
              <w:jc w:val="center"/>
              <w:rPr>
                <w:rFonts w:ascii="Calibri" w:eastAsia="Times New Roman" w:hAnsi="Calibri"/>
                <w:b/>
                <w:bCs/>
                <w:color w:val="000000"/>
                <w:lang w:eastAsia="es-CL"/>
              </w:rPr>
            </w:pPr>
          </w:p>
          <w:p w14:paraId="56BDD2AE" w14:textId="77777777" w:rsidR="00070E49" w:rsidRPr="00523A7B" w:rsidRDefault="00070E49" w:rsidP="00CD2D11">
            <w:pPr>
              <w:jc w:val="center"/>
              <w:rPr>
                <w:rFonts w:ascii="Calibri" w:eastAsia="Times New Roman" w:hAnsi="Calibri"/>
                <w:b/>
                <w:bCs/>
                <w:color w:val="000000"/>
                <w:lang w:eastAsia="es-CL"/>
              </w:rPr>
            </w:pPr>
          </w:p>
        </w:tc>
        <w:tc>
          <w:tcPr>
            <w:tcW w:w="2500" w:type="pct"/>
            <w:gridSpan w:val="4"/>
            <w:vAlign w:val="center"/>
          </w:tcPr>
          <w:p w14:paraId="4B483327" w14:textId="3E02889D" w:rsidR="00070E49" w:rsidRPr="00523A7B" w:rsidRDefault="00070E49" w:rsidP="00CD2D11">
            <w:pPr>
              <w:jc w:val="center"/>
              <w:rPr>
                <w:rFonts w:ascii="Calibri" w:eastAsia="Times New Roman" w:hAnsi="Calibri"/>
                <w:b/>
                <w:bCs/>
                <w:color w:val="000000"/>
                <w:lang w:eastAsia="es-CL"/>
              </w:rPr>
            </w:pPr>
            <w:r>
              <w:rPr>
                <w:rFonts w:ascii="Calibri" w:eastAsia="Times New Roman" w:hAnsi="Calibri"/>
                <w:b/>
                <w:bCs/>
                <w:noProof/>
                <w:color w:val="000000"/>
                <w:lang w:eastAsia="es-CL"/>
              </w:rPr>
              <w:drawing>
                <wp:inline distT="0" distB="0" distL="0" distR="0" wp14:anchorId="023FB3E6" wp14:editId="7D3118CC">
                  <wp:extent cx="3454783" cy="2592708"/>
                  <wp:effectExtent l="0" t="0" r="0" b="0"/>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DSC00652 (Custom).JPG"/>
                          <pic:cNvPicPr/>
                        </pic:nvPicPr>
                        <pic:blipFill>
                          <a:blip r:embed="rId35">
                            <a:extLst>
                              <a:ext uri="{28A0092B-C50C-407E-A947-70E740481C1C}">
                                <a14:useLocalDpi xmlns:a14="http://schemas.microsoft.com/office/drawing/2010/main" val="0"/>
                              </a:ext>
                            </a:extLst>
                          </a:blip>
                          <a:stretch>
                            <a:fillRect/>
                          </a:stretch>
                        </pic:blipFill>
                        <pic:spPr>
                          <a:xfrm>
                            <a:off x="0" y="0"/>
                            <a:ext cx="3488457" cy="2617979"/>
                          </a:xfrm>
                          <a:prstGeom prst="rect">
                            <a:avLst/>
                          </a:prstGeom>
                        </pic:spPr>
                      </pic:pic>
                    </a:graphicData>
                  </a:graphic>
                </wp:inline>
              </w:drawing>
            </w:r>
          </w:p>
        </w:tc>
      </w:tr>
      <w:tr w:rsidR="00070E49" w:rsidRPr="00523A7B" w14:paraId="2824F0A3" w14:textId="77777777" w:rsidTr="00CD2D11">
        <w:trPr>
          <w:trHeight w:val="275"/>
          <w:jc w:val="center"/>
        </w:trPr>
        <w:tc>
          <w:tcPr>
            <w:tcW w:w="1212" w:type="pct"/>
            <w:gridSpan w:val="2"/>
            <w:vAlign w:val="center"/>
          </w:tcPr>
          <w:p w14:paraId="2F91DCC5" w14:textId="632798E1" w:rsidR="00070E49" w:rsidRPr="00523A7B" w:rsidRDefault="00070E49" w:rsidP="00070E49">
            <w:pPr>
              <w:pStyle w:val="Descripcin"/>
              <w:rPr>
                <w:rFonts w:eastAsia="Times New Roman"/>
                <w:color w:val="000000"/>
                <w:szCs w:val="18"/>
                <w:lang w:eastAsia="es-CL"/>
              </w:rPr>
            </w:pPr>
            <w:r w:rsidRPr="005B4E93">
              <w:t xml:space="preserve">Fotografía </w:t>
            </w:r>
            <w:r>
              <w:t>3</w:t>
            </w:r>
            <w:r w:rsidRPr="005B4E93">
              <w:t>.</w:t>
            </w:r>
          </w:p>
        </w:tc>
        <w:tc>
          <w:tcPr>
            <w:tcW w:w="1288" w:type="pct"/>
            <w:gridSpan w:val="2"/>
            <w:vAlign w:val="center"/>
          </w:tcPr>
          <w:p w14:paraId="09CF2C50" w14:textId="77777777" w:rsidR="00070E49" w:rsidRPr="00523A7B" w:rsidRDefault="00070E49" w:rsidP="00CD2D11">
            <w:pPr>
              <w:jc w:val="left"/>
              <w:rPr>
                <w:rFonts w:ascii="Calibri" w:eastAsia="Times New Roman" w:hAnsi="Calibri"/>
                <w:bCs/>
                <w:color w:val="000000"/>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15</w:t>
            </w:r>
            <w:r w:rsidRPr="005B4E93">
              <w:rPr>
                <w:rFonts w:eastAsia="Times New Roman"/>
                <w:sz w:val="18"/>
                <w:szCs w:val="18"/>
                <w:lang w:eastAsia="es-CL"/>
              </w:rPr>
              <w:t>/</w:t>
            </w:r>
            <w:r>
              <w:rPr>
                <w:rFonts w:eastAsia="Times New Roman"/>
                <w:sz w:val="18"/>
                <w:szCs w:val="18"/>
                <w:lang w:eastAsia="es-CL"/>
              </w:rPr>
              <w:t>05/2014</w:t>
            </w:r>
          </w:p>
        </w:tc>
        <w:tc>
          <w:tcPr>
            <w:tcW w:w="1198" w:type="pct"/>
            <w:gridSpan w:val="2"/>
            <w:vAlign w:val="center"/>
          </w:tcPr>
          <w:p w14:paraId="6BE3BC1F" w14:textId="663A7263" w:rsidR="00070E49" w:rsidRPr="00523A7B" w:rsidRDefault="00070E49" w:rsidP="00070E49">
            <w:pPr>
              <w:pStyle w:val="Descripcin"/>
              <w:rPr>
                <w:rFonts w:eastAsia="Times New Roman"/>
                <w:color w:val="000000"/>
                <w:szCs w:val="18"/>
                <w:lang w:eastAsia="es-CL"/>
              </w:rPr>
            </w:pPr>
            <w:r w:rsidRPr="00342615">
              <w:t xml:space="preserve">Fotografía </w:t>
            </w:r>
            <w:r>
              <w:t>4</w:t>
            </w:r>
            <w:r w:rsidRPr="00342615">
              <w:rPr>
                <w:szCs w:val="18"/>
              </w:rPr>
              <w:t>.</w:t>
            </w:r>
          </w:p>
        </w:tc>
        <w:tc>
          <w:tcPr>
            <w:tcW w:w="1302" w:type="pct"/>
            <w:gridSpan w:val="2"/>
            <w:vAlign w:val="center"/>
          </w:tcPr>
          <w:p w14:paraId="1AB4E0E8" w14:textId="77777777" w:rsidR="00070E49" w:rsidRPr="00523A7B" w:rsidRDefault="00070E49" w:rsidP="00CD2D11">
            <w:pPr>
              <w:jc w:val="left"/>
              <w:rPr>
                <w:rFonts w:ascii="Calibri" w:eastAsia="Times New Roman" w:hAnsi="Calibri"/>
                <w:b/>
                <w:bCs/>
                <w:color w:val="000000"/>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15</w:t>
            </w:r>
            <w:r w:rsidRPr="005B4E93">
              <w:rPr>
                <w:rFonts w:eastAsia="Times New Roman"/>
                <w:sz w:val="18"/>
                <w:szCs w:val="18"/>
                <w:lang w:eastAsia="es-CL"/>
              </w:rPr>
              <w:t>/</w:t>
            </w:r>
            <w:r>
              <w:rPr>
                <w:rFonts w:eastAsia="Times New Roman"/>
                <w:sz w:val="18"/>
                <w:szCs w:val="18"/>
                <w:lang w:eastAsia="es-CL"/>
              </w:rPr>
              <w:t>05/2014</w:t>
            </w:r>
          </w:p>
        </w:tc>
      </w:tr>
      <w:tr w:rsidR="00070E49" w:rsidRPr="00523A7B" w14:paraId="4EDF00CA" w14:textId="77777777" w:rsidTr="00CD2D11">
        <w:trPr>
          <w:trHeight w:val="275"/>
          <w:jc w:val="center"/>
        </w:trPr>
        <w:tc>
          <w:tcPr>
            <w:tcW w:w="833" w:type="pct"/>
            <w:vAlign w:val="center"/>
          </w:tcPr>
          <w:p w14:paraId="2C305437" w14:textId="77777777" w:rsidR="00070E49" w:rsidRPr="00ED5469" w:rsidRDefault="00070E49" w:rsidP="00CD2D11">
            <w:pPr>
              <w:jc w:val="left"/>
              <w:rPr>
                <w:rFonts w:eastAsia="Times New Roman"/>
                <w:b/>
                <w:color w:val="000000"/>
                <w:sz w:val="18"/>
                <w:szCs w:val="18"/>
                <w:lang w:eastAsia="es-CL"/>
              </w:rPr>
            </w:pPr>
            <w:r w:rsidRPr="00B40E2A">
              <w:rPr>
                <w:rFonts w:eastAsia="Times New Roman"/>
                <w:b/>
                <w:color w:val="000000"/>
                <w:sz w:val="18"/>
                <w:szCs w:val="18"/>
                <w:lang w:eastAsia="es-CL"/>
              </w:rPr>
              <w:t>Coordenadas WGS84</w:t>
            </w:r>
          </w:p>
        </w:tc>
        <w:tc>
          <w:tcPr>
            <w:tcW w:w="833" w:type="pct"/>
            <w:gridSpan w:val="2"/>
            <w:vAlign w:val="center"/>
          </w:tcPr>
          <w:p w14:paraId="551B81E5" w14:textId="6E03B115" w:rsidR="00070E49" w:rsidRPr="00AC269B" w:rsidRDefault="00070E49" w:rsidP="00070E49">
            <w:pPr>
              <w:jc w:val="left"/>
              <w:rPr>
                <w:rFonts w:ascii="Calibri" w:eastAsia="Times New Roman" w:hAnsi="Calibri"/>
                <w:b/>
                <w:color w:val="000000"/>
                <w:sz w:val="18"/>
                <w:szCs w:val="18"/>
                <w:lang w:eastAsia="es-CL"/>
              </w:rPr>
            </w:pPr>
            <w:r w:rsidRPr="00AC269B">
              <w:rPr>
                <w:rFonts w:ascii="Calibri" w:eastAsia="Times New Roman" w:hAnsi="Calibri"/>
                <w:b/>
                <w:color w:val="000000"/>
                <w:sz w:val="18"/>
                <w:szCs w:val="18"/>
                <w:lang w:eastAsia="es-CL"/>
              </w:rPr>
              <w:t>Norte:</w:t>
            </w:r>
            <w:r w:rsidRPr="00AC269B">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 xml:space="preserve">5.415.721 </w:t>
            </w:r>
            <w:r w:rsidRPr="00AC269B">
              <w:rPr>
                <w:rFonts w:ascii="Calibri" w:eastAsia="Times New Roman" w:hAnsi="Calibri"/>
                <w:color w:val="000000"/>
                <w:sz w:val="18"/>
                <w:szCs w:val="18"/>
                <w:lang w:eastAsia="es-CL"/>
              </w:rPr>
              <w:t>m</w:t>
            </w:r>
          </w:p>
        </w:tc>
        <w:tc>
          <w:tcPr>
            <w:tcW w:w="834" w:type="pct"/>
            <w:vAlign w:val="center"/>
          </w:tcPr>
          <w:p w14:paraId="1B5305B6" w14:textId="09C9F6D3" w:rsidR="00070E49" w:rsidRPr="00AC269B" w:rsidRDefault="00070E49" w:rsidP="00362A42">
            <w:pPr>
              <w:jc w:val="left"/>
              <w:rPr>
                <w:rFonts w:eastAsia="Times New Roman"/>
                <w:b/>
                <w:color w:val="000000"/>
                <w:sz w:val="18"/>
                <w:szCs w:val="18"/>
                <w:lang w:eastAsia="es-CL"/>
              </w:rPr>
            </w:pPr>
            <w:r w:rsidRPr="00AC269B">
              <w:rPr>
                <w:rFonts w:ascii="Calibri" w:eastAsia="Times New Roman" w:hAnsi="Calibri"/>
                <w:b/>
                <w:color w:val="000000"/>
                <w:sz w:val="18"/>
                <w:szCs w:val="18"/>
                <w:lang w:eastAsia="es-CL"/>
              </w:rPr>
              <w:t>Este:</w:t>
            </w:r>
            <w:r w:rsidRPr="00AC269B">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629.</w:t>
            </w:r>
            <w:r w:rsidR="00362A42">
              <w:rPr>
                <w:rFonts w:ascii="Calibri" w:eastAsia="Times New Roman" w:hAnsi="Calibri"/>
                <w:color w:val="000000"/>
                <w:sz w:val="18"/>
                <w:szCs w:val="18"/>
                <w:lang w:eastAsia="es-CL"/>
              </w:rPr>
              <w:t>250</w:t>
            </w:r>
            <w:r>
              <w:rPr>
                <w:rFonts w:ascii="Calibri" w:eastAsia="Times New Roman" w:hAnsi="Calibri"/>
                <w:color w:val="000000"/>
                <w:sz w:val="18"/>
                <w:szCs w:val="18"/>
                <w:lang w:eastAsia="es-CL"/>
              </w:rPr>
              <w:t xml:space="preserve"> </w:t>
            </w:r>
            <w:r w:rsidRPr="00AC269B">
              <w:rPr>
                <w:rFonts w:ascii="Calibri" w:eastAsia="Times New Roman" w:hAnsi="Calibri"/>
                <w:color w:val="000000"/>
                <w:sz w:val="18"/>
                <w:szCs w:val="18"/>
                <w:lang w:eastAsia="es-CL"/>
              </w:rPr>
              <w:t>m</w:t>
            </w:r>
          </w:p>
        </w:tc>
        <w:tc>
          <w:tcPr>
            <w:tcW w:w="833" w:type="pct"/>
            <w:vAlign w:val="center"/>
          </w:tcPr>
          <w:p w14:paraId="5B0ED096" w14:textId="77777777" w:rsidR="00070E49" w:rsidRPr="00B259FE" w:rsidRDefault="00070E49" w:rsidP="00CD2D11">
            <w:pPr>
              <w:jc w:val="left"/>
              <w:rPr>
                <w:rFonts w:eastAsia="Times New Roman"/>
                <w:b/>
                <w:color w:val="000000"/>
                <w:sz w:val="18"/>
                <w:szCs w:val="18"/>
                <w:lang w:eastAsia="es-CL"/>
              </w:rPr>
            </w:pPr>
            <w:r w:rsidRPr="00C355E2">
              <w:rPr>
                <w:rFonts w:eastAsia="Times New Roman"/>
                <w:b/>
                <w:color w:val="000000"/>
                <w:sz w:val="18"/>
                <w:szCs w:val="18"/>
                <w:lang w:eastAsia="es-CL"/>
              </w:rPr>
              <w:t>Coordenadas WGS84</w:t>
            </w:r>
          </w:p>
        </w:tc>
        <w:tc>
          <w:tcPr>
            <w:tcW w:w="833" w:type="pct"/>
            <w:gridSpan w:val="2"/>
            <w:shd w:val="clear" w:color="auto" w:fill="auto"/>
            <w:vAlign w:val="center"/>
          </w:tcPr>
          <w:p w14:paraId="6264F08B" w14:textId="7CE12ECC" w:rsidR="00070E49" w:rsidRPr="006B4140" w:rsidRDefault="00070E49" w:rsidP="00CD2D11">
            <w:pPr>
              <w:jc w:val="left"/>
              <w:rPr>
                <w:rFonts w:ascii="Calibri" w:eastAsia="Times New Roman" w:hAnsi="Calibri"/>
                <w:b/>
                <w:color w:val="000000"/>
                <w:sz w:val="18"/>
                <w:szCs w:val="18"/>
                <w:lang w:eastAsia="es-CL"/>
              </w:rPr>
            </w:pPr>
            <w:r w:rsidRPr="006B4140">
              <w:rPr>
                <w:rFonts w:ascii="Calibri" w:eastAsia="Times New Roman" w:hAnsi="Calibri"/>
                <w:b/>
                <w:color w:val="000000"/>
                <w:sz w:val="18"/>
                <w:szCs w:val="18"/>
                <w:lang w:eastAsia="es-CL"/>
              </w:rPr>
              <w:t>Norte:</w:t>
            </w:r>
            <w:r w:rsidRPr="006B4140">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5.415.</w:t>
            </w:r>
            <w:r w:rsidR="00362A42">
              <w:rPr>
                <w:rFonts w:ascii="Calibri" w:eastAsia="Times New Roman" w:hAnsi="Calibri"/>
                <w:color w:val="000000"/>
                <w:sz w:val="18"/>
                <w:szCs w:val="18"/>
                <w:lang w:eastAsia="es-CL"/>
              </w:rPr>
              <w:t>721</w:t>
            </w:r>
            <w:r w:rsidRPr="006B4140">
              <w:rPr>
                <w:rFonts w:ascii="Calibri" w:eastAsia="Times New Roman" w:hAnsi="Calibri"/>
                <w:color w:val="000000"/>
                <w:sz w:val="18"/>
                <w:szCs w:val="18"/>
                <w:lang w:eastAsia="es-CL"/>
              </w:rPr>
              <w:t xml:space="preserve"> m</w:t>
            </w:r>
          </w:p>
        </w:tc>
        <w:tc>
          <w:tcPr>
            <w:tcW w:w="834" w:type="pct"/>
            <w:shd w:val="clear" w:color="auto" w:fill="auto"/>
            <w:vAlign w:val="center"/>
          </w:tcPr>
          <w:p w14:paraId="556CED78" w14:textId="61B8BCF8" w:rsidR="00070E49" w:rsidRPr="006B4140" w:rsidRDefault="00070E49" w:rsidP="00CD2D11">
            <w:pPr>
              <w:jc w:val="left"/>
              <w:rPr>
                <w:rFonts w:ascii="Calibri" w:eastAsia="Times New Roman" w:hAnsi="Calibri"/>
                <w:b/>
                <w:color w:val="000000"/>
                <w:sz w:val="18"/>
                <w:szCs w:val="18"/>
                <w:lang w:eastAsia="es-CL"/>
              </w:rPr>
            </w:pPr>
            <w:r w:rsidRPr="006B4140">
              <w:rPr>
                <w:rFonts w:ascii="Calibri" w:eastAsia="Times New Roman" w:hAnsi="Calibri"/>
                <w:b/>
                <w:color w:val="000000"/>
                <w:sz w:val="18"/>
                <w:szCs w:val="18"/>
                <w:lang w:eastAsia="es-CL"/>
              </w:rPr>
              <w:t xml:space="preserve">Este: </w:t>
            </w:r>
            <w:r>
              <w:rPr>
                <w:rFonts w:ascii="Calibri" w:eastAsia="Times New Roman" w:hAnsi="Calibri"/>
                <w:color w:val="000000"/>
                <w:sz w:val="18"/>
                <w:szCs w:val="18"/>
                <w:lang w:eastAsia="es-CL"/>
              </w:rPr>
              <w:t>629.</w:t>
            </w:r>
            <w:r w:rsidR="00362A42">
              <w:rPr>
                <w:rFonts w:ascii="Calibri" w:eastAsia="Times New Roman" w:hAnsi="Calibri"/>
                <w:color w:val="000000"/>
                <w:sz w:val="18"/>
                <w:szCs w:val="18"/>
                <w:lang w:eastAsia="es-CL"/>
              </w:rPr>
              <w:t>250</w:t>
            </w:r>
            <w:r w:rsidRPr="006B4140">
              <w:rPr>
                <w:rFonts w:ascii="Calibri" w:eastAsia="Times New Roman" w:hAnsi="Calibri"/>
                <w:color w:val="000000"/>
                <w:sz w:val="18"/>
                <w:szCs w:val="18"/>
                <w:lang w:eastAsia="es-CL"/>
              </w:rPr>
              <w:t xml:space="preserve"> m</w:t>
            </w:r>
          </w:p>
        </w:tc>
      </w:tr>
      <w:tr w:rsidR="00070E49" w14:paraId="6C545D72" w14:textId="77777777" w:rsidTr="00CD2D11">
        <w:trPr>
          <w:trHeight w:val="844"/>
          <w:jc w:val="center"/>
        </w:trPr>
        <w:tc>
          <w:tcPr>
            <w:tcW w:w="2500" w:type="pct"/>
            <w:gridSpan w:val="4"/>
          </w:tcPr>
          <w:p w14:paraId="5C2E2A4F" w14:textId="131D03BD" w:rsidR="00070E49" w:rsidRPr="00BC57F0" w:rsidRDefault="00070E49" w:rsidP="00CD2D11">
            <w:pPr>
              <w:rPr>
                <w:rFonts w:eastAsia="Times New Roman"/>
                <w:b/>
                <w:color w:val="000000"/>
                <w:sz w:val="18"/>
                <w:szCs w:val="18"/>
                <w:highlight w:val="yellow"/>
                <w:lang w:eastAsia="es-CL"/>
              </w:rPr>
            </w:pPr>
            <w:r w:rsidRPr="00E74C2D">
              <w:rPr>
                <w:rFonts w:eastAsia="Times New Roman"/>
                <w:b/>
                <w:color w:val="000000"/>
                <w:sz w:val="18"/>
                <w:szCs w:val="18"/>
                <w:lang w:eastAsia="es-CL"/>
              </w:rPr>
              <w:t>Descripción Medio de Prueba</w:t>
            </w:r>
            <w:r w:rsidR="00362A42">
              <w:rPr>
                <w:rFonts w:eastAsia="Times New Roman"/>
                <w:b/>
                <w:color w:val="000000"/>
                <w:sz w:val="18"/>
                <w:szCs w:val="18"/>
                <w:lang w:eastAsia="es-CL"/>
              </w:rPr>
              <w:t>:</w:t>
            </w:r>
            <w:r w:rsidR="00362A42">
              <w:t xml:space="preserve"> </w:t>
            </w:r>
            <w:r w:rsidR="00362A42" w:rsidRPr="00362A42">
              <w:rPr>
                <w:rFonts w:eastAsia="Times New Roman"/>
                <w:color w:val="000000"/>
                <w:sz w:val="18"/>
                <w:szCs w:val="18"/>
                <w:lang w:eastAsia="es-CL"/>
              </w:rPr>
              <w:t xml:space="preserve">Se aprecia el sistema de by pass, con una reja de seguridad. Flechas rojas indican en flujo del caudal hacia el by pass, cuando se supera los metros cúbicos </w:t>
            </w:r>
            <w:r w:rsidR="000555B4" w:rsidRPr="00362A42">
              <w:rPr>
                <w:rFonts w:eastAsia="Times New Roman"/>
                <w:color w:val="000000"/>
                <w:sz w:val="18"/>
                <w:szCs w:val="18"/>
                <w:lang w:eastAsia="es-CL"/>
              </w:rPr>
              <w:t>óptimos</w:t>
            </w:r>
            <w:r w:rsidR="00362A42" w:rsidRPr="00362A42">
              <w:rPr>
                <w:rFonts w:eastAsia="Times New Roman"/>
                <w:color w:val="000000"/>
                <w:sz w:val="18"/>
                <w:szCs w:val="18"/>
                <w:lang w:eastAsia="es-CL"/>
              </w:rPr>
              <w:t xml:space="preserve"> de operación de la planta de </w:t>
            </w:r>
            <w:r w:rsidR="000555B4" w:rsidRPr="00362A42">
              <w:rPr>
                <w:rFonts w:eastAsia="Times New Roman"/>
                <w:color w:val="000000"/>
                <w:sz w:val="18"/>
                <w:szCs w:val="18"/>
                <w:lang w:eastAsia="es-CL"/>
              </w:rPr>
              <w:t>tratamiento</w:t>
            </w:r>
            <w:r w:rsidR="00362A42" w:rsidRPr="00362A42">
              <w:rPr>
                <w:rFonts w:eastAsia="Times New Roman"/>
                <w:color w:val="000000"/>
                <w:sz w:val="18"/>
                <w:szCs w:val="18"/>
                <w:lang w:eastAsia="es-CL"/>
              </w:rPr>
              <w:t>.</w:t>
            </w:r>
          </w:p>
        </w:tc>
        <w:tc>
          <w:tcPr>
            <w:tcW w:w="2500" w:type="pct"/>
            <w:gridSpan w:val="4"/>
          </w:tcPr>
          <w:p w14:paraId="721A0C3C" w14:textId="06CA899A" w:rsidR="00070E49" w:rsidRPr="002A7AB5" w:rsidRDefault="00070E49" w:rsidP="00CD2D11">
            <w:pPr>
              <w:rPr>
                <w:rFonts w:eastAsia="Times New Roman"/>
                <w:color w:val="000000"/>
                <w:sz w:val="18"/>
                <w:szCs w:val="18"/>
                <w:lang w:eastAsia="es-CL"/>
              </w:rPr>
            </w:pPr>
            <w:r w:rsidRPr="002A7AB5">
              <w:rPr>
                <w:rFonts w:eastAsia="Times New Roman"/>
                <w:b/>
                <w:color w:val="000000"/>
                <w:sz w:val="18"/>
                <w:szCs w:val="18"/>
                <w:lang w:eastAsia="es-CL"/>
              </w:rPr>
              <w:t>Descripción Medio de Prueba:</w:t>
            </w:r>
            <w:r w:rsidRPr="002A7AB5">
              <w:rPr>
                <w:rFonts w:eastAsia="Times New Roman"/>
                <w:color w:val="000000"/>
                <w:sz w:val="18"/>
                <w:szCs w:val="18"/>
                <w:lang w:eastAsia="es-CL"/>
              </w:rPr>
              <w:t xml:space="preserve"> </w:t>
            </w:r>
            <w:r w:rsidR="00362A42" w:rsidRPr="00362A42">
              <w:rPr>
                <w:rFonts w:eastAsia="Times New Roman"/>
                <w:color w:val="000000"/>
                <w:sz w:val="18"/>
                <w:szCs w:val="18"/>
                <w:lang w:eastAsia="es-CL"/>
              </w:rPr>
              <w:t>Se aprecia compuerta de uso manual en donde se puede regular en ingreso de caudal hacia la planta.</w:t>
            </w:r>
          </w:p>
        </w:tc>
      </w:tr>
    </w:tbl>
    <w:p w14:paraId="458AB160" w14:textId="77777777" w:rsidR="00D54706" w:rsidRDefault="00D54706" w:rsidP="0074492F"/>
    <w:p w14:paraId="74C38212" w14:textId="77777777" w:rsidR="00D54706" w:rsidRDefault="00D54706" w:rsidP="0074492F"/>
    <w:p w14:paraId="0B61D059" w14:textId="77777777" w:rsidR="00D54706" w:rsidRDefault="00D54706" w:rsidP="0074492F"/>
    <w:p w14:paraId="53315DD0" w14:textId="77777777" w:rsidR="00DA1166" w:rsidRDefault="00DA1166" w:rsidP="0074492F"/>
    <w:p w14:paraId="46F6FAFD" w14:textId="77777777" w:rsidR="005744EF" w:rsidRDefault="005744EF" w:rsidP="0074492F"/>
    <w:p w14:paraId="0C07941B" w14:textId="77777777" w:rsidR="005744EF" w:rsidRDefault="005744EF" w:rsidP="0074492F"/>
    <w:p w14:paraId="19C97B45" w14:textId="77777777" w:rsidR="005744EF" w:rsidRDefault="005744EF" w:rsidP="0074492F"/>
    <w:p w14:paraId="618AC707" w14:textId="77777777" w:rsidR="005744EF" w:rsidRDefault="005744EF" w:rsidP="0074492F"/>
    <w:p w14:paraId="240243E4" w14:textId="77777777" w:rsidR="005744EF" w:rsidRDefault="005744EF" w:rsidP="0074492F"/>
    <w:p w14:paraId="05F34E55" w14:textId="77777777" w:rsidR="005744EF" w:rsidRDefault="005744EF" w:rsidP="0074492F"/>
    <w:p w14:paraId="6210D7D0" w14:textId="77777777" w:rsidR="005744EF" w:rsidRDefault="005744EF" w:rsidP="0074492F"/>
    <w:p w14:paraId="3B342499" w14:textId="77777777" w:rsidR="005744EF" w:rsidRDefault="005744EF" w:rsidP="0074492F"/>
    <w:p w14:paraId="5A6CD9D9" w14:textId="77777777" w:rsidR="005744EF" w:rsidRDefault="005744EF" w:rsidP="0074492F"/>
    <w:p w14:paraId="1CEE32A0" w14:textId="77777777" w:rsidR="005744EF" w:rsidRDefault="005744EF" w:rsidP="0074492F"/>
    <w:p w14:paraId="7918E0F7" w14:textId="77777777" w:rsidR="005744EF" w:rsidRDefault="005744EF" w:rsidP="0074492F"/>
    <w:tbl>
      <w:tblPr>
        <w:tblStyle w:val="Tablaconcuadrcula"/>
        <w:tblW w:w="13687" w:type="dxa"/>
        <w:jc w:val="center"/>
        <w:tblLook w:val="04A0" w:firstRow="1" w:lastRow="0" w:firstColumn="1" w:lastColumn="0" w:noHBand="0" w:noVBand="1"/>
      </w:tblPr>
      <w:tblGrid>
        <w:gridCol w:w="2281"/>
        <w:gridCol w:w="1037"/>
        <w:gridCol w:w="1243"/>
        <w:gridCol w:w="2283"/>
        <w:gridCol w:w="2280"/>
        <w:gridCol w:w="999"/>
        <w:gridCol w:w="1281"/>
        <w:gridCol w:w="2283"/>
      </w:tblGrid>
      <w:tr w:rsidR="00362A42" w:rsidRPr="00523A7B" w14:paraId="76428AE2" w14:textId="77777777" w:rsidTr="00362A42">
        <w:trPr>
          <w:trHeight w:val="4730"/>
          <w:jc w:val="center"/>
        </w:trPr>
        <w:tc>
          <w:tcPr>
            <w:tcW w:w="2500" w:type="pct"/>
            <w:gridSpan w:val="4"/>
            <w:vAlign w:val="center"/>
          </w:tcPr>
          <w:p w14:paraId="6F4BD4CB" w14:textId="268DA990" w:rsidR="00362A42" w:rsidRPr="00523A7B" w:rsidRDefault="00362A42" w:rsidP="00362A42">
            <w:pPr>
              <w:rPr>
                <w:rFonts w:ascii="Calibri" w:eastAsia="Times New Roman" w:hAnsi="Calibri"/>
                <w:b/>
                <w:bCs/>
                <w:color w:val="000000"/>
                <w:lang w:eastAsia="es-CL"/>
              </w:rPr>
            </w:pPr>
            <w:r>
              <w:rPr>
                <w:rFonts w:ascii="Calibri" w:eastAsia="Times New Roman" w:hAnsi="Calibri"/>
                <w:b/>
                <w:bCs/>
                <w:noProof/>
                <w:color w:val="000000"/>
                <w:lang w:eastAsia="es-CL"/>
              </w:rPr>
              <w:drawing>
                <wp:anchor distT="0" distB="0" distL="114300" distR="114300" simplePos="0" relativeHeight="251633152" behindDoc="0" locked="0" layoutInCell="1" allowOverlap="1" wp14:anchorId="6B6B9E54" wp14:editId="6AF72685">
                  <wp:simplePos x="848563" y="2457907"/>
                  <wp:positionH relativeFrom="margin">
                    <wp:align>center</wp:align>
                  </wp:positionH>
                  <wp:positionV relativeFrom="margin">
                    <wp:align>top</wp:align>
                  </wp:positionV>
                  <wp:extent cx="4011807" cy="3010738"/>
                  <wp:effectExtent l="0" t="0" r="8255" b="0"/>
                  <wp:wrapSquare wrapText="bothSides"/>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DSC00654 (Custom).JPG"/>
                          <pic:cNvPicPr/>
                        </pic:nvPicPr>
                        <pic:blipFill>
                          <a:blip r:embed="rId36">
                            <a:extLst>
                              <a:ext uri="{28A0092B-C50C-407E-A947-70E740481C1C}">
                                <a14:useLocalDpi xmlns:a14="http://schemas.microsoft.com/office/drawing/2010/main" val="0"/>
                              </a:ext>
                            </a:extLst>
                          </a:blip>
                          <a:stretch>
                            <a:fillRect/>
                          </a:stretch>
                        </pic:blipFill>
                        <pic:spPr>
                          <a:xfrm>
                            <a:off x="0" y="0"/>
                            <a:ext cx="4011807" cy="3010738"/>
                          </a:xfrm>
                          <a:prstGeom prst="rect">
                            <a:avLst/>
                          </a:prstGeom>
                        </pic:spPr>
                      </pic:pic>
                    </a:graphicData>
                  </a:graphic>
                </wp:anchor>
              </w:drawing>
            </w:r>
          </w:p>
        </w:tc>
        <w:tc>
          <w:tcPr>
            <w:tcW w:w="2500" w:type="pct"/>
            <w:gridSpan w:val="4"/>
            <w:vAlign w:val="center"/>
          </w:tcPr>
          <w:p w14:paraId="4B2F7259" w14:textId="34BA0314" w:rsidR="00362A42" w:rsidRPr="00523A7B" w:rsidRDefault="00362A42" w:rsidP="00CD2D11">
            <w:pPr>
              <w:jc w:val="center"/>
              <w:rPr>
                <w:rFonts w:ascii="Calibri" w:eastAsia="Times New Roman" w:hAnsi="Calibri"/>
                <w:b/>
                <w:bCs/>
                <w:color w:val="000000"/>
                <w:lang w:eastAsia="es-CL"/>
              </w:rPr>
            </w:pPr>
            <w:r>
              <w:rPr>
                <w:rFonts w:ascii="Calibri" w:eastAsia="Times New Roman" w:hAnsi="Calibri"/>
                <w:b/>
                <w:bCs/>
                <w:noProof/>
                <w:color w:val="000000"/>
                <w:lang w:eastAsia="es-CL"/>
              </w:rPr>
              <w:drawing>
                <wp:inline distT="0" distB="0" distL="0" distR="0" wp14:anchorId="5F14E11E" wp14:editId="23AC519A">
                  <wp:extent cx="3158528" cy="2370378"/>
                  <wp:effectExtent l="0" t="5715" r="0" b="0"/>
                  <wp:docPr id="228"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DSC00655 (Custom).JPG"/>
                          <pic:cNvPicPr/>
                        </pic:nvPicPr>
                        <pic:blipFill>
                          <a:blip r:embed="rId37">
                            <a:extLst>
                              <a:ext uri="{28A0092B-C50C-407E-A947-70E740481C1C}">
                                <a14:useLocalDpi xmlns:a14="http://schemas.microsoft.com/office/drawing/2010/main" val="0"/>
                              </a:ext>
                            </a:extLst>
                          </a:blip>
                          <a:stretch>
                            <a:fillRect/>
                          </a:stretch>
                        </pic:blipFill>
                        <pic:spPr>
                          <a:xfrm rot="16200000">
                            <a:off x="0" y="0"/>
                            <a:ext cx="3177069" cy="2384292"/>
                          </a:xfrm>
                          <a:prstGeom prst="rect">
                            <a:avLst/>
                          </a:prstGeom>
                        </pic:spPr>
                      </pic:pic>
                    </a:graphicData>
                  </a:graphic>
                </wp:inline>
              </w:drawing>
            </w:r>
          </w:p>
        </w:tc>
      </w:tr>
      <w:tr w:rsidR="00362A42" w:rsidRPr="00523A7B" w14:paraId="7B86B91E" w14:textId="77777777" w:rsidTr="00CD2D11">
        <w:trPr>
          <w:trHeight w:val="275"/>
          <w:jc w:val="center"/>
        </w:trPr>
        <w:tc>
          <w:tcPr>
            <w:tcW w:w="1212" w:type="pct"/>
            <w:gridSpan w:val="2"/>
            <w:vAlign w:val="center"/>
          </w:tcPr>
          <w:p w14:paraId="71D6F609" w14:textId="7129149C" w:rsidR="00362A42" w:rsidRPr="00523A7B" w:rsidRDefault="00362A42" w:rsidP="00CD2D11">
            <w:pPr>
              <w:pStyle w:val="Descripcin"/>
              <w:rPr>
                <w:rFonts w:eastAsia="Times New Roman"/>
                <w:color w:val="000000"/>
                <w:szCs w:val="18"/>
                <w:lang w:eastAsia="es-CL"/>
              </w:rPr>
            </w:pPr>
            <w:r w:rsidRPr="005B4E93">
              <w:t xml:space="preserve">Fotografía </w:t>
            </w:r>
            <w:r>
              <w:t>5</w:t>
            </w:r>
            <w:r w:rsidRPr="005B4E93">
              <w:t>.</w:t>
            </w:r>
          </w:p>
        </w:tc>
        <w:tc>
          <w:tcPr>
            <w:tcW w:w="1288" w:type="pct"/>
            <w:gridSpan w:val="2"/>
            <w:vAlign w:val="center"/>
          </w:tcPr>
          <w:p w14:paraId="5EA9B3E0" w14:textId="77777777" w:rsidR="00362A42" w:rsidRPr="00523A7B" w:rsidRDefault="00362A42" w:rsidP="00CD2D11">
            <w:pPr>
              <w:jc w:val="left"/>
              <w:rPr>
                <w:rFonts w:ascii="Calibri" w:eastAsia="Times New Roman" w:hAnsi="Calibri"/>
                <w:bCs/>
                <w:color w:val="000000"/>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15</w:t>
            </w:r>
            <w:r w:rsidRPr="005B4E93">
              <w:rPr>
                <w:rFonts w:eastAsia="Times New Roman"/>
                <w:sz w:val="18"/>
                <w:szCs w:val="18"/>
                <w:lang w:eastAsia="es-CL"/>
              </w:rPr>
              <w:t>/</w:t>
            </w:r>
            <w:r>
              <w:rPr>
                <w:rFonts w:eastAsia="Times New Roman"/>
                <w:sz w:val="18"/>
                <w:szCs w:val="18"/>
                <w:lang w:eastAsia="es-CL"/>
              </w:rPr>
              <w:t>05/2014</w:t>
            </w:r>
          </w:p>
        </w:tc>
        <w:tc>
          <w:tcPr>
            <w:tcW w:w="1198" w:type="pct"/>
            <w:gridSpan w:val="2"/>
            <w:vAlign w:val="center"/>
          </w:tcPr>
          <w:p w14:paraId="2F6674EA" w14:textId="73851B55" w:rsidR="00362A42" w:rsidRPr="00523A7B" w:rsidRDefault="00362A42" w:rsidP="00CD2D11">
            <w:pPr>
              <w:pStyle w:val="Descripcin"/>
              <w:rPr>
                <w:rFonts w:eastAsia="Times New Roman"/>
                <w:color w:val="000000"/>
                <w:szCs w:val="18"/>
                <w:lang w:eastAsia="es-CL"/>
              </w:rPr>
            </w:pPr>
            <w:r w:rsidRPr="00342615">
              <w:t xml:space="preserve">Fotografía </w:t>
            </w:r>
            <w:r>
              <w:t>6</w:t>
            </w:r>
            <w:r w:rsidRPr="00342615">
              <w:rPr>
                <w:szCs w:val="18"/>
              </w:rPr>
              <w:t>.</w:t>
            </w:r>
          </w:p>
        </w:tc>
        <w:tc>
          <w:tcPr>
            <w:tcW w:w="1302" w:type="pct"/>
            <w:gridSpan w:val="2"/>
            <w:vAlign w:val="center"/>
          </w:tcPr>
          <w:p w14:paraId="089FF500" w14:textId="77777777" w:rsidR="00362A42" w:rsidRPr="00523A7B" w:rsidRDefault="00362A42" w:rsidP="00CD2D11">
            <w:pPr>
              <w:jc w:val="left"/>
              <w:rPr>
                <w:rFonts w:ascii="Calibri" w:eastAsia="Times New Roman" w:hAnsi="Calibri"/>
                <w:b/>
                <w:bCs/>
                <w:color w:val="000000"/>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15</w:t>
            </w:r>
            <w:r w:rsidRPr="005B4E93">
              <w:rPr>
                <w:rFonts w:eastAsia="Times New Roman"/>
                <w:sz w:val="18"/>
                <w:szCs w:val="18"/>
                <w:lang w:eastAsia="es-CL"/>
              </w:rPr>
              <w:t>/</w:t>
            </w:r>
            <w:r>
              <w:rPr>
                <w:rFonts w:eastAsia="Times New Roman"/>
                <w:sz w:val="18"/>
                <w:szCs w:val="18"/>
                <w:lang w:eastAsia="es-CL"/>
              </w:rPr>
              <w:t>05/2014</w:t>
            </w:r>
          </w:p>
        </w:tc>
      </w:tr>
      <w:tr w:rsidR="00362A42" w:rsidRPr="00523A7B" w14:paraId="091B7106" w14:textId="77777777" w:rsidTr="00CD2D11">
        <w:trPr>
          <w:trHeight w:val="275"/>
          <w:jc w:val="center"/>
        </w:trPr>
        <w:tc>
          <w:tcPr>
            <w:tcW w:w="833" w:type="pct"/>
            <w:vAlign w:val="center"/>
          </w:tcPr>
          <w:p w14:paraId="7A78B5F9" w14:textId="77777777" w:rsidR="00362A42" w:rsidRPr="00ED5469" w:rsidRDefault="00362A42" w:rsidP="00CD2D11">
            <w:pPr>
              <w:jc w:val="left"/>
              <w:rPr>
                <w:rFonts w:eastAsia="Times New Roman"/>
                <w:b/>
                <w:color w:val="000000"/>
                <w:sz w:val="18"/>
                <w:szCs w:val="18"/>
                <w:lang w:eastAsia="es-CL"/>
              </w:rPr>
            </w:pPr>
            <w:r w:rsidRPr="00B40E2A">
              <w:rPr>
                <w:rFonts w:eastAsia="Times New Roman"/>
                <w:b/>
                <w:color w:val="000000"/>
                <w:sz w:val="18"/>
                <w:szCs w:val="18"/>
                <w:lang w:eastAsia="es-CL"/>
              </w:rPr>
              <w:t>Coordenadas WGS84</w:t>
            </w:r>
          </w:p>
        </w:tc>
        <w:tc>
          <w:tcPr>
            <w:tcW w:w="833" w:type="pct"/>
            <w:gridSpan w:val="2"/>
            <w:vAlign w:val="center"/>
          </w:tcPr>
          <w:p w14:paraId="03E9F7E3" w14:textId="720595B9" w:rsidR="00362A42" w:rsidRPr="00AC269B" w:rsidRDefault="00362A42" w:rsidP="00362A42">
            <w:pPr>
              <w:jc w:val="left"/>
              <w:rPr>
                <w:rFonts w:ascii="Calibri" w:eastAsia="Times New Roman" w:hAnsi="Calibri"/>
                <w:b/>
                <w:color w:val="000000"/>
                <w:sz w:val="18"/>
                <w:szCs w:val="18"/>
                <w:lang w:eastAsia="es-CL"/>
              </w:rPr>
            </w:pPr>
            <w:r w:rsidRPr="00AC269B">
              <w:rPr>
                <w:rFonts w:ascii="Calibri" w:eastAsia="Times New Roman" w:hAnsi="Calibri"/>
                <w:b/>
                <w:color w:val="000000"/>
                <w:sz w:val="18"/>
                <w:szCs w:val="18"/>
                <w:lang w:eastAsia="es-CL"/>
              </w:rPr>
              <w:t>Norte:</w:t>
            </w:r>
            <w:r w:rsidRPr="00AC269B">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 xml:space="preserve">5.415.865 </w:t>
            </w:r>
            <w:r w:rsidRPr="00AC269B">
              <w:rPr>
                <w:rFonts w:ascii="Calibri" w:eastAsia="Times New Roman" w:hAnsi="Calibri"/>
                <w:color w:val="000000"/>
                <w:sz w:val="18"/>
                <w:szCs w:val="18"/>
                <w:lang w:eastAsia="es-CL"/>
              </w:rPr>
              <w:t>m</w:t>
            </w:r>
          </w:p>
        </w:tc>
        <w:tc>
          <w:tcPr>
            <w:tcW w:w="834" w:type="pct"/>
            <w:vAlign w:val="center"/>
          </w:tcPr>
          <w:p w14:paraId="41D77EA1" w14:textId="54B82034" w:rsidR="00362A42" w:rsidRPr="00AC269B" w:rsidRDefault="00362A42" w:rsidP="00CD2D11">
            <w:pPr>
              <w:jc w:val="left"/>
              <w:rPr>
                <w:rFonts w:eastAsia="Times New Roman"/>
                <w:b/>
                <w:color w:val="000000"/>
                <w:sz w:val="18"/>
                <w:szCs w:val="18"/>
                <w:lang w:eastAsia="es-CL"/>
              </w:rPr>
            </w:pPr>
            <w:r w:rsidRPr="00AC269B">
              <w:rPr>
                <w:rFonts w:ascii="Calibri" w:eastAsia="Times New Roman" w:hAnsi="Calibri"/>
                <w:b/>
                <w:color w:val="000000"/>
                <w:sz w:val="18"/>
                <w:szCs w:val="18"/>
                <w:lang w:eastAsia="es-CL"/>
              </w:rPr>
              <w:t>Este:</w:t>
            </w:r>
            <w:r w:rsidRPr="00AC269B">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 xml:space="preserve">629.241 </w:t>
            </w:r>
            <w:r w:rsidRPr="00AC269B">
              <w:rPr>
                <w:rFonts w:ascii="Calibri" w:eastAsia="Times New Roman" w:hAnsi="Calibri"/>
                <w:color w:val="000000"/>
                <w:sz w:val="18"/>
                <w:szCs w:val="18"/>
                <w:lang w:eastAsia="es-CL"/>
              </w:rPr>
              <w:t>m</w:t>
            </w:r>
          </w:p>
        </w:tc>
        <w:tc>
          <w:tcPr>
            <w:tcW w:w="833" w:type="pct"/>
            <w:vAlign w:val="center"/>
          </w:tcPr>
          <w:p w14:paraId="0321C50D" w14:textId="77777777" w:rsidR="00362A42" w:rsidRPr="00B259FE" w:rsidRDefault="00362A42" w:rsidP="00CD2D11">
            <w:pPr>
              <w:jc w:val="left"/>
              <w:rPr>
                <w:rFonts w:eastAsia="Times New Roman"/>
                <w:b/>
                <w:color w:val="000000"/>
                <w:sz w:val="18"/>
                <w:szCs w:val="18"/>
                <w:lang w:eastAsia="es-CL"/>
              </w:rPr>
            </w:pPr>
            <w:r w:rsidRPr="00C355E2">
              <w:rPr>
                <w:rFonts w:eastAsia="Times New Roman"/>
                <w:b/>
                <w:color w:val="000000"/>
                <w:sz w:val="18"/>
                <w:szCs w:val="18"/>
                <w:lang w:eastAsia="es-CL"/>
              </w:rPr>
              <w:t>Coordenadas WGS84</w:t>
            </w:r>
          </w:p>
        </w:tc>
        <w:tc>
          <w:tcPr>
            <w:tcW w:w="833" w:type="pct"/>
            <w:gridSpan w:val="2"/>
            <w:shd w:val="clear" w:color="auto" w:fill="auto"/>
            <w:vAlign w:val="center"/>
          </w:tcPr>
          <w:p w14:paraId="4191400A" w14:textId="57FA970B" w:rsidR="00362A42" w:rsidRPr="006B4140" w:rsidRDefault="00362A42" w:rsidP="00CD2D11">
            <w:pPr>
              <w:jc w:val="left"/>
              <w:rPr>
                <w:rFonts w:ascii="Calibri" w:eastAsia="Times New Roman" w:hAnsi="Calibri"/>
                <w:b/>
                <w:color w:val="000000"/>
                <w:sz w:val="18"/>
                <w:szCs w:val="18"/>
                <w:lang w:eastAsia="es-CL"/>
              </w:rPr>
            </w:pPr>
            <w:r w:rsidRPr="006B4140">
              <w:rPr>
                <w:rFonts w:ascii="Calibri" w:eastAsia="Times New Roman" w:hAnsi="Calibri"/>
                <w:b/>
                <w:color w:val="000000"/>
                <w:sz w:val="18"/>
                <w:szCs w:val="18"/>
                <w:lang w:eastAsia="es-CL"/>
              </w:rPr>
              <w:t>Norte:</w:t>
            </w:r>
            <w:r w:rsidRPr="006B4140">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5.415.865</w:t>
            </w:r>
            <w:r w:rsidRPr="006B4140">
              <w:rPr>
                <w:rFonts w:ascii="Calibri" w:eastAsia="Times New Roman" w:hAnsi="Calibri"/>
                <w:color w:val="000000"/>
                <w:sz w:val="18"/>
                <w:szCs w:val="18"/>
                <w:lang w:eastAsia="es-CL"/>
              </w:rPr>
              <w:t xml:space="preserve"> m</w:t>
            </w:r>
          </w:p>
        </w:tc>
        <w:tc>
          <w:tcPr>
            <w:tcW w:w="834" w:type="pct"/>
            <w:shd w:val="clear" w:color="auto" w:fill="auto"/>
            <w:vAlign w:val="center"/>
          </w:tcPr>
          <w:p w14:paraId="7C52A1F0" w14:textId="53FF7B7E" w:rsidR="00362A42" w:rsidRPr="006B4140" w:rsidRDefault="00362A42" w:rsidP="00CD2D11">
            <w:pPr>
              <w:jc w:val="left"/>
              <w:rPr>
                <w:rFonts w:ascii="Calibri" w:eastAsia="Times New Roman" w:hAnsi="Calibri"/>
                <w:b/>
                <w:color w:val="000000"/>
                <w:sz w:val="18"/>
                <w:szCs w:val="18"/>
                <w:lang w:eastAsia="es-CL"/>
              </w:rPr>
            </w:pPr>
            <w:r w:rsidRPr="006B4140">
              <w:rPr>
                <w:rFonts w:ascii="Calibri" w:eastAsia="Times New Roman" w:hAnsi="Calibri"/>
                <w:b/>
                <w:color w:val="000000"/>
                <w:sz w:val="18"/>
                <w:szCs w:val="18"/>
                <w:lang w:eastAsia="es-CL"/>
              </w:rPr>
              <w:t xml:space="preserve">Este: </w:t>
            </w:r>
            <w:r>
              <w:rPr>
                <w:rFonts w:ascii="Calibri" w:eastAsia="Times New Roman" w:hAnsi="Calibri"/>
                <w:color w:val="000000"/>
                <w:sz w:val="18"/>
                <w:szCs w:val="18"/>
                <w:lang w:eastAsia="es-CL"/>
              </w:rPr>
              <w:t>629.241</w:t>
            </w:r>
            <w:r w:rsidRPr="006B4140">
              <w:rPr>
                <w:rFonts w:ascii="Calibri" w:eastAsia="Times New Roman" w:hAnsi="Calibri"/>
                <w:color w:val="000000"/>
                <w:sz w:val="18"/>
                <w:szCs w:val="18"/>
                <w:lang w:eastAsia="es-CL"/>
              </w:rPr>
              <w:t xml:space="preserve"> m</w:t>
            </w:r>
          </w:p>
        </w:tc>
      </w:tr>
      <w:tr w:rsidR="00362A42" w14:paraId="5D335C5C" w14:textId="77777777" w:rsidTr="00CD2D11">
        <w:trPr>
          <w:trHeight w:val="844"/>
          <w:jc w:val="center"/>
        </w:trPr>
        <w:tc>
          <w:tcPr>
            <w:tcW w:w="2500" w:type="pct"/>
            <w:gridSpan w:val="4"/>
          </w:tcPr>
          <w:p w14:paraId="7CCB97F7" w14:textId="5B1A2EAD" w:rsidR="00362A42" w:rsidRPr="00BC57F0" w:rsidRDefault="00362A42" w:rsidP="00362A42">
            <w:pPr>
              <w:rPr>
                <w:rFonts w:eastAsia="Times New Roman"/>
                <w:b/>
                <w:color w:val="000000"/>
                <w:sz w:val="18"/>
                <w:szCs w:val="18"/>
                <w:highlight w:val="yellow"/>
                <w:lang w:eastAsia="es-CL"/>
              </w:rPr>
            </w:pPr>
            <w:r w:rsidRPr="00E74C2D">
              <w:rPr>
                <w:rFonts w:eastAsia="Times New Roman"/>
                <w:b/>
                <w:color w:val="000000"/>
                <w:sz w:val="18"/>
                <w:szCs w:val="18"/>
                <w:lang w:eastAsia="es-CL"/>
              </w:rPr>
              <w:t>Descripción Medio de Prueba</w:t>
            </w:r>
            <w:r>
              <w:rPr>
                <w:rFonts w:eastAsia="Times New Roman"/>
                <w:b/>
                <w:color w:val="000000"/>
                <w:sz w:val="18"/>
                <w:szCs w:val="18"/>
                <w:lang w:eastAsia="es-CL"/>
              </w:rPr>
              <w:t>:</w:t>
            </w:r>
            <w:r>
              <w:t xml:space="preserve"> </w:t>
            </w:r>
            <w:r>
              <w:rPr>
                <w:rFonts w:eastAsia="Times New Roman"/>
                <w:color w:val="000000"/>
                <w:sz w:val="18"/>
                <w:szCs w:val="18"/>
                <w:lang w:eastAsia="es-CL"/>
              </w:rPr>
              <w:t xml:space="preserve">Se aprecia cierres amarillaos en el suelo, que </w:t>
            </w:r>
            <w:r w:rsidR="000555B4">
              <w:rPr>
                <w:rFonts w:eastAsia="Times New Roman"/>
                <w:color w:val="000000"/>
                <w:sz w:val="18"/>
                <w:szCs w:val="18"/>
                <w:lang w:eastAsia="es-CL"/>
              </w:rPr>
              <w:t>corresponden</w:t>
            </w:r>
            <w:r>
              <w:rPr>
                <w:rFonts w:eastAsia="Times New Roman"/>
                <w:color w:val="000000"/>
                <w:sz w:val="18"/>
                <w:szCs w:val="18"/>
                <w:lang w:eastAsia="es-CL"/>
              </w:rPr>
              <w:t xml:space="preserve"> a la posición de los desengrasadores enterrados.</w:t>
            </w:r>
          </w:p>
        </w:tc>
        <w:tc>
          <w:tcPr>
            <w:tcW w:w="2500" w:type="pct"/>
            <w:gridSpan w:val="4"/>
          </w:tcPr>
          <w:p w14:paraId="2991E60D" w14:textId="0EB47926" w:rsidR="00362A42" w:rsidRPr="002A7AB5" w:rsidRDefault="00362A42" w:rsidP="00CD2D11">
            <w:pPr>
              <w:rPr>
                <w:rFonts w:eastAsia="Times New Roman"/>
                <w:color w:val="000000"/>
                <w:sz w:val="18"/>
                <w:szCs w:val="18"/>
                <w:lang w:eastAsia="es-CL"/>
              </w:rPr>
            </w:pPr>
            <w:r w:rsidRPr="002A7AB5">
              <w:rPr>
                <w:rFonts w:eastAsia="Times New Roman"/>
                <w:b/>
                <w:color w:val="000000"/>
                <w:sz w:val="18"/>
                <w:szCs w:val="18"/>
                <w:lang w:eastAsia="es-CL"/>
              </w:rPr>
              <w:t>Descripción Medio de Prueba:</w:t>
            </w:r>
            <w:r w:rsidRPr="002A7AB5">
              <w:rPr>
                <w:rFonts w:eastAsia="Times New Roman"/>
                <w:color w:val="000000"/>
                <w:sz w:val="18"/>
                <w:szCs w:val="18"/>
                <w:lang w:eastAsia="es-CL"/>
              </w:rPr>
              <w:t xml:space="preserve"> </w:t>
            </w:r>
            <w:r>
              <w:rPr>
                <w:rFonts w:eastAsia="Times New Roman"/>
                <w:color w:val="000000"/>
                <w:sz w:val="18"/>
                <w:szCs w:val="18"/>
                <w:lang w:eastAsia="es-CL"/>
              </w:rPr>
              <w:t xml:space="preserve">Se aprecia cierres amarillaos en el suelo, que </w:t>
            </w:r>
            <w:r w:rsidR="000555B4">
              <w:rPr>
                <w:rFonts w:eastAsia="Times New Roman"/>
                <w:color w:val="000000"/>
                <w:sz w:val="18"/>
                <w:szCs w:val="18"/>
                <w:lang w:eastAsia="es-CL"/>
              </w:rPr>
              <w:t>corresponden</w:t>
            </w:r>
            <w:r>
              <w:rPr>
                <w:rFonts w:eastAsia="Times New Roman"/>
                <w:color w:val="000000"/>
                <w:sz w:val="18"/>
                <w:szCs w:val="18"/>
                <w:lang w:eastAsia="es-CL"/>
              </w:rPr>
              <w:t xml:space="preserve"> a la posición de los desengrasadores enterrados.</w:t>
            </w:r>
          </w:p>
        </w:tc>
      </w:tr>
    </w:tbl>
    <w:p w14:paraId="27E8E388" w14:textId="77777777" w:rsidR="00DA1166" w:rsidRDefault="00DA1166" w:rsidP="0074492F"/>
    <w:p w14:paraId="4A7B5073" w14:textId="77777777" w:rsidR="005744EF" w:rsidRDefault="005744EF" w:rsidP="0074492F"/>
    <w:p w14:paraId="77CA3B31" w14:textId="77777777" w:rsidR="005744EF" w:rsidRDefault="005744EF" w:rsidP="0074492F"/>
    <w:p w14:paraId="244DCAD4" w14:textId="77777777" w:rsidR="005744EF" w:rsidRDefault="005744EF" w:rsidP="0074492F"/>
    <w:p w14:paraId="576ADC97" w14:textId="77777777" w:rsidR="005744EF" w:rsidRDefault="005744EF" w:rsidP="0074492F"/>
    <w:p w14:paraId="399D61D3" w14:textId="77777777" w:rsidR="005744EF" w:rsidRDefault="005744EF" w:rsidP="0074492F"/>
    <w:p w14:paraId="65BEB4BD" w14:textId="77777777" w:rsidR="005744EF" w:rsidRDefault="005744EF" w:rsidP="0074492F"/>
    <w:p w14:paraId="6028B5BD" w14:textId="77777777" w:rsidR="005744EF" w:rsidRDefault="005744EF" w:rsidP="0074492F"/>
    <w:p w14:paraId="14D0EFE6" w14:textId="77777777" w:rsidR="005744EF" w:rsidRDefault="005744EF" w:rsidP="0074492F"/>
    <w:p w14:paraId="787B4B2E" w14:textId="2902E0D8" w:rsidR="00362A42" w:rsidRPr="005744EF" w:rsidRDefault="00B66422" w:rsidP="0074492F">
      <w:pPr>
        <w:rPr>
          <w:b/>
        </w:rPr>
      </w:pPr>
      <w:r w:rsidRPr="005744EF">
        <w:rPr>
          <w:b/>
        </w:rPr>
        <w:t>5.2.- PLAN DE ABANDONO LAGUNAS DE ESTABILIZACIÓN.</w:t>
      </w:r>
    </w:p>
    <w:p w14:paraId="5A6DBA99" w14:textId="77777777" w:rsidR="00B66422" w:rsidRDefault="00B66422" w:rsidP="0074492F"/>
    <w:p w14:paraId="1324679C" w14:textId="77777777" w:rsidR="00B66422" w:rsidRDefault="00B66422" w:rsidP="0074492F"/>
    <w:tbl>
      <w:tblPr>
        <w:tblStyle w:val="Tablaconcuadrcula"/>
        <w:tblW w:w="13687" w:type="dxa"/>
        <w:tblLook w:val="04A0" w:firstRow="1" w:lastRow="0" w:firstColumn="1" w:lastColumn="0" w:noHBand="0" w:noVBand="1"/>
      </w:tblPr>
      <w:tblGrid>
        <w:gridCol w:w="3802"/>
        <w:gridCol w:w="9885"/>
      </w:tblGrid>
      <w:tr w:rsidR="00362A42" w14:paraId="0D2FF7CD" w14:textId="77777777" w:rsidTr="00CD2D11">
        <w:tc>
          <w:tcPr>
            <w:tcW w:w="1389" w:type="pct"/>
          </w:tcPr>
          <w:p w14:paraId="4FAFD8D0" w14:textId="0EF16777" w:rsidR="00362A42" w:rsidRDefault="00362A42" w:rsidP="00CD2D11">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sidR="001855EF">
              <w:rPr>
                <w:b/>
              </w:rPr>
              <w:t>2</w:t>
            </w:r>
            <w:r w:rsidR="00B66422">
              <w:rPr>
                <w:b/>
              </w:rPr>
              <w:t xml:space="preserve">. </w:t>
            </w:r>
          </w:p>
        </w:tc>
        <w:tc>
          <w:tcPr>
            <w:tcW w:w="3611" w:type="pct"/>
          </w:tcPr>
          <w:p w14:paraId="281D7576" w14:textId="4CAE8A42" w:rsidR="00362A42" w:rsidRDefault="00362A42" w:rsidP="00CD2D11">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Pr>
                <w:rFonts w:ascii="Calibri" w:eastAsia="Times New Roman" w:hAnsi="Calibri"/>
                <w:color w:val="000000"/>
                <w:lang w:eastAsia="es-CL"/>
              </w:rPr>
              <w:t xml:space="preserve"> 6</w:t>
            </w:r>
          </w:p>
        </w:tc>
      </w:tr>
      <w:tr w:rsidR="00362A42" w14:paraId="7B04F11E" w14:textId="77777777" w:rsidTr="00CD2D11">
        <w:trPr>
          <w:trHeight w:val="341"/>
        </w:trPr>
        <w:tc>
          <w:tcPr>
            <w:tcW w:w="5000" w:type="pct"/>
            <w:gridSpan w:val="2"/>
            <w:tcBorders>
              <w:bottom w:val="single" w:sz="4" w:space="0" w:color="auto"/>
            </w:tcBorders>
          </w:tcPr>
          <w:p w14:paraId="6F74488D" w14:textId="77777777" w:rsidR="00362A42" w:rsidRDefault="00362A42" w:rsidP="00362A42">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5B1039D7" w14:textId="2AB6E0F4" w:rsidR="00362A42" w:rsidRDefault="00362A42" w:rsidP="00362A42">
            <w:pPr>
              <w:tabs>
                <w:tab w:val="left" w:pos="1725"/>
              </w:tabs>
              <w:rPr>
                <w:b/>
              </w:rPr>
            </w:pPr>
            <w:r w:rsidRPr="00347F29">
              <w:rPr>
                <w:b/>
              </w:rPr>
              <w:t xml:space="preserve">Considerando </w:t>
            </w:r>
            <w:r>
              <w:rPr>
                <w:b/>
              </w:rPr>
              <w:t>3.1.3</w:t>
            </w:r>
            <w:r w:rsidRPr="00347F29">
              <w:rPr>
                <w:b/>
              </w:rPr>
              <w:t xml:space="preserve"> RCA N°</w:t>
            </w:r>
            <w:r>
              <w:rPr>
                <w:b/>
              </w:rPr>
              <w:t>90</w:t>
            </w:r>
            <w:r w:rsidRPr="00347F29">
              <w:rPr>
                <w:b/>
              </w:rPr>
              <w:t>/20</w:t>
            </w:r>
            <w:r>
              <w:rPr>
                <w:b/>
              </w:rPr>
              <w:t>02</w:t>
            </w:r>
          </w:p>
          <w:p w14:paraId="66B01ED6" w14:textId="7616159B" w:rsidR="00DA0712" w:rsidRDefault="00DA0712" w:rsidP="00362A42">
            <w:pPr>
              <w:tabs>
                <w:tab w:val="left" w:pos="1725"/>
              </w:tabs>
            </w:pPr>
            <w:r w:rsidRPr="00DA0712">
              <w:t>PROGRAMA DE ABANDONO DE LAS ACTUALES LAGUNAS DE ESTABILIZACIÓN</w:t>
            </w:r>
          </w:p>
          <w:p w14:paraId="6DEB2A5B" w14:textId="77777777" w:rsidR="00DA0712" w:rsidRDefault="00DA0712" w:rsidP="00DA0712">
            <w:pPr>
              <w:tabs>
                <w:tab w:val="left" w:pos="1725"/>
              </w:tabs>
            </w:pPr>
            <w:r>
              <w:t>El programa de Abandono de las lagunas de estabilización se realizará como sigue:</w:t>
            </w:r>
          </w:p>
          <w:p w14:paraId="29CFCAC3" w14:textId="3B419896" w:rsidR="00DA0712" w:rsidRPr="00DA0712" w:rsidRDefault="00DA0712" w:rsidP="00DA0712">
            <w:pPr>
              <w:pStyle w:val="Prrafodelista"/>
              <w:numPr>
                <w:ilvl w:val="0"/>
                <w:numId w:val="14"/>
              </w:numPr>
              <w:tabs>
                <w:tab w:val="left" w:pos="1725"/>
              </w:tabs>
            </w:pPr>
            <w:r w:rsidRPr="00DA0712">
              <w:t>Eliminación de la alimentación de agua a la laguna</w:t>
            </w:r>
          </w:p>
          <w:p w14:paraId="2601FB52" w14:textId="77777777" w:rsidR="00DA0712" w:rsidRDefault="00DA0712" w:rsidP="00DA0712">
            <w:pPr>
              <w:tabs>
                <w:tab w:val="left" w:pos="1725"/>
              </w:tabs>
            </w:pPr>
            <w:r>
              <w:t>Una vez que entre en operación la planta de tratamiento, se procederá a cortar la alimentación da las lagunas de estabilización.</w:t>
            </w:r>
          </w:p>
          <w:p w14:paraId="40A943EC" w14:textId="68EF1902" w:rsidR="00DA0712" w:rsidRPr="00DA0712" w:rsidRDefault="00DA0712" w:rsidP="00DA0712">
            <w:pPr>
              <w:pStyle w:val="Prrafodelista"/>
              <w:numPr>
                <w:ilvl w:val="0"/>
                <w:numId w:val="14"/>
              </w:numPr>
              <w:tabs>
                <w:tab w:val="left" w:pos="1725"/>
              </w:tabs>
            </w:pPr>
            <w:r w:rsidRPr="00DA0712">
              <w:t>Evacuación del agua presente</w:t>
            </w:r>
          </w:p>
          <w:p w14:paraId="58EBD494" w14:textId="77777777" w:rsidR="00DA0712" w:rsidRDefault="00DA0712" w:rsidP="00DA0712">
            <w:pPr>
              <w:tabs>
                <w:tab w:val="left" w:pos="1725"/>
              </w:tabs>
            </w:pPr>
            <w:r>
              <w:t>Se evacuará el agua retenida en la laguna hacia la línea de entrada del nuevo sistema de tratamiento. La evacuación del agua presente en la laguna se efectuará de forma gravitacional y por medio de bombas portátiles.</w:t>
            </w:r>
          </w:p>
          <w:p w14:paraId="6EA0E0B3" w14:textId="4C7484F0" w:rsidR="00DA0712" w:rsidRPr="00DA0712" w:rsidRDefault="00DA0712" w:rsidP="00DA0712">
            <w:pPr>
              <w:pStyle w:val="Prrafodelista"/>
              <w:numPr>
                <w:ilvl w:val="0"/>
                <w:numId w:val="14"/>
              </w:numPr>
              <w:tabs>
                <w:tab w:val="left" w:pos="1725"/>
              </w:tabs>
            </w:pPr>
            <w:r w:rsidRPr="00DA0712">
              <w:t>Manejo de los lodos depositados</w:t>
            </w:r>
          </w:p>
          <w:p w14:paraId="4847C9E7" w14:textId="201CB7D0" w:rsidR="00DA0712" w:rsidRDefault="00DA0712" w:rsidP="00DA0712">
            <w:pPr>
              <w:tabs>
                <w:tab w:val="left" w:pos="1725"/>
              </w:tabs>
            </w:pPr>
            <w:r>
              <w:t>Una vez evacuada totalmente la fase líquida, se procederá a rellenar las lagunas con tierra. Una de las tres lagunas será habilitada como depósito de lodo (la que se encuentra más alejada de la ciudad).</w:t>
            </w:r>
          </w:p>
          <w:p w14:paraId="04423557" w14:textId="1C2FC3B9" w:rsidR="00362A42" w:rsidRDefault="00362A42" w:rsidP="00CD2D11"/>
        </w:tc>
      </w:tr>
      <w:tr w:rsidR="00362A42" w14:paraId="508646CD" w14:textId="77777777" w:rsidTr="00CD2D11">
        <w:trPr>
          <w:trHeight w:val="273"/>
        </w:trPr>
        <w:tc>
          <w:tcPr>
            <w:tcW w:w="5000" w:type="pct"/>
            <w:gridSpan w:val="2"/>
          </w:tcPr>
          <w:p w14:paraId="07A2F3AE" w14:textId="57D07CDF" w:rsidR="00362A42" w:rsidRDefault="00362A42" w:rsidP="00CD2D11">
            <w:pPr>
              <w:jc w:val="left"/>
              <w:rPr>
                <w:rFonts w:ascii="Calibri" w:eastAsia="Times New Roman" w:hAnsi="Calibri"/>
                <w:color w:val="000000"/>
                <w:lang w:eastAsia="es-CL"/>
              </w:rPr>
            </w:pPr>
            <w:r w:rsidRPr="003C29C6">
              <w:rPr>
                <w:rFonts w:ascii="Calibri" w:eastAsia="Times New Roman" w:hAnsi="Calibri"/>
                <w:b/>
                <w:bCs/>
                <w:color w:val="000000"/>
                <w:lang w:eastAsia="es-CL"/>
              </w:rPr>
              <w:t>Hecho(s) constatado(s) durante la fiscalización</w:t>
            </w:r>
            <w:r w:rsidRPr="003C29C6">
              <w:rPr>
                <w:rFonts w:ascii="Calibri" w:eastAsia="Times New Roman" w:hAnsi="Calibri"/>
                <w:color w:val="000000"/>
                <w:lang w:eastAsia="es-CL"/>
              </w:rPr>
              <w:t xml:space="preserve">: </w:t>
            </w:r>
          </w:p>
          <w:p w14:paraId="5B817F01" w14:textId="77777777" w:rsidR="005744EF" w:rsidRPr="00DA0712" w:rsidRDefault="005744EF" w:rsidP="005744EF">
            <w:pPr>
              <w:pStyle w:val="Prrafodelista"/>
              <w:numPr>
                <w:ilvl w:val="0"/>
                <w:numId w:val="15"/>
              </w:numPr>
              <w:rPr>
                <w:rFonts w:ascii="Calibri" w:eastAsia="Times New Roman" w:hAnsi="Calibri"/>
                <w:color w:val="000000"/>
                <w:lang w:eastAsia="es-CL"/>
              </w:rPr>
            </w:pPr>
            <w:r>
              <w:rPr>
                <w:rFonts w:eastAsia="Times New Roman"/>
                <w:color w:val="000000"/>
                <w:lang w:eastAsia="es-CL"/>
              </w:rPr>
              <w:t>Durante la</w:t>
            </w:r>
            <w:r w:rsidRPr="004A71FF">
              <w:rPr>
                <w:rFonts w:eastAsia="Times New Roman"/>
                <w:color w:val="000000"/>
                <w:lang w:eastAsia="es-CL"/>
              </w:rPr>
              <w:t xml:space="preserve"> actividad de inspección, se constató </w:t>
            </w:r>
            <w:r>
              <w:rPr>
                <w:rFonts w:eastAsia="Times New Roman"/>
                <w:color w:val="000000"/>
                <w:lang w:eastAsia="es-CL"/>
              </w:rPr>
              <w:t xml:space="preserve">la presencia de dos lagunas de decantación, la laguna numero 1 más al norte se encuentra sin uso, con evidente crecimiento de vegetación hidrofitica, e inclusive avifauna presente en la laguna. </w:t>
            </w:r>
          </w:p>
          <w:p w14:paraId="3DCB8521" w14:textId="319E4F0F" w:rsidR="003C5DF8" w:rsidRPr="00BA2CFB" w:rsidRDefault="005744EF" w:rsidP="003C5DF8">
            <w:pPr>
              <w:pStyle w:val="Prrafodelista"/>
              <w:numPr>
                <w:ilvl w:val="0"/>
                <w:numId w:val="15"/>
              </w:numPr>
              <w:rPr>
                <w:rFonts w:ascii="Calibri" w:eastAsia="Times New Roman" w:hAnsi="Calibri"/>
                <w:color w:val="000000"/>
                <w:lang w:eastAsia="es-CL"/>
              </w:rPr>
            </w:pPr>
            <w:r>
              <w:rPr>
                <w:rFonts w:eastAsia="Times New Roman"/>
                <w:color w:val="000000"/>
                <w:lang w:eastAsia="es-CL"/>
              </w:rPr>
              <w:t>La laguna</w:t>
            </w:r>
            <w:r w:rsidR="00307907">
              <w:rPr>
                <w:rFonts w:eastAsia="Times New Roman"/>
                <w:color w:val="000000"/>
                <w:lang w:eastAsia="es-CL"/>
              </w:rPr>
              <w:t xml:space="preserve"> N°</w:t>
            </w:r>
            <w:r>
              <w:rPr>
                <w:rFonts w:eastAsia="Times New Roman"/>
                <w:color w:val="000000"/>
                <w:lang w:eastAsia="es-CL"/>
              </w:rPr>
              <w:t xml:space="preserve"> 2,</w:t>
            </w:r>
            <w:r w:rsidR="00307907">
              <w:rPr>
                <w:rFonts w:eastAsia="Times New Roman"/>
                <w:color w:val="000000"/>
                <w:lang w:eastAsia="es-CL"/>
              </w:rPr>
              <w:t xml:space="preserve"> ubicada en el sector sur de la instalación, tiene como objetivo recibir las aguas  servidas que sobrepasan la capacidad de la PTAS  ( previo control de solidos), donde es sometido a un sistema de bafles</w:t>
            </w:r>
            <w:r w:rsidR="003C5DF8">
              <w:rPr>
                <w:rFonts w:eastAsia="Times New Roman"/>
                <w:color w:val="000000"/>
                <w:lang w:eastAsia="es-CL"/>
              </w:rPr>
              <w:t xml:space="preserve"> cuyo objetivo es ami</w:t>
            </w:r>
            <w:r w:rsidR="003C5DF8" w:rsidRPr="00BA2CFB">
              <w:rPr>
                <w:rFonts w:eastAsia="Times New Roman"/>
                <w:color w:val="000000"/>
                <w:lang w:eastAsia="es-CL"/>
              </w:rPr>
              <w:t xml:space="preserve">norar </w:t>
            </w:r>
            <w:r w:rsidR="003C5DF8">
              <w:rPr>
                <w:rFonts w:eastAsia="Times New Roman"/>
                <w:color w:val="000000"/>
                <w:lang w:eastAsia="es-CL"/>
              </w:rPr>
              <w:t xml:space="preserve"> la velocidad del flujo, y con ello </w:t>
            </w:r>
            <w:r w:rsidR="003C5DF8" w:rsidRPr="00BA2CFB">
              <w:rPr>
                <w:rFonts w:eastAsia="Times New Roman"/>
                <w:color w:val="000000"/>
                <w:lang w:eastAsia="es-CL"/>
              </w:rPr>
              <w:t xml:space="preserve"> generar estados de sedimentación para su posterior disposición al estero el clavito.</w:t>
            </w:r>
          </w:p>
          <w:p w14:paraId="21F907A7" w14:textId="3C53058B" w:rsidR="003C5DF8" w:rsidRPr="00BA2CFB" w:rsidRDefault="003C5DF8" w:rsidP="005744EF">
            <w:pPr>
              <w:pStyle w:val="Prrafodelista"/>
              <w:numPr>
                <w:ilvl w:val="0"/>
                <w:numId w:val="15"/>
              </w:numPr>
              <w:rPr>
                <w:rFonts w:ascii="Calibri" w:eastAsia="Times New Roman" w:hAnsi="Calibri"/>
                <w:color w:val="000000"/>
                <w:lang w:eastAsia="es-CL"/>
              </w:rPr>
            </w:pPr>
            <w:r>
              <w:rPr>
                <w:rFonts w:eastAsia="Times New Roman"/>
                <w:color w:val="000000"/>
                <w:lang w:eastAsia="es-CL"/>
              </w:rPr>
              <w:t>Al momento de la inspección desde la laguna N° 2 se estaba  realizando descarga al estero mencionado.</w:t>
            </w:r>
          </w:p>
          <w:p w14:paraId="15D4FEAC" w14:textId="77777777" w:rsidR="005744EF" w:rsidRPr="0081222E" w:rsidRDefault="005744EF" w:rsidP="005744EF">
            <w:pPr>
              <w:pStyle w:val="Prrafodelista"/>
              <w:numPr>
                <w:ilvl w:val="0"/>
                <w:numId w:val="15"/>
              </w:numPr>
              <w:rPr>
                <w:rFonts w:ascii="Calibri" w:eastAsia="Times New Roman" w:hAnsi="Calibri"/>
                <w:color w:val="000000"/>
                <w:lang w:eastAsia="es-CL"/>
              </w:rPr>
            </w:pPr>
            <w:r>
              <w:rPr>
                <w:rFonts w:eastAsia="Times New Roman"/>
                <w:color w:val="000000"/>
                <w:lang w:eastAsia="es-CL"/>
              </w:rPr>
              <w:t>Al momento de la inspección en ambas lagunas no se ha iniciado el programa de abandono.</w:t>
            </w:r>
          </w:p>
          <w:p w14:paraId="116AFD5B" w14:textId="273AC1FC" w:rsidR="0081222E" w:rsidRPr="000D40B7" w:rsidRDefault="005744EF" w:rsidP="005744EF">
            <w:pPr>
              <w:pStyle w:val="Prrafodelista"/>
              <w:numPr>
                <w:ilvl w:val="0"/>
                <w:numId w:val="15"/>
              </w:numPr>
              <w:rPr>
                <w:rFonts w:ascii="Calibri" w:eastAsia="Times New Roman" w:hAnsi="Calibri"/>
                <w:color w:val="000000"/>
                <w:lang w:eastAsia="es-CL"/>
              </w:rPr>
            </w:pPr>
            <w:r>
              <w:rPr>
                <w:rFonts w:eastAsia="Times New Roman"/>
                <w:color w:val="000000"/>
                <w:lang w:eastAsia="es-CL"/>
              </w:rPr>
              <w:t>No se constatan malos olores en esta estación.</w:t>
            </w:r>
          </w:p>
        </w:tc>
      </w:tr>
    </w:tbl>
    <w:p w14:paraId="4A570FE5" w14:textId="77777777" w:rsidR="00362A42" w:rsidRDefault="00362A42" w:rsidP="00362A42"/>
    <w:p w14:paraId="19012DF7" w14:textId="77777777" w:rsidR="00DA0712" w:rsidRDefault="00DA0712" w:rsidP="00362A42"/>
    <w:p w14:paraId="5D4D226A" w14:textId="77777777" w:rsidR="00DA0712" w:rsidRDefault="00DA0712" w:rsidP="00362A42"/>
    <w:p w14:paraId="732E137F" w14:textId="77777777" w:rsidR="00DA0712" w:rsidRDefault="00DA0712" w:rsidP="00362A42"/>
    <w:p w14:paraId="49AEEAEB" w14:textId="77777777" w:rsidR="00DA0712" w:rsidRDefault="00DA0712" w:rsidP="00362A42"/>
    <w:p w14:paraId="567715E8" w14:textId="77777777" w:rsidR="00DA0712" w:rsidRDefault="00DA0712" w:rsidP="00362A42"/>
    <w:p w14:paraId="31904BA2" w14:textId="77777777" w:rsidR="00DA0712" w:rsidRDefault="00DA0712" w:rsidP="00362A42"/>
    <w:p w14:paraId="07B26457" w14:textId="77777777" w:rsidR="00DA0712" w:rsidRDefault="00DA0712" w:rsidP="00362A42"/>
    <w:p w14:paraId="61C012F4" w14:textId="77777777" w:rsidR="00DA0712" w:rsidRDefault="00DA0712" w:rsidP="00362A42"/>
    <w:p w14:paraId="20A40112" w14:textId="77777777" w:rsidR="00DA0712" w:rsidRDefault="00DA0712" w:rsidP="00362A42"/>
    <w:p w14:paraId="4EC9CEA1" w14:textId="77777777" w:rsidR="00DA0712" w:rsidRDefault="00DA0712" w:rsidP="00362A42"/>
    <w:p w14:paraId="7F4A7507" w14:textId="77777777" w:rsidR="00817BB7" w:rsidRDefault="00817BB7" w:rsidP="00362A42"/>
    <w:p w14:paraId="2A4771E0" w14:textId="77777777" w:rsidR="00817BB7" w:rsidRDefault="00817BB7" w:rsidP="00362A42"/>
    <w:p w14:paraId="2F08CE15" w14:textId="77777777" w:rsidR="00DA0712" w:rsidRDefault="00DA0712" w:rsidP="00362A42"/>
    <w:p w14:paraId="7FD6BC10" w14:textId="77777777" w:rsidR="00DA0712" w:rsidRDefault="00DA0712" w:rsidP="00362A42"/>
    <w:p w14:paraId="6BF9BA1B" w14:textId="77777777" w:rsidR="00DA0712" w:rsidRDefault="00DA0712" w:rsidP="00362A42"/>
    <w:tbl>
      <w:tblPr>
        <w:tblStyle w:val="Tablaconcuadrcula"/>
        <w:tblW w:w="13687" w:type="dxa"/>
        <w:jc w:val="center"/>
        <w:tblLook w:val="04A0" w:firstRow="1" w:lastRow="0" w:firstColumn="1" w:lastColumn="0" w:noHBand="0" w:noVBand="1"/>
      </w:tblPr>
      <w:tblGrid>
        <w:gridCol w:w="2281"/>
        <w:gridCol w:w="1037"/>
        <w:gridCol w:w="1243"/>
        <w:gridCol w:w="2283"/>
        <w:gridCol w:w="2280"/>
        <w:gridCol w:w="999"/>
        <w:gridCol w:w="1281"/>
        <w:gridCol w:w="2283"/>
      </w:tblGrid>
      <w:tr w:rsidR="00362A42" w:rsidRPr="00523A7B" w14:paraId="5444E4F1" w14:textId="77777777" w:rsidTr="00CD2D11">
        <w:trPr>
          <w:trHeight w:val="313"/>
          <w:jc w:val="center"/>
        </w:trPr>
        <w:tc>
          <w:tcPr>
            <w:tcW w:w="5000" w:type="pct"/>
            <w:gridSpan w:val="8"/>
            <w:vAlign w:val="center"/>
          </w:tcPr>
          <w:p w14:paraId="0909B3D7" w14:textId="77777777" w:rsidR="00362A42" w:rsidRPr="00523A7B" w:rsidRDefault="00362A42" w:rsidP="00CD2D11">
            <w:pPr>
              <w:jc w:val="center"/>
              <w:rPr>
                <w:rFonts w:ascii="Calibri" w:eastAsia="Times New Roman" w:hAnsi="Calibri"/>
                <w:b/>
                <w:bCs/>
                <w:color w:val="000000"/>
                <w:lang w:eastAsia="es-CL"/>
              </w:rPr>
            </w:pPr>
            <w:r w:rsidRPr="00523A7B">
              <w:rPr>
                <w:rFonts w:eastAsia="Times New Roman"/>
                <w:b/>
                <w:bCs/>
                <w:color w:val="000000"/>
                <w:lang w:eastAsia="es-CL"/>
              </w:rPr>
              <w:t>Registros</w:t>
            </w:r>
          </w:p>
        </w:tc>
      </w:tr>
      <w:tr w:rsidR="00817BB7" w:rsidRPr="00523A7B" w14:paraId="6D985BAE" w14:textId="77777777" w:rsidTr="00CD2D11">
        <w:trPr>
          <w:trHeight w:val="4730"/>
          <w:jc w:val="center"/>
        </w:trPr>
        <w:tc>
          <w:tcPr>
            <w:tcW w:w="2500" w:type="pct"/>
            <w:gridSpan w:val="4"/>
            <w:vAlign w:val="center"/>
          </w:tcPr>
          <w:p w14:paraId="720FE756" w14:textId="0158DA21" w:rsidR="00362A42" w:rsidRPr="00523A7B" w:rsidRDefault="00817BB7" w:rsidP="00CD2D11">
            <w:pPr>
              <w:rPr>
                <w:rFonts w:ascii="Calibri" w:eastAsia="Times New Roman" w:hAnsi="Calibri"/>
                <w:b/>
                <w:bCs/>
                <w:color w:val="000000"/>
                <w:lang w:eastAsia="es-CL"/>
              </w:rPr>
            </w:pPr>
            <w:r>
              <w:rPr>
                <w:rFonts w:ascii="Calibri" w:eastAsia="Times New Roman" w:hAnsi="Calibri"/>
                <w:b/>
                <w:bCs/>
                <w:noProof/>
                <w:color w:val="000000"/>
                <w:lang w:eastAsia="es-CL"/>
              </w:rPr>
              <w:drawing>
                <wp:inline distT="0" distB="0" distL="0" distR="0" wp14:anchorId="48B4C6AE" wp14:editId="1404D47C">
                  <wp:extent cx="4174799" cy="3135579"/>
                  <wp:effectExtent l="0" t="0" r="0" b="8255"/>
                  <wp:docPr id="236" name="Imagen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DSC00660 chica.jpg"/>
                          <pic:cNvPicPr/>
                        </pic:nvPicPr>
                        <pic:blipFill>
                          <a:blip r:embed="rId38">
                            <a:extLst>
                              <a:ext uri="{28A0092B-C50C-407E-A947-70E740481C1C}">
                                <a14:useLocalDpi xmlns:a14="http://schemas.microsoft.com/office/drawing/2010/main" val="0"/>
                              </a:ext>
                            </a:extLst>
                          </a:blip>
                          <a:stretch>
                            <a:fillRect/>
                          </a:stretch>
                        </pic:blipFill>
                        <pic:spPr>
                          <a:xfrm>
                            <a:off x="0" y="0"/>
                            <a:ext cx="4199190" cy="3153898"/>
                          </a:xfrm>
                          <a:prstGeom prst="rect">
                            <a:avLst/>
                          </a:prstGeom>
                        </pic:spPr>
                      </pic:pic>
                    </a:graphicData>
                  </a:graphic>
                </wp:inline>
              </w:drawing>
            </w:r>
          </w:p>
        </w:tc>
        <w:tc>
          <w:tcPr>
            <w:tcW w:w="2500" w:type="pct"/>
            <w:gridSpan w:val="4"/>
            <w:vAlign w:val="center"/>
          </w:tcPr>
          <w:p w14:paraId="672ABCC2" w14:textId="114B2206" w:rsidR="00362A42" w:rsidRPr="00523A7B" w:rsidRDefault="00817BB7" w:rsidP="00CD2D11">
            <w:pPr>
              <w:jc w:val="center"/>
              <w:rPr>
                <w:rFonts w:ascii="Calibri" w:eastAsia="Times New Roman" w:hAnsi="Calibri"/>
                <w:b/>
                <w:bCs/>
                <w:color w:val="000000"/>
                <w:lang w:eastAsia="es-CL"/>
              </w:rPr>
            </w:pPr>
            <w:r>
              <w:rPr>
                <w:rFonts w:ascii="Calibri" w:eastAsia="Times New Roman" w:hAnsi="Calibri"/>
                <w:b/>
                <w:bCs/>
                <w:noProof/>
                <w:color w:val="000000"/>
                <w:lang w:eastAsia="es-CL"/>
              </w:rPr>
              <w:drawing>
                <wp:inline distT="0" distB="0" distL="0" distR="0" wp14:anchorId="0A64F8C1" wp14:editId="7A074FBA">
                  <wp:extent cx="4175083" cy="3131312"/>
                  <wp:effectExtent l="0" t="0" r="0" b="0"/>
                  <wp:docPr id="237"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DSC00656 chica.jpg"/>
                          <pic:cNvPicPr/>
                        </pic:nvPicPr>
                        <pic:blipFill>
                          <a:blip r:embed="rId39">
                            <a:extLst>
                              <a:ext uri="{28A0092B-C50C-407E-A947-70E740481C1C}">
                                <a14:useLocalDpi xmlns:a14="http://schemas.microsoft.com/office/drawing/2010/main" val="0"/>
                              </a:ext>
                            </a:extLst>
                          </a:blip>
                          <a:stretch>
                            <a:fillRect/>
                          </a:stretch>
                        </pic:blipFill>
                        <pic:spPr>
                          <a:xfrm>
                            <a:off x="0" y="0"/>
                            <a:ext cx="4207629" cy="3155721"/>
                          </a:xfrm>
                          <a:prstGeom prst="rect">
                            <a:avLst/>
                          </a:prstGeom>
                        </pic:spPr>
                      </pic:pic>
                    </a:graphicData>
                  </a:graphic>
                </wp:inline>
              </w:drawing>
            </w:r>
          </w:p>
        </w:tc>
      </w:tr>
      <w:tr w:rsidR="00817BB7" w:rsidRPr="00523A7B" w14:paraId="77D5903C" w14:textId="77777777" w:rsidTr="00CD2D11">
        <w:trPr>
          <w:trHeight w:val="275"/>
          <w:jc w:val="center"/>
        </w:trPr>
        <w:tc>
          <w:tcPr>
            <w:tcW w:w="1212" w:type="pct"/>
            <w:gridSpan w:val="2"/>
            <w:vAlign w:val="center"/>
          </w:tcPr>
          <w:p w14:paraId="0902100F" w14:textId="30C02128" w:rsidR="00362A42" w:rsidRPr="00523A7B" w:rsidRDefault="00362A42" w:rsidP="00CD2D11">
            <w:pPr>
              <w:pStyle w:val="Descripcin"/>
              <w:rPr>
                <w:rFonts w:eastAsia="Times New Roman"/>
                <w:color w:val="000000"/>
                <w:szCs w:val="18"/>
                <w:lang w:eastAsia="es-CL"/>
              </w:rPr>
            </w:pPr>
            <w:r w:rsidRPr="005B4E93">
              <w:t xml:space="preserve">Fotografía </w:t>
            </w:r>
            <w:r w:rsidR="00817BB7">
              <w:t>7</w:t>
            </w:r>
            <w:r w:rsidRPr="005B4E93">
              <w:t>.</w:t>
            </w:r>
          </w:p>
        </w:tc>
        <w:tc>
          <w:tcPr>
            <w:tcW w:w="1288" w:type="pct"/>
            <w:gridSpan w:val="2"/>
            <w:vAlign w:val="center"/>
          </w:tcPr>
          <w:p w14:paraId="2F2ECE04" w14:textId="77777777" w:rsidR="00362A42" w:rsidRPr="00523A7B" w:rsidRDefault="00362A42" w:rsidP="00CD2D11">
            <w:pPr>
              <w:jc w:val="left"/>
              <w:rPr>
                <w:rFonts w:ascii="Calibri" w:eastAsia="Times New Roman" w:hAnsi="Calibri"/>
                <w:bCs/>
                <w:color w:val="000000"/>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15</w:t>
            </w:r>
            <w:r w:rsidRPr="005B4E93">
              <w:rPr>
                <w:rFonts w:eastAsia="Times New Roman"/>
                <w:sz w:val="18"/>
                <w:szCs w:val="18"/>
                <w:lang w:eastAsia="es-CL"/>
              </w:rPr>
              <w:t>/</w:t>
            </w:r>
            <w:r>
              <w:rPr>
                <w:rFonts w:eastAsia="Times New Roman"/>
                <w:sz w:val="18"/>
                <w:szCs w:val="18"/>
                <w:lang w:eastAsia="es-CL"/>
              </w:rPr>
              <w:t>05/2014</w:t>
            </w:r>
          </w:p>
        </w:tc>
        <w:tc>
          <w:tcPr>
            <w:tcW w:w="1198" w:type="pct"/>
            <w:gridSpan w:val="2"/>
            <w:vAlign w:val="center"/>
          </w:tcPr>
          <w:p w14:paraId="31A23CA1" w14:textId="7A7F9796" w:rsidR="00362A42" w:rsidRPr="00523A7B" w:rsidRDefault="00362A42" w:rsidP="00CD2D11">
            <w:pPr>
              <w:pStyle w:val="Descripcin"/>
              <w:rPr>
                <w:rFonts w:eastAsia="Times New Roman"/>
                <w:color w:val="000000"/>
                <w:szCs w:val="18"/>
                <w:lang w:eastAsia="es-CL"/>
              </w:rPr>
            </w:pPr>
            <w:r w:rsidRPr="00342615">
              <w:t xml:space="preserve">Fotografía </w:t>
            </w:r>
            <w:r w:rsidR="00817BB7">
              <w:t>8</w:t>
            </w:r>
            <w:r w:rsidRPr="00342615">
              <w:rPr>
                <w:szCs w:val="18"/>
              </w:rPr>
              <w:t>.</w:t>
            </w:r>
          </w:p>
        </w:tc>
        <w:tc>
          <w:tcPr>
            <w:tcW w:w="1302" w:type="pct"/>
            <w:gridSpan w:val="2"/>
            <w:vAlign w:val="center"/>
          </w:tcPr>
          <w:p w14:paraId="37FCC9C6" w14:textId="77777777" w:rsidR="00362A42" w:rsidRPr="00523A7B" w:rsidRDefault="00362A42" w:rsidP="00CD2D11">
            <w:pPr>
              <w:jc w:val="left"/>
              <w:rPr>
                <w:rFonts w:ascii="Calibri" w:eastAsia="Times New Roman" w:hAnsi="Calibri"/>
                <w:b/>
                <w:bCs/>
                <w:color w:val="000000"/>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15</w:t>
            </w:r>
            <w:r w:rsidRPr="005B4E93">
              <w:rPr>
                <w:rFonts w:eastAsia="Times New Roman"/>
                <w:sz w:val="18"/>
                <w:szCs w:val="18"/>
                <w:lang w:eastAsia="es-CL"/>
              </w:rPr>
              <w:t>/</w:t>
            </w:r>
            <w:r>
              <w:rPr>
                <w:rFonts w:eastAsia="Times New Roman"/>
                <w:sz w:val="18"/>
                <w:szCs w:val="18"/>
                <w:lang w:eastAsia="es-CL"/>
              </w:rPr>
              <w:t>05/2014</w:t>
            </w:r>
          </w:p>
        </w:tc>
      </w:tr>
      <w:tr w:rsidR="00817BB7" w:rsidRPr="00523A7B" w14:paraId="33A5ECDC" w14:textId="77777777" w:rsidTr="00CD2D11">
        <w:trPr>
          <w:trHeight w:val="275"/>
          <w:jc w:val="center"/>
        </w:trPr>
        <w:tc>
          <w:tcPr>
            <w:tcW w:w="833" w:type="pct"/>
            <w:vAlign w:val="center"/>
          </w:tcPr>
          <w:p w14:paraId="570B4FCC" w14:textId="77777777" w:rsidR="00362A42" w:rsidRPr="00ED5469" w:rsidRDefault="00362A42" w:rsidP="00CD2D11">
            <w:pPr>
              <w:jc w:val="left"/>
              <w:rPr>
                <w:rFonts w:eastAsia="Times New Roman"/>
                <w:b/>
                <w:color w:val="000000"/>
                <w:sz w:val="18"/>
                <w:szCs w:val="18"/>
                <w:lang w:eastAsia="es-CL"/>
              </w:rPr>
            </w:pPr>
            <w:r w:rsidRPr="00B40E2A">
              <w:rPr>
                <w:rFonts w:eastAsia="Times New Roman"/>
                <w:b/>
                <w:color w:val="000000"/>
                <w:sz w:val="18"/>
                <w:szCs w:val="18"/>
                <w:lang w:eastAsia="es-CL"/>
              </w:rPr>
              <w:t>Coordenadas WGS84</w:t>
            </w:r>
          </w:p>
        </w:tc>
        <w:tc>
          <w:tcPr>
            <w:tcW w:w="833" w:type="pct"/>
            <w:gridSpan w:val="2"/>
            <w:vAlign w:val="center"/>
          </w:tcPr>
          <w:p w14:paraId="680124A4" w14:textId="6C690B45" w:rsidR="00362A42" w:rsidRPr="00AC269B" w:rsidRDefault="00362A42" w:rsidP="00817BB7">
            <w:pPr>
              <w:jc w:val="left"/>
              <w:rPr>
                <w:rFonts w:ascii="Calibri" w:eastAsia="Times New Roman" w:hAnsi="Calibri"/>
                <w:b/>
                <w:color w:val="000000"/>
                <w:sz w:val="18"/>
                <w:szCs w:val="18"/>
                <w:lang w:eastAsia="es-CL"/>
              </w:rPr>
            </w:pPr>
            <w:r w:rsidRPr="00AC269B">
              <w:rPr>
                <w:rFonts w:ascii="Calibri" w:eastAsia="Times New Roman" w:hAnsi="Calibri"/>
                <w:b/>
                <w:color w:val="000000"/>
                <w:sz w:val="18"/>
                <w:szCs w:val="18"/>
                <w:lang w:eastAsia="es-CL"/>
              </w:rPr>
              <w:t>Norte:</w:t>
            </w:r>
            <w:r w:rsidRPr="00AC269B">
              <w:rPr>
                <w:rFonts w:ascii="Calibri" w:eastAsia="Times New Roman" w:hAnsi="Calibri"/>
                <w:color w:val="000000"/>
                <w:sz w:val="18"/>
                <w:szCs w:val="18"/>
                <w:lang w:eastAsia="es-CL"/>
              </w:rPr>
              <w:t xml:space="preserve"> </w:t>
            </w:r>
            <w:r w:rsidR="00817BB7">
              <w:rPr>
                <w:rFonts w:ascii="Calibri" w:eastAsia="Times New Roman" w:hAnsi="Calibri"/>
                <w:color w:val="000000"/>
                <w:sz w:val="18"/>
                <w:szCs w:val="18"/>
                <w:lang w:eastAsia="es-CL"/>
              </w:rPr>
              <w:t>--</w:t>
            </w:r>
          </w:p>
        </w:tc>
        <w:tc>
          <w:tcPr>
            <w:tcW w:w="834" w:type="pct"/>
            <w:vAlign w:val="center"/>
          </w:tcPr>
          <w:p w14:paraId="0EE79820" w14:textId="2FBD5171" w:rsidR="00362A42" w:rsidRPr="00AC269B" w:rsidRDefault="00362A42" w:rsidP="00817BB7">
            <w:pPr>
              <w:jc w:val="left"/>
              <w:rPr>
                <w:rFonts w:eastAsia="Times New Roman"/>
                <w:b/>
                <w:color w:val="000000"/>
                <w:sz w:val="18"/>
                <w:szCs w:val="18"/>
                <w:lang w:eastAsia="es-CL"/>
              </w:rPr>
            </w:pPr>
            <w:r w:rsidRPr="00AC269B">
              <w:rPr>
                <w:rFonts w:ascii="Calibri" w:eastAsia="Times New Roman" w:hAnsi="Calibri"/>
                <w:b/>
                <w:color w:val="000000"/>
                <w:sz w:val="18"/>
                <w:szCs w:val="18"/>
                <w:lang w:eastAsia="es-CL"/>
              </w:rPr>
              <w:t>Este:</w:t>
            </w:r>
            <w:r w:rsidRPr="00AC269B">
              <w:rPr>
                <w:rFonts w:ascii="Calibri" w:eastAsia="Times New Roman" w:hAnsi="Calibri"/>
                <w:color w:val="000000"/>
                <w:sz w:val="18"/>
                <w:szCs w:val="18"/>
                <w:lang w:eastAsia="es-CL"/>
              </w:rPr>
              <w:t xml:space="preserve"> </w:t>
            </w:r>
            <w:r w:rsidR="00817BB7">
              <w:rPr>
                <w:rFonts w:ascii="Calibri" w:eastAsia="Times New Roman" w:hAnsi="Calibri"/>
                <w:color w:val="000000"/>
                <w:sz w:val="18"/>
                <w:szCs w:val="18"/>
                <w:lang w:eastAsia="es-CL"/>
              </w:rPr>
              <w:t>--</w:t>
            </w:r>
          </w:p>
        </w:tc>
        <w:tc>
          <w:tcPr>
            <w:tcW w:w="833" w:type="pct"/>
            <w:vAlign w:val="center"/>
          </w:tcPr>
          <w:p w14:paraId="65C3B05B" w14:textId="77777777" w:rsidR="00362A42" w:rsidRPr="00B259FE" w:rsidRDefault="00362A42" w:rsidP="00CD2D11">
            <w:pPr>
              <w:jc w:val="left"/>
              <w:rPr>
                <w:rFonts w:eastAsia="Times New Roman"/>
                <w:b/>
                <w:color w:val="000000"/>
                <w:sz w:val="18"/>
                <w:szCs w:val="18"/>
                <w:lang w:eastAsia="es-CL"/>
              </w:rPr>
            </w:pPr>
            <w:r w:rsidRPr="00C355E2">
              <w:rPr>
                <w:rFonts w:eastAsia="Times New Roman"/>
                <w:b/>
                <w:color w:val="000000"/>
                <w:sz w:val="18"/>
                <w:szCs w:val="18"/>
                <w:lang w:eastAsia="es-CL"/>
              </w:rPr>
              <w:t>Coordenadas WGS84</w:t>
            </w:r>
          </w:p>
        </w:tc>
        <w:tc>
          <w:tcPr>
            <w:tcW w:w="833" w:type="pct"/>
            <w:gridSpan w:val="2"/>
            <w:shd w:val="clear" w:color="auto" w:fill="auto"/>
            <w:vAlign w:val="center"/>
          </w:tcPr>
          <w:p w14:paraId="1F517DC2" w14:textId="26EC401C" w:rsidR="00362A42" w:rsidRPr="006B4140" w:rsidRDefault="00362A42" w:rsidP="00817BB7">
            <w:pPr>
              <w:jc w:val="left"/>
              <w:rPr>
                <w:rFonts w:ascii="Calibri" w:eastAsia="Times New Roman" w:hAnsi="Calibri"/>
                <w:b/>
                <w:color w:val="000000"/>
                <w:sz w:val="18"/>
                <w:szCs w:val="18"/>
                <w:lang w:eastAsia="es-CL"/>
              </w:rPr>
            </w:pPr>
            <w:r w:rsidRPr="006B4140">
              <w:rPr>
                <w:rFonts w:ascii="Calibri" w:eastAsia="Times New Roman" w:hAnsi="Calibri"/>
                <w:b/>
                <w:color w:val="000000"/>
                <w:sz w:val="18"/>
                <w:szCs w:val="18"/>
                <w:lang w:eastAsia="es-CL"/>
              </w:rPr>
              <w:t>Norte:</w:t>
            </w:r>
            <w:r w:rsidRPr="006B4140">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5.415.</w:t>
            </w:r>
            <w:r w:rsidR="00817BB7">
              <w:rPr>
                <w:rFonts w:ascii="Calibri" w:eastAsia="Times New Roman" w:hAnsi="Calibri"/>
                <w:color w:val="000000"/>
                <w:sz w:val="18"/>
                <w:szCs w:val="18"/>
                <w:lang w:eastAsia="es-CL"/>
              </w:rPr>
              <w:t>679</w:t>
            </w:r>
            <w:r w:rsidRPr="006B4140">
              <w:rPr>
                <w:rFonts w:ascii="Calibri" w:eastAsia="Times New Roman" w:hAnsi="Calibri"/>
                <w:color w:val="000000"/>
                <w:sz w:val="18"/>
                <w:szCs w:val="18"/>
                <w:lang w:eastAsia="es-CL"/>
              </w:rPr>
              <w:t xml:space="preserve"> m</w:t>
            </w:r>
          </w:p>
        </w:tc>
        <w:tc>
          <w:tcPr>
            <w:tcW w:w="834" w:type="pct"/>
            <w:shd w:val="clear" w:color="auto" w:fill="auto"/>
            <w:vAlign w:val="center"/>
          </w:tcPr>
          <w:p w14:paraId="14524822" w14:textId="3822C15B" w:rsidR="00362A42" w:rsidRPr="006B4140" w:rsidRDefault="00362A42" w:rsidP="00817BB7">
            <w:pPr>
              <w:jc w:val="left"/>
              <w:rPr>
                <w:rFonts w:ascii="Calibri" w:eastAsia="Times New Roman" w:hAnsi="Calibri"/>
                <w:b/>
                <w:color w:val="000000"/>
                <w:sz w:val="18"/>
                <w:szCs w:val="18"/>
                <w:lang w:eastAsia="es-CL"/>
              </w:rPr>
            </w:pPr>
            <w:r w:rsidRPr="006B4140">
              <w:rPr>
                <w:rFonts w:ascii="Calibri" w:eastAsia="Times New Roman" w:hAnsi="Calibri"/>
                <w:b/>
                <w:color w:val="000000"/>
                <w:sz w:val="18"/>
                <w:szCs w:val="18"/>
                <w:lang w:eastAsia="es-CL"/>
              </w:rPr>
              <w:t xml:space="preserve">Este: </w:t>
            </w:r>
            <w:r>
              <w:rPr>
                <w:rFonts w:ascii="Calibri" w:eastAsia="Times New Roman" w:hAnsi="Calibri"/>
                <w:color w:val="000000"/>
                <w:sz w:val="18"/>
                <w:szCs w:val="18"/>
                <w:lang w:eastAsia="es-CL"/>
              </w:rPr>
              <w:t>629.</w:t>
            </w:r>
            <w:r w:rsidR="00817BB7">
              <w:rPr>
                <w:rFonts w:ascii="Calibri" w:eastAsia="Times New Roman" w:hAnsi="Calibri"/>
                <w:color w:val="000000"/>
                <w:sz w:val="18"/>
                <w:szCs w:val="18"/>
                <w:lang w:eastAsia="es-CL"/>
              </w:rPr>
              <w:t>295</w:t>
            </w:r>
            <w:r w:rsidRPr="006B4140">
              <w:rPr>
                <w:rFonts w:ascii="Calibri" w:eastAsia="Times New Roman" w:hAnsi="Calibri"/>
                <w:color w:val="000000"/>
                <w:sz w:val="18"/>
                <w:szCs w:val="18"/>
                <w:lang w:eastAsia="es-CL"/>
              </w:rPr>
              <w:t xml:space="preserve"> m</w:t>
            </w:r>
          </w:p>
        </w:tc>
      </w:tr>
      <w:tr w:rsidR="00817BB7" w14:paraId="33EB7BE2" w14:textId="77777777" w:rsidTr="00CD2D11">
        <w:trPr>
          <w:trHeight w:val="844"/>
          <w:jc w:val="center"/>
        </w:trPr>
        <w:tc>
          <w:tcPr>
            <w:tcW w:w="2500" w:type="pct"/>
            <w:gridSpan w:val="4"/>
          </w:tcPr>
          <w:p w14:paraId="7F7C89B6" w14:textId="7CE88712" w:rsidR="00362A42" w:rsidRPr="00BC57F0" w:rsidRDefault="00362A42" w:rsidP="00CD2D11">
            <w:pPr>
              <w:rPr>
                <w:rFonts w:eastAsia="Times New Roman"/>
                <w:b/>
                <w:color w:val="000000"/>
                <w:sz w:val="18"/>
                <w:szCs w:val="18"/>
                <w:highlight w:val="yellow"/>
                <w:lang w:eastAsia="es-CL"/>
              </w:rPr>
            </w:pPr>
            <w:r w:rsidRPr="00E74C2D">
              <w:rPr>
                <w:rFonts w:eastAsia="Times New Roman"/>
                <w:b/>
                <w:color w:val="000000"/>
                <w:sz w:val="18"/>
                <w:szCs w:val="18"/>
                <w:lang w:eastAsia="es-CL"/>
              </w:rPr>
              <w:t>Descripción Medio de Prueba</w:t>
            </w:r>
            <w:r>
              <w:rPr>
                <w:rFonts w:eastAsia="Times New Roman"/>
                <w:b/>
                <w:color w:val="000000"/>
                <w:sz w:val="18"/>
                <w:szCs w:val="18"/>
                <w:lang w:eastAsia="es-CL"/>
              </w:rPr>
              <w:t>:</w:t>
            </w:r>
            <w:r>
              <w:t xml:space="preserve"> </w:t>
            </w:r>
            <w:r w:rsidR="00817BB7">
              <w:rPr>
                <w:rFonts w:eastAsia="Times New Roman"/>
                <w:color w:val="000000"/>
                <w:sz w:val="18"/>
                <w:szCs w:val="18"/>
                <w:lang w:eastAsia="es-CL"/>
              </w:rPr>
              <w:t xml:space="preserve">Se </w:t>
            </w:r>
            <w:r w:rsidR="00BC4E27">
              <w:rPr>
                <w:rFonts w:eastAsia="Times New Roman"/>
                <w:color w:val="000000"/>
                <w:sz w:val="18"/>
                <w:szCs w:val="18"/>
                <w:lang w:eastAsia="es-CL"/>
              </w:rPr>
              <w:t>observa en la fotografía laguna</w:t>
            </w:r>
            <w:r w:rsidR="00817BB7">
              <w:rPr>
                <w:rFonts w:eastAsia="Times New Roman"/>
                <w:color w:val="000000"/>
                <w:sz w:val="18"/>
                <w:szCs w:val="18"/>
                <w:lang w:eastAsia="es-CL"/>
              </w:rPr>
              <w:t xml:space="preserve"> </w:t>
            </w:r>
            <w:r w:rsidR="000555B4">
              <w:rPr>
                <w:rFonts w:eastAsia="Times New Roman"/>
                <w:color w:val="000000"/>
                <w:sz w:val="18"/>
                <w:szCs w:val="18"/>
                <w:lang w:eastAsia="es-CL"/>
              </w:rPr>
              <w:t>número</w:t>
            </w:r>
            <w:r w:rsidR="00817BB7">
              <w:rPr>
                <w:rFonts w:eastAsia="Times New Roman"/>
                <w:color w:val="000000"/>
                <w:sz w:val="18"/>
                <w:szCs w:val="18"/>
                <w:lang w:eastAsia="es-CL"/>
              </w:rPr>
              <w:t xml:space="preserve"> 1, sin uso con evidente crecimiento de vegetación.</w:t>
            </w:r>
          </w:p>
        </w:tc>
        <w:tc>
          <w:tcPr>
            <w:tcW w:w="2500" w:type="pct"/>
            <w:gridSpan w:val="4"/>
          </w:tcPr>
          <w:p w14:paraId="67BC0A7E" w14:textId="30BF0198" w:rsidR="00362A42" w:rsidRPr="002A7AB5" w:rsidRDefault="00362A42" w:rsidP="00CD2D11">
            <w:pPr>
              <w:rPr>
                <w:rFonts w:eastAsia="Times New Roman"/>
                <w:color w:val="000000"/>
                <w:sz w:val="18"/>
                <w:szCs w:val="18"/>
                <w:lang w:eastAsia="es-CL"/>
              </w:rPr>
            </w:pPr>
            <w:r w:rsidRPr="002A7AB5">
              <w:rPr>
                <w:rFonts w:eastAsia="Times New Roman"/>
                <w:b/>
                <w:color w:val="000000"/>
                <w:sz w:val="18"/>
                <w:szCs w:val="18"/>
                <w:lang w:eastAsia="es-CL"/>
              </w:rPr>
              <w:t>Descripción Medio de Prueba:</w:t>
            </w:r>
            <w:r w:rsidRPr="002A7AB5">
              <w:rPr>
                <w:rFonts w:eastAsia="Times New Roman"/>
                <w:color w:val="000000"/>
                <w:sz w:val="18"/>
                <w:szCs w:val="18"/>
                <w:lang w:eastAsia="es-CL"/>
              </w:rPr>
              <w:t xml:space="preserve"> </w:t>
            </w:r>
            <w:r w:rsidR="00BC4E27">
              <w:rPr>
                <w:rFonts w:eastAsia="Times New Roman"/>
                <w:color w:val="000000"/>
                <w:sz w:val="18"/>
                <w:szCs w:val="18"/>
                <w:lang w:eastAsia="es-CL"/>
              </w:rPr>
              <w:t>Laguna</w:t>
            </w:r>
            <w:r w:rsidR="00817BB7">
              <w:rPr>
                <w:rFonts w:eastAsia="Times New Roman"/>
                <w:color w:val="000000"/>
                <w:sz w:val="18"/>
                <w:szCs w:val="18"/>
                <w:lang w:eastAsia="es-CL"/>
              </w:rPr>
              <w:t xml:space="preserve"> </w:t>
            </w:r>
            <w:r w:rsidR="000555B4">
              <w:rPr>
                <w:rFonts w:eastAsia="Times New Roman"/>
                <w:color w:val="000000"/>
                <w:sz w:val="18"/>
                <w:szCs w:val="18"/>
                <w:lang w:eastAsia="es-CL"/>
              </w:rPr>
              <w:t>número</w:t>
            </w:r>
            <w:r w:rsidR="00817BB7">
              <w:rPr>
                <w:rFonts w:eastAsia="Times New Roman"/>
                <w:color w:val="000000"/>
                <w:sz w:val="18"/>
                <w:szCs w:val="18"/>
                <w:lang w:eastAsia="es-CL"/>
              </w:rPr>
              <w:t xml:space="preserve"> 2, con bafler deflectores, que recibe el exceso de caudal que ingresa a la planta de </w:t>
            </w:r>
            <w:r w:rsidR="000555B4">
              <w:rPr>
                <w:rFonts w:eastAsia="Times New Roman"/>
                <w:color w:val="000000"/>
                <w:sz w:val="18"/>
                <w:szCs w:val="18"/>
                <w:lang w:eastAsia="es-CL"/>
              </w:rPr>
              <w:t>tratamiento través</w:t>
            </w:r>
            <w:r w:rsidR="00817BB7">
              <w:rPr>
                <w:rFonts w:eastAsia="Times New Roman"/>
                <w:color w:val="000000"/>
                <w:sz w:val="18"/>
                <w:szCs w:val="18"/>
                <w:lang w:eastAsia="es-CL"/>
              </w:rPr>
              <w:t xml:space="preserve"> del by pass.</w:t>
            </w:r>
            <w:r w:rsidR="00BC4E27">
              <w:rPr>
                <w:rFonts w:eastAsia="Times New Roman"/>
                <w:color w:val="000000"/>
                <w:sz w:val="18"/>
                <w:szCs w:val="18"/>
                <w:lang w:eastAsia="es-CL"/>
              </w:rPr>
              <w:t xml:space="preserve"> Laguna en uso.</w:t>
            </w:r>
          </w:p>
        </w:tc>
      </w:tr>
    </w:tbl>
    <w:p w14:paraId="68D3352A" w14:textId="77777777" w:rsidR="00A1273E" w:rsidRDefault="00A1273E" w:rsidP="0074492F"/>
    <w:p w14:paraId="09AB802D" w14:textId="77777777" w:rsidR="00A1273E" w:rsidRDefault="00A1273E" w:rsidP="0074492F"/>
    <w:p w14:paraId="3B529158" w14:textId="77777777" w:rsidR="003C29C6" w:rsidRDefault="003C29C6" w:rsidP="0074492F"/>
    <w:p w14:paraId="699EA832" w14:textId="77777777" w:rsidR="003C29C6" w:rsidRDefault="003C29C6" w:rsidP="0074492F"/>
    <w:p w14:paraId="06A76E18" w14:textId="77777777" w:rsidR="003C29C6" w:rsidRDefault="003C29C6" w:rsidP="0074492F"/>
    <w:p w14:paraId="1360F1C0" w14:textId="77777777" w:rsidR="00A1273E" w:rsidRDefault="00A1273E" w:rsidP="0074492F"/>
    <w:p w14:paraId="09271D75" w14:textId="77777777" w:rsidR="00A1273E" w:rsidRDefault="00A1273E" w:rsidP="0074492F"/>
    <w:p w14:paraId="3CA1C8A7" w14:textId="77777777" w:rsidR="00A1273E" w:rsidRDefault="00A1273E" w:rsidP="0074492F"/>
    <w:p w14:paraId="13AD47FA" w14:textId="1BCC3D33" w:rsidR="00817BB7" w:rsidRPr="00070E49" w:rsidRDefault="00B66422" w:rsidP="00116B98">
      <w:pPr>
        <w:pStyle w:val="Ttulo2"/>
        <w:numPr>
          <w:ilvl w:val="0"/>
          <w:numId w:val="0"/>
        </w:numPr>
      </w:pPr>
      <w:bookmarkStart w:id="89" w:name="_Toc397955565"/>
      <w:r>
        <w:t xml:space="preserve">5.3.- </w:t>
      </w:r>
      <w:r w:rsidR="00BC4E27">
        <w:t>Ubicación de puntos de descargas autorizados</w:t>
      </w:r>
      <w:r w:rsidR="00817BB7">
        <w:t>.</w:t>
      </w:r>
      <w:bookmarkEnd w:id="89"/>
    </w:p>
    <w:p w14:paraId="79AEF0CC" w14:textId="77777777" w:rsidR="00817BB7" w:rsidRDefault="00817BB7" w:rsidP="00817BB7"/>
    <w:tbl>
      <w:tblPr>
        <w:tblStyle w:val="Tablaconcuadrcula"/>
        <w:tblW w:w="13687" w:type="dxa"/>
        <w:tblLook w:val="04A0" w:firstRow="1" w:lastRow="0" w:firstColumn="1" w:lastColumn="0" w:noHBand="0" w:noVBand="1"/>
      </w:tblPr>
      <w:tblGrid>
        <w:gridCol w:w="3802"/>
        <w:gridCol w:w="9885"/>
      </w:tblGrid>
      <w:tr w:rsidR="00817BB7" w14:paraId="5E0259A9" w14:textId="77777777" w:rsidTr="00CD2D11">
        <w:tc>
          <w:tcPr>
            <w:tcW w:w="1389" w:type="pct"/>
          </w:tcPr>
          <w:p w14:paraId="4758BE0A" w14:textId="4AED3976" w:rsidR="00817BB7" w:rsidRDefault="00817BB7" w:rsidP="001855EF">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sidR="001855EF">
              <w:rPr>
                <w:b/>
              </w:rPr>
              <w:t>3</w:t>
            </w:r>
            <w:r w:rsidR="00B66422">
              <w:rPr>
                <w:b/>
              </w:rPr>
              <w:t xml:space="preserve">.- </w:t>
            </w:r>
          </w:p>
        </w:tc>
        <w:tc>
          <w:tcPr>
            <w:tcW w:w="3611" w:type="pct"/>
          </w:tcPr>
          <w:p w14:paraId="327F7042" w14:textId="2DB64946" w:rsidR="00817BB7" w:rsidRDefault="00817BB7" w:rsidP="00CD2D11">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Pr>
                <w:rFonts w:ascii="Calibri" w:eastAsia="Times New Roman" w:hAnsi="Calibri"/>
                <w:color w:val="000000"/>
                <w:lang w:eastAsia="es-CL"/>
              </w:rPr>
              <w:t xml:space="preserve"> </w:t>
            </w:r>
            <w:r w:rsidR="00BC4E27">
              <w:rPr>
                <w:rFonts w:ascii="Calibri" w:eastAsia="Times New Roman" w:hAnsi="Calibri"/>
                <w:color w:val="000000"/>
                <w:lang w:eastAsia="es-CL"/>
              </w:rPr>
              <w:t>7</w:t>
            </w:r>
          </w:p>
        </w:tc>
      </w:tr>
      <w:tr w:rsidR="00817BB7" w14:paraId="2D0011BB" w14:textId="77777777" w:rsidTr="000735EB">
        <w:trPr>
          <w:trHeight w:val="3452"/>
        </w:trPr>
        <w:tc>
          <w:tcPr>
            <w:tcW w:w="5000" w:type="pct"/>
            <w:gridSpan w:val="2"/>
            <w:tcBorders>
              <w:bottom w:val="single" w:sz="4" w:space="0" w:color="auto"/>
            </w:tcBorders>
          </w:tcPr>
          <w:p w14:paraId="1B367F64" w14:textId="77777777" w:rsidR="00817BB7" w:rsidRDefault="00817BB7" w:rsidP="00CD2D11">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14C1CE63" w14:textId="7D2D5080" w:rsidR="00817BB7" w:rsidRDefault="00817BB7" w:rsidP="00CD2D11">
            <w:pPr>
              <w:tabs>
                <w:tab w:val="left" w:pos="1725"/>
              </w:tabs>
              <w:rPr>
                <w:b/>
              </w:rPr>
            </w:pPr>
            <w:r w:rsidRPr="00347F29">
              <w:rPr>
                <w:b/>
              </w:rPr>
              <w:t xml:space="preserve">Considerando </w:t>
            </w:r>
            <w:r>
              <w:rPr>
                <w:b/>
              </w:rPr>
              <w:t>3.1</w:t>
            </w:r>
            <w:r w:rsidR="00BC4E27">
              <w:rPr>
                <w:b/>
              </w:rPr>
              <w:t>.2</w:t>
            </w:r>
            <w:r w:rsidRPr="00347F29">
              <w:rPr>
                <w:b/>
              </w:rPr>
              <w:t xml:space="preserve"> RCA N°</w:t>
            </w:r>
            <w:r>
              <w:rPr>
                <w:b/>
              </w:rPr>
              <w:t>90</w:t>
            </w:r>
            <w:r w:rsidRPr="00347F29">
              <w:rPr>
                <w:b/>
              </w:rPr>
              <w:t>/20</w:t>
            </w:r>
            <w:r>
              <w:rPr>
                <w:b/>
              </w:rPr>
              <w:t>02</w:t>
            </w:r>
          </w:p>
          <w:p w14:paraId="772775CE" w14:textId="7AAE418E" w:rsidR="00BC4E27" w:rsidRDefault="00BC4E27" w:rsidP="00BC4E27">
            <w:pPr>
              <w:tabs>
                <w:tab w:val="left" w:pos="1725"/>
              </w:tabs>
            </w:pPr>
            <w:r w:rsidRPr="00BC4E27">
              <w:t>[…]</w:t>
            </w:r>
            <w:r>
              <w:t xml:space="preserve">  f) Disposición final del efluente</w:t>
            </w:r>
          </w:p>
          <w:p w14:paraId="4E764AFD" w14:textId="766E9D12" w:rsidR="00BC4E27" w:rsidRDefault="00BC4E27" w:rsidP="00BC4E27">
            <w:pPr>
              <w:tabs>
                <w:tab w:val="left" w:pos="1725"/>
              </w:tabs>
            </w:pPr>
            <w:r>
              <w:t>El efluente tratado será descargado con un caudal de 28 litros por segundo al Estero sin nombre, el que conduce sus aguas al Río Naranjo, que a su vez es afluente al Río Oyarzo.</w:t>
            </w:r>
          </w:p>
          <w:p w14:paraId="3C756C33" w14:textId="77949DC6" w:rsidR="0081222E" w:rsidRDefault="0081222E" w:rsidP="0081222E">
            <w:pPr>
              <w:tabs>
                <w:tab w:val="left" w:pos="1725"/>
              </w:tabs>
              <w:rPr>
                <w:b/>
              </w:rPr>
            </w:pPr>
            <w:r w:rsidRPr="00347F29">
              <w:rPr>
                <w:b/>
              </w:rPr>
              <w:t xml:space="preserve">Considerando </w:t>
            </w:r>
            <w:r>
              <w:rPr>
                <w:b/>
              </w:rPr>
              <w:t xml:space="preserve">5 </w:t>
            </w:r>
            <w:r w:rsidRPr="00347F29">
              <w:rPr>
                <w:b/>
              </w:rPr>
              <w:t>RCA N°</w:t>
            </w:r>
            <w:r>
              <w:rPr>
                <w:b/>
              </w:rPr>
              <w:t>90</w:t>
            </w:r>
            <w:r w:rsidRPr="00347F29">
              <w:rPr>
                <w:b/>
              </w:rPr>
              <w:t>/20</w:t>
            </w:r>
            <w:r>
              <w:rPr>
                <w:b/>
              </w:rPr>
              <w:t>02</w:t>
            </w:r>
          </w:p>
          <w:p w14:paraId="65B67474" w14:textId="37E35F95" w:rsidR="0081222E" w:rsidRDefault="0081222E" w:rsidP="00BC4E27">
            <w:pPr>
              <w:tabs>
                <w:tab w:val="left" w:pos="1725"/>
              </w:tabs>
            </w:pPr>
            <w:r w:rsidRPr="0081222E">
              <w:t>Que, sobre la base de lo señalado en el Informe Técnico Final de la Declaración de Impacto Ambiental y de lo considerado por esta Comisión, se  concluye, que en el proyecto “Transformación de las Lagunas de Estabilización de Los Muermos en Lodos Activados”, se establece  que  éste cumplirá  con la normativa  ambiental vigente:</w:t>
            </w:r>
          </w:p>
          <w:p w14:paraId="0B2DBBD0" w14:textId="77777777" w:rsidR="0081222E" w:rsidRDefault="0081222E" w:rsidP="0081222E">
            <w:pPr>
              <w:tabs>
                <w:tab w:val="left" w:pos="1725"/>
              </w:tabs>
            </w:pPr>
            <w:r>
              <w:t xml:space="preserve">[…] </w:t>
            </w:r>
          </w:p>
          <w:p w14:paraId="6D6C8380" w14:textId="4A9830D6" w:rsidR="0081222E" w:rsidRDefault="0081222E" w:rsidP="0081222E">
            <w:pPr>
              <w:pStyle w:val="Prrafodelista"/>
              <w:numPr>
                <w:ilvl w:val="0"/>
                <w:numId w:val="17"/>
              </w:numPr>
              <w:tabs>
                <w:tab w:val="left" w:pos="1725"/>
              </w:tabs>
            </w:pPr>
            <w:r w:rsidRPr="0081222E">
              <w:t>D.S. 90/’01 o "Norma de Emisión para la regulación de contaminantes asociados a las descargas de residuos líquidos a aguas marinas y continentales superficiales</w:t>
            </w:r>
            <w:r w:rsidR="001855EF">
              <w:t>"</w:t>
            </w:r>
          </w:p>
          <w:p w14:paraId="29A15329" w14:textId="56A25F14" w:rsidR="0077774C" w:rsidRPr="000735EB" w:rsidRDefault="0081222E" w:rsidP="00116B98">
            <w:pPr>
              <w:pStyle w:val="Prrafodelista"/>
              <w:numPr>
                <w:ilvl w:val="0"/>
                <w:numId w:val="17"/>
              </w:numPr>
              <w:tabs>
                <w:tab w:val="left" w:pos="1725"/>
              </w:tabs>
            </w:pPr>
            <w:r w:rsidRPr="0081222E">
              <w:t>NCh 1.333, Of 78/87 para la vida acuática.</w:t>
            </w:r>
          </w:p>
        </w:tc>
      </w:tr>
      <w:tr w:rsidR="001855EF" w14:paraId="4D82D0F8" w14:textId="77777777" w:rsidTr="00BA2CFB">
        <w:trPr>
          <w:trHeight w:val="1969"/>
        </w:trPr>
        <w:tc>
          <w:tcPr>
            <w:tcW w:w="5000" w:type="pct"/>
            <w:gridSpan w:val="2"/>
            <w:tcBorders>
              <w:bottom w:val="single" w:sz="4" w:space="0" w:color="auto"/>
            </w:tcBorders>
          </w:tcPr>
          <w:p w14:paraId="18F88BEC" w14:textId="77777777" w:rsidR="001855EF" w:rsidRDefault="001855EF" w:rsidP="001855EF">
            <w:pPr>
              <w:rPr>
                <w:rFonts w:eastAsia="Times New Roman"/>
                <w:bCs/>
                <w:color w:val="000000"/>
                <w:lang w:eastAsia="es-CL"/>
              </w:rPr>
            </w:pPr>
            <w:r>
              <w:rPr>
                <w:rFonts w:eastAsia="Times New Roman"/>
                <w:b/>
                <w:bCs/>
                <w:color w:val="000000"/>
                <w:lang w:eastAsia="es-CL"/>
              </w:rPr>
              <w:t xml:space="preserve">Documentación solicitada y entregada: </w:t>
            </w:r>
          </w:p>
          <w:p w14:paraId="47C8D525" w14:textId="77777777" w:rsidR="001855EF" w:rsidRDefault="001855EF" w:rsidP="001855EF">
            <w:pPr>
              <w:pStyle w:val="Prrafodelista"/>
              <w:numPr>
                <w:ilvl w:val="0"/>
                <w:numId w:val="23"/>
              </w:numPr>
              <w:tabs>
                <w:tab w:val="left" w:pos="1725"/>
              </w:tabs>
            </w:pPr>
            <w:r w:rsidRPr="001855EF">
              <w:t>En Acta se le solicita hacer entrega de los últimos dos monitoreos correspondientes al programa de vigilancia del cuerpo receptor (incluir recepción de muestras, certificado de laboratorio)</w:t>
            </w:r>
          </w:p>
          <w:p w14:paraId="36954246" w14:textId="37D9C86F" w:rsidR="001855EF" w:rsidRDefault="001855EF" w:rsidP="001855EF">
            <w:pPr>
              <w:pStyle w:val="Prrafodelista"/>
              <w:numPr>
                <w:ilvl w:val="0"/>
                <w:numId w:val="23"/>
              </w:numPr>
              <w:tabs>
                <w:tab w:val="left" w:pos="1725"/>
              </w:tabs>
            </w:pPr>
            <w:r>
              <w:t>Registro diario de caudal</w:t>
            </w:r>
            <w:r w:rsidR="00F66F72">
              <w:t xml:space="preserve"> de efluente, dos últimos meses (a contar de la visita de inspección)</w:t>
            </w:r>
          </w:p>
          <w:p w14:paraId="46AA65B8" w14:textId="47648B86" w:rsidR="00F51EC4" w:rsidRPr="00BA2CFB" w:rsidRDefault="001855EF" w:rsidP="00F51EC4">
            <w:pPr>
              <w:pStyle w:val="Prrafodelista"/>
              <w:numPr>
                <w:ilvl w:val="0"/>
                <w:numId w:val="23"/>
              </w:numPr>
              <w:tabs>
                <w:tab w:val="left" w:pos="1725"/>
              </w:tabs>
            </w:pPr>
            <w:r w:rsidRPr="00F51EC4">
              <w:t xml:space="preserve">El titular responde </w:t>
            </w:r>
            <w:r>
              <w:t xml:space="preserve">mediante carta N° 2407 de fecha 20 de mayo del 2014 </w:t>
            </w:r>
            <w:r w:rsidRPr="00F51EC4">
              <w:t xml:space="preserve">entregando </w:t>
            </w:r>
            <w:r>
              <w:t xml:space="preserve">1.- Certificado de laboratorio y de recepción de muestras correspondientes a los dos {últimos monitoreos efectuados al cuerpo receptor que corresponden a los últimos dos trimetres. 2.-Redistro diario del caudal de efluente de la PTAS de los últimos </w:t>
            </w:r>
            <w:r w:rsidR="00F51EC4">
              <w:t>dos meses.</w:t>
            </w:r>
          </w:p>
          <w:p w14:paraId="286BE026" w14:textId="37CAE7A7" w:rsidR="00F51EC4" w:rsidRPr="00F51EC4" w:rsidRDefault="00F51EC4" w:rsidP="00F51EC4">
            <w:pPr>
              <w:tabs>
                <w:tab w:val="left" w:pos="1725"/>
              </w:tabs>
            </w:pPr>
          </w:p>
        </w:tc>
      </w:tr>
      <w:tr w:rsidR="00817BB7" w14:paraId="5DE1FFD0" w14:textId="77777777" w:rsidTr="000735EB">
        <w:trPr>
          <w:trHeight w:val="557"/>
        </w:trPr>
        <w:tc>
          <w:tcPr>
            <w:tcW w:w="5000" w:type="pct"/>
            <w:gridSpan w:val="2"/>
          </w:tcPr>
          <w:p w14:paraId="76B4F17F" w14:textId="022471EE" w:rsidR="00817BB7" w:rsidRDefault="00817BB7" w:rsidP="00CD2D11">
            <w:pPr>
              <w:jc w:val="left"/>
              <w:rPr>
                <w:rFonts w:ascii="Calibri" w:eastAsia="Times New Roman" w:hAnsi="Calibri"/>
                <w:color w:val="000000"/>
                <w:lang w:eastAsia="es-CL"/>
              </w:rPr>
            </w:pPr>
            <w:r w:rsidRPr="003C29C6">
              <w:rPr>
                <w:rFonts w:ascii="Calibri" w:eastAsia="Times New Roman" w:hAnsi="Calibri"/>
                <w:b/>
                <w:bCs/>
                <w:color w:val="000000"/>
                <w:lang w:eastAsia="es-CL"/>
              </w:rPr>
              <w:t>Hecho(s) constatado(s) durante la fiscalización</w:t>
            </w:r>
            <w:r w:rsidRPr="003C29C6">
              <w:rPr>
                <w:rFonts w:ascii="Calibri" w:eastAsia="Times New Roman" w:hAnsi="Calibri"/>
                <w:color w:val="000000"/>
                <w:lang w:eastAsia="es-CL"/>
              </w:rPr>
              <w:t xml:space="preserve">: </w:t>
            </w:r>
          </w:p>
          <w:p w14:paraId="0C39456B" w14:textId="3BAECA27" w:rsidR="00BC4E27" w:rsidRPr="00BC4E27" w:rsidRDefault="00BC4E27" w:rsidP="00BC4E27">
            <w:pPr>
              <w:pStyle w:val="Prrafodelista"/>
              <w:numPr>
                <w:ilvl w:val="0"/>
                <w:numId w:val="16"/>
              </w:numPr>
              <w:rPr>
                <w:rFonts w:ascii="Calibri" w:eastAsia="Times New Roman" w:hAnsi="Calibri"/>
                <w:color w:val="000000"/>
                <w:lang w:eastAsia="es-CL"/>
              </w:rPr>
            </w:pPr>
            <w:r>
              <w:rPr>
                <w:rFonts w:eastAsia="Times New Roman"/>
                <w:color w:val="000000"/>
                <w:lang w:eastAsia="es-CL"/>
              </w:rPr>
              <w:t>Durante la</w:t>
            </w:r>
            <w:r w:rsidRPr="004A71FF">
              <w:rPr>
                <w:rFonts w:eastAsia="Times New Roman"/>
                <w:color w:val="000000"/>
                <w:lang w:eastAsia="es-CL"/>
              </w:rPr>
              <w:t xml:space="preserve"> actividad de inspección, se constató </w:t>
            </w:r>
            <w:r>
              <w:rPr>
                <w:rFonts w:eastAsia="Times New Roman"/>
                <w:color w:val="000000"/>
                <w:lang w:eastAsia="es-CL"/>
              </w:rPr>
              <w:t xml:space="preserve">la presencia de dos descargas al estero, conocido comúnmente como “clavito”. Una de ellas corresponde a la descarga de la </w:t>
            </w:r>
            <w:r w:rsidR="00614A7E">
              <w:rPr>
                <w:rFonts w:eastAsia="Times New Roman"/>
                <w:color w:val="000000"/>
                <w:lang w:eastAsia="es-CL"/>
              </w:rPr>
              <w:t>laguna</w:t>
            </w:r>
            <w:r>
              <w:rPr>
                <w:rFonts w:eastAsia="Times New Roman"/>
                <w:color w:val="000000"/>
                <w:lang w:eastAsia="es-CL"/>
              </w:rPr>
              <w:t xml:space="preserve"> de decantación número 2</w:t>
            </w:r>
            <w:r w:rsidR="00F51EC4">
              <w:rPr>
                <w:rFonts w:eastAsia="Times New Roman"/>
                <w:color w:val="000000"/>
                <w:lang w:eastAsia="es-CL"/>
              </w:rPr>
              <w:t>, (</w:t>
            </w:r>
            <w:r w:rsidR="0077774C">
              <w:rPr>
                <w:rFonts w:eastAsia="Times New Roman"/>
                <w:color w:val="000000"/>
                <w:lang w:eastAsia="es-CL"/>
              </w:rPr>
              <w:t>usada como aliviadero</w:t>
            </w:r>
            <w:r w:rsidR="00C01C8D">
              <w:rPr>
                <w:rFonts w:eastAsia="Times New Roman"/>
                <w:color w:val="000000"/>
                <w:lang w:eastAsia="es-CL"/>
              </w:rPr>
              <w:t xml:space="preserve"> y en operación</w:t>
            </w:r>
            <w:r w:rsidR="0077774C">
              <w:rPr>
                <w:rFonts w:eastAsia="Times New Roman"/>
                <w:color w:val="000000"/>
                <w:lang w:eastAsia="es-CL"/>
              </w:rPr>
              <w:t>)</w:t>
            </w:r>
            <w:r w:rsidR="00EA3D5D">
              <w:rPr>
                <w:rFonts w:eastAsia="Times New Roman"/>
                <w:color w:val="000000"/>
                <w:lang w:eastAsia="es-CL"/>
              </w:rPr>
              <w:t>, y</w:t>
            </w:r>
            <w:r w:rsidR="00C01C8D">
              <w:rPr>
                <w:rFonts w:eastAsia="Times New Roman"/>
                <w:color w:val="000000"/>
                <w:lang w:eastAsia="es-CL"/>
              </w:rPr>
              <w:t xml:space="preserve"> la otra descarga proveniente</w:t>
            </w:r>
            <w:r>
              <w:rPr>
                <w:rFonts w:eastAsia="Times New Roman"/>
                <w:color w:val="000000"/>
                <w:lang w:eastAsia="es-CL"/>
              </w:rPr>
              <w:t xml:space="preserve"> de la planta de tratamiento</w:t>
            </w:r>
            <w:r w:rsidR="002522BB">
              <w:rPr>
                <w:rFonts w:eastAsia="Times New Roman"/>
                <w:color w:val="000000"/>
                <w:lang w:eastAsia="es-CL"/>
              </w:rPr>
              <w:t xml:space="preserve">. </w:t>
            </w:r>
            <w:r>
              <w:rPr>
                <w:rFonts w:eastAsia="Times New Roman"/>
                <w:color w:val="000000"/>
                <w:lang w:eastAsia="es-CL"/>
              </w:rPr>
              <w:t xml:space="preserve"> </w:t>
            </w:r>
            <w:r w:rsidR="002522BB">
              <w:rPr>
                <w:rFonts w:eastAsia="Times New Roman"/>
                <w:color w:val="000000"/>
                <w:lang w:eastAsia="es-CL"/>
              </w:rPr>
              <w:t>A</w:t>
            </w:r>
            <w:r w:rsidR="004172FB">
              <w:rPr>
                <w:rFonts w:eastAsia="Times New Roman"/>
                <w:color w:val="000000"/>
                <w:lang w:eastAsia="es-CL"/>
              </w:rPr>
              <w:t>mbas des</w:t>
            </w:r>
            <w:r w:rsidR="00C01C8D">
              <w:rPr>
                <w:rFonts w:eastAsia="Times New Roman"/>
                <w:color w:val="000000"/>
                <w:lang w:eastAsia="es-CL"/>
              </w:rPr>
              <w:t>c</w:t>
            </w:r>
            <w:r w:rsidR="004172FB">
              <w:rPr>
                <w:rFonts w:eastAsia="Times New Roman"/>
                <w:color w:val="000000"/>
                <w:lang w:eastAsia="es-CL"/>
              </w:rPr>
              <w:t>a</w:t>
            </w:r>
            <w:r w:rsidR="00C01C8D">
              <w:rPr>
                <w:rFonts w:eastAsia="Times New Roman"/>
                <w:color w:val="000000"/>
                <w:lang w:eastAsia="es-CL"/>
              </w:rPr>
              <w:t xml:space="preserve">rgas </w:t>
            </w:r>
            <w:r w:rsidR="00EA3D5D">
              <w:rPr>
                <w:rFonts w:eastAsia="Times New Roman"/>
                <w:color w:val="000000"/>
                <w:lang w:eastAsia="es-CL"/>
              </w:rPr>
              <w:t>salen por</w:t>
            </w:r>
            <w:r>
              <w:rPr>
                <w:rFonts w:eastAsia="Times New Roman"/>
                <w:color w:val="000000"/>
                <w:lang w:eastAsia="es-CL"/>
              </w:rPr>
              <w:t xml:space="preserve"> ductos independientes</w:t>
            </w:r>
            <w:r w:rsidR="002522BB">
              <w:rPr>
                <w:rFonts w:eastAsia="Times New Roman"/>
                <w:color w:val="000000"/>
                <w:lang w:eastAsia="es-CL"/>
              </w:rPr>
              <w:t xml:space="preserve">, </w:t>
            </w:r>
            <w:r w:rsidR="00EA3D5D">
              <w:rPr>
                <w:rFonts w:eastAsia="Times New Roman"/>
                <w:color w:val="000000"/>
                <w:lang w:eastAsia="es-CL"/>
              </w:rPr>
              <w:t>pero en</w:t>
            </w:r>
            <w:r>
              <w:rPr>
                <w:rFonts w:eastAsia="Times New Roman"/>
                <w:color w:val="000000"/>
                <w:lang w:eastAsia="es-CL"/>
              </w:rPr>
              <w:t xml:space="preserve"> un solo sector (fotografía 9).</w:t>
            </w:r>
            <w:r w:rsidR="00FA2774">
              <w:rPr>
                <w:rFonts w:eastAsia="Times New Roman"/>
                <w:color w:val="000000"/>
                <w:lang w:eastAsia="es-CL"/>
              </w:rPr>
              <w:t xml:space="preserve"> </w:t>
            </w:r>
          </w:p>
          <w:p w14:paraId="35EA63F1" w14:textId="7D915F8E" w:rsidR="0077774C" w:rsidRPr="00116B98" w:rsidRDefault="00BC4E27" w:rsidP="00BC4E27">
            <w:pPr>
              <w:pStyle w:val="Prrafodelista"/>
              <w:numPr>
                <w:ilvl w:val="0"/>
                <w:numId w:val="16"/>
              </w:numPr>
              <w:rPr>
                <w:rFonts w:ascii="Calibri" w:eastAsia="Times New Roman" w:hAnsi="Calibri"/>
                <w:color w:val="000000"/>
                <w:lang w:eastAsia="es-CL"/>
              </w:rPr>
            </w:pPr>
            <w:r>
              <w:rPr>
                <w:rFonts w:eastAsia="Times New Roman"/>
                <w:color w:val="000000"/>
                <w:lang w:eastAsia="es-CL"/>
              </w:rPr>
              <w:t>Se aprecia en el lugar de descarga</w:t>
            </w:r>
            <w:r w:rsidR="00C01C8D">
              <w:rPr>
                <w:rFonts w:eastAsia="Times New Roman"/>
                <w:color w:val="000000"/>
                <w:lang w:eastAsia="es-CL"/>
              </w:rPr>
              <w:t>,</w:t>
            </w:r>
            <w:r>
              <w:rPr>
                <w:rFonts w:eastAsia="Times New Roman"/>
                <w:color w:val="000000"/>
                <w:lang w:eastAsia="es-CL"/>
              </w:rPr>
              <w:t xml:space="preserve"> una evidente mezcla de aguas</w:t>
            </w:r>
            <w:r w:rsidR="00C01C8D">
              <w:rPr>
                <w:rFonts w:eastAsia="Times New Roman"/>
                <w:color w:val="000000"/>
                <w:lang w:eastAsia="es-CL"/>
              </w:rPr>
              <w:t xml:space="preserve"> en el cuerpo receptor, fotografía 10.</w:t>
            </w:r>
          </w:p>
          <w:p w14:paraId="75B57CF9" w14:textId="208D03B1" w:rsidR="00A65772" w:rsidRPr="00C01C8D" w:rsidRDefault="00C01C8D" w:rsidP="00C01C8D">
            <w:pPr>
              <w:pStyle w:val="Prrafodelista"/>
              <w:numPr>
                <w:ilvl w:val="0"/>
                <w:numId w:val="16"/>
              </w:numPr>
              <w:rPr>
                <w:rFonts w:ascii="Calibri" w:eastAsia="Times New Roman" w:hAnsi="Calibri"/>
                <w:color w:val="000000"/>
                <w:lang w:eastAsia="es-CL"/>
              </w:rPr>
            </w:pPr>
            <w:r>
              <w:rPr>
                <w:rFonts w:eastAsia="Times New Roman"/>
                <w:color w:val="000000"/>
                <w:lang w:eastAsia="es-CL"/>
              </w:rPr>
              <w:t>Al momento de la inspección (</w:t>
            </w:r>
            <w:r w:rsidR="00A65772">
              <w:rPr>
                <w:rFonts w:eastAsia="Times New Roman"/>
                <w:color w:val="000000"/>
                <w:lang w:eastAsia="es-CL"/>
              </w:rPr>
              <w:t>foto</w:t>
            </w:r>
            <w:r w:rsidR="00F51EC4">
              <w:rPr>
                <w:rFonts w:eastAsia="Times New Roman"/>
                <w:color w:val="000000"/>
                <w:lang w:eastAsia="es-CL"/>
              </w:rPr>
              <w:t>grafía 9),</w:t>
            </w:r>
            <w:r w:rsidR="00A65772">
              <w:rPr>
                <w:rFonts w:eastAsia="Times New Roman"/>
                <w:color w:val="000000"/>
                <w:lang w:eastAsia="es-CL"/>
              </w:rPr>
              <w:t xml:space="preserve"> se constata el uso </w:t>
            </w:r>
            <w:r>
              <w:rPr>
                <w:rFonts w:eastAsia="Times New Roman"/>
                <w:color w:val="000000"/>
                <w:lang w:eastAsia="es-CL"/>
              </w:rPr>
              <w:t xml:space="preserve">de la descarga no autorizada, que tiene como objetivo funcionar como </w:t>
            </w:r>
            <w:r w:rsidR="00A65772" w:rsidRPr="00C01C8D">
              <w:rPr>
                <w:rFonts w:eastAsia="Times New Roman"/>
                <w:color w:val="000000"/>
                <w:lang w:eastAsia="es-CL"/>
              </w:rPr>
              <w:t xml:space="preserve">aliviadero de tormenta o by pass, </w:t>
            </w:r>
            <w:r w:rsidR="0029675A">
              <w:rPr>
                <w:rFonts w:eastAsia="Times New Roman"/>
                <w:color w:val="000000"/>
                <w:lang w:eastAsia="es-CL"/>
              </w:rPr>
              <w:t>(aguas que son c</w:t>
            </w:r>
            <w:r>
              <w:rPr>
                <w:rFonts w:eastAsia="Times New Roman"/>
                <w:color w:val="000000"/>
                <w:lang w:eastAsia="es-CL"/>
              </w:rPr>
              <w:t xml:space="preserve">ocucidas por todas las unidades definidas en el hecho constatado 1), </w:t>
            </w:r>
            <w:r w:rsidR="002522BB">
              <w:rPr>
                <w:rFonts w:eastAsia="Times New Roman"/>
                <w:color w:val="000000"/>
                <w:lang w:eastAsia="es-CL"/>
              </w:rPr>
              <w:t xml:space="preserve">cuyo caudal no es posible calcudar pues no existe caudalímetro.  </w:t>
            </w:r>
          </w:p>
          <w:p w14:paraId="743ECC54" w14:textId="7E25CC07" w:rsidR="00817BB7" w:rsidRPr="0081222E" w:rsidRDefault="0077774C" w:rsidP="00BC4E27">
            <w:pPr>
              <w:pStyle w:val="Prrafodelista"/>
              <w:numPr>
                <w:ilvl w:val="0"/>
                <w:numId w:val="16"/>
              </w:numPr>
              <w:rPr>
                <w:rFonts w:ascii="Calibri" w:eastAsia="Times New Roman" w:hAnsi="Calibri"/>
                <w:color w:val="000000"/>
                <w:lang w:eastAsia="es-CL"/>
              </w:rPr>
            </w:pPr>
            <w:r>
              <w:rPr>
                <w:rFonts w:eastAsia="Times New Roman"/>
                <w:color w:val="000000"/>
                <w:lang w:eastAsia="es-CL"/>
              </w:rPr>
              <w:t>S</w:t>
            </w:r>
            <w:r w:rsidR="00BC4E27">
              <w:rPr>
                <w:rFonts w:eastAsia="Times New Roman"/>
                <w:color w:val="000000"/>
                <w:lang w:eastAsia="es-CL"/>
              </w:rPr>
              <w:t xml:space="preserve">e constata la presencia de residuos </w:t>
            </w:r>
            <w:r w:rsidR="00614A7E">
              <w:rPr>
                <w:rFonts w:eastAsia="Times New Roman"/>
                <w:color w:val="000000"/>
                <w:lang w:eastAsia="es-CL"/>
              </w:rPr>
              <w:t>sólidos</w:t>
            </w:r>
            <w:r w:rsidR="00BC4E27">
              <w:rPr>
                <w:rFonts w:eastAsia="Times New Roman"/>
                <w:color w:val="000000"/>
                <w:lang w:eastAsia="es-CL"/>
              </w:rPr>
              <w:t>, al borde del estero.</w:t>
            </w:r>
          </w:p>
          <w:p w14:paraId="3866E167" w14:textId="1057AA6E" w:rsidR="00CD2D11" w:rsidRPr="00F51EC4" w:rsidRDefault="00FA2774" w:rsidP="00F51EC4">
            <w:pPr>
              <w:pStyle w:val="Prrafodelista"/>
              <w:numPr>
                <w:ilvl w:val="0"/>
                <w:numId w:val="16"/>
              </w:numPr>
              <w:rPr>
                <w:rFonts w:ascii="Calibri" w:eastAsia="Times New Roman" w:hAnsi="Calibri"/>
                <w:color w:val="000000"/>
                <w:lang w:eastAsia="es-CL"/>
              </w:rPr>
            </w:pPr>
            <w:r>
              <w:rPr>
                <w:rFonts w:eastAsia="Times New Roman"/>
                <w:color w:val="000000"/>
                <w:lang w:eastAsia="es-CL"/>
              </w:rPr>
              <w:t>No se constatan malos olores en la descarga.</w:t>
            </w:r>
          </w:p>
        </w:tc>
      </w:tr>
      <w:tr w:rsidR="00F51EC4" w14:paraId="28D5CEFA" w14:textId="77777777" w:rsidTr="00CD2D11">
        <w:trPr>
          <w:trHeight w:val="2581"/>
        </w:trPr>
        <w:tc>
          <w:tcPr>
            <w:tcW w:w="5000" w:type="pct"/>
            <w:gridSpan w:val="2"/>
          </w:tcPr>
          <w:p w14:paraId="11C069E7" w14:textId="11400762" w:rsidR="00F51EC4" w:rsidRDefault="00F51EC4" w:rsidP="00F51EC4">
            <w:pPr>
              <w:rPr>
                <w:rFonts w:ascii="Calibri" w:eastAsia="Times New Roman" w:hAnsi="Calibri"/>
                <w:color w:val="000000"/>
                <w:lang w:eastAsia="es-CL"/>
              </w:rPr>
            </w:pPr>
          </w:p>
          <w:p w14:paraId="1DAB87DB" w14:textId="75970750" w:rsidR="00F51EC4" w:rsidRPr="00F51EC4" w:rsidRDefault="00F51EC4" w:rsidP="00F51EC4">
            <w:pPr>
              <w:rPr>
                <w:rFonts w:ascii="Calibri" w:eastAsia="Times New Roman" w:hAnsi="Calibri"/>
                <w:b/>
                <w:color w:val="000000"/>
                <w:lang w:eastAsia="es-CL"/>
              </w:rPr>
            </w:pPr>
            <w:r w:rsidRPr="00F51EC4">
              <w:rPr>
                <w:rFonts w:ascii="Calibri" w:eastAsia="Times New Roman" w:hAnsi="Calibri"/>
                <w:b/>
                <w:color w:val="000000"/>
                <w:lang w:eastAsia="es-CL"/>
              </w:rPr>
              <w:t>Resultado examen de informacion.-</w:t>
            </w:r>
          </w:p>
          <w:p w14:paraId="5CD35E7D" w14:textId="77777777" w:rsidR="0029675A" w:rsidRPr="0029675A" w:rsidRDefault="00F51EC4" w:rsidP="00D546C7">
            <w:pPr>
              <w:pStyle w:val="Prrafodelista"/>
              <w:numPr>
                <w:ilvl w:val="0"/>
                <w:numId w:val="24"/>
              </w:numPr>
              <w:rPr>
                <w:rFonts w:ascii="Calibri" w:eastAsia="Times New Roman" w:hAnsi="Calibri"/>
                <w:b/>
                <w:bCs/>
                <w:color w:val="000000"/>
                <w:lang w:eastAsia="es-CL"/>
              </w:rPr>
            </w:pPr>
            <w:r w:rsidRPr="00F51EC4">
              <w:rPr>
                <w:rFonts w:ascii="Calibri" w:eastAsia="Times New Roman" w:hAnsi="Calibri"/>
                <w:color w:val="000000"/>
                <w:lang w:eastAsia="es-CL"/>
              </w:rPr>
              <w:t xml:space="preserve">Del examen de información efectuado a documentación ingresada a la Superintendencia del Medio Ambiente mediante carta N°2407 de fecha 20 de mayo del 2014, </w:t>
            </w:r>
            <w:r w:rsidR="00D32494">
              <w:rPr>
                <w:rFonts w:ascii="Calibri" w:eastAsia="Times New Roman" w:hAnsi="Calibri"/>
                <w:color w:val="000000"/>
                <w:lang w:eastAsia="es-CL"/>
              </w:rPr>
              <w:t xml:space="preserve">el regulado entrega Informe de recepción </w:t>
            </w:r>
            <w:r w:rsidR="00D546C7">
              <w:rPr>
                <w:rFonts w:ascii="Calibri" w:eastAsia="Times New Roman" w:hAnsi="Calibri"/>
                <w:color w:val="000000"/>
                <w:lang w:eastAsia="es-CL"/>
              </w:rPr>
              <w:t>de muetras del laboratorio ANAM.</w:t>
            </w:r>
            <w:r w:rsidR="00D32494">
              <w:rPr>
                <w:rFonts w:ascii="Calibri" w:eastAsia="Times New Roman" w:hAnsi="Calibri"/>
                <w:color w:val="000000"/>
                <w:lang w:eastAsia="es-CL"/>
              </w:rPr>
              <w:t xml:space="preserve"> </w:t>
            </w:r>
            <w:r w:rsidR="00D546C7">
              <w:rPr>
                <w:rFonts w:ascii="Calibri" w:eastAsia="Times New Roman" w:hAnsi="Calibri"/>
                <w:color w:val="000000"/>
                <w:lang w:eastAsia="es-CL"/>
              </w:rPr>
              <w:t xml:space="preserve">Estos </w:t>
            </w:r>
            <w:r w:rsidR="00D32494">
              <w:rPr>
                <w:rFonts w:ascii="Calibri" w:eastAsia="Times New Roman" w:hAnsi="Calibri"/>
                <w:color w:val="000000"/>
                <w:lang w:eastAsia="es-CL"/>
              </w:rPr>
              <w:t xml:space="preserve">muetreos </w:t>
            </w:r>
            <w:r w:rsidR="00D546C7">
              <w:rPr>
                <w:rFonts w:ascii="Calibri" w:eastAsia="Times New Roman" w:hAnsi="Calibri"/>
                <w:color w:val="000000"/>
                <w:lang w:eastAsia="es-CL"/>
              </w:rPr>
              <w:t xml:space="preserve">fueron </w:t>
            </w:r>
            <w:r w:rsidR="00D32494">
              <w:rPr>
                <w:rFonts w:ascii="Calibri" w:eastAsia="Times New Roman" w:hAnsi="Calibri"/>
                <w:color w:val="000000"/>
                <w:lang w:eastAsia="es-CL"/>
              </w:rPr>
              <w:t>realizado</w:t>
            </w:r>
            <w:r w:rsidR="00D546C7">
              <w:rPr>
                <w:rFonts w:ascii="Calibri" w:eastAsia="Times New Roman" w:hAnsi="Calibri"/>
                <w:color w:val="000000"/>
                <w:lang w:eastAsia="es-CL"/>
              </w:rPr>
              <w:t>s</w:t>
            </w:r>
            <w:r w:rsidR="00D32494">
              <w:rPr>
                <w:rFonts w:ascii="Calibri" w:eastAsia="Times New Roman" w:hAnsi="Calibri"/>
                <w:color w:val="000000"/>
                <w:lang w:eastAsia="es-CL"/>
              </w:rPr>
              <w:t xml:space="preserve"> al cuerpo de agua </w:t>
            </w:r>
            <w:r w:rsidR="00D546C7">
              <w:rPr>
                <w:rFonts w:ascii="Calibri" w:eastAsia="Times New Roman" w:hAnsi="Calibri"/>
                <w:color w:val="000000"/>
                <w:lang w:eastAsia="es-CL"/>
              </w:rPr>
              <w:t xml:space="preserve">receptor </w:t>
            </w:r>
            <w:r w:rsidR="00D32494">
              <w:rPr>
                <w:rFonts w:ascii="Calibri" w:eastAsia="Times New Roman" w:hAnsi="Calibri"/>
                <w:color w:val="000000"/>
                <w:lang w:eastAsia="es-CL"/>
              </w:rPr>
              <w:t xml:space="preserve">en tres estaciones (100 m aguas debajo de la descarga, en la descarga y 100 metros aguas arriba de la descarga). Se adjuntan dos muetreos realizados durante </w:t>
            </w:r>
            <w:r w:rsidR="00E925B1">
              <w:rPr>
                <w:rFonts w:ascii="Calibri" w:eastAsia="Times New Roman" w:hAnsi="Calibri"/>
                <w:color w:val="000000"/>
                <w:lang w:eastAsia="es-CL"/>
              </w:rPr>
              <w:t>el día 28 de noviembre del 2013 y 26 de marzo 2014</w:t>
            </w:r>
            <w:r w:rsidR="00D32494">
              <w:rPr>
                <w:rFonts w:ascii="Calibri" w:eastAsia="Times New Roman" w:hAnsi="Calibri"/>
                <w:color w:val="000000"/>
                <w:lang w:eastAsia="es-CL"/>
              </w:rPr>
              <w:t xml:space="preserve"> </w:t>
            </w:r>
            <w:r w:rsidRPr="00F51EC4">
              <w:rPr>
                <w:rFonts w:ascii="Calibri" w:eastAsia="Times New Roman" w:hAnsi="Calibri"/>
                <w:color w:val="000000"/>
                <w:lang w:eastAsia="es-CL"/>
              </w:rPr>
              <w:t>en donde se registra los valores medidos en el cuerpo receptor (Anexo 7)</w:t>
            </w:r>
            <w:r w:rsidR="00E925B1">
              <w:rPr>
                <w:rFonts w:ascii="Calibri" w:eastAsia="Times New Roman" w:hAnsi="Calibri"/>
                <w:color w:val="000000"/>
                <w:lang w:eastAsia="es-CL"/>
              </w:rPr>
              <w:t>. S</w:t>
            </w:r>
            <w:r w:rsidRPr="00F51EC4">
              <w:rPr>
                <w:rFonts w:ascii="Calibri" w:eastAsia="Times New Roman" w:hAnsi="Calibri"/>
                <w:color w:val="000000"/>
                <w:lang w:eastAsia="es-CL"/>
              </w:rPr>
              <w:t>e constata que los valores reportados están dentro de lo permitido en</w:t>
            </w:r>
            <w:r w:rsidR="00606A8D">
              <w:rPr>
                <w:rFonts w:ascii="Calibri" w:eastAsia="Times New Roman" w:hAnsi="Calibri"/>
                <w:color w:val="000000"/>
                <w:lang w:eastAsia="es-CL"/>
              </w:rPr>
              <w:t xml:space="preserve"> las normas que la RCA estipula</w:t>
            </w:r>
            <w:r w:rsidR="00E925B1">
              <w:rPr>
                <w:rFonts w:ascii="Calibri" w:eastAsia="Times New Roman" w:hAnsi="Calibri"/>
                <w:color w:val="000000"/>
                <w:lang w:eastAsia="es-CL"/>
              </w:rPr>
              <w:t xml:space="preserve">, específicamente el la norma chilena oficial N°1.333.Of78 modificada el 1987 que establece los requisitos de calidad del agua para diferentes usos. </w:t>
            </w:r>
          </w:p>
          <w:p w14:paraId="48003CBD" w14:textId="77777777" w:rsidR="0029675A" w:rsidRDefault="0029675A" w:rsidP="0029675A">
            <w:pPr>
              <w:pStyle w:val="Prrafodelista"/>
              <w:rPr>
                <w:rFonts w:ascii="Calibri" w:eastAsia="Times New Roman" w:hAnsi="Calibri"/>
                <w:color w:val="000000"/>
                <w:lang w:eastAsia="es-CL"/>
              </w:rPr>
            </w:pPr>
          </w:p>
          <w:p w14:paraId="2257517B" w14:textId="290755C1" w:rsidR="0029675A" w:rsidRPr="009E278D" w:rsidRDefault="002522BB" w:rsidP="009E278D">
            <w:pPr>
              <w:autoSpaceDE w:val="0"/>
              <w:autoSpaceDN w:val="0"/>
              <w:adjustRightInd w:val="0"/>
              <w:rPr>
                <w:sz w:val="22"/>
                <w:szCs w:val="22"/>
              </w:rPr>
            </w:pPr>
            <w:r w:rsidRPr="0029675A">
              <w:rPr>
                <w:rFonts w:ascii="Calibri" w:eastAsia="Times New Roman" w:hAnsi="Calibri"/>
                <w:color w:val="000000"/>
                <w:lang w:eastAsia="es-CL"/>
              </w:rPr>
              <w:t xml:space="preserve">Sólo el </w:t>
            </w:r>
            <w:r w:rsidR="00606A8D" w:rsidRPr="0029675A">
              <w:rPr>
                <w:rFonts w:ascii="Calibri" w:eastAsia="Times New Roman" w:hAnsi="Calibri"/>
                <w:color w:val="000000"/>
                <w:lang w:eastAsia="es-CL"/>
              </w:rPr>
              <w:t xml:space="preserve">valor </w:t>
            </w:r>
            <w:r w:rsidRPr="0029675A">
              <w:rPr>
                <w:rFonts w:ascii="Calibri" w:eastAsia="Times New Roman" w:hAnsi="Calibri"/>
                <w:color w:val="000000"/>
                <w:lang w:eastAsia="es-CL"/>
              </w:rPr>
              <w:t xml:space="preserve">de </w:t>
            </w:r>
            <w:r w:rsidR="00EA3D5D" w:rsidRPr="0029675A">
              <w:rPr>
                <w:rFonts w:ascii="Calibri" w:eastAsia="Times New Roman" w:hAnsi="Calibri"/>
                <w:color w:val="000000"/>
                <w:lang w:eastAsia="es-CL"/>
              </w:rPr>
              <w:t>Oxígeno</w:t>
            </w:r>
            <w:r w:rsidRPr="0029675A">
              <w:rPr>
                <w:rFonts w:ascii="Calibri" w:eastAsia="Times New Roman" w:hAnsi="Calibri"/>
                <w:color w:val="000000"/>
                <w:lang w:eastAsia="es-CL"/>
              </w:rPr>
              <w:t xml:space="preserve"> Disuelto</w:t>
            </w:r>
            <w:r w:rsidR="00D25E1B" w:rsidRPr="0029675A">
              <w:rPr>
                <w:rFonts w:ascii="Calibri" w:eastAsia="Times New Roman" w:hAnsi="Calibri"/>
                <w:color w:val="000000"/>
                <w:lang w:eastAsia="es-CL"/>
              </w:rPr>
              <w:t xml:space="preserve"> (</w:t>
            </w:r>
            <w:r w:rsidRPr="0029675A">
              <w:rPr>
                <w:rFonts w:ascii="Calibri" w:eastAsia="Times New Roman" w:hAnsi="Calibri"/>
                <w:color w:val="000000"/>
                <w:lang w:eastAsia="es-CL"/>
              </w:rPr>
              <w:t xml:space="preserve">mg/l) </w:t>
            </w:r>
            <w:r w:rsidR="00606A8D" w:rsidRPr="0029675A">
              <w:rPr>
                <w:rFonts w:ascii="Calibri" w:eastAsia="Times New Roman" w:hAnsi="Calibri"/>
                <w:color w:val="000000"/>
                <w:lang w:eastAsia="es-CL"/>
              </w:rPr>
              <w:t>registrado en la estación 100 metros debajo de la descarga,</w:t>
            </w:r>
            <w:r w:rsidR="00D546C7" w:rsidRPr="0029675A">
              <w:rPr>
                <w:rFonts w:ascii="Calibri" w:eastAsia="Times New Roman" w:hAnsi="Calibri"/>
                <w:color w:val="000000"/>
                <w:lang w:eastAsia="es-CL"/>
              </w:rPr>
              <w:t xml:space="preserve"> el 26 de de marzo del 2014, </w:t>
            </w:r>
            <w:r w:rsidR="00EA3D5D" w:rsidRPr="0029675A">
              <w:rPr>
                <w:rFonts w:ascii="Calibri" w:eastAsia="Times New Roman" w:hAnsi="Calibri"/>
                <w:color w:val="000000"/>
                <w:lang w:eastAsia="es-CL"/>
              </w:rPr>
              <w:t>se registró</w:t>
            </w:r>
            <w:r w:rsidR="00606A8D" w:rsidRPr="0029675A">
              <w:rPr>
                <w:rFonts w:ascii="Calibri" w:eastAsia="Times New Roman" w:hAnsi="Calibri"/>
                <w:color w:val="000000"/>
                <w:lang w:eastAsia="es-CL"/>
              </w:rPr>
              <w:t xml:space="preserve"> </w:t>
            </w:r>
            <w:r w:rsidR="00D546C7" w:rsidRPr="0029675A">
              <w:rPr>
                <w:rFonts w:ascii="Calibri" w:eastAsia="Times New Roman" w:hAnsi="Calibri"/>
                <w:color w:val="000000"/>
                <w:lang w:eastAsia="es-CL"/>
              </w:rPr>
              <w:t xml:space="preserve">un </w:t>
            </w:r>
            <w:r w:rsidR="00606A8D" w:rsidRPr="0029675A">
              <w:rPr>
                <w:rFonts w:ascii="Calibri" w:eastAsia="Times New Roman" w:hAnsi="Calibri"/>
                <w:color w:val="000000"/>
                <w:lang w:eastAsia="es-CL"/>
              </w:rPr>
              <w:t xml:space="preserve">valor de 4.8 </w:t>
            </w:r>
            <w:r w:rsidR="00D546C7" w:rsidRPr="0029675A">
              <w:rPr>
                <w:rFonts w:ascii="Calibri" w:eastAsia="Times New Roman" w:hAnsi="Calibri"/>
                <w:color w:val="000000"/>
                <w:lang w:eastAsia="es-CL"/>
              </w:rPr>
              <w:t>mg/</w:t>
            </w:r>
            <w:r w:rsidR="00EA3D5D" w:rsidRPr="0029675A">
              <w:rPr>
                <w:rFonts w:ascii="Calibri" w:eastAsia="Times New Roman" w:hAnsi="Calibri"/>
                <w:color w:val="000000"/>
                <w:lang w:eastAsia="es-CL"/>
              </w:rPr>
              <w:t>l,</w:t>
            </w:r>
            <w:r w:rsidRPr="0029675A">
              <w:rPr>
                <w:rFonts w:ascii="Calibri" w:eastAsia="Times New Roman" w:hAnsi="Calibri"/>
                <w:color w:val="000000"/>
                <w:lang w:eastAsia="es-CL"/>
              </w:rPr>
              <w:t xml:space="preserve"> </w:t>
            </w:r>
            <w:r w:rsidR="00D25E1B" w:rsidRPr="0029675A">
              <w:rPr>
                <w:rFonts w:ascii="Calibri" w:eastAsia="Times New Roman" w:hAnsi="Calibri"/>
                <w:color w:val="000000"/>
                <w:lang w:eastAsia="es-CL"/>
              </w:rPr>
              <w:t>NCh 1.333/</w:t>
            </w:r>
            <w:r w:rsidR="00EA3D5D" w:rsidRPr="0029675A">
              <w:rPr>
                <w:rFonts w:ascii="Calibri" w:eastAsia="Times New Roman" w:hAnsi="Calibri"/>
                <w:color w:val="000000"/>
                <w:lang w:eastAsia="es-CL"/>
              </w:rPr>
              <w:t>78 indica</w:t>
            </w:r>
            <w:r w:rsidR="00606A8D" w:rsidRPr="0029675A">
              <w:rPr>
                <w:rFonts w:ascii="Calibri" w:eastAsia="Times New Roman" w:hAnsi="Calibri"/>
                <w:color w:val="000000"/>
                <w:lang w:eastAsia="es-CL"/>
              </w:rPr>
              <w:t xml:space="preserve"> que los requisitos generales de las aguas dulces para ser u</w:t>
            </w:r>
            <w:r w:rsidRPr="0029675A">
              <w:rPr>
                <w:rFonts w:ascii="Calibri" w:eastAsia="Times New Roman" w:hAnsi="Calibri"/>
                <w:color w:val="000000"/>
                <w:lang w:eastAsia="es-CL"/>
              </w:rPr>
              <w:t>s</w:t>
            </w:r>
            <w:r w:rsidR="00606A8D" w:rsidRPr="0029675A">
              <w:rPr>
                <w:rFonts w:ascii="Calibri" w:eastAsia="Times New Roman" w:hAnsi="Calibri"/>
                <w:color w:val="000000"/>
                <w:lang w:eastAsia="es-CL"/>
              </w:rPr>
              <w:t xml:space="preserve">adas para la vida acuática deben cumplir con los </w:t>
            </w:r>
            <w:r w:rsidR="00F57856" w:rsidRPr="0029675A">
              <w:rPr>
                <w:rFonts w:ascii="Calibri" w:eastAsia="Times New Roman" w:hAnsi="Calibri"/>
                <w:color w:val="000000"/>
                <w:lang w:eastAsia="es-CL"/>
              </w:rPr>
              <w:t>valores</w:t>
            </w:r>
            <w:r w:rsidR="00606A8D" w:rsidRPr="0029675A">
              <w:rPr>
                <w:rFonts w:ascii="Calibri" w:eastAsia="Times New Roman" w:hAnsi="Calibri"/>
                <w:color w:val="000000"/>
                <w:lang w:eastAsia="es-CL"/>
              </w:rPr>
              <w:t xml:space="preserve"> que se indica en l</w:t>
            </w:r>
            <w:r w:rsidR="00D546C7" w:rsidRPr="0029675A">
              <w:rPr>
                <w:rFonts w:ascii="Calibri" w:eastAsia="Times New Roman" w:hAnsi="Calibri"/>
                <w:color w:val="000000"/>
                <w:lang w:eastAsia="es-CL"/>
              </w:rPr>
              <w:t>a tabla 4 de dicha normativa</w:t>
            </w:r>
            <w:r w:rsidR="00EA3D5D" w:rsidRPr="0029675A">
              <w:rPr>
                <w:rFonts w:ascii="Calibri" w:eastAsia="Times New Roman" w:hAnsi="Calibri"/>
                <w:color w:val="000000"/>
                <w:lang w:eastAsia="es-CL"/>
              </w:rPr>
              <w:t>, la</w:t>
            </w:r>
            <w:r w:rsidRPr="0029675A">
              <w:rPr>
                <w:rFonts w:ascii="Calibri" w:eastAsia="Times New Roman" w:hAnsi="Calibri"/>
                <w:color w:val="000000"/>
                <w:lang w:eastAsia="es-CL"/>
              </w:rPr>
              <w:t xml:space="preserve"> que establece un límite </w:t>
            </w:r>
            <w:r w:rsidR="00606A8D" w:rsidRPr="0029675A">
              <w:rPr>
                <w:rFonts w:ascii="Calibri" w:eastAsia="Times New Roman" w:hAnsi="Calibri"/>
                <w:color w:val="000000"/>
                <w:lang w:eastAsia="es-CL"/>
              </w:rPr>
              <w:t xml:space="preserve">de 5 mg/l como mínimo.  </w:t>
            </w:r>
            <w:r w:rsidRPr="0029675A">
              <w:rPr>
                <w:rFonts w:ascii="Calibri" w:eastAsia="Times New Roman" w:hAnsi="Calibri"/>
                <w:color w:val="000000"/>
                <w:lang w:eastAsia="es-CL"/>
              </w:rPr>
              <w:t xml:space="preserve">Sin embargo, </w:t>
            </w:r>
            <w:r w:rsidR="00B53D15" w:rsidRPr="0029675A">
              <w:rPr>
                <w:rFonts w:ascii="Calibri" w:eastAsia="Times New Roman" w:hAnsi="Calibri"/>
                <w:color w:val="000000"/>
                <w:lang w:eastAsia="es-CL"/>
              </w:rPr>
              <w:t>la</w:t>
            </w:r>
            <w:r w:rsidR="00EA3D5D" w:rsidRPr="0029675A">
              <w:rPr>
                <w:rFonts w:ascii="Calibri" w:eastAsia="Times New Roman" w:hAnsi="Calibri"/>
                <w:color w:val="000000"/>
                <w:lang w:eastAsia="es-CL"/>
              </w:rPr>
              <w:t xml:space="preserve"> NCh 1.333/78</w:t>
            </w:r>
            <w:r w:rsidR="00D25E1B" w:rsidRPr="0029675A">
              <w:rPr>
                <w:rFonts w:ascii="Calibri" w:eastAsia="Times New Roman" w:hAnsi="Calibri"/>
                <w:color w:val="000000"/>
                <w:lang w:eastAsia="es-CL"/>
              </w:rPr>
              <w:t xml:space="preserve"> no considera</w:t>
            </w:r>
            <w:r w:rsidR="00B53D15" w:rsidRPr="0029675A">
              <w:rPr>
                <w:rFonts w:ascii="Calibri" w:eastAsia="Times New Roman" w:hAnsi="Calibri"/>
                <w:color w:val="000000"/>
                <w:lang w:eastAsia="es-CL"/>
              </w:rPr>
              <w:t xml:space="preserve"> </w:t>
            </w:r>
            <w:r w:rsidR="00EA3D5D" w:rsidRPr="0029675A">
              <w:rPr>
                <w:rFonts w:ascii="Calibri" w:eastAsia="Times New Roman" w:hAnsi="Calibri"/>
                <w:color w:val="000000"/>
                <w:lang w:eastAsia="es-CL"/>
              </w:rPr>
              <w:t xml:space="preserve">al oxígeno </w:t>
            </w:r>
            <w:r w:rsidR="00EA3D5D" w:rsidRPr="0029675A">
              <w:rPr>
                <w:rFonts w:ascii="Calibri" w:eastAsia="Times New Roman" w:hAnsi="Calibri"/>
                <w:color w:val="000000"/>
                <w:lang w:eastAsia="es-CL"/>
              </w:rPr>
              <w:t xml:space="preserve">disuelto </w:t>
            </w:r>
            <w:r w:rsidR="00B53D15" w:rsidRPr="0029675A">
              <w:rPr>
                <w:rFonts w:ascii="Calibri" w:eastAsia="Times New Roman" w:hAnsi="Calibri"/>
                <w:color w:val="000000"/>
                <w:lang w:eastAsia="es-CL"/>
              </w:rPr>
              <w:t xml:space="preserve">un parámetro </w:t>
            </w:r>
            <w:r w:rsidR="00EA3D5D" w:rsidRPr="0029675A">
              <w:rPr>
                <w:rFonts w:ascii="Calibri" w:eastAsia="Times New Roman" w:hAnsi="Calibri"/>
                <w:color w:val="000000"/>
                <w:lang w:eastAsia="es-CL"/>
              </w:rPr>
              <w:t>crítico para determi</w:t>
            </w:r>
            <w:r w:rsidR="00D25E1B" w:rsidRPr="0029675A">
              <w:rPr>
                <w:rFonts w:ascii="Calibri" w:eastAsia="Times New Roman" w:hAnsi="Calibri"/>
                <w:color w:val="000000"/>
                <w:lang w:eastAsia="es-CL"/>
              </w:rPr>
              <w:t>n</w:t>
            </w:r>
            <w:r w:rsidR="00EA3D5D" w:rsidRPr="0029675A">
              <w:rPr>
                <w:rFonts w:ascii="Calibri" w:eastAsia="Times New Roman" w:hAnsi="Calibri"/>
                <w:color w:val="000000"/>
                <w:lang w:eastAsia="es-CL"/>
              </w:rPr>
              <w:t>a</w:t>
            </w:r>
            <w:r w:rsidR="00D25E1B" w:rsidRPr="0029675A">
              <w:rPr>
                <w:rFonts w:ascii="Calibri" w:eastAsia="Times New Roman" w:hAnsi="Calibri"/>
                <w:color w:val="000000"/>
                <w:lang w:eastAsia="es-CL"/>
              </w:rPr>
              <w:t>r los siguientes usos: Agua para riego; Agua para recreació</w:t>
            </w:r>
            <w:r w:rsidR="00EA3D5D" w:rsidRPr="0029675A">
              <w:rPr>
                <w:rFonts w:ascii="Calibri" w:eastAsia="Times New Roman" w:hAnsi="Calibri"/>
                <w:color w:val="000000"/>
                <w:lang w:eastAsia="es-CL"/>
              </w:rPr>
              <w:t>n</w:t>
            </w:r>
            <w:r w:rsidR="00D25E1B" w:rsidRPr="0029675A">
              <w:rPr>
                <w:rFonts w:ascii="Calibri" w:eastAsia="Times New Roman" w:hAnsi="Calibri"/>
                <w:color w:val="000000"/>
                <w:lang w:eastAsia="es-CL"/>
              </w:rPr>
              <w:t xml:space="preserve"> y estética; Recreac</w:t>
            </w:r>
            <w:r w:rsidR="00B10AE1" w:rsidRPr="0029675A">
              <w:rPr>
                <w:rFonts w:ascii="Calibri" w:eastAsia="Times New Roman" w:hAnsi="Calibri"/>
                <w:color w:val="000000"/>
                <w:lang w:eastAsia="es-CL"/>
              </w:rPr>
              <w:t>ión con y sin contacto directo.</w:t>
            </w:r>
            <w:r w:rsidR="0029675A">
              <w:rPr>
                <w:rFonts w:ascii="Calibri" w:eastAsia="Times New Roman" w:hAnsi="Calibri"/>
                <w:color w:val="000000"/>
                <w:lang w:eastAsia="es-CL"/>
              </w:rPr>
              <w:t xml:space="preserve"> </w:t>
            </w:r>
            <w:r w:rsidR="00DF3733" w:rsidRPr="009E278D">
              <w:rPr>
                <w:rFonts w:eastAsia="Times New Roman"/>
                <w:color w:val="000000"/>
                <w:lang w:eastAsia="es-CL"/>
              </w:rPr>
              <w:t xml:space="preserve">Por otro lado, las muestras no se hacen cargo de analizar otros factores </w:t>
            </w:r>
            <w:r w:rsidR="0029675A" w:rsidRPr="009E278D">
              <w:rPr>
                <w:sz w:val="22"/>
                <w:szCs w:val="22"/>
              </w:rPr>
              <w:t xml:space="preserve"> </w:t>
            </w:r>
            <w:r w:rsidR="00DF3733" w:rsidRPr="00DF3733">
              <w:rPr>
                <w:sz w:val="22"/>
                <w:szCs w:val="22"/>
              </w:rPr>
              <w:t xml:space="preserve">que </w:t>
            </w:r>
            <w:r w:rsidR="0029675A" w:rsidRPr="009E278D">
              <w:rPr>
                <w:sz w:val="22"/>
                <w:szCs w:val="22"/>
              </w:rPr>
              <w:t xml:space="preserve">pueden </w:t>
            </w:r>
            <w:r w:rsidR="00DF3733" w:rsidRPr="00DF3733">
              <w:rPr>
                <w:sz w:val="22"/>
                <w:szCs w:val="22"/>
              </w:rPr>
              <w:t xml:space="preserve"> influir en </w:t>
            </w:r>
            <w:r w:rsidR="0029675A" w:rsidRPr="009E278D">
              <w:rPr>
                <w:sz w:val="22"/>
                <w:szCs w:val="22"/>
              </w:rPr>
              <w:t xml:space="preserve"> la concentración del oxígeno disuelto en un ambiente acuático, </w:t>
            </w:r>
            <w:r w:rsidR="00DF3733" w:rsidRPr="00DF3733">
              <w:rPr>
                <w:sz w:val="22"/>
                <w:szCs w:val="22"/>
              </w:rPr>
              <w:t xml:space="preserve">ejemplo temperatura, </w:t>
            </w:r>
            <w:r w:rsidR="00DF3733" w:rsidRPr="009E278D">
              <w:rPr>
                <w:sz w:val="22"/>
                <w:szCs w:val="22"/>
              </w:rPr>
              <w:t xml:space="preserve">atendido  que este  parámetro </w:t>
            </w:r>
            <w:r w:rsidR="0029675A" w:rsidRPr="009E278D">
              <w:rPr>
                <w:sz w:val="22"/>
                <w:szCs w:val="22"/>
              </w:rPr>
              <w:t>tiene diferentes solubilidades a distintas temperaturas</w:t>
            </w:r>
            <w:r w:rsidR="00DF3733">
              <w:rPr>
                <w:sz w:val="22"/>
                <w:szCs w:val="22"/>
              </w:rPr>
              <w:t>, así l</w:t>
            </w:r>
            <w:r w:rsidR="0029675A" w:rsidRPr="009E278D">
              <w:rPr>
                <w:sz w:val="22"/>
                <w:szCs w:val="22"/>
              </w:rPr>
              <w:t>as</w:t>
            </w:r>
            <w:r w:rsidR="00DF3733" w:rsidRPr="009E278D">
              <w:rPr>
                <w:sz w:val="22"/>
                <w:szCs w:val="22"/>
              </w:rPr>
              <w:t xml:space="preserve"> </w:t>
            </w:r>
            <w:r w:rsidR="0029675A" w:rsidRPr="009E278D">
              <w:rPr>
                <w:sz w:val="22"/>
                <w:szCs w:val="22"/>
              </w:rPr>
              <w:t>aguas más frías tiene</w:t>
            </w:r>
            <w:r w:rsidR="00DF3733" w:rsidRPr="009E278D">
              <w:rPr>
                <w:sz w:val="22"/>
                <w:szCs w:val="22"/>
              </w:rPr>
              <w:t xml:space="preserve"> una mayor capacidad de oxígeno </w:t>
            </w:r>
            <w:r w:rsidR="0029675A" w:rsidRPr="009E278D">
              <w:rPr>
                <w:sz w:val="22"/>
                <w:szCs w:val="22"/>
              </w:rPr>
              <w:t>disuelto que las aguas más cálidas.</w:t>
            </w:r>
          </w:p>
          <w:p w14:paraId="0ADD8EF0" w14:textId="77777777" w:rsidR="0029675A" w:rsidRDefault="0029675A" w:rsidP="0029675A">
            <w:pPr>
              <w:rPr>
                <w:rFonts w:cstheme="minorBidi"/>
                <w:sz w:val="22"/>
                <w:szCs w:val="22"/>
              </w:rPr>
            </w:pPr>
          </w:p>
          <w:p w14:paraId="4C26EFA8" w14:textId="77777777" w:rsidR="0029675A" w:rsidRPr="009E278D" w:rsidRDefault="0029675A" w:rsidP="009E278D">
            <w:pPr>
              <w:rPr>
                <w:rFonts w:ascii="Calibri" w:eastAsia="Times New Roman" w:hAnsi="Calibri"/>
                <w:b/>
                <w:bCs/>
                <w:color w:val="000000"/>
                <w:lang w:eastAsia="es-CL"/>
              </w:rPr>
            </w:pPr>
          </w:p>
          <w:p w14:paraId="37894982" w14:textId="68989E2F" w:rsidR="00F51EC4" w:rsidRPr="003C29C6" w:rsidRDefault="00F51EC4" w:rsidP="00F51EC4">
            <w:pPr>
              <w:pStyle w:val="Prrafodelista"/>
              <w:numPr>
                <w:ilvl w:val="0"/>
                <w:numId w:val="24"/>
              </w:numPr>
              <w:rPr>
                <w:rFonts w:ascii="Calibri" w:eastAsia="Times New Roman" w:hAnsi="Calibri"/>
                <w:b/>
                <w:bCs/>
                <w:color w:val="000000"/>
                <w:lang w:eastAsia="es-CL"/>
              </w:rPr>
            </w:pPr>
            <w:r w:rsidRPr="00116B98">
              <w:rPr>
                <w:rFonts w:ascii="Calibri" w:eastAsia="Times New Roman" w:hAnsi="Calibri"/>
                <w:color w:val="000000"/>
                <w:lang w:eastAsia="es-CL"/>
              </w:rPr>
              <w:t xml:space="preserve">Además la información entregada por el regulado informa sobre los caudales diarios en metros cúbicos por día, habiendo realizado examen de información se constata que todos están por debajo la capacidad de depuración por la planta. </w:t>
            </w:r>
          </w:p>
        </w:tc>
      </w:tr>
    </w:tbl>
    <w:p w14:paraId="421FAEC5" w14:textId="77777777" w:rsidR="00817BB7" w:rsidRDefault="00817BB7" w:rsidP="00817BB7"/>
    <w:p w14:paraId="54809E19" w14:textId="77777777" w:rsidR="00817BB7" w:rsidRDefault="00817BB7" w:rsidP="00817BB7"/>
    <w:p w14:paraId="653DF973" w14:textId="77777777" w:rsidR="00817BB7" w:rsidRDefault="00817BB7" w:rsidP="00817BB7"/>
    <w:p w14:paraId="5724CA53" w14:textId="77777777" w:rsidR="00DC6974" w:rsidRDefault="00DC6974" w:rsidP="00817BB7"/>
    <w:p w14:paraId="3972B489" w14:textId="77777777" w:rsidR="00DC6974" w:rsidRDefault="00DC6974" w:rsidP="00817BB7"/>
    <w:p w14:paraId="0084B235" w14:textId="77777777" w:rsidR="00DC6974" w:rsidRDefault="00DC6974" w:rsidP="00817BB7"/>
    <w:p w14:paraId="7DB544D6" w14:textId="77777777" w:rsidR="00DC6974" w:rsidRDefault="00DC6974" w:rsidP="00817BB7"/>
    <w:p w14:paraId="2E1EBEAE" w14:textId="77777777" w:rsidR="00DC6974" w:rsidRDefault="00DC6974" w:rsidP="00817BB7"/>
    <w:p w14:paraId="6C85DEAB" w14:textId="77777777" w:rsidR="00DC6974" w:rsidRDefault="00DC6974" w:rsidP="00817BB7"/>
    <w:p w14:paraId="66BC2E92" w14:textId="77777777" w:rsidR="00DC6974" w:rsidRDefault="00DC6974" w:rsidP="00817BB7"/>
    <w:p w14:paraId="5C5378F8" w14:textId="77777777" w:rsidR="00DC6974" w:rsidRDefault="00DC6974" w:rsidP="00817BB7"/>
    <w:p w14:paraId="0954AB72" w14:textId="77777777" w:rsidR="00DC6974" w:rsidRDefault="00DC6974" w:rsidP="00817BB7"/>
    <w:p w14:paraId="1041F6BB" w14:textId="77777777" w:rsidR="00DC6974" w:rsidRDefault="00DC6974" w:rsidP="00817BB7"/>
    <w:p w14:paraId="4DA30DE5" w14:textId="77777777" w:rsidR="00DC6974" w:rsidRDefault="00DC6974" w:rsidP="00817BB7"/>
    <w:p w14:paraId="0358D93F" w14:textId="77777777" w:rsidR="00DC6974" w:rsidRDefault="00DC6974" w:rsidP="00817BB7"/>
    <w:p w14:paraId="0292EB35" w14:textId="77777777" w:rsidR="00DC6974" w:rsidRDefault="00DC6974" w:rsidP="00817BB7"/>
    <w:p w14:paraId="5955EEE6" w14:textId="77777777" w:rsidR="00DC6974" w:rsidRDefault="00DC6974" w:rsidP="00817BB7"/>
    <w:p w14:paraId="51ACB3DA" w14:textId="77777777" w:rsidR="000735EB" w:rsidRDefault="000735EB" w:rsidP="00817BB7"/>
    <w:p w14:paraId="697C8D28" w14:textId="77777777" w:rsidR="000735EB" w:rsidRDefault="000735EB" w:rsidP="00817BB7"/>
    <w:p w14:paraId="6A402500" w14:textId="77777777" w:rsidR="000735EB" w:rsidRDefault="000735EB" w:rsidP="00817BB7"/>
    <w:p w14:paraId="39D8594D" w14:textId="77777777" w:rsidR="000735EB" w:rsidRDefault="000735EB" w:rsidP="00817BB7"/>
    <w:p w14:paraId="3BE6B2D1" w14:textId="77777777" w:rsidR="000735EB" w:rsidRDefault="000735EB" w:rsidP="00817BB7"/>
    <w:p w14:paraId="50BAD28F" w14:textId="77777777" w:rsidR="00DC6974" w:rsidRDefault="00DC6974" w:rsidP="00817BB7"/>
    <w:tbl>
      <w:tblPr>
        <w:tblStyle w:val="Tablaconcuadrcula"/>
        <w:tblW w:w="13788" w:type="dxa"/>
        <w:jc w:val="center"/>
        <w:tblLook w:val="04A0" w:firstRow="1" w:lastRow="0" w:firstColumn="1" w:lastColumn="0" w:noHBand="0" w:noVBand="1"/>
      </w:tblPr>
      <w:tblGrid>
        <w:gridCol w:w="2297"/>
        <w:gridCol w:w="1049"/>
        <w:gridCol w:w="1253"/>
        <w:gridCol w:w="2299"/>
        <w:gridCol w:w="2297"/>
        <w:gridCol w:w="1007"/>
        <w:gridCol w:w="1290"/>
        <w:gridCol w:w="2296"/>
      </w:tblGrid>
      <w:tr w:rsidR="00817BB7" w:rsidRPr="00523A7B" w14:paraId="092F9510" w14:textId="77777777" w:rsidTr="00F51EC4">
        <w:trPr>
          <w:trHeight w:val="313"/>
          <w:jc w:val="center"/>
        </w:trPr>
        <w:tc>
          <w:tcPr>
            <w:tcW w:w="5000" w:type="pct"/>
            <w:gridSpan w:val="8"/>
            <w:vAlign w:val="center"/>
          </w:tcPr>
          <w:p w14:paraId="59400C95" w14:textId="77777777" w:rsidR="00817BB7" w:rsidRPr="00523A7B" w:rsidRDefault="00817BB7" w:rsidP="00CD2D11">
            <w:pPr>
              <w:jc w:val="center"/>
              <w:rPr>
                <w:rFonts w:ascii="Calibri" w:eastAsia="Times New Roman" w:hAnsi="Calibri"/>
                <w:b/>
                <w:bCs/>
                <w:color w:val="000000"/>
                <w:lang w:eastAsia="es-CL"/>
              </w:rPr>
            </w:pPr>
            <w:r w:rsidRPr="00523A7B">
              <w:rPr>
                <w:rFonts w:eastAsia="Times New Roman"/>
                <w:b/>
                <w:bCs/>
                <w:color w:val="000000"/>
                <w:lang w:eastAsia="es-CL"/>
              </w:rPr>
              <w:t>Registros</w:t>
            </w:r>
          </w:p>
        </w:tc>
      </w:tr>
      <w:tr w:rsidR="0081222E" w:rsidRPr="00523A7B" w14:paraId="676B0B74" w14:textId="77777777" w:rsidTr="00F51EC4">
        <w:trPr>
          <w:trHeight w:val="4730"/>
          <w:jc w:val="center"/>
        </w:trPr>
        <w:tc>
          <w:tcPr>
            <w:tcW w:w="2501" w:type="pct"/>
            <w:gridSpan w:val="4"/>
            <w:vAlign w:val="center"/>
          </w:tcPr>
          <w:p w14:paraId="01762DA1" w14:textId="1EC904F4" w:rsidR="00817BB7" w:rsidRPr="00523A7B" w:rsidRDefault="00DC6974" w:rsidP="00CD2D11">
            <w:pPr>
              <w:rPr>
                <w:rFonts w:ascii="Calibri" w:eastAsia="Times New Roman" w:hAnsi="Calibri"/>
                <w:b/>
                <w:bCs/>
                <w:color w:val="000000"/>
                <w:lang w:eastAsia="es-CL"/>
              </w:rPr>
            </w:pPr>
            <w:r w:rsidRPr="00E35C82">
              <w:rPr>
                <w:rFonts w:ascii="Calibri" w:eastAsia="Times New Roman" w:hAnsi="Calibri"/>
                <w:b/>
                <w:bCs/>
                <w:noProof/>
                <w:color w:val="FF0000"/>
                <w:lang w:eastAsia="es-CL"/>
              </w:rPr>
              <mc:AlternateContent>
                <mc:Choice Requires="wps">
                  <w:drawing>
                    <wp:anchor distT="0" distB="0" distL="114300" distR="114300" simplePos="0" relativeHeight="251641344" behindDoc="0" locked="0" layoutInCell="1" allowOverlap="1" wp14:anchorId="3A726BEA" wp14:editId="2795932D">
                      <wp:simplePos x="0" y="0"/>
                      <wp:positionH relativeFrom="column">
                        <wp:posOffset>660400</wp:posOffset>
                      </wp:positionH>
                      <wp:positionV relativeFrom="paragraph">
                        <wp:posOffset>314960</wp:posOffset>
                      </wp:positionV>
                      <wp:extent cx="484505" cy="1168400"/>
                      <wp:effectExtent l="247650" t="0" r="182245" b="0"/>
                      <wp:wrapNone/>
                      <wp:docPr id="13" name="13 Flecha abajo"/>
                      <wp:cNvGraphicFramePr/>
                      <a:graphic xmlns:a="http://schemas.openxmlformats.org/drawingml/2006/main">
                        <a:graphicData uri="http://schemas.microsoft.com/office/word/2010/wordprocessingShape">
                          <wps:wsp>
                            <wps:cNvSpPr/>
                            <wps:spPr>
                              <a:xfrm rot="19146907">
                                <a:off x="0" y="0"/>
                                <a:ext cx="484505" cy="1168400"/>
                              </a:xfrm>
                              <a:prstGeom prst="downArrow">
                                <a:avLst/>
                              </a:prstGeom>
                              <a:solidFill>
                                <a:srgbClr val="FF0000"/>
                              </a:solidFill>
                              <a:ln cmpd="dbl">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1F730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13 Flecha abajo" o:spid="_x0000_s1026" type="#_x0000_t67" style="position:absolute;margin-left:52pt;margin-top:24.8pt;width:38.15pt;height:92pt;rotation:-2679432fd;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EnJrwIAAKkFAAAOAAAAZHJzL2Uyb0RvYy54bWysVEtv2zAMvg/YfxB0X22nSR9BnSJokWFA&#10;0RZrh54VWYo9SKImKXGyXz9KfjTrih2G+WCIIvmR/ETy6nqvFdkJ5xswJS1OckqE4VA1ZlPSb8+r&#10;TxeU+MBMxRQYUdKD8PR68fHDVWvnYgI1qEo4giDGz1tb0joEO88yz2uhmT8BKwwqJTjNAopuk1WO&#10;tYiuVTbJ87OsBVdZB1x4j7e3nZIuEr6UgocHKb0IRJUUcwvp79J/Hf/Z4orNN47ZuuF9GuwfstCs&#10;MRh0hLplgZGta/6A0g134EGGEw46AykbLlINWE2Rv6nmqWZWpFqQHG9Hmvz/g+X3u0dHmgrf7pQS&#10;wzS+UXFKVkrwmhG2Zt8hctRaP0fTJ/voesnjMRa8l04TB0hscVlMzy7z88QDVkb2iebDSLPYB8Lx&#10;cnoxneUzSjiqiuLsYpqnd8g6sAhqnQ+fBWgSDyWtoDVL56BN0Gx35wNmgfaDXfTxoJpq1SiVBLdZ&#10;3yhHdgzffbXK8YtloMtvZsoQri0WX61VwjYQETpLZdAhFt6Vmk7hoETEV+arkEgbVjNJjqlhxRiS&#10;cS5MKDpVzSrRZTI7TiS2ePRIaSXAiCwx/ojdAwyWHciA3WXZ20dXkfp9dM7/lljnPHqkyGDC6Kwb&#10;A+49AIVV9ZE7+4GkjprI0hqqAzZVagqcOW/5qsF3vGM+PDKH44WXuDLCA/6kgrak0J8oqcH9fO8+&#10;2mPXo5aSFse1pP7HljlBifpicB6w96ZxvpMwnZ1PUHDHmvWxxmz1DWBnFCm7dIz2QQ1H6UC/4GZZ&#10;xqioYoZj7JLy4AbhJnRrBHcTF8tlMsOZtizcmSfLI3hkNbbo8/6FOds3c8AxuIdhtNn8TTt3ttHT&#10;wHIbQDap11957fnGfZAap99dceEcy8nqdcMufgEAAP//AwBQSwMEFAAGAAgAAAAhALm1Y5fgAAAA&#10;CgEAAA8AAABkcnMvZG93bnJldi54bWxMj0FLAzEUhO+C/yE8wZtNbJalrpstrUXwIEKrhXpLN8/N&#10;4uZl2aTt9t+bnupxmGHmm3I+uo4dcQitJwWPEwEMqfampUbB1+frwwxYiJqM7jyhgjMGmFe3N6Uu&#10;jD/RGo+b2LBUQqHQCmyMfcF5qC06HSa+R0rejx+cjkkODTeDPqVy1/GpEDl3uqW0YHWPLxbr383B&#10;KRCr5Xr1vnhDK7PlWXxsvfwOO6Xu78bFM7CIY7yG4YKf0KFKTHt/IBNYl7TI0peoIHvKgV0CMyGB&#10;7RVMpcyBVyX/f6H6AwAA//8DAFBLAQItABQABgAIAAAAIQC2gziS/gAAAOEBAAATAAAAAAAAAAAA&#10;AAAAAAAAAABbQ29udGVudF9UeXBlc10ueG1sUEsBAi0AFAAGAAgAAAAhADj9If/WAAAAlAEAAAsA&#10;AAAAAAAAAAAAAAAALwEAAF9yZWxzLy5yZWxzUEsBAi0AFAAGAAgAAAAhAPSUScmvAgAAqQUAAA4A&#10;AAAAAAAAAAAAAAAALgIAAGRycy9lMm9Eb2MueG1sUEsBAi0AFAAGAAgAAAAhALm1Y5fgAAAACgEA&#10;AA8AAAAAAAAAAAAAAAAACQUAAGRycy9kb3ducmV2LnhtbFBLBQYAAAAABAAEAPMAAAAWBgAAAAA=&#10;" adj="17122" fillcolor="red" stroked="f" strokeweight="2pt">
                      <v:stroke linestyle="thinThin"/>
                    </v:shape>
                  </w:pict>
                </mc:Fallback>
              </mc:AlternateContent>
            </w:r>
            <w:r w:rsidRPr="00116B98">
              <w:rPr>
                <w:rFonts w:ascii="Calibri" w:eastAsia="Times New Roman" w:hAnsi="Calibri"/>
                <w:b/>
                <w:bCs/>
                <w:noProof/>
                <w:color w:val="000000"/>
                <w:lang w:eastAsia="es-CL"/>
              </w:rPr>
              <mc:AlternateContent>
                <mc:Choice Requires="wps">
                  <w:drawing>
                    <wp:anchor distT="0" distB="0" distL="114300" distR="114300" simplePos="0" relativeHeight="251637248" behindDoc="0" locked="0" layoutInCell="1" allowOverlap="1" wp14:anchorId="2CF4F621" wp14:editId="308A4893">
                      <wp:simplePos x="0" y="0"/>
                      <wp:positionH relativeFrom="column">
                        <wp:posOffset>3354070</wp:posOffset>
                      </wp:positionH>
                      <wp:positionV relativeFrom="paragraph">
                        <wp:posOffset>519430</wp:posOffset>
                      </wp:positionV>
                      <wp:extent cx="484505" cy="1129665"/>
                      <wp:effectExtent l="0" t="74930" r="0" b="107315"/>
                      <wp:wrapNone/>
                      <wp:docPr id="11" name="11 Flecha abajo"/>
                      <wp:cNvGraphicFramePr/>
                      <a:graphic xmlns:a="http://schemas.openxmlformats.org/drawingml/2006/main">
                        <a:graphicData uri="http://schemas.microsoft.com/office/word/2010/wordprocessingShape">
                          <wps:wsp>
                            <wps:cNvSpPr/>
                            <wps:spPr>
                              <a:xfrm rot="4201370">
                                <a:off x="0" y="0"/>
                                <a:ext cx="484505" cy="1129665"/>
                              </a:xfrm>
                              <a:prstGeom prst="downArrow">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26B15" id="11 Flecha abajo" o:spid="_x0000_s1026" type="#_x0000_t67" style="position:absolute;margin-left:264.1pt;margin-top:40.9pt;width:38.15pt;height:88.95pt;rotation:4589016fd;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FgKewIAADoFAAAOAAAAZHJzL2Uyb0RvYy54bWysVE1vGyEQvVfqf0Dcm/W6dj4sryMrkatK&#10;URI1qXLGLGS3ZRk6YK/dX5+BXW+i1L1UvSBg3nw93jC/3DWGbRX6GmzB85MRZ8pKKGv7XPDvj6tP&#10;55z5IGwpDFhV8L3y/HLx8cO8dTM1hgpMqZBREOtnrSt4FYKbZZmXlWqEPwGnLBk1YCMCHfE5K1G0&#10;FL0x2Xg0Os1awNIhSOU93V53Rr5I8bVWMtxp7VVgpuBUW0grpnUd12wxF7NnFK6qZV+G+IcqGlFb&#10;SjqEuhZBsA3Wf4RqaongQYcTCU0GWtdSpR6om3z0rpuHSjiVeiFyvBto8v8vrLzd3iOrS3q7nDMr&#10;GnqjPGcro2QlmFiLHxA5ap2fEfTB3WN/8rSNDe80NgyBiJ1QB5/PRokGaoztEsv7gWW1C0zS5eR8&#10;Mh1NOZNkyvPxxenpNKbIulgxpkMfvihoWNwUvITWLhGhTaHF9saHDn/ARR9j42phVRvTWeNNFgvv&#10;Sk27sDeqQ39TmtqmcsYpahKcujLItoKkUv7M+5qMJWR00RR4cMqPOZlwcOqx0U0lEQ6OHT1/zTag&#10;U0awYXBsagt4LOtrqbrDH7rueo1tr6Hc0yunV6Ih8E6uamL2RvhwL5D0Tpc0w+GOFm2gLTj0O84q&#10;wN/H7iOeZEhWzlqan4L7XxuBijPz1ZJAL/LJJA5cOkymZ2M64FvL+q3FbporIN5Jg1Rd2kZ8MIet&#10;RmieaNSXMSuZhJWUu+Ay4OFwFbq5ps9CquUywWjInAg39sHJGDyyGkXzuHsS6Hp5BRLmLRxmTcze&#10;CazDRk8Ly00AXSf1vfLa800DmkTcfybxB3h7TqjXL2/xAgAA//8DAFBLAwQUAAYACAAAACEAs8wN&#10;yeEAAAALAQAADwAAAGRycy9kb3ducmV2LnhtbEyPwU6EMBRF9yb+Q/NM3JiZIsMAImWiRiduXMi4&#10;YFloBSJtSVuG+vc+V7p8uSf3nlcegprIWVo3Gs3gdhsBkbozYtQ9g4/TyyYH4jzXgk9GSwbf0sGh&#10;urwoeSHMqt/lufY9wRLtCs5g8H4uKHXdIBV3WzNLjdmnsYp7PG1PheUrlquJxlGUUsVHjQsDn+XT&#10;ILuvelEM1mdTP97kr014a5Zgm6NNWpcxdn0VHu6BeBn8Hwy/+qgOFTq1ZtHCkYlBkmUJohjs4hQI&#10;Eul+vwPSMoij/A5oVdL/P1Q/AAAA//8DAFBLAQItABQABgAIAAAAIQC2gziS/gAAAOEBAAATAAAA&#10;AAAAAAAAAAAAAAAAAABbQ29udGVudF9UeXBlc10ueG1sUEsBAi0AFAAGAAgAAAAhADj9If/WAAAA&#10;lAEAAAsAAAAAAAAAAAAAAAAALwEAAF9yZWxzLy5yZWxzUEsBAi0AFAAGAAgAAAAhABq4WAp7AgAA&#10;OgUAAA4AAAAAAAAAAAAAAAAALgIAAGRycy9lMm9Eb2MueG1sUEsBAi0AFAAGAAgAAAAhALPMDcnh&#10;AAAACwEAAA8AAAAAAAAAAAAAAAAA1QQAAGRycy9kb3ducmV2LnhtbFBLBQYAAAAABAAEAPMAAADj&#10;BQAAAAA=&#10;" adj="16968" fillcolor="white [3201]" stroked="f" strokeweight="2pt"/>
                  </w:pict>
                </mc:Fallback>
              </mc:AlternateContent>
            </w:r>
            <w:r w:rsidR="0081222E">
              <w:rPr>
                <w:rFonts w:ascii="Calibri" w:eastAsia="Times New Roman" w:hAnsi="Calibri"/>
                <w:b/>
                <w:bCs/>
                <w:noProof/>
                <w:color w:val="000000"/>
                <w:lang w:eastAsia="es-CL"/>
              </w:rPr>
              <w:drawing>
                <wp:inline distT="0" distB="0" distL="0" distR="0" wp14:anchorId="261F6BAD" wp14:editId="4BEEA31E">
                  <wp:extent cx="4291713" cy="3216823"/>
                  <wp:effectExtent l="0" t="0" r="0" b="3175"/>
                  <wp:docPr id="240" name="Imagen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DSC00677 chica.jpg"/>
                          <pic:cNvPicPr/>
                        </pic:nvPicPr>
                        <pic:blipFill>
                          <a:blip r:embed="rId40">
                            <a:extLst>
                              <a:ext uri="{28A0092B-C50C-407E-A947-70E740481C1C}">
                                <a14:useLocalDpi xmlns:a14="http://schemas.microsoft.com/office/drawing/2010/main" val="0"/>
                              </a:ext>
                            </a:extLst>
                          </a:blip>
                          <a:stretch>
                            <a:fillRect/>
                          </a:stretch>
                        </pic:blipFill>
                        <pic:spPr>
                          <a:xfrm>
                            <a:off x="0" y="0"/>
                            <a:ext cx="4306953" cy="3228246"/>
                          </a:xfrm>
                          <a:prstGeom prst="rect">
                            <a:avLst/>
                          </a:prstGeom>
                        </pic:spPr>
                      </pic:pic>
                    </a:graphicData>
                  </a:graphic>
                </wp:inline>
              </w:drawing>
            </w:r>
          </w:p>
        </w:tc>
        <w:tc>
          <w:tcPr>
            <w:tcW w:w="2499" w:type="pct"/>
            <w:gridSpan w:val="4"/>
            <w:vAlign w:val="center"/>
          </w:tcPr>
          <w:p w14:paraId="2DC1306A" w14:textId="4BEE2DAC" w:rsidR="00817BB7" w:rsidRPr="00523A7B" w:rsidRDefault="00D546C7" w:rsidP="00CD2D11">
            <w:pPr>
              <w:jc w:val="center"/>
              <w:rPr>
                <w:rFonts w:ascii="Calibri" w:eastAsia="Times New Roman" w:hAnsi="Calibri"/>
                <w:b/>
                <w:bCs/>
                <w:color w:val="000000"/>
                <w:lang w:eastAsia="es-CL"/>
              </w:rPr>
            </w:pPr>
            <w:r>
              <w:rPr>
                <w:rFonts w:ascii="Calibri" w:eastAsia="Times New Roman" w:hAnsi="Calibri"/>
                <w:b/>
                <w:bCs/>
                <w:noProof/>
                <w:color w:val="000000"/>
                <w:lang w:eastAsia="es-CL"/>
              </w:rPr>
              <mc:AlternateContent>
                <mc:Choice Requires="wps">
                  <w:drawing>
                    <wp:anchor distT="0" distB="0" distL="114300" distR="114300" simplePos="0" relativeHeight="251657728" behindDoc="0" locked="0" layoutInCell="1" allowOverlap="1" wp14:anchorId="0B5B088A" wp14:editId="1BFE32F9">
                      <wp:simplePos x="0" y="0"/>
                      <wp:positionH relativeFrom="column">
                        <wp:posOffset>-264160</wp:posOffset>
                      </wp:positionH>
                      <wp:positionV relativeFrom="paragraph">
                        <wp:posOffset>536575</wp:posOffset>
                      </wp:positionV>
                      <wp:extent cx="3437255" cy="1392555"/>
                      <wp:effectExtent l="0" t="438150" r="0" b="436245"/>
                      <wp:wrapNone/>
                      <wp:docPr id="20" name="Elipse 20"/>
                      <wp:cNvGraphicFramePr/>
                      <a:graphic xmlns:a="http://schemas.openxmlformats.org/drawingml/2006/main">
                        <a:graphicData uri="http://schemas.microsoft.com/office/word/2010/wordprocessingShape">
                          <wps:wsp>
                            <wps:cNvSpPr/>
                            <wps:spPr>
                              <a:xfrm rot="19587519">
                                <a:off x="0" y="0"/>
                                <a:ext cx="3437255" cy="1392751"/>
                              </a:xfrm>
                              <a:prstGeom prst="ellipse">
                                <a:avLst/>
                              </a:prstGeom>
                              <a:solidFill>
                                <a:srgbClr val="4F81BD">
                                  <a:alpha val="25098"/>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B825B7" id="Elipse 20" o:spid="_x0000_s1026" style="position:absolute;margin-left:-20.8pt;margin-top:42.25pt;width:270.65pt;height:109.65pt;rotation:-2198166fd;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RBspwIAAKAFAAAOAAAAZHJzL2Uyb0RvYy54bWysVEtvGyEQvlfqf0Dcm33Ebmwr68hN6qpS&#10;lERNqpwxC14kFihgr91fnwF2N1Ya9VB1D2hgZr557DdzeXVoJdoz64RWFS7OcoyYoroWalvhn0/r&#10;TzOMnCeqJlIrVuEjc/hq+fHDZWcWrNSNljWzCECUW3Smwo33ZpFljjasJe5MG6ZAybVtiYer3Wa1&#10;JR2gtzIr8/xz1mlbG6spcw5eb5ISLyM+54z6e84d80hWGHLz8bTx3IQzW16SxdYS0wjap0H+IYuW&#10;CAVBR6gb4gnaWfEHVCuo1U5zf0Z1m2nOBWWxBqimyN9U89gQw2It0Bxnxja5/wdL7/YPFom6wiW0&#10;R5EW/tFXKYxjCB6gO51xCzB6NA+2vzkQQ6kHbltkNbS0mE9nF9NiHjsANaFDbPBxbDA7eETh8Xxy&#10;flFOpxhR0BXn8xK8QpAsoQVUY53/xnSLglBhJmMyEZnsb51P1oNV8HBainotpIwXu91cS4v2BH74&#10;ZD0rvtwkX2kakl7LaT6f9VFdMo8ZnOBkoepUZ5T8UbKALtUPxqFbUEoZYSNP2RiQUMqUL5KqITVL&#10;Eac5fEPEwOzgEWNGwIDMIf8RuwcYLBPIgJ0a0NsHVxZpPjrnf0ssOY8eMbJWfnRuhdL2PQAJVfWR&#10;kz2kf9KaIG50fQQuRUYAl5yhawH/8JY4/0AsTBU8wqbw93BwqbsK617CqNH293vvwR7IDlqMOpjS&#10;CrtfO2IZRvK7gjGYF5NJGOt4mUwvAontqWZzqlG79loDL4qYXRSDvZeDyK1un2GhrEJUUBFFIXaF&#10;qbfD5dqn7QEribLVKprBKBvib9WjoQE8dDUQ9OnwTKzpiexhBu70MNFk8YbMyTZ4Kr3aec1FZPpr&#10;X/t+wxqIxOlXVtgzp/do9bpYly8AAAD//wMAUEsDBBQABgAIAAAAIQC3yTfO4QAAAAoBAAAPAAAA&#10;ZHJzL2Rvd25yZXYueG1sTI9BT8JAEIXvJv6HzZh4MbAFKra1U2I0HjwKJnhcukPb2J2t3QVafj3L&#10;SY+T9+W9b/LVYFpxpN41lhFm0wgEcWl1wxXC1+Z9koBwXrFWrWVCGMnBqri9yVWm7Yk/6bj2lQgl&#10;7DKFUHvfZVK6siaj3NR2xCHb294oH86+krpXp1BuWjmPoqU0quGwUKuOXmsqf9YHg2DH8z4d37bx&#10;9vc833zzQ6db/YF4fze8PIPwNPg/GK76QR2K4LSzB9ZOtAiTeLYMKEISP4IIQJymTyB2CItokYAs&#10;cvn/heICAAD//wMAUEsBAi0AFAAGAAgAAAAhALaDOJL+AAAA4QEAABMAAAAAAAAAAAAAAAAAAAAA&#10;AFtDb250ZW50X1R5cGVzXS54bWxQSwECLQAUAAYACAAAACEAOP0h/9YAAACUAQAACwAAAAAAAAAA&#10;AAAAAAAvAQAAX3JlbHMvLnJlbHNQSwECLQAUAAYACAAAACEAXQUQbKcCAACgBQAADgAAAAAAAAAA&#10;AAAAAAAuAgAAZHJzL2Uyb0RvYy54bWxQSwECLQAUAAYACAAAACEAt8k3zuEAAAAKAQAADwAAAAAA&#10;AAAAAAAAAAABBQAAZHJzL2Rvd25yZXYueG1sUEsFBgAAAAAEAAQA8wAAAA8GAAAAAA==&#10;" fillcolor="#4f81bd" strokecolor="#243f60 [1604]" strokeweight="2pt">
                      <v:fill opacity="16448f"/>
                    </v:oval>
                  </w:pict>
                </mc:Fallback>
              </mc:AlternateContent>
            </w:r>
            <w:r w:rsidR="0081222E">
              <w:rPr>
                <w:rFonts w:ascii="Calibri" w:eastAsia="Times New Roman" w:hAnsi="Calibri"/>
                <w:b/>
                <w:bCs/>
                <w:noProof/>
                <w:color w:val="000000"/>
                <w:lang w:eastAsia="es-CL"/>
              </w:rPr>
              <w:drawing>
                <wp:inline distT="0" distB="0" distL="0" distR="0" wp14:anchorId="00B1CBF8" wp14:editId="49DEB931">
                  <wp:extent cx="4286301" cy="3214726"/>
                  <wp:effectExtent l="0" t="0" r="0" b="5080"/>
                  <wp:docPr id="241" name="Imagen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DSC00680 chica.jpg"/>
                          <pic:cNvPicPr/>
                        </pic:nvPicPr>
                        <pic:blipFill>
                          <a:blip r:embed="rId41">
                            <a:extLst>
                              <a:ext uri="{28A0092B-C50C-407E-A947-70E740481C1C}">
                                <a14:useLocalDpi xmlns:a14="http://schemas.microsoft.com/office/drawing/2010/main" val="0"/>
                              </a:ext>
                            </a:extLst>
                          </a:blip>
                          <a:stretch>
                            <a:fillRect/>
                          </a:stretch>
                        </pic:blipFill>
                        <pic:spPr>
                          <a:xfrm>
                            <a:off x="0" y="0"/>
                            <a:ext cx="4317303" cy="3237978"/>
                          </a:xfrm>
                          <a:prstGeom prst="rect">
                            <a:avLst/>
                          </a:prstGeom>
                        </pic:spPr>
                      </pic:pic>
                    </a:graphicData>
                  </a:graphic>
                </wp:inline>
              </w:drawing>
            </w:r>
          </w:p>
        </w:tc>
      </w:tr>
      <w:tr w:rsidR="0081222E" w:rsidRPr="00523A7B" w14:paraId="215DEEB7" w14:textId="77777777" w:rsidTr="00F51EC4">
        <w:trPr>
          <w:trHeight w:val="275"/>
          <w:jc w:val="center"/>
        </w:trPr>
        <w:tc>
          <w:tcPr>
            <w:tcW w:w="1213" w:type="pct"/>
            <w:gridSpan w:val="2"/>
            <w:vAlign w:val="center"/>
          </w:tcPr>
          <w:p w14:paraId="10A34848" w14:textId="359B5892" w:rsidR="00817BB7" w:rsidRPr="00523A7B" w:rsidRDefault="00817BB7" w:rsidP="00CD2D11">
            <w:pPr>
              <w:pStyle w:val="Descripcin"/>
              <w:rPr>
                <w:rFonts w:eastAsia="Times New Roman"/>
                <w:color w:val="000000"/>
                <w:szCs w:val="18"/>
                <w:lang w:eastAsia="es-CL"/>
              </w:rPr>
            </w:pPr>
            <w:r w:rsidRPr="005B4E93">
              <w:t xml:space="preserve">Fotografía </w:t>
            </w:r>
            <w:r w:rsidR="00BC4E27">
              <w:t>9</w:t>
            </w:r>
            <w:r w:rsidRPr="005B4E93">
              <w:t>.</w:t>
            </w:r>
          </w:p>
        </w:tc>
        <w:tc>
          <w:tcPr>
            <w:tcW w:w="1288" w:type="pct"/>
            <w:gridSpan w:val="2"/>
            <w:vAlign w:val="center"/>
          </w:tcPr>
          <w:p w14:paraId="6318B9F0" w14:textId="77777777" w:rsidR="00817BB7" w:rsidRPr="00523A7B" w:rsidRDefault="00817BB7" w:rsidP="00CD2D11">
            <w:pPr>
              <w:jc w:val="left"/>
              <w:rPr>
                <w:rFonts w:ascii="Calibri" w:eastAsia="Times New Roman" w:hAnsi="Calibri"/>
                <w:bCs/>
                <w:color w:val="000000"/>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15</w:t>
            </w:r>
            <w:r w:rsidRPr="005B4E93">
              <w:rPr>
                <w:rFonts w:eastAsia="Times New Roman"/>
                <w:sz w:val="18"/>
                <w:szCs w:val="18"/>
                <w:lang w:eastAsia="es-CL"/>
              </w:rPr>
              <w:t>/</w:t>
            </w:r>
            <w:r>
              <w:rPr>
                <w:rFonts w:eastAsia="Times New Roman"/>
                <w:sz w:val="18"/>
                <w:szCs w:val="18"/>
                <w:lang w:eastAsia="es-CL"/>
              </w:rPr>
              <w:t>05/2014</w:t>
            </w:r>
          </w:p>
        </w:tc>
        <w:tc>
          <w:tcPr>
            <w:tcW w:w="1198" w:type="pct"/>
            <w:gridSpan w:val="2"/>
            <w:vAlign w:val="center"/>
          </w:tcPr>
          <w:p w14:paraId="46A2067A" w14:textId="0D721240" w:rsidR="00817BB7" w:rsidRPr="00523A7B" w:rsidRDefault="00817BB7" w:rsidP="00CD2D11">
            <w:pPr>
              <w:pStyle w:val="Descripcin"/>
              <w:rPr>
                <w:rFonts w:eastAsia="Times New Roman"/>
                <w:color w:val="000000"/>
                <w:szCs w:val="18"/>
                <w:lang w:eastAsia="es-CL"/>
              </w:rPr>
            </w:pPr>
            <w:r w:rsidRPr="00342615">
              <w:t xml:space="preserve">Fotografía </w:t>
            </w:r>
            <w:r w:rsidR="00BC4E27">
              <w:t>10</w:t>
            </w:r>
            <w:r w:rsidRPr="00342615">
              <w:rPr>
                <w:szCs w:val="18"/>
              </w:rPr>
              <w:t>.</w:t>
            </w:r>
          </w:p>
        </w:tc>
        <w:tc>
          <w:tcPr>
            <w:tcW w:w="1301" w:type="pct"/>
            <w:gridSpan w:val="2"/>
            <w:vAlign w:val="center"/>
          </w:tcPr>
          <w:p w14:paraId="50DF4B70" w14:textId="77777777" w:rsidR="00817BB7" w:rsidRPr="00523A7B" w:rsidRDefault="00817BB7" w:rsidP="00CD2D11">
            <w:pPr>
              <w:jc w:val="left"/>
              <w:rPr>
                <w:rFonts w:ascii="Calibri" w:eastAsia="Times New Roman" w:hAnsi="Calibri"/>
                <w:b/>
                <w:bCs/>
                <w:color w:val="000000"/>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15</w:t>
            </w:r>
            <w:r w:rsidRPr="005B4E93">
              <w:rPr>
                <w:rFonts w:eastAsia="Times New Roman"/>
                <w:sz w:val="18"/>
                <w:szCs w:val="18"/>
                <w:lang w:eastAsia="es-CL"/>
              </w:rPr>
              <w:t>/</w:t>
            </w:r>
            <w:r>
              <w:rPr>
                <w:rFonts w:eastAsia="Times New Roman"/>
                <w:sz w:val="18"/>
                <w:szCs w:val="18"/>
                <w:lang w:eastAsia="es-CL"/>
              </w:rPr>
              <w:t>05/2014</w:t>
            </w:r>
          </w:p>
        </w:tc>
      </w:tr>
      <w:tr w:rsidR="0081222E" w:rsidRPr="00523A7B" w14:paraId="0C8338F3" w14:textId="77777777" w:rsidTr="00F51EC4">
        <w:trPr>
          <w:trHeight w:val="275"/>
          <w:jc w:val="center"/>
        </w:trPr>
        <w:tc>
          <w:tcPr>
            <w:tcW w:w="833" w:type="pct"/>
            <w:vAlign w:val="center"/>
          </w:tcPr>
          <w:p w14:paraId="2B9BB2F4" w14:textId="77777777" w:rsidR="00817BB7" w:rsidRPr="00ED5469" w:rsidRDefault="00817BB7" w:rsidP="00CD2D11">
            <w:pPr>
              <w:jc w:val="left"/>
              <w:rPr>
                <w:rFonts w:eastAsia="Times New Roman"/>
                <w:b/>
                <w:color w:val="000000"/>
                <w:sz w:val="18"/>
                <w:szCs w:val="18"/>
                <w:lang w:eastAsia="es-CL"/>
              </w:rPr>
            </w:pPr>
            <w:r w:rsidRPr="00B40E2A">
              <w:rPr>
                <w:rFonts w:eastAsia="Times New Roman"/>
                <w:b/>
                <w:color w:val="000000"/>
                <w:sz w:val="18"/>
                <w:szCs w:val="18"/>
                <w:lang w:eastAsia="es-CL"/>
              </w:rPr>
              <w:t>Coordenadas WGS84</w:t>
            </w:r>
          </w:p>
        </w:tc>
        <w:tc>
          <w:tcPr>
            <w:tcW w:w="834" w:type="pct"/>
            <w:gridSpan w:val="2"/>
            <w:vAlign w:val="center"/>
          </w:tcPr>
          <w:p w14:paraId="0F2D17A1" w14:textId="0FD86D1A" w:rsidR="00817BB7" w:rsidRPr="00AC269B" w:rsidRDefault="00817BB7" w:rsidP="00CD2D11">
            <w:pPr>
              <w:jc w:val="left"/>
              <w:rPr>
                <w:rFonts w:ascii="Calibri" w:eastAsia="Times New Roman" w:hAnsi="Calibri"/>
                <w:b/>
                <w:color w:val="000000"/>
                <w:sz w:val="18"/>
                <w:szCs w:val="18"/>
                <w:lang w:eastAsia="es-CL"/>
              </w:rPr>
            </w:pPr>
            <w:r w:rsidRPr="00AC269B">
              <w:rPr>
                <w:rFonts w:ascii="Calibri" w:eastAsia="Times New Roman" w:hAnsi="Calibri"/>
                <w:b/>
                <w:color w:val="000000"/>
                <w:sz w:val="18"/>
                <w:szCs w:val="18"/>
                <w:lang w:eastAsia="es-CL"/>
              </w:rPr>
              <w:t>Norte:</w:t>
            </w:r>
            <w:r w:rsidRPr="00AC269B">
              <w:rPr>
                <w:rFonts w:ascii="Calibri" w:eastAsia="Times New Roman" w:hAnsi="Calibri"/>
                <w:color w:val="000000"/>
                <w:sz w:val="18"/>
                <w:szCs w:val="18"/>
                <w:lang w:eastAsia="es-CL"/>
              </w:rPr>
              <w:t xml:space="preserve"> </w:t>
            </w:r>
            <w:r w:rsidR="0081222E">
              <w:rPr>
                <w:rFonts w:ascii="Calibri" w:eastAsia="Times New Roman" w:hAnsi="Calibri"/>
                <w:color w:val="000000"/>
                <w:sz w:val="18"/>
                <w:szCs w:val="18"/>
                <w:lang w:eastAsia="es-CL"/>
              </w:rPr>
              <w:t>5.415.703 m</w:t>
            </w:r>
          </w:p>
        </w:tc>
        <w:tc>
          <w:tcPr>
            <w:tcW w:w="834" w:type="pct"/>
            <w:vAlign w:val="center"/>
          </w:tcPr>
          <w:p w14:paraId="4FF03EEC" w14:textId="455278A3" w:rsidR="00817BB7" w:rsidRPr="00AC269B" w:rsidRDefault="00817BB7" w:rsidP="00CD2D11">
            <w:pPr>
              <w:jc w:val="left"/>
              <w:rPr>
                <w:rFonts w:eastAsia="Times New Roman"/>
                <w:b/>
                <w:color w:val="000000"/>
                <w:sz w:val="18"/>
                <w:szCs w:val="18"/>
                <w:lang w:eastAsia="es-CL"/>
              </w:rPr>
            </w:pPr>
            <w:r w:rsidRPr="00AC269B">
              <w:rPr>
                <w:rFonts w:ascii="Calibri" w:eastAsia="Times New Roman" w:hAnsi="Calibri"/>
                <w:b/>
                <w:color w:val="000000"/>
                <w:sz w:val="18"/>
                <w:szCs w:val="18"/>
                <w:lang w:eastAsia="es-CL"/>
              </w:rPr>
              <w:t>Este:</w:t>
            </w:r>
            <w:r w:rsidRPr="00AC269B">
              <w:rPr>
                <w:rFonts w:ascii="Calibri" w:eastAsia="Times New Roman" w:hAnsi="Calibri"/>
                <w:color w:val="000000"/>
                <w:sz w:val="18"/>
                <w:szCs w:val="18"/>
                <w:lang w:eastAsia="es-CL"/>
              </w:rPr>
              <w:t xml:space="preserve"> </w:t>
            </w:r>
            <w:r w:rsidR="0081222E">
              <w:rPr>
                <w:rFonts w:ascii="Calibri" w:eastAsia="Times New Roman" w:hAnsi="Calibri"/>
                <w:color w:val="000000"/>
                <w:sz w:val="18"/>
                <w:szCs w:val="18"/>
                <w:lang w:eastAsia="es-CL"/>
              </w:rPr>
              <w:t>629.480 m</w:t>
            </w:r>
          </w:p>
        </w:tc>
        <w:tc>
          <w:tcPr>
            <w:tcW w:w="833" w:type="pct"/>
            <w:vAlign w:val="center"/>
          </w:tcPr>
          <w:p w14:paraId="4EAACFDB" w14:textId="77777777" w:rsidR="00817BB7" w:rsidRPr="00B259FE" w:rsidRDefault="00817BB7" w:rsidP="00CD2D11">
            <w:pPr>
              <w:jc w:val="left"/>
              <w:rPr>
                <w:rFonts w:eastAsia="Times New Roman"/>
                <w:b/>
                <w:color w:val="000000"/>
                <w:sz w:val="18"/>
                <w:szCs w:val="18"/>
                <w:lang w:eastAsia="es-CL"/>
              </w:rPr>
            </w:pPr>
            <w:r w:rsidRPr="00C355E2">
              <w:rPr>
                <w:rFonts w:eastAsia="Times New Roman"/>
                <w:b/>
                <w:color w:val="000000"/>
                <w:sz w:val="18"/>
                <w:szCs w:val="18"/>
                <w:lang w:eastAsia="es-CL"/>
              </w:rPr>
              <w:t>Coordenadas WGS84</w:t>
            </w:r>
          </w:p>
        </w:tc>
        <w:tc>
          <w:tcPr>
            <w:tcW w:w="833" w:type="pct"/>
            <w:gridSpan w:val="2"/>
            <w:shd w:val="clear" w:color="auto" w:fill="auto"/>
            <w:vAlign w:val="center"/>
          </w:tcPr>
          <w:p w14:paraId="09F4E286" w14:textId="152CFB81" w:rsidR="00817BB7" w:rsidRPr="006B4140" w:rsidRDefault="00817BB7" w:rsidP="00CD2D11">
            <w:pPr>
              <w:jc w:val="left"/>
              <w:rPr>
                <w:rFonts w:ascii="Calibri" w:eastAsia="Times New Roman" w:hAnsi="Calibri"/>
                <w:b/>
                <w:color w:val="000000"/>
                <w:sz w:val="18"/>
                <w:szCs w:val="18"/>
                <w:lang w:eastAsia="es-CL"/>
              </w:rPr>
            </w:pPr>
            <w:r w:rsidRPr="006B4140">
              <w:rPr>
                <w:rFonts w:ascii="Calibri" w:eastAsia="Times New Roman" w:hAnsi="Calibri"/>
                <w:b/>
                <w:color w:val="000000"/>
                <w:sz w:val="18"/>
                <w:szCs w:val="18"/>
                <w:lang w:eastAsia="es-CL"/>
              </w:rPr>
              <w:t>Norte:</w:t>
            </w:r>
            <w:r w:rsidRPr="006B4140">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5.415.</w:t>
            </w:r>
            <w:r w:rsidR="0081222E">
              <w:rPr>
                <w:rFonts w:ascii="Calibri" w:eastAsia="Times New Roman" w:hAnsi="Calibri"/>
                <w:color w:val="000000"/>
                <w:sz w:val="18"/>
                <w:szCs w:val="18"/>
                <w:lang w:eastAsia="es-CL"/>
              </w:rPr>
              <w:t>703</w:t>
            </w:r>
            <w:r w:rsidRPr="006B4140">
              <w:rPr>
                <w:rFonts w:ascii="Calibri" w:eastAsia="Times New Roman" w:hAnsi="Calibri"/>
                <w:color w:val="000000"/>
                <w:sz w:val="18"/>
                <w:szCs w:val="18"/>
                <w:lang w:eastAsia="es-CL"/>
              </w:rPr>
              <w:t xml:space="preserve"> m</w:t>
            </w:r>
          </w:p>
        </w:tc>
        <w:tc>
          <w:tcPr>
            <w:tcW w:w="833" w:type="pct"/>
            <w:shd w:val="clear" w:color="auto" w:fill="auto"/>
            <w:vAlign w:val="center"/>
          </w:tcPr>
          <w:p w14:paraId="12A2D99E" w14:textId="73CB5F55" w:rsidR="00817BB7" w:rsidRPr="006B4140" w:rsidRDefault="00817BB7" w:rsidP="00CD2D11">
            <w:pPr>
              <w:jc w:val="left"/>
              <w:rPr>
                <w:rFonts w:ascii="Calibri" w:eastAsia="Times New Roman" w:hAnsi="Calibri"/>
                <w:b/>
                <w:color w:val="000000"/>
                <w:sz w:val="18"/>
                <w:szCs w:val="18"/>
                <w:lang w:eastAsia="es-CL"/>
              </w:rPr>
            </w:pPr>
            <w:r w:rsidRPr="006B4140">
              <w:rPr>
                <w:rFonts w:ascii="Calibri" w:eastAsia="Times New Roman" w:hAnsi="Calibri"/>
                <w:b/>
                <w:color w:val="000000"/>
                <w:sz w:val="18"/>
                <w:szCs w:val="18"/>
                <w:lang w:eastAsia="es-CL"/>
              </w:rPr>
              <w:t xml:space="preserve">Este: </w:t>
            </w:r>
            <w:r>
              <w:rPr>
                <w:rFonts w:ascii="Calibri" w:eastAsia="Times New Roman" w:hAnsi="Calibri"/>
                <w:color w:val="000000"/>
                <w:sz w:val="18"/>
                <w:szCs w:val="18"/>
                <w:lang w:eastAsia="es-CL"/>
              </w:rPr>
              <w:t>629.</w:t>
            </w:r>
            <w:r w:rsidR="0081222E">
              <w:rPr>
                <w:rFonts w:ascii="Calibri" w:eastAsia="Times New Roman" w:hAnsi="Calibri"/>
                <w:color w:val="000000"/>
                <w:sz w:val="18"/>
                <w:szCs w:val="18"/>
                <w:lang w:eastAsia="es-CL"/>
              </w:rPr>
              <w:t>480</w:t>
            </w:r>
            <w:r w:rsidRPr="006B4140">
              <w:rPr>
                <w:rFonts w:ascii="Calibri" w:eastAsia="Times New Roman" w:hAnsi="Calibri"/>
                <w:color w:val="000000"/>
                <w:sz w:val="18"/>
                <w:szCs w:val="18"/>
                <w:lang w:eastAsia="es-CL"/>
              </w:rPr>
              <w:t xml:space="preserve"> m</w:t>
            </w:r>
          </w:p>
        </w:tc>
      </w:tr>
      <w:tr w:rsidR="0081222E" w14:paraId="05AD214B" w14:textId="77777777" w:rsidTr="00F51EC4">
        <w:trPr>
          <w:trHeight w:val="844"/>
          <w:jc w:val="center"/>
        </w:trPr>
        <w:tc>
          <w:tcPr>
            <w:tcW w:w="2501" w:type="pct"/>
            <w:gridSpan w:val="4"/>
          </w:tcPr>
          <w:p w14:paraId="212C7EBF" w14:textId="14AF5BF6" w:rsidR="00817BB7" w:rsidRPr="00BC57F0" w:rsidRDefault="00817BB7" w:rsidP="00E35C82">
            <w:pPr>
              <w:rPr>
                <w:rFonts w:eastAsia="Times New Roman"/>
                <w:b/>
                <w:color w:val="000000"/>
                <w:sz w:val="18"/>
                <w:szCs w:val="18"/>
                <w:highlight w:val="yellow"/>
                <w:lang w:eastAsia="es-CL"/>
              </w:rPr>
            </w:pPr>
            <w:r w:rsidRPr="00E74C2D">
              <w:rPr>
                <w:rFonts w:eastAsia="Times New Roman"/>
                <w:b/>
                <w:color w:val="000000"/>
                <w:sz w:val="18"/>
                <w:szCs w:val="18"/>
                <w:lang w:eastAsia="es-CL"/>
              </w:rPr>
              <w:t>Descripción Medio de Prueba</w:t>
            </w:r>
            <w:r>
              <w:rPr>
                <w:rFonts w:eastAsia="Times New Roman"/>
                <w:b/>
                <w:color w:val="000000"/>
                <w:sz w:val="18"/>
                <w:szCs w:val="18"/>
                <w:lang w:eastAsia="es-CL"/>
              </w:rPr>
              <w:t>:</w:t>
            </w:r>
            <w:r>
              <w:t xml:space="preserve"> </w:t>
            </w:r>
            <w:r w:rsidR="0081222E">
              <w:rPr>
                <w:rFonts w:eastAsia="Times New Roman"/>
                <w:color w:val="000000"/>
                <w:sz w:val="18"/>
                <w:szCs w:val="18"/>
                <w:lang w:eastAsia="es-CL"/>
              </w:rPr>
              <w:t>Se observan las dos tuberías que son utilizadas para realizar descargas al estero.</w:t>
            </w:r>
            <w:r w:rsidR="00116B98">
              <w:rPr>
                <w:rFonts w:eastAsia="Times New Roman"/>
                <w:color w:val="000000"/>
                <w:sz w:val="18"/>
                <w:szCs w:val="18"/>
                <w:lang w:eastAsia="es-CL"/>
              </w:rPr>
              <w:t xml:space="preserve"> </w:t>
            </w:r>
            <w:r w:rsidR="003E4073">
              <w:rPr>
                <w:rFonts w:eastAsia="Times New Roman"/>
                <w:color w:val="000000"/>
                <w:sz w:val="18"/>
                <w:szCs w:val="18"/>
                <w:lang w:eastAsia="es-CL"/>
              </w:rPr>
              <w:t xml:space="preserve">Flecha </w:t>
            </w:r>
            <w:r w:rsidR="00E35C82">
              <w:rPr>
                <w:rFonts w:eastAsia="Times New Roman"/>
                <w:color w:val="000000"/>
                <w:sz w:val="18"/>
                <w:szCs w:val="18"/>
                <w:lang w:eastAsia="es-CL"/>
              </w:rPr>
              <w:t>roja</w:t>
            </w:r>
            <w:r w:rsidR="003E4073">
              <w:rPr>
                <w:rFonts w:eastAsia="Times New Roman"/>
                <w:color w:val="000000"/>
                <w:sz w:val="18"/>
                <w:szCs w:val="18"/>
                <w:lang w:eastAsia="es-CL"/>
              </w:rPr>
              <w:t xml:space="preserve"> se observa descarga desde la Planta de tratamiento. Flecha blanca </w:t>
            </w:r>
            <w:r w:rsidR="00116B98">
              <w:rPr>
                <w:rFonts w:eastAsia="Times New Roman"/>
                <w:color w:val="000000"/>
                <w:sz w:val="18"/>
                <w:szCs w:val="18"/>
                <w:lang w:eastAsia="es-CL"/>
              </w:rPr>
              <w:t xml:space="preserve">se observa descarga proveniente de </w:t>
            </w:r>
            <w:r w:rsidR="003E4073">
              <w:rPr>
                <w:rFonts w:eastAsia="Times New Roman"/>
                <w:color w:val="000000"/>
                <w:sz w:val="18"/>
                <w:szCs w:val="18"/>
                <w:lang w:eastAsia="es-CL"/>
              </w:rPr>
              <w:t xml:space="preserve">la laguna de estabilización N°2 no autorizada. </w:t>
            </w:r>
          </w:p>
        </w:tc>
        <w:tc>
          <w:tcPr>
            <w:tcW w:w="2499" w:type="pct"/>
            <w:gridSpan w:val="4"/>
          </w:tcPr>
          <w:p w14:paraId="43072F44" w14:textId="4DFB45E9" w:rsidR="00817BB7" w:rsidRPr="002A7AB5" w:rsidRDefault="00817BB7" w:rsidP="00CD2D11">
            <w:pPr>
              <w:rPr>
                <w:rFonts w:eastAsia="Times New Roman"/>
                <w:color w:val="000000"/>
                <w:sz w:val="18"/>
                <w:szCs w:val="18"/>
                <w:lang w:eastAsia="es-CL"/>
              </w:rPr>
            </w:pPr>
            <w:r w:rsidRPr="002A7AB5">
              <w:rPr>
                <w:rFonts w:eastAsia="Times New Roman"/>
                <w:b/>
                <w:color w:val="000000"/>
                <w:sz w:val="18"/>
                <w:szCs w:val="18"/>
                <w:lang w:eastAsia="es-CL"/>
              </w:rPr>
              <w:t>Descripción Medio de Prueba:</w:t>
            </w:r>
            <w:r w:rsidRPr="002A7AB5">
              <w:rPr>
                <w:rFonts w:eastAsia="Times New Roman"/>
                <w:color w:val="000000"/>
                <w:sz w:val="18"/>
                <w:szCs w:val="18"/>
                <w:lang w:eastAsia="es-CL"/>
              </w:rPr>
              <w:t xml:space="preserve"> </w:t>
            </w:r>
            <w:r w:rsidR="0081222E">
              <w:rPr>
                <w:rFonts w:eastAsia="Times New Roman"/>
                <w:color w:val="000000"/>
                <w:sz w:val="18"/>
                <w:szCs w:val="18"/>
                <w:lang w:eastAsia="es-CL"/>
              </w:rPr>
              <w:t xml:space="preserve">Se observa en los bordes del estero presencia de residuos </w:t>
            </w:r>
            <w:r w:rsidR="00614A7E">
              <w:rPr>
                <w:rFonts w:eastAsia="Times New Roman"/>
                <w:color w:val="000000"/>
                <w:sz w:val="18"/>
                <w:szCs w:val="18"/>
                <w:lang w:eastAsia="es-CL"/>
              </w:rPr>
              <w:t>sólidos</w:t>
            </w:r>
            <w:r w:rsidR="0081222E">
              <w:rPr>
                <w:rFonts w:eastAsia="Times New Roman"/>
                <w:color w:val="000000"/>
                <w:sz w:val="18"/>
                <w:szCs w:val="18"/>
                <w:lang w:eastAsia="es-CL"/>
              </w:rPr>
              <w:t>, provenientes de la descarga de la actividad fiscalizada.</w:t>
            </w:r>
          </w:p>
        </w:tc>
      </w:tr>
    </w:tbl>
    <w:p w14:paraId="27B68671" w14:textId="77777777" w:rsidR="00A1273E" w:rsidRDefault="00A1273E" w:rsidP="0074492F"/>
    <w:p w14:paraId="205055B3" w14:textId="77777777" w:rsidR="00A1273E" w:rsidRDefault="00A1273E" w:rsidP="0074492F"/>
    <w:p w14:paraId="160B4016" w14:textId="77777777" w:rsidR="005E03E2" w:rsidRDefault="005E03E2" w:rsidP="0074492F"/>
    <w:p w14:paraId="48A63E58" w14:textId="77777777" w:rsidR="005E03E2" w:rsidRDefault="005E03E2" w:rsidP="0074492F"/>
    <w:p w14:paraId="5003C386" w14:textId="77777777" w:rsidR="003E4073" w:rsidRDefault="003E4073" w:rsidP="0074492F"/>
    <w:p w14:paraId="3B70CC0A" w14:textId="77777777" w:rsidR="003E4073" w:rsidRDefault="003E4073" w:rsidP="0074492F"/>
    <w:p w14:paraId="41F96510" w14:textId="77777777" w:rsidR="00F51EC4" w:rsidRDefault="00F51EC4" w:rsidP="0074492F"/>
    <w:p w14:paraId="17A6F78C" w14:textId="77777777" w:rsidR="00F51EC4" w:rsidRDefault="00F51EC4" w:rsidP="0074492F"/>
    <w:p w14:paraId="715065BC" w14:textId="77777777" w:rsidR="003E4073" w:rsidRDefault="003E4073" w:rsidP="0074492F"/>
    <w:p w14:paraId="345BCFCA" w14:textId="77777777" w:rsidR="003E4073" w:rsidRDefault="003E4073" w:rsidP="0074492F"/>
    <w:p w14:paraId="413F40D7" w14:textId="77777777" w:rsidR="003E4073" w:rsidRDefault="003E4073" w:rsidP="0074492F"/>
    <w:p w14:paraId="276579A7" w14:textId="00155AB1" w:rsidR="00923BAC" w:rsidRPr="00070E49" w:rsidRDefault="00923BAC" w:rsidP="00923BAC">
      <w:pPr>
        <w:pStyle w:val="Ttulo2"/>
      </w:pPr>
      <w:bookmarkStart w:id="90" w:name="_Toc397955566"/>
      <w:r>
        <w:t>Manejo de olores.</w:t>
      </w:r>
      <w:bookmarkEnd w:id="90"/>
    </w:p>
    <w:p w14:paraId="59CADE45" w14:textId="77777777" w:rsidR="00BD013B" w:rsidRDefault="00BD013B" w:rsidP="0074492F"/>
    <w:tbl>
      <w:tblPr>
        <w:tblStyle w:val="Tablaconcuadrcula"/>
        <w:tblW w:w="13687" w:type="dxa"/>
        <w:tblLook w:val="04A0" w:firstRow="1" w:lastRow="0" w:firstColumn="1" w:lastColumn="0" w:noHBand="0" w:noVBand="1"/>
      </w:tblPr>
      <w:tblGrid>
        <w:gridCol w:w="3802"/>
        <w:gridCol w:w="9885"/>
      </w:tblGrid>
      <w:tr w:rsidR="00BD013B" w14:paraId="4A5636D9" w14:textId="77777777" w:rsidTr="0026255A">
        <w:tc>
          <w:tcPr>
            <w:tcW w:w="1389" w:type="pct"/>
          </w:tcPr>
          <w:p w14:paraId="575E0362" w14:textId="6FAB0443" w:rsidR="00BD013B" w:rsidRDefault="00BD013B" w:rsidP="00BD013B">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sidR="00E12E33">
              <w:rPr>
                <w:b/>
              </w:rPr>
              <w:t>6</w:t>
            </w:r>
          </w:p>
        </w:tc>
        <w:tc>
          <w:tcPr>
            <w:tcW w:w="3611" w:type="pct"/>
          </w:tcPr>
          <w:p w14:paraId="4CB4ACCE" w14:textId="44A1A102" w:rsidR="00BD013B" w:rsidRDefault="00BD013B" w:rsidP="00EA2965">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Pr>
                <w:rFonts w:ascii="Calibri" w:eastAsia="Times New Roman" w:hAnsi="Calibri"/>
                <w:color w:val="000000"/>
                <w:lang w:eastAsia="es-CL"/>
              </w:rPr>
              <w:t xml:space="preserve"> </w:t>
            </w:r>
            <w:r w:rsidR="00E12E33">
              <w:rPr>
                <w:rFonts w:ascii="Calibri" w:eastAsia="Times New Roman" w:hAnsi="Calibri"/>
                <w:color w:val="000000"/>
                <w:lang w:eastAsia="es-CL"/>
              </w:rPr>
              <w:t>todas</w:t>
            </w:r>
          </w:p>
        </w:tc>
      </w:tr>
      <w:tr w:rsidR="00BD013B" w14:paraId="6C055973" w14:textId="77777777" w:rsidTr="0026255A">
        <w:trPr>
          <w:trHeight w:val="701"/>
        </w:trPr>
        <w:tc>
          <w:tcPr>
            <w:tcW w:w="5000" w:type="pct"/>
            <w:gridSpan w:val="2"/>
            <w:tcBorders>
              <w:bottom w:val="single" w:sz="4" w:space="0" w:color="auto"/>
            </w:tcBorders>
          </w:tcPr>
          <w:p w14:paraId="6882FEC4" w14:textId="77777777" w:rsidR="00BD013B" w:rsidRDefault="00BD013B" w:rsidP="0026255A">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0474A08A" w14:textId="493E4EA8" w:rsidR="00BD013B" w:rsidRDefault="00BD013B" w:rsidP="0026255A">
            <w:pPr>
              <w:tabs>
                <w:tab w:val="left" w:pos="1725"/>
              </w:tabs>
            </w:pPr>
            <w:r w:rsidRPr="00347F29">
              <w:rPr>
                <w:b/>
              </w:rPr>
              <w:t xml:space="preserve">Considerando </w:t>
            </w:r>
            <w:r w:rsidR="00E12E33">
              <w:rPr>
                <w:b/>
              </w:rPr>
              <w:t>10</w:t>
            </w:r>
            <w:r w:rsidRPr="00347F29">
              <w:rPr>
                <w:b/>
              </w:rPr>
              <w:t xml:space="preserve"> RCA N°</w:t>
            </w:r>
            <w:r w:rsidR="00E12E33">
              <w:rPr>
                <w:b/>
              </w:rPr>
              <w:t>90</w:t>
            </w:r>
            <w:r w:rsidRPr="00347F29">
              <w:rPr>
                <w:b/>
              </w:rPr>
              <w:t>/20</w:t>
            </w:r>
            <w:r w:rsidR="00E12E33">
              <w:rPr>
                <w:b/>
              </w:rPr>
              <w:t>02</w:t>
            </w:r>
          </w:p>
          <w:p w14:paraId="643F50A3" w14:textId="5A59D1ED" w:rsidR="00BD013B" w:rsidRDefault="00E12E33" w:rsidP="0026255A">
            <w:r>
              <w:t xml:space="preserve">[…] </w:t>
            </w:r>
            <w:r w:rsidRPr="00E12E33">
              <w:t xml:space="preserve">Respecto lo señalado en la letra a) del Artículo 11 de la Ley de Bases Generales del Medio Ambiente, donde se señala el riesgo para la salud de la población, debido a la cantidad y calidad de efluentes, emisiones o residuos, el proyecto "Transformación de las Lagunas de Estabilización de Los Muermos en Lodos Activados”, no generaría lo riesgo para la salud de la población. Al respecto se deberá considerar lo acordado en reunión técnica del día 13 de Noviembre de 2001, donde el titular se compromete  a no generar malos olores en la fuente, implementando todas aquellas medidas necesarias para lograr la permanencia de esta condición.  </w:t>
            </w:r>
          </w:p>
        </w:tc>
      </w:tr>
      <w:tr w:rsidR="00BD013B" w14:paraId="024630CD" w14:textId="77777777" w:rsidTr="0026255A">
        <w:trPr>
          <w:trHeight w:val="273"/>
        </w:trPr>
        <w:tc>
          <w:tcPr>
            <w:tcW w:w="5000" w:type="pct"/>
            <w:gridSpan w:val="2"/>
          </w:tcPr>
          <w:p w14:paraId="2445819F" w14:textId="25ABB9FA" w:rsidR="00BD013B" w:rsidRPr="00F5194A" w:rsidRDefault="00BD013B" w:rsidP="0026255A">
            <w:pPr>
              <w:jc w:val="left"/>
              <w:rPr>
                <w:rFonts w:ascii="Calibri" w:eastAsia="Times New Roman" w:hAnsi="Calibri"/>
                <w:b/>
                <w:bCs/>
                <w:color w:val="000000"/>
                <w:lang w:eastAsia="es-CL"/>
              </w:rPr>
            </w:pPr>
            <w:r w:rsidRPr="00F5194A">
              <w:rPr>
                <w:rFonts w:ascii="Calibri" w:eastAsia="Times New Roman" w:hAnsi="Calibri"/>
                <w:b/>
                <w:bCs/>
                <w:color w:val="000000"/>
                <w:lang w:eastAsia="es-CL"/>
              </w:rPr>
              <w:t>Hecho(s) constatado(s) durante la fiscalización</w:t>
            </w:r>
            <w:r w:rsidRPr="00F5194A">
              <w:rPr>
                <w:rFonts w:ascii="Calibri" w:eastAsia="Times New Roman" w:hAnsi="Calibri"/>
                <w:color w:val="000000"/>
                <w:lang w:eastAsia="es-CL"/>
              </w:rPr>
              <w:t xml:space="preserve">: </w:t>
            </w:r>
          </w:p>
          <w:p w14:paraId="63CC432E" w14:textId="631A61C9" w:rsidR="00E12E33" w:rsidRPr="003E4073" w:rsidRDefault="00E12E33" w:rsidP="003E4073">
            <w:pPr>
              <w:pStyle w:val="Prrafodelista"/>
              <w:numPr>
                <w:ilvl w:val="0"/>
                <w:numId w:val="9"/>
              </w:numPr>
              <w:rPr>
                <w:rFonts w:ascii="Calibri" w:eastAsia="Times New Roman" w:hAnsi="Calibri"/>
                <w:color w:val="000000"/>
                <w:lang w:eastAsia="es-CL"/>
              </w:rPr>
            </w:pPr>
            <w:r w:rsidRPr="003E4073">
              <w:rPr>
                <w:rFonts w:ascii="Calibri" w:eastAsia="Times New Roman" w:hAnsi="Calibri"/>
                <w:color w:val="000000"/>
                <w:lang w:eastAsia="es-CL"/>
              </w:rPr>
              <w:t xml:space="preserve">Se visitaron las principales </w:t>
            </w:r>
            <w:r w:rsidR="00614A7E" w:rsidRPr="003E4073">
              <w:rPr>
                <w:rFonts w:ascii="Calibri" w:eastAsia="Times New Roman" w:hAnsi="Calibri"/>
                <w:color w:val="000000"/>
                <w:lang w:eastAsia="es-CL"/>
              </w:rPr>
              <w:t>fuentes</w:t>
            </w:r>
            <w:r w:rsidRPr="003E4073">
              <w:rPr>
                <w:rFonts w:ascii="Calibri" w:eastAsia="Times New Roman" w:hAnsi="Calibri"/>
                <w:color w:val="000000"/>
                <w:lang w:eastAsia="es-CL"/>
              </w:rPr>
              <w:t xml:space="preserve"> de </w:t>
            </w:r>
            <w:r w:rsidR="00614A7E" w:rsidRPr="003E4073">
              <w:rPr>
                <w:rFonts w:ascii="Calibri" w:eastAsia="Times New Roman" w:hAnsi="Calibri"/>
                <w:color w:val="000000"/>
                <w:lang w:eastAsia="es-CL"/>
              </w:rPr>
              <w:t>emisión</w:t>
            </w:r>
            <w:r w:rsidRPr="003E4073">
              <w:rPr>
                <w:rFonts w:ascii="Calibri" w:eastAsia="Times New Roman" w:hAnsi="Calibri"/>
                <w:color w:val="000000"/>
                <w:lang w:eastAsia="es-CL"/>
              </w:rPr>
              <w:t xml:space="preserve"> de olores </w:t>
            </w:r>
            <w:r w:rsidR="00DC6974" w:rsidRPr="003E4073">
              <w:rPr>
                <w:rFonts w:ascii="Calibri" w:eastAsia="Times New Roman" w:hAnsi="Calibri"/>
                <w:color w:val="000000"/>
                <w:lang w:eastAsia="es-CL"/>
              </w:rPr>
              <w:t>del proyecto, tales como</w:t>
            </w:r>
            <w:r w:rsidR="003E4073" w:rsidRPr="003E4073">
              <w:rPr>
                <w:rFonts w:ascii="Calibri" w:eastAsia="Times New Roman" w:hAnsi="Calibri"/>
                <w:color w:val="000000"/>
                <w:lang w:eastAsia="es-CL"/>
              </w:rPr>
              <w:t>:</w:t>
            </w:r>
            <w:r w:rsidR="003E4073">
              <w:rPr>
                <w:rFonts w:ascii="Calibri" w:eastAsia="Times New Roman" w:hAnsi="Calibri"/>
                <w:color w:val="000000"/>
                <w:lang w:eastAsia="es-CL"/>
              </w:rPr>
              <w:t xml:space="preserve"> </w:t>
            </w:r>
            <w:r w:rsidR="003E4073" w:rsidRPr="003E4073">
              <w:rPr>
                <w:rFonts w:ascii="Calibri" w:eastAsia="Times New Roman" w:hAnsi="Calibri"/>
                <w:color w:val="000000"/>
                <w:lang w:eastAsia="es-CL"/>
              </w:rPr>
              <w:t>Recepción de aguas servidas desde la localidad (estación 03);</w:t>
            </w:r>
            <w:r w:rsidR="003E4073">
              <w:rPr>
                <w:rFonts w:ascii="Calibri" w:eastAsia="Times New Roman" w:hAnsi="Calibri"/>
                <w:color w:val="000000"/>
                <w:lang w:eastAsia="es-CL"/>
              </w:rPr>
              <w:t xml:space="preserve"> lagu</w:t>
            </w:r>
            <w:r w:rsidR="003E4073" w:rsidRPr="003E4073">
              <w:rPr>
                <w:rFonts w:ascii="Calibri" w:eastAsia="Times New Roman" w:hAnsi="Calibri"/>
                <w:color w:val="000000"/>
                <w:lang w:eastAsia="es-CL"/>
              </w:rPr>
              <w:t>n</w:t>
            </w:r>
            <w:r w:rsidR="003E4073">
              <w:rPr>
                <w:rFonts w:ascii="Calibri" w:eastAsia="Times New Roman" w:hAnsi="Calibri"/>
                <w:color w:val="000000"/>
                <w:lang w:eastAsia="es-CL"/>
              </w:rPr>
              <w:t>a</w:t>
            </w:r>
            <w:r w:rsidR="003E4073" w:rsidRPr="003E4073">
              <w:rPr>
                <w:rFonts w:ascii="Calibri" w:eastAsia="Times New Roman" w:hAnsi="Calibri"/>
                <w:color w:val="000000"/>
                <w:lang w:eastAsia="es-CL"/>
              </w:rPr>
              <w:t xml:space="preserve"> de estabilización N°2 (estación 06); Descarga de efluentes (estación 07); Tratamiento secundario (Estación 11); Tratamiento de lodos (estación 11) y Desinfección (Estación 10) p</w:t>
            </w:r>
            <w:r w:rsidRPr="003E4073">
              <w:rPr>
                <w:rFonts w:ascii="Calibri" w:eastAsia="Times New Roman" w:hAnsi="Calibri"/>
                <w:color w:val="000000"/>
                <w:lang w:eastAsia="es-CL"/>
              </w:rPr>
              <w:t>ara verificar su estado</w:t>
            </w:r>
            <w:r w:rsidR="00DC6974" w:rsidRPr="003E4073">
              <w:rPr>
                <w:rFonts w:ascii="Calibri" w:eastAsia="Times New Roman" w:hAnsi="Calibri"/>
                <w:color w:val="000000"/>
                <w:lang w:eastAsia="es-CL"/>
              </w:rPr>
              <w:t>, y eventual generación de olores</w:t>
            </w:r>
            <w:r w:rsidRPr="003E4073">
              <w:rPr>
                <w:rFonts w:ascii="Calibri" w:eastAsia="Times New Roman" w:hAnsi="Calibri"/>
                <w:color w:val="000000"/>
                <w:lang w:eastAsia="es-CL"/>
              </w:rPr>
              <w:t>.</w:t>
            </w:r>
            <w:r w:rsidR="00FA2774" w:rsidRPr="00E12E33">
              <w:rPr>
                <w:rFonts w:ascii="Calibri" w:eastAsia="Times New Roman" w:hAnsi="Calibri"/>
                <w:color w:val="000000"/>
                <w:lang w:eastAsia="es-CL"/>
              </w:rPr>
              <w:t xml:space="preserve"> No se percibieron malos olores en todo el recorrido efectuado</w:t>
            </w:r>
            <w:r w:rsidR="00FA2774">
              <w:rPr>
                <w:rFonts w:ascii="Calibri" w:eastAsia="Times New Roman" w:hAnsi="Calibri"/>
                <w:color w:val="000000"/>
                <w:lang w:eastAsia="es-CL"/>
              </w:rPr>
              <w:t>.</w:t>
            </w:r>
          </w:p>
          <w:p w14:paraId="06F78146" w14:textId="126347EF" w:rsidR="00E12E33" w:rsidRDefault="00E12E33" w:rsidP="00E12E33">
            <w:pPr>
              <w:pStyle w:val="Prrafodelista"/>
              <w:numPr>
                <w:ilvl w:val="0"/>
                <w:numId w:val="9"/>
              </w:numPr>
              <w:rPr>
                <w:rFonts w:ascii="Calibri" w:eastAsia="Times New Roman" w:hAnsi="Calibri"/>
                <w:color w:val="000000"/>
                <w:lang w:eastAsia="es-CL"/>
              </w:rPr>
            </w:pPr>
            <w:r>
              <w:rPr>
                <w:rFonts w:ascii="Calibri" w:eastAsia="Times New Roman" w:hAnsi="Calibri"/>
                <w:color w:val="000000"/>
                <w:lang w:eastAsia="es-CL"/>
              </w:rPr>
              <w:t xml:space="preserve">En lo que respecta </w:t>
            </w:r>
            <w:r w:rsidR="00614A7E">
              <w:rPr>
                <w:rFonts w:ascii="Calibri" w:eastAsia="Times New Roman" w:hAnsi="Calibri"/>
                <w:color w:val="000000"/>
                <w:lang w:eastAsia="es-CL"/>
              </w:rPr>
              <w:t>al</w:t>
            </w:r>
            <w:r>
              <w:rPr>
                <w:rFonts w:ascii="Calibri" w:eastAsia="Times New Roman" w:hAnsi="Calibri"/>
                <w:color w:val="000000"/>
                <w:lang w:eastAsia="es-CL"/>
              </w:rPr>
              <w:t xml:space="preserve"> manejo de lodos, </w:t>
            </w:r>
            <w:r w:rsidR="00DC6974">
              <w:rPr>
                <w:rFonts w:ascii="Calibri" w:eastAsia="Times New Roman" w:hAnsi="Calibri"/>
                <w:color w:val="000000"/>
                <w:lang w:eastAsia="es-CL"/>
              </w:rPr>
              <w:t xml:space="preserve"> es</w:t>
            </w:r>
            <w:r w:rsidR="004172FB">
              <w:rPr>
                <w:rFonts w:ascii="Calibri" w:eastAsia="Times New Roman" w:hAnsi="Calibri"/>
                <w:color w:val="000000"/>
                <w:lang w:eastAsia="es-CL"/>
              </w:rPr>
              <w:t>te</w:t>
            </w:r>
            <w:r w:rsidR="00DC6974">
              <w:rPr>
                <w:rFonts w:ascii="Calibri" w:eastAsia="Times New Roman" w:hAnsi="Calibri"/>
                <w:color w:val="000000"/>
                <w:lang w:eastAsia="es-CL"/>
              </w:rPr>
              <w:t xml:space="preserve"> es dispuesto en un contenedor cerrado, con adición de cal,</w:t>
            </w:r>
            <w:r w:rsidR="004172FB">
              <w:rPr>
                <w:rFonts w:ascii="Calibri" w:eastAsia="Times New Roman" w:hAnsi="Calibri"/>
                <w:color w:val="000000"/>
                <w:lang w:eastAsia="es-CL"/>
              </w:rPr>
              <w:t xml:space="preserve"> </w:t>
            </w:r>
            <w:r w:rsidR="00DC6974">
              <w:rPr>
                <w:rFonts w:ascii="Calibri" w:eastAsia="Times New Roman" w:hAnsi="Calibri"/>
                <w:color w:val="000000"/>
                <w:lang w:eastAsia="es-CL"/>
              </w:rPr>
              <w:t>sin presencia de olores.</w:t>
            </w:r>
            <w:r>
              <w:rPr>
                <w:rFonts w:ascii="Calibri" w:eastAsia="Times New Roman" w:hAnsi="Calibri"/>
                <w:color w:val="000000"/>
                <w:lang w:eastAsia="es-CL"/>
              </w:rPr>
              <w:t>.</w:t>
            </w:r>
          </w:p>
          <w:p w14:paraId="61367C2A" w14:textId="19537689" w:rsidR="00A22A29" w:rsidRPr="00FA2774" w:rsidRDefault="00E12E33" w:rsidP="00FA2774">
            <w:pPr>
              <w:pStyle w:val="Prrafodelista"/>
              <w:numPr>
                <w:ilvl w:val="0"/>
                <w:numId w:val="9"/>
              </w:numPr>
              <w:rPr>
                <w:rFonts w:ascii="Calibri" w:eastAsia="Times New Roman" w:hAnsi="Calibri"/>
                <w:color w:val="000000"/>
                <w:lang w:eastAsia="es-CL"/>
              </w:rPr>
            </w:pPr>
            <w:r>
              <w:rPr>
                <w:rFonts w:ascii="Calibri" w:eastAsia="Times New Roman" w:hAnsi="Calibri"/>
                <w:color w:val="000000"/>
                <w:lang w:eastAsia="es-CL"/>
              </w:rPr>
              <w:t xml:space="preserve">En la planta de tratamiento tanto el sistema primario y secundario no se </w:t>
            </w:r>
            <w:r w:rsidR="00614A7E">
              <w:rPr>
                <w:rFonts w:ascii="Calibri" w:eastAsia="Times New Roman" w:hAnsi="Calibri"/>
                <w:color w:val="000000"/>
                <w:lang w:eastAsia="es-CL"/>
              </w:rPr>
              <w:t>constató</w:t>
            </w:r>
            <w:r>
              <w:rPr>
                <w:rFonts w:ascii="Calibri" w:eastAsia="Times New Roman" w:hAnsi="Calibri"/>
                <w:color w:val="000000"/>
                <w:lang w:eastAsia="es-CL"/>
              </w:rPr>
              <w:t xml:space="preserve"> la presencia de mal olor.</w:t>
            </w:r>
          </w:p>
        </w:tc>
      </w:tr>
    </w:tbl>
    <w:p w14:paraId="317F7066" w14:textId="77777777" w:rsidR="00A86677" w:rsidRDefault="00A86677" w:rsidP="0074492F"/>
    <w:p w14:paraId="5113DDC3" w14:textId="0633B390" w:rsidR="009E38FD" w:rsidRPr="00070E49" w:rsidRDefault="009E38FD" w:rsidP="009E38FD">
      <w:pPr>
        <w:pStyle w:val="Ttulo2"/>
      </w:pPr>
      <w:bookmarkStart w:id="91" w:name="_Toc397955567"/>
      <w:r>
        <w:t>Características del Proyecto.</w:t>
      </w:r>
      <w:bookmarkEnd w:id="91"/>
    </w:p>
    <w:p w14:paraId="0107B7B3" w14:textId="77777777" w:rsidR="00A86677" w:rsidRDefault="00A86677" w:rsidP="0074492F"/>
    <w:tbl>
      <w:tblPr>
        <w:tblStyle w:val="Tablaconcuadrcula"/>
        <w:tblW w:w="13687" w:type="dxa"/>
        <w:tblLook w:val="04A0" w:firstRow="1" w:lastRow="0" w:firstColumn="1" w:lastColumn="0" w:noHBand="0" w:noVBand="1"/>
      </w:tblPr>
      <w:tblGrid>
        <w:gridCol w:w="3802"/>
        <w:gridCol w:w="9885"/>
      </w:tblGrid>
      <w:tr w:rsidR="009E38FD" w14:paraId="4768A1FC" w14:textId="77777777" w:rsidTr="009E38FD">
        <w:tc>
          <w:tcPr>
            <w:tcW w:w="1389" w:type="pct"/>
          </w:tcPr>
          <w:p w14:paraId="3304ECE6" w14:textId="188821F6" w:rsidR="009E38FD" w:rsidRDefault="009E38FD" w:rsidP="009E38FD">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Pr>
                <w:b/>
              </w:rPr>
              <w:t>7</w:t>
            </w:r>
          </w:p>
        </w:tc>
        <w:tc>
          <w:tcPr>
            <w:tcW w:w="3611" w:type="pct"/>
          </w:tcPr>
          <w:p w14:paraId="5F0113FC" w14:textId="39D61FC2" w:rsidR="009E38FD" w:rsidRDefault="009E38FD" w:rsidP="009E38FD">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Pr>
                <w:rFonts w:ascii="Calibri" w:eastAsia="Times New Roman" w:hAnsi="Calibri"/>
                <w:color w:val="000000"/>
                <w:lang w:eastAsia="es-CL"/>
              </w:rPr>
              <w:t xml:space="preserve"> 10 y 11</w:t>
            </w:r>
          </w:p>
        </w:tc>
      </w:tr>
      <w:tr w:rsidR="009E38FD" w14:paraId="39F8875A" w14:textId="77777777" w:rsidTr="009E38FD">
        <w:trPr>
          <w:trHeight w:val="701"/>
        </w:trPr>
        <w:tc>
          <w:tcPr>
            <w:tcW w:w="5000" w:type="pct"/>
            <w:gridSpan w:val="2"/>
            <w:tcBorders>
              <w:bottom w:val="single" w:sz="4" w:space="0" w:color="auto"/>
            </w:tcBorders>
          </w:tcPr>
          <w:p w14:paraId="141B088E" w14:textId="77777777" w:rsidR="009E38FD" w:rsidRDefault="009E38FD" w:rsidP="009E38FD">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6C23F86A" w14:textId="38FC1044" w:rsidR="009E38FD" w:rsidRDefault="009E38FD" w:rsidP="009E38FD">
            <w:pPr>
              <w:tabs>
                <w:tab w:val="left" w:pos="1725"/>
              </w:tabs>
            </w:pPr>
            <w:r w:rsidRPr="00347F29">
              <w:rPr>
                <w:b/>
              </w:rPr>
              <w:t xml:space="preserve">Considerando </w:t>
            </w:r>
            <w:r w:rsidR="00CB2239">
              <w:rPr>
                <w:b/>
              </w:rPr>
              <w:t>3.1.2</w:t>
            </w:r>
            <w:r w:rsidRPr="00347F29">
              <w:rPr>
                <w:b/>
              </w:rPr>
              <w:t xml:space="preserve"> RCA N°</w:t>
            </w:r>
            <w:r>
              <w:rPr>
                <w:b/>
              </w:rPr>
              <w:t>90</w:t>
            </w:r>
            <w:r w:rsidRPr="00347F29">
              <w:rPr>
                <w:b/>
              </w:rPr>
              <w:t>/20</w:t>
            </w:r>
            <w:r>
              <w:rPr>
                <w:b/>
              </w:rPr>
              <w:t>02</w:t>
            </w:r>
          </w:p>
          <w:p w14:paraId="42F07EE5" w14:textId="77777777" w:rsidR="009E38FD" w:rsidRDefault="00CB2239" w:rsidP="009E38FD">
            <w:r w:rsidRPr="00CB2239">
              <w:t>El sistema de tratamiento propuesto es el de Lodos Activados en su versión aireación extendida. Las unidades de tratamiento involucradas serán:</w:t>
            </w:r>
          </w:p>
          <w:p w14:paraId="3AFDE9A1" w14:textId="07B00E55" w:rsidR="00CB2239" w:rsidRDefault="00CB2239" w:rsidP="009E38FD">
            <w:r>
              <w:t>[…] Tratamiento preliminar  […] Tratamiento secundario […] Desinfección […] Tratamiento y disposición de lodos […] Disposición final del efluente.</w:t>
            </w:r>
          </w:p>
        </w:tc>
      </w:tr>
      <w:tr w:rsidR="009E38FD" w14:paraId="1EE803E8" w14:textId="77777777" w:rsidTr="009E38FD">
        <w:trPr>
          <w:trHeight w:val="273"/>
        </w:trPr>
        <w:tc>
          <w:tcPr>
            <w:tcW w:w="5000" w:type="pct"/>
            <w:gridSpan w:val="2"/>
          </w:tcPr>
          <w:p w14:paraId="0E6D5493" w14:textId="2F8DA6B6" w:rsidR="009E38FD" w:rsidRPr="00F5194A" w:rsidRDefault="009E38FD" w:rsidP="009E38FD">
            <w:pPr>
              <w:jc w:val="left"/>
              <w:rPr>
                <w:rFonts w:ascii="Calibri" w:eastAsia="Times New Roman" w:hAnsi="Calibri"/>
                <w:b/>
                <w:bCs/>
                <w:color w:val="000000"/>
                <w:lang w:eastAsia="es-CL"/>
              </w:rPr>
            </w:pPr>
            <w:r w:rsidRPr="00F5194A">
              <w:rPr>
                <w:rFonts w:ascii="Calibri" w:eastAsia="Times New Roman" w:hAnsi="Calibri"/>
                <w:b/>
                <w:bCs/>
                <w:color w:val="000000"/>
                <w:lang w:eastAsia="es-CL"/>
              </w:rPr>
              <w:t>Hecho(s) constatado(s) durante la fiscalización</w:t>
            </w:r>
            <w:r w:rsidRPr="00F5194A">
              <w:rPr>
                <w:rFonts w:ascii="Calibri" w:eastAsia="Times New Roman" w:hAnsi="Calibri"/>
                <w:color w:val="000000"/>
                <w:lang w:eastAsia="es-CL"/>
              </w:rPr>
              <w:t xml:space="preserve">: </w:t>
            </w:r>
          </w:p>
          <w:p w14:paraId="2B709DF2" w14:textId="77777777" w:rsidR="009E38FD" w:rsidRDefault="00CB2239" w:rsidP="009E38FD">
            <w:pPr>
              <w:pStyle w:val="Prrafodelista"/>
              <w:numPr>
                <w:ilvl w:val="0"/>
                <w:numId w:val="21"/>
              </w:numPr>
              <w:rPr>
                <w:rFonts w:ascii="Calibri" w:eastAsia="Times New Roman" w:hAnsi="Calibri"/>
                <w:color w:val="000000"/>
                <w:lang w:eastAsia="es-CL"/>
              </w:rPr>
            </w:pPr>
            <w:r>
              <w:rPr>
                <w:rFonts w:ascii="Calibri" w:eastAsia="Times New Roman" w:hAnsi="Calibri"/>
                <w:color w:val="000000"/>
                <w:lang w:eastAsia="es-CL"/>
              </w:rPr>
              <w:t>En relación a las características de la planta de tratamiento se constató la operación de cada una de las unidades descritas en la RCA.</w:t>
            </w:r>
          </w:p>
          <w:p w14:paraId="6668AD8C" w14:textId="77777777" w:rsidR="00CB2239" w:rsidRDefault="00CB2239" w:rsidP="009E38FD">
            <w:pPr>
              <w:pStyle w:val="Prrafodelista"/>
              <w:numPr>
                <w:ilvl w:val="0"/>
                <w:numId w:val="21"/>
              </w:numPr>
              <w:rPr>
                <w:rFonts w:ascii="Calibri" w:eastAsia="Times New Roman" w:hAnsi="Calibri"/>
                <w:color w:val="000000"/>
                <w:lang w:eastAsia="es-CL"/>
              </w:rPr>
            </w:pPr>
            <w:r>
              <w:rPr>
                <w:rFonts w:ascii="Calibri" w:eastAsia="Times New Roman" w:hAnsi="Calibri"/>
                <w:color w:val="000000"/>
                <w:lang w:eastAsia="es-CL"/>
              </w:rPr>
              <w:t>No existió evidencias de unidades en desuso o no operativas.</w:t>
            </w:r>
          </w:p>
          <w:p w14:paraId="22D57DF3" w14:textId="77777777" w:rsidR="00777789" w:rsidRDefault="00777789" w:rsidP="009E38FD">
            <w:pPr>
              <w:pStyle w:val="Prrafodelista"/>
              <w:numPr>
                <w:ilvl w:val="0"/>
                <w:numId w:val="21"/>
              </w:numPr>
              <w:rPr>
                <w:rFonts w:ascii="Calibri" w:eastAsia="Times New Roman" w:hAnsi="Calibri"/>
                <w:color w:val="000000"/>
                <w:lang w:eastAsia="es-CL"/>
              </w:rPr>
            </w:pPr>
            <w:r>
              <w:rPr>
                <w:rFonts w:ascii="Calibri" w:eastAsia="Times New Roman" w:hAnsi="Calibri"/>
                <w:color w:val="000000"/>
                <w:lang w:eastAsia="es-CL"/>
              </w:rPr>
              <w:t>El caudal registrado durante la inspección fue de 19.37 litros por segundo.</w:t>
            </w:r>
          </w:p>
          <w:p w14:paraId="3342A606" w14:textId="5A099D92" w:rsidR="00777789" w:rsidRPr="00777789" w:rsidRDefault="00777789" w:rsidP="00777789">
            <w:pPr>
              <w:pStyle w:val="Prrafodelista"/>
              <w:numPr>
                <w:ilvl w:val="0"/>
                <w:numId w:val="21"/>
              </w:numPr>
              <w:rPr>
                <w:rFonts w:ascii="Calibri" w:eastAsia="Times New Roman" w:hAnsi="Calibri"/>
                <w:color w:val="000000"/>
                <w:lang w:eastAsia="es-CL"/>
              </w:rPr>
            </w:pPr>
            <w:r>
              <w:rPr>
                <w:rFonts w:ascii="Calibri" w:eastAsia="Times New Roman" w:hAnsi="Calibri"/>
                <w:color w:val="000000"/>
                <w:lang w:eastAsia="es-CL"/>
              </w:rPr>
              <w:t>El tratamiento y disposicón de lodos temporal se realiza en un contenedor cerrado y con adición de cal, sin tener contacto con la superfcie.</w:t>
            </w:r>
          </w:p>
        </w:tc>
      </w:tr>
    </w:tbl>
    <w:p w14:paraId="201EFBD0" w14:textId="77777777" w:rsidR="00A86677" w:rsidRDefault="00A86677" w:rsidP="0074492F"/>
    <w:p w14:paraId="5FAF0D5D" w14:textId="77777777" w:rsidR="00A86677" w:rsidRDefault="00A86677" w:rsidP="0074492F"/>
    <w:p w14:paraId="59A093F8" w14:textId="77777777" w:rsidR="00A86677" w:rsidRDefault="00A86677" w:rsidP="0074492F"/>
    <w:p w14:paraId="661A98FC" w14:textId="77777777" w:rsidR="007C76D3" w:rsidRDefault="007C76D3" w:rsidP="0074492F"/>
    <w:p w14:paraId="256BF7B4" w14:textId="77777777" w:rsidR="007C76D3" w:rsidRDefault="007C76D3" w:rsidP="0074492F"/>
    <w:p w14:paraId="3A0A8D68" w14:textId="77777777" w:rsidR="007C76D3" w:rsidRDefault="007C76D3" w:rsidP="0074492F"/>
    <w:p w14:paraId="005977E6" w14:textId="77777777" w:rsidR="00A86677" w:rsidRDefault="00A86677" w:rsidP="0074492F"/>
    <w:p w14:paraId="03596E20" w14:textId="77777777" w:rsidR="00A86677" w:rsidRDefault="00A86677" w:rsidP="0074492F"/>
    <w:p w14:paraId="18E2849D" w14:textId="77777777" w:rsidR="00A86677" w:rsidRDefault="00A86677" w:rsidP="0074492F"/>
    <w:p w14:paraId="31E54563" w14:textId="77777777" w:rsidR="007015BE" w:rsidRDefault="007015BE" w:rsidP="00C958D0">
      <w:pPr>
        <w:pStyle w:val="Ttulo1"/>
      </w:pPr>
      <w:bookmarkStart w:id="92" w:name="_Toc352840404"/>
      <w:bookmarkStart w:id="93" w:name="_Toc352841464"/>
      <w:bookmarkStart w:id="94" w:name="_Toc397955568"/>
      <w:r>
        <w:t>CONCLUSIONES</w:t>
      </w:r>
      <w:r w:rsidRPr="00B1722C">
        <w:t>.</w:t>
      </w:r>
      <w:bookmarkEnd w:id="92"/>
      <w:bookmarkEnd w:id="93"/>
      <w:bookmarkEnd w:id="94"/>
    </w:p>
    <w:p w14:paraId="3E72B4B3" w14:textId="77777777" w:rsidR="00B32E0E" w:rsidRDefault="00B32E0E" w:rsidP="00B32E0E"/>
    <w:p w14:paraId="5FA29FDA" w14:textId="1DECE0BD" w:rsidR="00B32E0E" w:rsidRDefault="00B32E0E" w:rsidP="00B32E0E">
      <w:pPr>
        <w:pStyle w:val="Textoindependiente"/>
        <w:jc w:val="both"/>
      </w:pPr>
      <w:r w:rsidRPr="00402F1D">
        <w:t xml:space="preserve">La actividad de fiscalización ambiental realizada, consideró </w:t>
      </w:r>
      <w:r w:rsidR="00614A7E" w:rsidRPr="00402F1D">
        <w:t>la revisión</w:t>
      </w:r>
      <w:r w:rsidRPr="00402F1D">
        <w:t xml:space="preserve"> de </w:t>
      </w:r>
      <w:r>
        <w:t>los aspectos del formulario de Fiscalización N° 42, y que se refieren a malos olores, contaminación de las aguas del estero “el clavito” y</w:t>
      </w:r>
      <w:r w:rsidR="00DC6974">
        <w:t xml:space="preserve">,  modificaciones </w:t>
      </w:r>
      <w:r>
        <w:t xml:space="preserve"> sin contar con Resolución de Calificación Ambiental.</w:t>
      </w:r>
    </w:p>
    <w:p w14:paraId="7CDB5FB5" w14:textId="23A7ED06" w:rsidR="00B32E0E" w:rsidRDefault="00614A7E" w:rsidP="00B32E0E">
      <w:pPr>
        <w:pStyle w:val="Textoindependiente"/>
        <w:jc w:val="both"/>
      </w:pPr>
      <w:r>
        <w:t>La</w:t>
      </w:r>
      <w:r w:rsidR="00B32E0E">
        <w:t xml:space="preserve"> actividad dio como resultado incumplimiento a medidas, condiciones y exigencias establecidas en la correspondiente RCA 90/2002. Además de modificaciones a la RCA, las que debían someterse a evaluación ambiental, según pronunciamientos del SEA de los Lagos (Cartas N° </w:t>
      </w:r>
      <w:r w:rsidR="00A07EB2">
        <w:t>718</w:t>
      </w:r>
      <w:r w:rsidR="00B32E0E">
        <w:t xml:space="preserve"> y N°606 de fechas </w:t>
      </w:r>
      <w:r w:rsidR="00A07EB2">
        <w:t>10</w:t>
      </w:r>
      <w:r w:rsidR="00B32E0E">
        <w:t xml:space="preserve"> de </w:t>
      </w:r>
      <w:r w:rsidR="00A07EB2">
        <w:t>octubre</w:t>
      </w:r>
      <w:r w:rsidR="00B32E0E">
        <w:t xml:space="preserve"> del 2011 y 13 de agosto del 2012 respectivamente, anexo 5 y 6), las que fueron ejecutadas por el titular sin contar con RCA. </w:t>
      </w:r>
    </w:p>
    <w:p w14:paraId="518B149D" w14:textId="77777777" w:rsidR="00B32E0E" w:rsidRPr="00B32E0E" w:rsidRDefault="00B32E0E" w:rsidP="00B32E0E"/>
    <w:p w14:paraId="31E54567" w14:textId="77777777" w:rsidR="00F36F7C" w:rsidRPr="00391BE7" w:rsidRDefault="00F36F7C" w:rsidP="00694B31">
      <w:pPr>
        <w:rPr>
          <w:rFonts w:cstheme="minorHAnsi"/>
        </w:rPr>
      </w:pPr>
      <w:r w:rsidRPr="00391BE7">
        <w:rPr>
          <w:rFonts w:cstheme="minorHAnsi"/>
        </w:rPr>
        <w:t>Del total de exigencias verificadas, se identificaron</w:t>
      </w:r>
      <w:r w:rsidR="00F717F7" w:rsidRPr="00391BE7">
        <w:rPr>
          <w:rFonts w:cstheme="minorHAnsi"/>
        </w:rPr>
        <w:t xml:space="preserve"> las siguientes no conformidades</w:t>
      </w:r>
      <w:r w:rsidRPr="00391BE7">
        <w:rPr>
          <w:rFonts w:cstheme="minorHAnsi"/>
        </w:rPr>
        <w:t>:</w:t>
      </w:r>
    </w:p>
    <w:p w14:paraId="13545773" w14:textId="77777777" w:rsidR="00D641FA" w:rsidRPr="002C3541" w:rsidRDefault="00D641FA" w:rsidP="00F36F7C">
      <w:pPr>
        <w:rPr>
          <w:rFonts w:cstheme="minorHAnsi"/>
          <w:highlight w:val="yellow"/>
        </w:rPr>
      </w:pPr>
    </w:p>
    <w:tbl>
      <w:tblPr>
        <w:tblStyle w:val="Tablaconcuadrcula"/>
        <w:tblW w:w="13687" w:type="dxa"/>
        <w:jc w:val="center"/>
        <w:tblLayout w:type="fixed"/>
        <w:tblLook w:val="04A0" w:firstRow="1" w:lastRow="0" w:firstColumn="1" w:lastColumn="0" w:noHBand="0" w:noVBand="1"/>
      </w:tblPr>
      <w:tblGrid>
        <w:gridCol w:w="1190"/>
        <w:gridCol w:w="1845"/>
        <w:gridCol w:w="5812"/>
        <w:gridCol w:w="4840"/>
      </w:tblGrid>
      <w:tr w:rsidR="000833EC" w:rsidRPr="002C3541" w14:paraId="31E5456D" w14:textId="77777777" w:rsidTr="004F0E9D">
        <w:trPr>
          <w:trHeight w:val="395"/>
          <w:tblHeader/>
          <w:jc w:val="center"/>
        </w:trPr>
        <w:tc>
          <w:tcPr>
            <w:tcW w:w="435" w:type="pct"/>
            <w:shd w:val="clear" w:color="auto" w:fill="D9D9D9" w:themeFill="background1" w:themeFillShade="D9"/>
          </w:tcPr>
          <w:p w14:paraId="31E54569" w14:textId="77777777" w:rsidR="00590961" w:rsidRPr="003014D9" w:rsidRDefault="009D2AE5" w:rsidP="007015BE">
            <w:pPr>
              <w:jc w:val="center"/>
              <w:rPr>
                <w:rFonts w:cstheme="minorHAnsi"/>
                <w:b/>
              </w:rPr>
            </w:pPr>
            <w:r w:rsidRPr="003014D9">
              <w:rPr>
                <w:rFonts w:cstheme="minorHAnsi"/>
                <w:b/>
              </w:rPr>
              <w:t>N° Hecho Constatado</w:t>
            </w:r>
          </w:p>
        </w:tc>
        <w:tc>
          <w:tcPr>
            <w:tcW w:w="674" w:type="pct"/>
            <w:shd w:val="clear" w:color="auto" w:fill="D9D9D9" w:themeFill="background1" w:themeFillShade="D9"/>
            <w:vAlign w:val="center"/>
          </w:tcPr>
          <w:p w14:paraId="31E5456A" w14:textId="77777777" w:rsidR="00590961" w:rsidRPr="003014D9" w:rsidRDefault="009D2AE5" w:rsidP="007015BE">
            <w:pPr>
              <w:jc w:val="center"/>
              <w:rPr>
                <w:rFonts w:cstheme="minorHAnsi"/>
                <w:b/>
                <w:color w:val="A6A6A6" w:themeColor="background1" w:themeShade="A6"/>
              </w:rPr>
            </w:pPr>
            <w:r w:rsidRPr="003014D9">
              <w:rPr>
                <w:rFonts w:cstheme="minorHAnsi"/>
                <w:b/>
              </w:rPr>
              <w:t>Materia Objeto de Fiscalización</w:t>
            </w:r>
          </w:p>
        </w:tc>
        <w:tc>
          <w:tcPr>
            <w:tcW w:w="2123" w:type="pct"/>
            <w:shd w:val="clear" w:color="auto" w:fill="D9D9D9" w:themeFill="background1" w:themeFillShade="D9"/>
            <w:vAlign w:val="center"/>
          </w:tcPr>
          <w:p w14:paraId="31E5456B" w14:textId="77777777" w:rsidR="00590961" w:rsidRPr="003014D9" w:rsidRDefault="00590961" w:rsidP="007015BE">
            <w:pPr>
              <w:jc w:val="center"/>
              <w:rPr>
                <w:rFonts w:cstheme="minorHAnsi"/>
                <w:b/>
              </w:rPr>
            </w:pPr>
            <w:r w:rsidRPr="003014D9">
              <w:rPr>
                <w:rFonts w:cstheme="minorHAnsi"/>
                <w:b/>
              </w:rPr>
              <w:t>Exigencia Asociada</w:t>
            </w:r>
          </w:p>
        </w:tc>
        <w:tc>
          <w:tcPr>
            <w:tcW w:w="1768" w:type="pct"/>
            <w:shd w:val="clear" w:color="auto" w:fill="D9D9D9" w:themeFill="background1" w:themeFillShade="D9"/>
            <w:vAlign w:val="center"/>
          </w:tcPr>
          <w:p w14:paraId="31E5456C" w14:textId="77777777" w:rsidR="00590961" w:rsidRPr="003014D9" w:rsidRDefault="00590961" w:rsidP="007015BE">
            <w:pPr>
              <w:jc w:val="center"/>
              <w:rPr>
                <w:rFonts w:cstheme="minorHAnsi"/>
                <w:b/>
              </w:rPr>
            </w:pPr>
            <w:r w:rsidRPr="003014D9">
              <w:rPr>
                <w:rFonts w:cstheme="minorHAnsi"/>
                <w:b/>
                <w:szCs w:val="22"/>
              </w:rPr>
              <w:t>Descripción de la No Conformidad</w:t>
            </w:r>
          </w:p>
        </w:tc>
      </w:tr>
      <w:tr w:rsidR="000833EC" w:rsidRPr="002C3541" w14:paraId="31E545AE" w14:textId="77777777" w:rsidTr="004F0E9D">
        <w:trPr>
          <w:jc w:val="center"/>
        </w:trPr>
        <w:tc>
          <w:tcPr>
            <w:tcW w:w="435" w:type="pct"/>
            <w:vAlign w:val="center"/>
          </w:tcPr>
          <w:p w14:paraId="31E54581" w14:textId="131BDD27" w:rsidR="00590961" w:rsidRPr="002663A7" w:rsidRDefault="00814B21" w:rsidP="002663A7">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674" w:type="pct"/>
            <w:vAlign w:val="center"/>
          </w:tcPr>
          <w:p w14:paraId="31E54582" w14:textId="080672CE" w:rsidR="00590961" w:rsidRPr="002663A7" w:rsidRDefault="00A07EB2" w:rsidP="00AE717F">
            <w:pPr>
              <w:widowControl w:val="0"/>
              <w:overflowPunct w:val="0"/>
              <w:autoSpaceDE w:val="0"/>
              <w:autoSpaceDN w:val="0"/>
              <w:adjustRightInd w:val="0"/>
              <w:spacing w:after="120"/>
              <w:rPr>
                <w:rFonts w:cstheme="minorHAnsi"/>
                <w:iCs/>
              </w:rPr>
            </w:pPr>
            <w:r>
              <w:rPr>
                <w:rFonts w:cstheme="minorHAnsi"/>
                <w:iCs/>
              </w:rPr>
              <w:t>Ejecución de Obras sin contar con RCA</w:t>
            </w:r>
          </w:p>
        </w:tc>
        <w:tc>
          <w:tcPr>
            <w:tcW w:w="2123" w:type="pct"/>
            <w:vAlign w:val="center"/>
          </w:tcPr>
          <w:p w14:paraId="4CC9BCA0" w14:textId="199053D1" w:rsidR="002663A7" w:rsidRDefault="002663A7" w:rsidP="00A07EB2">
            <w:pPr>
              <w:rPr>
                <w:b/>
              </w:rPr>
            </w:pPr>
            <w:r w:rsidRPr="00347F29">
              <w:rPr>
                <w:b/>
              </w:rPr>
              <w:t>C</w:t>
            </w:r>
            <w:r w:rsidR="00A07EB2">
              <w:rPr>
                <w:b/>
              </w:rPr>
              <w:t>arta SEIA Los Lagos N°718 de fecha 10 de octubre del 2011.</w:t>
            </w:r>
          </w:p>
          <w:p w14:paraId="124A35DC" w14:textId="4230EB16" w:rsidR="00A07EB2" w:rsidRDefault="00A07EB2" w:rsidP="00A07EB2">
            <w:r>
              <w:t xml:space="preserve">Del análisis efectuado […] se estima que la modificación al proyecto "Transformación de las Lagunas de Estabilización de Los Muermos en Lodos Activados" </w:t>
            </w:r>
            <w:r w:rsidRPr="002C0483">
              <w:rPr>
                <w:b/>
              </w:rPr>
              <w:t>constituye una modificación de consideración</w:t>
            </w:r>
            <w:r>
              <w:t xml:space="preserve"> (énfasis agregado) según lo establecido en el Artículo 2° literal d) del D.S N°95/2001 del Reglamento del SEIA, </w:t>
            </w:r>
            <w:r w:rsidRPr="002C0483">
              <w:rPr>
                <w:b/>
              </w:rPr>
              <w:t>siendo por tanto pertinente su ingreso al Sistema de Evaluación de Impacto Ambiental</w:t>
            </w:r>
            <w:r>
              <w:rPr>
                <w:b/>
              </w:rPr>
              <w:t xml:space="preserve"> </w:t>
            </w:r>
            <w:r w:rsidRPr="002C0483">
              <w:t>(</w:t>
            </w:r>
            <w:r w:rsidR="00614A7E" w:rsidRPr="002C0483">
              <w:t>Énfasis</w:t>
            </w:r>
            <w:r w:rsidRPr="002C0483">
              <w:t xml:space="preserve"> agregado)</w:t>
            </w:r>
            <w:r>
              <w:t>.</w:t>
            </w:r>
          </w:p>
          <w:p w14:paraId="7256270B" w14:textId="77777777" w:rsidR="002663A7" w:rsidRDefault="002663A7" w:rsidP="002663A7"/>
          <w:p w14:paraId="6E24BC37" w14:textId="0485ABD4" w:rsidR="002663A7" w:rsidRDefault="00A07EB2" w:rsidP="002663A7">
            <w:r>
              <w:rPr>
                <w:b/>
              </w:rPr>
              <w:t>Carta SEIA Los Lagos N°606 de fecha 13 de agosto del 2012</w:t>
            </w:r>
          </w:p>
          <w:p w14:paraId="31E545AC" w14:textId="42AE9730" w:rsidR="002663A7" w:rsidRPr="002663A7" w:rsidRDefault="00A07EB2" w:rsidP="00AE717F">
            <w:pPr>
              <w:autoSpaceDE w:val="0"/>
              <w:autoSpaceDN w:val="0"/>
              <w:adjustRightInd w:val="0"/>
            </w:pPr>
            <w:r>
              <w:t xml:space="preserve">[…] En virtud del artículo 8° de la Ley 19.300 de Bases Generales del Medio Ambiente y de lo informado por los servicios competente, esta Dirección regional reitera lo indicado en su oficio Carta N°718 del 10 de octubre del 2011, en cuanto a que las modificaciones del proyecto “Transformación de las Lagunas de Estabilización de Los Muermos en Lodos Activados” deben ser </w:t>
            </w:r>
            <w:r w:rsidR="00614A7E">
              <w:t>evaluadas</w:t>
            </w:r>
            <w:r>
              <w:t xml:space="preserve"> en el SEIA por cuanto pueden tener efectos ambientales no provistos.</w:t>
            </w:r>
          </w:p>
        </w:tc>
        <w:tc>
          <w:tcPr>
            <w:tcW w:w="1768" w:type="pct"/>
            <w:vAlign w:val="center"/>
          </w:tcPr>
          <w:p w14:paraId="28E0A0F3" w14:textId="77777777" w:rsidR="00AE717F" w:rsidRDefault="00923BAC" w:rsidP="00923BAC">
            <w:pPr>
              <w:widowControl w:val="0"/>
              <w:overflowPunct w:val="0"/>
              <w:autoSpaceDE w:val="0"/>
              <w:autoSpaceDN w:val="0"/>
              <w:adjustRightInd w:val="0"/>
              <w:spacing w:after="120"/>
              <w:ind w:right="45"/>
              <w:rPr>
                <w:rFonts w:cstheme="minorHAnsi"/>
                <w:lang w:val="es-ES" w:eastAsia="es-ES"/>
              </w:rPr>
            </w:pPr>
            <w:r>
              <w:rPr>
                <w:rFonts w:cstheme="minorHAnsi"/>
                <w:lang w:val="es-ES" w:eastAsia="es-ES"/>
              </w:rPr>
              <w:t>El proyecto</w:t>
            </w:r>
            <w:r w:rsidR="009652A0" w:rsidRPr="00260014">
              <w:rPr>
                <w:rFonts w:cstheme="minorHAnsi"/>
                <w:lang w:val="es-ES" w:eastAsia="es-ES"/>
              </w:rPr>
              <w:t xml:space="preserve"> </w:t>
            </w:r>
            <w:r>
              <w:rPr>
                <w:rFonts w:cstheme="minorHAnsi"/>
                <w:lang w:val="es-ES" w:eastAsia="es-ES"/>
              </w:rPr>
              <w:t>cuenta con una serie de instalaciones en operación sin contar con RCA.</w:t>
            </w:r>
          </w:p>
          <w:p w14:paraId="17DDA37B" w14:textId="6F789F7B" w:rsidR="00923BAC" w:rsidRDefault="00614A7E" w:rsidP="00923BAC">
            <w:pPr>
              <w:widowControl w:val="0"/>
              <w:overflowPunct w:val="0"/>
              <w:autoSpaceDE w:val="0"/>
              <w:autoSpaceDN w:val="0"/>
              <w:adjustRightInd w:val="0"/>
              <w:spacing w:after="120"/>
              <w:ind w:right="45"/>
              <w:rPr>
                <w:rFonts w:cstheme="minorHAnsi"/>
                <w:lang w:val="es-ES" w:eastAsia="es-ES"/>
              </w:rPr>
            </w:pPr>
            <w:r>
              <w:rPr>
                <w:rFonts w:cstheme="minorHAnsi"/>
                <w:lang w:val="es-ES" w:eastAsia="es-ES"/>
              </w:rPr>
              <w:t>Instalaciones</w:t>
            </w:r>
            <w:r w:rsidR="00923BAC">
              <w:rPr>
                <w:rFonts w:cstheme="minorHAnsi"/>
                <w:lang w:val="es-ES" w:eastAsia="es-ES"/>
              </w:rPr>
              <w:t xml:space="preserve"> detectadas sin RCA:</w:t>
            </w:r>
          </w:p>
          <w:p w14:paraId="3B177A85" w14:textId="53C0A651" w:rsidR="00923BAC" w:rsidRDefault="00923BAC" w:rsidP="00923BAC">
            <w:pPr>
              <w:pStyle w:val="Prrafodelista"/>
              <w:widowControl w:val="0"/>
              <w:numPr>
                <w:ilvl w:val="0"/>
                <w:numId w:val="18"/>
              </w:numPr>
              <w:overflowPunct w:val="0"/>
              <w:autoSpaceDE w:val="0"/>
              <w:autoSpaceDN w:val="0"/>
              <w:adjustRightInd w:val="0"/>
              <w:spacing w:after="120"/>
              <w:ind w:right="45"/>
              <w:rPr>
                <w:rFonts w:cstheme="minorHAnsi"/>
              </w:rPr>
            </w:pPr>
            <w:r>
              <w:rPr>
                <w:rFonts w:cstheme="minorHAnsi"/>
              </w:rPr>
              <w:t xml:space="preserve">Reja mecánica y reja </w:t>
            </w:r>
            <w:r w:rsidR="00614A7E">
              <w:rPr>
                <w:rFonts w:cstheme="minorHAnsi"/>
              </w:rPr>
              <w:t>estática</w:t>
            </w:r>
          </w:p>
          <w:p w14:paraId="1299D450" w14:textId="77777777" w:rsidR="00923BAC" w:rsidRDefault="00923BAC" w:rsidP="00923BAC">
            <w:pPr>
              <w:pStyle w:val="Prrafodelista"/>
              <w:widowControl w:val="0"/>
              <w:numPr>
                <w:ilvl w:val="0"/>
                <w:numId w:val="18"/>
              </w:numPr>
              <w:overflowPunct w:val="0"/>
              <w:autoSpaceDE w:val="0"/>
              <w:autoSpaceDN w:val="0"/>
              <w:adjustRightInd w:val="0"/>
              <w:spacing w:after="120"/>
              <w:ind w:right="45"/>
              <w:rPr>
                <w:rFonts w:cstheme="minorHAnsi"/>
              </w:rPr>
            </w:pPr>
            <w:r>
              <w:rPr>
                <w:rFonts w:cstheme="minorHAnsi"/>
              </w:rPr>
              <w:t>By pass en canal existente</w:t>
            </w:r>
          </w:p>
          <w:p w14:paraId="07F7934B" w14:textId="77777777" w:rsidR="00923BAC" w:rsidRDefault="00923BAC" w:rsidP="00923BAC">
            <w:pPr>
              <w:pStyle w:val="Prrafodelista"/>
              <w:widowControl w:val="0"/>
              <w:numPr>
                <w:ilvl w:val="0"/>
                <w:numId w:val="18"/>
              </w:numPr>
              <w:overflowPunct w:val="0"/>
              <w:autoSpaceDE w:val="0"/>
              <w:autoSpaceDN w:val="0"/>
              <w:adjustRightInd w:val="0"/>
              <w:spacing w:after="120"/>
              <w:ind w:right="45"/>
              <w:rPr>
                <w:rFonts w:cstheme="minorHAnsi"/>
              </w:rPr>
            </w:pPr>
            <w:r>
              <w:rPr>
                <w:rFonts w:cstheme="minorHAnsi"/>
              </w:rPr>
              <w:t>Dos estanques desengrasadores</w:t>
            </w:r>
          </w:p>
          <w:p w14:paraId="4C700158" w14:textId="77777777" w:rsidR="00923BAC" w:rsidRDefault="00923BAC" w:rsidP="00923BAC">
            <w:pPr>
              <w:pStyle w:val="Prrafodelista"/>
              <w:widowControl w:val="0"/>
              <w:numPr>
                <w:ilvl w:val="0"/>
                <w:numId w:val="18"/>
              </w:numPr>
              <w:overflowPunct w:val="0"/>
              <w:autoSpaceDE w:val="0"/>
              <w:autoSpaceDN w:val="0"/>
              <w:adjustRightInd w:val="0"/>
              <w:spacing w:after="120"/>
              <w:ind w:right="45"/>
              <w:rPr>
                <w:rFonts w:cstheme="minorHAnsi"/>
              </w:rPr>
            </w:pPr>
            <w:r>
              <w:rPr>
                <w:rFonts w:cstheme="minorHAnsi"/>
              </w:rPr>
              <w:t>Bafles deflectores</w:t>
            </w:r>
          </w:p>
          <w:p w14:paraId="31E545AD" w14:textId="621B1B93" w:rsidR="00923BAC" w:rsidRPr="00923BAC" w:rsidRDefault="00923BAC" w:rsidP="00923BAC">
            <w:pPr>
              <w:pStyle w:val="Prrafodelista"/>
              <w:widowControl w:val="0"/>
              <w:numPr>
                <w:ilvl w:val="0"/>
                <w:numId w:val="18"/>
              </w:numPr>
              <w:overflowPunct w:val="0"/>
              <w:autoSpaceDE w:val="0"/>
              <w:autoSpaceDN w:val="0"/>
              <w:adjustRightInd w:val="0"/>
              <w:spacing w:after="120"/>
              <w:ind w:right="45"/>
              <w:rPr>
                <w:rFonts w:cstheme="minorHAnsi"/>
              </w:rPr>
            </w:pPr>
            <w:r>
              <w:rPr>
                <w:rFonts w:cstheme="minorHAnsi"/>
              </w:rPr>
              <w:t>Descarga no autorizada</w:t>
            </w:r>
            <w:r w:rsidR="00814B21">
              <w:rPr>
                <w:rFonts w:cstheme="minorHAnsi"/>
              </w:rPr>
              <w:t xml:space="preserve">.- </w:t>
            </w:r>
          </w:p>
        </w:tc>
      </w:tr>
      <w:tr w:rsidR="000833EC" w:rsidRPr="00CA181E" w14:paraId="31E545B8" w14:textId="77777777" w:rsidTr="004F0E9D">
        <w:trPr>
          <w:jc w:val="center"/>
        </w:trPr>
        <w:tc>
          <w:tcPr>
            <w:tcW w:w="435" w:type="pct"/>
            <w:vAlign w:val="center"/>
          </w:tcPr>
          <w:p w14:paraId="31E545AF" w14:textId="7052144D" w:rsidR="00590961" w:rsidRPr="005A76EE" w:rsidRDefault="00E35C82" w:rsidP="005A76EE">
            <w:pPr>
              <w:widowControl w:val="0"/>
              <w:overflowPunct w:val="0"/>
              <w:autoSpaceDE w:val="0"/>
              <w:autoSpaceDN w:val="0"/>
              <w:adjustRightInd w:val="0"/>
              <w:spacing w:after="120" w:line="285" w:lineRule="auto"/>
              <w:jc w:val="center"/>
              <w:rPr>
                <w:rFonts w:cstheme="minorHAnsi"/>
                <w:iCs/>
              </w:rPr>
            </w:pPr>
            <w:r>
              <w:rPr>
                <w:rFonts w:cstheme="minorHAnsi"/>
                <w:iCs/>
              </w:rPr>
              <w:lastRenderedPageBreak/>
              <w:t>2</w:t>
            </w:r>
          </w:p>
        </w:tc>
        <w:tc>
          <w:tcPr>
            <w:tcW w:w="674" w:type="pct"/>
            <w:vAlign w:val="center"/>
          </w:tcPr>
          <w:p w14:paraId="31E545B0" w14:textId="0EB576D0" w:rsidR="00590961" w:rsidRPr="005A76EE" w:rsidRDefault="00923BAC" w:rsidP="00923BAC">
            <w:pPr>
              <w:widowControl w:val="0"/>
              <w:overflowPunct w:val="0"/>
              <w:autoSpaceDE w:val="0"/>
              <w:autoSpaceDN w:val="0"/>
              <w:adjustRightInd w:val="0"/>
              <w:spacing w:after="120"/>
              <w:rPr>
                <w:rFonts w:cstheme="minorHAnsi"/>
                <w:iCs/>
              </w:rPr>
            </w:pPr>
            <w:r>
              <w:rPr>
                <w:rFonts w:cstheme="minorHAnsi"/>
                <w:iCs/>
              </w:rPr>
              <w:t>Programa de abandono</w:t>
            </w:r>
          </w:p>
        </w:tc>
        <w:tc>
          <w:tcPr>
            <w:tcW w:w="2123" w:type="pct"/>
            <w:vAlign w:val="center"/>
          </w:tcPr>
          <w:p w14:paraId="411A69CA" w14:textId="2C65ED3B" w:rsidR="005A76EE" w:rsidRDefault="005A76EE" w:rsidP="005A76EE">
            <w:pPr>
              <w:tabs>
                <w:tab w:val="left" w:pos="1725"/>
              </w:tabs>
            </w:pPr>
            <w:r w:rsidRPr="00347F29">
              <w:rPr>
                <w:b/>
              </w:rPr>
              <w:t xml:space="preserve">Considerando </w:t>
            </w:r>
            <w:r w:rsidR="00923BAC">
              <w:rPr>
                <w:b/>
              </w:rPr>
              <w:t>3.1.3</w:t>
            </w:r>
            <w:r w:rsidRPr="00347F29">
              <w:rPr>
                <w:b/>
              </w:rPr>
              <w:t xml:space="preserve"> RCA N°</w:t>
            </w:r>
            <w:r w:rsidR="00923BAC">
              <w:rPr>
                <w:b/>
              </w:rPr>
              <w:t>90</w:t>
            </w:r>
            <w:r w:rsidRPr="00347F29">
              <w:rPr>
                <w:b/>
              </w:rPr>
              <w:t>/20</w:t>
            </w:r>
            <w:r w:rsidR="00923BAC">
              <w:rPr>
                <w:b/>
              </w:rPr>
              <w:t>02</w:t>
            </w:r>
          </w:p>
          <w:p w14:paraId="13BED421" w14:textId="77777777" w:rsidR="00923BAC" w:rsidRDefault="00923BAC" w:rsidP="00923BAC">
            <w:pPr>
              <w:tabs>
                <w:tab w:val="left" w:pos="1725"/>
              </w:tabs>
            </w:pPr>
            <w:r w:rsidRPr="00DA0712">
              <w:t>PROGRAMA DE ABANDONO DE LAS ACTUALES LAGUNAS DE ESTABILIZACIÓN</w:t>
            </w:r>
          </w:p>
          <w:p w14:paraId="1ADCA858" w14:textId="77777777" w:rsidR="00923BAC" w:rsidRDefault="00923BAC" w:rsidP="00923BAC">
            <w:pPr>
              <w:tabs>
                <w:tab w:val="left" w:pos="1725"/>
              </w:tabs>
            </w:pPr>
            <w:r>
              <w:t>El programa de Abandono de las lagunas de estabilización se realizará como sigue:</w:t>
            </w:r>
          </w:p>
          <w:p w14:paraId="1E32EDD8" w14:textId="77777777" w:rsidR="00923BAC" w:rsidRPr="00DA0712" w:rsidRDefault="00923BAC" w:rsidP="00923BAC">
            <w:pPr>
              <w:pStyle w:val="Prrafodelista"/>
              <w:numPr>
                <w:ilvl w:val="0"/>
                <w:numId w:val="19"/>
              </w:numPr>
              <w:tabs>
                <w:tab w:val="left" w:pos="1725"/>
              </w:tabs>
            </w:pPr>
            <w:r w:rsidRPr="00DA0712">
              <w:t>Eliminación de la alimentación de agua a la laguna</w:t>
            </w:r>
          </w:p>
          <w:p w14:paraId="22DB41F3" w14:textId="77777777" w:rsidR="00923BAC" w:rsidRDefault="00923BAC" w:rsidP="00923BAC">
            <w:pPr>
              <w:tabs>
                <w:tab w:val="left" w:pos="1725"/>
              </w:tabs>
            </w:pPr>
            <w:r>
              <w:t>Una vez que entre en operación la planta de tratamiento, se procederá a cortar la alimentación da las lagunas de estabilización.</w:t>
            </w:r>
          </w:p>
          <w:p w14:paraId="507DCFE2" w14:textId="77777777" w:rsidR="00923BAC" w:rsidRPr="00DA0712" w:rsidRDefault="00923BAC" w:rsidP="00923BAC">
            <w:pPr>
              <w:pStyle w:val="Prrafodelista"/>
              <w:numPr>
                <w:ilvl w:val="0"/>
                <w:numId w:val="19"/>
              </w:numPr>
              <w:tabs>
                <w:tab w:val="left" w:pos="1725"/>
              </w:tabs>
            </w:pPr>
            <w:r w:rsidRPr="00DA0712">
              <w:t>Evacuación del agua presente</w:t>
            </w:r>
          </w:p>
          <w:p w14:paraId="059CEB52" w14:textId="77777777" w:rsidR="00923BAC" w:rsidRDefault="00923BAC" w:rsidP="00923BAC">
            <w:pPr>
              <w:tabs>
                <w:tab w:val="left" w:pos="1725"/>
              </w:tabs>
            </w:pPr>
            <w:r>
              <w:t>Se evacuará el agua retenida en la laguna hacia la línea de entrada del nuevo sistema de tratamiento. La evacuación del agua presente en la laguna se efectuará de forma gravitacional y por medio de bombas portátiles.</w:t>
            </w:r>
          </w:p>
          <w:p w14:paraId="6FFC5093" w14:textId="77777777" w:rsidR="00923BAC" w:rsidRPr="00DA0712" w:rsidRDefault="00923BAC" w:rsidP="00923BAC">
            <w:pPr>
              <w:pStyle w:val="Prrafodelista"/>
              <w:numPr>
                <w:ilvl w:val="0"/>
                <w:numId w:val="19"/>
              </w:numPr>
              <w:tabs>
                <w:tab w:val="left" w:pos="1725"/>
              </w:tabs>
            </w:pPr>
            <w:r w:rsidRPr="00DA0712">
              <w:t>Manejo de los lodos depositados</w:t>
            </w:r>
          </w:p>
          <w:p w14:paraId="3DAC028D" w14:textId="77777777" w:rsidR="00923BAC" w:rsidRDefault="00923BAC" w:rsidP="00923BAC">
            <w:pPr>
              <w:tabs>
                <w:tab w:val="left" w:pos="1725"/>
              </w:tabs>
            </w:pPr>
            <w:r>
              <w:t>Una vez evacuada totalmente la fase líquida, se procederá a rellenar las lagunas con tierra. Una de las tres lagunas será habilitada como depósito de lodo (la que se encuentra más alejada de la ciudad).</w:t>
            </w:r>
          </w:p>
          <w:p w14:paraId="31E545B5" w14:textId="35F5049D" w:rsidR="00590961" w:rsidRPr="005A76EE" w:rsidRDefault="00590961" w:rsidP="0052245F"/>
        </w:tc>
        <w:tc>
          <w:tcPr>
            <w:tcW w:w="1768" w:type="pct"/>
            <w:vAlign w:val="center"/>
          </w:tcPr>
          <w:p w14:paraId="31E545B7" w14:textId="3FDA4995" w:rsidR="0014719D" w:rsidRPr="008C116B" w:rsidRDefault="00923BAC" w:rsidP="008C116B">
            <w:pPr>
              <w:rPr>
                <w:rFonts w:ascii="Calibri" w:eastAsia="Times New Roman" w:hAnsi="Calibri"/>
                <w:color w:val="000000"/>
                <w:lang w:val="es-ES" w:eastAsia="es-CL"/>
              </w:rPr>
            </w:pPr>
            <w:bookmarkStart w:id="95" w:name="_GoBack"/>
            <w:bookmarkEnd w:id="95"/>
            <w:r>
              <w:rPr>
                <w:rFonts w:ascii="Calibri" w:eastAsia="Times New Roman" w:hAnsi="Calibri"/>
                <w:color w:val="000000"/>
                <w:lang w:val="es-ES" w:eastAsia="es-CL"/>
              </w:rPr>
              <w:t xml:space="preserve">Se </w:t>
            </w:r>
            <w:r w:rsidR="00614A7E">
              <w:rPr>
                <w:rFonts w:ascii="Calibri" w:eastAsia="Times New Roman" w:hAnsi="Calibri"/>
                <w:color w:val="000000"/>
                <w:lang w:val="es-ES" w:eastAsia="es-CL"/>
              </w:rPr>
              <w:t>constató</w:t>
            </w:r>
            <w:r>
              <w:rPr>
                <w:rFonts w:ascii="Calibri" w:eastAsia="Times New Roman" w:hAnsi="Calibri"/>
                <w:color w:val="000000"/>
                <w:lang w:val="es-ES" w:eastAsia="es-CL"/>
              </w:rPr>
              <w:t xml:space="preserve"> la presencia de dos lagunas de estabilización sin ejecución del programa de abandono.</w:t>
            </w:r>
          </w:p>
        </w:tc>
      </w:tr>
      <w:tr w:rsidR="009E278D" w:rsidRPr="00CA181E" w14:paraId="2F2B4D17" w14:textId="77777777" w:rsidTr="00B23923">
        <w:trPr>
          <w:trHeight w:val="1709"/>
          <w:jc w:val="center"/>
        </w:trPr>
        <w:tc>
          <w:tcPr>
            <w:tcW w:w="435" w:type="pct"/>
            <w:vAlign w:val="center"/>
          </w:tcPr>
          <w:p w14:paraId="3D85834A" w14:textId="4C6D48FE" w:rsidR="009E278D" w:rsidRPr="005A76EE" w:rsidRDefault="009E278D" w:rsidP="00B17181">
            <w:pPr>
              <w:widowControl w:val="0"/>
              <w:overflowPunct w:val="0"/>
              <w:autoSpaceDE w:val="0"/>
              <w:autoSpaceDN w:val="0"/>
              <w:adjustRightInd w:val="0"/>
              <w:spacing w:after="120" w:line="285" w:lineRule="auto"/>
              <w:jc w:val="center"/>
              <w:rPr>
                <w:rFonts w:cstheme="minorHAnsi"/>
                <w:iCs/>
              </w:rPr>
            </w:pPr>
            <w:r>
              <w:rPr>
                <w:rFonts w:cstheme="minorHAnsi"/>
                <w:iCs/>
              </w:rPr>
              <w:t>3</w:t>
            </w:r>
          </w:p>
        </w:tc>
        <w:tc>
          <w:tcPr>
            <w:tcW w:w="674" w:type="pct"/>
            <w:vAlign w:val="center"/>
          </w:tcPr>
          <w:p w14:paraId="460A949C" w14:textId="4AA016C1" w:rsidR="009E278D" w:rsidRPr="005A76EE" w:rsidRDefault="009E278D" w:rsidP="00B957C9">
            <w:pPr>
              <w:widowControl w:val="0"/>
              <w:overflowPunct w:val="0"/>
              <w:autoSpaceDE w:val="0"/>
              <w:autoSpaceDN w:val="0"/>
              <w:adjustRightInd w:val="0"/>
              <w:spacing w:after="120"/>
              <w:rPr>
                <w:rFonts w:cstheme="minorHAnsi"/>
                <w:iCs/>
              </w:rPr>
            </w:pPr>
            <w:r>
              <w:rPr>
                <w:rFonts w:cstheme="minorHAnsi"/>
                <w:iCs/>
              </w:rPr>
              <w:t>Ubicación de puntos de descarga autorizados</w:t>
            </w:r>
          </w:p>
        </w:tc>
        <w:tc>
          <w:tcPr>
            <w:tcW w:w="2123" w:type="pct"/>
            <w:vAlign w:val="center"/>
          </w:tcPr>
          <w:p w14:paraId="158ABE97" w14:textId="77777777" w:rsidR="009E278D" w:rsidRDefault="009E278D" w:rsidP="00923BAC">
            <w:pPr>
              <w:tabs>
                <w:tab w:val="left" w:pos="1725"/>
              </w:tabs>
              <w:rPr>
                <w:b/>
              </w:rPr>
            </w:pPr>
            <w:r w:rsidRPr="00347F29">
              <w:rPr>
                <w:b/>
              </w:rPr>
              <w:t xml:space="preserve">Considerando </w:t>
            </w:r>
            <w:r>
              <w:rPr>
                <w:b/>
              </w:rPr>
              <w:t>3.1.2</w:t>
            </w:r>
            <w:r w:rsidRPr="00347F29">
              <w:rPr>
                <w:b/>
              </w:rPr>
              <w:t xml:space="preserve"> RCA N°</w:t>
            </w:r>
            <w:r>
              <w:rPr>
                <w:b/>
              </w:rPr>
              <w:t>90</w:t>
            </w:r>
            <w:r w:rsidRPr="00347F29">
              <w:rPr>
                <w:b/>
              </w:rPr>
              <w:t>/20</w:t>
            </w:r>
            <w:r>
              <w:rPr>
                <w:b/>
              </w:rPr>
              <w:t>02</w:t>
            </w:r>
          </w:p>
          <w:p w14:paraId="06BE73D0" w14:textId="77777777" w:rsidR="009E278D" w:rsidRDefault="009E278D" w:rsidP="00923BAC">
            <w:pPr>
              <w:tabs>
                <w:tab w:val="left" w:pos="1725"/>
              </w:tabs>
            </w:pPr>
            <w:r w:rsidRPr="00BC4E27">
              <w:t>[…]</w:t>
            </w:r>
            <w:r>
              <w:t xml:space="preserve">  f) Disposición final del efluente</w:t>
            </w:r>
          </w:p>
          <w:p w14:paraId="536D9494" w14:textId="77777777" w:rsidR="009E278D" w:rsidRDefault="009E278D" w:rsidP="00923BAC">
            <w:pPr>
              <w:tabs>
                <w:tab w:val="left" w:pos="1725"/>
              </w:tabs>
            </w:pPr>
            <w:r>
              <w:t>El efluente tratado será descargado con un caudal de 28 litros por segundo al Estero sin nombre, el que conduce sus aguas al Río Naranjo, que a su vez es afluente al Río Oyarzo.</w:t>
            </w:r>
          </w:p>
          <w:p w14:paraId="5375B4FF" w14:textId="77777777" w:rsidR="009E278D" w:rsidRDefault="009E278D" w:rsidP="00923BAC">
            <w:pPr>
              <w:tabs>
                <w:tab w:val="left" w:pos="1725"/>
              </w:tabs>
            </w:pPr>
          </w:p>
          <w:p w14:paraId="1EF3FFA3" w14:textId="63177259" w:rsidR="009E278D" w:rsidRPr="00B17181" w:rsidRDefault="009E278D" w:rsidP="00B17181"/>
        </w:tc>
        <w:tc>
          <w:tcPr>
            <w:tcW w:w="1768" w:type="pct"/>
            <w:vAlign w:val="center"/>
          </w:tcPr>
          <w:p w14:paraId="36790409" w14:textId="77777777" w:rsidR="009E278D" w:rsidRDefault="009E278D" w:rsidP="003F2633">
            <w:pPr>
              <w:rPr>
                <w:rFonts w:cstheme="minorHAnsi"/>
                <w:lang w:eastAsia="es-ES"/>
              </w:rPr>
            </w:pPr>
            <w:r w:rsidRPr="008E47E7">
              <w:rPr>
                <w:rFonts w:cstheme="minorHAnsi"/>
                <w:lang w:eastAsia="es-ES"/>
              </w:rPr>
              <w:t xml:space="preserve">Se </w:t>
            </w:r>
            <w:r>
              <w:rPr>
                <w:rFonts w:cstheme="minorHAnsi"/>
                <w:lang w:eastAsia="es-ES"/>
              </w:rPr>
              <w:t xml:space="preserve">constató la presencia de descarga adicional no informada en RCA, en operación tal como se aprecia en fotografía 9 del hecho constatado 3. (La misma constatada en el hecho N°1 en carácter de elusión) </w:t>
            </w:r>
          </w:p>
          <w:p w14:paraId="11A2D753" w14:textId="47CE25AC" w:rsidR="009E278D" w:rsidRPr="008E47E7" w:rsidRDefault="009E278D" w:rsidP="003F2633">
            <w:pPr>
              <w:rPr>
                <w:rFonts w:cstheme="minorHAnsi"/>
                <w:lang w:eastAsia="es-ES"/>
              </w:rPr>
            </w:pPr>
          </w:p>
        </w:tc>
      </w:tr>
    </w:tbl>
    <w:p w14:paraId="31E54610" w14:textId="77777777" w:rsidR="00F36F7C" w:rsidRDefault="00F36F7C" w:rsidP="00893A4E">
      <w:pPr>
        <w:pStyle w:val="Prrafodelista"/>
        <w:ind w:left="0"/>
        <w:rPr>
          <w:rFonts w:cstheme="minorHAnsi"/>
          <w:b/>
          <w:sz w:val="14"/>
          <w:szCs w:val="24"/>
        </w:rPr>
        <w:sectPr w:rsidR="00F36F7C" w:rsidSect="001E44B8">
          <w:footerReference w:type="default" r:id="rId42"/>
          <w:pgSz w:w="15840" w:h="12240" w:orient="landscape"/>
          <w:pgMar w:top="1134" w:right="1134" w:bottom="1134" w:left="1134" w:header="709" w:footer="709" w:gutter="0"/>
          <w:cols w:space="708"/>
          <w:docGrid w:linePitch="360"/>
        </w:sectPr>
      </w:pPr>
    </w:p>
    <w:p w14:paraId="31E54611" w14:textId="77777777" w:rsidR="003C0E2F" w:rsidRDefault="003C0E2F" w:rsidP="00C958D0">
      <w:pPr>
        <w:pStyle w:val="Ttulo1"/>
      </w:pPr>
      <w:bookmarkStart w:id="96" w:name="_Toc352840405"/>
      <w:bookmarkStart w:id="97" w:name="_Toc352841465"/>
      <w:bookmarkStart w:id="98" w:name="_Toc397955569"/>
      <w:r>
        <w:lastRenderedPageBreak/>
        <w:t>ANEXO</w:t>
      </w:r>
      <w:r w:rsidR="00CF68E5">
        <w:t>S</w:t>
      </w:r>
      <w:r w:rsidRPr="00B1722C">
        <w:t>.</w:t>
      </w:r>
      <w:bookmarkEnd w:id="96"/>
      <w:bookmarkEnd w:id="97"/>
      <w:bookmarkEnd w:id="98"/>
    </w:p>
    <w:p w14:paraId="31E54612" w14:textId="77777777" w:rsidR="00677332" w:rsidRDefault="00677332" w:rsidP="003C0E2F">
      <w:pPr>
        <w:rPr>
          <w:sz w:val="20"/>
          <w:szCs w:val="20"/>
        </w:rPr>
      </w:pPr>
    </w:p>
    <w:tbl>
      <w:tblPr>
        <w:tblStyle w:val="Tablaconcuadrcula"/>
        <w:tblW w:w="5000" w:type="pct"/>
        <w:jc w:val="center"/>
        <w:tblLook w:val="04A0" w:firstRow="1" w:lastRow="0" w:firstColumn="1" w:lastColumn="0" w:noHBand="0" w:noVBand="1"/>
      </w:tblPr>
      <w:tblGrid>
        <w:gridCol w:w="2115"/>
        <w:gridCol w:w="8073"/>
      </w:tblGrid>
      <w:tr w:rsidR="00694B31" w14:paraId="31E54615" w14:textId="77777777" w:rsidTr="00E349AF">
        <w:trPr>
          <w:trHeight w:val="286"/>
          <w:jc w:val="center"/>
        </w:trPr>
        <w:tc>
          <w:tcPr>
            <w:tcW w:w="1038" w:type="pct"/>
            <w:shd w:val="clear" w:color="auto" w:fill="D9D9D9" w:themeFill="background1" w:themeFillShade="D9"/>
          </w:tcPr>
          <w:p w14:paraId="31E54613" w14:textId="77777777" w:rsidR="00694B31" w:rsidRPr="00674B58" w:rsidRDefault="00694B31" w:rsidP="00694B31">
            <w:pPr>
              <w:rPr>
                <w:rFonts w:cstheme="minorHAnsi"/>
                <w:b/>
              </w:rPr>
            </w:pPr>
            <w:r w:rsidRPr="00674B58">
              <w:rPr>
                <w:rFonts w:cstheme="minorHAnsi"/>
                <w:b/>
              </w:rPr>
              <w:t>N° Anexo</w:t>
            </w:r>
          </w:p>
        </w:tc>
        <w:tc>
          <w:tcPr>
            <w:tcW w:w="3962" w:type="pct"/>
            <w:shd w:val="clear" w:color="auto" w:fill="D9D9D9" w:themeFill="background1" w:themeFillShade="D9"/>
          </w:tcPr>
          <w:p w14:paraId="31E54614" w14:textId="77777777" w:rsidR="00694B31" w:rsidRPr="00674B58" w:rsidRDefault="00694B31" w:rsidP="00694B31">
            <w:pPr>
              <w:rPr>
                <w:rFonts w:cstheme="minorHAnsi"/>
                <w:b/>
              </w:rPr>
            </w:pPr>
            <w:r w:rsidRPr="00674B58">
              <w:rPr>
                <w:rFonts w:cstheme="minorHAnsi"/>
                <w:b/>
              </w:rPr>
              <w:t>Nombre Anexo</w:t>
            </w:r>
          </w:p>
        </w:tc>
      </w:tr>
      <w:tr w:rsidR="00694B31" w14:paraId="31E54618" w14:textId="77777777" w:rsidTr="00E349AF">
        <w:trPr>
          <w:trHeight w:val="286"/>
          <w:jc w:val="center"/>
        </w:trPr>
        <w:tc>
          <w:tcPr>
            <w:tcW w:w="1038" w:type="pct"/>
            <w:vAlign w:val="center"/>
          </w:tcPr>
          <w:p w14:paraId="31E54616" w14:textId="77777777" w:rsidR="00694B31" w:rsidRDefault="00694B31" w:rsidP="00694B31">
            <w:pPr>
              <w:jc w:val="center"/>
              <w:rPr>
                <w:rFonts w:cstheme="minorHAnsi"/>
              </w:rPr>
            </w:pPr>
            <w:r>
              <w:rPr>
                <w:rFonts w:cstheme="minorHAnsi"/>
              </w:rPr>
              <w:t>1</w:t>
            </w:r>
          </w:p>
        </w:tc>
        <w:tc>
          <w:tcPr>
            <w:tcW w:w="3962" w:type="pct"/>
            <w:vAlign w:val="center"/>
          </w:tcPr>
          <w:p w14:paraId="31E54617" w14:textId="101CCE8A" w:rsidR="00694B31" w:rsidRDefault="005C4983" w:rsidP="005C4983">
            <w:pPr>
              <w:rPr>
                <w:rFonts w:cstheme="minorHAnsi"/>
              </w:rPr>
            </w:pPr>
            <w:r>
              <w:rPr>
                <w:rFonts w:cstheme="minorHAnsi"/>
              </w:rPr>
              <w:t>Acta de Inspección Ambiental</w:t>
            </w:r>
          </w:p>
        </w:tc>
      </w:tr>
      <w:tr w:rsidR="00E321E9" w14:paraId="4C3488F9" w14:textId="77777777" w:rsidTr="00E349AF">
        <w:trPr>
          <w:trHeight w:val="286"/>
          <w:jc w:val="center"/>
        </w:trPr>
        <w:tc>
          <w:tcPr>
            <w:tcW w:w="1038" w:type="pct"/>
            <w:vAlign w:val="center"/>
          </w:tcPr>
          <w:p w14:paraId="2B6B2455" w14:textId="1677936C" w:rsidR="00E321E9" w:rsidRDefault="00E321E9" w:rsidP="00694B31">
            <w:pPr>
              <w:jc w:val="center"/>
              <w:rPr>
                <w:rFonts w:cstheme="minorHAnsi"/>
              </w:rPr>
            </w:pPr>
            <w:r>
              <w:rPr>
                <w:rFonts w:cstheme="minorHAnsi"/>
              </w:rPr>
              <w:t>2</w:t>
            </w:r>
          </w:p>
        </w:tc>
        <w:tc>
          <w:tcPr>
            <w:tcW w:w="3962" w:type="pct"/>
            <w:vAlign w:val="center"/>
          </w:tcPr>
          <w:p w14:paraId="485DA94B" w14:textId="6D956A08" w:rsidR="00E321E9" w:rsidRDefault="005E03E2" w:rsidP="00A66268">
            <w:pPr>
              <w:rPr>
                <w:rFonts w:cstheme="minorHAnsi"/>
              </w:rPr>
            </w:pPr>
            <w:r>
              <w:rPr>
                <w:rFonts w:cstheme="minorHAnsi"/>
              </w:rPr>
              <w:t>Safa N° 42</w:t>
            </w:r>
          </w:p>
        </w:tc>
      </w:tr>
      <w:tr w:rsidR="005E03E2" w14:paraId="1372EB81" w14:textId="77777777" w:rsidTr="00E349AF">
        <w:trPr>
          <w:trHeight w:val="286"/>
          <w:jc w:val="center"/>
        </w:trPr>
        <w:tc>
          <w:tcPr>
            <w:tcW w:w="1038" w:type="pct"/>
            <w:vAlign w:val="center"/>
          </w:tcPr>
          <w:p w14:paraId="617185E7" w14:textId="35A56ABB" w:rsidR="005E03E2" w:rsidRDefault="005E03E2" w:rsidP="00694B31">
            <w:pPr>
              <w:jc w:val="center"/>
              <w:rPr>
                <w:rFonts w:cstheme="minorHAnsi"/>
              </w:rPr>
            </w:pPr>
            <w:r>
              <w:rPr>
                <w:rFonts w:cstheme="minorHAnsi"/>
              </w:rPr>
              <w:t>3</w:t>
            </w:r>
          </w:p>
        </w:tc>
        <w:tc>
          <w:tcPr>
            <w:tcW w:w="3962" w:type="pct"/>
            <w:vAlign w:val="center"/>
          </w:tcPr>
          <w:p w14:paraId="5B2AC921" w14:textId="79806EF3" w:rsidR="005E03E2" w:rsidRDefault="005E03E2" w:rsidP="00A66268">
            <w:pPr>
              <w:rPr>
                <w:rFonts w:cstheme="minorHAnsi"/>
              </w:rPr>
            </w:pPr>
            <w:r>
              <w:rPr>
                <w:rFonts w:cstheme="minorHAnsi"/>
              </w:rPr>
              <w:t>Informe de Sanciones SISS 2010</w:t>
            </w:r>
          </w:p>
        </w:tc>
      </w:tr>
      <w:tr w:rsidR="005E03E2" w14:paraId="603BF3F9" w14:textId="77777777" w:rsidTr="00E349AF">
        <w:trPr>
          <w:trHeight w:val="286"/>
          <w:jc w:val="center"/>
        </w:trPr>
        <w:tc>
          <w:tcPr>
            <w:tcW w:w="1038" w:type="pct"/>
            <w:vAlign w:val="center"/>
          </w:tcPr>
          <w:p w14:paraId="305689C8" w14:textId="5DCCBFC6" w:rsidR="005E03E2" w:rsidRDefault="005E03E2" w:rsidP="00694B31">
            <w:pPr>
              <w:jc w:val="center"/>
              <w:rPr>
                <w:rFonts w:cstheme="minorHAnsi"/>
              </w:rPr>
            </w:pPr>
            <w:r>
              <w:rPr>
                <w:rFonts w:cstheme="minorHAnsi"/>
              </w:rPr>
              <w:t>4</w:t>
            </w:r>
          </w:p>
        </w:tc>
        <w:tc>
          <w:tcPr>
            <w:tcW w:w="3962" w:type="pct"/>
            <w:vAlign w:val="center"/>
          </w:tcPr>
          <w:p w14:paraId="02F08571" w14:textId="7ED592A5" w:rsidR="005E03E2" w:rsidRDefault="005E03E2" w:rsidP="00A66268">
            <w:pPr>
              <w:rPr>
                <w:rFonts w:cstheme="minorHAnsi"/>
              </w:rPr>
            </w:pPr>
            <w:r>
              <w:rPr>
                <w:rFonts w:cstheme="minorHAnsi"/>
              </w:rPr>
              <w:t>Carta Pertinencia ESSAL</w:t>
            </w:r>
          </w:p>
        </w:tc>
      </w:tr>
      <w:tr w:rsidR="005E03E2" w14:paraId="225003F7" w14:textId="77777777" w:rsidTr="00E349AF">
        <w:trPr>
          <w:trHeight w:val="286"/>
          <w:jc w:val="center"/>
        </w:trPr>
        <w:tc>
          <w:tcPr>
            <w:tcW w:w="1038" w:type="pct"/>
            <w:vAlign w:val="center"/>
          </w:tcPr>
          <w:p w14:paraId="0F6C77EE" w14:textId="12E5F3B6" w:rsidR="005E03E2" w:rsidRDefault="005E03E2" w:rsidP="00694B31">
            <w:pPr>
              <w:jc w:val="center"/>
              <w:rPr>
                <w:rFonts w:cstheme="minorHAnsi"/>
              </w:rPr>
            </w:pPr>
            <w:r>
              <w:rPr>
                <w:rFonts w:cstheme="minorHAnsi"/>
              </w:rPr>
              <w:t>5</w:t>
            </w:r>
          </w:p>
        </w:tc>
        <w:tc>
          <w:tcPr>
            <w:tcW w:w="3962" w:type="pct"/>
            <w:vAlign w:val="center"/>
          </w:tcPr>
          <w:p w14:paraId="4F419723" w14:textId="6267D24E" w:rsidR="005E03E2" w:rsidRDefault="005E03E2" w:rsidP="00A66268">
            <w:pPr>
              <w:rPr>
                <w:rFonts w:cstheme="minorHAnsi"/>
              </w:rPr>
            </w:pPr>
            <w:r>
              <w:rPr>
                <w:rFonts w:cstheme="minorHAnsi"/>
              </w:rPr>
              <w:t>Respuesta SEIA</w:t>
            </w:r>
          </w:p>
        </w:tc>
      </w:tr>
      <w:tr w:rsidR="005E03E2" w14:paraId="4BEC2074" w14:textId="77777777" w:rsidTr="00E349AF">
        <w:trPr>
          <w:trHeight w:val="286"/>
          <w:jc w:val="center"/>
        </w:trPr>
        <w:tc>
          <w:tcPr>
            <w:tcW w:w="1038" w:type="pct"/>
            <w:vAlign w:val="center"/>
          </w:tcPr>
          <w:p w14:paraId="311BCEE7" w14:textId="1AC34C5C" w:rsidR="005E03E2" w:rsidRDefault="005E03E2" w:rsidP="00694B31">
            <w:pPr>
              <w:jc w:val="center"/>
              <w:rPr>
                <w:rFonts w:cstheme="minorHAnsi"/>
              </w:rPr>
            </w:pPr>
            <w:r>
              <w:rPr>
                <w:rFonts w:cstheme="minorHAnsi"/>
              </w:rPr>
              <w:t>6</w:t>
            </w:r>
          </w:p>
        </w:tc>
        <w:tc>
          <w:tcPr>
            <w:tcW w:w="3962" w:type="pct"/>
            <w:vAlign w:val="center"/>
          </w:tcPr>
          <w:p w14:paraId="12DD394E" w14:textId="43FBD8AC" w:rsidR="005E03E2" w:rsidRDefault="005E03E2" w:rsidP="00A66268">
            <w:pPr>
              <w:rPr>
                <w:rFonts w:cstheme="minorHAnsi"/>
              </w:rPr>
            </w:pPr>
            <w:r>
              <w:rPr>
                <w:rFonts w:cstheme="minorHAnsi"/>
              </w:rPr>
              <w:t>Respuesta SEA (2)</w:t>
            </w:r>
          </w:p>
        </w:tc>
      </w:tr>
      <w:tr w:rsidR="005E03E2" w14:paraId="0F465607" w14:textId="77777777" w:rsidTr="00E349AF">
        <w:trPr>
          <w:trHeight w:val="286"/>
          <w:jc w:val="center"/>
        </w:trPr>
        <w:tc>
          <w:tcPr>
            <w:tcW w:w="1038" w:type="pct"/>
            <w:vAlign w:val="center"/>
          </w:tcPr>
          <w:p w14:paraId="49042C58" w14:textId="51552496" w:rsidR="005E03E2" w:rsidRDefault="005E03E2" w:rsidP="00694B31">
            <w:pPr>
              <w:jc w:val="center"/>
              <w:rPr>
                <w:rFonts w:cstheme="minorHAnsi"/>
              </w:rPr>
            </w:pPr>
            <w:r>
              <w:rPr>
                <w:rFonts w:cstheme="minorHAnsi"/>
              </w:rPr>
              <w:t>7</w:t>
            </w:r>
          </w:p>
        </w:tc>
        <w:tc>
          <w:tcPr>
            <w:tcW w:w="3962" w:type="pct"/>
            <w:vAlign w:val="center"/>
          </w:tcPr>
          <w:p w14:paraId="40261026" w14:textId="0081C1C8" w:rsidR="005E03E2" w:rsidRDefault="00614A7E" w:rsidP="00A66268">
            <w:pPr>
              <w:rPr>
                <w:rFonts w:cstheme="minorHAnsi"/>
              </w:rPr>
            </w:pPr>
            <w:r>
              <w:rPr>
                <w:rFonts w:cstheme="minorHAnsi"/>
              </w:rPr>
              <w:t>Documentación</w:t>
            </w:r>
            <w:r w:rsidR="005E03E2">
              <w:rPr>
                <w:rFonts w:cstheme="minorHAnsi"/>
              </w:rPr>
              <w:t xml:space="preserve"> entregada</w:t>
            </w:r>
          </w:p>
        </w:tc>
      </w:tr>
    </w:tbl>
    <w:p w14:paraId="31E546A6" w14:textId="77777777" w:rsidR="000C3DD2" w:rsidRPr="006D0BD0" w:rsidRDefault="000C3DD2" w:rsidP="00AE7801">
      <w:pPr>
        <w:pStyle w:val="Ttulo2"/>
        <w:numPr>
          <w:ilvl w:val="0"/>
          <w:numId w:val="0"/>
        </w:numPr>
        <w:ind w:left="576" w:hanging="576"/>
        <w:jc w:val="center"/>
      </w:pPr>
    </w:p>
    <w:sectPr w:rsidR="000C3DD2" w:rsidRPr="006D0BD0" w:rsidSect="001E44B8">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01502A" w14:textId="77777777" w:rsidR="0029675A" w:rsidRDefault="0029675A" w:rsidP="00870FF2">
      <w:r>
        <w:separator/>
      </w:r>
    </w:p>
    <w:p w14:paraId="536D4176" w14:textId="77777777" w:rsidR="0029675A" w:rsidRDefault="0029675A" w:rsidP="00870FF2"/>
    <w:p w14:paraId="21751C6B" w14:textId="77777777" w:rsidR="0029675A" w:rsidRDefault="0029675A"/>
  </w:endnote>
  <w:endnote w:type="continuationSeparator" w:id="0">
    <w:p w14:paraId="58957E8B" w14:textId="77777777" w:rsidR="0029675A" w:rsidRDefault="0029675A" w:rsidP="00870FF2">
      <w:r>
        <w:continuationSeparator/>
      </w:r>
    </w:p>
    <w:p w14:paraId="7A2486FD" w14:textId="77777777" w:rsidR="0029675A" w:rsidRDefault="0029675A" w:rsidP="00870FF2"/>
    <w:p w14:paraId="665B98B6" w14:textId="77777777" w:rsidR="0029675A" w:rsidRDefault="0029675A"/>
  </w:endnote>
  <w:endnote w:type="continuationNotice" w:id="1">
    <w:p w14:paraId="53E593A3" w14:textId="77777777" w:rsidR="0029675A" w:rsidRDefault="0029675A"/>
    <w:p w14:paraId="295DC7AE" w14:textId="77777777" w:rsidR="0029675A" w:rsidRDefault="002967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918389"/>
      <w:docPartObj>
        <w:docPartGallery w:val="Page Numbers (Bottom of Page)"/>
        <w:docPartUnique/>
      </w:docPartObj>
    </w:sdtPr>
    <w:sdtEndPr/>
    <w:sdtContent>
      <w:p w14:paraId="4EBF6F66" w14:textId="77777777" w:rsidR="0029675A" w:rsidRDefault="0029675A" w:rsidP="00852ED5">
        <w:pPr>
          <w:pStyle w:val="Piedepgina"/>
          <w:jc w:val="right"/>
        </w:pPr>
        <w:r w:rsidRPr="004E5529">
          <w:fldChar w:fldCharType="begin"/>
        </w:r>
        <w:r w:rsidRPr="004E5529">
          <w:instrText>PAGE   \* MERGEFORMAT</w:instrText>
        </w:r>
        <w:r w:rsidRPr="004E5529">
          <w:fldChar w:fldCharType="separate"/>
        </w:r>
        <w:r w:rsidR="007343E8" w:rsidRPr="007343E8">
          <w:rPr>
            <w:noProof/>
            <w:lang w:val="es-ES"/>
          </w:rPr>
          <w:t>12</w:t>
        </w:r>
        <w:r w:rsidRPr="004E5529">
          <w:fldChar w:fldCharType="end"/>
        </w:r>
      </w:p>
    </w:sdtContent>
  </w:sdt>
  <w:p w14:paraId="212171B3" w14:textId="77777777" w:rsidR="0029675A" w:rsidRPr="00411E4F" w:rsidRDefault="0029675A" w:rsidP="00852ED5">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75FFCCF4" w14:textId="4EFCE5B8" w:rsidR="0029675A" w:rsidRPr="00852ED5" w:rsidRDefault="0029675A" w:rsidP="00852ED5">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0323686"/>
      <w:docPartObj>
        <w:docPartGallery w:val="Page Numbers (Bottom of Page)"/>
        <w:docPartUnique/>
      </w:docPartObj>
    </w:sdtPr>
    <w:sdtEndPr/>
    <w:sdtContent>
      <w:p w14:paraId="3CD4D2D4" w14:textId="77777777" w:rsidR="0029675A" w:rsidRDefault="0029675A" w:rsidP="00746AF3">
        <w:pPr>
          <w:pStyle w:val="Piedepgina"/>
          <w:jc w:val="right"/>
        </w:pPr>
        <w:r w:rsidRPr="004E5529">
          <w:fldChar w:fldCharType="begin"/>
        </w:r>
        <w:r w:rsidRPr="004E5529">
          <w:instrText>PAGE   \* MERGEFORMAT</w:instrText>
        </w:r>
        <w:r w:rsidRPr="004E5529">
          <w:fldChar w:fldCharType="separate"/>
        </w:r>
        <w:r w:rsidR="007343E8" w:rsidRPr="007343E8">
          <w:rPr>
            <w:noProof/>
            <w:lang w:val="es-ES"/>
          </w:rPr>
          <w:t>2</w:t>
        </w:r>
        <w:r w:rsidRPr="004E5529">
          <w:fldChar w:fldCharType="end"/>
        </w:r>
      </w:p>
    </w:sdtContent>
  </w:sdt>
  <w:p w14:paraId="4BA8E1F6" w14:textId="77777777" w:rsidR="0029675A" w:rsidRPr="00411E4F" w:rsidRDefault="0029675A" w:rsidP="00746AF3">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28F17721" w14:textId="77777777" w:rsidR="0029675A" w:rsidRDefault="0029675A" w:rsidP="00746AF3">
    <w:pPr>
      <w:tabs>
        <w:tab w:val="left" w:pos="1276"/>
        <w:tab w:val="left" w:pos="1843"/>
        <w:tab w:val="center" w:pos="4419"/>
        <w:tab w:val="right" w:pos="8838"/>
      </w:tabs>
      <w:jc w:val="cente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0210806"/>
      <w:docPartObj>
        <w:docPartGallery w:val="Page Numbers (Bottom of Page)"/>
        <w:docPartUnique/>
      </w:docPartObj>
    </w:sdtPr>
    <w:sdtEndPr/>
    <w:sdtContent>
      <w:p w14:paraId="5A501750" w14:textId="77777777" w:rsidR="0029675A" w:rsidRDefault="0029675A" w:rsidP="00E175EB">
        <w:pPr>
          <w:pStyle w:val="Piedepgina"/>
          <w:jc w:val="right"/>
        </w:pPr>
        <w:r w:rsidRPr="004E5529">
          <w:fldChar w:fldCharType="begin"/>
        </w:r>
        <w:r w:rsidRPr="004E5529">
          <w:instrText>PAGE   \* MERGEFORMAT</w:instrText>
        </w:r>
        <w:r w:rsidRPr="004E5529">
          <w:fldChar w:fldCharType="separate"/>
        </w:r>
        <w:r w:rsidR="007343E8" w:rsidRPr="007343E8">
          <w:rPr>
            <w:noProof/>
            <w:lang w:val="es-ES"/>
          </w:rPr>
          <w:t>14</w:t>
        </w:r>
        <w:r w:rsidRPr="004E5529">
          <w:fldChar w:fldCharType="end"/>
        </w:r>
      </w:p>
    </w:sdtContent>
  </w:sdt>
  <w:p w14:paraId="4D9B3C3E" w14:textId="77777777" w:rsidR="0029675A" w:rsidRPr="00411E4F" w:rsidRDefault="0029675A" w:rsidP="00E175EB">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5762EABE" w14:textId="77777777" w:rsidR="0029675A" w:rsidRDefault="0029675A" w:rsidP="00E175EB">
    <w:pPr>
      <w:tabs>
        <w:tab w:val="left" w:pos="1276"/>
        <w:tab w:val="left" w:pos="1843"/>
        <w:tab w:val="center" w:pos="4419"/>
        <w:tab w:val="right" w:pos="8838"/>
      </w:tabs>
      <w:jc w:val="cente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06DD69FE" w14:textId="1331D670" w:rsidR="0029675A" w:rsidRPr="00CC767E" w:rsidRDefault="0029675A" w:rsidP="00CC767E">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835867" w14:textId="0AFAEF59" w:rsidR="0029675A" w:rsidRDefault="0029675A" w:rsidP="00E175EB">
    <w:pPr>
      <w:pStyle w:val="Piedepgina"/>
      <w:jc w:val="right"/>
    </w:pPr>
    <w:r w:rsidRPr="00E175EB">
      <w:t xml:space="preserve"> </w:t>
    </w:r>
    <w:sdt>
      <w:sdtPr>
        <w:id w:val="982663709"/>
        <w:docPartObj>
          <w:docPartGallery w:val="Page Numbers (Bottom of Page)"/>
          <w:docPartUnique/>
        </w:docPartObj>
      </w:sdtPr>
      <w:sdtEndPr/>
      <w:sdtContent>
        <w:r w:rsidRPr="004E5529">
          <w:fldChar w:fldCharType="begin"/>
        </w:r>
        <w:r w:rsidRPr="004E5529">
          <w:instrText>PAGE   \* MERGEFORMAT</w:instrText>
        </w:r>
        <w:r w:rsidRPr="004E5529">
          <w:fldChar w:fldCharType="separate"/>
        </w:r>
        <w:r w:rsidR="007343E8" w:rsidRPr="007343E8">
          <w:rPr>
            <w:noProof/>
            <w:lang w:val="es-ES"/>
          </w:rPr>
          <w:t>16</w:t>
        </w:r>
        <w:r w:rsidRPr="004E5529">
          <w:fldChar w:fldCharType="end"/>
        </w:r>
      </w:sdtContent>
    </w:sdt>
  </w:p>
  <w:p w14:paraId="7BE34646" w14:textId="77777777" w:rsidR="0029675A" w:rsidRPr="00411E4F" w:rsidRDefault="0029675A" w:rsidP="00E175EB">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57D2D284" w14:textId="088F1145" w:rsidR="0029675A" w:rsidRDefault="0029675A" w:rsidP="005575A9">
    <w:pPr>
      <w:tabs>
        <w:tab w:val="left" w:pos="1276"/>
        <w:tab w:val="left" w:pos="1843"/>
        <w:tab w:val="center" w:pos="4419"/>
        <w:tab w:val="right" w:pos="8838"/>
      </w:tabs>
      <w:jc w:val="cente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FF7C9F" w14:textId="77777777" w:rsidR="0029675A" w:rsidRDefault="0029675A" w:rsidP="00870FF2">
      <w:r>
        <w:separator/>
      </w:r>
    </w:p>
    <w:p w14:paraId="195CAF6A" w14:textId="77777777" w:rsidR="0029675A" w:rsidRDefault="0029675A" w:rsidP="00870FF2"/>
    <w:p w14:paraId="13C22C35" w14:textId="77777777" w:rsidR="0029675A" w:rsidRDefault="0029675A"/>
  </w:footnote>
  <w:footnote w:type="continuationSeparator" w:id="0">
    <w:p w14:paraId="37609008" w14:textId="77777777" w:rsidR="0029675A" w:rsidRDefault="0029675A" w:rsidP="00870FF2">
      <w:r>
        <w:continuationSeparator/>
      </w:r>
    </w:p>
    <w:p w14:paraId="0E82613F" w14:textId="77777777" w:rsidR="0029675A" w:rsidRDefault="0029675A" w:rsidP="00870FF2"/>
    <w:p w14:paraId="3AD9554D" w14:textId="77777777" w:rsidR="0029675A" w:rsidRDefault="0029675A"/>
  </w:footnote>
  <w:footnote w:type="continuationNotice" w:id="1">
    <w:p w14:paraId="227E0F80" w14:textId="77777777" w:rsidR="0029675A" w:rsidRDefault="0029675A"/>
    <w:p w14:paraId="592559C5" w14:textId="77777777" w:rsidR="0029675A" w:rsidRDefault="0029675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E2C8EA" w14:textId="35D30112" w:rsidR="0029675A" w:rsidRDefault="0029675A" w:rsidP="00701986">
    <w:pPr>
      <w:pStyle w:val="Encabezado"/>
      <w:tabs>
        <w:tab w:val="clear" w:pos="4419"/>
        <w:tab w:val="clear" w:pos="8838"/>
        <w:tab w:val="center" w:pos="0"/>
        <w:tab w:val="right" w:pos="10065"/>
      </w:tabs>
    </w:pPr>
    <w:r>
      <w:rPr>
        <w:noProof/>
        <w:lang w:eastAsia="es-CL"/>
      </w:rPr>
      <w:drawing>
        <wp:anchor distT="0" distB="0" distL="114300" distR="114300" simplePos="0" relativeHeight="251660288" behindDoc="1" locked="0" layoutInCell="1" allowOverlap="1" wp14:anchorId="7ADCDA50" wp14:editId="14EAD543">
          <wp:simplePos x="0" y="0"/>
          <wp:positionH relativeFrom="margin">
            <wp:align>center</wp:align>
          </wp:positionH>
          <wp:positionV relativeFrom="paragraph">
            <wp:posOffset>-144145</wp:posOffset>
          </wp:positionV>
          <wp:extent cx="3999600" cy="3092400"/>
          <wp:effectExtent l="0" t="0" r="0" b="0"/>
          <wp:wrapThrough wrapText="bothSides">
            <wp:wrapPolygon edited="0">
              <wp:start x="8540" y="4924"/>
              <wp:lineTo x="8231" y="5590"/>
              <wp:lineTo x="8128" y="11579"/>
              <wp:lineTo x="4630" y="12909"/>
              <wp:lineTo x="4013" y="13309"/>
              <wp:lineTo x="4013" y="13974"/>
              <wp:lineTo x="8025" y="15571"/>
              <wp:lineTo x="12450" y="15571"/>
              <wp:lineTo x="13479" y="15305"/>
              <wp:lineTo x="17491" y="13974"/>
              <wp:lineTo x="17594" y="13575"/>
              <wp:lineTo x="13479" y="11579"/>
              <wp:lineTo x="13376" y="5590"/>
              <wp:lineTo x="13067" y="4924"/>
              <wp:lineTo x="8540" y="4924"/>
            </wp:wrapPolygon>
          </wp:wrapThrough>
          <wp:docPr id="5" name="Imagen 5"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99600" cy="3092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F2AAF2" w14:textId="48CBC824" w:rsidR="0029675A" w:rsidRDefault="0029675A" w:rsidP="00701986">
    <w:pPr>
      <w:pStyle w:val="Encabezado"/>
      <w:tabs>
        <w:tab w:val="clear" w:pos="4419"/>
        <w:tab w:val="clear" w:pos="8838"/>
        <w:tab w:val="center" w:pos="0"/>
        <w:tab w:val="right" w:pos="10065"/>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23C47A" w14:textId="400BF22F" w:rsidR="0029675A" w:rsidRDefault="0029675A" w:rsidP="00701986">
    <w:pPr>
      <w:pStyle w:val="Encabezado"/>
      <w:tabs>
        <w:tab w:val="clear" w:pos="4419"/>
        <w:tab w:val="clear" w:pos="8838"/>
        <w:tab w:val="center" w:pos="0"/>
        <w:tab w:val="right" w:pos="1006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305C7A"/>
    <w:multiLevelType w:val="hybridMultilevel"/>
    <w:tmpl w:val="2E1C4264"/>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
    <w:nsid w:val="06CD2129"/>
    <w:multiLevelType w:val="hybridMultilevel"/>
    <w:tmpl w:val="A9EE8E8C"/>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
    <w:nsid w:val="0DFB1869"/>
    <w:multiLevelType w:val="hybridMultilevel"/>
    <w:tmpl w:val="A9EE8E8C"/>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
    <w:nsid w:val="0EE349B3"/>
    <w:multiLevelType w:val="hybridMultilevel"/>
    <w:tmpl w:val="2E7A6F5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112C0728"/>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nsid w:val="11B16B09"/>
    <w:multiLevelType w:val="hybridMultilevel"/>
    <w:tmpl w:val="A9EE8E8C"/>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
    <w:nsid w:val="11FF1978"/>
    <w:multiLevelType w:val="hybridMultilevel"/>
    <w:tmpl w:val="2E1C4264"/>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7">
    <w:nsid w:val="1FA2368B"/>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8">
    <w:nsid w:val="228A366D"/>
    <w:multiLevelType w:val="hybridMultilevel"/>
    <w:tmpl w:val="41B4F5FC"/>
    <w:lvl w:ilvl="0" w:tplc="192CF2D6">
      <w:numFmt w:val="bullet"/>
      <w:lvlText w:val="-"/>
      <w:lvlJc w:val="left"/>
      <w:pPr>
        <w:ind w:left="1004" w:hanging="360"/>
      </w:pPr>
      <w:rPr>
        <w:rFonts w:ascii="Calibri" w:eastAsia="Calibri" w:hAnsi="Calibri" w:cs="Times New Roman"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9">
    <w:nsid w:val="2AD869FD"/>
    <w:multiLevelType w:val="hybridMultilevel"/>
    <w:tmpl w:val="DD42BFC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2C4354F3"/>
    <w:multiLevelType w:val="hybridMultilevel"/>
    <w:tmpl w:val="2E1C4264"/>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1">
    <w:nsid w:val="37422BC5"/>
    <w:multiLevelType w:val="hybridMultilevel"/>
    <w:tmpl w:val="2E1C4264"/>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2">
    <w:nsid w:val="43832C9A"/>
    <w:multiLevelType w:val="hybridMultilevel"/>
    <w:tmpl w:val="2E1C4264"/>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3">
    <w:nsid w:val="464166DB"/>
    <w:multiLevelType w:val="hybridMultilevel"/>
    <w:tmpl w:val="DC78938C"/>
    <w:lvl w:ilvl="0" w:tplc="71CADE5C">
      <w:numFmt w:val="bullet"/>
      <w:lvlText w:val="-"/>
      <w:lvlJc w:val="left"/>
      <w:pPr>
        <w:ind w:left="1004" w:hanging="360"/>
      </w:pPr>
      <w:rPr>
        <w:rFonts w:ascii="Calibri" w:eastAsia="Calibri" w:hAnsi="Calibri" w:cs="Times New Roman"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14">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1146"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nsid w:val="488975B9"/>
    <w:multiLevelType w:val="hybridMultilevel"/>
    <w:tmpl w:val="2E1C4264"/>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6">
    <w:nsid w:val="4D557DA8"/>
    <w:multiLevelType w:val="hybridMultilevel"/>
    <w:tmpl w:val="8A2AD06A"/>
    <w:lvl w:ilvl="0" w:tplc="777EB252">
      <w:numFmt w:val="bullet"/>
      <w:lvlText w:val="-"/>
      <w:lvlJc w:val="left"/>
      <w:pPr>
        <w:ind w:left="2085" w:hanging="360"/>
      </w:pPr>
      <w:rPr>
        <w:rFonts w:ascii="Calibri" w:eastAsia="Calibri" w:hAnsi="Calibri" w:cs="Times New Roman" w:hint="default"/>
      </w:rPr>
    </w:lvl>
    <w:lvl w:ilvl="1" w:tplc="340A0003" w:tentative="1">
      <w:start w:val="1"/>
      <w:numFmt w:val="bullet"/>
      <w:lvlText w:val="o"/>
      <w:lvlJc w:val="left"/>
      <w:pPr>
        <w:ind w:left="2805" w:hanging="360"/>
      </w:pPr>
      <w:rPr>
        <w:rFonts w:ascii="Courier New" w:hAnsi="Courier New" w:cs="Courier New" w:hint="default"/>
      </w:rPr>
    </w:lvl>
    <w:lvl w:ilvl="2" w:tplc="340A0005" w:tentative="1">
      <w:start w:val="1"/>
      <w:numFmt w:val="bullet"/>
      <w:lvlText w:val=""/>
      <w:lvlJc w:val="left"/>
      <w:pPr>
        <w:ind w:left="3525" w:hanging="360"/>
      </w:pPr>
      <w:rPr>
        <w:rFonts w:ascii="Wingdings" w:hAnsi="Wingdings" w:hint="default"/>
      </w:rPr>
    </w:lvl>
    <w:lvl w:ilvl="3" w:tplc="340A0001" w:tentative="1">
      <w:start w:val="1"/>
      <w:numFmt w:val="bullet"/>
      <w:lvlText w:val=""/>
      <w:lvlJc w:val="left"/>
      <w:pPr>
        <w:ind w:left="4245" w:hanging="360"/>
      </w:pPr>
      <w:rPr>
        <w:rFonts w:ascii="Symbol" w:hAnsi="Symbol" w:hint="default"/>
      </w:rPr>
    </w:lvl>
    <w:lvl w:ilvl="4" w:tplc="340A0003" w:tentative="1">
      <w:start w:val="1"/>
      <w:numFmt w:val="bullet"/>
      <w:lvlText w:val="o"/>
      <w:lvlJc w:val="left"/>
      <w:pPr>
        <w:ind w:left="4965" w:hanging="360"/>
      </w:pPr>
      <w:rPr>
        <w:rFonts w:ascii="Courier New" w:hAnsi="Courier New" w:cs="Courier New" w:hint="default"/>
      </w:rPr>
    </w:lvl>
    <w:lvl w:ilvl="5" w:tplc="340A0005" w:tentative="1">
      <w:start w:val="1"/>
      <w:numFmt w:val="bullet"/>
      <w:lvlText w:val=""/>
      <w:lvlJc w:val="left"/>
      <w:pPr>
        <w:ind w:left="5685" w:hanging="360"/>
      </w:pPr>
      <w:rPr>
        <w:rFonts w:ascii="Wingdings" w:hAnsi="Wingdings" w:hint="default"/>
      </w:rPr>
    </w:lvl>
    <w:lvl w:ilvl="6" w:tplc="340A0001" w:tentative="1">
      <w:start w:val="1"/>
      <w:numFmt w:val="bullet"/>
      <w:lvlText w:val=""/>
      <w:lvlJc w:val="left"/>
      <w:pPr>
        <w:ind w:left="6405" w:hanging="360"/>
      </w:pPr>
      <w:rPr>
        <w:rFonts w:ascii="Symbol" w:hAnsi="Symbol" w:hint="default"/>
      </w:rPr>
    </w:lvl>
    <w:lvl w:ilvl="7" w:tplc="340A0003" w:tentative="1">
      <w:start w:val="1"/>
      <w:numFmt w:val="bullet"/>
      <w:lvlText w:val="o"/>
      <w:lvlJc w:val="left"/>
      <w:pPr>
        <w:ind w:left="7125" w:hanging="360"/>
      </w:pPr>
      <w:rPr>
        <w:rFonts w:ascii="Courier New" w:hAnsi="Courier New" w:cs="Courier New" w:hint="default"/>
      </w:rPr>
    </w:lvl>
    <w:lvl w:ilvl="8" w:tplc="340A0005" w:tentative="1">
      <w:start w:val="1"/>
      <w:numFmt w:val="bullet"/>
      <w:lvlText w:val=""/>
      <w:lvlJc w:val="left"/>
      <w:pPr>
        <w:ind w:left="7845" w:hanging="360"/>
      </w:pPr>
      <w:rPr>
        <w:rFonts w:ascii="Wingdings" w:hAnsi="Wingdings" w:hint="default"/>
      </w:rPr>
    </w:lvl>
  </w:abstractNum>
  <w:abstractNum w:abstractNumId="17">
    <w:nsid w:val="4F2B5FB2"/>
    <w:multiLevelType w:val="hybridMultilevel"/>
    <w:tmpl w:val="EF12094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5E860E6D"/>
    <w:multiLevelType w:val="hybridMultilevel"/>
    <w:tmpl w:val="50D43BB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6B0142A8"/>
    <w:multiLevelType w:val="hybridMultilevel"/>
    <w:tmpl w:val="2E1C4264"/>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1">
    <w:nsid w:val="6E9A625A"/>
    <w:multiLevelType w:val="hybridMultilevel"/>
    <w:tmpl w:val="BA30691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712A1E58"/>
    <w:multiLevelType w:val="hybridMultilevel"/>
    <w:tmpl w:val="50D43BB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7383403E"/>
    <w:multiLevelType w:val="hybridMultilevel"/>
    <w:tmpl w:val="9992059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4"/>
  </w:num>
  <w:num w:numId="2">
    <w:abstractNumId w:val="18"/>
  </w:num>
  <w:num w:numId="3">
    <w:abstractNumId w:val="12"/>
  </w:num>
  <w:num w:numId="4">
    <w:abstractNumId w:val="13"/>
  </w:num>
  <w:num w:numId="5">
    <w:abstractNumId w:val="8"/>
  </w:num>
  <w:num w:numId="6">
    <w:abstractNumId w:val="1"/>
  </w:num>
  <w:num w:numId="7">
    <w:abstractNumId w:val="10"/>
  </w:num>
  <w:num w:numId="8">
    <w:abstractNumId w:val="11"/>
  </w:num>
  <w:num w:numId="9">
    <w:abstractNumId w:val="20"/>
  </w:num>
  <w:num w:numId="10">
    <w:abstractNumId w:val="6"/>
  </w:num>
  <w:num w:numId="11">
    <w:abstractNumId w:val="0"/>
  </w:num>
  <w:num w:numId="12">
    <w:abstractNumId w:val="5"/>
  </w:num>
  <w:num w:numId="13">
    <w:abstractNumId w:val="2"/>
  </w:num>
  <w:num w:numId="14">
    <w:abstractNumId w:val="19"/>
  </w:num>
  <w:num w:numId="15">
    <w:abstractNumId w:val="7"/>
  </w:num>
  <w:num w:numId="16">
    <w:abstractNumId w:val="4"/>
  </w:num>
  <w:num w:numId="17">
    <w:abstractNumId w:val="3"/>
  </w:num>
  <w:num w:numId="18">
    <w:abstractNumId w:val="9"/>
  </w:num>
  <w:num w:numId="19">
    <w:abstractNumId w:val="23"/>
  </w:num>
  <w:num w:numId="20">
    <w:abstractNumId w:val="22"/>
  </w:num>
  <w:num w:numId="21">
    <w:abstractNumId w:val="15"/>
  </w:num>
  <w:num w:numId="22">
    <w:abstractNumId w:val="16"/>
  </w:num>
  <w:num w:numId="23">
    <w:abstractNumId w:val="21"/>
  </w:num>
  <w:num w:numId="24">
    <w:abstractNumId w:val="1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205"/>
    <w:rsid w:val="00000239"/>
    <w:rsid w:val="000002FE"/>
    <w:rsid w:val="000004FE"/>
    <w:rsid w:val="0000087A"/>
    <w:rsid w:val="00000CA5"/>
    <w:rsid w:val="00000F3F"/>
    <w:rsid w:val="000012BE"/>
    <w:rsid w:val="000014DF"/>
    <w:rsid w:val="000014E8"/>
    <w:rsid w:val="00001620"/>
    <w:rsid w:val="000019D2"/>
    <w:rsid w:val="00001B55"/>
    <w:rsid w:val="00001ED1"/>
    <w:rsid w:val="00002008"/>
    <w:rsid w:val="00002199"/>
    <w:rsid w:val="000024B4"/>
    <w:rsid w:val="000025EE"/>
    <w:rsid w:val="00002939"/>
    <w:rsid w:val="00002965"/>
    <w:rsid w:val="00002A64"/>
    <w:rsid w:val="00002A96"/>
    <w:rsid w:val="000035E6"/>
    <w:rsid w:val="0000393E"/>
    <w:rsid w:val="00003E61"/>
    <w:rsid w:val="00004867"/>
    <w:rsid w:val="00004A4B"/>
    <w:rsid w:val="00004B62"/>
    <w:rsid w:val="00004C82"/>
    <w:rsid w:val="00004D1D"/>
    <w:rsid w:val="00004DA9"/>
    <w:rsid w:val="00004F5E"/>
    <w:rsid w:val="00004FC3"/>
    <w:rsid w:val="0000504B"/>
    <w:rsid w:val="000050B6"/>
    <w:rsid w:val="00005263"/>
    <w:rsid w:val="00005471"/>
    <w:rsid w:val="00005873"/>
    <w:rsid w:val="000058D9"/>
    <w:rsid w:val="00005BCF"/>
    <w:rsid w:val="00006155"/>
    <w:rsid w:val="000063B5"/>
    <w:rsid w:val="000063DB"/>
    <w:rsid w:val="0000644A"/>
    <w:rsid w:val="00006634"/>
    <w:rsid w:val="0000671C"/>
    <w:rsid w:val="00006CE0"/>
    <w:rsid w:val="00006FE0"/>
    <w:rsid w:val="00007A3D"/>
    <w:rsid w:val="00007F36"/>
    <w:rsid w:val="00010027"/>
    <w:rsid w:val="0001008A"/>
    <w:rsid w:val="00010173"/>
    <w:rsid w:val="000107F4"/>
    <w:rsid w:val="00010951"/>
    <w:rsid w:val="00010989"/>
    <w:rsid w:val="000109A9"/>
    <w:rsid w:val="00010A1C"/>
    <w:rsid w:val="000111CD"/>
    <w:rsid w:val="00011957"/>
    <w:rsid w:val="00011AA1"/>
    <w:rsid w:val="00011B43"/>
    <w:rsid w:val="00011DE2"/>
    <w:rsid w:val="00012236"/>
    <w:rsid w:val="0001223F"/>
    <w:rsid w:val="00012282"/>
    <w:rsid w:val="00012AA2"/>
    <w:rsid w:val="00012DE7"/>
    <w:rsid w:val="00012EFD"/>
    <w:rsid w:val="00012FBC"/>
    <w:rsid w:val="000140F5"/>
    <w:rsid w:val="0001416E"/>
    <w:rsid w:val="00014214"/>
    <w:rsid w:val="000143C8"/>
    <w:rsid w:val="000149C1"/>
    <w:rsid w:val="00015199"/>
    <w:rsid w:val="000151C7"/>
    <w:rsid w:val="000153B1"/>
    <w:rsid w:val="00015721"/>
    <w:rsid w:val="0001582D"/>
    <w:rsid w:val="0001588E"/>
    <w:rsid w:val="00015C4E"/>
    <w:rsid w:val="00015EB6"/>
    <w:rsid w:val="000165D1"/>
    <w:rsid w:val="00016950"/>
    <w:rsid w:val="000170B3"/>
    <w:rsid w:val="00017134"/>
    <w:rsid w:val="00017147"/>
    <w:rsid w:val="000174AD"/>
    <w:rsid w:val="000176DD"/>
    <w:rsid w:val="0001781A"/>
    <w:rsid w:val="0001781F"/>
    <w:rsid w:val="000179CE"/>
    <w:rsid w:val="0002008E"/>
    <w:rsid w:val="0002019C"/>
    <w:rsid w:val="000201D0"/>
    <w:rsid w:val="000201ED"/>
    <w:rsid w:val="000202B9"/>
    <w:rsid w:val="000209B6"/>
    <w:rsid w:val="00021298"/>
    <w:rsid w:val="000213DF"/>
    <w:rsid w:val="00021728"/>
    <w:rsid w:val="00021753"/>
    <w:rsid w:val="00021AE1"/>
    <w:rsid w:val="00021B10"/>
    <w:rsid w:val="00021F9D"/>
    <w:rsid w:val="00021FF3"/>
    <w:rsid w:val="0002250C"/>
    <w:rsid w:val="000227F1"/>
    <w:rsid w:val="00022800"/>
    <w:rsid w:val="00022D91"/>
    <w:rsid w:val="00022EB8"/>
    <w:rsid w:val="00023438"/>
    <w:rsid w:val="000238CF"/>
    <w:rsid w:val="000245FD"/>
    <w:rsid w:val="00024A4D"/>
    <w:rsid w:val="00024A72"/>
    <w:rsid w:val="00024ECF"/>
    <w:rsid w:val="0002504F"/>
    <w:rsid w:val="000254B9"/>
    <w:rsid w:val="00025B2E"/>
    <w:rsid w:val="00025BAD"/>
    <w:rsid w:val="00025C7D"/>
    <w:rsid w:val="00025CB5"/>
    <w:rsid w:val="00025D19"/>
    <w:rsid w:val="00025DF7"/>
    <w:rsid w:val="000261BD"/>
    <w:rsid w:val="00026313"/>
    <w:rsid w:val="000264BA"/>
    <w:rsid w:val="000265A1"/>
    <w:rsid w:val="00026754"/>
    <w:rsid w:val="00026898"/>
    <w:rsid w:val="00026918"/>
    <w:rsid w:val="00026B51"/>
    <w:rsid w:val="00026D5B"/>
    <w:rsid w:val="00026F2B"/>
    <w:rsid w:val="000270E2"/>
    <w:rsid w:val="000274A8"/>
    <w:rsid w:val="000277ED"/>
    <w:rsid w:val="00027A96"/>
    <w:rsid w:val="00027D09"/>
    <w:rsid w:val="00030467"/>
    <w:rsid w:val="00030494"/>
    <w:rsid w:val="000304F4"/>
    <w:rsid w:val="00030599"/>
    <w:rsid w:val="0003074D"/>
    <w:rsid w:val="00030831"/>
    <w:rsid w:val="00030947"/>
    <w:rsid w:val="0003096E"/>
    <w:rsid w:val="00030C38"/>
    <w:rsid w:val="00030FFA"/>
    <w:rsid w:val="000314CF"/>
    <w:rsid w:val="00031786"/>
    <w:rsid w:val="00031A1F"/>
    <w:rsid w:val="00031A66"/>
    <w:rsid w:val="00031CDC"/>
    <w:rsid w:val="00031DA6"/>
    <w:rsid w:val="000321A3"/>
    <w:rsid w:val="00032753"/>
    <w:rsid w:val="00032BC7"/>
    <w:rsid w:val="00032CEC"/>
    <w:rsid w:val="00032D4D"/>
    <w:rsid w:val="00032DB0"/>
    <w:rsid w:val="00032EA4"/>
    <w:rsid w:val="00032F0D"/>
    <w:rsid w:val="000330F0"/>
    <w:rsid w:val="00033339"/>
    <w:rsid w:val="00033452"/>
    <w:rsid w:val="00033555"/>
    <w:rsid w:val="00033940"/>
    <w:rsid w:val="00033F06"/>
    <w:rsid w:val="0003402C"/>
    <w:rsid w:val="0003408B"/>
    <w:rsid w:val="000340C0"/>
    <w:rsid w:val="0003459E"/>
    <w:rsid w:val="0003487F"/>
    <w:rsid w:val="00034B7D"/>
    <w:rsid w:val="00034F2F"/>
    <w:rsid w:val="00035709"/>
    <w:rsid w:val="0003599B"/>
    <w:rsid w:val="00035E71"/>
    <w:rsid w:val="000361F7"/>
    <w:rsid w:val="00036314"/>
    <w:rsid w:val="00036369"/>
    <w:rsid w:val="00036895"/>
    <w:rsid w:val="00036A4C"/>
    <w:rsid w:val="00036BA3"/>
    <w:rsid w:val="00036D37"/>
    <w:rsid w:val="00036EE8"/>
    <w:rsid w:val="00037634"/>
    <w:rsid w:val="000378D0"/>
    <w:rsid w:val="000379FE"/>
    <w:rsid w:val="00037D08"/>
    <w:rsid w:val="00037F70"/>
    <w:rsid w:val="0004079B"/>
    <w:rsid w:val="000407CB"/>
    <w:rsid w:val="0004096F"/>
    <w:rsid w:val="00040ACC"/>
    <w:rsid w:val="00040E62"/>
    <w:rsid w:val="00040F4E"/>
    <w:rsid w:val="00041D90"/>
    <w:rsid w:val="00041FA4"/>
    <w:rsid w:val="0004234A"/>
    <w:rsid w:val="00042725"/>
    <w:rsid w:val="000428AA"/>
    <w:rsid w:val="00042AF7"/>
    <w:rsid w:val="00042CA6"/>
    <w:rsid w:val="00042E82"/>
    <w:rsid w:val="00042EF6"/>
    <w:rsid w:val="00043318"/>
    <w:rsid w:val="0004340C"/>
    <w:rsid w:val="0004388E"/>
    <w:rsid w:val="0004399F"/>
    <w:rsid w:val="00043AEA"/>
    <w:rsid w:val="00043B71"/>
    <w:rsid w:val="000441D3"/>
    <w:rsid w:val="0004443A"/>
    <w:rsid w:val="000446D1"/>
    <w:rsid w:val="000447BE"/>
    <w:rsid w:val="00044942"/>
    <w:rsid w:val="000449BB"/>
    <w:rsid w:val="00044B58"/>
    <w:rsid w:val="00044C43"/>
    <w:rsid w:val="00044ED6"/>
    <w:rsid w:val="00045018"/>
    <w:rsid w:val="00045DA2"/>
    <w:rsid w:val="00045E41"/>
    <w:rsid w:val="00045FD5"/>
    <w:rsid w:val="0004635C"/>
    <w:rsid w:val="000463A5"/>
    <w:rsid w:val="000468CB"/>
    <w:rsid w:val="000468D6"/>
    <w:rsid w:val="00046DB2"/>
    <w:rsid w:val="000472D7"/>
    <w:rsid w:val="0004795B"/>
    <w:rsid w:val="00047B4A"/>
    <w:rsid w:val="00047D2A"/>
    <w:rsid w:val="0005009E"/>
    <w:rsid w:val="00050317"/>
    <w:rsid w:val="00050A1E"/>
    <w:rsid w:val="00050C58"/>
    <w:rsid w:val="00050D4E"/>
    <w:rsid w:val="0005159D"/>
    <w:rsid w:val="0005179C"/>
    <w:rsid w:val="00051807"/>
    <w:rsid w:val="00051E66"/>
    <w:rsid w:val="00051EF8"/>
    <w:rsid w:val="00052D40"/>
    <w:rsid w:val="0005310C"/>
    <w:rsid w:val="000532FE"/>
    <w:rsid w:val="000534A8"/>
    <w:rsid w:val="0005351E"/>
    <w:rsid w:val="00053A71"/>
    <w:rsid w:val="00053B98"/>
    <w:rsid w:val="00053D65"/>
    <w:rsid w:val="00053FAE"/>
    <w:rsid w:val="0005403F"/>
    <w:rsid w:val="000542ED"/>
    <w:rsid w:val="00054B8B"/>
    <w:rsid w:val="00054BA3"/>
    <w:rsid w:val="00054D40"/>
    <w:rsid w:val="00054D72"/>
    <w:rsid w:val="00054D97"/>
    <w:rsid w:val="00054F6E"/>
    <w:rsid w:val="00054F96"/>
    <w:rsid w:val="00055014"/>
    <w:rsid w:val="0005524E"/>
    <w:rsid w:val="000555B4"/>
    <w:rsid w:val="0005570F"/>
    <w:rsid w:val="0005578C"/>
    <w:rsid w:val="00055CA3"/>
    <w:rsid w:val="00055E3E"/>
    <w:rsid w:val="00055E6D"/>
    <w:rsid w:val="00055EF6"/>
    <w:rsid w:val="00056107"/>
    <w:rsid w:val="000563EB"/>
    <w:rsid w:val="0005649F"/>
    <w:rsid w:val="00056845"/>
    <w:rsid w:val="000568AE"/>
    <w:rsid w:val="00056961"/>
    <w:rsid w:val="00056D41"/>
    <w:rsid w:val="00056D80"/>
    <w:rsid w:val="000570D6"/>
    <w:rsid w:val="000572EE"/>
    <w:rsid w:val="00060481"/>
    <w:rsid w:val="0006057A"/>
    <w:rsid w:val="000606EA"/>
    <w:rsid w:val="00060704"/>
    <w:rsid w:val="00060811"/>
    <w:rsid w:val="000609CE"/>
    <w:rsid w:val="00060B18"/>
    <w:rsid w:val="00060CEE"/>
    <w:rsid w:val="00060D02"/>
    <w:rsid w:val="00061211"/>
    <w:rsid w:val="000613BF"/>
    <w:rsid w:val="000618AB"/>
    <w:rsid w:val="00061B3E"/>
    <w:rsid w:val="00061CC3"/>
    <w:rsid w:val="000624CE"/>
    <w:rsid w:val="00063443"/>
    <w:rsid w:val="00063556"/>
    <w:rsid w:val="00063BCF"/>
    <w:rsid w:val="000643D4"/>
    <w:rsid w:val="00064493"/>
    <w:rsid w:val="000644EA"/>
    <w:rsid w:val="00064909"/>
    <w:rsid w:val="00064D90"/>
    <w:rsid w:val="00064E55"/>
    <w:rsid w:val="000655E1"/>
    <w:rsid w:val="00065918"/>
    <w:rsid w:val="0006599F"/>
    <w:rsid w:val="00065BF9"/>
    <w:rsid w:val="00065CBB"/>
    <w:rsid w:val="000660D3"/>
    <w:rsid w:val="00066188"/>
    <w:rsid w:val="00066579"/>
    <w:rsid w:val="000667E1"/>
    <w:rsid w:val="000667EA"/>
    <w:rsid w:val="00066C0E"/>
    <w:rsid w:val="00066E7A"/>
    <w:rsid w:val="00067155"/>
    <w:rsid w:val="00067563"/>
    <w:rsid w:val="0006768F"/>
    <w:rsid w:val="00067715"/>
    <w:rsid w:val="00067AD7"/>
    <w:rsid w:val="00067E11"/>
    <w:rsid w:val="00070146"/>
    <w:rsid w:val="000701E7"/>
    <w:rsid w:val="000703D1"/>
    <w:rsid w:val="000704AA"/>
    <w:rsid w:val="0007060F"/>
    <w:rsid w:val="00070911"/>
    <w:rsid w:val="00070BF7"/>
    <w:rsid w:val="00070E49"/>
    <w:rsid w:val="00071004"/>
    <w:rsid w:val="00071114"/>
    <w:rsid w:val="00071228"/>
    <w:rsid w:val="0007139D"/>
    <w:rsid w:val="000713FA"/>
    <w:rsid w:val="000716E4"/>
    <w:rsid w:val="00071876"/>
    <w:rsid w:val="00071ABB"/>
    <w:rsid w:val="00071CBD"/>
    <w:rsid w:val="00071E7B"/>
    <w:rsid w:val="00071FCA"/>
    <w:rsid w:val="0007229B"/>
    <w:rsid w:val="00072449"/>
    <w:rsid w:val="000728A8"/>
    <w:rsid w:val="00072990"/>
    <w:rsid w:val="00072A40"/>
    <w:rsid w:val="00072CD7"/>
    <w:rsid w:val="00072E53"/>
    <w:rsid w:val="000730EC"/>
    <w:rsid w:val="0007312E"/>
    <w:rsid w:val="000735EB"/>
    <w:rsid w:val="0007386E"/>
    <w:rsid w:val="000745F3"/>
    <w:rsid w:val="0007466F"/>
    <w:rsid w:val="000747F0"/>
    <w:rsid w:val="000748EE"/>
    <w:rsid w:val="000749B3"/>
    <w:rsid w:val="00074AA3"/>
    <w:rsid w:val="00074B60"/>
    <w:rsid w:val="00075026"/>
    <w:rsid w:val="00075190"/>
    <w:rsid w:val="000752C8"/>
    <w:rsid w:val="00075626"/>
    <w:rsid w:val="00075A70"/>
    <w:rsid w:val="000764FE"/>
    <w:rsid w:val="00076696"/>
    <w:rsid w:val="000766E6"/>
    <w:rsid w:val="00076773"/>
    <w:rsid w:val="000769C2"/>
    <w:rsid w:val="00076CC8"/>
    <w:rsid w:val="0007721B"/>
    <w:rsid w:val="00077A3F"/>
    <w:rsid w:val="00077F91"/>
    <w:rsid w:val="000800C3"/>
    <w:rsid w:val="000803E7"/>
    <w:rsid w:val="00080C89"/>
    <w:rsid w:val="00080D6D"/>
    <w:rsid w:val="00081A39"/>
    <w:rsid w:val="00081CA4"/>
    <w:rsid w:val="00082230"/>
    <w:rsid w:val="0008249D"/>
    <w:rsid w:val="000824A6"/>
    <w:rsid w:val="00082A3A"/>
    <w:rsid w:val="00082B30"/>
    <w:rsid w:val="00082C6F"/>
    <w:rsid w:val="00083084"/>
    <w:rsid w:val="000830DD"/>
    <w:rsid w:val="000833EC"/>
    <w:rsid w:val="00083A21"/>
    <w:rsid w:val="00083B96"/>
    <w:rsid w:val="00083BA4"/>
    <w:rsid w:val="00084058"/>
    <w:rsid w:val="00084320"/>
    <w:rsid w:val="00084ECE"/>
    <w:rsid w:val="00085479"/>
    <w:rsid w:val="000855B8"/>
    <w:rsid w:val="000858DB"/>
    <w:rsid w:val="000858DF"/>
    <w:rsid w:val="0008598E"/>
    <w:rsid w:val="00085CB7"/>
    <w:rsid w:val="00085CC1"/>
    <w:rsid w:val="00085DCC"/>
    <w:rsid w:val="00086BF8"/>
    <w:rsid w:val="00086C15"/>
    <w:rsid w:val="00086D20"/>
    <w:rsid w:val="00086E4F"/>
    <w:rsid w:val="00087118"/>
    <w:rsid w:val="00087258"/>
    <w:rsid w:val="000872D1"/>
    <w:rsid w:val="000874F1"/>
    <w:rsid w:val="000879D2"/>
    <w:rsid w:val="00090019"/>
    <w:rsid w:val="00090274"/>
    <w:rsid w:val="0009030D"/>
    <w:rsid w:val="00090730"/>
    <w:rsid w:val="0009087D"/>
    <w:rsid w:val="00090CD8"/>
    <w:rsid w:val="00090E0C"/>
    <w:rsid w:val="0009113B"/>
    <w:rsid w:val="00091159"/>
    <w:rsid w:val="000914A4"/>
    <w:rsid w:val="00091AE9"/>
    <w:rsid w:val="00091C81"/>
    <w:rsid w:val="00091D16"/>
    <w:rsid w:val="00091D81"/>
    <w:rsid w:val="00092056"/>
    <w:rsid w:val="000920E1"/>
    <w:rsid w:val="000924D3"/>
    <w:rsid w:val="0009271E"/>
    <w:rsid w:val="000927D0"/>
    <w:rsid w:val="00092988"/>
    <w:rsid w:val="00092FAB"/>
    <w:rsid w:val="0009302D"/>
    <w:rsid w:val="0009319F"/>
    <w:rsid w:val="0009329B"/>
    <w:rsid w:val="000932E2"/>
    <w:rsid w:val="00093700"/>
    <w:rsid w:val="00093955"/>
    <w:rsid w:val="00093FFE"/>
    <w:rsid w:val="000941A5"/>
    <w:rsid w:val="00094DA6"/>
    <w:rsid w:val="00094E56"/>
    <w:rsid w:val="000954D6"/>
    <w:rsid w:val="000955EB"/>
    <w:rsid w:val="000956AB"/>
    <w:rsid w:val="00095961"/>
    <w:rsid w:val="000959D8"/>
    <w:rsid w:val="00095A4A"/>
    <w:rsid w:val="00095C78"/>
    <w:rsid w:val="00095DCE"/>
    <w:rsid w:val="00096366"/>
    <w:rsid w:val="00096587"/>
    <w:rsid w:val="000965C1"/>
    <w:rsid w:val="00096DFA"/>
    <w:rsid w:val="00096EE6"/>
    <w:rsid w:val="00097653"/>
    <w:rsid w:val="00097889"/>
    <w:rsid w:val="00097931"/>
    <w:rsid w:val="00097CE8"/>
    <w:rsid w:val="00097EF2"/>
    <w:rsid w:val="000A004C"/>
    <w:rsid w:val="000A01A8"/>
    <w:rsid w:val="000A027D"/>
    <w:rsid w:val="000A02A1"/>
    <w:rsid w:val="000A0755"/>
    <w:rsid w:val="000A0BEA"/>
    <w:rsid w:val="000A0DF0"/>
    <w:rsid w:val="000A1577"/>
    <w:rsid w:val="000A16FB"/>
    <w:rsid w:val="000A201B"/>
    <w:rsid w:val="000A216C"/>
    <w:rsid w:val="000A2BB0"/>
    <w:rsid w:val="000A3133"/>
    <w:rsid w:val="000A321B"/>
    <w:rsid w:val="000A3227"/>
    <w:rsid w:val="000A33BC"/>
    <w:rsid w:val="000A340B"/>
    <w:rsid w:val="000A368E"/>
    <w:rsid w:val="000A378B"/>
    <w:rsid w:val="000A3897"/>
    <w:rsid w:val="000A38C4"/>
    <w:rsid w:val="000A3D8A"/>
    <w:rsid w:val="000A4180"/>
    <w:rsid w:val="000A46D4"/>
    <w:rsid w:val="000A46F2"/>
    <w:rsid w:val="000A47B9"/>
    <w:rsid w:val="000A48A9"/>
    <w:rsid w:val="000A48D7"/>
    <w:rsid w:val="000A4978"/>
    <w:rsid w:val="000A4A7E"/>
    <w:rsid w:val="000A4D15"/>
    <w:rsid w:val="000A5021"/>
    <w:rsid w:val="000A533E"/>
    <w:rsid w:val="000A55C0"/>
    <w:rsid w:val="000A5B3B"/>
    <w:rsid w:val="000A5F46"/>
    <w:rsid w:val="000A60C5"/>
    <w:rsid w:val="000A6269"/>
    <w:rsid w:val="000A6543"/>
    <w:rsid w:val="000A664D"/>
    <w:rsid w:val="000A6AEC"/>
    <w:rsid w:val="000A6BEE"/>
    <w:rsid w:val="000A6E82"/>
    <w:rsid w:val="000A7103"/>
    <w:rsid w:val="000A7307"/>
    <w:rsid w:val="000A79CD"/>
    <w:rsid w:val="000A7B10"/>
    <w:rsid w:val="000B0BF0"/>
    <w:rsid w:val="000B12C1"/>
    <w:rsid w:val="000B1A57"/>
    <w:rsid w:val="000B1AC6"/>
    <w:rsid w:val="000B1C39"/>
    <w:rsid w:val="000B1E40"/>
    <w:rsid w:val="000B26F2"/>
    <w:rsid w:val="000B2864"/>
    <w:rsid w:val="000B2BDC"/>
    <w:rsid w:val="000B2E21"/>
    <w:rsid w:val="000B30C8"/>
    <w:rsid w:val="000B32AE"/>
    <w:rsid w:val="000B34B2"/>
    <w:rsid w:val="000B3729"/>
    <w:rsid w:val="000B3A6D"/>
    <w:rsid w:val="000B3AD1"/>
    <w:rsid w:val="000B3EDD"/>
    <w:rsid w:val="000B41A3"/>
    <w:rsid w:val="000B4765"/>
    <w:rsid w:val="000B4852"/>
    <w:rsid w:val="000B4C93"/>
    <w:rsid w:val="000B4F86"/>
    <w:rsid w:val="000B4FEC"/>
    <w:rsid w:val="000B5050"/>
    <w:rsid w:val="000B5555"/>
    <w:rsid w:val="000B55EC"/>
    <w:rsid w:val="000B571F"/>
    <w:rsid w:val="000B592F"/>
    <w:rsid w:val="000B5A4D"/>
    <w:rsid w:val="000B5BF9"/>
    <w:rsid w:val="000B5C2E"/>
    <w:rsid w:val="000B5FEC"/>
    <w:rsid w:val="000B6367"/>
    <w:rsid w:val="000B6651"/>
    <w:rsid w:val="000B6950"/>
    <w:rsid w:val="000B6CA6"/>
    <w:rsid w:val="000B6D58"/>
    <w:rsid w:val="000B6EA8"/>
    <w:rsid w:val="000B7063"/>
    <w:rsid w:val="000B75D7"/>
    <w:rsid w:val="000B76EF"/>
    <w:rsid w:val="000B795B"/>
    <w:rsid w:val="000B7F06"/>
    <w:rsid w:val="000C0369"/>
    <w:rsid w:val="000C052E"/>
    <w:rsid w:val="000C06F3"/>
    <w:rsid w:val="000C07FD"/>
    <w:rsid w:val="000C08C6"/>
    <w:rsid w:val="000C0DFF"/>
    <w:rsid w:val="000C128D"/>
    <w:rsid w:val="000C1A6D"/>
    <w:rsid w:val="000C1D96"/>
    <w:rsid w:val="000C241E"/>
    <w:rsid w:val="000C2811"/>
    <w:rsid w:val="000C2F25"/>
    <w:rsid w:val="000C2FA7"/>
    <w:rsid w:val="000C32E3"/>
    <w:rsid w:val="000C332F"/>
    <w:rsid w:val="000C3BFD"/>
    <w:rsid w:val="000C3C4E"/>
    <w:rsid w:val="000C3DD2"/>
    <w:rsid w:val="000C3FF6"/>
    <w:rsid w:val="000C5064"/>
    <w:rsid w:val="000C570F"/>
    <w:rsid w:val="000C5971"/>
    <w:rsid w:val="000C5A0E"/>
    <w:rsid w:val="000C5D60"/>
    <w:rsid w:val="000C5FD4"/>
    <w:rsid w:val="000C603A"/>
    <w:rsid w:val="000C60D8"/>
    <w:rsid w:val="000C63A4"/>
    <w:rsid w:val="000C63D0"/>
    <w:rsid w:val="000C6412"/>
    <w:rsid w:val="000C6721"/>
    <w:rsid w:val="000C6F39"/>
    <w:rsid w:val="000C6F8D"/>
    <w:rsid w:val="000C729D"/>
    <w:rsid w:val="000C7443"/>
    <w:rsid w:val="000C76C0"/>
    <w:rsid w:val="000C78FA"/>
    <w:rsid w:val="000D0333"/>
    <w:rsid w:val="000D03DA"/>
    <w:rsid w:val="000D0781"/>
    <w:rsid w:val="000D079E"/>
    <w:rsid w:val="000D09F6"/>
    <w:rsid w:val="000D0E8E"/>
    <w:rsid w:val="000D1000"/>
    <w:rsid w:val="000D13BC"/>
    <w:rsid w:val="000D148E"/>
    <w:rsid w:val="000D165D"/>
    <w:rsid w:val="000D1681"/>
    <w:rsid w:val="000D16D0"/>
    <w:rsid w:val="000D181D"/>
    <w:rsid w:val="000D181F"/>
    <w:rsid w:val="000D1B62"/>
    <w:rsid w:val="000D1CFD"/>
    <w:rsid w:val="000D1F79"/>
    <w:rsid w:val="000D1FA6"/>
    <w:rsid w:val="000D215E"/>
    <w:rsid w:val="000D228C"/>
    <w:rsid w:val="000D259C"/>
    <w:rsid w:val="000D25CE"/>
    <w:rsid w:val="000D268B"/>
    <w:rsid w:val="000D2BB2"/>
    <w:rsid w:val="000D2D32"/>
    <w:rsid w:val="000D2D74"/>
    <w:rsid w:val="000D2EC2"/>
    <w:rsid w:val="000D2FE1"/>
    <w:rsid w:val="000D3454"/>
    <w:rsid w:val="000D3569"/>
    <w:rsid w:val="000D37EF"/>
    <w:rsid w:val="000D3D2A"/>
    <w:rsid w:val="000D3F34"/>
    <w:rsid w:val="000D40B7"/>
    <w:rsid w:val="000D4297"/>
    <w:rsid w:val="000D43C5"/>
    <w:rsid w:val="000D4500"/>
    <w:rsid w:val="000D491F"/>
    <w:rsid w:val="000D498B"/>
    <w:rsid w:val="000D5036"/>
    <w:rsid w:val="000D5508"/>
    <w:rsid w:val="000D5761"/>
    <w:rsid w:val="000D5A89"/>
    <w:rsid w:val="000D5DA4"/>
    <w:rsid w:val="000D5DDD"/>
    <w:rsid w:val="000D5E4B"/>
    <w:rsid w:val="000D6468"/>
    <w:rsid w:val="000D65CE"/>
    <w:rsid w:val="000D685E"/>
    <w:rsid w:val="000D6C03"/>
    <w:rsid w:val="000D6F4E"/>
    <w:rsid w:val="000D6F8D"/>
    <w:rsid w:val="000D703E"/>
    <w:rsid w:val="000D7203"/>
    <w:rsid w:val="000D7453"/>
    <w:rsid w:val="000D7737"/>
    <w:rsid w:val="000D779D"/>
    <w:rsid w:val="000D78BB"/>
    <w:rsid w:val="000E0072"/>
    <w:rsid w:val="000E0232"/>
    <w:rsid w:val="000E0828"/>
    <w:rsid w:val="000E0961"/>
    <w:rsid w:val="000E0ADA"/>
    <w:rsid w:val="000E0AF3"/>
    <w:rsid w:val="000E0B34"/>
    <w:rsid w:val="000E11CD"/>
    <w:rsid w:val="000E14FB"/>
    <w:rsid w:val="000E1A13"/>
    <w:rsid w:val="000E2231"/>
    <w:rsid w:val="000E257A"/>
    <w:rsid w:val="000E2B4E"/>
    <w:rsid w:val="000E2C0A"/>
    <w:rsid w:val="000E2C1F"/>
    <w:rsid w:val="000E2E5B"/>
    <w:rsid w:val="000E3120"/>
    <w:rsid w:val="000E3919"/>
    <w:rsid w:val="000E3B09"/>
    <w:rsid w:val="000E3DD1"/>
    <w:rsid w:val="000E4298"/>
    <w:rsid w:val="000E4500"/>
    <w:rsid w:val="000E4B4F"/>
    <w:rsid w:val="000E5350"/>
    <w:rsid w:val="000E5424"/>
    <w:rsid w:val="000E5494"/>
    <w:rsid w:val="000E54D0"/>
    <w:rsid w:val="000E55B9"/>
    <w:rsid w:val="000E5869"/>
    <w:rsid w:val="000E5F4A"/>
    <w:rsid w:val="000E6410"/>
    <w:rsid w:val="000E6C7D"/>
    <w:rsid w:val="000E7AA3"/>
    <w:rsid w:val="000E7B7C"/>
    <w:rsid w:val="000E7F5E"/>
    <w:rsid w:val="000E7F69"/>
    <w:rsid w:val="000F00AF"/>
    <w:rsid w:val="000F0389"/>
    <w:rsid w:val="000F03F1"/>
    <w:rsid w:val="000F04B7"/>
    <w:rsid w:val="000F0A1A"/>
    <w:rsid w:val="000F0B66"/>
    <w:rsid w:val="000F0F3B"/>
    <w:rsid w:val="000F11C2"/>
    <w:rsid w:val="000F15A4"/>
    <w:rsid w:val="000F179A"/>
    <w:rsid w:val="000F1C81"/>
    <w:rsid w:val="000F1F9A"/>
    <w:rsid w:val="000F22DF"/>
    <w:rsid w:val="000F25D4"/>
    <w:rsid w:val="000F2852"/>
    <w:rsid w:val="000F2F2E"/>
    <w:rsid w:val="000F319E"/>
    <w:rsid w:val="000F36EF"/>
    <w:rsid w:val="000F3C01"/>
    <w:rsid w:val="000F3F89"/>
    <w:rsid w:val="000F43F9"/>
    <w:rsid w:val="000F484A"/>
    <w:rsid w:val="000F4936"/>
    <w:rsid w:val="000F4C5F"/>
    <w:rsid w:val="000F53D2"/>
    <w:rsid w:val="000F56D5"/>
    <w:rsid w:val="000F57A1"/>
    <w:rsid w:val="000F59DD"/>
    <w:rsid w:val="000F672C"/>
    <w:rsid w:val="000F6A28"/>
    <w:rsid w:val="000F6B45"/>
    <w:rsid w:val="000F6E4C"/>
    <w:rsid w:val="000F6F20"/>
    <w:rsid w:val="000F75A2"/>
    <w:rsid w:val="000F75BA"/>
    <w:rsid w:val="000F7708"/>
    <w:rsid w:val="000F7A10"/>
    <w:rsid w:val="000F7BB4"/>
    <w:rsid w:val="000F7CAB"/>
    <w:rsid w:val="000F7E92"/>
    <w:rsid w:val="0010035B"/>
    <w:rsid w:val="00100469"/>
    <w:rsid w:val="0010059B"/>
    <w:rsid w:val="001005C8"/>
    <w:rsid w:val="00100672"/>
    <w:rsid w:val="0010085A"/>
    <w:rsid w:val="001009BC"/>
    <w:rsid w:val="00100AA4"/>
    <w:rsid w:val="00100AD1"/>
    <w:rsid w:val="00100C56"/>
    <w:rsid w:val="00100E51"/>
    <w:rsid w:val="00100FBC"/>
    <w:rsid w:val="00101074"/>
    <w:rsid w:val="00101474"/>
    <w:rsid w:val="00101549"/>
    <w:rsid w:val="00101DD3"/>
    <w:rsid w:val="00101E3C"/>
    <w:rsid w:val="001020A3"/>
    <w:rsid w:val="001023EB"/>
    <w:rsid w:val="00102447"/>
    <w:rsid w:val="001026EC"/>
    <w:rsid w:val="00102A9B"/>
    <w:rsid w:val="00102FC4"/>
    <w:rsid w:val="001032BF"/>
    <w:rsid w:val="0010359D"/>
    <w:rsid w:val="00103B5C"/>
    <w:rsid w:val="00103B5F"/>
    <w:rsid w:val="001040DC"/>
    <w:rsid w:val="0010467B"/>
    <w:rsid w:val="001046C2"/>
    <w:rsid w:val="00104B7C"/>
    <w:rsid w:val="00104E8F"/>
    <w:rsid w:val="00104FEC"/>
    <w:rsid w:val="001051A0"/>
    <w:rsid w:val="0010524D"/>
    <w:rsid w:val="00105331"/>
    <w:rsid w:val="0010547F"/>
    <w:rsid w:val="00105525"/>
    <w:rsid w:val="00105721"/>
    <w:rsid w:val="001057A2"/>
    <w:rsid w:val="0010597A"/>
    <w:rsid w:val="001059F2"/>
    <w:rsid w:val="00105CE0"/>
    <w:rsid w:val="00105EBC"/>
    <w:rsid w:val="0010633C"/>
    <w:rsid w:val="0010657A"/>
    <w:rsid w:val="001066B9"/>
    <w:rsid w:val="00106DED"/>
    <w:rsid w:val="00106E74"/>
    <w:rsid w:val="00106EC8"/>
    <w:rsid w:val="00106F43"/>
    <w:rsid w:val="0010707C"/>
    <w:rsid w:val="00107658"/>
    <w:rsid w:val="00107748"/>
    <w:rsid w:val="001078C3"/>
    <w:rsid w:val="001079BB"/>
    <w:rsid w:val="00107FEA"/>
    <w:rsid w:val="00110ACC"/>
    <w:rsid w:val="00110AFD"/>
    <w:rsid w:val="00110FD4"/>
    <w:rsid w:val="001110B4"/>
    <w:rsid w:val="0011126A"/>
    <w:rsid w:val="00111744"/>
    <w:rsid w:val="001118AD"/>
    <w:rsid w:val="001118CA"/>
    <w:rsid w:val="00111EBA"/>
    <w:rsid w:val="0011210B"/>
    <w:rsid w:val="00112509"/>
    <w:rsid w:val="001128FE"/>
    <w:rsid w:val="00112E04"/>
    <w:rsid w:val="00112F5A"/>
    <w:rsid w:val="001132A3"/>
    <w:rsid w:val="00113DE8"/>
    <w:rsid w:val="0011443C"/>
    <w:rsid w:val="00114608"/>
    <w:rsid w:val="00114819"/>
    <w:rsid w:val="00114AB5"/>
    <w:rsid w:val="00114CDD"/>
    <w:rsid w:val="00114F6F"/>
    <w:rsid w:val="00115110"/>
    <w:rsid w:val="00115308"/>
    <w:rsid w:val="00115707"/>
    <w:rsid w:val="001157D9"/>
    <w:rsid w:val="0011627D"/>
    <w:rsid w:val="00116A6D"/>
    <w:rsid w:val="00116B98"/>
    <w:rsid w:val="001173B5"/>
    <w:rsid w:val="001173C8"/>
    <w:rsid w:val="00117A65"/>
    <w:rsid w:val="00117CCF"/>
    <w:rsid w:val="001206C3"/>
    <w:rsid w:val="00120A82"/>
    <w:rsid w:val="001210B8"/>
    <w:rsid w:val="001212FE"/>
    <w:rsid w:val="001213FE"/>
    <w:rsid w:val="00121C79"/>
    <w:rsid w:val="00122469"/>
    <w:rsid w:val="001224C9"/>
    <w:rsid w:val="00122E1B"/>
    <w:rsid w:val="00122E5D"/>
    <w:rsid w:val="00123033"/>
    <w:rsid w:val="00123688"/>
    <w:rsid w:val="0012406B"/>
    <w:rsid w:val="00124088"/>
    <w:rsid w:val="001244C7"/>
    <w:rsid w:val="00124E81"/>
    <w:rsid w:val="001254A0"/>
    <w:rsid w:val="001256FF"/>
    <w:rsid w:val="001258E8"/>
    <w:rsid w:val="00125EBB"/>
    <w:rsid w:val="00125F6E"/>
    <w:rsid w:val="00125FBE"/>
    <w:rsid w:val="001262E8"/>
    <w:rsid w:val="00126839"/>
    <w:rsid w:val="00126966"/>
    <w:rsid w:val="001271F2"/>
    <w:rsid w:val="00127654"/>
    <w:rsid w:val="00127704"/>
    <w:rsid w:val="00127992"/>
    <w:rsid w:val="00127B50"/>
    <w:rsid w:val="0013057E"/>
    <w:rsid w:val="001307E7"/>
    <w:rsid w:val="001308C7"/>
    <w:rsid w:val="0013091A"/>
    <w:rsid w:val="00130A4A"/>
    <w:rsid w:val="00130AC8"/>
    <w:rsid w:val="00131288"/>
    <w:rsid w:val="001315A4"/>
    <w:rsid w:val="00131B52"/>
    <w:rsid w:val="00131BD8"/>
    <w:rsid w:val="00131BE3"/>
    <w:rsid w:val="00131EE4"/>
    <w:rsid w:val="001321CA"/>
    <w:rsid w:val="00132948"/>
    <w:rsid w:val="00133587"/>
    <w:rsid w:val="00133651"/>
    <w:rsid w:val="001337B0"/>
    <w:rsid w:val="001339F8"/>
    <w:rsid w:val="00133D03"/>
    <w:rsid w:val="00133D5F"/>
    <w:rsid w:val="00133F13"/>
    <w:rsid w:val="00134049"/>
    <w:rsid w:val="0013411C"/>
    <w:rsid w:val="001343DE"/>
    <w:rsid w:val="00134676"/>
    <w:rsid w:val="00134757"/>
    <w:rsid w:val="001347BF"/>
    <w:rsid w:val="001348AA"/>
    <w:rsid w:val="00135116"/>
    <w:rsid w:val="00135634"/>
    <w:rsid w:val="0013572E"/>
    <w:rsid w:val="0013592F"/>
    <w:rsid w:val="0013594D"/>
    <w:rsid w:val="00136343"/>
    <w:rsid w:val="00136445"/>
    <w:rsid w:val="00136524"/>
    <w:rsid w:val="00136697"/>
    <w:rsid w:val="00136803"/>
    <w:rsid w:val="001369AA"/>
    <w:rsid w:val="00136B03"/>
    <w:rsid w:val="00136CF7"/>
    <w:rsid w:val="001370C1"/>
    <w:rsid w:val="0013718E"/>
    <w:rsid w:val="00137B8C"/>
    <w:rsid w:val="00137E87"/>
    <w:rsid w:val="00140182"/>
    <w:rsid w:val="00140198"/>
    <w:rsid w:val="001402AE"/>
    <w:rsid w:val="00140395"/>
    <w:rsid w:val="001405F0"/>
    <w:rsid w:val="00140D14"/>
    <w:rsid w:val="00140E0D"/>
    <w:rsid w:val="00141034"/>
    <w:rsid w:val="00141036"/>
    <w:rsid w:val="00141475"/>
    <w:rsid w:val="00141476"/>
    <w:rsid w:val="00141800"/>
    <w:rsid w:val="00141E4D"/>
    <w:rsid w:val="00142190"/>
    <w:rsid w:val="001424C6"/>
    <w:rsid w:val="00142515"/>
    <w:rsid w:val="00142604"/>
    <w:rsid w:val="001427F8"/>
    <w:rsid w:val="0014288C"/>
    <w:rsid w:val="001430F2"/>
    <w:rsid w:val="0014313D"/>
    <w:rsid w:val="00143209"/>
    <w:rsid w:val="001434CB"/>
    <w:rsid w:val="00143554"/>
    <w:rsid w:val="00143D2D"/>
    <w:rsid w:val="00143E22"/>
    <w:rsid w:val="00143E6B"/>
    <w:rsid w:val="0014413F"/>
    <w:rsid w:val="001446E7"/>
    <w:rsid w:val="00144AA3"/>
    <w:rsid w:val="00144C35"/>
    <w:rsid w:val="00145B9D"/>
    <w:rsid w:val="00145BBB"/>
    <w:rsid w:val="00145C7E"/>
    <w:rsid w:val="00145CEB"/>
    <w:rsid w:val="00145ED6"/>
    <w:rsid w:val="00145F5E"/>
    <w:rsid w:val="00145FF1"/>
    <w:rsid w:val="001462E0"/>
    <w:rsid w:val="00146A73"/>
    <w:rsid w:val="00146C52"/>
    <w:rsid w:val="00147121"/>
    <w:rsid w:val="0014719D"/>
    <w:rsid w:val="00147430"/>
    <w:rsid w:val="001475CE"/>
    <w:rsid w:val="00147687"/>
    <w:rsid w:val="00147AFB"/>
    <w:rsid w:val="00147B1A"/>
    <w:rsid w:val="0015012C"/>
    <w:rsid w:val="001502FD"/>
    <w:rsid w:val="001504D3"/>
    <w:rsid w:val="00150D4E"/>
    <w:rsid w:val="0015169B"/>
    <w:rsid w:val="001516D4"/>
    <w:rsid w:val="001516EB"/>
    <w:rsid w:val="00151BBE"/>
    <w:rsid w:val="0015204D"/>
    <w:rsid w:val="00152182"/>
    <w:rsid w:val="00152606"/>
    <w:rsid w:val="0015288A"/>
    <w:rsid w:val="001528A4"/>
    <w:rsid w:val="00152A1B"/>
    <w:rsid w:val="00152BEC"/>
    <w:rsid w:val="00152D9D"/>
    <w:rsid w:val="00152FC9"/>
    <w:rsid w:val="0015334B"/>
    <w:rsid w:val="00153445"/>
    <w:rsid w:val="001536B2"/>
    <w:rsid w:val="001536BC"/>
    <w:rsid w:val="00153856"/>
    <w:rsid w:val="00153A05"/>
    <w:rsid w:val="00153CBA"/>
    <w:rsid w:val="00153D61"/>
    <w:rsid w:val="00154906"/>
    <w:rsid w:val="001558C4"/>
    <w:rsid w:val="00155D4B"/>
    <w:rsid w:val="001561DA"/>
    <w:rsid w:val="001561E8"/>
    <w:rsid w:val="0015676D"/>
    <w:rsid w:val="00156872"/>
    <w:rsid w:val="001568BA"/>
    <w:rsid w:val="0015698E"/>
    <w:rsid w:val="0015742B"/>
    <w:rsid w:val="00157703"/>
    <w:rsid w:val="00157E20"/>
    <w:rsid w:val="00157FB2"/>
    <w:rsid w:val="001600A8"/>
    <w:rsid w:val="001601E6"/>
    <w:rsid w:val="0016063C"/>
    <w:rsid w:val="00160745"/>
    <w:rsid w:val="00160858"/>
    <w:rsid w:val="00160B43"/>
    <w:rsid w:val="00160E92"/>
    <w:rsid w:val="0016103C"/>
    <w:rsid w:val="0016128E"/>
    <w:rsid w:val="001612E8"/>
    <w:rsid w:val="00161505"/>
    <w:rsid w:val="001619D7"/>
    <w:rsid w:val="00161A44"/>
    <w:rsid w:val="00161AC9"/>
    <w:rsid w:val="0016238F"/>
    <w:rsid w:val="00162618"/>
    <w:rsid w:val="00162717"/>
    <w:rsid w:val="0016278E"/>
    <w:rsid w:val="00162AC3"/>
    <w:rsid w:val="001630E3"/>
    <w:rsid w:val="00163241"/>
    <w:rsid w:val="0016341A"/>
    <w:rsid w:val="001636E1"/>
    <w:rsid w:val="00163A83"/>
    <w:rsid w:val="00164029"/>
    <w:rsid w:val="001649E4"/>
    <w:rsid w:val="00164A3A"/>
    <w:rsid w:val="00164C44"/>
    <w:rsid w:val="0016587B"/>
    <w:rsid w:val="00165C47"/>
    <w:rsid w:val="00165D99"/>
    <w:rsid w:val="00166231"/>
    <w:rsid w:val="00166505"/>
    <w:rsid w:val="001665EC"/>
    <w:rsid w:val="001668D3"/>
    <w:rsid w:val="00166A1C"/>
    <w:rsid w:val="00166CF2"/>
    <w:rsid w:val="0016706B"/>
    <w:rsid w:val="00167133"/>
    <w:rsid w:val="001672BB"/>
    <w:rsid w:val="001672C4"/>
    <w:rsid w:val="001673E3"/>
    <w:rsid w:val="0016767E"/>
    <w:rsid w:val="00167879"/>
    <w:rsid w:val="001678BF"/>
    <w:rsid w:val="00167B1D"/>
    <w:rsid w:val="00167E77"/>
    <w:rsid w:val="00167F05"/>
    <w:rsid w:val="00170726"/>
    <w:rsid w:val="00170733"/>
    <w:rsid w:val="00170895"/>
    <w:rsid w:val="001709C0"/>
    <w:rsid w:val="00170A9A"/>
    <w:rsid w:val="00170EB8"/>
    <w:rsid w:val="00170FB4"/>
    <w:rsid w:val="001710A7"/>
    <w:rsid w:val="0017134A"/>
    <w:rsid w:val="00171636"/>
    <w:rsid w:val="0017170E"/>
    <w:rsid w:val="00171A79"/>
    <w:rsid w:val="00171C41"/>
    <w:rsid w:val="00171CD2"/>
    <w:rsid w:val="00171E04"/>
    <w:rsid w:val="001720EC"/>
    <w:rsid w:val="001721D3"/>
    <w:rsid w:val="00172324"/>
    <w:rsid w:val="00172460"/>
    <w:rsid w:val="001727B0"/>
    <w:rsid w:val="0017295D"/>
    <w:rsid w:val="00172A1E"/>
    <w:rsid w:val="00172ADA"/>
    <w:rsid w:val="00172EB1"/>
    <w:rsid w:val="001730CA"/>
    <w:rsid w:val="00173317"/>
    <w:rsid w:val="0017341F"/>
    <w:rsid w:val="00173624"/>
    <w:rsid w:val="001738BE"/>
    <w:rsid w:val="001738C0"/>
    <w:rsid w:val="001745DB"/>
    <w:rsid w:val="001748C2"/>
    <w:rsid w:val="001749EF"/>
    <w:rsid w:val="00174E6D"/>
    <w:rsid w:val="00174EBF"/>
    <w:rsid w:val="001751E6"/>
    <w:rsid w:val="00175895"/>
    <w:rsid w:val="00175E4C"/>
    <w:rsid w:val="00175EBF"/>
    <w:rsid w:val="001762A9"/>
    <w:rsid w:val="001778A8"/>
    <w:rsid w:val="00177969"/>
    <w:rsid w:val="001779AA"/>
    <w:rsid w:val="00177B99"/>
    <w:rsid w:val="00177E14"/>
    <w:rsid w:val="00177FD8"/>
    <w:rsid w:val="00180229"/>
    <w:rsid w:val="0018023D"/>
    <w:rsid w:val="00180279"/>
    <w:rsid w:val="001802EA"/>
    <w:rsid w:val="001806E7"/>
    <w:rsid w:val="0018086A"/>
    <w:rsid w:val="00180EC0"/>
    <w:rsid w:val="0018101A"/>
    <w:rsid w:val="00181CE4"/>
    <w:rsid w:val="0018302D"/>
    <w:rsid w:val="00183055"/>
    <w:rsid w:val="001833BC"/>
    <w:rsid w:val="001837B3"/>
    <w:rsid w:val="00183FAB"/>
    <w:rsid w:val="001845BA"/>
    <w:rsid w:val="00184755"/>
    <w:rsid w:val="00184809"/>
    <w:rsid w:val="00184917"/>
    <w:rsid w:val="001849E3"/>
    <w:rsid w:val="00184B66"/>
    <w:rsid w:val="0018502D"/>
    <w:rsid w:val="001855EF"/>
    <w:rsid w:val="00185686"/>
    <w:rsid w:val="00185B68"/>
    <w:rsid w:val="00186151"/>
    <w:rsid w:val="00186447"/>
    <w:rsid w:val="00186D4B"/>
    <w:rsid w:val="00186F8A"/>
    <w:rsid w:val="00187513"/>
    <w:rsid w:val="00187681"/>
    <w:rsid w:val="001879F6"/>
    <w:rsid w:val="00187FE8"/>
    <w:rsid w:val="0019037C"/>
    <w:rsid w:val="001905F9"/>
    <w:rsid w:val="0019089F"/>
    <w:rsid w:val="001908B5"/>
    <w:rsid w:val="00190AE5"/>
    <w:rsid w:val="00190AE9"/>
    <w:rsid w:val="00191147"/>
    <w:rsid w:val="001913B4"/>
    <w:rsid w:val="00191782"/>
    <w:rsid w:val="00191BC7"/>
    <w:rsid w:val="00191BC9"/>
    <w:rsid w:val="00191BE9"/>
    <w:rsid w:val="0019259E"/>
    <w:rsid w:val="00192871"/>
    <w:rsid w:val="001929D4"/>
    <w:rsid w:val="00192E02"/>
    <w:rsid w:val="001934F0"/>
    <w:rsid w:val="00193576"/>
    <w:rsid w:val="00193748"/>
    <w:rsid w:val="00193926"/>
    <w:rsid w:val="001941E2"/>
    <w:rsid w:val="0019441D"/>
    <w:rsid w:val="00194A99"/>
    <w:rsid w:val="00194AA0"/>
    <w:rsid w:val="00194DE7"/>
    <w:rsid w:val="00194EC6"/>
    <w:rsid w:val="00195516"/>
    <w:rsid w:val="001955C8"/>
    <w:rsid w:val="001958DF"/>
    <w:rsid w:val="00195D4E"/>
    <w:rsid w:val="00195E9C"/>
    <w:rsid w:val="00196533"/>
    <w:rsid w:val="001966A1"/>
    <w:rsid w:val="0019673D"/>
    <w:rsid w:val="001967A4"/>
    <w:rsid w:val="00196C0F"/>
    <w:rsid w:val="00196DD8"/>
    <w:rsid w:val="00196F1D"/>
    <w:rsid w:val="00197322"/>
    <w:rsid w:val="0019743D"/>
    <w:rsid w:val="001A027F"/>
    <w:rsid w:val="001A06B1"/>
    <w:rsid w:val="001A082C"/>
    <w:rsid w:val="001A0A7C"/>
    <w:rsid w:val="001A120B"/>
    <w:rsid w:val="001A12AB"/>
    <w:rsid w:val="001A13BC"/>
    <w:rsid w:val="001A145E"/>
    <w:rsid w:val="001A1698"/>
    <w:rsid w:val="001A19B3"/>
    <w:rsid w:val="001A19D4"/>
    <w:rsid w:val="001A1E8F"/>
    <w:rsid w:val="001A20BA"/>
    <w:rsid w:val="001A25CB"/>
    <w:rsid w:val="001A25D8"/>
    <w:rsid w:val="001A29CE"/>
    <w:rsid w:val="001A2A49"/>
    <w:rsid w:val="001A2CC1"/>
    <w:rsid w:val="001A30A8"/>
    <w:rsid w:val="001A31F3"/>
    <w:rsid w:val="001A3229"/>
    <w:rsid w:val="001A3484"/>
    <w:rsid w:val="001A35BE"/>
    <w:rsid w:val="001A3655"/>
    <w:rsid w:val="001A3AA6"/>
    <w:rsid w:val="001A4355"/>
    <w:rsid w:val="001A4401"/>
    <w:rsid w:val="001A4592"/>
    <w:rsid w:val="001A4615"/>
    <w:rsid w:val="001A464E"/>
    <w:rsid w:val="001A47BC"/>
    <w:rsid w:val="001A5441"/>
    <w:rsid w:val="001A58D0"/>
    <w:rsid w:val="001A59FD"/>
    <w:rsid w:val="001A6672"/>
    <w:rsid w:val="001A667B"/>
    <w:rsid w:val="001A68CB"/>
    <w:rsid w:val="001A69F8"/>
    <w:rsid w:val="001A6F30"/>
    <w:rsid w:val="001A70D8"/>
    <w:rsid w:val="001A78BA"/>
    <w:rsid w:val="001A7CF3"/>
    <w:rsid w:val="001A7D06"/>
    <w:rsid w:val="001A7D47"/>
    <w:rsid w:val="001A7F34"/>
    <w:rsid w:val="001B01D5"/>
    <w:rsid w:val="001B028C"/>
    <w:rsid w:val="001B0620"/>
    <w:rsid w:val="001B06E4"/>
    <w:rsid w:val="001B08D7"/>
    <w:rsid w:val="001B0C57"/>
    <w:rsid w:val="001B0E65"/>
    <w:rsid w:val="001B1433"/>
    <w:rsid w:val="001B168E"/>
    <w:rsid w:val="001B18E1"/>
    <w:rsid w:val="001B1DDC"/>
    <w:rsid w:val="001B272A"/>
    <w:rsid w:val="001B2870"/>
    <w:rsid w:val="001B298C"/>
    <w:rsid w:val="001B29A3"/>
    <w:rsid w:val="001B2A74"/>
    <w:rsid w:val="001B2C5E"/>
    <w:rsid w:val="001B2D05"/>
    <w:rsid w:val="001B2F0B"/>
    <w:rsid w:val="001B311A"/>
    <w:rsid w:val="001B3419"/>
    <w:rsid w:val="001B359C"/>
    <w:rsid w:val="001B35C5"/>
    <w:rsid w:val="001B3D23"/>
    <w:rsid w:val="001B3E84"/>
    <w:rsid w:val="001B40C7"/>
    <w:rsid w:val="001B4AB5"/>
    <w:rsid w:val="001B4B55"/>
    <w:rsid w:val="001B4CC5"/>
    <w:rsid w:val="001B4F68"/>
    <w:rsid w:val="001B5335"/>
    <w:rsid w:val="001B559A"/>
    <w:rsid w:val="001B55E8"/>
    <w:rsid w:val="001B57F1"/>
    <w:rsid w:val="001B5875"/>
    <w:rsid w:val="001B5C64"/>
    <w:rsid w:val="001B5D50"/>
    <w:rsid w:val="001B5E27"/>
    <w:rsid w:val="001B5E47"/>
    <w:rsid w:val="001B609B"/>
    <w:rsid w:val="001B6162"/>
    <w:rsid w:val="001B68F3"/>
    <w:rsid w:val="001B6937"/>
    <w:rsid w:val="001B6EFE"/>
    <w:rsid w:val="001B7186"/>
    <w:rsid w:val="001B71FF"/>
    <w:rsid w:val="001B73DB"/>
    <w:rsid w:val="001B76E7"/>
    <w:rsid w:val="001C0020"/>
    <w:rsid w:val="001C062D"/>
    <w:rsid w:val="001C0959"/>
    <w:rsid w:val="001C0BB4"/>
    <w:rsid w:val="001C0C19"/>
    <w:rsid w:val="001C0F20"/>
    <w:rsid w:val="001C12A0"/>
    <w:rsid w:val="001C14C3"/>
    <w:rsid w:val="001C17D7"/>
    <w:rsid w:val="001C1ACA"/>
    <w:rsid w:val="001C1CFA"/>
    <w:rsid w:val="001C2148"/>
    <w:rsid w:val="001C2197"/>
    <w:rsid w:val="001C21EB"/>
    <w:rsid w:val="001C30A8"/>
    <w:rsid w:val="001C3AF7"/>
    <w:rsid w:val="001C4090"/>
    <w:rsid w:val="001C4159"/>
    <w:rsid w:val="001C450E"/>
    <w:rsid w:val="001C4734"/>
    <w:rsid w:val="001C4EAE"/>
    <w:rsid w:val="001C5154"/>
    <w:rsid w:val="001C518E"/>
    <w:rsid w:val="001C547C"/>
    <w:rsid w:val="001C55A8"/>
    <w:rsid w:val="001C5771"/>
    <w:rsid w:val="001C581F"/>
    <w:rsid w:val="001C5AAA"/>
    <w:rsid w:val="001C6BD8"/>
    <w:rsid w:val="001C6E2C"/>
    <w:rsid w:val="001C7364"/>
    <w:rsid w:val="001C73A6"/>
    <w:rsid w:val="001C75FF"/>
    <w:rsid w:val="001C7AB3"/>
    <w:rsid w:val="001C7ADB"/>
    <w:rsid w:val="001C7C02"/>
    <w:rsid w:val="001C7F7F"/>
    <w:rsid w:val="001D0487"/>
    <w:rsid w:val="001D04AF"/>
    <w:rsid w:val="001D0510"/>
    <w:rsid w:val="001D0C55"/>
    <w:rsid w:val="001D0E57"/>
    <w:rsid w:val="001D13FF"/>
    <w:rsid w:val="001D15B7"/>
    <w:rsid w:val="001D1C40"/>
    <w:rsid w:val="001D2404"/>
    <w:rsid w:val="001D25AB"/>
    <w:rsid w:val="001D25F1"/>
    <w:rsid w:val="001D2E14"/>
    <w:rsid w:val="001D2F8D"/>
    <w:rsid w:val="001D3055"/>
    <w:rsid w:val="001D3257"/>
    <w:rsid w:val="001D34BC"/>
    <w:rsid w:val="001D3C83"/>
    <w:rsid w:val="001D4382"/>
    <w:rsid w:val="001D4892"/>
    <w:rsid w:val="001D49F8"/>
    <w:rsid w:val="001D5339"/>
    <w:rsid w:val="001D5D4D"/>
    <w:rsid w:val="001D5ED2"/>
    <w:rsid w:val="001D628F"/>
    <w:rsid w:val="001D62BA"/>
    <w:rsid w:val="001D671B"/>
    <w:rsid w:val="001D6B15"/>
    <w:rsid w:val="001D7091"/>
    <w:rsid w:val="001D723B"/>
    <w:rsid w:val="001D7646"/>
    <w:rsid w:val="001D778B"/>
    <w:rsid w:val="001D79B8"/>
    <w:rsid w:val="001D7BF0"/>
    <w:rsid w:val="001D7C49"/>
    <w:rsid w:val="001D7DC5"/>
    <w:rsid w:val="001E02A8"/>
    <w:rsid w:val="001E02C2"/>
    <w:rsid w:val="001E034C"/>
    <w:rsid w:val="001E0797"/>
    <w:rsid w:val="001E12FA"/>
    <w:rsid w:val="001E1431"/>
    <w:rsid w:val="001E1672"/>
    <w:rsid w:val="001E1681"/>
    <w:rsid w:val="001E1751"/>
    <w:rsid w:val="001E1A40"/>
    <w:rsid w:val="001E1A4D"/>
    <w:rsid w:val="001E1BC8"/>
    <w:rsid w:val="001E2073"/>
    <w:rsid w:val="001E21AE"/>
    <w:rsid w:val="001E2725"/>
    <w:rsid w:val="001E296D"/>
    <w:rsid w:val="001E2E03"/>
    <w:rsid w:val="001E2EA2"/>
    <w:rsid w:val="001E32C3"/>
    <w:rsid w:val="001E3540"/>
    <w:rsid w:val="001E3E66"/>
    <w:rsid w:val="001E3EC0"/>
    <w:rsid w:val="001E41BD"/>
    <w:rsid w:val="001E42ED"/>
    <w:rsid w:val="001E42F5"/>
    <w:rsid w:val="001E4382"/>
    <w:rsid w:val="001E43ED"/>
    <w:rsid w:val="001E44B6"/>
    <w:rsid w:val="001E44B8"/>
    <w:rsid w:val="001E4527"/>
    <w:rsid w:val="001E4B17"/>
    <w:rsid w:val="001E4CAF"/>
    <w:rsid w:val="001E4F66"/>
    <w:rsid w:val="001E5090"/>
    <w:rsid w:val="001E52BE"/>
    <w:rsid w:val="001E59A8"/>
    <w:rsid w:val="001E59FB"/>
    <w:rsid w:val="001E5BF3"/>
    <w:rsid w:val="001E644D"/>
    <w:rsid w:val="001E6904"/>
    <w:rsid w:val="001E6BD2"/>
    <w:rsid w:val="001E6D84"/>
    <w:rsid w:val="001E6DD3"/>
    <w:rsid w:val="001E6DD9"/>
    <w:rsid w:val="001E7D33"/>
    <w:rsid w:val="001F05DF"/>
    <w:rsid w:val="001F0DA6"/>
    <w:rsid w:val="001F12FC"/>
    <w:rsid w:val="001F1315"/>
    <w:rsid w:val="001F13F3"/>
    <w:rsid w:val="001F182C"/>
    <w:rsid w:val="001F1BB1"/>
    <w:rsid w:val="001F1C37"/>
    <w:rsid w:val="001F1FE0"/>
    <w:rsid w:val="001F2076"/>
    <w:rsid w:val="001F20F8"/>
    <w:rsid w:val="001F2440"/>
    <w:rsid w:val="001F2527"/>
    <w:rsid w:val="001F29C4"/>
    <w:rsid w:val="001F2C23"/>
    <w:rsid w:val="001F2C82"/>
    <w:rsid w:val="001F2D03"/>
    <w:rsid w:val="001F2D08"/>
    <w:rsid w:val="001F306C"/>
    <w:rsid w:val="001F30D1"/>
    <w:rsid w:val="001F3214"/>
    <w:rsid w:val="001F38E7"/>
    <w:rsid w:val="001F3F87"/>
    <w:rsid w:val="001F3FAF"/>
    <w:rsid w:val="001F462D"/>
    <w:rsid w:val="001F46D0"/>
    <w:rsid w:val="001F4A7D"/>
    <w:rsid w:val="001F4BD0"/>
    <w:rsid w:val="001F4C6D"/>
    <w:rsid w:val="001F4EB5"/>
    <w:rsid w:val="001F510B"/>
    <w:rsid w:val="001F5208"/>
    <w:rsid w:val="001F573A"/>
    <w:rsid w:val="001F5779"/>
    <w:rsid w:val="001F57F8"/>
    <w:rsid w:val="001F5C4D"/>
    <w:rsid w:val="001F61FF"/>
    <w:rsid w:val="001F62D5"/>
    <w:rsid w:val="001F64A1"/>
    <w:rsid w:val="001F693A"/>
    <w:rsid w:val="001F6A3E"/>
    <w:rsid w:val="001F6D45"/>
    <w:rsid w:val="001F6F6B"/>
    <w:rsid w:val="001F6F7B"/>
    <w:rsid w:val="001F780A"/>
    <w:rsid w:val="001F7918"/>
    <w:rsid w:val="001F7A58"/>
    <w:rsid w:val="00200170"/>
    <w:rsid w:val="0020034A"/>
    <w:rsid w:val="00200BAB"/>
    <w:rsid w:val="00201037"/>
    <w:rsid w:val="002011FB"/>
    <w:rsid w:val="00201396"/>
    <w:rsid w:val="00201524"/>
    <w:rsid w:val="00201617"/>
    <w:rsid w:val="0020187C"/>
    <w:rsid w:val="00201C45"/>
    <w:rsid w:val="00201E6A"/>
    <w:rsid w:val="00201F5E"/>
    <w:rsid w:val="002023A9"/>
    <w:rsid w:val="00202A97"/>
    <w:rsid w:val="00202B31"/>
    <w:rsid w:val="00202C10"/>
    <w:rsid w:val="00202C6E"/>
    <w:rsid w:val="0020318C"/>
    <w:rsid w:val="002034AB"/>
    <w:rsid w:val="0020383C"/>
    <w:rsid w:val="00203904"/>
    <w:rsid w:val="00203915"/>
    <w:rsid w:val="00203B1F"/>
    <w:rsid w:val="00204030"/>
    <w:rsid w:val="002041E0"/>
    <w:rsid w:val="002042E8"/>
    <w:rsid w:val="002043D1"/>
    <w:rsid w:val="00204A7D"/>
    <w:rsid w:val="00204A93"/>
    <w:rsid w:val="002052BC"/>
    <w:rsid w:val="00205683"/>
    <w:rsid w:val="00205F3E"/>
    <w:rsid w:val="0020624D"/>
    <w:rsid w:val="00206810"/>
    <w:rsid w:val="002068B8"/>
    <w:rsid w:val="00206E04"/>
    <w:rsid w:val="0020745E"/>
    <w:rsid w:val="002074CC"/>
    <w:rsid w:val="002075BD"/>
    <w:rsid w:val="002077F6"/>
    <w:rsid w:val="00207B53"/>
    <w:rsid w:val="002101DD"/>
    <w:rsid w:val="00210DC6"/>
    <w:rsid w:val="002110DF"/>
    <w:rsid w:val="00211110"/>
    <w:rsid w:val="002111EF"/>
    <w:rsid w:val="00211207"/>
    <w:rsid w:val="00211762"/>
    <w:rsid w:val="00211D8F"/>
    <w:rsid w:val="00212243"/>
    <w:rsid w:val="00212446"/>
    <w:rsid w:val="00212DE8"/>
    <w:rsid w:val="00213150"/>
    <w:rsid w:val="002135A0"/>
    <w:rsid w:val="00213626"/>
    <w:rsid w:val="002136EA"/>
    <w:rsid w:val="00213A9F"/>
    <w:rsid w:val="00213C28"/>
    <w:rsid w:val="00213FEE"/>
    <w:rsid w:val="00214239"/>
    <w:rsid w:val="0021505F"/>
    <w:rsid w:val="00215AFD"/>
    <w:rsid w:val="00215E03"/>
    <w:rsid w:val="00215ED1"/>
    <w:rsid w:val="0021609C"/>
    <w:rsid w:val="0021655E"/>
    <w:rsid w:val="002168C1"/>
    <w:rsid w:val="00216948"/>
    <w:rsid w:val="00216E2A"/>
    <w:rsid w:val="00216F4B"/>
    <w:rsid w:val="0021719D"/>
    <w:rsid w:val="002171C9"/>
    <w:rsid w:val="002171EA"/>
    <w:rsid w:val="002172F4"/>
    <w:rsid w:val="0021795A"/>
    <w:rsid w:val="00217AC3"/>
    <w:rsid w:val="00220239"/>
    <w:rsid w:val="002205ED"/>
    <w:rsid w:val="00220810"/>
    <w:rsid w:val="0022099E"/>
    <w:rsid w:val="00220AA4"/>
    <w:rsid w:val="00220AE1"/>
    <w:rsid w:val="00220F7F"/>
    <w:rsid w:val="0022121A"/>
    <w:rsid w:val="0022137B"/>
    <w:rsid w:val="0022148F"/>
    <w:rsid w:val="002215AB"/>
    <w:rsid w:val="00222181"/>
    <w:rsid w:val="00222186"/>
    <w:rsid w:val="00222552"/>
    <w:rsid w:val="00222A33"/>
    <w:rsid w:val="00222AE4"/>
    <w:rsid w:val="00223350"/>
    <w:rsid w:val="0022367D"/>
    <w:rsid w:val="00223908"/>
    <w:rsid w:val="002239B3"/>
    <w:rsid w:val="00223D5D"/>
    <w:rsid w:val="00223E13"/>
    <w:rsid w:val="00223E5F"/>
    <w:rsid w:val="00224479"/>
    <w:rsid w:val="00224527"/>
    <w:rsid w:val="002248C5"/>
    <w:rsid w:val="00224C9B"/>
    <w:rsid w:val="00224FEB"/>
    <w:rsid w:val="0022510E"/>
    <w:rsid w:val="00225251"/>
    <w:rsid w:val="00225274"/>
    <w:rsid w:val="00225404"/>
    <w:rsid w:val="0022574E"/>
    <w:rsid w:val="00225A88"/>
    <w:rsid w:val="00225F0C"/>
    <w:rsid w:val="00226008"/>
    <w:rsid w:val="00226745"/>
    <w:rsid w:val="0022695B"/>
    <w:rsid w:val="00226D34"/>
    <w:rsid w:val="0022718E"/>
    <w:rsid w:val="002272ED"/>
    <w:rsid w:val="002273C4"/>
    <w:rsid w:val="00227623"/>
    <w:rsid w:val="00227A9E"/>
    <w:rsid w:val="00227EF2"/>
    <w:rsid w:val="00230256"/>
    <w:rsid w:val="0023027D"/>
    <w:rsid w:val="00230321"/>
    <w:rsid w:val="00230483"/>
    <w:rsid w:val="00230531"/>
    <w:rsid w:val="00230753"/>
    <w:rsid w:val="00230991"/>
    <w:rsid w:val="00230A61"/>
    <w:rsid w:val="002311DB"/>
    <w:rsid w:val="00231280"/>
    <w:rsid w:val="00231629"/>
    <w:rsid w:val="00231679"/>
    <w:rsid w:val="00231EAB"/>
    <w:rsid w:val="00232145"/>
    <w:rsid w:val="00232492"/>
    <w:rsid w:val="00232607"/>
    <w:rsid w:val="00232801"/>
    <w:rsid w:val="0023288E"/>
    <w:rsid w:val="00232AA5"/>
    <w:rsid w:val="00232E90"/>
    <w:rsid w:val="00233386"/>
    <w:rsid w:val="00234280"/>
    <w:rsid w:val="0023470F"/>
    <w:rsid w:val="00234A03"/>
    <w:rsid w:val="00234AA0"/>
    <w:rsid w:val="00234EFE"/>
    <w:rsid w:val="0023506F"/>
    <w:rsid w:val="00235147"/>
    <w:rsid w:val="00235364"/>
    <w:rsid w:val="00235DC7"/>
    <w:rsid w:val="0023602F"/>
    <w:rsid w:val="00236068"/>
    <w:rsid w:val="00236583"/>
    <w:rsid w:val="002365A5"/>
    <w:rsid w:val="002365EB"/>
    <w:rsid w:val="002366E9"/>
    <w:rsid w:val="00236907"/>
    <w:rsid w:val="00236F1E"/>
    <w:rsid w:val="00237352"/>
    <w:rsid w:val="002378DC"/>
    <w:rsid w:val="00237D42"/>
    <w:rsid w:val="00240365"/>
    <w:rsid w:val="002403C0"/>
    <w:rsid w:val="00240B01"/>
    <w:rsid w:val="00240B89"/>
    <w:rsid w:val="0024106B"/>
    <w:rsid w:val="002413FD"/>
    <w:rsid w:val="00241688"/>
    <w:rsid w:val="0024173E"/>
    <w:rsid w:val="00241762"/>
    <w:rsid w:val="002419F9"/>
    <w:rsid w:val="00241AF3"/>
    <w:rsid w:val="0024211A"/>
    <w:rsid w:val="00242D09"/>
    <w:rsid w:val="0024310D"/>
    <w:rsid w:val="002437CC"/>
    <w:rsid w:val="00243A6B"/>
    <w:rsid w:val="00243BDE"/>
    <w:rsid w:val="00243C3E"/>
    <w:rsid w:val="00243D62"/>
    <w:rsid w:val="00243FA4"/>
    <w:rsid w:val="00244031"/>
    <w:rsid w:val="002441AA"/>
    <w:rsid w:val="00244466"/>
    <w:rsid w:val="0024475A"/>
    <w:rsid w:val="002449F3"/>
    <w:rsid w:val="00244B8C"/>
    <w:rsid w:val="00244CBB"/>
    <w:rsid w:val="00244FF0"/>
    <w:rsid w:val="00245044"/>
    <w:rsid w:val="00245881"/>
    <w:rsid w:val="00245894"/>
    <w:rsid w:val="00245C77"/>
    <w:rsid w:val="00245D51"/>
    <w:rsid w:val="0024620A"/>
    <w:rsid w:val="0024637B"/>
    <w:rsid w:val="0024660B"/>
    <w:rsid w:val="002466FC"/>
    <w:rsid w:val="00246CAE"/>
    <w:rsid w:val="00246DD7"/>
    <w:rsid w:val="00247085"/>
    <w:rsid w:val="0024712F"/>
    <w:rsid w:val="0024720C"/>
    <w:rsid w:val="0024772C"/>
    <w:rsid w:val="00247DCD"/>
    <w:rsid w:val="0025077F"/>
    <w:rsid w:val="002508D1"/>
    <w:rsid w:val="00250AD9"/>
    <w:rsid w:val="00250CD5"/>
    <w:rsid w:val="00250E09"/>
    <w:rsid w:val="00250F03"/>
    <w:rsid w:val="002511A9"/>
    <w:rsid w:val="002512D6"/>
    <w:rsid w:val="002513B2"/>
    <w:rsid w:val="0025148D"/>
    <w:rsid w:val="002515B0"/>
    <w:rsid w:val="00251791"/>
    <w:rsid w:val="0025196C"/>
    <w:rsid w:val="0025196F"/>
    <w:rsid w:val="002519B3"/>
    <w:rsid w:val="00251A77"/>
    <w:rsid w:val="00251FF1"/>
    <w:rsid w:val="00252113"/>
    <w:rsid w:val="002522BB"/>
    <w:rsid w:val="00252818"/>
    <w:rsid w:val="00252A13"/>
    <w:rsid w:val="00252C97"/>
    <w:rsid w:val="00252E3C"/>
    <w:rsid w:val="002530F5"/>
    <w:rsid w:val="002536D9"/>
    <w:rsid w:val="002537E9"/>
    <w:rsid w:val="00253D41"/>
    <w:rsid w:val="002543E5"/>
    <w:rsid w:val="00254B40"/>
    <w:rsid w:val="00254C38"/>
    <w:rsid w:val="002558E9"/>
    <w:rsid w:val="00255BCB"/>
    <w:rsid w:val="00255BDA"/>
    <w:rsid w:val="00255C4D"/>
    <w:rsid w:val="00255D3F"/>
    <w:rsid w:val="002560C0"/>
    <w:rsid w:val="0025629B"/>
    <w:rsid w:val="00256340"/>
    <w:rsid w:val="0025679A"/>
    <w:rsid w:val="00256CEC"/>
    <w:rsid w:val="00256DC3"/>
    <w:rsid w:val="00257089"/>
    <w:rsid w:val="00257E6D"/>
    <w:rsid w:val="00257FDA"/>
    <w:rsid w:val="00260014"/>
    <w:rsid w:val="002606CB"/>
    <w:rsid w:val="00260A03"/>
    <w:rsid w:val="00260F3B"/>
    <w:rsid w:val="00260F80"/>
    <w:rsid w:val="002610B0"/>
    <w:rsid w:val="002612A1"/>
    <w:rsid w:val="00261329"/>
    <w:rsid w:val="0026140B"/>
    <w:rsid w:val="0026167A"/>
    <w:rsid w:val="0026180C"/>
    <w:rsid w:val="00261837"/>
    <w:rsid w:val="0026193F"/>
    <w:rsid w:val="00261BD6"/>
    <w:rsid w:val="00261CB0"/>
    <w:rsid w:val="00261D49"/>
    <w:rsid w:val="00261EC8"/>
    <w:rsid w:val="0026216D"/>
    <w:rsid w:val="00262345"/>
    <w:rsid w:val="0026255A"/>
    <w:rsid w:val="0026265A"/>
    <w:rsid w:val="002626A2"/>
    <w:rsid w:val="00262705"/>
    <w:rsid w:val="002628E3"/>
    <w:rsid w:val="00262C4E"/>
    <w:rsid w:val="00262CD2"/>
    <w:rsid w:val="00262E9B"/>
    <w:rsid w:val="00263016"/>
    <w:rsid w:val="0026332F"/>
    <w:rsid w:val="00263398"/>
    <w:rsid w:val="00263749"/>
    <w:rsid w:val="0026427E"/>
    <w:rsid w:val="002646A3"/>
    <w:rsid w:val="00264BB7"/>
    <w:rsid w:val="00264C4B"/>
    <w:rsid w:val="00264DF2"/>
    <w:rsid w:val="00265340"/>
    <w:rsid w:val="002655C5"/>
    <w:rsid w:val="002657B9"/>
    <w:rsid w:val="00265BB9"/>
    <w:rsid w:val="00265E06"/>
    <w:rsid w:val="00265F43"/>
    <w:rsid w:val="00266021"/>
    <w:rsid w:val="002663A7"/>
    <w:rsid w:val="002663EA"/>
    <w:rsid w:val="0026647E"/>
    <w:rsid w:val="002667BF"/>
    <w:rsid w:val="00266F5E"/>
    <w:rsid w:val="002677E2"/>
    <w:rsid w:val="00267BA1"/>
    <w:rsid w:val="00270321"/>
    <w:rsid w:val="0027044A"/>
    <w:rsid w:val="0027061C"/>
    <w:rsid w:val="002706FF"/>
    <w:rsid w:val="00270ADE"/>
    <w:rsid w:val="002717D8"/>
    <w:rsid w:val="002718E8"/>
    <w:rsid w:val="00271965"/>
    <w:rsid w:val="00271E1F"/>
    <w:rsid w:val="00272050"/>
    <w:rsid w:val="0027272A"/>
    <w:rsid w:val="00272826"/>
    <w:rsid w:val="00272900"/>
    <w:rsid w:val="00272A98"/>
    <w:rsid w:val="0027320C"/>
    <w:rsid w:val="00273212"/>
    <w:rsid w:val="002733D4"/>
    <w:rsid w:val="0027364D"/>
    <w:rsid w:val="0027397E"/>
    <w:rsid w:val="00273D9D"/>
    <w:rsid w:val="00273FC0"/>
    <w:rsid w:val="00274084"/>
    <w:rsid w:val="00274331"/>
    <w:rsid w:val="002747BC"/>
    <w:rsid w:val="002750F2"/>
    <w:rsid w:val="00275382"/>
    <w:rsid w:val="00275447"/>
    <w:rsid w:val="002754B3"/>
    <w:rsid w:val="00275782"/>
    <w:rsid w:val="002758E0"/>
    <w:rsid w:val="00275BA7"/>
    <w:rsid w:val="00275E87"/>
    <w:rsid w:val="00276007"/>
    <w:rsid w:val="0027609E"/>
    <w:rsid w:val="0027623E"/>
    <w:rsid w:val="002765D3"/>
    <w:rsid w:val="00276829"/>
    <w:rsid w:val="0027683C"/>
    <w:rsid w:val="00276BDC"/>
    <w:rsid w:val="00276C4E"/>
    <w:rsid w:val="00276D30"/>
    <w:rsid w:val="00277045"/>
    <w:rsid w:val="002770D6"/>
    <w:rsid w:val="0027729D"/>
    <w:rsid w:val="002776D1"/>
    <w:rsid w:val="00277DE4"/>
    <w:rsid w:val="00280333"/>
    <w:rsid w:val="0028050D"/>
    <w:rsid w:val="002805AC"/>
    <w:rsid w:val="002805BB"/>
    <w:rsid w:val="00280703"/>
    <w:rsid w:val="00280812"/>
    <w:rsid w:val="00280CDA"/>
    <w:rsid w:val="00281051"/>
    <w:rsid w:val="00281608"/>
    <w:rsid w:val="002816A6"/>
    <w:rsid w:val="00281C85"/>
    <w:rsid w:val="00281F02"/>
    <w:rsid w:val="00281F9E"/>
    <w:rsid w:val="002820FD"/>
    <w:rsid w:val="0028256B"/>
    <w:rsid w:val="00282614"/>
    <w:rsid w:val="00282D18"/>
    <w:rsid w:val="00282E3B"/>
    <w:rsid w:val="00282F9A"/>
    <w:rsid w:val="0028316D"/>
    <w:rsid w:val="002832E7"/>
    <w:rsid w:val="00283346"/>
    <w:rsid w:val="00283370"/>
    <w:rsid w:val="00283377"/>
    <w:rsid w:val="002834DA"/>
    <w:rsid w:val="00283576"/>
    <w:rsid w:val="0028375E"/>
    <w:rsid w:val="00283ACB"/>
    <w:rsid w:val="002840A6"/>
    <w:rsid w:val="0028430B"/>
    <w:rsid w:val="0028461C"/>
    <w:rsid w:val="0028466A"/>
    <w:rsid w:val="00284B2B"/>
    <w:rsid w:val="00284C1A"/>
    <w:rsid w:val="00285246"/>
    <w:rsid w:val="002853D0"/>
    <w:rsid w:val="002857B6"/>
    <w:rsid w:val="00285CCF"/>
    <w:rsid w:val="00285DFE"/>
    <w:rsid w:val="00285EBE"/>
    <w:rsid w:val="002864E1"/>
    <w:rsid w:val="0028676E"/>
    <w:rsid w:val="00286968"/>
    <w:rsid w:val="00286A06"/>
    <w:rsid w:val="00286B90"/>
    <w:rsid w:val="00286D65"/>
    <w:rsid w:val="00286E65"/>
    <w:rsid w:val="00286F9F"/>
    <w:rsid w:val="0028791C"/>
    <w:rsid w:val="00287986"/>
    <w:rsid w:val="00287A14"/>
    <w:rsid w:val="00287DCE"/>
    <w:rsid w:val="00290008"/>
    <w:rsid w:val="00290462"/>
    <w:rsid w:val="002905B6"/>
    <w:rsid w:val="0029060C"/>
    <w:rsid w:val="00290C4F"/>
    <w:rsid w:val="00290F26"/>
    <w:rsid w:val="00291188"/>
    <w:rsid w:val="002911A5"/>
    <w:rsid w:val="0029198D"/>
    <w:rsid w:val="00291C23"/>
    <w:rsid w:val="002921D8"/>
    <w:rsid w:val="002923CC"/>
    <w:rsid w:val="00293127"/>
    <w:rsid w:val="00293341"/>
    <w:rsid w:val="0029336A"/>
    <w:rsid w:val="002935EC"/>
    <w:rsid w:val="00293BEC"/>
    <w:rsid w:val="00293D9A"/>
    <w:rsid w:val="002941AB"/>
    <w:rsid w:val="0029420B"/>
    <w:rsid w:val="0029468E"/>
    <w:rsid w:val="00294A5D"/>
    <w:rsid w:val="00294B70"/>
    <w:rsid w:val="00295244"/>
    <w:rsid w:val="00295C7C"/>
    <w:rsid w:val="002962EE"/>
    <w:rsid w:val="0029675A"/>
    <w:rsid w:val="00296EB1"/>
    <w:rsid w:val="0029707F"/>
    <w:rsid w:val="0029714C"/>
    <w:rsid w:val="002974F0"/>
    <w:rsid w:val="00297587"/>
    <w:rsid w:val="00297A5B"/>
    <w:rsid w:val="00297B87"/>
    <w:rsid w:val="002A0058"/>
    <w:rsid w:val="002A0631"/>
    <w:rsid w:val="002A08E2"/>
    <w:rsid w:val="002A0DC7"/>
    <w:rsid w:val="002A12FF"/>
    <w:rsid w:val="002A145D"/>
    <w:rsid w:val="002A163C"/>
    <w:rsid w:val="002A1A61"/>
    <w:rsid w:val="002A234E"/>
    <w:rsid w:val="002A2426"/>
    <w:rsid w:val="002A25E9"/>
    <w:rsid w:val="002A272C"/>
    <w:rsid w:val="002A2D02"/>
    <w:rsid w:val="002A2E40"/>
    <w:rsid w:val="002A2EA4"/>
    <w:rsid w:val="002A2F6B"/>
    <w:rsid w:val="002A2FA6"/>
    <w:rsid w:val="002A3383"/>
    <w:rsid w:val="002A35CA"/>
    <w:rsid w:val="002A360E"/>
    <w:rsid w:val="002A3A33"/>
    <w:rsid w:val="002A3A79"/>
    <w:rsid w:val="002A3A9F"/>
    <w:rsid w:val="002A3F87"/>
    <w:rsid w:val="002A4354"/>
    <w:rsid w:val="002A44A3"/>
    <w:rsid w:val="002A466C"/>
    <w:rsid w:val="002A4FE8"/>
    <w:rsid w:val="002A5504"/>
    <w:rsid w:val="002A5760"/>
    <w:rsid w:val="002A5978"/>
    <w:rsid w:val="002A599B"/>
    <w:rsid w:val="002A61BF"/>
    <w:rsid w:val="002A61FA"/>
    <w:rsid w:val="002A71DD"/>
    <w:rsid w:val="002A7530"/>
    <w:rsid w:val="002A7641"/>
    <w:rsid w:val="002A767C"/>
    <w:rsid w:val="002A7933"/>
    <w:rsid w:val="002A7973"/>
    <w:rsid w:val="002A7AB5"/>
    <w:rsid w:val="002A7BB9"/>
    <w:rsid w:val="002A7E8D"/>
    <w:rsid w:val="002A7F02"/>
    <w:rsid w:val="002A7F2A"/>
    <w:rsid w:val="002B015E"/>
    <w:rsid w:val="002B03FB"/>
    <w:rsid w:val="002B0442"/>
    <w:rsid w:val="002B0541"/>
    <w:rsid w:val="002B078A"/>
    <w:rsid w:val="002B0A57"/>
    <w:rsid w:val="002B0EE8"/>
    <w:rsid w:val="002B1502"/>
    <w:rsid w:val="002B15A2"/>
    <w:rsid w:val="002B15D6"/>
    <w:rsid w:val="002B16DE"/>
    <w:rsid w:val="002B179C"/>
    <w:rsid w:val="002B1940"/>
    <w:rsid w:val="002B19C1"/>
    <w:rsid w:val="002B1ACE"/>
    <w:rsid w:val="002B1BBC"/>
    <w:rsid w:val="002B1D5E"/>
    <w:rsid w:val="002B237A"/>
    <w:rsid w:val="002B2CE3"/>
    <w:rsid w:val="002B2D0F"/>
    <w:rsid w:val="002B3232"/>
    <w:rsid w:val="002B337E"/>
    <w:rsid w:val="002B39D3"/>
    <w:rsid w:val="002B3D93"/>
    <w:rsid w:val="002B3DFC"/>
    <w:rsid w:val="002B3F61"/>
    <w:rsid w:val="002B3FF6"/>
    <w:rsid w:val="002B43F8"/>
    <w:rsid w:val="002B46E1"/>
    <w:rsid w:val="002B48F5"/>
    <w:rsid w:val="002B4962"/>
    <w:rsid w:val="002B4E60"/>
    <w:rsid w:val="002B5353"/>
    <w:rsid w:val="002B5A42"/>
    <w:rsid w:val="002B5AEA"/>
    <w:rsid w:val="002B5E62"/>
    <w:rsid w:val="002B5FAD"/>
    <w:rsid w:val="002B6C31"/>
    <w:rsid w:val="002B6CF4"/>
    <w:rsid w:val="002B6D55"/>
    <w:rsid w:val="002B70DE"/>
    <w:rsid w:val="002B721F"/>
    <w:rsid w:val="002B732C"/>
    <w:rsid w:val="002B745D"/>
    <w:rsid w:val="002B7528"/>
    <w:rsid w:val="002B754E"/>
    <w:rsid w:val="002B7596"/>
    <w:rsid w:val="002B78CB"/>
    <w:rsid w:val="002B796E"/>
    <w:rsid w:val="002B7D86"/>
    <w:rsid w:val="002B7EA5"/>
    <w:rsid w:val="002B7F24"/>
    <w:rsid w:val="002C0483"/>
    <w:rsid w:val="002C0CC0"/>
    <w:rsid w:val="002C104B"/>
    <w:rsid w:val="002C12FB"/>
    <w:rsid w:val="002C1347"/>
    <w:rsid w:val="002C145D"/>
    <w:rsid w:val="002C149B"/>
    <w:rsid w:val="002C1CE1"/>
    <w:rsid w:val="002C2080"/>
    <w:rsid w:val="002C213A"/>
    <w:rsid w:val="002C216F"/>
    <w:rsid w:val="002C23FC"/>
    <w:rsid w:val="002C26EF"/>
    <w:rsid w:val="002C2897"/>
    <w:rsid w:val="002C2959"/>
    <w:rsid w:val="002C2A84"/>
    <w:rsid w:val="002C3114"/>
    <w:rsid w:val="002C31C9"/>
    <w:rsid w:val="002C3541"/>
    <w:rsid w:val="002C3879"/>
    <w:rsid w:val="002C3BA1"/>
    <w:rsid w:val="002C3DAA"/>
    <w:rsid w:val="002C3E40"/>
    <w:rsid w:val="002C414D"/>
    <w:rsid w:val="002C445A"/>
    <w:rsid w:val="002C45EB"/>
    <w:rsid w:val="002C4768"/>
    <w:rsid w:val="002C48F7"/>
    <w:rsid w:val="002C4F99"/>
    <w:rsid w:val="002C4F9F"/>
    <w:rsid w:val="002C5339"/>
    <w:rsid w:val="002C54FC"/>
    <w:rsid w:val="002C5BB7"/>
    <w:rsid w:val="002C6547"/>
    <w:rsid w:val="002C6800"/>
    <w:rsid w:val="002C696E"/>
    <w:rsid w:val="002C6E39"/>
    <w:rsid w:val="002C6FE7"/>
    <w:rsid w:val="002C7A37"/>
    <w:rsid w:val="002C7F80"/>
    <w:rsid w:val="002D0096"/>
    <w:rsid w:val="002D00ED"/>
    <w:rsid w:val="002D018E"/>
    <w:rsid w:val="002D05F8"/>
    <w:rsid w:val="002D06A3"/>
    <w:rsid w:val="002D0827"/>
    <w:rsid w:val="002D0947"/>
    <w:rsid w:val="002D0BEE"/>
    <w:rsid w:val="002D0C88"/>
    <w:rsid w:val="002D0E74"/>
    <w:rsid w:val="002D1169"/>
    <w:rsid w:val="002D1519"/>
    <w:rsid w:val="002D1969"/>
    <w:rsid w:val="002D19E1"/>
    <w:rsid w:val="002D1A2C"/>
    <w:rsid w:val="002D1A9E"/>
    <w:rsid w:val="002D1D1D"/>
    <w:rsid w:val="002D1E24"/>
    <w:rsid w:val="002D2000"/>
    <w:rsid w:val="002D226C"/>
    <w:rsid w:val="002D2469"/>
    <w:rsid w:val="002D2A11"/>
    <w:rsid w:val="002D2B01"/>
    <w:rsid w:val="002D2D00"/>
    <w:rsid w:val="002D31F8"/>
    <w:rsid w:val="002D3466"/>
    <w:rsid w:val="002D3554"/>
    <w:rsid w:val="002D35E5"/>
    <w:rsid w:val="002D3B7A"/>
    <w:rsid w:val="002D3C2D"/>
    <w:rsid w:val="002D3CEE"/>
    <w:rsid w:val="002D40E6"/>
    <w:rsid w:val="002D40FA"/>
    <w:rsid w:val="002D4125"/>
    <w:rsid w:val="002D432E"/>
    <w:rsid w:val="002D4814"/>
    <w:rsid w:val="002D4A3C"/>
    <w:rsid w:val="002D5305"/>
    <w:rsid w:val="002D5693"/>
    <w:rsid w:val="002D58FF"/>
    <w:rsid w:val="002D590B"/>
    <w:rsid w:val="002D5999"/>
    <w:rsid w:val="002D5CE2"/>
    <w:rsid w:val="002D626C"/>
    <w:rsid w:val="002D682A"/>
    <w:rsid w:val="002D68AD"/>
    <w:rsid w:val="002D6B10"/>
    <w:rsid w:val="002D6CF1"/>
    <w:rsid w:val="002D6DD5"/>
    <w:rsid w:val="002D7425"/>
    <w:rsid w:val="002D781C"/>
    <w:rsid w:val="002D7C0D"/>
    <w:rsid w:val="002E0155"/>
    <w:rsid w:val="002E04CC"/>
    <w:rsid w:val="002E051D"/>
    <w:rsid w:val="002E0975"/>
    <w:rsid w:val="002E1A50"/>
    <w:rsid w:val="002E27E7"/>
    <w:rsid w:val="002E28D3"/>
    <w:rsid w:val="002E2C2E"/>
    <w:rsid w:val="002E2DA8"/>
    <w:rsid w:val="002E2DE9"/>
    <w:rsid w:val="002E34EF"/>
    <w:rsid w:val="002E356D"/>
    <w:rsid w:val="002E3A2D"/>
    <w:rsid w:val="002E403E"/>
    <w:rsid w:val="002E49EE"/>
    <w:rsid w:val="002E54BF"/>
    <w:rsid w:val="002E5579"/>
    <w:rsid w:val="002E56AC"/>
    <w:rsid w:val="002E56E3"/>
    <w:rsid w:val="002E5723"/>
    <w:rsid w:val="002E5B26"/>
    <w:rsid w:val="002E5BF2"/>
    <w:rsid w:val="002E5D00"/>
    <w:rsid w:val="002E5F1B"/>
    <w:rsid w:val="002E606C"/>
    <w:rsid w:val="002E649A"/>
    <w:rsid w:val="002E6766"/>
    <w:rsid w:val="002E6CF9"/>
    <w:rsid w:val="002E703B"/>
    <w:rsid w:val="002E7525"/>
    <w:rsid w:val="002E752D"/>
    <w:rsid w:val="002E7609"/>
    <w:rsid w:val="002E7964"/>
    <w:rsid w:val="002E7ACE"/>
    <w:rsid w:val="002E7B2C"/>
    <w:rsid w:val="002E7D02"/>
    <w:rsid w:val="002E7DA4"/>
    <w:rsid w:val="002E7E85"/>
    <w:rsid w:val="002F02DD"/>
    <w:rsid w:val="002F08C9"/>
    <w:rsid w:val="002F0EF5"/>
    <w:rsid w:val="002F10EE"/>
    <w:rsid w:val="002F154E"/>
    <w:rsid w:val="002F19AC"/>
    <w:rsid w:val="002F25E7"/>
    <w:rsid w:val="002F275D"/>
    <w:rsid w:val="002F2B91"/>
    <w:rsid w:val="002F2E00"/>
    <w:rsid w:val="002F3175"/>
    <w:rsid w:val="002F31DA"/>
    <w:rsid w:val="002F35BC"/>
    <w:rsid w:val="002F3711"/>
    <w:rsid w:val="002F39A7"/>
    <w:rsid w:val="002F3B8C"/>
    <w:rsid w:val="002F4826"/>
    <w:rsid w:val="002F49E7"/>
    <w:rsid w:val="002F5007"/>
    <w:rsid w:val="002F53E8"/>
    <w:rsid w:val="002F582D"/>
    <w:rsid w:val="002F58F0"/>
    <w:rsid w:val="002F5A3E"/>
    <w:rsid w:val="002F5B39"/>
    <w:rsid w:val="002F5DF0"/>
    <w:rsid w:val="002F62D7"/>
    <w:rsid w:val="002F642A"/>
    <w:rsid w:val="002F6669"/>
    <w:rsid w:val="002F669D"/>
    <w:rsid w:val="002F6A42"/>
    <w:rsid w:val="002F6F5B"/>
    <w:rsid w:val="002F7185"/>
    <w:rsid w:val="002F7512"/>
    <w:rsid w:val="002F763A"/>
    <w:rsid w:val="002F79AA"/>
    <w:rsid w:val="002F79D8"/>
    <w:rsid w:val="002F7AE8"/>
    <w:rsid w:val="00300018"/>
    <w:rsid w:val="003001D8"/>
    <w:rsid w:val="003001F1"/>
    <w:rsid w:val="00300297"/>
    <w:rsid w:val="003005CD"/>
    <w:rsid w:val="00300B02"/>
    <w:rsid w:val="00300B2D"/>
    <w:rsid w:val="003010E4"/>
    <w:rsid w:val="003014D9"/>
    <w:rsid w:val="003015AF"/>
    <w:rsid w:val="003019F5"/>
    <w:rsid w:val="00301A08"/>
    <w:rsid w:val="00301A56"/>
    <w:rsid w:val="00301A6C"/>
    <w:rsid w:val="00301C9B"/>
    <w:rsid w:val="00301D14"/>
    <w:rsid w:val="00301DCD"/>
    <w:rsid w:val="00302482"/>
    <w:rsid w:val="00302566"/>
    <w:rsid w:val="0030287A"/>
    <w:rsid w:val="00302A6A"/>
    <w:rsid w:val="00303666"/>
    <w:rsid w:val="003037FD"/>
    <w:rsid w:val="00303CE1"/>
    <w:rsid w:val="00304409"/>
    <w:rsid w:val="00304586"/>
    <w:rsid w:val="00304672"/>
    <w:rsid w:val="003046F7"/>
    <w:rsid w:val="00304893"/>
    <w:rsid w:val="003048F8"/>
    <w:rsid w:val="00304BF2"/>
    <w:rsid w:val="00304CE8"/>
    <w:rsid w:val="00304E5C"/>
    <w:rsid w:val="00304EE3"/>
    <w:rsid w:val="00304F09"/>
    <w:rsid w:val="00305A81"/>
    <w:rsid w:val="00305BFA"/>
    <w:rsid w:val="00305E84"/>
    <w:rsid w:val="00306182"/>
    <w:rsid w:val="003061C3"/>
    <w:rsid w:val="003064BC"/>
    <w:rsid w:val="0030651D"/>
    <w:rsid w:val="00306BEF"/>
    <w:rsid w:val="00306C40"/>
    <w:rsid w:val="003078D8"/>
    <w:rsid w:val="00307907"/>
    <w:rsid w:val="0031027F"/>
    <w:rsid w:val="003104B0"/>
    <w:rsid w:val="0031061D"/>
    <w:rsid w:val="00310906"/>
    <w:rsid w:val="00310A2B"/>
    <w:rsid w:val="00310DDA"/>
    <w:rsid w:val="003114A6"/>
    <w:rsid w:val="00311581"/>
    <w:rsid w:val="0031162C"/>
    <w:rsid w:val="003117EE"/>
    <w:rsid w:val="00311CE9"/>
    <w:rsid w:val="00311DAE"/>
    <w:rsid w:val="00311F45"/>
    <w:rsid w:val="00311FD5"/>
    <w:rsid w:val="00311FF8"/>
    <w:rsid w:val="0031239D"/>
    <w:rsid w:val="003126A6"/>
    <w:rsid w:val="00312859"/>
    <w:rsid w:val="0031288C"/>
    <w:rsid w:val="003129A9"/>
    <w:rsid w:val="00312FCB"/>
    <w:rsid w:val="00313356"/>
    <w:rsid w:val="00313A76"/>
    <w:rsid w:val="00313C07"/>
    <w:rsid w:val="00313D4E"/>
    <w:rsid w:val="00313DCE"/>
    <w:rsid w:val="00313E65"/>
    <w:rsid w:val="00314120"/>
    <w:rsid w:val="0031423A"/>
    <w:rsid w:val="003145BB"/>
    <w:rsid w:val="00314A55"/>
    <w:rsid w:val="00314BD9"/>
    <w:rsid w:val="00314C9C"/>
    <w:rsid w:val="003154A4"/>
    <w:rsid w:val="003161C4"/>
    <w:rsid w:val="0031627F"/>
    <w:rsid w:val="003164DB"/>
    <w:rsid w:val="00316D2F"/>
    <w:rsid w:val="00316FD8"/>
    <w:rsid w:val="00317417"/>
    <w:rsid w:val="00317531"/>
    <w:rsid w:val="0031764D"/>
    <w:rsid w:val="00317942"/>
    <w:rsid w:val="00317CDB"/>
    <w:rsid w:val="00320050"/>
    <w:rsid w:val="0032011E"/>
    <w:rsid w:val="003201E2"/>
    <w:rsid w:val="00320209"/>
    <w:rsid w:val="00320586"/>
    <w:rsid w:val="003208AD"/>
    <w:rsid w:val="00320A1F"/>
    <w:rsid w:val="00320AA3"/>
    <w:rsid w:val="00320CD0"/>
    <w:rsid w:val="0032104E"/>
    <w:rsid w:val="0032146E"/>
    <w:rsid w:val="00321539"/>
    <w:rsid w:val="00321611"/>
    <w:rsid w:val="00321A73"/>
    <w:rsid w:val="00321B08"/>
    <w:rsid w:val="003221C2"/>
    <w:rsid w:val="003222A2"/>
    <w:rsid w:val="00322633"/>
    <w:rsid w:val="00322B23"/>
    <w:rsid w:val="00322CC4"/>
    <w:rsid w:val="00322D2A"/>
    <w:rsid w:val="00322DBB"/>
    <w:rsid w:val="00322F46"/>
    <w:rsid w:val="00323004"/>
    <w:rsid w:val="003230C2"/>
    <w:rsid w:val="00323392"/>
    <w:rsid w:val="003238D0"/>
    <w:rsid w:val="00323FA7"/>
    <w:rsid w:val="003242AA"/>
    <w:rsid w:val="0032446D"/>
    <w:rsid w:val="00324AF3"/>
    <w:rsid w:val="00325CA3"/>
    <w:rsid w:val="003261EB"/>
    <w:rsid w:val="003262B4"/>
    <w:rsid w:val="00326885"/>
    <w:rsid w:val="00326AE1"/>
    <w:rsid w:val="00326C39"/>
    <w:rsid w:val="00327237"/>
    <w:rsid w:val="00327277"/>
    <w:rsid w:val="0032737C"/>
    <w:rsid w:val="003276C8"/>
    <w:rsid w:val="00327789"/>
    <w:rsid w:val="00327B7F"/>
    <w:rsid w:val="00327C61"/>
    <w:rsid w:val="00327E47"/>
    <w:rsid w:val="00327E68"/>
    <w:rsid w:val="003301DC"/>
    <w:rsid w:val="003307F8"/>
    <w:rsid w:val="00331261"/>
    <w:rsid w:val="00331377"/>
    <w:rsid w:val="00331741"/>
    <w:rsid w:val="003317EB"/>
    <w:rsid w:val="00331CB8"/>
    <w:rsid w:val="00331E45"/>
    <w:rsid w:val="00331ECA"/>
    <w:rsid w:val="00332602"/>
    <w:rsid w:val="00332644"/>
    <w:rsid w:val="00332823"/>
    <w:rsid w:val="003328A2"/>
    <w:rsid w:val="00332B34"/>
    <w:rsid w:val="00332E3C"/>
    <w:rsid w:val="0033325B"/>
    <w:rsid w:val="00333365"/>
    <w:rsid w:val="00333529"/>
    <w:rsid w:val="0033369B"/>
    <w:rsid w:val="00333DA1"/>
    <w:rsid w:val="00333FD3"/>
    <w:rsid w:val="00333FEB"/>
    <w:rsid w:val="00334172"/>
    <w:rsid w:val="003341F8"/>
    <w:rsid w:val="003345BA"/>
    <w:rsid w:val="00334D6D"/>
    <w:rsid w:val="00334DF5"/>
    <w:rsid w:val="00335331"/>
    <w:rsid w:val="003354B6"/>
    <w:rsid w:val="0033586E"/>
    <w:rsid w:val="00335E8A"/>
    <w:rsid w:val="00335F01"/>
    <w:rsid w:val="00335F9C"/>
    <w:rsid w:val="0033614E"/>
    <w:rsid w:val="00336418"/>
    <w:rsid w:val="003367BB"/>
    <w:rsid w:val="00336A3B"/>
    <w:rsid w:val="00336B2E"/>
    <w:rsid w:val="00337081"/>
    <w:rsid w:val="00337319"/>
    <w:rsid w:val="00337477"/>
    <w:rsid w:val="00337AC4"/>
    <w:rsid w:val="00337C34"/>
    <w:rsid w:val="00340933"/>
    <w:rsid w:val="00340FFD"/>
    <w:rsid w:val="003410F3"/>
    <w:rsid w:val="0034110B"/>
    <w:rsid w:val="0034154F"/>
    <w:rsid w:val="00341575"/>
    <w:rsid w:val="00341A61"/>
    <w:rsid w:val="00341ACD"/>
    <w:rsid w:val="00341B09"/>
    <w:rsid w:val="00341CF8"/>
    <w:rsid w:val="00341D10"/>
    <w:rsid w:val="00341E30"/>
    <w:rsid w:val="00341ED8"/>
    <w:rsid w:val="00341EFA"/>
    <w:rsid w:val="00341FEF"/>
    <w:rsid w:val="00342401"/>
    <w:rsid w:val="00342615"/>
    <w:rsid w:val="00342A34"/>
    <w:rsid w:val="00342C30"/>
    <w:rsid w:val="00342D60"/>
    <w:rsid w:val="0034312E"/>
    <w:rsid w:val="00343672"/>
    <w:rsid w:val="00343B52"/>
    <w:rsid w:val="003440E5"/>
    <w:rsid w:val="003453F5"/>
    <w:rsid w:val="0034577B"/>
    <w:rsid w:val="0034592D"/>
    <w:rsid w:val="00345C98"/>
    <w:rsid w:val="00345CB7"/>
    <w:rsid w:val="00345DA7"/>
    <w:rsid w:val="00345FFB"/>
    <w:rsid w:val="00346025"/>
    <w:rsid w:val="00346295"/>
    <w:rsid w:val="0034655E"/>
    <w:rsid w:val="00346682"/>
    <w:rsid w:val="0034672E"/>
    <w:rsid w:val="00346848"/>
    <w:rsid w:val="003469BE"/>
    <w:rsid w:val="003469F6"/>
    <w:rsid w:val="00346C65"/>
    <w:rsid w:val="00347146"/>
    <w:rsid w:val="00347E40"/>
    <w:rsid w:val="00347F29"/>
    <w:rsid w:val="00347FAD"/>
    <w:rsid w:val="0035002F"/>
    <w:rsid w:val="0035015A"/>
    <w:rsid w:val="00350352"/>
    <w:rsid w:val="0035050A"/>
    <w:rsid w:val="003506F5"/>
    <w:rsid w:val="00350ECE"/>
    <w:rsid w:val="00350F9B"/>
    <w:rsid w:val="003517BD"/>
    <w:rsid w:val="00351985"/>
    <w:rsid w:val="00351EC2"/>
    <w:rsid w:val="0035202D"/>
    <w:rsid w:val="0035205E"/>
    <w:rsid w:val="0035207E"/>
    <w:rsid w:val="00352284"/>
    <w:rsid w:val="0035270A"/>
    <w:rsid w:val="003528FA"/>
    <w:rsid w:val="00352FE8"/>
    <w:rsid w:val="003531C3"/>
    <w:rsid w:val="00353492"/>
    <w:rsid w:val="00353892"/>
    <w:rsid w:val="00353ADF"/>
    <w:rsid w:val="00353D48"/>
    <w:rsid w:val="00354023"/>
    <w:rsid w:val="003540A1"/>
    <w:rsid w:val="0035457F"/>
    <w:rsid w:val="00354A87"/>
    <w:rsid w:val="00354B22"/>
    <w:rsid w:val="0035517D"/>
    <w:rsid w:val="003553A0"/>
    <w:rsid w:val="0035563E"/>
    <w:rsid w:val="00355870"/>
    <w:rsid w:val="00355B73"/>
    <w:rsid w:val="00355BC9"/>
    <w:rsid w:val="00355C8E"/>
    <w:rsid w:val="00355CBD"/>
    <w:rsid w:val="0035628A"/>
    <w:rsid w:val="00356364"/>
    <w:rsid w:val="00356494"/>
    <w:rsid w:val="003564D0"/>
    <w:rsid w:val="00356626"/>
    <w:rsid w:val="00356884"/>
    <w:rsid w:val="00356891"/>
    <w:rsid w:val="00356AC5"/>
    <w:rsid w:val="00356F1D"/>
    <w:rsid w:val="00357390"/>
    <w:rsid w:val="0035776F"/>
    <w:rsid w:val="00357821"/>
    <w:rsid w:val="00357B3F"/>
    <w:rsid w:val="00357CB8"/>
    <w:rsid w:val="003605B3"/>
    <w:rsid w:val="003607FB"/>
    <w:rsid w:val="003608D4"/>
    <w:rsid w:val="00360A74"/>
    <w:rsid w:val="00361085"/>
    <w:rsid w:val="00361775"/>
    <w:rsid w:val="003618B3"/>
    <w:rsid w:val="00361D5D"/>
    <w:rsid w:val="00362055"/>
    <w:rsid w:val="00362137"/>
    <w:rsid w:val="0036257B"/>
    <w:rsid w:val="00362A42"/>
    <w:rsid w:val="00363089"/>
    <w:rsid w:val="003634FC"/>
    <w:rsid w:val="003639D0"/>
    <w:rsid w:val="00363CB0"/>
    <w:rsid w:val="0036444F"/>
    <w:rsid w:val="003644F7"/>
    <w:rsid w:val="00364760"/>
    <w:rsid w:val="003653EF"/>
    <w:rsid w:val="00365780"/>
    <w:rsid w:val="00365929"/>
    <w:rsid w:val="003659C7"/>
    <w:rsid w:val="00365C08"/>
    <w:rsid w:val="00365E48"/>
    <w:rsid w:val="00365F91"/>
    <w:rsid w:val="00366132"/>
    <w:rsid w:val="00366576"/>
    <w:rsid w:val="00366A5D"/>
    <w:rsid w:val="00366D94"/>
    <w:rsid w:val="00366E34"/>
    <w:rsid w:val="003670BA"/>
    <w:rsid w:val="003671B9"/>
    <w:rsid w:val="003674AF"/>
    <w:rsid w:val="00367575"/>
    <w:rsid w:val="00367605"/>
    <w:rsid w:val="003676D3"/>
    <w:rsid w:val="00367EFA"/>
    <w:rsid w:val="00370111"/>
    <w:rsid w:val="0037014B"/>
    <w:rsid w:val="003701E9"/>
    <w:rsid w:val="00370795"/>
    <w:rsid w:val="00370B23"/>
    <w:rsid w:val="00370B6F"/>
    <w:rsid w:val="00371462"/>
    <w:rsid w:val="0037161E"/>
    <w:rsid w:val="00371778"/>
    <w:rsid w:val="003718CE"/>
    <w:rsid w:val="00371CF0"/>
    <w:rsid w:val="00371E0A"/>
    <w:rsid w:val="00371EF0"/>
    <w:rsid w:val="003726DF"/>
    <w:rsid w:val="0037270E"/>
    <w:rsid w:val="003729F0"/>
    <w:rsid w:val="003730DF"/>
    <w:rsid w:val="003731C5"/>
    <w:rsid w:val="00373350"/>
    <w:rsid w:val="003733C5"/>
    <w:rsid w:val="00373855"/>
    <w:rsid w:val="00373C3B"/>
    <w:rsid w:val="00373C69"/>
    <w:rsid w:val="00373F0F"/>
    <w:rsid w:val="00373F95"/>
    <w:rsid w:val="00373FC2"/>
    <w:rsid w:val="003740E6"/>
    <w:rsid w:val="003740EA"/>
    <w:rsid w:val="003748D0"/>
    <w:rsid w:val="00374A12"/>
    <w:rsid w:val="00374B8B"/>
    <w:rsid w:val="00374B91"/>
    <w:rsid w:val="00374C7D"/>
    <w:rsid w:val="003750BA"/>
    <w:rsid w:val="00375280"/>
    <w:rsid w:val="003753AB"/>
    <w:rsid w:val="00375554"/>
    <w:rsid w:val="003755FC"/>
    <w:rsid w:val="00375610"/>
    <w:rsid w:val="00375695"/>
    <w:rsid w:val="00375731"/>
    <w:rsid w:val="00375A90"/>
    <w:rsid w:val="00375C88"/>
    <w:rsid w:val="00375CDF"/>
    <w:rsid w:val="00375E25"/>
    <w:rsid w:val="00375ECD"/>
    <w:rsid w:val="00375F52"/>
    <w:rsid w:val="003760C0"/>
    <w:rsid w:val="0037626F"/>
    <w:rsid w:val="00376413"/>
    <w:rsid w:val="003764ED"/>
    <w:rsid w:val="00376C6F"/>
    <w:rsid w:val="00376CF0"/>
    <w:rsid w:val="00377077"/>
    <w:rsid w:val="00377234"/>
    <w:rsid w:val="003774F1"/>
    <w:rsid w:val="00377549"/>
    <w:rsid w:val="00377BC1"/>
    <w:rsid w:val="0038028D"/>
    <w:rsid w:val="00380342"/>
    <w:rsid w:val="00380BC0"/>
    <w:rsid w:val="00381347"/>
    <w:rsid w:val="0038168F"/>
    <w:rsid w:val="0038215F"/>
    <w:rsid w:val="003828A3"/>
    <w:rsid w:val="00382B18"/>
    <w:rsid w:val="00382CA0"/>
    <w:rsid w:val="00382E82"/>
    <w:rsid w:val="0038319F"/>
    <w:rsid w:val="0038320F"/>
    <w:rsid w:val="0038327C"/>
    <w:rsid w:val="00383341"/>
    <w:rsid w:val="00383505"/>
    <w:rsid w:val="00383603"/>
    <w:rsid w:val="0038378C"/>
    <w:rsid w:val="00383B67"/>
    <w:rsid w:val="0038405F"/>
    <w:rsid w:val="003844F9"/>
    <w:rsid w:val="0038462D"/>
    <w:rsid w:val="003846D5"/>
    <w:rsid w:val="00384908"/>
    <w:rsid w:val="00384ABD"/>
    <w:rsid w:val="00384C1F"/>
    <w:rsid w:val="00384E8E"/>
    <w:rsid w:val="0038574E"/>
    <w:rsid w:val="0038582E"/>
    <w:rsid w:val="00385A04"/>
    <w:rsid w:val="00385A73"/>
    <w:rsid w:val="00385AC8"/>
    <w:rsid w:val="00385EBF"/>
    <w:rsid w:val="00386140"/>
    <w:rsid w:val="00386180"/>
    <w:rsid w:val="0038619F"/>
    <w:rsid w:val="0038636B"/>
    <w:rsid w:val="00386945"/>
    <w:rsid w:val="00386BB6"/>
    <w:rsid w:val="00386D94"/>
    <w:rsid w:val="00386E91"/>
    <w:rsid w:val="0038703C"/>
    <w:rsid w:val="0038707F"/>
    <w:rsid w:val="0038716B"/>
    <w:rsid w:val="00387471"/>
    <w:rsid w:val="00387569"/>
    <w:rsid w:val="00387742"/>
    <w:rsid w:val="00387E6F"/>
    <w:rsid w:val="00390073"/>
    <w:rsid w:val="003901A9"/>
    <w:rsid w:val="00390344"/>
    <w:rsid w:val="003903DE"/>
    <w:rsid w:val="00390A31"/>
    <w:rsid w:val="00390AC2"/>
    <w:rsid w:val="003911EC"/>
    <w:rsid w:val="00391226"/>
    <w:rsid w:val="00391341"/>
    <w:rsid w:val="0039136E"/>
    <w:rsid w:val="00391464"/>
    <w:rsid w:val="003914B1"/>
    <w:rsid w:val="00391B58"/>
    <w:rsid w:val="00391BE7"/>
    <w:rsid w:val="00391F21"/>
    <w:rsid w:val="00392405"/>
    <w:rsid w:val="0039251F"/>
    <w:rsid w:val="00392BFF"/>
    <w:rsid w:val="00392CE5"/>
    <w:rsid w:val="00392D92"/>
    <w:rsid w:val="00393155"/>
    <w:rsid w:val="00393455"/>
    <w:rsid w:val="00393CB8"/>
    <w:rsid w:val="00393D6E"/>
    <w:rsid w:val="00393E65"/>
    <w:rsid w:val="00394303"/>
    <w:rsid w:val="003944BF"/>
    <w:rsid w:val="003945FE"/>
    <w:rsid w:val="003947E9"/>
    <w:rsid w:val="003947F9"/>
    <w:rsid w:val="0039491D"/>
    <w:rsid w:val="00394BD6"/>
    <w:rsid w:val="003951B1"/>
    <w:rsid w:val="003958B2"/>
    <w:rsid w:val="00396086"/>
    <w:rsid w:val="003960EE"/>
    <w:rsid w:val="003964D4"/>
    <w:rsid w:val="0039671E"/>
    <w:rsid w:val="00396736"/>
    <w:rsid w:val="003968F2"/>
    <w:rsid w:val="00396A3A"/>
    <w:rsid w:val="00396CBB"/>
    <w:rsid w:val="00396E5D"/>
    <w:rsid w:val="00397182"/>
    <w:rsid w:val="00397518"/>
    <w:rsid w:val="0039765B"/>
    <w:rsid w:val="00397EB3"/>
    <w:rsid w:val="003A03D9"/>
    <w:rsid w:val="003A0523"/>
    <w:rsid w:val="003A05D8"/>
    <w:rsid w:val="003A06BB"/>
    <w:rsid w:val="003A0B09"/>
    <w:rsid w:val="003A0DCD"/>
    <w:rsid w:val="003A14ED"/>
    <w:rsid w:val="003A15A0"/>
    <w:rsid w:val="003A1A5C"/>
    <w:rsid w:val="003A1DE2"/>
    <w:rsid w:val="003A1E28"/>
    <w:rsid w:val="003A208F"/>
    <w:rsid w:val="003A20EF"/>
    <w:rsid w:val="003A231D"/>
    <w:rsid w:val="003A25CE"/>
    <w:rsid w:val="003A29C8"/>
    <w:rsid w:val="003A2B18"/>
    <w:rsid w:val="003A2FE2"/>
    <w:rsid w:val="003A3080"/>
    <w:rsid w:val="003A329A"/>
    <w:rsid w:val="003A33A6"/>
    <w:rsid w:val="003A36F4"/>
    <w:rsid w:val="003A3B4F"/>
    <w:rsid w:val="003A44E0"/>
    <w:rsid w:val="003A48C0"/>
    <w:rsid w:val="003A4EF8"/>
    <w:rsid w:val="003A50AA"/>
    <w:rsid w:val="003A51DF"/>
    <w:rsid w:val="003A520A"/>
    <w:rsid w:val="003A526C"/>
    <w:rsid w:val="003A52BE"/>
    <w:rsid w:val="003A54C8"/>
    <w:rsid w:val="003A55DE"/>
    <w:rsid w:val="003A55E3"/>
    <w:rsid w:val="003A5719"/>
    <w:rsid w:val="003A5742"/>
    <w:rsid w:val="003A5F27"/>
    <w:rsid w:val="003A5F41"/>
    <w:rsid w:val="003A6164"/>
    <w:rsid w:val="003A617E"/>
    <w:rsid w:val="003A682C"/>
    <w:rsid w:val="003A68E5"/>
    <w:rsid w:val="003A6D7E"/>
    <w:rsid w:val="003A7450"/>
    <w:rsid w:val="003A7596"/>
    <w:rsid w:val="003A7CCC"/>
    <w:rsid w:val="003B0468"/>
    <w:rsid w:val="003B04C5"/>
    <w:rsid w:val="003B0C75"/>
    <w:rsid w:val="003B0F03"/>
    <w:rsid w:val="003B1189"/>
    <w:rsid w:val="003B1915"/>
    <w:rsid w:val="003B19DB"/>
    <w:rsid w:val="003B1C57"/>
    <w:rsid w:val="003B1E4F"/>
    <w:rsid w:val="003B23A3"/>
    <w:rsid w:val="003B2958"/>
    <w:rsid w:val="003B2F78"/>
    <w:rsid w:val="003B306C"/>
    <w:rsid w:val="003B3376"/>
    <w:rsid w:val="003B3455"/>
    <w:rsid w:val="003B3775"/>
    <w:rsid w:val="003B37B4"/>
    <w:rsid w:val="003B3B04"/>
    <w:rsid w:val="003B4023"/>
    <w:rsid w:val="003B4167"/>
    <w:rsid w:val="003B4468"/>
    <w:rsid w:val="003B471E"/>
    <w:rsid w:val="003B4767"/>
    <w:rsid w:val="003B4803"/>
    <w:rsid w:val="003B4B31"/>
    <w:rsid w:val="003B4C15"/>
    <w:rsid w:val="003B53E2"/>
    <w:rsid w:val="003B53E8"/>
    <w:rsid w:val="003B5469"/>
    <w:rsid w:val="003B56F8"/>
    <w:rsid w:val="003B5897"/>
    <w:rsid w:val="003B5CA9"/>
    <w:rsid w:val="003B5DD0"/>
    <w:rsid w:val="003B616A"/>
    <w:rsid w:val="003B6431"/>
    <w:rsid w:val="003B6433"/>
    <w:rsid w:val="003B653A"/>
    <w:rsid w:val="003B65E4"/>
    <w:rsid w:val="003B6A0C"/>
    <w:rsid w:val="003B6A82"/>
    <w:rsid w:val="003B6E18"/>
    <w:rsid w:val="003B6FC9"/>
    <w:rsid w:val="003B6FDF"/>
    <w:rsid w:val="003B7153"/>
    <w:rsid w:val="003B73AE"/>
    <w:rsid w:val="003B7804"/>
    <w:rsid w:val="003B78F8"/>
    <w:rsid w:val="003B7994"/>
    <w:rsid w:val="003B7E73"/>
    <w:rsid w:val="003C048E"/>
    <w:rsid w:val="003C07EE"/>
    <w:rsid w:val="003C0E2F"/>
    <w:rsid w:val="003C0FE8"/>
    <w:rsid w:val="003C10E7"/>
    <w:rsid w:val="003C115D"/>
    <w:rsid w:val="003C11E4"/>
    <w:rsid w:val="003C14C0"/>
    <w:rsid w:val="003C1524"/>
    <w:rsid w:val="003C152C"/>
    <w:rsid w:val="003C2165"/>
    <w:rsid w:val="003C29C6"/>
    <w:rsid w:val="003C2B92"/>
    <w:rsid w:val="003C2CAA"/>
    <w:rsid w:val="003C30E2"/>
    <w:rsid w:val="003C3372"/>
    <w:rsid w:val="003C34A6"/>
    <w:rsid w:val="003C3727"/>
    <w:rsid w:val="003C3767"/>
    <w:rsid w:val="003C3CE7"/>
    <w:rsid w:val="003C3D34"/>
    <w:rsid w:val="003C3F83"/>
    <w:rsid w:val="003C4280"/>
    <w:rsid w:val="003C4290"/>
    <w:rsid w:val="003C46B1"/>
    <w:rsid w:val="003C4856"/>
    <w:rsid w:val="003C4922"/>
    <w:rsid w:val="003C4D2D"/>
    <w:rsid w:val="003C4DEF"/>
    <w:rsid w:val="003C4FDF"/>
    <w:rsid w:val="003C5218"/>
    <w:rsid w:val="003C5651"/>
    <w:rsid w:val="003C5B2A"/>
    <w:rsid w:val="003C5CBD"/>
    <w:rsid w:val="003C5DF8"/>
    <w:rsid w:val="003C5EBA"/>
    <w:rsid w:val="003C6077"/>
    <w:rsid w:val="003C61C2"/>
    <w:rsid w:val="003C6320"/>
    <w:rsid w:val="003C67ED"/>
    <w:rsid w:val="003C72DE"/>
    <w:rsid w:val="003C7342"/>
    <w:rsid w:val="003C73D6"/>
    <w:rsid w:val="003C7576"/>
    <w:rsid w:val="003C7CE4"/>
    <w:rsid w:val="003C7FBD"/>
    <w:rsid w:val="003D0187"/>
    <w:rsid w:val="003D08F7"/>
    <w:rsid w:val="003D0A95"/>
    <w:rsid w:val="003D0D66"/>
    <w:rsid w:val="003D0FA3"/>
    <w:rsid w:val="003D10C4"/>
    <w:rsid w:val="003D157A"/>
    <w:rsid w:val="003D16AF"/>
    <w:rsid w:val="003D18E9"/>
    <w:rsid w:val="003D2455"/>
    <w:rsid w:val="003D24B7"/>
    <w:rsid w:val="003D255B"/>
    <w:rsid w:val="003D28C1"/>
    <w:rsid w:val="003D2E1E"/>
    <w:rsid w:val="003D3179"/>
    <w:rsid w:val="003D3A34"/>
    <w:rsid w:val="003D3CA6"/>
    <w:rsid w:val="003D426A"/>
    <w:rsid w:val="003D4279"/>
    <w:rsid w:val="003D448D"/>
    <w:rsid w:val="003D44DA"/>
    <w:rsid w:val="003D4D60"/>
    <w:rsid w:val="003D4F58"/>
    <w:rsid w:val="003D58B4"/>
    <w:rsid w:val="003D5ABE"/>
    <w:rsid w:val="003D608F"/>
    <w:rsid w:val="003D622B"/>
    <w:rsid w:val="003D64E2"/>
    <w:rsid w:val="003D6833"/>
    <w:rsid w:val="003D69F3"/>
    <w:rsid w:val="003D6BB1"/>
    <w:rsid w:val="003D6D59"/>
    <w:rsid w:val="003D6E15"/>
    <w:rsid w:val="003D6F8C"/>
    <w:rsid w:val="003D6FD3"/>
    <w:rsid w:val="003D70F8"/>
    <w:rsid w:val="003D7558"/>
    <w:rsid w:val="003D75A1"/>
    <w:rsid w:val="003D7632"/>
    <w:rsid w:val="003D7A49"/>
    <w:rsid w:val="003E00F6"/>
    <w:rsid w:val="003E05C0"/>
    <w:rsid w:val="003E07AA"/>
    <w:rsid w:val="003E087A"/>
    <w:rsid w:val="003E0B0A"/>
    <w:rsid w:val="003E0B68"/>
    <w:rsid w:val="003E0FEA"/>
    <w:rsid w:val="003E1031"/>
    <w:rsid w:val="003E14D8"/>
    <w:rsid w:val="003E18FF"/>
    <w:rsid w:val="003E19E1"/>
    <w:rsid w:val="003E1B8D"/>
    <w:rsid w:val="003E1BEB"/>
    <w:rsid w:val="003E1C5C"/>
    <w:rsid w:val="003E1C6F"/>
    <w:rsid w:val="003E21DA"/>
    <w:rsid w:val="003E222A"/>
    <w:rsid w:val="003E22AE"/>
    <w:rsid w:val="003E253C"/>
    <w:rsid w:val="003E26FA"/>
    <w:rsid w:val="003E2784"/>
    <w:rsid w:val="003E28C8"/>
    <w:rsid w:val="003E2A86"/>
    <w:rsid w:val="003E33BE"/>
    <w:rsid w:val="003E3745"/>
    <w:rsid w:val="003E39FE"/>
    <w:rsid w:val="003E3C4D"/>
    <w:rsid w:val="003E3CD8"/>
    <w:rsid w:val="003E3E26"/>
    <w:rsid w:val="003E3E42"/>
    <w:rsid w:val="003E3EFF"/>
    <w:rsid w:val="003E4013"/>
    <w:rsid w:val="003E405A"/>
    <w:rsid w:val="003E4073"/>
    <w:rsid w:val="003E42E4"/>
    <w:rsid w:val="003E43F3"/>
    <w:rsid w:val="003E452C"/>
    <w:rsid w:val="003E4D3B"/>
    <w:rsid w:val="003E4D8C"/>
    <w:rsid w:val="003E4DB9"/>
    <w:rsid w:val="003E4F0E"/>
    <w:rsid w:val="003E5281"/>
    <w:rsid w:val="003E52B4"/>
    <w:rsid w:val="003E52FB"/>
    <w:rsid w:val="003E57ED"/>
    <w:rsid w:val="003E5948"/>
    <w:rsid w:val="003E5AB4"/>
    <w:rsid w:val="003E5B75"/>
    <w:rsid w:val="003E5D30"/>
    <w:rsid w:val="003E5ED2"/>
    <w:rsid w:val="003E637F"/>
    <w:rsid w:val="003E6581"/>
    <w:rsid w:val="003E677C"/>
    <w:rsid w:val="003E6D70"/>
    <w:rsid w:val="003E709F"/>
    <w:rsid w:val="003E7370"/>
    <w:rsid w:val="003E73E7"/>
    <w:rsid w:val="003E7524"/>
    <w:rsid w:val="003E77C8"/>
    <w:rsid w:val="003E7835"/>
    <w:rsid w:val="003E7B97"/>
    <w:rsid w:val="003E7DFA"/>
    <w:rsid w:val="003F0845"/>
    <w:rsid w:val="003F11E8"/>
    <w:rsid w:val="003F14FC"/>
    <w:rsid w:val="003F171F"/>
    <w:rsid w:val="003F1B1B"/>
    <w:rsid w:val="003F1D65"/>
    <w:rsid w:val="003F2007"/>
    <w:rsid w:val="003F200A"/>
    <w:rsid w:val="003F2152"/>
    <w:rsid w:val="003F2503"/>
    <w:rsid w:val="003F2614"/>
    <w:rsid w:val="003F2633"/>
    <w:rsid w:val="003F29F5"/>
    <w:rsid w:val="003F2A1E"/>
    <w:rsid w:val="003F2A46"/>
    <w:rsid w:val="003F2DB1"/>
    <w:rsid w:val="003F2E83"/>
    <w:rsid w:val="003F2FEB"/>
    <w:rsid w:val="003F3111"/>
    <w:rsid w:val="003F348F"/>
    <w:rsid w:val="003F38D1"/>
    <w:rsid w:val="003F3F0C"/>
    <w:rsid w:val="003F42D1"/>
    <w:rsid w:val="003F445D"/>
    <w:rsid w:val="003F45CD"/>
    <w:rsid w:val="003F477F"/>
    <w:rsid w:val="003F5557"/>
    <w:rsid w:val="003F56CA"/>
    <w:rsid w:val="003F5B97"/>
    <w:rsid w:val="003F6292"/>
    <w:rsid w:val="003F6331"/>
    <w:rsid w:val="003F658A"/>
    <w:rsid w:val="003F6A79"/>
    <w:rsid w:val="003F6A99"/>
    <w:rsid w:val="003F6EF3"/>
    <w:rsid w:val="003F703F"/>
    <w:rsid w:val="003F72CB"/>
    <w:rsid w:val="003F730E"/>
    <w:rsid w:val="003F793A"/>
    <w:rsid w:val="003F7C5D"/>
    <w:rsid w:val="00400059"/>
    <w:rsid w:val="004007E3"/>
    <w:rsid w:val="00400BC2"/>
    <w:rsid w:val="00400F91"/>
    <w:rsid w:val="004012E3"/>
    <w:rsid w:val="004013DF"/>
    <w:rsid w:val="004013FD"/>
    <w:rsid w:val="0040162E"/>
    <w:rsid w:val="004019E0"/>
    <w:rsid w:val="00401ECA"/>
    <w:rsid w:val="00401ED3"/>
    <w:rsid w:val="00401FDD"/>
    <w:rsid w:val="004029C4"/>
    <w:rsid w:val="00402F58"/>
    <w:rsid w:val="00403251"/>
    <w:rsid w:val="0040340B"/>
    <w:rsid w:val="004035A4"/>
    <w:rsid w:val="004038F5"/>
    <w:rsid w:val="0040396F"/>
    <w:rsid w:val="004039DF"/>
    <w:rsid w:val="00403A67"/>
    <w:rsid w:val="00403C6A"/>
    <w:rsid w:val="00404147"/>
    <w:rsid w:val="004045CA"/>
    <w:rsid w:val="00404652"/>
    <w:rsid w:val="00404685"/>
    <w:rsid w:val="00404AA7"/>
    <w:rsid w:val="0040501E"/>
    <w:rsid w:val="004050FD"/>
    <w:rsid w:val="00405128"/>
    <w:rsid w:val="00405286"/>
    <w:rsid w:val="004055ED"/>
    <w:rsid w:val="0040598F"/>
    <w:rsid w:val="00405A75"/>
    <w:rsid w:val="00405BF1"/>
    <w:rsid w:val="004060AD"/>
    <w:rsid w:val="0040693D"/>
    <w:rsid w:val="00406AFF"/>
    <w:rsid w:val="00406C7D"/>
    <w:rsid w:val="0040704D"/>
    <w:rsid w:val="00407976"/>
    <w:rsid w:val="00407C86"/>
    <w:rsid w:val="00407E8E"/>
    <w:rsid w:val="00410001"/>
    <w:rsid w:val="00410160"/>
    <w:rsid w:val="004107F1"/>
    <w:rsid w:val="00410984"/>
    <w:rsid w:val="00410B2C"/>
    <w:rsid w:val="00410E97"/>
    <w:rsid w:val="00411146"/>
    <w:rsid w:val="00411422"/>
    <w:rsid w:val="00411E4F"/>
    <w:rsid w:val="00412032"/>
    <w:rsid w:val="0041280C"/>
    <w:rsid w:val="00412AF1"/>
    <w:rsid w:val="00412D73"/>
    <w:rsid w:val="00412DEF"/>
    <w:rsid w:val="00412EF4"/>
    <w:rsid w:val="00413732"/>
    <w:rsid w:val="004137B2"/>
    <w:rsid w:val="00413B60"/>
    <w:rsid w:val="00413EC4"/>
    <w:rsid w:val="00413F4B"/>
    <w:rsid w:val="0041414A"/>
    <w:rsid w:val="004142EF"/>
    <w:rsid w:val="004143AD"/>
    <w:rsid w:val="004144D0"/>
    <w:rsid w:val="00414C5A"/>
    <w:rsid w:val="00414D02"/>
    <w:rsid w:val="00414E9C"/>
    <w:rsid w:val="004154D5"/>
    <w:rsid w:val="004155AC"/>
    <w:rsid w:val="004155C8"/>
    <w:rsid w:val="0041564A"/>
    <w:rsid w:val="00415657"/>
    <w:rsid w:val="00415E3D"/>
    <w:rsid w:val="00415F1D"/>
    <w:rsid w:val="00416BA4"/>
    <w:rsid w:val="0041703C"/>
    <w:rsid w:val="00417062"/>
    <w:rsid w:val="00417189"/>
    <w:rsid w:val="004172FB"/>
    <w:rsid w:val="004176B7"/>
    <w:rsid w:val="00417715"/>
    <w:rsid w:val="00417901"/>
    <w:rsid w:val="00417920"/>
    <w:rsid w:val="00417933"/>
    <w:rsid w:val="00417963"/>
    <w:rsid w:val="004206BD"/>
    <w:rsid w:val="00420880"/>
    <w:rsid w:val="004209D9"/>
    <w:rsid w:val="00420D28"/>
    <w:rsid w:val="004210EA"/>
    <w:rsid w:val="00421595"/>
    <w:rsid w:val="00421B7F"/>
    <w:rsid w:val="00421BF1"/>
    <w:rsid w:val="00421FA9"/>
    <w:rsid w:val="0042255C"/>
    <w:rsid w:val="004227AB"/>
    <w:rsid w:val="00422F29"/>
    <w:rsid w:val="0042308A"/>
    <w:rsid w:val="00423186"/>
    <w:rsid w:val="00423337"/>
    <w:rsid w:val="0042339D"/>
    <w:rsid w:val="004236A0"/>
    <w:rsid w:val="0042374D"/>
    <w:rsid w:val="00423A56"/>
    <w:rsid w:val="00423ACA"/>
    <w:rsid w:val="00423AEA"/>
    <w:rsid w:val="00423C4A"/>
    <w:rsid w:val="00423F88"/>
    <w:rsid w:val="004247CF"/>
    <w:rsid w:val="0042488C"/>
    <w:rsid w:val="00424A49"/>
    <w:rsid w:val="00424C56"/>
    <w:rsid w:val="00425278"/>
    <w:rsid w:val="00425361"/>
    <w:rsid w:val="004254DC"/>
    <w:rsid w:val="0042569A"/>
    <w:rsid w:val="0042585F"/>
    <w:rsid w:val="004258EE"/>
    <w:rsid w:val="00425EB3"/>
    <w:rsid w:val="0042607F"/>
    <w:rsid w:val="004263D3"/>
    <w:rsid w:val="00426499"/>
    <w:rsid w:val="00426952"/>
    <w:rsid w:val="00426BE4"/>
    <w:rsid w:val="00426C4A"/>
    <w:rsid w:val="00426C9E"/>
    <w:rsid w:val="00426D99"/>
    <w:rsid w:val="004270CC"/>
    <w:rsid w:val="004271E7"/>
    <w:rsid w:val="00427250"/>
    <w:rsid w:val="0042727C"/>
    <w:rsid w:val="004272CE"/>
    <w:rsid w:val="00427919"/>
    <w:rsid w:val="00427FC2"/>
    <w:rsid w:val="00430040"/>
    <w:rsid w:val="00430172"/>
    <w:rsid w:val="00430271"/>
    <w:rsid w:val="00430316"/>
    <w:rsid w:val="00430441"/>
    <w:rsid w:val="004308F6"/>
    <w:rsid w:val="00430B42"/>
    <w:rsid w:val="00430BF8"/>
    <w:rsid w:val="00431152"/>
    <w:rsid w:val="00431449"/>
    <w:rsid w:val="004317E8"/>
    <w:rsid w:val="00431845"/>
    <w:rsid w:val="004319F7"/>
    <w:rsid w:val="00431E10"/>
    <w:rsid w:val="00431E2B"/>
    <w:rsid w:val="00431E5A"/>
    <w:rsid w:val="00432053"/>
    <w:rsid w:val="0043226C"/>
    <w:rsid w:val="004322D7"/>
    <w:rsid w:val="00432615"/>
    <w:rsid w:val="00432F23"/>
    <w:rsid w:val="00433067"/>
    <w:rsid w:val="0043358F"/>
    <w:rsid w:val="00433BE3"/>
    <w:rsid w:val="00433EC0"/>
    <w:rsid w:val="00433EC9"/>
    <w:rsid w:val="00433F7D"/>
    <w:rsid w:val="00433F95"/>
    <w:rsid w:val="004343C5"/>
    <w:rsid w:val="00434402"/>
    <w:rsid w:val="00434883"/>
    <w:rsid w:val="004349E8"/>
    <w:rsid w:val="00434E71"/>
    <w:rsid w:val="004351C5"/>
    <w:rsid w:val="00435985"/>
    <w:rsid w:val="00435D7F"/>
    <w:rsid w:val="00435E6E"/>
    <w:rsid w:val="00435F87"/>
    <w:rsid w:val="00435FCF"/>
    <w:rsid w:val="00436270"/>
    <w:rsid w:val="004362C6"/>
    <w:rsid w:val="00436BC8"/>
    <w:rsid w:val="00436BF7"/>
    <w:rsid w:val="00437181"/>
    <w:rsid w:val="0043729B"/>
    <w:rsid w:val="00437543"/>
    <w:rsid w:val="004376C1"/>
    <w:rsid w:val="004379EE"/>
    <w:rsid w:val="00437A2F"/>
    <w:rsid w:val="00437A64"/>
    <w:rsid w:val="00437A9A"/>
    <w:rsid w:val="00440304"/>
    <w:rsid w:val="004404C2"/>
    <w:rsid w:val="00440575"/>
    <w:rsid w:val="00440A3B"/>
    <w:rsid w:val="00440AE7"/>
    <w:rsid w:val="00440CF3"/>
    <w:rsid w:val="00441341"/>
    <w:rsid w:val="00441934"/>
    <w:rsid w:val="0044200E"/>
    <w:rsid w:val="00442855"/>
    <w:rsid w:val="0044286C"/>
    <w:rsid w:val="00442C02"/>
    <w:rsid w:val="00442D19"/>
    <w:rsid w:val="00443060"/>
    <w:rsid w:val="00443076"/>
    <w:rsid w:val="00443A2A"/>
    <w:rsid w:val="00443BB4"/>
    <w:rsid w:val="00443E10"/>
    <w:rsid w:val="0044417B"/>
    <w:rsid w:val="00444804"/>
    <w:rsid w:val="00444826"/>
    <w:rsid w:val="004449C5"/>
    <w:rsid w:val="00444F7C"/>
    <w:rsid w:val="004451A0"/>
    <w:rsid w:val="00445550"/>
    <w:rsid w:val="00445553"/>
    <w:rsid w:val="004457AB"/>
    <w:rsid w:val="00446035"/>
    <w:rsid w:val="00446AB4"/>
    <w:rsid w:val="00446BB4"/>
    <w:rsid w:val="00446C10"/>
    <w:rsid w:val="00446C65"/>
    <w:rsid w:val="00446FEF"/>
    <w:rsid w:val="004475E8"/>
    <w:rsid w:val="0044762A"/>
    <w:rsid w:val="004478A3"/>
    <w:rsid w:val="00450121"/>
    <w:rsid w:val="00450300"/>
    <w:rsid w:val="004504FA"/>
    <w:rsid w:val="0045092A"/>
    <w:rsid w:val="0045093A"/>
    <w:rsid w:val="00450B79"/>
    <w:rsid w:val="00450E66"/>
    <w:rsid w:val="00451000"/>
    <w:rsid w:val="00451907"/>
    <w:rsid w:val="00451908"/>
    <w:rsid w:val="00451A45"/>
    <w:rsid w:val="00451C38"/>
    <w:rsid w:val="00451D48"/>
    <w:rsid w:val="00451ECD"/>
    <w:rsid w:val="00452063"/>
    <w:rsid w:val="00452486"/>
    <w:rsid w:val="00452795"/>
    <w:rsid w:val="0045292B"/>
    <w:rsid w:val="00452B6E"/>
    <w:rsid w:val="00452BD8"/>
    <w:rsid w:val="00452C1B"/>
    <w:rsid w:val="004532EB"/>
    <w:rsid w:val="004532FE"/>
    <w:rsid w:val="00453471"/>
    <w:rsid w:val="00453DF7"/>
    <w:rsid w:val="004541ED"/>
    <w:rsid w:val="0045466A"/>
    <w:rsid w:val="00454853"/>
    <w:rsid w:val="004548A4"/>
    <w:rsid w:val="00454FF0"/>
    <w:rsid w:val="00455011"/>
    <w:rsid w:val="0045519A"/>
    <w:rsid w:val="0045600B"/>
    <w:rsid w:val="00456128"/>
    <w:rsid w:val="00456571"/>
    <w:rsid w:val="00456877"/>
    <w:rsid w:val="0045696E"/>
    <w:rsid w:val="00456A7E"/>
    <w:rsid w:val="00456CB9"/>
    <w:rsid w:val="00456EC8"/>
    <w:rsid w:val="00456FE4"/>
    <w:rsid w:val="0045724E"/>
    <w:rsid w:val="004574A9"/>
    <w:rsid w:val="004579FB"/>
    <w:rsid w:val="00457C26"/>
    <w:rsid w:val="00457DB2"/>
    <w:rsid w:val="00457F1A"/>
    <w:rsid w:val="004601B6"/>
    <w:rsid w:val="0046083A"/>
    <w:rsid w:val="00460AD7"/>
    <w:rsid w:val="004614ED"/>
    <w:rsid w:val="00461935"/>
    <w:rsid w:val="00461B5E"/>
    <w:rsid w:val="00461E52"/>
    <w:rsid w:val="00461F07"/>
    <w:rsid w:val="00462487"/>
    <w:rsid w:val="004628C1"/>
    <w:rsid w:val="00462BB1"/>
    <w:rsid w:val="00463386"/>
    <w:rsid w:val="004636C5"/>
    <w:rsid w:val="0046371F"/>
    <w:rsid w:val="00463769"/>
    <w:rsid w:val="004638B4"/>
    <w:rsid w:val="00463939"/>
    <w:rsid w:val="0046399F"/>
    <w:rsid w:val="00463B10"/>
    <w:rsid w:val="00464663"/>
    <w:rsid w:val="004648A4"/>
    <w:rsid w:val="004648BF"/>
    <w:rsid w:val="0046497C"/>
    <w:rsid w:val="00464D46"/>
    <w:rsid w:val="00464F1B"/>
    <w:rsid w:val="00464FD6"/>
    <w:rsid w:val="0046536B"/>
    <w:rsid w:val="004653D6"/>
    <w:rsid w:val="0046541D"/>
    <w:rsid w:val="0046558A"/>
    <w:rsid w:val="00465A70"/>
    <w:rsid w:val="00465AF3"/>
    <w:rsid w:val="00465E9D"/>
    <w:rsid w:val="0046610E"/>
    <w:rsid w:val="004661B9"/>
    <w:rsid w:val="004662A2"/>
    <w:rsid w:val="00466427"/>
    <w:rsid w:val="00466594"/>
    <w:rsid w:val="0046677E"/>
    <w:rsid w:val="00466994"/>
    <w:rsid w:val="00466B17"/>
    <w:rsid w:val="00466C31"/>
    <w:rsid w:val="004671DF"/>
    <w:rsid w:val="00467370"/>
    <w:rsid w:val="00467477"/>
    <w:rsid w:val="0047017E"/>
    <w:rsid w:val="004704D3"/>
    <w:rsid w:val="00470811"/>
    <w:rsid w:val="0047086A"/>
    <w:rsid w:val="00470E80"/>
    <w:rsid w:val="00470FB8"/>
    <w:rsid w:val="004711A0"/>
    <w:rsid w:val="004712E3"/>
    <w:rsid w:val="0047130A"/>
    <w:rsid w:val="00471675"/>
    <w:rsid w:val="00471750"/>
    <w:rsid w:val="004719CF"/>
    <w:rsid w:val="00471C39"/>
    <w:rsid w:val="00471D8D"/>
    <w:rsid w:val="00471E90"/>
    <w:rsid w:val="00472389"/>
    <w:rsid w:val="00472466"/>
    <w:rsid w:val="0047267C"/>
    <w:rsid w:val="004734AB"/>
    <w:rsid w:val="004734BA"/>
    <w:rsid w:val="00474817"/>
    <w:rsid w:val="00474868"/>
    <w:rsid w:val="004753DD"/>
    <w:rsid w:val="0047548F"/>
    <w:rsid w:val="00475A32"/>
    <w:rsid w:val="00475BD9"/>
    <w:rsid w:val="004762DC"/>
    <w:rsid w:val="00476426"/>
    <w:rsid w:val="00476725"/>
    <w:rsid w:val="00476C36"/>
    <w:rsid w:val="004772E3"/>
    <w:rsid w:val="004778BD"/>
    <w:rsid w:val="00477C3F"/>
    <w:rsid w:val="004800E2"/>
    <w:rsid w:val="0048018E"/>
    <w:rsid w:val="0048036F"/>
    <w:rsid w:val="0048056A"/>
    <w:rsid w:val="0048056E"/>
    <w:rsid w:val="00480AB4"/>
    <w:rsid w:val="00480C33"/>
    <w:rsid w:val="004810DF"/>
    <w:rsid w:val="00481401"/>
    <w:rsid w:val="00481B21"/>
    <w:rsid w:val="00482085"/>
    <w:rsid w:val="004821F1"/>
    <w:rsid w:val="004829E3"/>
    <w:rsid w:val="00482C11"/>
    <w:rsid w:val="00483B2C"/>
    <w:rsid w:val="00483C2D"/>
    <w:rsid w:val="00483E38"/>
    <w:rsid w:val="00484217"/>
    <w:rsid w:val="004843EF"/>
    <w:rsid w:val="004845F8"/>
    <w:rsid w:val="00485123"/>
    <w:rsid w:val="004854A0"/>
    <w:rsid w:val="00485A37"/>
    <w:rsid w:val="00485C8B"/>
    <w:rsid w:val="00485F6C"/>
    <w:rsid w:val="004867A6"/>
    <w:rsid w:val="00486897"/>
    <w:rsid w:val="00486B2C"/>
    <w:rsid w:val="00486C7E"/>
    <w:rsid w:val="00486F12"/>
    <w:rsid w:val="00486F67"/>
    <w:rsid w:val="0048714D"/>
    <w:rsid w:val="0048739E"/>
    <w:rsid w:val="00487523"/>
    <w:rsid w:val="0048757C"/>
    <w:rsid w:val="00487836"/>
    <w:rsid w:val="00487ACA"/>
    <w:rsid w:val="00487CD2"/>
    <w:rsid w:val="00487D6E"/>
    <w:rsid w:val="004900F8"/>
    <w:rsid w:val="00490259"/>
    <w:rsid w:val="00490357"/>
    <w:rsid w:val="004903C4"/>
    <w:rsid w:val="00490B8C"/>
    <w:rsid w:val="00490BC9"/>
    <w:rsid w:val="00490D90"/>
    <w:rsid w:val="00490F99"/>
    <w:rsid w:val="00491041"/>
    <w:rsid w:val="004911FB"/>
    <w:rsid w:val="004914A8"/>
    <w:rsid w:val="0049196D"/>
    <w:rsid w:val="004923D4"/>
    <w:rsid w:val="00492733"/>
    <w:rsid w:val="00492D68"/>
    <w:rsid w:val="00492F1D"/>
    <w:rsid w:val="004931A6"/>
    <w:rsid w:val="0049351E"/>
    <w:rsid w:val="00493B1D"/>
    <w:rsid w:val="00493EDB"/>
    <w:rsid w:val="00493EFA"/>
    <w:rsid w:val="004949A5"/>
    <w:rsid w:val="00494AC3"/>
    <w:rsid w:val="00494E75"/>
    <w:rsid w:val="00494EE0"/>
    <w:rsid w:val="0049548E"/>
    <w:rsid w:val="00495552"/>
    <w:rsid w:val="004958E6"/>
    <w:rsid w:val="00495BFA"/>
    <w:rsid w:val="00495F0A"/>
    <w:rsid w:val="0049640A"/>
    <w:rsid w:val="004965FA"/>
    <w:rsid w:val="0049660A"/>
    <w:rsid w:val="00496692"/>
    <w:rsid w:val="00496894"/>
    <w:rsid w:val="00496A10"/>
    <w:rsid w:val="00496D5F"/>
    <w:rsid w:val="00497242"/>
    <w:rsid w:val="0049726D"/>
    <w:rsid w:val="0049765A"/>
    <w:rsid w:val="00497690"/>
    <w:rsid w:val="00497C53"/>
    <w:rsid w:val="00497E26"/>
    <w:rsid w:val="004A034C"/>
    <w:rsid w:val="004A071D"/>
    <w:rsid w:val="004A0791"/>
    <w:rsid w:val="004A0A64"/>
    <w:rsid w:val="004A0B4B"/>
    <w:rsid w:val="004A0BCE"/>
    <w:rsid w:val="004A1232"/>
    <w:rsid w:val="004A13EE"/>
    <w:rsid w:val="004A1632"/>
    <w:rsid w:val="004A17B4"/>
    <w:rsid w:val="004A18FC"/>
    <w:rsid w:val="004A1D7E"/>
    <w:rsid w:val="004A1E67"/>
    <w:rsid w:val="004A2002"/>
    <w:rsid w:val="004A221B"/>
    <w:rsid w:val="004A2B55"/>
    <w:rsid w:val="004A30AD"/>
    <w:rsid w:val="004A33AB"/>
    <w:rsid w:val="004A33DC"/>
    <w:rsid w:val="004A39A5"/>
    <w:rsid w:val="004A3A65"/>
    <w:rsid w:val="004A3B87"/>
    <w:rsid w:val="004A3C92"/>
    <w:rsid w:val="004A3E38"/>
    <w:rsid w:val="004A40C7"/>
    <w:rsid w:val="004A4198"/>
    <w:rsid w:val="004A4481"/>
    <w:rsid w:val="004A462A"/>
    <w:rsid w:val="004A4CC1"/>
    <w:rsid w:val="004A5573"/>
    <w:rsid w:val="004A636C"/>
    <w:rsid w:val="004A637C"/>
    <w:rsid w:val="004A6995"/>
    <w:rsid w:val="004A6B2F"/>
    <w:rsid w:val="004A6FAF"/>
    <w:rsid w:val="004A7056"/>
    <w:rsid w:val="004A7392"/>
    <w:rsid w:val="004A7C45"/>
    <w:rsid w:val="004B0262"/>
    <w:rsid w:val="004B03B5"/>
    <w:rsid w:val="004B03EC"/>
    <w:rsid w:val="004B04E4"/>
    <w:rsid w:val="004B0636"/>
    <w:rsid w:val="004B0A48"/>
    <w:rsid w:val="004B0CE6"/>
    <w:rsid w:val="004B0E35"/>
    <w:rsid w:val="004B12C3"/>
    <w:rsid w:val="004B1561"/>
    <w:rsid w:val="004B1613"/>
    <w:rsid w:val="004B1647"/>
    <w:rsid w:val="004B17FE"/>
    <w:rsid w:val="004B19F7"/>
    <w:rsid w:val="004B1B02"/>
    <w:rsid w:val="004B1B78"/>
    <w:rsid w:val="004B1BA4"/>
    <w:rsid w:val="004B1F2E"/>
    <w:rsid w:val="004B200B"/>
    <w:rsid w:val="004B2051"/>
    <w:rsid w:val="004B21EB"/>
    <w:rsid w:val="004B2416"/>
    <w:rsid w:val="004B29D6"/>
    <w:rsid w:val="004B2E85"/>
    <w:rsid w:val="004B2ECC"/>
    <w:rsid w:val="004B2F8D"/>
    <w:rsid w:val="004B35AA"/>
    <w:rsid w:val="004B376D"/>
    <w:rsid w:val="004B3828"/>
    <w:rsid w:val="004B3990"/>
    <w:rsid w:val="004B3A71"/>
    <w:rsid w:val="004B3C70"/>
    <w:rsid w:val="004B3EFE"/>
    <w:rsid w:val="004B429B"/>
    <w:rsid w:val="004B488A"/>
    <w:rsid w:val="004B4B9A"/>
    <w:rsid w:val="004B518A"/>
    <w:rsid w:val="004B53EC"/>
    <w:rsid w:val="004B550F"/>
    <w:rsid w:val="004B5875"/>
    <w:rsid w:val="004B5B50"/>
    <w:rsid w:val="004B5CFF"/>
    <w:rsid w:val="004B61BE"/>
    <w:rsid w:val="004B64F6"/>
    <w:rsid w:val="004B68BC"/>
    <w:rsid w:val="004B6CAF"/>
    <w:rsid w:val="004B6F25"/>
    <w:rsid w:val="004B6FD1"/>
    <w:rsid w:val="004B7038"/>
    <w:rsid w:val="004B71AB"/>
    <w:rsid w:val="004B71F9"/>
    <w:rsid w:val="004B778E"/>
    <w:rsid w:val="004C020B"/>
    <w:rsid w:val="004C04FC"/>
    <w:rsid w:val="004C0546"/>
    <w:rsid w:val="004C091D"/>
    <w:rsid w:val="004C0B67"/>
    <w:rsid w:val="004C0C1E"/>
    <w:rsid w:val="004C0E18"/>
    <w:rsid w:val="004C0F61"/>
    <w:rsid w:val="004C1755"/>
    <w:rsid w:val="004C176F"/>
    <w:rsid w:val="004C19B4"/>
    <w:rsid w:val="004C1CCF"/>
    <w:rsid w:val="004C1D4E"/>
    <w:rsid w:val="004C2277"/>
    <w:rsid w:val="004C2369"/>
    <w:rsid w:val="004C2673"/>
    <w:rsid w:val="004C2E1F"/>
    <w:rsid w:val="004C323B"/>
    <w:rsid w:val="004C3272"/>
    <w:rsid w:val="004C3542"/>
    <w:rsid w:val="004C3798"/>
    <w:rsid w:val="004C38BA"/>
    <w:rsid w:val="004C391C"/>
    <w:rsid w:val="004C3C03"/>
    <w:rsid w:val="004C4105"/>
    <w:rsid w:val="004C438B"/>
    <w:rsid w:val="004C4432"/>
    <w:rsid w:val="004C4C3D"/>
    <w:rsid w:val="004C4F88"/>
    <w:rsid w:val="004C4FA1"/>
    <w:rsid w:val="004C5225"/>
    <w:rsid w:val="004C5519"/>
    <w:rsid w:val="004C5DBC"/>
    <w:rsid w:val="004C5F79"/>
    <w:rsid w:val="004C61AD"/>
    <w:rsid w:val="004C6244"/>
    <w:rsid w:val="004C63D2"/>
    <w:rsid w:val="004C643F"/>
    <w:rsid w:val="004C743C"/>
    <w:rsid w:val="004C7C79"/>
    <w:rsid w:val="004C7CCD"/>
    <w:rsid w:val="004D0BF8"/>
    <w:rsid w:val="004D11B1"/>
    <w:rsid w:val="004D1264"/>
    <w:rsid w:val="004D13D6"/>
    <w:rsid w:val="004D1812"/>
    <w:rsid w:val="004D1C20"/>
    <w:rsid w:val="004D2283"/>
    <w:rsid w:val="004D22C3"/>
    <w:rsid w:val="004D25CB"/>
    <w:rsid w:val="004D2832"/>
    <w:rsid w:val="004D2F0B"/>
    <w:rsid w:val="004D328F"/>
    <w:rsid w:val="004D3294"/>
    <w:rsid w:val="004D3550"/>
    <w:rsid w:val="004D3560"/>
    <w:rsid w:val="004D37E2"/>
    <w:rsid w:val="004D3D63"/>
    <w:rsid w:val="004D3E8B"/>
    <w:rsid w:val="004D45EF"/>
    <w:rsid w:val="004D496E"/>
    <w:rsid w:val="004D4CB9"/>
    <w:rsid w:val="004D4DA9"/>
    <w:rsid w:val="004D5080"/>
    <w:rsid w:val="004D51BF"/>
    <w:rsid w:val="004D5533"/>
    <w:rsid w:val="004D5742"/>
    <w:rsid w:val="004D5847"/>
    <w:rsid w:val="004D5D71"/>
    <w:rsid w:val="004D5E49"/>
    <w:rsid w:val="004D5F61"/>
    <w:rsid w:val="004D601E"/>
    <w:rsid w:val="004D6374"/>
    <w:rsid w:val="004D6957"/>
    <w:rsid w:val="004D6F16"/>
    <w:rsid w:val="004D7210"/>
    <w:rsid w:val="004D7305"/>
    <w:rsid w:val="004D7C89"/>
    <w:rsid w:val="004D7E82"/>
    <w:rsid w:val="004D7F64"/>
    <w:rsid w:val="004E0962"/>
    <w:rsid w:val="004E0C67"/>
    <w:rsid w:val="004E0EEA"/>
    <w:rsid w:val="004E0F25"/>
    <w:rsid w:val="004E10D5"/>
    <w:rsid w:val="004E127F"/>
    <w:rsid w:val="004E12F6"/>
    <w:rsid w:val="004E1883"/>
    <w:rsid w:val="004E19E0"/>
    <w:rsid w:val="004E2A8C"/>
    <w:rsid w:val="004E2BD7"/>
    <w:rsid w:val="004E2E7C"/>
    <w:rsid w:val="004E31F6"/>
    <w:rsid w:val="004E3499"/>
    <w:rsid w:val="004E34FC"/>
    <w:rsid w:val="004E3F33"/>
    <w:rsid w:val="004E436E"/>
    <w:rsid w:val="004E461D"/>
    <w:rsid w:val="004E479A"/>
    <w:rsid w:val="004E4851"/>
    <w:rsid w:val="004E495F"/>
    <w:rsid w:val="004E4A3E"/>
    <w:rsid w:val="004E4E18"/>
    <w:rsid w:val="004E5016"/>
    <w:rsid w:val="004E518B"/>
    <w:rsid w:val="004E5278"/>
    <w:rsid w:val="004E5383"/>
    <w:rsid w:val="004E538A"/>
    <w:rsid w:val="004E5529"/>
    <w:rsid w:val="004E583C"/>
    <w:rsid w:val="004E5953"/>
    <w:rsid w:val="004E59A5"/>
    <w:rsid w:val="004E5A78"/>
    <w:rsid w:val="004E5B7B"/>
    <w:rsid w:val="004E5CA1"/>
    <w:rsid w:val="004E659A"/>
    <w:rsid w:val="004E6DE8"/>
    <w:rsid w:val="004E6F18"/>
    <w:rsid w:val="004E74FC"/>
    <w:rsid w:val="004E7807"/>
    <w:rsid w:val="004F00AE"/>
    <w:rsid w:val="004F0276"/>
    <w:rsid w:val="004F074C"/>
    <w:rsid w:val="004F09AB"/>
    <w:rsid w:val="004F0E9D"/>
    <w:rsid w:val="004F0FF5"/>
    <w:rsid w:val="004F1096"/>
    <w:rsid w:val="004F129C"/>
    <w:rsid w:val="004F1334"/>
    <w:rsid w:val="004F134F"/>
    <w:rsid w:val="004F1733"/>
    <w:rsid w:val="004F1B25"/>
    <w:rsid w:val="004F1E3B"/>
    <w:rsid w:val="004F1FC3"/>
    <w:rsid w:val="004F21A5"/>
    <w:rsid w:val="004F284D"/>
    <w:rsid w:val="004F33CC"/>
    <w:rsid w:val="004F3407"/>
    <w:rsid w:val="004F3438"/>
    <w:rsid w:val="004F3484"/>
    <w:rsid w:val="004F3C95"/>
    <w:rsid w:val="004F3E7E"/>
    <w:rsid w:val="004F3FA2"/>
    <w:rsid w:val="004F4476"/>
    <w:rsid w:val="004F469C"/>
    <w:rsid w:val="004F474C"/>
    <w:rsid w:val="004F4772"/>
    <w:rsid w:val="004F4DB2"/>
    <w:rsid w:val="004F4E0B"/>
    <w:rsid w:val="004F4F2E"/>
    <w:rsid w:val="004F545B"/>
    <w:rsid w:val="004F5469"/>
    <w:rsid w:val="004F5734"/>
    <w:rsid w:val="004F5B30"/>
    <w:rsid w:val="004F5DC3"/>
    <w:rsid w:val="004F5DFE"/>
    <w:rsid w:val="004F6530"/>
    <w:rsid w:val="004F68EA"/>
    <w:rsid w:val="004F696F"/>
    <w:rsid w:val="004F6B6C"/>
    <w:rsid w:val="004F7148"/>
    <w:rsid w:val="004F75A5"/>
    <w:rsid w:val="004F7868"/>
    <w:rsid w:val="004F789B"/>
    <w:rsid w:val="004F7F2A"/>
    <w:rsid w:val="00500090"/>
    <w:rsid w:val="00500749"/>
    <w:rsid w:val="005007A3"/>
    <w:rsid w:val="00500874"/>
    <w:rsid w:val="00500C12"/>
    <w:rsid w:val="00500CBF"/>
    <w:rsid w:val="00501416"/>
    <w:rsid w:val="005015E8"/>
    <w:rsid w:val="00501997"/>
    <w:rsid w:val="00501D08"/>
    <w:rsid w:val="00501E6C"/>
    <w:rsid w:val="005020C2"/>
    <w:rsid w:val="00502323"/>
    <w:rsid w:val="00502478"/>
    <w:rsid w:val="00502704"/>
    <w:rsid w:val="0050294D"/>
    <w:rsid w:val="00502B70"/>
    <w:rsid w:val="00502B80"/>
    <w:rsid w:val="00502BD8"/>
    <w:rsid w:val="00503112"/>
    <w:rsid w:val="0050438B"/>
    <w:rsid w:val="0050479C"/>
    <w:rsid w:val="005049EB"/>
    <w:rsid w:val="00504B09"/>
    <w:rsid w:val="00504BD9"/>
    <w:rsid w:val="00504C0D"/>
    <w:rsid w:val="005050E3"/>
    <w:rsid w:val="00505659"/>
    <w:rsid w:val="00505663"/>
    <w:rsid w:val="00505AE9"/>
    <w:rsid w:val="00506105"/>
    <w:rsid w:val="005062CC"/>
    <w:rsid w:val="005063ED"/>
    <w:rsid w:val="0050644E"/>
    <w:rsid w:val="005066E8"/>
    <w:rsid w:val="00506705"/>
    <w:rsid w:val="005067FB"/>
    <w:rsid w:val="005068A4"/>
    <w:rsid w:val="00506DD1"/>
    <w:rsid w:val="00506F88"/>
    <w:rsid w:val="0050726F"/>
    <w:rsid w:val="0050778C"/>
    <w:rsid w:val="00507892"/>
    <w:rsid w:val="00507CFA"/>
    <w:rsid w:val="00510002"/>
    <w:rsid w:val="00510304"/>
    <w:rsid w:val="005107C1"/>
    <w:rsid w:val="00511320"/>
    <w:rsid w:val="005115BB"/>
    <w:rsid w:val="00511658"/>
    <w:rsid w:val="005119FE"/>
    <w:rsid w:val="00511A96"/>
    <w:rsid w:val="00511AE3"/>
    <w:rsid w:val="00511AFA"/>
    <w:rsid w:val="00511B92"/>
    <w:rsid w:val="00511F8D"/>
    <w:rsid w:val="005121D8"/>
    <w:rsid w:val="00512383"/>
    <w:rsid w:val="005125FF"/>
    <w:rsid w:val="00512629"/>
    <w:rsid w:val="00512669"/>
    <w:rsid w:val="005129F2"/>
    <w:rsid w:val="00512A7D"/>
    <w:rsid w:val="00512B2D"/>
    <w:rsid w:val="00512BE8"/>
    <w:rsid w:val="00512E7B"/>
    <w:rsid w:val="00512EFA"/>
    <w:rsid w:val="005131E7"/>
    <w:rsid w:val="0051335B"/>
    <w:rsid w:val="005133F2"/>
    <w:rsid w:val="00513596"/>
    <w:rsid w:val="00513796"/>
    <w:rsid w:val="00513A44"/>
    <w:rsid w:val="00513B7E"/>
    <w:rsid w:val="00513E1A"/>
    <w:rsid w:val="00513FC9"/>
    <w:rsid w:val="005140CE"/>
    <w:rsid w:val="005147C1"/>
    <w:rsid w:val="005147DA"/>
    <w:rsid w:val="0051498A"/>
    <w:rsid w:val="00514AA4"/>
    <w:rsid w:val="00514C8B"/>
    <w:rsid w:val="00515365"/>
    <w:rsid w:val="005154AA"/>
    <w:rsid w:val="0051555B"/>
    <w:rsid w:val="005155ED"/>
    <w:rsid w:val="0051565A"/>
    <w:rsid w:val="00515A65"/>
    <w:rsid w:val="00515A6E"/>
    <w:rsid w:val="00515CB0"/>
    <w:rsid w:val="00515D26"/>
    <w:rsid w:val="00515ED1"/>
    <w:rsid w:val="005165A5"/>
    <w:rsid w:val="00516E42"/>
    <w:rsid w:val="00517238"/>
    <w:rsid w:val="0051729A"/>
    <w:rsid w:val="00517742"/>
    <w:rsid w:val="005212B3"/>
    <w:rsid w:val="005214C6"/>
    <w:rsid w:val="005214F3"/>
    <w:rsid w:val="005216B8"/>
    <w:rsid w:val="00521FFE"/>
    <w:rsid w:val="0052245F"/>
    <w:rsid w:val="00522573"/>
    <w:rsid w:val="00522762"/>
    <w:rsid w:val="0052276D"/>
    <w:rsid w:val="005227A1"/>
    <w:rsid w:val="00522A0B"/>
    <w:rsid w:val="00522CBC"/>
    <w:rsid w:val="00522EB1"/>
    <w:rsid w:val="005233CA"/>
    <w:rsid w:val="005236BD"/>
    <w:rsid w:val="00523C18"/>
    <w:rsid w:val="00523DB2"/>
    <w:rsid w:val="00524389"/>
    <w:rsid w:val="00524A42"/>
    <w:rsid w:val="00525280"/>
    <w:rsid w:val="00525719"/>
    <w:rsid w:val="00525CD9"/>
    <w:rsid w:val="00525FA6"/>
    <w:rsid w:val="00525FC4"/>
    <w:rsid w:val="00526186"/>
    <w:rsid w:val="005264B0"/>
    <w:rsid w:val="0052658E"/>
    <w:rsid w:val="005271EF"/>
    <w:rsid w:val="0052733F"/>
    <w:rsid w:val="0052739C"/>
    <w:rsid w:val="00527851"/>
    <w:rsid w:val="005279E2"/>
    <w:rsid w:val="005279FE"/>
    <w:rsid w:val="00530545"/>
    <w:rsid w:val="005307F6"/>
    <w:rsid w:val="00530B06"/>
    <w:rsid w:val="00530BDF"/>
    <w:rsid w:val="00530D79"/>
    <w:rsid w:val="00531080"/>
    <w:rsid w:val="005311E8"/>
    <w:rsid w:val="0053166B"/>
    <w:rsid w:val="00531AAB"/>
    <w:rsid w:val="00531B95"/>
    <w:rsid w:val="00531E97"/>
    <w:rsid w:val="00532107"/>
    <w:rsid w:val="00532381"/>
    <w:rsid w:val="005325B1"/>
    <w:rsid w:val="00532714"/>
    <w:rsid w:val="0053297D"/>
    <w:rsid w:val="00532BFF"/>
    <w:rsid w:val="00533353"/>
    <w:rsid w:val="00533402"/>
    <w:rsid w:val="0053351E"/>
    <w:rsid w:val="00533637"/>
    <w:rsid w:val="00533F2F"/>
    <w:rsid w:val="00534223"/>
    <w:rsid w:val="00534BA4"/>
    <w:rsid w:val="00534CBE"/>
    <w:rsid w:val="00534E56"/>
    <w:rsid w:val="00535059"/>
    <w:rsid w:val="0053549D"/>
    <w:rsid w:val="005358ED"/>
    <w:rsid w:val="00535BF8"/>
    <w:rsid w:val="005361D5"/>
    <w:rsid w:val="005361D7"/>
    <w:rsid w:val="00536354"/>
    <w:rsid w:val="00536541"/>
    <w:rsid w:val="005366A4"/>
    <w:rsid w:val="0053696E"/>
    <w:rsid w:val="00536A0F"/>
    <w:rsid w:val="00536FC6"/>
    <w:rsid w:val="00537821"/>
    <w:rsid w:val="00537885"/>
    <w:rsid w:val="00537A08"/>
    <w:rsid w:val="00540978"/>
    <w:rsid w:val="00540B4C"/>
    <w:rsid w:val="0054116E"/>
    <w:rsid w:val="00541284"/>
    <w:rsid w:val="00541666"/>
    <w:rsid w:val="005417D8"/>
    <w:rsid w:val="00541B10"/>
    <w:rsid w:val="00541F95"/>
    <w:rsid w:val="00542083"/>
    <w:rsid w:val="005425BA"/>
    <w:rsid w:val="00542757"/>
    <w:rsid w:val="005427C5"/>
    <w:rsid w:val="005430E2"/>
    <w:rsid w:val="005430F4"/>
    <w:rsid w:val="005433DE"/>
    <w:rsid w:val="00543863"/>
    <w:rsid w:val="00543CDB"/>
    <w:rsid w:val="00544075"/>
    <w:rsid w:val="005440A7"/>
    <w:rsid w:val="0054420A"/>
    <w:rsid w:val="00544211"/>
    <w:rsid w:val="00544322"/>
    <w:rsid w:val="0054460E"/>
    <w:rsid w:val="00544FAF"/>
    <w:rsid w:val="005454E2"/>
    <w:rsid w:val="005456D6"/>
    <w:rsid w:val="00545BA6"/>
    <w:rsid w:val="005461B1"/>
    <w:rsid w:val="0054630E"/>
    <w:rsid w:val="00546380"/>
    <w:rsid w:val="00546527"/>
    <w:rsid w:val="00546915"/>
    <w:rsid w:val="00546E01"/>
    <w:rsid w:val="00546E2F"/>
    <w:rsid w:val="00547152"/>
    <w:rsid w:val="00547544"/>
    <w:rsid w:val="0054756E"/>
    <w:rsid w:val="0054784C"/>
    <w:rsid w:val="00547A93"/>
    <w:rsid w:val="00547BDB"/>
    <w:rsid w:val="00550005"/>
    <w:rsid w:val="0055048E"/>
    <w:rsid w:val="00550F18"/>
    <w:rsid w:val="00551662"/>
    <w:rsid w:val="00551817"/>
    <w:rsid w:val="00551901"/>
    <w:rsid w:val="00551E33"/>
    <w:rsid w:val="005521FF"/>
    <w:rsid w:val="0055247A"/>
    <w:rsid w:val="0055254F"/>
    <w:rsid w:val="0055272F"/>
    <w:rsid w:val="00552B95"/>
    <w:rsid w:val="00553295"/>
    <w:rsid w:val="00553469"/>
    <w:rsid w:val="005537DD"/>
    <w:rsid w:val="00553854"/>
    <w:rsid w:val="00553D2C"/>
    <w:rsid w:val="00553E0A"/>
    <w:rsid w:val="0055423B"/>
    <w:rsid w:val="00554B63"/>
    <w:rsid w:val="00554D61"/>
    <w:rsid w:val="00554F48"/>
    <w:rsid w:val="00554F70"/>
    <w:rsid w:val="00555612"/>
    <w:rsid w:val="00555793"/>
    <w:rsid w:val="00555D32"/>
    <w:rsid w:val="00556498"/>
    <w:rsid w:val="00556C53"/>
    <w:rsid w:val="005575A9"/>
    <w:rsid w:val="0055760F"/>
    <w:rsid w:val="00557733"/>
    <w:rsid w:val="0056000F"/>
    <w:rsid w:val="005600ED"/>
    <w:rsid w:val="00560E7C"/>
    <w:rsid w:val="00561D9C"/>
    <w:rsid w:val="00561F17"/>
    <w:rsid w:val="00561FE6"/>
    <w:rsid w:val="0056206F"/>
    <w:rsid w:val="00562355"/>
    <w:rsid w:val="00562576"/>
    <w:rsid w:val="005626CB"/>
    <w:rsid w:val="005626D2"/>
    <w:rsid w:val="00562808"/>
    <w:rsid w:val="00562C2C"/>
    <w:rsid w:val="00562E33"/>
    <w:rsid w:val="0056479F"/>
    <w:rsid w:val="00564B3F"/>
    <w:rsid w:val="0056516F"/>
    <w:rsid w:val="0056524C"/>
    <w:rsid w:val="00565DA9"/>
    <w:rsid w:val="00566134"/>
    <w:rsid w:val="00566973"/>
    <w:rsid w:val="00566CB2"/>
    <w:rsid w:val="0056720E"/>
    <w:rsid w:val="005673D3"/>
    <w:rsid w:val="0056750C"/>
    <w:rsid w:val="005675AE"/>
    <w:rsid w:val="00567671"/>
    <w:rsid w:val="0056791E"/>
    <w:rsid w:val="00567BDF"/>
    <w:rsid w:val="00567E91"/>
    <w:rsid w:val="00570050"/>
    <w:rsid w:val="00570493"/>
    <w:rsid w:val="00570699"/>
    <w:rsid w:val="005709ED"/>
    <w:rsid w:val="00570B22"/>
    <w:rsid w:val="00570BD0"/>
    <w:rsid w:val="00570BEE"/>
    <w:rsid w:val="00570CBA"/>
    <w:rsid w:val="00570CF4"/>
    <w:rsid w:val="00570D04"/>
    <w:rsid w:val="005710AA"/>
    <w:rsid w:val="0057110E"/>
    <w:rsid w:val="00571769"/>
    <w:rsid w:val="00571A79"/>
    <w:rsid w:val="00571CB4"/>
    <w:rsid w:val="00571EFA"/>
    <w:rsid w:val="00571F24"/>
    <w:rsid w:val="00571FF0"/>
    <w:rsid w:val="005721AB"/>
    <w:rsid w:val="005723A1"/>
    <w:rsid w:val="005724BE"/>
    <w:rsid w:val="00572D22"/>
    <w:rsid w:val="00572FCE"/>
    <w:rsid w:val="005730AA"/>
    <w:rsid w:val="00573427"/>
    <w:rsid w:val="0057382D"/>
    <w:rsid w:val="0057395B"/>
    <w:rsid w:val="00573AE1"/>
    <w:rsid w:val="00574144"/>
    <w:rsid w:val="005744EF"/>
    <w:rsid w:val="005745FB"/>
    <w:rsid w:val="0057487B"/>
    <w:rsid w:val="005749E1"/>
    <w:rsid w:val="00574B15"/>
    <w:rsid w:val="00575467"/>
    <w:rsid w:val="00575A94"/>
    <w:rsid w:val="00576055"/>
    <w:rsid w:val="00576283"/>
    <w:rsid w:val="005768E1"/>
    <w:rsid w:val="005769C7"/>
    <w:rsid w:val="00576D82"/>
    <w:rsid w:val="00576D91"/>
    <w:rsid w:val="00576ED0"/>
    <w:rsid w:val="005774DD"/>
    <w:rsid w:val="005776EA"/>
    <w:rsid w:val="00577AFB"/>
    <w:rsid w:val="00577DF0"/>
    <w:rsid w:val="00577F29"/>
    <w:rsid w:val="00580036"/>
    <w:rsid w:val="005804AE"/>
    <w:rsid w:val="00580761"/>
    <w:rsid w:val="00580798"/>
    <w:rsid w:val="005807F7"/>
    <w:rsid w:val="00580A96"/>
    <w:rsid w:val="0058124E"/>
    <w:rsid w:val="0058139E"/>
    <w:rsid w:val="005814A8"/>
    <w:rsid w:val="005814CC"/>
    <w:rsid w:val="005829E0"/>
    <w:rsid w:val="00582A95"/>
    <w:rsid w:val="00582DBD"/>
    <w:rsid w:val="005830B9"/>
    <w:rsid w:val="00583124"/>
    <w:rsid w:val="0058321D"/>
    <w:rsid w:val="0058323E"/>
    <w:rsid w:val="0058327B"/>
    <w:rsid w:val="005834AB"/>
    <w:rsid w:val="0058369F"/>
    <w:rsid w:val="0058386E"/>
    <w:rsid w:val="005838CB"/>
    <w:rsid w:val="00583A3A"/>
    <w:rsid w:val="00584A1A"/>
    <w:rsid w:val="00584EBF"/>
    <w:rsid w:val="0058506B"/>
    <w:rsid w:val="00585427"/>
    <w:rsid w:val="00585577"/>
    <w:rsid w:val="00585611"/>
    <w:rsid w:val="005858E5"/>
    <w:rsid w:val="00585F85"/>
    <w:rsid w:val="00586423"/>
    <w:rsid w:val="00586943"/>
    <w:rsid w:val="00586F88"/>
    <w:rsid w:val="00587482"/>
    <w:rsid w:val="00587A60"/>
    <w:rsid w:val="00587EB4"/>
    <w:rsid w:val="005902A9"/>
    <w:rsid w:val="005902C5"/>
    <w:rsid w:val="00590501"/>
    <w:rsid w:val="00590924"/>
    <w:rsid w:val="00590961"/>
    <w:rsid w:val="00590A7B"/>
    <w:rsid w:val="00590B9E"/>
    <w:rsid w:val="005911CD"/>
    <w:rsid w:val="0059159E"/>
    <w:rsid w:val="0059185C"/>
    <w:rsid w:val="005920F3"/>
    <w:rsid w:val="00592577"/>
    <w:rsid w:val="0059282B"/>
    <w:rsid w:val="005928FB"/>
    <w:rsid w:val="00592969"/>
    <w:rsid w:val="00592B39"/>
    <w:rsid w:val="00592DB4"/>
    <w:rsid w:val="00592F5C"/>
    <w:rsid w:val="0059310F"/>
    <w:rsid w:val="005932E9"/>
    <w:rsid w:val="0059372C"/>
    <w:rsid w:val="00593B5C"/>
    <w:rsid w:val="00593F59"/>
    <w:rsid w:val="005941AE"/>
    <w:rsid w:val="005948DB"/>
    <w:rsid w:val="00594A0F"/>
    <w:rsid w:val="00594CAF"/>
    <w:rsid w:val="00595140"/>
    <w:rsid w:val="00595275"/>
    <w:rsid w:val="00595307"/>
    <w:rsid w:val="00595513"/>
    <w:rsid w:val="005958F6"/>
    <w:rsid w:val="00595963"/>
    <w:rsid w:val="00595A2D"/>
    <w:rsid w:val="00595C09"/>
    <w:rsid w:val="00595C0A"/>
    <w:rsid w:val="00595DF6"/>
    <w:rsid w:val="00595FAB"/>
    <w:rsid w:val="00596346"/>
    <w:rsid w:val="00596389"/>
    <w:rsid w:val="00596483"/>
    <w:rsid w:val="005966F8"/>
    <w:rsid w:val="00596DB6"/>
    <w:rsid w:val="00596FF2"/>
    <w:rsid w:val="0059748B"/>
    <w:rsid w:val="005A00CD"/>
    <w:rsid w:val="005A046E"/>
    <w:rsid w:val="005A054C"/>
    <w:rsid w:val="005A059D"/>
    <w:rsid w:val="005A0753"/>
    <w:rsid w:val="005A0F4C"/>
    <w:rsid w:val="005A123D"/>
    <w:rsid w:val="005A1320"/>
    <w:rsid w:val="005A19DF"/>
    <w:rsid w:val="005A2B16"/>
    <w:rsid w:val="005A2D91"/>
    <w:rsid w:val="005A3194"/>
    <w:rsid w:val="005A31C9"/>
    <w:rsid w:val="005A3502"/>
    <w:rsid w:val="005A366C"/>
    <w:rsid w:val="005A36D8"/>
    <w:rsid w:val="005A384B"/>
    <w:rsid w:val="005A38AB"/>
    <w:rsid w:val="005A3E72"/>
    <w:rsid w:val="005A407C"/>
    <w:rsid w:val="005A421E"/>
    <w:rsid w:val="005A4A73"/>
    <w:rsid w:val="005A4AF3"/>
    <w:rsid w:val="005A5137"/>
    <w:rsid w:val="005A5169"/>
    <w:rsid w:val="005A52AD"/>
    <w:rsid w:val="005A5718"/>
    <w:rsid w:val="005A5D34"/>
    <w:rsid w:val="005A5FF8"/>
    <w:rsid w:val="005A62AA"/>
    <w:rsid w:val="005A6BE1"/>
    <w:rsid w:val="005A6F52"/>
    <w:rsid w:val="005A707B"/>
    <w:rsid w:val="005A73EF"/>
    <w:rsid w:val="005A7493"/>
    <w:rsid w:val="005A76EE"/>
    <w:rsid w:val="005A7B47"/>
    <w:rsid w:val="005A7BDE"/>
    <w:rsid w:val="005B02E3"/>
    <w:rsid w:val="005B046D"/>
    <w:rsid w:val="005B0479"/>
    <w:rsid w:val="005B070B"/>
    <w:rsid w:val="005B0A3E"/>
    <w:rsid w:val="005B0B0A"/>
    <w:rsid w:val="005B0B3B"/>
    <w:rsid w:val="005B0B53"/>
    <w:rsid w:val="005B0B9F"/>
    <w:rsid w:val="005B0E56"/>
    <w:rsid w:val="005B1122"/>
    <w:rsid w:val="005B133E"/>
    <w:rsid w:val="005B1674"/>
    <w:rsid w:val="005B1718"/>
    <w:rsid w:val="005B1986"/>
    <w:rsid w:val="005B1AEB"/>
    <w:rsid w:val="005B1C98"/>
    <w:rsid w:val="005B21CE"/>
    <w:rsid w:val="005B22B6"/>
    <w:rsid w:val="005B24EE"/>
    <w:rsid w:val="005B2650"/>
    <w:rsid w:val="005B28CC"/>
    <w:rsid w:val="005B2DBC"/>
    <w:rsid w:val="005B2ECA"/>
    <w:rsid w:val="005B309A"/>
    <w:rsid w:val="005B3610"/>
    <w:rsid w:val="005B390B"/>
    <w:rsid w:val="005B39A7"/>
    <w:rsid w:val="005B3B94"/>
    <w:rsid w:val="005B405B"/>
    <w:rsid w:val="005B4186"/>
    <w:rsid w:val="005B46D8"/>
    <w:rsid w:val="005B4CA7"/>
    <w:rsid w:val="005B4D69"/>
    <w:rsid w:val="005B4E93"/>
    <w:rsid w:val="005B537E"/>
    <w:rsid w:val="005B5515"/>
    <w:rsid w:val="005B5632"/>
    <w:rsid w:val="005B58C3"/>
    <w:rsid w:val="005B5C75"/>
    <w:rsid w:val="005B6494"/>
    <w:rsid w:val="005B64BF"/>
    <w:rsid w:val="005B6570"/>
    <w:rsid w:val="005B66E2"/>
    <w:rsid w:val="005B6BE4"/>
    <w:rsid w:val="005B6CC1"/>
    <w:rsid w:val="005B6E6E"/>
    <w:rsid w:val="005B7032"/>
    <w:rsid w:val="005B72EA"/>
    <w:rsid w:val="005B73BA"/>
    <w:rsid w:val="005B76B0"/>
    <w:rsid w:val="005B7D61"/>
    <w:rsid w:val="005C049D"/>
    <w:rsid w:val="005C0C9B"/>
    <w:rsid w:val="005C0DC7"/>
    <w:rsid w:val="005C1196"/>
    <w:rsid w:val="005C14D3"/>
    <w:rsid w:val="005C1699"/>
    <w:rsid w:val="005C1760"/>
    <w:rsid w:val="005C1AA8"/>
    <w:rsid w:val="005C1D64"/>
    <w:rsid w:val="005C1F22"/>
    <w:rsid w:val="005C20AF"/>
    <w:rsid w:val="005C2135"/>
    <w:rsid w:val="005C29AF"/>
    <w:rsid w:val="005C29E4"/>
    <w:rsid w:val="005C2A02"/>
    <w:rsid w:val="005C2EB3"/>
    <w:rsid w:val="005C3396"/>
    <w:rsid w:val="005C3CB5"/>
    <w:rsid w:val="005C3CEF"/>
    <w:rsid w:val="005C400C"/>
    <w:rsid w:val="005C437F"/>
    <w:rsid w:val="005C494B"/>
    <w:rsid w:val="005C4983"/>
    <w:rsid w:val="005C4BF1"/>
    <w:rsid w:val="005C4D40"/>
    <w:rsid w:val="005C4F78"/>
    <w:rsid w:val="005C5034"/>
    <w:rsid w:val="005C544F"/>
    <w:rsid w:val="005C5A92"/>
    <w:rsid w:val="005C5B36"/>
    <w:rsid w:val="005C62F0"/>
    <w:rsid w:val="005C6FFE"/>
    <w:rsid w:val="005C7074"/>
    <w:rsid w:val="005C71AA"/>
    <w:rsid w:val="005C73FF"/>
    <w:rsid w:val="005C7820"/>
    <w:rsid w:val="005C7A5A"/>
    <w:rsid w:val="005C7B1F"/>
    <w:rsid w:val="005D0362"/>
    <w:rsid w:val="005D03E8"/>
    <w:rsid w:val="005D0F9A"/>
    <w:rsid w:val="005D1342"/>
    <w:rsid w:val="005D13E6"/>
    <w:rsid w:val="005D19AA"/>
    <w:rsid w:val="005D1CD9"/>
    <w:rsid w:val="005D20F1"/>
    <w:rsid w:val="005D2ED0"/>
    <w:rsid w:val="005D2F16"/>
    <w:rsid w:val="005D34ED"/>
    <w:rsid w:val="005D3716"/>
    <w:rsid w:val="005D3A76"/>
    <w:rsid w:val="005D4063"/>
    <w:rsid w:val="005D4568"/>
    <w:rsid w:val="005D47A5"/>
    <w:rsid w:val="005D4D9F"/>
    <w:rsid w:val="005D4EE7"/>
    <w:rsid w:val="005D4FAE"/>
    <w:rsid w:val="005D53B4"/>
    <w:rsid w:val="005D5466"/>
    <w:rsid w:val="005D55ED"/>
    <w:rsid w:val="005D5622"/>
    <w:rsid w:val="005D5CBB"/>
    <w:rsid w:val="005D5CE7"/>
    <w:rsid w:val="005D60E0"/>
    <w:rsid w:val="005D612F"/>
    <w:rsid w:val="005D652F"/>
    <w:rsid w:val="005D6975"/>
    <w:rsid w:val="005D6F69"/>
    <w:rsid w:val="005D70E2"/>
    <w:rsid w:val="005D744B"/>
    <w:rsid w:val="005D74DB"/>
    <w:rsid w:val="005D7922"/>
    <w:rsid w:val="005D7F0D"/>
    <w:rsid w:val="005D7FDB"/>
    <w:rsid w:val="005E01EF"/>
    <w:rsid w:val="005E03E2"/>
    <w:rsid w:val="005E04D8"/>
    <w:rsid w:val="005E05CB"/>
    <w:rsid w:val="005E06B2"/>
    <w:rsid w:val="005E0B20"/>
    <w:rsid w:val="005E0EEE"/>
    <w:rsid w:val="005E11E9"/>
    <w:rsid w:val="005E1B0D"/>
    <w:rsid w:val="005E1B47"/>
    <w:rsid w:val="005E2BB3"/>
    <w:rsid w:val="005E2BBC"/>
    <w:rsid w:val="005E2F82"/>
    <w:rsid w:val="005E33D7"/>
    <w:rsid w:val="005E351F"/>
    <w:rsid w:val="005E3589"/>
    <w:rsid w:val="005E37BC"/>
    <w:rsid w:val="005E3DB8"/>
    <w:rsid w:val="005E4036"/>
    <w:rsid w:val="005E4235"/>
    <w:rsid w:val="005E4562"/>
    <w:rsid w:val="005E4692"/>
    <w:rsid w:val="005E49C4"/>
    <w:rsid w:val="005E54F2"/>
    <w:rsid w:val="005E555B"/>
    <w:rsid w:val="005E5C17"/>
    <w:rsid w:val="005E5FF5"/>
    <w:rsid w:val="005E652B"/>
    <w:rsid w:val="005E672F"/>
    <w:rsid w:val="005E6B2C"/>
    <w:rsid w:val="005E6FD9"/>
    <w:rsid w:val="005E701B"/>
    <w:rsid w:val="005E7235"/>
    <w:rsid w:val="005E7350"/>
    <w:rsid w:val="005E73D4"/>
    <w:rsid w:val="005E7420"/>
    <w:rsid w:val="005E795F"/>
    <w:rsid w:val="005F0AD0"/>
    <w:rsid w:val="005F0D76"/>
    <w:rsid w:val="005F101E"/>
    <w:rsid w:val="005F165A"/>
    <w:rsid w:val="005F17A8"/>
    <w:rsid w:val="005F1AF0"/>
    <w:rsid w:val="005F1C45"/>
    <w:rsid w:val="005F1D40"/>
    <w:rsid w:val="005F2740"/>
    <w:rsid w:val="005F27F0"/>
    <w:rsid w:val="005F2FF0"/>
    <w:rsid w:val="005F3632"/>
    <w:rsid w:val="005F375F"/>
    <w:rsid w:val="005F3FF4"/>
    <w:rsid w:val="005F401E"/>
    <w:rsid w:val="005F4263"/>
    <w:rsid w:val="005F4ED9"/>
    <w:rsid w:val="005F4EE4"/>
    <w:rsid w:val="005F4FF5"/>
    <w:rsid w:val="005F57A0"/>
    <w:rsid w:val="005F58F3"/>
    <w:rsid w:val="005F5A22"/>
    <w:rsid w:val="005F5BB2"/>
    <w:rsid w:val="005F5E6D"/>
    <w:rsid w:val="005F6322"/>
    <w:rsid w:val="005F63F6"/>
    <w:rsid w:val="005F6443"/>
    <w:rsid w:val="005F6623"/>
    <w:rsid w:val="005F67E9"/>
    <w:rsid w:val="005F687F"/>
    <w:rsid w:val="005F6BAA"/>
    <w:rsid w:val="005F6D0F"/>
    <w:rsid w:val="005F7196"/>
    <w:rsid w:val="005F722C"/>
    <w:rsid w:val="005F731A"/>
    <w:rsid w:val="005F7487"/>
    <w:rsid w:val="005F7896"/>
    <w:rsid w:val="005F7B9D"/>
    <w:rsid w:val="005F7CE3"/>
    <w:rsid w:val="005F7D53"/>
    <w:rsid w:val="005F7EE7"/>
    <w:rsid w:val="0060010E"/>
    <w:rsid w:val="0060016D"/>
    <w:rsid w:val="006003A0"/>
    <w:rsid w:val="006005B2"/>
    <w:rsid w:val="0060108B"/>
    <w:rsid w:val="006010AA"/>
    <w:rsid w:val="00601380"/>
    <w:rsid w:val="006013D2"/>
    <w:rsid w:val="00601754"/>
    <w:rsid w:val="00601CFE"/>
    <w:rsid w:val="00601E8A"/>
    <w:rsid w:val="006023B4"/>
    <w:rsid w:val="006025E0"/>
    <w:rsid w:val="0060261D"/>
    <w:rsid w:val="00602745"/>
    <w:rsid w:val="00602C47"/>
    <w:rsid w:val="00602DDC"/>
    <w:rsid w:val="00602ECC"/>
    <w:rsid w:val="00602F5E"/>
    <w:rsid w:val="006030EE"/>
    <w:rsid w:val="006035C2"/>
    <w:rsid w:val="00603725"/>
    <w:rsid w:val="00603CAB"/>
    <w:rsid w:val="00603EDA"/>
    <w:rsid w:val="0060414A"/>
    <w:rsid w:val="0060443E"/>
    <w:rsid w:val="00604474"/>
    <w:rsid w:val="006044DA"/>
    <w:rsid w:val="0060464E"/>
    <w:rsid w:val="0060466B"/>
    <w:rsid w:val="0060494F"/>
    <w:rsid w:val="00604BA7"/>
    <w:rsid w:val="00604BC3"/>
    <w:rsid w:val="00604E0F"/>
    <w:rsid w:val="00605278"/>
    <w:rsid w:val="00605A45"/>
    <w:rsid w:val="0060607F"/>
    <w:rsid w:val="006061EF"/>
    <w:rsid w:val="006062B9"/>
    <w:rsid w:val="006069A3"/>
    <w:rsid w:val="00606A8D"/>
    <w:rsid w:val="00606AE8"/>
    <w:rsid w:val="00606B4E"/>
    <w:rsid w:val="00606C35"/>
    <w:rsid w:val="00606FA5"/>
    <w:rsid w:val="00607071"/>
    <w:rsid w:val="006073C0"/>
    <w:rsid w:val="0060747F"/>
    <w:rsid w:val="006074C7"/>
    <w:rsid w:val="00607AB7"/>
    <w:rsid w:val="006100DA"/>
    <w:rsid w:val="00610124"/>
    <w:rsid w:val="0061025B"/>
    <w:rsid w:val="0061029B"/>
    <w:rsid w:val="0061042B"/>
    <w:rsid w:val="0061053B"/>
    <w:rsid w:val="006105FC"/>
    <w:rsid w:val="006107B5"/>
    <w:rsid w:val="0061086C"/>
    <w:rsid w:val="00610B07"/>
    <w:rsid w:val="00610E91"/>
    <w:rsid w:val="00611022"/>
    <w:rsid w:val="00611093"/>
    <w:rsid w:val="00611125"/>
    <w:rsid w:val="0061116E"/>
    <w:rsid w:val="006112FB"/>
    <w:rsid w:val="006113AF"/>
    <w:rsid w:val="006115FA"/>
    <w:rsid w:val="0061172C"/>
    <w:rsid w:val="00611E07"/>
    <w:rsid w:val="0061262E"/>
    <w:rsid w:val="006126A7"/>
    <w:rsid w:val="006127EB"/>
    <w:rsid w:val="00612DAD"/>
    <w:rsid w:val="00612E3B"/>
    <w:rsid w:val="00612EF2"/>
    <w:rsid w:val="006131E2"/>
    <w:rsid w:val="006136E7"/>
    <w:rsid w:val="00613751"/>
    <w:rsid w:val="006139D9"/>
    <w:rsid w:val="00613E63"/>
    <w:rsid w:val="00613F9C"/>
    <w:rsid w:val="00613FDE"/>
    <w:rsid w:val="00613FF1"/>
    <w:rsid w:val="00614328"/>
    <w:rsid w:val="00614421"/>
    <w:rsid w:val="006145EF"/>
    <w:rsid w:val="0061485D"/>
    <w:rsid w:val="00614A7E"/>
    <w:rsid w:val="00614D49"/>
    <w:rsid w:val="00614DA0"/>
    <w:rsid w:val="00615108"/>
    <w:rsid w:val="006151B5"/>
    <w:rsid w:val="0061532B"/>
    <w:rsid w:val="006156B8"/>
    <w:rsid w:val="006156D7"/>
    <w:rsid w:val="00615757"/>
    <w:rsid w:val="006157AA"/>
    <w:rsid w:val="00615AA0"/>
    <w:rsid w:val="00615DBE"/>
    <w:rsid w:val="00615DE1"/>
    <w:rsid w:val="00616527"/>
    <w:rsid w:val="00616A6B"/>
    <w:rsid w:val="00616DC5"/>
    <w:rsid w:val="006173F1"/>
    <w:rsid w:val="0061770A"/>
    <w:rsid w:val="006177CB"/>
    <w:rsid w:val="00617826"/>
    <w:rsid w:val="00617851"/>
    <w:rsid w:val="00617A33"/>
    <w:rsid w:val="006200BE"/>
    <w:rsid w:val="00620382"/>
    <w:rsid w:val="00620768"/>
    <w:rsid w:val="00620857"/>
    <w:rsid w:val="00620BA2"/>
    <w:rsid w:val="00620C4C"/>
    <w:rsid w:val="00620D3D"/>
    <w:rsid w:val="00620DB9"/>
    <w:rsid w:val="00620F77"/>
    <w:rsid w:val="0062104E"/>
    <w:rsid w:val="0062114C"/>
    <w:rsid w:val="00621251"/>
    <w:rsid w:val="0062183E"/>
    <w:rsid w:val="00621A33"/>
    <w:rsid w:val="006221B5"/>
    <w:rsid w:val="00622525"/>
    <w:rsid w:val="006226F0"/>
    <w:rsid w:val="0062270E"/>
    <w:rsid w:val="00622A41"/>
    <w:rsid w:val="00622ADA"/>
    <w:rsid w:val="00622BBE"/>
    <w:rsid w:val="00622D90"/>
    <w:rsid w:val="00622DC1"/>
    <w:rsid w:val="0062316E"/>
    <w:rsid w:val="006231A5"/>
    <w:rsid w:val="00623394"/>
    <w:rsid w:val="006236A5"/>
    <w:rsid w:val="00623974"/>
    <w:rsid w:val="006240BA"/>
    <w:rsid w:val="00624559"/>
    <w:rsid w:val="00624861"/>
    <w:rsid w:val="00624A9F"/>
    <w:rsid w:val="00624ABB"/>
    <w:rsid w:val="00624C7F"/>
    <w:rsid w:val="00625657"/>
    <w:rsid w:val="0062585B"/>
    <w:rsid w:val="00625894"/>
    <w:rsid w:val="00625B13"/>
    <w:rsid w:val="00625C61"/>
    <w:rsid w:val="00625D5C"/>
    <w:rsid w:val="00626046"/>
    <w:rsid w:val="0062680B"/>
    <w:rsid w:val="00626844"/>
    <w:rsid w:val="0062691F"/>
    <w:rsid w:val="006269AD"/>
    <w:rsid w:val="006269C9"/>
    <w:rsid w:val="00626D2F"/>
    <w:rsid w:val="00626D45"/>
    <w:rsid w:val="006270FF"/>
    <w:rsid w:val="0062728D"/>
    <w:rsid w:val="006273C9"/>
    <w:rsid w:val="00627676"/>
    <w:rsid w:val="00627941"/>
    <w:rsid w:val="006279AC"/>
    <w:rsid w:val="00627CD3"/>
    <w:rsid w:val="00627D06"/>
    <w:rsid w:val="00627D34"/>
    <w:rsid w:val="00627E52"/>
    <w:rsid w:val="00627F19"/>
    <w:rsid w:val="00627F25"/>
    <w:rsid w:val="00630024"/>
    <w:rsid w:val="0063006D"/>
    <w:rsid w:val="00630332"/>
    <w:rsid w:val="00630465"/>
    <w:rsid w:val="00630739"/>
    <w:rsid w:val="006307F7"/>
    <w:rsid w:val="006308E9"/>
    <w:rsid w:val="0063120E"/>
    <w:rsid w:val="0063125C"/>
    <w:rsid w:val="00631F67"/>
    <w:rsid w:val="006323F8"/>
    <w:rsid w:val="0063284B"/>
    <w:rsid w:val="006329B1"/>
    <w:rsid w:val="00632A84"/>
    <w:rsid w:val="00632D89"/>
    <w:rsid w:val="00632D8B"/>
    <w:rsid w:val="00632DD4"/>
    <w:rsid w:val="00632EB8"/>
    <w:rsid w:val="00632FFA"/>
    <w:rsid w:val="00633274"/>
    <w:rsid w:val="006332ED"/>
    <w:rsid w:val="00633324"/>
    <w:rsid w:val="00633647"/>
    <w:rsid w:val="00634721"/>
    <w:rsid w:val="006347A4"/>
    <w:rsid w:val="00634919"/>
    <w:rsid w:val="00634A6D"/>
    <w:rsid w:val="00634BBF"/>
    <w:rsid w:val="00634C4A"/>
    <w:rsid w:val="00634CA7"/>
    <w:rsid w:val="00634CAA"/>
    <w:rsid w:val="00635060"/>
    <w:rsid w:val="006352B6"/>
    <w:rsid w:val="00635D23"/>
    <w:rsid w:val="00635E28"/>
    <w:rsid w:val="006360B9"/>
    <w:rsid w:val="006364D1"/>
    <w:rsid w:val="0063658C"/>
    <w:rsid w:val="006369F3"/>
    <w:rsid w:val="00636CCD"/>
    <w:rsid w:val="00636E65"/>
    <w:rsid w:val="00636F61"/>
    <w:rsid w:val="00637061"/>
    <w:rsid w:val="00637623"/>
    <w:rsid w:val="00637872"/>
    <w:rsid w:val="00637B92"/>
    <w:rsid w:val="0064007E"/>
    <w:rsid w:val="006401B3"/>
    <w:rsid w:val="0064050B"/>
    <w:rsid w:val="00640528"/>
    <w:rsid w:val="00640B2B"/>
    <w:rsid w:val="00640E8E"/>
    <w:rsid w:val="00641040"/>
    <w:rsid w:val="006413D0"/>
    <w:rsid w:val="006417E8"/>
    <w:rsid w:val="00641B98"/>
    <w:rsid w:val="00641CF4"/>
    <w:rsid w:val="00641DA9"/>
    <w:rsid w:val="00641DE9"/>
    <w:rsid w:val="006423DD"/>
    <w:rsid w:val="00642529"/>
    <w:rsid w:val="00642600"/>
    <w:rsid w:val="0064310D"/>
    <w:rsid w:val="00643145"/>
    <w:rsid w:val="006431E0"/>
    <w:rsid w:val="0064325B"/>
    <w:rsid w:val="006433BB"/>
    <w:rsid w:val="006435EF"/>
    <w:rsid w:val="0064367E"/>
    <w:rsid w:val="00643895"/>
    <w:rsid w:val="00643ACF"/>
    <w:rsid w:val="00643CD5"/>
    <w:rsid w:val="00643D6C"/>
    <w:rsid w:val="0064407F"/>
    <w:rsid w:val="006440A1"/>
    <w:rsid w:val="00644802"/>
    <w:rsid w:val="00644961"/>
    <w:rsid w:val="006449CE"/>
    <w:rsid w:val="00644F5E"/>
    <w:rsid w:val="006451DA"/>
    <w:rsid w:val="00645824"/>
    <w:rsid w:val="00646222"/>
    <w:rsid w:val="00646867"/>
    <w:rsid w:val="00646B99"/>
    <w:rsid w:val="00646ED3"/>
    <w:rsid w:val="00646F6A"/>
    <w:rsid w:val="00647585"/>
    <w:rsid w:val="00650365"/>
    <w:rsid w:val="00650392"/>
    <w:rsid w:val="006507F9"/>
    <w:rsid w:val="006509AD"/>
    <w:rsid w:val="00650C03"/>
    <w:rsid w:val="00650D67"/>
    <w:rsid w:val="00650E0D"/>
    <w:rsid w:val="006516BE"/>
    <w:rsid w:val="0065172F"/>
    <w:rsid w:val="00651809"/>
    <w:rsid w:val="00651971"/>
    <w:rsid w:val="00651AF4"/>
    <w:rsid w:val="00651B7F"/>
    <w:rsid w:val="00651CA2"/>
    <w:rsid w:val="00651EC9"/>
    <w:rsid w:val="0065224C"/>
    <w:rsid w:val="00652B87"/>
    <w:rsid w:val="00652DD2"/>
    <w:rsid w:val="00653159"/>
    <w:rsid w:val="00653573"/>
    <w:rsid w:val="00653686"/>
    <w:rsid w:val="006537F5"/>
    <w:rsid w:val="0065382B"/>
    <w:rsid w:val="00653B36"/>
    <w:rsid w:val="00653D69"/>
    <w:rsid w:val="00653DEA"/>
    <w:rsid w:val="00654081"/>
    <w:rsid w:val="00654707"/>
    <w:rsid w:val="00654E09"/>
    <w:rsid w:val="006550F5"/>
    <w:rsid w:val="006551B5"/>
    <w:rsid w:val="0065567E"/>
    <w:rsid w:val="00655C79"/>
    <w:rsid w:val="00655D0C"/>
    <w:rsid w:val="0065602A"/>
    <w:rsid w:val="00656109"/>
    <w:rsid w:val="00656287"/>
    <w:rsid w:val="00656642"/>
    <w:rsid w:val="006566FF"/>
    <w:rsid w:val="0065673A"/>
    <w:rsid w:val="0065697F"/>
    <w:rsid w:val="006569BB"/>
    <w:rsid w:val="00656C22"/>
    <w:rsid w:val="00656C6B"/>
    <w:rsid w:val="006570BD"/>
    <w:rsid w:val="00657169"/>
    <w:rsid w:val="0065775F"/>
    <w:rsid w:val="006577B8"/>
    <w:rsid w:val="006578B4"/>
    <w:rsid w:val="0065794B"/>
    <w:rsid w:val="006579A5"/>
    <w:rsid w:val="00657D44"/>
    <w:rsid w:val="00660089"/>
    <w:rsid w:val="00660438"/>
    <w:rsid w:val="00661124"/>
    <w:rsid w:val="00661200"/>
    <w:rsid w:val="0066128B"/>
    <w:rsid w:val="0066138C"/>
    <w:rsid w:val="0066142F"/>
    <w:rsid w:val="006614F6"/>
    <w:rsid w:val="00661669"/>
    <w:rsid w:val="00662453"/>
    <w:rsid w:val="0066261F"/>
    <w:rsid w:val="006629E9"/>
    <w:rsid w:val="00662F50"/>
    <w:rsid w:val="006631B7"/>
    <w:rsid w:val="006632E4"/>
    <w:rsid w:val="006633B6"/>
    <w:rsid w:val="006636EA"/>
    <w:rsid w:val="00663909"/>
    <w:rsid w:val="00663BDF"/>
    <w:rsid w:val="00664034"/>
    <w:rsid w:val="006641C8"/>
    <w:rsid w:val="00664562"/>
    <w:rsid w:val="006645B8"/>
    <w:rsid w:val="00664A7F"/>
    <w:rsid w:val="00664B2C"/>
    <w:rsid w:val="00664ED3"/>
    <w:rsid w:val="00665161"/>
    <w:rsid w:val="006655C3"/>
    <w:rsid w:val="00665CF6"/>
    <w:rsid w:val="00665ED5"/>
    <w:rsid w:val="00666489"/>
    <w:rsid w:val="00666682"/>
    <w:rsid w:val="00666B2A"/>
    <w:rsid w:val="00666DB5"/>
    <w:rsid w:val="00666F7D"/>
    <w:rsid w:val="006670E6"/>
    <w:rsid w:val="0066791F"/>
    <w:rsid w:val="00667C57"/>
    <w:rsid w:val="00667FBF"/>
    <w:rsid w:val="0067005A"/>
    <w:rsid w:val="006703EA"/>
    <w:rsid w:val="006703F2"/>
    <w:rsid w:val="006707F5"/>
    <w:rsid w:val="0067091D"/>
    <w:rsid w:val="00670A2B"/>
    <w:rsid w:val="00670B19"/>
    <w:rsid w:val="00671017"/>
    <w:rsid w:val="006711FE"/>
    <w:rsid w:val="0067179C"/>
    <w:rsid w:val="0067181E"/>
    <w:rsid w:val="00671A79"/>
    <w:rsid w:val="00671AFE"/>
    <w:rsid w:val="0067245E"/>
    <w:rsid w:val="0067252F"/>
    <w:rsid w:val="00672569"/>
    <w:rsid w:val="0067295E"/>
    <w:rsid w:val="006729AB"/>
    <w:rsid w:val="00673157"/>
    <w:rsid w:val="00673600"/>
    <w:rsid w:val="00673C00"/>
    <w:rsid w:val="00673D09"/>
    <w:rsid w:val="0067457B"/>
    <w:rsid w:val="006745B4"/>
    <w:rsid w:val="00674739"/>
    <w:rsid w:val="0067506B"/>
    <w:rsid w:val="0067540E"/>
    <w:rsid w:val="006758AB"/>
    <w:rsid w:val="006758F3"/>
    <w:rsid w:val="00675A65"/>
    <w:rsid w:val="00675EB2"/>
    <w:rsid w:val="00675F86"/>
    <w:rsid w:val="00675FDE"/>
    <w:rsid w:val="0067615C"/>
    <w:rsid w:val="006764EB"/>
    <w:rsid w:val="00676696"/>
    <w:rsid w:val="00676A0A"/>
    <w:rsid w:val="00676F33"/>
    <w:rsid w:val="00677332"/>
    <w:rsid w:val="00677DC2"/>
    <w:rsid w:val="00677E63"/>
    <w:rsid w:val="00677E91"/>
    <w:rsid w:val="00677EF9"/>
    <w:rsid w:val="00677FFE"/>
    <w:rsid w:val="006800E5"/>
    <w:rsid w:val="0068065F"/>
    <w:rsid w:val="00680911"/>
    <w:rsid w:val="00681053"/>
    <w:rsid w:val="006810BC"/>
    <w:rsid w:val="0068114C"/>
    <w:rsid w:val="0068192D"/>
    <w:rsid w:val="00681BF5"/>
    <w:rsid w:val="00681C2B"/>
    <w:rsid w:val="00681CDE"/>
    <w:rsid w:val="00681E91"/>
    <w:rsid w:val="00682159"/>
    <w:rsid w:val="006822CD"/>
    <w:rsid w:val="006823AF"/>
    <w:rsid w:val="00682495"/>
    <w:rsid w:val="00682516"/>
    <w:rsid w:val="0068279C"/>
    <w:rsid w:val="00682E22"/>
    <w:rsid w:val="0068311B"/>
    <w:rsid w:val="00683143"/>
    <w:rsid w:val="006831A1"/>
    <w:rsid w:val="0068350C"/>
    <w:rsid w:val="006835B8"/>
    <w:rsid w:val="00683753"/>
    <w:rsid w:val="00683ECC"/>
    <w:rsid w:val="00683FF1"/>
    <w:rsid w:val="00684076"/>
    <w:rsid w:val="00684574"/>
    <w:rsid w:val="0068476A"/>
    <w:rsid w:val="00684994"/>
    <w:rsid w:val="006849CB"/>
    <w:rsid w:val="0068528C"/>
    <w:rsid w:val="0068563D"/>
    <w:rsid w:val="00685700"/>
    <w:rsid w:val="00685718"/>
    <w:rsid w:val="00685843"/>
    <w:rsid w:val="00685A13"/>
    <w:rsid w:val="00685DB8"/>
    <w:rsid w:val="00685E73"/>
    <w:rsid w:val="00686889"/>
    <w:rsid w:val="00686FFE"/>
    <w:rsid w:val="0068725E"/>
    <w:rsid w:val="0068752A"/>
    <w:rsid w:val="006875CB"/>
    <w:rsid w:val="00687D90"/>
    <w:rsid w:val="00687F2C"/>
    <w:rsid w:val="006900B7"/>
    <w:rsid w:val="006901F1"/>
    <w:rsid w:val="00690500"/>
    <w:rsid w:val="00690690"/>
    <w:rsid w:val="00690718"/>
    <w:rsid w:val="00690EE4"/>
    <w:rsid w:val="006910E6"/>
    <w:rsid w:val="00691394"/>
    <w:rsid w:val="0069152D"/>
    <w:rsid w:val="006915DE"/>
    <w:rsid w:val="00691727"/>
    <w:rsid w:val="006918BE"/>
    <w:rsid w:val="00691B5F"/>
    <w:rsid w:val="006925CE"/>
    <w:rsid w:val="00692694"/>
    <w:rsid w:val="00692750"/>
    <w:rsid w:val="00692B15"/>
    <w:rsid w:val="00692C12"/>
    <w:rsid w:val="0069309C"/>
    <w:rsid w:val="006931B2"/>
    <w:rsid w:val="006931D8"/>
    <w:rsid w:val="00693285"/>
    <w:rsid w:val="006937A1"/>
    <w:rsid w:val="006937C2"/>
    <w:rsid w:val="00693821"/>
    <w:rsid w:val="00693DC6"/>
    <w:rsid w:val="00693DED"/>
    <w:rsid w:val="0069426F"/>
    <w:rsid w:val="0069427B"/>
    <w:rsid w:val="006946B5"/>
    <w:rsid w:val="00694924"/>
    <w:rsid w:val="00694B31"/>
    <w:rsid w:val="00694DCF"/>
    <w:rsid w:val="00694F27"/>
    <w:rsid w:val="00694FA5"/>
    <w:rsid w:val="006951A3"/>
    <w:rsid w:val="006953C2"/>
    <w:rsid w:val="00695DCE"/>
    <w:rsid w:val="00696875"/>
    <w:rsid w:val="00696921"/>
    <w:rsid w:val="006969E5"/>
    <w:rsid w:val="00696A2F"/>
    <w:rsid w:val="00696BB8"/>
    <w:rsid w:val="00696C79"/>
    <w:rsid w:val="00696EB7"/>
    <w:rsid w:val="00697171"/>
    <w:rsid w:val="006973E0"/>
    <w:rsid w:val="00697654"/>
    <w:rsid w:val="00697B17"/>
    <w:rsid w:val="006A01EB"/>
    <w:rsid w:val="006A02A5"/>
    <w:rsid w:val="006A03DD"/>
    <w:rsid w:val="006A0B1C"/>
    <w:rsid w:val="006A0C16"/>
    <w:rsid w:val="006A0C26"/>
    <w:rsid w:val="006A0D3B"/>
    <w:rsid w:val="006A1188"/>
    <w:rsid w:val="006A1356"/>
    <w:rsid w:val="006A1424"/>
    <w:rsid w:val="006A1D2F"/>
    <w:rsid w:val="006A22C6"/>
    <w:rsid w:val="006A257C"/>
    <w:rsid w:val="006A2724"/>
    <w:rsid w:val="006A2C32"/>
    <w:rsid w:val="006A308F"/>
    <w:rsid w:val="006A344E"/>
    <w:rsid w:val="006A3702"/>
    <w:rsid w:val="006A3B35"/>
    <w:rsid w:val="006A3D75"/>
    <w:rsid w:val="006A4171"/>
    <w:rsid w:val="006A4DE5"/>
    <w:rsid w:val="006A5103"/>
    <w:rsid w:val="006A53BB"/>
    <w:rsid w:val="006A56FD"/>
    <w:rsid w:val="006A6361"/>
    <w:rsid w:val="006A6500"/>
    <w:rsid w:val="006A6A4A"/>
    <w:rsid w:val="006A6E69"/>
    <w:rsid w:val="006A6FE9"/>
    <w:rsid w:val="006A70A7"/>
    <w:rsid w:val="006A7109"/>
    <w:rsid w:val="006A718F"/>
    <w:rsid w:val="006A73DC"/>
    <w:rsid w:val="006A7449"/>
    <w:rsid w:val="006A7775"/>
    <w:rsid w:val="006A7B3F"/>
    <w:rsid w:val="006A7F21"/>
    <w:rsid w:val="006B0F86"/>
    <w:rsid w:val="006B0FBD"/>
    <w:rsid w:val="006B1328"/>
    <w:rsid w:val="006B1781"/>
    <w:rsid w:val="006B1849"/>
    <w:rsid w:val="006B1B2C"/>
    <w:rsid w:val="006B1CFF"/>
    <w:rsid w:val="006B24FA"/>
    <w:rsid w:val="006B2783"/>
    <w:rsid w:val="006B27B8"/>
    <w:rsid w:val="006B2A2F"/>
    <w:rsid w:val="006B33D7"/>
    <w:rsid w:val="006B35F4"/>
    <w:rsid w:val="006B3664"/>
    <w:rsid w:val="006B367A"/>
    <w:rsid w:val="006B37A3"/>
    <w:rsid w:val="006B3897"/>
    <w:rsid w:val="006B3D4F"/>
    <w:rsid w:val="006B3E83"/>
    <w:rsid w:val="006B4140"/>
    <w:rsid w:val="006B4549"/>
    <w:rsid w:val="006B4647"/>
    <w:rsid w:val="006B4717"/>
    <w:rsid w:val="006B498E"/>
    <w:rsid w:val="006B4FA6"/>
    <w:rsid w:val="006B4FB2"/>
    <w:rsid w:val="006B5190"/>
    <w:rsid w:val="006B519B"/>
    <w:rsid w:val="006B537A"/>
    <w:rsid w:val="006B541F"/>
    <w:rsid w:val="006B56DA"/>
    <w:rsid w:val="006B5CD2"/>
    <w:rsid w:val="006B6744"/>
    <w:rsid w:val="006B6A13"/>
    <w:rsid w:val="006B6A1E"/>
    <w:rsid w:val="006B6AB0"/>
    <w:rsid w:val="006B6C7E"/>
    <w:rsid w:val="006B6D00"/>
    <w:rsid w:val="006B79F9"/>
    <w:rsid w:val="006B7C97"/>
    <w:rsid w:val="006B7CF0"/>
    <w:rsid w:val="006B7F8A"/>
    <w:rsid w:val="006C0005"/>
    <w:rsid w:val="006C0192"/>
    <w:rsid w:val="006C025C"/>
    <w:rsid w:val="006C0A33"/>
    <w:rsid w:val="006C0D3D"/>
    <w:rsid w:val="006C0DDD"/>
    <w:rsid w:val="006C0F07"/>
    <w:rsid w:val="006C1327"/>
    <w:rsid w:val="006C154E"/>
    <w:rsid w:val="006C1757"/>
    <w:rsid w:val="006C1A14"/>
    <w:rsid w:val="006C1E03"/>
    <w:rsid w:val="006C21E5"/>
    <w:rsid w:val="006C25CE"/>
    <w:rsid w:val="006C2C03"/>
    <w:rsid w:val="006C2D3A"/>
    <w:rsid w:val="006C300B"/>
    <w:rsid w:val="006C3169"/>
    <w:rsid w:val="006C337D"/>
    <w:rsid w:val="006C384B"/>
    <w:rsid w:val="006C3A04"/>
    <w:rsid w:val="006C3BEB"/>
    <w:rsid w:val="006C3F9A"/>
    <w:rsid w:val="006C48DD"/>
    <w:rsid w:val="006C4C52"/>
    <w:rsid w:val="006C4CB8"/>
    <w:rsid w:val="006C4CE1"/>
    <w:rsid w:val="006C4D3C"/>
    <w:rsid w:val="006C4F34"/>
    <w:rsid w:val="006C4F84"/>
    <w:rsid w:val="006C517F"/>
    <w:rsid w:val="006C54CE"/>
    <w:rsid w:val="006C56EA"/>
    <w:rsid w:val="006C5B13"/>
    <w:rsid w:val="006C5C23"/>
    <w:rsid w:val="006C5FB6"/>
    <w:rsid w:val="006C60FC"/>
    <w:rsid w:val="006C6129"/>
    <w:rsid w:val="006C6273"/>
    <w:rsid w:val="006C63B8"/>
    <w:rsid w:val="006C6860"/>
    <w:rsid w:val="006C6EDD"/>
    <w:rsid w:val="006C6EFC"/>
    <w:rsid w:val="006C6FD1"/>
    <w:rsid w:val="006C733E"/>
    <w:rsid w:val="006C7361"/>
    <w:rsid w:val="006C77A6"/>
    <w:rsid w:val="006C7F52"/>
    <w:rsid w:val="006C7F94"/>
    <w:rsid w:val="006D02C0"/>
    <w:rsid w:val="006D07A6"/>
    <w:rsid w:val="006D08DC"/>
    <w:rsid w:val="006D0D49"/>
    <w:rsid w:val="006D0E19"/>
    <w:rsid w:val="006D0EC9"/>
    <w:rsid w:val="006D0FAA"/>
    <w:rsid w:val="006D1073"/>
    <w:rsid w:val="006D1074"/>
    <w:rsid w:val="006D1C05"/>
    <w:rsid w:val="006D1CEC"/>
    <w:rsid w:val="006D1D02"/>
    <w:rsid w:val="006D224E"/>
    <w:rsid w:val="006D2734"/>
    <w:rsid w:val="006D2B0C"/>
    <w:rsid w:val="006D2E9C"/>
    <w:rsid w:val="006D33DB"/>
    <w:rsid w:val="006D360A"/>
    <w:rsid w:val="006D3A64"/>
    <w:rsid w:val="006D3D70"/>
    <w:rsid w:val="006D4238"/>
    <w:rsid w:val="006D43A0"/>
    <w:rsid w:val="006D489E"/>
    <w:rsid w:val="006D490C"/>
    <w:rsid w:val="006D5446"/>
    <w:rsid w:val="006D55C5"/>
    <w:rsid w:val="006D57F1"/>
    <w:rsid w:val="006D5CC9"/>
    <w:rsid w:val="006D5CCE"/>
    <w:rsid w:val="006D61CB"/>
    <w:rsid w:val="006D61EC"/>
    <w:rsid w:val="006D673F"/>
    <w:rsid w:val="006D6960"/>
    <w:rsid w:val="006D6C42"/>
    <w:rsid w:val="006D6FC6"/>
    <w:rsid w:val="006D7104"/>
    <w:rsid w:val="006D74C3"/>
    <w:rsid w:val="006D7500"/>
    <w:rsid w:val="006D7817"/>
    <w:rsid w:val="006D79E9"/>
    <w:rsid w:val="006D7AB3"/>
    <w:rsid w:val="006D7C37"/>
    <w:rsid w:val="006D7EEF"/>
    <w:rsid w:val="006D7F4F"/>
    <w:rsid w:val="006E02D5"/>
    <w:rsid w:val="006E035A"/>
    <w:rsid w:val="006E0494"/>
    <w:rsid w:val="006E06B3"/>
    <w:rsid w:val="006E0B19"/>
    <w:rsid w:val="006E0B6B"/>
    <w:rsid w:val="006E0F4F"/>
    <w:rsid w:val="006E12AD"/>
    <w:rsid w:val="006E145A"/>
    <w:rsid w:val="006E1501"/>
    <w:rsid w:val="006E16B8"/>
    <w:rsid w:val="006E197E"/>
    <w:rsid w:val="006E209E"/>
    <w:rsid w:val="006E258B"/>
    <w:rsid w:val="006E27A5"/>
    <w:rsid w:val="006E29AD"/>
    <w:rsid w:val="006E2AF7"/>
    <w:rsid w:val="006E2DE0"/>
    <w:rsid w:val="006E2FF8"/>
    <w:rsid w:val="006E3086"/>
    <w:rsid w:val="006E3102"/>
    <w:rsid w:val="006E3920"/>
    <w:rsid w:val="006E3A56"/>
    <w:rsid w:val="006E3AAD"/>
    <w:rsid w:val="006E4714"/>
    <w:rsid w:val="006E472F"/>
    <w:rsid w:val="006E4883"/>
    <w:rsid w:val="006E48A3"/>
    <w:rsid w:val="006E4B9F"/>
    <w:rsid w:val="006E4EAF"/>
    <w:rsid w:val="006E5ACB"/>
    <w:rsid w:val="006E5EC5"/>
    <w:rsid w:val="006E618C"/>
    <w:rsid w:val="006E64AD"/>
    <w:rsid w:val="006E6C8F"/>
    <w:rsid w:val="006E7463"/>
    <w:rsid w:val="006E74C6"/>
    <w:rsid w:val="006E76D9"/>
    <w:rsid w:val="006E7AF9"/>
    <w:rsid w:val="006F0308"/>
    <w:rsid w:val="006F0D11"/>
    <w:rsid w:val="006F0EBC"/>
    <w:rsid w:val="006F116E"/>
    <w:rsid w:val="006F1703"/>
    <w:rsid w:val="006F19B0"/>
    <w:rsid w:val="006F1E78"/>
    <w:rsid w:val="006F20B7"/>
    <w:rsid w:val="006F2806"/>
    <w:rsid w:val="006F2916"/>
    <w:rsid w:val="006F291F"/>
    <w:rsid w:val="006F2B0A"/>
    <w:rsid w:val="006F2DE5"/>
    <w:rsid w:val="006F2EA5"/>
    <w:rsid w:val="006F2EBC"/>
    <w:rsid w:val="006F30C2"/>
    <w:rsid w:val="006F3888"/>
    <w:rsid w:val="006F3BFC"/>
    <w:rsid w:val="006F3D14"/>
    <w:rsid w:val="006F3D6D"/>
    <w:rsid w:val="006F3DA4"/>
    <w:rsid w:val="006F43BB"/>
    <w:rsid w:val="006F4499"/>
    <w:rsid w:val="006F4543"/>
    <w:rsid w:val="006F468F"/>
    <w:rsid w:val="006F4936"/>
    <w:rsid w:val="006F4974"/>
    <w:rsid w:val="006F4AA9"/>
    <w:rsid w:val="006F4BFC"/>
    <w:rsid w:val="006F4D10"/>
    <w:rsid w:val="006F513B"/>
    <w:rsid w:val="006F593B"/>
    <w:rsid w:val="006F65CC"/>
    <w:rsid w:val="006F6CAC"/>
    <w:rsid w:val="006F7787"/>
    <w:rsid w:val="006F7DD6"/>
    <w:rsid w:val="00700010"/>
    <w:rsid w:val="00700195"/>
    <w:rsid w:val="007001CC"/>
    <w:rsid w:val="00700554"/>
    <w:rsid w:val="00700A08"/>
    <w:rsid w:val="00700A52"/>
    <w:rsid w:val="00700BEE"/>
    <w:rsid w:val="00700E16"/>
    <w:rsid w:val="00700E66"/>
    <w:rsid w:val="00700FFA"/>
    <w:rsid w:val="007010C9"/>
    <w:rsid w:val="007012B5"/>
    <w:rsid w:val="007015BE"/>
    <w:rsid w:val="00701801"/>
    <w:rsid w:val="0070184E"/>
    <w:rsid w:val="00701906"/>
    <w:rsid w:val="00701986"/>
    <w:rsid w:val="00701A88"/>
    <w:rsid w:val="00701A9C"/>
    <w:rsid w:val="00701D48"/>
    <w:rsid w:val="00701F4B"/>
    <w:rsid w:val="0070252E"/>
    <w:rsid w:val="00702580"/>
    <w:rsid w:val="0070275E"/>
    <w:rsid w:val="007027DC"/>
    <w:rsid w:val="00702D51"/>
    <w:rsid w:val="00703100"/>
    <w:rsid w:val="00703ACB"/>
    <w:rsid w:val="00703C37"/>
    <w:rsid w:val="00703F3C"/>
    <w:rsid w:val="0070405D"/>
    <w:rsid w:val="007040CD"/>
    <w:rsid w:val="00704671"/>
    <w:rsid w:val="00704D25"/>
    <w:rsid w:val="00704DD5"/>
    <w:rsid w:val="00705039"/>
    <w:rsid w:val="0070534C"/>
    <w:rsid w:val="0070569E"/>
    <w:rsid w:val="00705869"/>
    <w:rsid w:val="00705BBA"/>
    <w:rsid w:val="00705C1D"/>
    <w:rsid w:val="00705C2D"/>
    <w:rsid w:val="00705DDD"/>
    <w:rsid w:val="00705F9C"/>
    <w:rsid w:val="00706101"/>
    <w:rsid w:val="00706494"/>
    <w:rsid w:val="007064B8"/>
    <w:rsid w:val="00706515"/>
    <w:rsid w:val="00706910"/>
    <w:rsid w:val="00707009"/>
    <w:rsid w:val="0070711B"/>
    <w:rsid w:val="00707448"/>
    <w:rsid w:val="00707481"/>
    <w:rsid w:val="00707679"/>
    <w:rsid w:val="00707B38"/>
    <w:rsid w:val="00707B6E"/>
    <w:rsid w:val="00707B84"/>
    <w:rsid w:val="00707D1D"/>
    <w:rsid w:val="00710073"/>
    <w:rsid w:val="007103CE"/>
    <w:rsid w:val="00710484"/>
    <w:rsid w:val="00710781"/>
    <w:rsid w:val="00710873"/>
    <w:rsid w:val="007108C2"/>
    <w:rsid w:val="00710AC4"/>
    <w:rsid w:val="00710D1E"/>
    <w:rsid w:val="00711340"/>
    <w:rsid w:val="00711541"/>
    <w:rsid w:val="00711900"/>
    <w:rsid w:val="00711A1C"/>
    <w:rsid w:val="00711A3E"/>
    <w:rsid w:val="00711E33"/>
    <w:rsid w:val="00712283"/>
    <w:rsid w:val="00712330"/>
    <w:rsid w:val="007126EA"/>
    <w:rsid w:val="0071270C"/>
    <w:rsid w:val="0071289F"/>
    <w:rsid w:val="00712C0F"/>
    <w:rsid w:val="00712CAB"/>
    <w:rsid w:val="00713073"/>
    <w:rsid w:val="007131FB"/>
    <w:rsid w:val="00713225"/>
    <w:rsid w:val="007134CB"/>
    <w:rsid w:val="0071371F"/>
    <w:rsid w:val="0071379D"/>
    <w:rsid w:val="007138F4"/>
    <w:rsid w:val="00713B33"/>
    <w:rsid w:val="00713C06"/>
    <w:rsid w:val="00713C22"/>
    <w:rsid w:val="00713ED2"/>
    <w:rsid w:val="0071412B"/>
    <w:rsid w:val="0071438E"/>
    <w:rsid w:val="00714426"/>
    <w:rsid w:val="007147C6"/>
    <w:rsid w:val="00714916"/>
    <w:rsid w:val="00714B77"/>
    <w:rsid w:val="00714C4E"/>
    <w:rsid w:val="00714F6E"/>
    <w:rsid w:val="00715020"/>
    <w:rsid w:val="0071559A"/>
    <w:rsid w:val="00715812"/>
    <w:rsid w:val="00715D6A"/>
    <w:rsid w:val="00715D71"/>
    <w:rsid w:val="00715D7C"/>
    <w:rsid w:val="00716574"/>
    <w:rsid w:val="0071699D"/>
    <w:rsid w:val="00716EA4"/>
    <w:rsid w:val="00716FE4"/>
    <w:rsid w:val="007171B5"/>
    <w:rsid w:val="007177D0"/>
    <w:rsid w:val="00717E7D"/>
    <w:rsid w:val="00717F55"/>
    <w:rsid w:val="00720178"/>
    <w:rsid w:val="0072042F"/>
    <w:rsid w:val="0072047F"/>
    <w:rsid w:val="00720AC9"/>
    <w:rsid w:val="00720D7C"/>
    <w:rsid w:val="00720DC1"/>
    <w:rsid w:val="007213F2"/>
    <w:rsid w:val="007217BE"/>
    <w:rsid w:val="007217D2"/>
    <w:rsid w:val="007217F4"/>
    <w:rsid w:val="00721C96"/>
    <w:rsid w:val="00721D32"/>
    <w:rsid w:val="00721FD5"/>
    <w:rsid w:val="00722591"/>
    <w:rsid w:val="00722603"/>
    <w:rsid w:val="007226ED"/>
    <w:rsid w:val="007227B4"/>
    <w:rsid w:val="00722A1D"/>
    <w:rsid w:val="00722DA9"/>
    <w:rsid w:val="00723126"/>
    <w:rsid w:val="007237F2"/>
    <w:rsid w:val="007239E6"/>
    <w:rsid w:val="00723C99"/>
    <w:rsid w:val="00723F02"/>
    <w:rsid w:val="0072455E"/>
    <w:rsid w:val="00724855"/>
    <w:rsid w:val="00724B0A"/>
    <w:rsid w:val="00724BF6"/>
    <w:rsid w:val="00724DCD"/>
    <w:rsid w:val="007252DB"/>
    <w:rsid w:val="00725825"/>
    <w:rsid w:val="00725A82"/>
    <w:rsid w:val="00725C92"/>
    <w:rsid w:val="00725E87"/>
    <w:rsid w:val="00725EFB"/>
    <w:rsid w:val="00726155"/>
    <w:rsid w:val="007262F2"/>
    <w:rsid w:val="00726428"/>
    <w:rsid w:val="0072643A"/>
    <w:rsid w:val="007266F4"/>
    <w:rsid w:val="00726DAC"/>
    <w:rsid w:val="0072709D"/>
    <w:rsid w:val="0072716C"/>
    <w:rsid w:val="0072757A"/>
    <w:rsid w:val="00727853"/>
    <w:rsid w:val="00727AA2"/>
    <w:rsid w:val="00727C38"/>
    <w:rsid w:val="007304B0"/>
    <w:rsid w:val="007308A7"/>
    <w:rsid w:val="007309A8"/>
    <w:rsid w:val="00731082"/>
    <w:rsid w:val="007310F2"/>
    <w:rsid w:val="00731701"/>
    <w:rsid w:val="00731B99"/>
    <w:rsid w:val="00731C0C"/>
    <w:rsid w:val="00731C3C"/>
    <w:rsid w:val="00731F0B"/>
    <w:rsid w:val="0073249E"/>
    <w:rsid w:val="007329B5"/>
    <w:rsid w:val="00732CBC"/>
    <w:rsid w:val="00732DB7"/>
    <w:rsid w:val="00732F31"/>
    <w:rsid w:val="0073324C"/>
    <w:rsid w:val="007334C3"/>
    <w:rsid w:val="00733935"/>
    <w:rsid w:val="00733CB0"/>
    <w:rsid w:val="00733ED7"/>
    <w:rsid w:val="00733F81"/>
    <w:rsid w:val="0073401C"/>
    <w:rsid w:val="0073428B"/>
    <w:rsid w:val="007343E8"/>
    <w:rsid w:val="007346C7"/>
    <w:rsid w:val="00735149"/>
    <w:rsid w:val="007351EE"/>
    <w:rsid w:val="00735306"/>
    <w:rsid w:val="00735419"/>
    <w:rsid w:val="00735A8A"/>
    <w:rsid w:val="00736349"/>
    <w:rsid w:val="00736917"/>
    <w:rsid w:val="00737202"/>
    <w:rsid w:val="00737EF0"/>
    <w:rsid w:val="00737FBF"/>
    <w:rsid w:val="0074038C"/>
    <w:rsid w:val="00740545"/>
    <w:rsid w:val="007409FA"/>
    <w:rsid w:val="00740AAA"/>
    <w:rsid w:val="00740B7F"/>
    <w:rsid w:val="00740B83"/>
    <w:rsid w:val="00741030"/>
    <w:rsid w:val="00741263"/>
    <w:rsid w:val="00741310"/>
    <w:rsid w:val="007413D5"/>
    <w:rsid w:val="007414E4"/>
    <w:rsid w:val="007416C3"/>
    <w:rsid w:val="00741983"/>
    <w:rsid w:val="00741A71"/>
    <w:rsid w:val="00742053"/>
    <w:rsid w:val="0074226B"/>
    <w:rsid w:val="007422F8"/>
    <w:rsid w:val="007423C9"/>
    <w:rsid w:val="0074266D"/>
    <w:rsid w:val="007428D2"/>
    <w:rsid w:val="00742DFB"/>
    <w:rsid w:val="007430C3"/>
    <w:rsid w:val="00743879"/>
    <w:rsid w:val="00743E10"/>
    <w:rsid w:val="00743F3C"/>
    <w:rsid w:val="00743F62"/>
    <w:rsid w:val="0074492F"/>
    <w:rsid w:val="00744AD5"/>
    <w:rsid w:val="00744BFB"/>
    <w:rsid w:val="00744DA0"/>
    <w:rsid w:val="00744F07"/>
    <w:rsid w:val="007452A6"/>
    <w:rsid w:val="0074576C"/>
    <w:rsid w:val="00745B84"/>
    <w:rsid w:val="00746135"/>
    <w:rsid w:val="007464C8"/>
    <w:rsid w:val="00746992"/>
    <w:rsid w:val="00746AF3"/>
    <w:rsid w:val="00746B14"/>
    <w:rsid w:val="00746F74"/>
    <w:rsid w:val="0074729F"/>
    <w:rsid w:val="00747662"/>
    <w:rsid w:val="007476AE"/>
    <w:rsid w:val="00747C4E"/>
    <w:rsid w:val="00747CBB"/>
    <w:rsid w:val="00750703"/>
    <w:rsid w:val="00750A1C"/>
    <w:rsid w:val="00750A4D"/>
    <w:rsid w:val="00750CD9"/>
    <w:rsid w:val="00750DE2"/>
    <w:rsid w:val="0075115A"/>
    <w:rsid w:val="007515C6"/>
    <w:rsid w:val="00751648"/>
    <w:rsid w:val="00751666"/>
    <w:rsid w:val="00751A27"/>
    <w:rsid w:val="00751F36"/>
    <w:rsid w:val="0075214D"/>
    <w:rsid w:val="00752159"/>
    <w:rsid w:val="00752387"/>
    <w:rsid w:val="007523D5"/>
    <w:rsid w:val="007526E8"/>
    <w:rsid w:val="007533F9"/>
    <w:rsid w:val="00753A40"/>
    <w:rsid w:val="00753CBF"/>
    <w:rsid w:val="00754753"/>
    <w:rsid w:val="007547C3"/>
    <w:rsid w:val="00754962"/>
    <w:rsid w:val="00754B41"/>
    <w:rsid w:val="00754D10"/>
    <w:rsid w:val="0075527A"/>
    <w:rsid w:val="0075598B"/>
    <w:rsid w:val="00755E8F"/>
    <w:rsid w:val="007561A6"/>
    <w:rsid w:val="0075668A"/>
    <w:rsid w:val="00756AB5"/>
    <w:rsid w:val="00756DAA"/>
    <w:rsid w:val="00757015"/>
    <w:rsid w:val="007570CB"/>
    <w:rsid w:val="00757182"/>
    <w:rsid w:val="0075729F"/>
    <w:rsid w:val="00757C0E"/>
    <w:rsid w:val="00760241"/>
    <w:rsid w:val="00760457"/>
    <w:rsid w:val="00760531"/>
    <w:rsid w:val="0076099C"/>
    <w:rsid w:val="0076120B"/>
    <w:rsid w:val="00761545"/>
    <w:rsid w:val="007616ED"/>
    <w:rsid w:val="00761BE8"/>
    <w:rsid w:val="00761E82"/>
    <w:rsid w:val="00761F0D"/>
    <w:rsid w:val="00761F40"/>
    <w:rsid w:val="00762039"/>
    <w:rsid w:val="007622B1"/>
    <w:rsid w:val="0076237D"/>
    <w:rsid w:val="007625D5"/>
    <w:rsid w:val="0076264C"/>
    <w:rsid w:val="007627E3"/>
    <w:rsid w:val="00762845"/>
    <w:rsid w:val="00762CA0"/>
    <w:rsid w:val="00762EE3"/>
    <w:rsid w:val="00762F08"/>
    <w:rsid w:val="0076370F"/>
    <w:rsid w:val="00763875"/>
    <w:rsid w:val="00763FFB"/>
    <w:rsid w:val="0076437C"/>
    <w:rsid w:val="0076498E"/>
    <w:rsid w:val="00764A90"/>
    <w:rsid w:val="00764C7B"/>
    <w:rsid w:val="00764F1A"/>
    <w:rsid w:val="0076503B"/>
    <w:rsid w:val="0076510F"/>
    <w:rsid w:val="0076558B"/>
    <w:rsid w:val="007655A3"/>
    <w:rsid w:val="00765FAC"/>
    <w:rsid w:val="00766258"/>
    <w:rsid w:val="007662C6"/>
    <w:rsid w:val="00766406"/>
    <w:rsid w:val="007669D5"/>
    <w:rsid w:val="00766A85"/>
    <w:rsid w:val="0076727E"/>
    <w:rsid w:val="00767346"/>
    <w:rsid w:val="0076760B"/>
    <w:rsid w:val="00767A26"/>
    <w:rsid w:val="00767EBC"/>
    <w:rsid w:val="00767F33"/>
    <w:rsid w:val="007700F8"/>
    <w:rsid w:val="007701C1"/>
    <w:rsid w:val="0077091A"/>
    <w:rsid w:val="00770A40"/>
    <w:rsid w:val="00770CA3"/>
    <w:rsid w:val="00770F92"/>
    <w:rsid w:val="00771375"/>
    <w:rsid w:val="00771530"/>
    <w:rsid w:val="007718FE"/>
    <w:rsid w:val="0077192F"/>
    <w:rsid w:val="007719D4"/>
    <w:rsid w:val="00771DB0"/>
    <w:rsid w:val="007722C1"/>
    <w:rsid w:val="007722F5"/>
    <w:rsid w:val="007729FC"/>
    <w:rsid w:val="007731DC"/>
    <w:rsid w:val="007733DA"/>
    <w:rsid w:val="00773452"/>
    <w:rsid w:val="007737FD"/>
    <w:rsid w:val="00774501"/>
    <w:rsid w:val="007745AF"/>
    <w:rsid w:val="00774728"/>
    <w:rsid w:val="00774874"/>
    <w:rsid w:val="007748A7"/>
    <w:rsid w:val="00774918"/>
    <w:rsid w:val="00774AF7"/>
    <w:rsid w:val="00774CC5"/>
    <w:rsid w:val="007750F9"/>
    <w:rsid w:val="00775147"/>
    <w:rsid w:val="00775167"/>
    <w:rsid w:val="007756BB"/>
    <w:rsid w:val="00775CF2"/>
    <w:rsid w:val="0077630B"/>
    <w:rsid w:val="007765B6"/>
    <w:rsid w:val="0077689E"/>
    <w:rsid w:val="007768B9"/>
    <w:rsid w:val="00776B10"/>
    <w:rsid w:val="00776B41"/>
    <w:rsid w:val="00776EE3"/>
    <w:rsid w:val="00777150"/>
    <w:rsid w:val="0077725A"/>
    <w:rsid w:val="0077734F"/>
    <w:rsid w:val="0077774C"/>
    <w:rsid w:val="00777789"/>
    <w:rsid w:val="007778B6"/>
    <w:rsid w:val="00777B91"/>
    <w:rsid w:val="00777BE9"/>
    <w:rsid w:val="00777E94"/>
    <w:rsid w:val="007800CF"/>
    <w:rsid w:val="00780AC6"/>
    <w:rsid w:val="00780B8F"/>
    <w:rsid w:val="00780C91"/>
    <w:rsid w:val="00781120"/>
    <w:rsid w:val="0078140B"/>
    <w:rsid w:val="00781488"/>
    <w:rsid w:val="00781587"/>
    <w:rsid w:val="007815A6"/>
    <w:rsid w:val="00781AAE"/>
    <w:rsid w:val="00781D17"/>
    <w:rsid w:val="0078244F"/>
    <w:rsid w:val="007824A8"/>
    <w:rsid w:val="00782529"/>
    <w:rsid w:val="007825DA"/>
    <w:rsid w:val="00782623"/>
    <w:rsid w:val="007827FB"/>
    <w:rsid w:val="0078295D"/>
    <w:rsid w:val="00782A35"/>
    <w:rsid w:val="00782A83"/>
    <w:rsid w:val="00782D58"/>
    <w:rsid w:val="00782EFB"/>
    <w:rsid w:val="007831F5"/>
    <w:rsid w:val="007836BB"/>
    <w:rsid w:val="00783AB2"/>
    <w:rsid w:val="00783B82"/>
    <w:rsid w:val="00784368"/>
    <w:rsid w:val="00784397"/>
    <w:rsid w:val="0078470F"/>
    <w:rsid w:val="00784ABE"/>
    <w:rsid w:val="00784C3B"/>
    <w:rsid w:val="00784C4D"/>
    <w:rsid w:val="007850B6"/>
    <w:rsid w:val="007853AF"/>
    <w:rsid w:val="007855A8"/>
    <w:rsid w:val="0078568B"/>
    <w:rsid w:val="0078578A"/>
    <w:rsid w:val="00786030"/>
    <w:rsid w:val="00786163"/>
    <w:rsid w:val="007864DA"/>
    <w:rsid w:val="00786A25"/>
    <w:rsid w:val="00786B3D"/>
    <w:rsid w:val="00787094"/>
    <w:rsid w:val="00787107"/>
    <w:rsid w:val="00787136"/>
    <w:rsid w:val="0078717E"/>
    <w:rsid w:val="00787390"/>
    <w:rsid w:val="00787A04"/>
    <w:rsid w:val="00787ACD"/>
    <w:rsid w:val="00787CAE"/>
    <w:rsid w:val="00787CD3"/>
    <w:rsid w:val="00787F68"/>
    <w:rsid w:val="007904BA"/>
    <w:rsid w:val="00790629"/>
    <w:rsid w:val="00790699"/>
    <w:rsid w:val="00790B9C"/>
    <w:rsid w:val="00790CA5"/>
    <w:rsid w:val="00791465"/>
    <w:rsid w:val="00791967"/>
    <w:rsid w:val="00791996"/>
    <w:rsid w:val="00791BBD"/>
    <w:rsid w:val="00791E83"/>
    <w:rsid w:val="00792046"/>
    <w:rsid w:val="00792222"/>
    <w:rsid w:val="00792810"/>
    <w:rsid w:val="00792877"/>
    <w:rsid w:val="00792BA3"/>
    <w:rsid w:val="00792CE5"/>
    <w:rsid w:val="00792D32"/>
    <w:rsid w:val="007930F0"/>
    <w:rsid w:val="00793410"/>
    <w:rsid w:val="007934D0"/>
    <w:rsid w:val="007934E7"/>
    <w:rsid w:val="00793527"/>
    <w:rsid w:val="00793F34"/>
    <w:rsid w:val="0079406C"/>
    <w:rsid w:val="007940E7"/>
    <w:rsid w:val="007946A1"/>
    <w:rsid w:val="00794951"/>
    <w:rsid w:val="00794A0C"/>
    <w:rsid w:val="00794A0D"/>
    <w:rsid w:val="00794AB0"/>
    <w:rsid w:val="00794AD4"/>
    <w:rsid w:val="00794FE7"/>
    <w:rsid w:val="007951D2"/>
    <w:rsid w:val="007953D9"/>
    <w:rsid w:val="0079555B"/>
    <w:rsid w:val="00795581"/>
    <w:rsid w:val="0079617B"/>
    <w:rsid w:val="00796602"/>
    <w:rsid w:val="00796684"/>
    <w:rsid w:val="007966D5"/>
    <w:rsid w:val="007968A4"/>
    <w:rsid w:val="00796AD5"/>
    <w:rsid w:val="0079707F"/>
    <w:rsid w:val="00797113"/>
    <w:rsid w:val="00797330"/>
    <w:rsid w:val="007975E3"/>
    <w:rsid w:val="007977C0"/>
    <w:rsid w:val="007977E1"/>
    <w:rsid w:val="00797832"/>
    <w:rsid w:val="00797A9C"/>
    <w:rsid w:val="00797B59"/>
    <w:rsid w:val="00797F77"/>
    <w:rsid w:val="007A067A"/>
    <w:rsid w:val="007A06E7"/>
    <w:rsid w:val="007A071B"/>
    <w:rsid w:val="007A0DE7"/>
    <w:rsid w:val="007A0DF0"/>
    <w:rsid w:val="007A0DF2"/>
    <w:rsid w:val="007A16CE"/>
    <w:rsid w:val="007A18EB"/>
    <w:rsid w:val="007A194C"/>
    <w:rsid w:val="007A1AAD"/>
    <w:rsid w:val="007A1C97"/>
    <w:rsid w:val="007A1D3A"/>
    <w:rsid w:val="007A1DEE"/>
    <w:rsid w:val="007A1F83"/>
    <w:rsid w:val="007A219A"/>
    <w:rsid w:val="007A24F5"/>
    <w:rsid w:val="007A2512"/>
    <w:rsid w:val="007A272C"/>
    <w:rsid w:val="007A3144"/>
    <w:rsid w:val="007A3414"/>
    <w:rsid w:val="007A3425"/>
    <w:rsid w:val="007A399E"/>
    <w:rsid w:val="007A39EF"/>
    <w:rsid w:val="007A3A01"/>
    <w:rsid w:val="007A3A28"/>
    <w:rsid w:val="007A3B50"/>
    <w:rsid w:val="007A3C01"/>
    <w:rsid w:val="007A3DE8"/>
    <w:rsid w:val="007A4189"/>
    <w:rsid w:val="007A434E"/>
    <w:rsid w:val="007A43F4"/>
    <w:rsid w:val="007A4440"/>
    <w:rsid w:val="007A4A4D"/>
    <w:rsid w:val="007A4ADC"/>
    <w:rsid w:val="007A4BC4"/>
    <w:rsid w:val="007A4EFA"/>
    <w:rsid w:val="007A51D1"/>
    <w:rsid w:val="007A552D"/>
    <w:rsid w:val="007A5726"/>
    <w:rsid w:val="007A58F5"/>
    <w:rsid w:val="007A5D25"/>
    <w:rsid w:val="007A6076"/>
    <w:rsid w:val="007A6281"/>
    <w:rsid w:val="007A63AA"/>
    <w:rsid w:val="007A63C8"/>
    <w:rsid w:val="007A6E3E"/>
    <w:rsid w:val="007A7222"/>
    <w:rsid w:val="007A732E"/>
    <w:rsid w:val="007A75D6"/>
    <w:rsid w:val="007A7709"/>
    <w:rsid w:val="007A771C"/>
    <w:rsid w:val="007A7BAF"/>
    <w:rsid w:val="007B01D0"/>
    <w:rsid w:val="007B0314"/>
    <w:rsid w:val="007B049A"/>
    <w:rsid w:val="007B0753"/>
    <w:rsid w:val="007B0763"/>
    <w:rsid w:val="007B0FDE"/>
    <w:rsid w:val="007B121A"/>
    <w:rsid w:val="007B1991"/>
    <w:rsid w:val="007B1DEE"/>
    <w:rsid w:val="007B292D"/>
    <w:rsid w:val="007B2CA0"/>
    <w:rsid w:val="007B31EA"/>
    <w:rsid w:val="007B3250"/>
    <w:rsid w:val="007B39CD"/>
    <w:rsid w:val="007B39FB"/>
    <w:rsid w:val="007B3BC2"/>
    <w:rsid w:val="007B3F7D"/>
    <w:rsid w:val="007B3FF5"/>
    <w:rsid w:val="007B40B6"/>
    <w:rsid w:val="007B453F"/>
    <w:rsid w:val="007B4596"/>
    <w:rsid w:val="007B48F8"/>
    <w:rsid w:val="007B4F9C"/>
    <w:rsid w:val="007B5E84"/>
    <w:rsid w:val="007B67DB"/>
    <w:rsid w:val="007B696F"/>
    <w:rsid w:val="007B6B23"/>
    <w:rsid w:val="007B6B4A"/>
    <w:rsid w:val="007B6F48"/>
    <w:rsid w:val="007B7525"/>
    <w:rsid w:val="007B75B8"/>
    <w:rsid w:val="007B7846"/>
    <w:rsid w:val="007B78DD"/>
    <w:rsid w:val="007B7B0F"/>
    <w:rsid w:val="007B7F16"/>
    <w:rsid w:val="007C03B5"/>
    <w:rsid w:val="007C06CA"/>
    <w:rsid w:val="007C0893"/>
    <w:rsid w:val="007C099C"/>
    <w:rsid w:val="007C1035"/>
    <w:rsid w:val="007C13BB"/>
    <w:rsid w:val="007C14DD"/>
    <w:rsid w:val="007C1583"/>
    <w:rsid w:val="007C15CC"/>
    <w:rsid w:val="007C205C"/>
    <w:rsid w:val="007C2616"/>
    <w:rsid w:val="007C264C"/>
    <w:rsid w:val="007C264D"/>
    <w:rsid w:val="007C2796"/>
    <w:rsid w:val="007C28AB"/>
    <w:rsid w:val="007C2913"/>
    <w:rsid w:val="007C2A15"/>
    <w:rsid w:val="007C2C37"/>
    <w:rsid w:val="007C2FDE"/>
    <w:rsid w:val="007C3569"/>
    <w:rsid w:val="007C387F"/>
    <w:rsid w:val="007C388D"/>
    <w:rsid w:val="007C38A5"/>
    <w:rsid w:val="007C3C31"/>
    <w:rsid w:val="007C3F74"/>
    <w:rsid w:val="007C3FD7"/>
    <w:rsid w:val="007C4020"/>
    <w:rsid w:val="007C42F9"/>
    <w:rsid w:val="007C443C"/>
    <w:rsid w:val="007C473D"/>
    <w:rsid w:val="007C48CE"/>
    <w:rsid w:val="007C48DF"/>
    <w:rsid w:val="007C4D33"/>
    <w:rsid w:val="007C4E43"/>
    <w:rsid w:val="007C534B"/>
    <w:rsid w:val="007C544E"/>
    <w:rsid w:val="007C546E"/>
    <w:rsid w:val="007C547B"/>
    <w:rsid w:val="007C54FE"/>
    <w:rsid w:val="007C557E"/>
    <w:rsid w:val="007C55DF"/>
    <w:rsid w:val="007C5738"/>
    <w:rsid w:val="007C6049"/>
    <w:rsid w:val="007C6462"/>
    <w:rsid w:val="007C6521"/>
    <w:rsid w:val="007C6578"/>
    <w:rsid w:val="007C6743"/>
    <w:rsid w:val="007C691D"/>
    <w:rsid w:val="007C6958"/>
    <w:rsid w:val="007C698C"/>
    <w:rsid w:val="007C6CB4"/>
    <w:rsid w:val="007C70B0"/>
    <w:rsid w:val="007C7490"/>
    <w:rsid w:val="007C76D3"/>
    <w:rsid w:val="007C79D3"/>
    <w:rsid w:val="007D0E03"/>
    <w:rsid w:val="007D0E7A"/>
    <w:rsid w:val="007D0EA2"/>
    <w:rsid w:val="007D10AB"/>
    <w:rsid w:val="007D11D4"/>
    <w:rsid w:val="007D133F"/>
    <w:rsid w:val="007D13DD"/>
    <w:rsid w:val="007D256A"/>
    <w:rsid w:val="007D2853"/>
    <w:rsid w:val="007D2C7C"/>
    <w:rsid w:val="007D2D6A"/>
    <w:rsid w:val="007D2F2F"/>
    <w:rsid w:val="007D2F77"/>
    <w:rsid w:val="007D3765"/>
    <w:rsid w:val="007D3E1F"/>
    <w:rsid w:val="007D3E26"/>
    <w:rsid w:val="007D4288"/>
    <w:rsid w:val="007D42BA"/>
    <w:rsid w:val="007D4A9B"/>
    <w:rsid w:val="007D4E18"/>
    <w:rsid w:val="007D5142"/>
    <w:rsid w:val="007D547F"/>
    <w:rsid w:val="007D58E6"/>
    <w:rsid w:val="007D59A2"/>
    <w:rsid w:val="007D639C"/>
    <w:rsid w:val="007D6411"/>
    <w:rsid w:val="007D6A09"/>
    <w:rsid w:val="007D6C32"/>
    <w:rsid w:val="007D6D8A"/>
    <w:rsid w:val="007D6E17"/>
    <w:rsid w:val="007D703D"/>
    <w:rsid w:val="007D7404"/>
    <w:rsid w:val="007D77D5"/>
    <w:rsid w:val="007D77F0"/>
    <w:rsid w:val="007D78DE"/>
    <w:rsid w:val="007D7CB5"/>
    <w:rsid w:val="007D7F12"/>
    <w:rsid w:val="007E0841"/>
    <w:rsid w:val="007E0937"/>
    <w:rsid w:val="007E0AA4"/>
    <w:rsid w:val="007E0D87"/>
    <w:rsid w:val="007E0F1B"/>
    <w:rsid w:val="007E147F"/>
    <w:rsid w:val="007E14D6"/>
    <w:rsid w:val="007E1584"/>
    <w:rsid w:val="007E1BCD"/>
    <w:rsid w:val="007E252B"/>
    <w:rsid w:val="007E2BEA"/>
    <w:rsid w:val="007E2C4C"/>
    <w:rsid w:val="007E37BA"/>
    <w:rsid w:val="007E3F07"/>
    <w:rsid w:val="007E3F89"/>
    <w:rsid w:val="007E4061"/>
    <w:rsid w:val="007E4E76"/>
    <w:rsid w:val="007E4EAB"/>
    <w:rsid w:val="007E4F06"/>
    <w:rsid w:val="007E504A"/>
    <w:rsid w:val="007E5ABB"/>
    <w:rsid w:val="007E5D44"/>
    <w:rsid w:val="007E6466"/>
    <w:rsid w:val="007E64E3"/>
    <w:rsid w:val="007E6664"/>
    <w:rsid w:val="007E698F"/>
    <w:rsid w:val="007E6EBD"/>
    <w:rsid w:val="007E7203"/>
    <w:rsid w:val="007E7321"/>
    <w:rsid w:val="007E75B8"/>
    <w:rsid w:val="007E765B"/>
    <w:rsid w:val="007E788E"/>
    <w:rsid w:val="007E7C90"/>
    <w:rsid w:val="007E7D76"/>
    <w:rsid w:val="007E7F84"/>
    <w:rsid w:val="007E7FA2"/>
    <w:rsid w:val="007E7FC7"/>
    <w:rsid w:val="007F00B4"/>
    <w:rsid w:val="007F00CC"/>
    <w:rsid w:val="007F0686"/>
    <w:rsid w:val="007F0BC5"/>
    <w:rsid w:val="007F0C1A"/>
    <w:rsid w:val="007F0DF0"/>
    <w:rsid w:val="007F0FC1"/>
    <w:rsid w:val="007F16D3"/>
    <w:rsid w:val="007F1CEA"/>
    <w:rsid w:val="007F1F9B"/>
    <w:rsid w:val="007F2425"/>
    <w:rsid w:val="007F26F0"/>
    <w:rsid w:val="007F289E"/>
    <w:rsid w:val="007F2A76"/>
    <w:rsid w:val="007F2BA0"/>
    <w:rsid w:val="007F2DE9"/>
    <w:rsid w:val="007F332C"/>
    <w:rsid w:val="007F35DA"/>
    <w:rsid w:val="007F3998"/>
    <w:rsid w:val="007F3AF0"/>
    <w:rsid w:val="007F3D9D"/>
    <w:rsid w:val="007F4B4C"/>
    <w:rsid w:val="007F4E95"/>
    <w:rsid w:val="007F58CB"/>
    <w:rsid w:val="007F59D0"/>
    <w:rsid w:val="007F5AA1"/>
    <w:rsid w:val="007F5AD0"/>
    <w:rsid w:val="007F5CC2"/>
    <w:rsid w:val="007F5D9D"/>
    <w:rsid w:val="007F6151"/>
    <w:rsid w:val="007F6210"/>
    <w:rsid w:val="007F623B"/>
    <w:rsid w:val="007F6434"/>
    <w:rsid w:val="007F6685"/>
    <w:rsid w:val="007F69D8"/>
    <w:rsid w:val="007F6EE9"/>
    <w:rsid w:val="007F7127"/>
    <w:rsid w:val="007F766C"/>
    <w:rsid w:val="007F7855"/>
    <w:rsid w:val="007F7957"/>
    <w:rsid w:val="007F7EDD"/>
    <w:rsid w:val="00800021"/>
    <w:rsid w:val="00800089"/>
    <w:rsid w:val="00800943"/>
    <w:rsid w:val="00800B71"/>
    <w:rsid w:val="00800D05"/>
    <w:rsid w:val="00800D09"/>
    <w:rsid w:val="00800DAD"/>
    <w:rsid w:val="00801055"/>
    <w:rsid w:val="008016A3"/>
    <w:rsid w:val="00801D5A"/>
    <w:rsid w:val="00801DAD"/>
    <w:rsid w:val="00801E75"/>
    <w:rsid w:val="00801ED4"/>
    <w:rsid w:val="0080222B"/>
    <w:rsid w:val="00802768"/>
    <w:rsid w:val="00802834"/>
    <w:rsid w:val="00802AC3"/>
    <w:rsid w:val="00802B6B"/>
    <w:rsid w:val="00802BD0"/>
    <w:rsid w:val="008030B9"/>
    <w:rsid w:val="0080350B"/>
    <w:rsid w:val="00803807"/>
    <w:rsid w:val="008039AA"/>
    <w:rsid w:val="00803E5C"/>
    <w:rsid w:val="00804053"/>
    <w:rsid w:val="008041A6"/>
    <w:rsid w:val="008049E5"/>
    <w:rsid w:val="00804F9D"/>
    <w:rsid w:val="008053A4"/>
    <w:rsid w:val="00805682"/>
    <w:rsid w:val="00805C4A"/>
    <w:rsid w:val="00805DF0"/>
    <w:rsid w:val="00805F3E"/>
    <w:rsid w:val="008064D5"/>
    <w:rsid w:val="0080660F"/>
    <w:rsid w:val="008069E9"/>
    <w:rsid w:val="00806BF5"/>
    <w:rsid w:val="008070DA"/>
    <w:rsid w:val="00807211"/>
    <w:rsid w:val="00807734"/>
    <w:rsid w:val="00807BEE"/>
    <w:rsid w:val="00807DA6"/>
    <w:rsid w:val="008100F1"/>
    <w:rsid w:val="0081019F"/>
    <w:rsid w:val="008101ED"/>
    <w:rsid w:val="008102D2"/>
    <w:rsid w:val="0081050A"/>
    <w:rsid w:val="008106CF"/>
    <w:rsid w:val="00810AC4"/>
    <w:rsid w:val="00810B33"/>
    <w:rsid w:val="00810BEA"/>
    <w:rsid w:val="00810DA0"/>
    <w:rsid w:val="00810DCB"/>
    <w:rsid w:val="0081127E"/>
    <w:rsid w:val="00811341"/>
    <w:rsid w:val="008113BD"/>
    <w:rsid w:val="00811787"/>
    <w:rsid w:val="008118D1"/>
    <w:rsid w:val="00811921"/>
    <w:rsid w:val="0081222E"/>
    <w:rsid w:val="008122DC"/>
    <w:rsid w:val="00812435"/>
    <w:rsid w:val="00812AF6"/>
    <w:rsid w:val="008132D9"/>
    <w:rsid w:val="0081352E"/>
    <w:rsid w:val="00813866"/>
    <w:rsid w:val="00813B13"/>
    <w:rsid w:val="00813B98"/>
    <w:rsid w:val="00814450"/>
    <w:rsid w:val="00814B21"/>
    <w:rsid w:val="00814F2F"/>
    <w:rsid w:val="00815051"/>
    <w:rsid w:val="0081520A"/>
    <w:rsid w:val="00815479"/>
    <w:rsid w:val="00815765"/>
    <w:rsid w:val="00815C16"/>
    <w:rsid w:val="00815E6E"/>
    <w:rsid w:val="00816817"/>
    <w:rsid w:val="0081689B"/>
    <w:rsid w:val="00816C77"/>
    <w:rsid w:val="00816DF6"/>
    <w:rsid w:val="0081722E"/>
    <w:rsid w:val="0081768C"/>
    <w:rsid w:val="00817880"/>
    <w:rsid w:val="00817BB7"/>
    <w:rsid w:val="00817BCC"/>
    <w:rsid w:val="00817CC7"/>
    <w:rsid w:val="0082031F"/>
    <w:rsid w:val="00820604"/>
    <w:rsid w:val="00820857"/>
    <w:rsid w:val="00820A31"/>
    <w:rsid w:val="00820D2B"/>
    <w:rsid w:val="00820F0F"/>
    <w:rsid w:val="0082113C"/>
    <w:rsid w:val="00821252"/>
    <w:rsid w:val="00821490"/>
    <w:rsid w:val="008214C5"/>
    <w:rsid w:val="00821519"/>
    <w:rsid w:val="00821713"/>
    <w:rsid w:val="00821AE2"/>
    <w:rsid w:val="00821D06"/>
    <w:rsid w:val="008222E0"/>
    <w:rsid w:val="008227BF"/>
    <w:rsid w:val="008229FE"/>
    <w:rsid w:val="00823BE5"/>
    <w:rsid w:val="00823EA7"/>
    <w:rsid w:val="0082417E"/>
    <w:rsid w:val="008243C3"/>
    <w:rsid w:val="0082492D"/>
    <w:rsid w:val="00824EA1"/>
    <w:rsid w:val="00825196"/>
    <w:rsid w:val="00825846"/>
    <w:rsid w:val="00825B09"/>
    <w:rsid w:val="00826288"/>
    <w:rsid w:val="008267B5"/>
    <w:rsid w:val="008269F2"/>
    <w:rsid w:val="00826DB9"/>
    <w:rsid w:val="00827D10"/>
    <w:rsid w:val="00830361"/>
    <w:rsid w:val="0083056C"/>
    <w:rsid w:val="008305E8"/>
    <w:rsid w:val="00830D27"/>
    <w:rsid w:val="00830EFD"/>
    <w:rsid w:val="0083118C"/>
    <w:rsid w:val="008315B5"/>
    <w:rsid w:val="008316D2"/>
    <w:rsid w:val="008319C7"/>
    <w:rsid w:val="00831D8C"/>
    <w:rsid w:val="00831DB1"/>
    <w:rsid w:val="00831E8A"/>
    <w:rsid w:val="00831F3E"/>
    <w:rsid w:val="00831FBB"/>
    <w:rsid w:val="008320A1"/>
    <w:rsid w:val="008323A6"/>
    <w:rsid w:val="00832908"/>
    <w:rsid w:val="00832945"/>
    <w:rsid w:val="008329CC"/>
    <w:rsid w:val="00832D50"/>
    <w:rsid w:val="00833225"/>
    <w:rsid w:val="00833532"/>
    <w:rsid w:val="00833846"/>
    <w:rsid w:val="00833D00"/>
    <w:rsid w:val="0083416D"/>
    <w:rsid w:val="0083439F"/>
    <w:rsid w:val="00834467"/>
    <w:rsid w:val="008345C9"/>
    <w:rsid w:val="0083460A"/>
    <w:rsid w:val="00834C85"/>
    <w:rsid w:val="00834CD8"/>
    <w:rsid w:val="00834CFF"/>
    <w:rsid w:val="00834F1E"/>
    <w:rsid w:val="008352B0"/>
    <w:rsid w:val="00835319"/>
    <w:rsid w:val="00835662"/>
    <w:rsid w:val="0083567E"/>
    <w:rsid w:val="008358F4"/>
    <w:rsid w:val="00835E4C"/>
    <w:rsid w:val="00835E4F"/>
    <w:rsid w:val="00835E6B"/>
    <w:rsid w:val="00836352"/>
    <w:rsid w:val="008364B8"/>
    <w:rsid w:val="008365CB"/>
    <w:rsid w:val="00836848"/>
    <w:rsid w:val="00836B54"/>
    <w:rsid w:val="00836D66"/>
    <w:rsid w:val="0083740B"/>
    <w:rsid w:val="00837420"/>
    <w:rsid w:val="008378A7"/>
    <w:rsid w:val="00837B6C"/>
    <w:rsid w:val="00837F07"/>
    <w:rsid w:val="00837F8E"/>
    <w:rsid w:val="0084099A"/>
    <w:rsid w:val="00840DAF"/>
    <w:rsid w:val="00840DD5"/>
    <w:rsid w:val="0084123C"/>
    <w:rsid w:val="00841506"/>
    <w:rsid w:val="00841559"/>
    <w:rsid w:val="008416E5"/>
    <w:rsid w:val="00842124"/>
    <w:rsid w:val="0084247A"/>
    <w:rsid w:val="0084256A"/>
    <w:rsid w:val="00842678"/>
    <w:rsid w:val="00842AB4"/>
    <w:rsid w:val="00842C4E"/>
    <w:rsid w:val="0084369A"/>
    <w:rsid w:val="00843D0F"/>
    <w:rsid w:val="00844132"/>
    <w:rsid w:val="008441E2"/>
    <w:rsid w:val="008445B4"/>
    <w:rsid w:val="00844837"/>
    <w:rsid w:val="00844BF0"/>
    <w:rsid w:val="00844CE3"/>
    <w:rsid w:val="00844E02"/>
    <w:rsid w:val="008454BE"/>
    <w:rsid w:val="00845D29"/>
    <w:rsid w:val="00845D6E"/>
    <w:rsid w:val="008462FA"/>
    <w:rsid w:val="00846816"/>
    <w:rsid w:val="00846C6E"/>
    <w:rsid w:val="00846F29"/>
    <w:rsid w:val="0084734B"/>
    <w:rsid w:val="00847391"/>
    <w:rsid w:val="008477E1"/>
    <w:rsid w:val="0084783A"/>
    <w:rsid w:val="00847ABE"/>
    <w:rsid w:val="00847CA1"/>
    <w:rsid w:val="00847E4F"/>
    <w:rsid w:val="00847E65"/>
    <w:rsid w:val="00847EC8"/>
    <w:rsid w:val="008505D6"/>
    <w:rsid w:val="008506CD"/>
    <w:rsid w:val="00850732"/>
    <w:rsid w:val="00850926"/>
    <w:rsid w:val="00850B9E"/>
    <w:rsid w:val="0085114A"/>
    <w:rsid w:val="00851698"/>
    <w:rsid w:val="008516F9"/>
    <w:rsid w:val="00851AB9"/>
    <w:rsid w:val="00851AD9"/>
    <w:rsid w:val="00851B67"/>
    <w:rsid w:val="00851DAB"/>
    <w:rsid w:val="00851DD6"/>
    <w:rsid w:val="00851DFB"/>
    <w:rsid w:val="0085205C"/>
    <w:rsid w:val="008522DB"/>
    <w:rsid w:val="0085272A"/>
    <w:rsid w:val="00852E80"/>
    <w:rsid w:val="00852ED5"/>
    <w:rsid w:val="00852FB2"/>
    <w:rsid w:val="008530DC"/>
    <w:rsid w:val="00853370"/>
    <w:rsid w:val="008534DD"/>
    <w:rsid w:val="008539A8"/>
    <w:rsid w:val="008540D5"/>
    <w:rsid w:val="00854180"/>
    <w:rsid w:val="00854390"/>
    <w:rsid w:val="008547A0"/>
    <w:rsid w:val="008549D3"/>
    <w:rsid w:val="00854AAB"/>
    <w:rsid w:val="00854BCF"/>
    <w:rsid w:val="008559E5"/>
    <w:rsid w:val="00855A92"/>
    <w:rsid w:val="00855BB5"/>
    <w:rsid w:val="00855DD6"/>
    <w:rsid w:val="00855F47"/>
    <w:rsid w:val="00856364"/>
    <w:rsid w:val="008566FD"/>
    <w:rsid w:val="008568E1"/>
    <w:rsid w:val="00856AC4"/>
    <w:rsid w:val="00856C44"/>
    <w:rsid w:val="00857025"/>
    <w:rsid w:val="008571F0"/>
    <w:rsid w:val="00857228"/>
    <w:rsid w:val="0085762E"/>
    <w:rsid w:val="00857743"/>
    <w:rsid w:val="00857784"/>
    <w:rsid w:val="00857818"/>
    <w:rsid w:val="008579DA"/>
    <w:rsid w:val="008600A5"/>
    <w:rsid w:val="008600F3"/>
    <w:rsid w:val="0086032E"/>
    <w:rsid w:val="008604BE"/>
    <w:rsid w:val="008605C0"/>
    <w:rsid w:val="00860714"/>
    <w:rsid w:val="00860731"/>
    <w:rsid w:val="00860886"/>
    <w:rsid w:val="00860B09"/>
    <w:rsid w:val="00860C75"/>
    <w:rsid w:val="00860FB3"/>
    <w:rsid w:val="008612EB"/>
    <w:rsid w:val="0086191F"/>
    <w:rsid w:val="00861B0F"/>
    <w:rsid w:val="00861B69"/>
    <w:rsid w:val="00861EA9"/>
    <w:rsid w:val="00862596"/>
    <w:rsid w:val="00862B5F"/>
    <w:rsid w:val="00862C28"/>
    <w:rsid w:val="00862CAD"/>
    <w:rsid w:val="00863034"/>
    <w:rsid w:val="008632F6"/>
    <w:rsid w:val="00863391"/>
    <w:rsid w:val="008633FC"/>
    <w:rsid w:val="00863729"/>
    <w:rsid w:val="0086377C"/>
    <w:rsid w:val="0086380C"/>
    <w:rsid w:val="0086381C"/>
    <w:rsid w:val="00863820"/>
    <w:rsid w:val="00863C96"/>
    <w:rsid w:val="00863E06"/>
    <w:rsid w:val="00863E67"/>
    <w:rsid w:val="00863F2B"/>
    <w:rsid w:val="00863F90"/>
    <w:rsid w:val="008642C8"/>
    <w:rsid w:val="00864A38"/>
    <w:rsid w:val="00864C6D"/>
    <w:rsid w:val="00864F00"/>
    <w:rsid w:val="00865023"/>
    <w:rsid w:val="008654FF"/>
    <w:rsid w:val="00865852"/>
    <w:rsid w:val="0086595E"/>
    <w:rsid w:val="00865CB8"/>
    <w:rsid w:val="0086620E"/>
    <w:rsid w:val="00866230"/>
    <w:rsid w:val="0086631B"/>
    <w:rsid w:val="0086661F"/>
    <w:rsid w:val="00866787"/>
    <w:rsid w:val="00866934"/>
    <w:rsid w:val="008674B1"/>
    <w:rsid w:val="00867EC7"/>
    <w:rsid w:val="008700A3"/>
    <w:rsid w:val="0087071B"/>
    <w:rsid w:val="0087076F"/>
    <w:rsid w:val="00870C41"/>
    <w:rsid w:val="00870F2C"/>
    <w:rsid w:val="00870FF2"/>
    <w:rsid w:val="00871076"/>
    <w:rsid w:val="0087107E"/>
    <w:rsid w:val="008710CB"/>
    <w:rsid w:val="0087141F"/>
    <w:rsid w:val="00871517"/>
    <w:rsid w:val="00871FEC"/>
    <w:rsid w:val="008723E2"/>
    <w:rsid w:val="008726C8"/>
    <w:rsid w:val="00872BFE"/>
    <w:rsid w:val="00872C20"/>
    <w:rsid w:val="00872CE9"/>
    <w:rsid w:val="00872CF9"/>
    <w:rsid w:val="00872F40"/>
    <w:rsid w:val="00873106"/>
    <w:rsid w:val="00873408"/>
    <w:rsid w:val="00873468"/>
    <w:rsid w:val="008734DE"/>
    <w:rsid w:val="00873D47"/>
    <w:rsid w:val="00874115"/>
    <w:rsid w:val="008743D2"/>
    <w:rsid w:val="008744BF"/>
    <w:rsid w:val="00874C4D"/>
    <w:rsid w:val="00874E6F"/>
    <w:rsid w:val="00875FEB"/>
    <w:rsid w:val="00876158"/>
    <w:rsid w:val="00876432"/>
    <w:rsid w:val="00876588"/>
    <w:rsid w:val="00876696"/>
    <w:rsid w:val="008768B5"/>
    <w:rsid w:val="0087691F"/>
    <w:rsid w:val="00876A69"/>
    <w:rsid w:val="00876DF8"/>
    <w:rsid w:val="00877D34"/>
    <w:rsid w:val="00877F0E"/>
    <w:rsid w:val="0088041C"/>
    <w:rsid w:val="008805EA"/>
    <w:rsid w:val="008806D6"/>
    <w:rsid w:val="00880A0E"/>
    <w:rsid w:val="00880A12"/>
    <w:rsid w:val="00881199"/>
    <w:rsid w:val="008816F2"/>
    <w:rsid w:val="00881A16"/>
    <w:rsid w:val="00881E88"/>
    <w:rsid w:val="00881FEB"/>
    <w:rsid w:val="0088202C"/>
    <w:rsid w:val="00882292"/>
    <w:rsid w:val="00882734"/>
    <w:rsid w:val="0088277C"/>
    <w:rsid w:val="00882812"/>
    <w:rsid w:val="00882B94"/>
    <w:rsid w:val="00882E07"/>
    <w:rsid w:val="00882EA0"/>
    <w:rsid w:val="0088303A"/>
    <w:rsid w:val="0088305A"/>
    <w:rsid w:val="00883581"/>
    <w:rsid w:val="008836D2"/>
    <w:rsid w:val="00883778"/>
    <w:rsid w:val="008837DB"/>
    <w:rsid w:val="0088387A"/>
    <w:rsid w:val="008842CB"/>
    <w:rsid w:val="00884450"/>
    <w:rsid w:val="0088467D"/>
    <w:rsid w:val="0088480B"/>
    <w:rsid w:val="00884A4F"/>
    <w:rsid w:val="00884C36"/>
    <w:rsid w:val="00884F0E"/>
    <w:rsid w:val="008855CF"/>
    <w:rsid w:val="00885854"/>
    <w:rsid w:val="00885859"/>
    <w:rsid w:val="00885877"/>
    <w:rsid w:val="0088597A"/>
    <w:rsid w:val="00885B91"/>
    <w:rsid w:val="00885BA5"/>
    <w:rsid w:val="008865F6"/>
    <w:rsid w:val="00886702"/>
    <w:rsid w:val="00886BAD"/>
    <w:rsid w:val="00886BEE"/>
    <w:rsid w:val="00886C2F"/>
    <w:rsid w:val="00886D47"/>
    <w:rsid w:val="0088711C"/>
    <w:rsid w:val="00887320"/>
    <w:rsid w:val="0088752C"/>
    <w:rsid w:val="0088754B"/>
    <w:rsid w:val="00887D72"/>
    <w:rsid w:val="008900C1"/>
    <w:rsid w:val="0089011C"/>
    <w:rsid w:val="008908C8"/>
    <w:rsid w:val="0089112D"/>
    <w:rsid w:val="008918DC"/>
    <w:rsid w:val="00891AB3"/>
    <w:rsid w:val="00891E7B"/>
    <w:rsid w:val="008921EB"/>
    <w:rsid w:val="00892592"/>
    <w:rsid w:val="00892629"/>
    <w:rsid w:val="00892BB7"/>
    <w:rsid w:val="00892E42"/>
    <w:rsid w:val="00892FC9"/>
    <w:rsid w:val="0089303E"/>
    <w:rsid w:val="00893521"/>
    <w:rsid w:val="00893A4E"/>
    <w:rsid w:val="0089418A"/>
    <w:rsid w:val="008942BD"/>
    <w:rsid w:val="008945AC"/>
    <w:rsid w:val="008946E2"/>
    <w:rsid w:val="008948F6"/>
    <w:rsid w:val="00894C7E"/>
    <w:rsid w:val="00894CDD"/>
    <w:rsid w:val="00894DA5"/>
    <w:rsid w:val="0089502C"/>
    <w:rsid w:val="008951FC"/>
    <w:rsid w:val="008953F0"/>
    <w:rsid w:val="0089540F"/>
    <w:rsid w:val="008959EC"/>
    <w:rsid w:val="00895AD2"/>
    <w:rsid w:val="00895D11"/>
    <w:rsid w:val="00895EBA"/>
    <w:rsid w:val="008962A0"/>
    <w:rsid w:val="008967C9"/>
    <w:rsid w:val="00896B2E"/>
    <w:rsid w:val="00896DF4"/>
    <w:rsid w:val="00896E1E"/>
    <w:rsid w:val="00896E56"/>
    <w:rsid w:val="00896E65"/>
    <w:rsid w:val="00896F78"/>
    <w:rsid w:val="008971E7"/>
    <w:rsid w:val="008972D5"/>
    <w:rsid w:val="0089761F"/>
    <w:rsid w:val="008978E5"/>
    <w:rsid w:val="00897B11"/>
    <w:rsid w:val="00897E16"/>
    <w:rsid w:val="008A0014"/>
    <w:rsid w:val="008A03C1"/>
    <w:rsid w:val="008A04E4"/>
    <w:rsid w:val="008A0568"/>
    <w:rsid w:val="008A081E"/>
    <w:rsid w:val="008A1729"/>
    <w:rsid w:val="008A175E"/>
    <w:rsid w:val="008A17CF"/>
    <w:rsid w:val="008A198D"/>
    <w:rsid w:val="008A1C59"/>
    <w:rsid w:val="008A1CDE"/>
    <w:rsid w:val="008A1DA1"/>
    <w:rsid w:val="008A20FE"/>
    <w:rsid w:val="008A21BB"/>
    <w:rsid w:val="008A24C2"/>
    <w:rsid w:val="008A27AF"/>
    <w:rsid w:val="008A2A7E"/>
    <w:rsid w:val="008A378D"/>
    <w:rsid w:val="008A39F1"/>
    <w:rsid w:val="008A3CCB"/>
    <w:rsid w:val="008A4063"/>
    <w:rsid w:val="008A4793"/>
    <w:rsid w:val="008A4B05"/>
    <w:rsid w:val="008A5069"/>
    <w:rsid w:val="008A56BD"/>
    <w:rsid w:val="008A5927"/>
    <w:rsid w:val="008A5BA5"/>
    <w:rsid w:val="008A5CEB"/>
    <w:rsid w:val="008A64B6"/>
    <w:rsid w:val="008A65EF"/>
    <w:rsid w:val="008A68E7"/>
    <w:rsid w:val="008A6CA5"/>
    <w:rsid w:val="008A6D6D"/>
    <w:rsid w:val="008A6DA9"/>
    <w:rsid w:val="008A6FA0"/>
    <w:rsid w:val="008A74EB"/>
    <w:rsid w:val="008A7922"/>
    <w:rsid w:val="008A7A2F"/>
    <w:rsid w:val="008A7EF8"/>
    <w:rsid w:val="008B01F9"/>
    <w:rsid w:val="008B05A5"/>
    <w:rsid w:val="008B09B1"/>
    <w:rsid w:val="008B0C5B"/>
    <w:rsid w:val="008B0D41"/>
    <w:rsid w:val="008B0D81"/>
    <w:rsid w:val="008B124D"/>
    <w:rsid w:val="008B1371"/>
    <w:rsid w:val="008B16FD"/>
    <w:rsid w:val="008B178D"/>
    <w:rsid w:val="008B17BB"/>
    <w:rsid w:val="008B191E"/>
    <w:rsid w:val="008B1AC7"/>
    <w:rsid w:val="008B1DCD"/>
    <w:rsid w:val="008B2604"/>
    <w:rsid w:val="008B2B32"/>
    <w:rsid w:val="008B32D0"/>
    <w:rsid w:val="008B3360"/>
    <w:rsid w:val="008B3382"/>
    <w:rsid w:val="008B34C8"/>
    <w:rsid w:val="008B3956"/>
    <w:rsid w:val="008B3E1E"/>
    <w:rsid w:val="008B3ED9"/>
    <w:rsid w:val="008B3F5E"/>
    <w:rsid w:val="008B3FD4"/>
    <w:rsid w:val="008B401F"/>
    <w:rsid w:val="008B4858"/>
    <w:rsid w:val="008B49A0"/>
    <w:rsid w:val="008B4C4F"/>
    <w:rsid w:val="008B52CE"/>
    <w:rsid w:val="008B54BF"/>
    <w:rsid w:val="008B5D4B"/>
    <w:rsid w:val="008B602A"/>
    <w:rsid w:val="008B6037"/>
    <w:rsid w:val="008B6376"/>
    <w:rsid w:val="008B6422"/>
    <w:rsid w:val="008B643D"/>
    <w:rsid w:val="008B6675"/>
    <w:rsid w:val="008B6EEC"/>
    <w:rsid w:val="008B7341"/>
    <w:rsid w:val="008B759B"/>
    <w:rsid w:val="008B776E"/>
    <w:rsid w:val="008B79AC"/>
    <w:rsid w:val="008B7E11"/>
    <w:rsid w:val="008C0040"/>
    <w:rsid w:val="008C0527"/>
    <w:rsid w:val="008C0545"/>
    <w:rsid w:val="008C09C5"/>
    <w:rsid w:val="008C0A4B"/>
    <w:rsid w:val="008C0D1A"/>
    <w:rsid w:val="008C116B"/>
    <w:rsid w:val="008C1301"/>
    <w:rsid w:val="008C1E10"/>
    <w:rsid w:val="008C2019"/>
    <w:rsid w:val="008C296A"/>
    <w:rsid w:val="008C2A6A"/>
    <w:rsid w:val="008C3190"/>
    <w:rsid w:val="008C329A"/>
    <w:rsid w:val="008C35B7"/>
    <w:rsid w:val="008C3807"/>
    <w:rsid w:val="008C3AFA"/>
    <w:rsid w:val="008C3C98"/>
    <w:rsid w:val="008C42C5"/>
    <w:rsid w:val="008C436C"/>
    <w:rsid w:val="008C4378"/>
    <w:rsid w:val="008C4867"/>
    <w:rsid w:val="008C486D"/>
    <w:rsid w:val="008C4955"/>
    <w:rsid w:val="008C495D"/>
    <w:rsid w:val="008C4A11"/>
    <w:rsid w:val="008C4AB5"/>
    <w:rsid w:val="008C4D66"/>
    <w:rsid w:val="008C4E96"/>
    <w:rsid w:val="008C5283"/>
    <w:rsid w:val="008C55D7"/>
    <w:rsid w:val="008C56AE"/>
    <w:rsid w:val="008C5778"/>
    <w:rsid w:val="008C5BD2"/>
    <w:rsid w:val="008C5C1E"/>
    <w:rsid w:val="008C6384"/>
    <w:rsid w:val="008C6646"/>
    <w:rsid w:val="008C6764"/>
    <w:rsid w:val="008C69E5"/>
    <w:rsid w:val="008C6EE5"/>
    <w:rsid w:val="008C6FC3"/>
    <w:rsid w:val="008C71CC"/>
    <w:rsid w:val="008C72D6"/>
    <w:rsid w:val="008C7976"/>
    <w:rsid w:val="008C7A84"/>
    <w:rsid w:val="008C7E68"/>
    <w:rsid w:val="008C7E75"/>
    <w:rsid w:val="008D004D"/>
    <w:rsid w:val="008D00B0"/>
    <w:rsid w:val="008D0465"/>
    <w:rsid w:val="008D0A04"/>
    <w:rsid w:val="008D12A1"/>
    <w:rsid w:val="008D13BB"/>
    <w:rsid w:val="008D14E8"/>
    <w:rsid w:val="008D188D"/>
    <w:rsid w:val="008D2054"/>
    <w:rsid w:val="008D22BB"/>
    <w:rsid w:val="008D286B"/>
    <w:rsid w:val="008D33D5"/>
    <w:rsid w:val="008D34A5"/>
    <w:rsid w:val="008D35EE"/>
    <w:rsid w:val="008D4B81"/>
    <w:rsid w:val="008D5243"/>
    <w:rsid w:val="008D5521"/>
    <w:rsid w:val="008D59C9"/>
    <w:rsid w:val="008D5A2A"/>
    <w:rsid w:val="008D5C44"/>
    <w:rsid w:val="008D5E0C"/>
    <w:rsid w:val="008D6957"/>
    <w:rsid w:val="008D6AF5"/>
    <w:rsid w:val="008D6F6C"/>
    <w:rsid w:val="008D7100"/>
    <w:rsid w:val="008D7612"/>
    <w:rsid w:val="008D7999"/>
    <w:rsid w:val="008D7DE9"/>
    <w:rsid w:val="008E00D9"/>
    <w:rsid w:val="008E0289"/>
    <w:rsid w:val="008E05D7"/>
    <w:rsid w:val="008E0B01"/>
    <w:rsid w:val="008E0CA2"/>
    <w:rsid w:val="008E1467"/>
    <w:rsid w:val="008E14CD"/>
    <w:rsid w:val="008E1670"/>
    <w:rsid w:val="008E1747"/>
    <w:rsid w:val="008E1C37"/>
    <w:rsid w:val="008E1E97"/>
    <w:rsid w:val="008E2482"/>
    <w:rsid w:val="008E2AAC"/>
    <w:rsid w:val="008E34D5"/>
    <w:rsid w:val="008E356B"/>
    <w:rsid w:val="008E37C3"/>
    <w:rsid w:val="008E39B5"/>
    <w:rsid w:val="008E3A8D"/>
    <w:rsid w:val="008E3A9A"/>
    <w:rsid w:val="008E3CF7"/>
    <w:rsid w:val="008E3EBA"/>
    <w:rsid w:val="008E46C6"/>
    <w:rsid w:val="008E47E7"/>
    <w:rsid w:val="008E49B3"/>
    <w:rsid w:val="008E52B2"/>
    <w:rsid w:val="008E5601"/>
    <w:rsid w:val="008E56E8"/>
    <w:rsid w:val="008E5C25"/>
    <w:rsid w:val="008E5DB7"/>
    <w:rsid w:val="008E5EDD"/>
    <w:rsid w:val="008E67A1"/>
    <w:rsid w:val="008E6804"/>
    <w:rsid w:val="008E6A3C"/>
    <w:rsid w:val="008E6B94"/>
    <w:rsid w:val="008E79E2"/>
    <w:rsid w:val="008E7BD0"/>
    <w:rsid w:val="008E7DB3"/>
    <w:rsid w:val="008E7E8D"/>
    <w:rsid w:val="008E7F53"/>
    <w:rsid w:val="008F0091"/>
    <w:rsid w:val="008F01E6"/>
    <w:rsid w:val="008F031D"/>
    <w:rsid w:val="008F04D6"/>
    <w:rsid w:val="008F0848"/>
    <w:rsid w:val="008F0D61"/>
    <w:rsid w:val="008F0D85"/>
    <w:rsid w:val="008F0E9F"/>
    <w:rsid w:val="008F0EA7"/>
    <w:rsid w:val="008F0EFC"/>
    <w:rsid w:val="008F0F8D"/>
    <w:rsid w:val="008F10BE"/>
    <w:rsid w:val="008F11FE"/>
    <w:rsid w:val="008F14DB"/>
    <w:rsid w:val="008F178D"/>
    <w:rsid w:val="008F17BE"/>
    <w:rsid w:val="008F1858"/>
    <w:rsid w:val="008F1938"/>
    <w:rsid w:val="008F1A0A"/>
    <w:rsid w:val="008F2135"/>
    <w:rsid w:val="008F230D"/>
    <w:rsid w:val="008F2684"/>
    <w:rsid w:val="008F26D1"/>
    <w:rsid w:val="008F2F9E"/>
    <w:rsid w:val="008F2FF5"/>
    <w:rsid w:val="008F3141"/>
    <w:rsid w:val="008F3426"/>
    <w:rsid w:val="008F3472"/>
    <w:rsid w:val="008F3552"/>
    <w:rsid w:val="008F3960"/>
    <w:rsid w:val="008F4A94"/>
    <w:rsid w:val="008F4BA2"/>
    <w:rsid w:val="008F4BE4"/>
    <w:rsid w:val="008F4C80"/>
    <w:rsid w:val="008F5313"/>
    <w:rsid w:val="008F53CC"/>
    <w:rsid w:val="008F5537"/>
    <w:rsid w:val="008F55BE"/>
    <w:rsid w:val="008F593C"/>
    <w:rsid w:val="008F5B19"/>
    <w:rsid w:val="008F5D99"/>
    <w:rsid w:val="008F642B"/>
    <w:rsid w:val="008F6776"/>
    <w:rsid w:val="008F6DA0"/>
    <w:rsid w:val="008F6E90"/>
    <w:rsid w:val="008F736C"/>
    <w:rsid w:val="008F7371"/>
    <w:rsid w:val="008F74FC"/>
    <w:rsid w:val="008F79A6"/>
    <w:rsid w:val="008F7DAF"/>
    <w:rsid w:val="00900418"/>
    <w:rsid w:val="00900640"/>
    <w:rsid w:val="009006C8"/>
    <w:rsid w:val="009007BF"/>
    <w:rsid w:val="009009EB"/>
    <w:rsid w:val="009011E2"/>
    <w:rsid w:val="00901776"/>
    <w:rsid w:val="0090193E"/>
    <w:rsid w:val="00901F47"/>
    <w:rsid w:val="00901FB4"/>
    <w:rsid w:val="009020AA"/>
    <w:rsid w:val="0090252F"/>
    <w:rsid w:val="00902536"/>
    <w:rsid w:val="00902969"/>
    <w:rsid w:val="00902B82"/>
    <w:rsid w:val="00902C48"/>
    <w:rsid w:val="00902D74"/>
    <w:rsid w:val="00902FB6"/>
    <w:rsid w:val="009031EC"/>
    <w:rsid w:val="009032B7"/>
    <w:rsid w:val="00903909"/>
    <w:rsid w:val="009043AA"/>
    <w:rsid w:val="00904793"/>
    <w:rsid w:val="00904846"/>
    <w:rsid w:val="009049CA"/>
    <w:rsid w:val="00904A9B"/>
    <w:rsid w:val="00904CE5"/>
    <w:rsid w:val="00904D97"/>
    <w:rsid w:val="00904DDB"/>
    <w:rsid w:val="00904ED6"/>
    <w:rsid w:val="00905206"/>
    <w:rsid w:val="00905445"/>
    <w:rsid w:val="009055C7"/>
    <w:rsid w:val="00905A2B"/>
    <w:rsid w:val="00905C7E"/>
    <w:rsid w:val="00906386"/>
    <w:rsid w:val="00906B6A"/>
    <w:rsid w:val="00906C92"/>
    <w:rsid w:val="00906DFE"/>
    <w:rsid w:val="00906E52"/>
    <w:rsid w:val="00907004"/>
    <w:rsid w:val="00907280"/>
    <w:rsid w:val="00907558"/>
    <w:rsid w:val="009075D0"/>
    <w:rsid w:val="009078B0"/>
    <w:rsid w:val="00907921"/>
    <w:rsid w:val="00910BFD"/>
    <w:rsid w:val="00910CB2"/>
    <w:rsid w:val="00910E39"/>
    <w:rsid w:val="00910E43"/>
    <w:rsid w:val="00910E8A"/>
    <w:rsid w:val="0091154E"/>
    <w:rsid w:val="009115AB"/>
    <w:rsid w:val="009116E5"/>
    <w:rsid w:val="009118CB"/>
    <w:rsid w:val="00911B73"/>
    <w:rsid w:val="00912070"/>
    <w:rsid w:val="00912177"/>
    <w:rsid w:val="00912BD9"/>
    <w:rsid w:val="00912F49"/>
    <w:rsid w:val="00913424"/>
    <w:rsid w:val="00913429"/>
    <w:rsid w:val="009135C3"/>
    <w:rsid w:val="00913909"/>
    <w:rsid w:val="00913A25"/>
    <w:rsid w:val="00913D7E"/>
    <w:rsid w:val="00914131"/>
    <w:rsid w:val="00914178"/>
    <w:rsid w:val="009141C8"/>
    <w:rsid w:val="00914251"/>
    <w:rsid w:val="00914873"/>
    <w:rsid w:val="00914C65"/>
    <w:rsid w:val="0091502F"/>
    <w:rsid w:val="00915097"/>
    <w:rsid w:val="00915737"/>
    <w:rsid w:val="00915F1F"/>
    <w:rsid w:val="0091611B"/>
    <w:rsid w:val="00916722"/>
    <w:rsid w:val="0091678C"/>
    <w:rsid w:val="00917121"/>
    <w:rsid w:val="00917358"/>
    <w:rsid w:val="00917428"/>
    <w:rsid w:val="00917A86"/>
    <w:rsid w:val="00917CED"/>
    <w:rsid w:val="00917E59"/>
    <w:rsid w:val="00917F38"/>
    <w:rsid w:val="009203D2"/>
    <w:rsid w:val="009204F4"/>
    <w:rsid w:val="0092062A"/>
    <w:rsid w:val="00920A6E"/>
    <w:rsid w:val="00920BE6"/>
    <w:rsid w:val="00920E18"/>
    <w:rsid w:val="00920EEC"/>
    <w:rsid w:val="0092130D"/>
    <w:rsid w:val="009214AF"/>
    <w:rsid w:val="009219BE"/>
    <w:rsid w:val="00921E40"/>
    <w:rsid w:val="00922048"/>
    <w:rsid w:val="009220B6"/>
    <w:rsid w:val="00922269"/>
    <w:rsid w:val="009224A0"/>
    <w:rsid w:val="00923069"/>
    <w:rsid w:val="009231FA"/>
    <w:rsid w:val="0092340E"/>
    <w:rsid w:val="00923BAC"/>
    <w:rsid w:val="00923C44"/>
    <w:rsid w:val="00923D11"/>
    <w:rsid w:val="00923DB2"/>
    <w:rsid w:val="00923E06"/>
    <w:rsid w:val="00923EFD"/>
    <w:rsid w:val="00923F12"/>
    <w:rsid w:val="00924349"/>
    <w:rsid w:val="00924808"/>
    <w:rsid w:val="00924950"/>
    <w:rsid w:val="00924BBB"/>
    <w:rsid w:val="00924DEE"/>
    <w:rsid w:val="00924F3E"/>
    <w:rsid w:val="009250FF"/>
    <w:rsid w:val="009252E3"/>
    <w:rsid w:val="00925652"/>
    <w:rsid w:val="00925F4F"/>
    <w:rsid w:val="00925FF8"/>
    <w:rsid w:val="00926324"/>
    <w:rsid w:val="0092691A"/>
    <w:rsid w:val="00926AF0"/>
    <w:rsid w:val="009270FB"/>
    <w:rsid w:val="00927585"/>
    <w:rsid w:val="00927E24"/>
    <w:rsid w:val="00930583"/>
    <w:rsid w:val="009309C0"/>
    <w:rsid w:val="009310C3"/>
    <w:rsid w:val="00931423"/>
    <w:rsid w:val="0093187C"/>
    <w:rsid w:val="00931B24"/>
    <w:rsid w:val="00932326"/>
    <w:rsid w:val="0093291D"/>
    <w:rsid w:val="00933771"/>
    <w:rsid w:val="009339D5"/>
    <w:rsid w:val="009343C4"/>
    <w:rsid w:val="00934413"/>
    <w:rsid w:val="00934F54"/>
    <w:rsid w:val="00934F9E"/>
    <w:rsid w:val="00934FCB"/>
    <w:rsid w:val="009354FA"/>
    <w:rsid w:val="00935865"/>
    <w:rsid w:val="00935873"/>
    <w:rsid w:val="00935B5F"/>
    <w:rsid w:val="00935C43"/>
    <w:rsid w:val="00935EFC"/>
    <w:rsid w:val="009360A5"/>
    <w:rsid w:val="00936491"/>
    <w:rsid w:val="009364B1"/>
    <w:rsid w:val="00936745"/>
    <w:rsid w:val="00936B75"/>
    <w:rsid w:val="00936DF3"/>
    <w:rsid w:val="009372EF"/>
    <w:rsid w:val="00937313"/>
    <w:rsid w:val="0093745A"/>
    <w:rsid w:val="0093790B"/>
    <w:rsid w:val="00937A6C"/>
    <w:rsid w:val="00937B94"/>
    <w:rsid w:val="00937C17"/>
    <w:rsid w:val="00940133"/>
    <w:rsid w:val="00940149"/>
    <w:rsid w:val="0094023B"/>
    <w:rsid w:val="009402E2"/>
    <w:rsid w:val="009402F2"/>
    <w:rsid w:val="00940342"/>
    <w:rsid w:val="0094099D"/>
    <w:rsid w:val="00940AC2"/>
    <w:rsid w:val="00940D53"/>
    <w:rsid w:val="00940EF5"/>
    <w:rsid w:val="00941238"/>
    <w:rsid w:val="009415AA"/>
    <w:rsid w:val="00941630"/>
    <w:rsid w:val="00941854"/>
    <w:rsid w:val="00941996"/>
    <w:rsid w:val="00941B26"/>
    <w:rsid w:val="00942865"/>
    <w:rsid w:val="009429AC"/>
    <w:rsid w:val="00942AF8"/>
    <w:rsid w:val="00942D06"/>
    <w:rsid w:val="00943080"/>
    <w:rsid w:val="00943525"/>
    <w:rsid w:val="00943829"/>
    <w:rsid w:val="00943A93"/>
    <w:rsid w:val="00943C1B"/>
    <w:rsid w:val="009443AA"/>
    <w:rsid w:val="00944662"/>
    <w:rsid w:val="00944ACE"/>
    <w:rsid w:val="00944AD1"/>
    <w:rsid w:val="00945CF3"/>
    <w:rsid w:val="00945D84"/>
    <w:rsid w:val="00945E33"/>
    <w:rsid w:val="00945E43"/>
    <w:rsid w:val="00945F0D"/>
    <w:rsid w:val="009463AB"/>
    <w:rsid w:val="00946463"/>
    <w:rsid w:val="00946706"/>
    <w:rsid w:val="0094693B"/>
    <w:rsid w:val="00946A3C"/>
    <w:rsid w:val="00946D50"/>
    <w:rsid w:val="00946F38"/>
    <w:rsid w:val="00947052"/>
    <w:rsid w:val="00947174"/>
    <w:rsid w:val="009473AF"/>
    <w:rsid w:val="0094743A"/>
    <w:rsid w:val="00947848"/>
    <w:rsid w:val="00947912"/>
    <w:rsid w:val="00947CDE"/>
    <w:rsid w:val="00947E0F"/>
    <w:rsid w:val="0095064E"/>
    <w:rsid w:val="00950A96"/>
    <w:rsid w:val="00950ADE"/>
    <w:rsid w:val="00950F67"/>
    <w:rsid w:val="009512C6"/>
    <w:rsid w:val="00951A5E"/>
    <w:rsid w:val="00951B2F"/>
    <w:rsid w:val="00952267"/>
    <w:rsid w:val="00952491"/>
    <w:rsid w:val="009524F3"/>
    <w:rsid w:val="00952AA4"/>
    <w:rsid w:val="00952C98"/>
    <w:rsid w:val="009533C7"/>
    <w:rsid w:val="00953427"/>
    <w:rsid w:val="00953453"/>
    <w:rsid w:val="009534AC"/>
    <w:rsid w:val="00953503"/>
    <w:rsid w:val="0095362A"/>
    <w:rsid w:val="00953634"/>
    <w:rsid w:val="009536BC"/>
    <w:rsid w:val="00953BF1"/>
    <w:rsid w:val="00953C51"/>
    <w:rsid w:val="00953F22"/>
    <w:rsid w:val="00953F88"/>
    <w:rsid w:val="00954291"/>
    <w:rsid w:val="00954454"/>
    <w:rsid w:val="009548E3"/>
    <w:rsid w:val="00954DA5"/>
    <w:rsid w:val="00955084"/>
    <w:rsid w:val="00955129"/>
    <w:rsid w:val="00955724"/>
    <w:rsid w:val="0095619B"/>
    <w:rsid w:val="009561CA"/>
    <w:rsid w:val="0095622A"/>
    <w:rsid w:val="00956C23"/>
    <w:rsid w:val="00956CBC"/>
    <w:rsid w:val="0095711D"/>
    <w:rsid w:val="009572B4"/>
    <w:rsid w:val="009578F3"/>
    <w:rsid w:val="00957993"/>
    <w:rsid w:val="00957A94"/>
    <w:rsid w:val="00957FA7"/>
    <w:rsid w:val="00960186"/>
    <w:rsid w:val="00960216"/>
    <w:rsid w:val="00960416"/>
    <w:rsid w:val="009604F6"/>
    <w:rsid w:val="0096071F"/>
    <w:rsid w:val="009608F4"/>
    <w:rsid w:val="00960E74"/>
    <w:rsid w:val="00961031"/>
    <w:rsid w:val="009612C8"/>
    <w:rsid w:val="00961380"/>
    <w:rsid w:val="00961B29"/>
    <w:rsid w:val="00961C15"/>
    <w:rsid w:val="00961CC5"/>
    <w:rsid w:val="00961D50"/>
    <w:rsid w:val="00961DE3"/>
    <w:rsid w:val="00962040"/>
    <w:rsid w:val="00962135"/>
    <w:rsid w:val="009623B8"/>
    <w:rsid w:val="00962AF7"/>
    <w:rsid w:val="00963323"/>
    <w:rsid w:val="00963519"/>
    <w:rsid w:val="009639BC"/>
    <w:rsid w:val="0096428C"/>
    <w:rsid w:val="009644A4"/>
    <w:rsid w:val="00964C25"/>
    <w:rsid w:val="00964D04"/>
    <w:rsid w:val="00964F01"/>
    <w:rsid w:val="00964FF5"/>
    <w:rsid w:val="00965239"/>
    <w:rsid w:val="009652A0"/>
    <w:rsid w:val="009654BE"/>
    <w:rsid w:val="00965764"/>
    <w:rsid w:val="00965837"/>
    <w:rsid w:val="00965851"/>
    <w:rsid w:val="00965A05"/>
    <w:rsid w:val="0096600C"/>
    <w:rsid w:val="00966110"/>
    <w:rsid w:val="0096642C"/>
    <w:rsid w:val="009666AA"/>
    <w:rsid w:val="0096679C"/>
    <w:rsid w:val="00966805"/>
    <w:rsid w:val="00966E49"/>
    <w:rsid w:val="00966FA5"/>
    <w:rsid w:val="00967134"/>
    <w:rsid w:val="009674D0"/>
    <w:rsid w:val="009677A4"/>
    <w:rsid w:val="0096789D"/>
    <w:rsid w:val="00970344"/>
    <w:rsid w:val="009708F0"/>
    <w:rsid w:val="0097096B"/>
    <w:rsid w:val="00970BF8"/>
    <w:rsid w:val="00970D41"/>
    <w:rsid w:val="00971794"/>
    <w:rsid w:val="009717A5"/>
    <w:rsid w:val="00971981"/>
    <w:rsid w:val="00971C66"/>
    <w:rsid w:val="00971C82"/>
    <w:rsid w:val="009721B8"/>
    <w:rsid w:val="00972334"/>
    <w:rsid w:val="00972374"/>
    <w:rsid w:val="00972744"/>
    <w:rsid w:val="00972887"/>
    <w:rsid w:val="00972971"/>
    <w:rsid w:val="00972E0C"/>
    <w:rsid w:val="00973141"/>
    <w:rsid w:val="0097351F"/>
    <w:rsid w:val="0097354C"/>
    <w:rsid w:val="009736AA"/>
    <w:rsid w:val="00973B40"/>
    <w:rsid w:val="00973C0B"/>
    <w:rsid w:val="00973EBE"/>
    <w:rsid w:val="00974058"/>
    <w:rsid w:val="009742AE"/>
    <w:rsid w:val="00974953"/>
    <w:rsid w:val="00974AD9"/>
    <w:rsid w:val="00974DC0"/>
    <w:rsid w:val="00974FB7"/>
    <w:rsid w:val="0097511A"/>
    <w:rsid w:val="009753A2"/>
    <w:rsid w:val="00975679"/>
    <w:rsid w:val="00975C60"/>
    <w:rsid w:val="00975D30"/>
    <w:rsid w:val="0097603A"/>
    <w:rsid w:val="00976241"/>
    <w:rsid w:val="009762AA"/>
    <w:rsid w:val="009763A5"/>
    <w:rsid w:val="009764C9"/>
    <w:rsid w:val="0097687D"/>
    <w:rsid w:val="009768ED"/>
    <w:rsid w:val="0097744F"/>
    <w:rsid w:val="00977F00"/>
    <w:rsid w:val="00980187"/>
    <w:rsid w:val="0098022D"/>
    <w:rsid w:val="009802F2"/>
    <w:rsid w:val="00980829"/>
    <w:rsid w:val="0098093E"/>
    <w:rsid w:val="00981938"/>
    <w:rsid w:val="009819B1"/>
    <w:rsid w:val="00981A14"/>
    <w:rsid w:val="00981D2F"/>
    <w:rsid w:val="00981DA6"/>
    <w:rsid w:val="00982378"/>
    <w:rsid w:val="0098245F"/>
    <w:rsid w:val="009826C7"/>
    <w:rsid w:val="00982951"/>
    <w:rsid w:val="00982E88"/>
    <w:rsid w:val="0098304F"/>
    <w:rsid w:val="0098308D"/>
    <w:rsid w:val="009830C3"/>
    <w:rsid w:val="00983159"/>
    <w:rsid w:val="009832F4"/>
    <w:rsid w:val="00983341"/>
    <w:rsid w:val="009836E1"/>
    <w:rsid w:val="0098394F"/>
    <w:rsid w:val="00983C4A"/>
    <w:rsid w:val="00983FB2"/>
    <w:rsid w:val="009847C7"/>
    <w:rsid w:val="00984977"/>
    <w:rsid w:val="00984DBE"/>
    <w:rsid w:val="009855D7"/>
    <w:rsid w:val="00985990"/>
    <w:rsid w:val="00985A6E"/>
    <w:rsid w:val="009860C3"/>
    <w:rsid w:val="00986143"/>
    <w:rsid w:val="0098640F"/>
    <w:rsid w:val="0098676C"/>
    <w:rsid w:val="009867CF"/>
    <w:rsid w:val="00986A2B"/>
    <w:rsid w:val="00986C82"/>
    <w:rsid w:val="00986FB3"/>
    <w:rsid w:val="00987311"/>
    <w:rsid w:val="0098754A"/>
    <w:rsid w:val="00987683"/>
    <w:rsid w:val="009877E5"/>
    <w:rsid w:val="00987A0A"/>
    <w:rsid w:val="00987CD6"/>
    <w:rsid w:val="00987E92"/>
    <w:rsid w:val="00987F2C"/>
    <w:rsid w:val="00987FC9"/>
    <w:rsid w:val="00990083"/>
    <w:rsid w:val="009900D8"/>
    <w:rsid w:val="00990381"/>
    <w:rsid w:val="009904E0"/>
    <w:rsid w:val="0099058E"/>
    <w:rsid w:val="00990735"/>
    <w:rsid w:val="00990903"/>
    <w:rsid w:val="00990F32"/>
    <w:rsid w:val="00991106"/>
    <w:rsid w:val="009911E5"/>
    <w:rsid w:val="00991382"/>
    <w:rsid w:val="009914AB"/>
    <w:rsid w:val="00991581"/>
    <w:rsid w:val="0099175E"/>
    <w:rsid w:val="00991DA4"/>
    <w:rsid w:val="0099246E"/>
    <w:rsid w:val="009926EB"/>
    <w:rsid w:val="00992B09"/>
    <w:rsid w:val="0099308E"/>
    <w:rsid w:val="009930C8"/>
    <w:rsid w:val="009939F4"/>
    <w:rsid w:val="00993E21"/>
    <w:rsid w:val="00993EB3"/>
    <w:rsid w:val="00993ECB"/>
    <w:rsid w:val="00993FF3"/>
    <w:rsid w:val="00994164"/>
    <w:rsid w:val="009944EC"/>
    <w:rsid w:val="009948D7"/>
    <w:rsid w:val="00994DC7"/>
    <w:rsid w:val="00994E7F"/>
    <w:rsid w:val="00995041"/>
    <w:rsid w:val="00995276"/>
    <w:rsid w:val="009954FB"/>
    <w:rsid w:val="00995883"/>
    <w:rsid w:val="009958EF"/>
    <w:rsid w:val="00995BB3"/>
    <w:rsid w:val="00996448"/>
    <w:rsid w:val="0099649E"/>
    <w:rsid w:val="0099721A"/>
    <w:rsid w:val="0099721D"/>
    <w:rsid w:val="00997AB2"/>
    <w:rsid w:val="00997B98"/>
    <w:rsid w:val="00997D0A"/>
    <w:rsid w:val="00997FDE"/>
    <w:rsid w:val="009A0F3D"/>
    <w:rsid w:val="009A1344"/>
    <w:rsid w:val="009A17CA"/>
    <w:rsid w:val="009A1BC1"/>
    <w:rsid w:val="009A1BFE"/>
    <w:rsid w:val="009A1CAD"/>
    <w:rsid w:val="009A1CE9"/>
    <w:rsid w:val="009A1FDC"/>
    <w:rsid w:val="009A215B"/>
    <w:rsid w:val="009A229D"/>
    <w:rsid w:val="009A25FD"/>
    <w:rsid w:val="009A2942"/>
    <w:rsid w:val="009A2C3E"/>
    <w:rsid w:val="009A2CF1"/>
    <w:rsid w:val="009A2D7C"/>
    <w:rsid w:val="009A2F00"/>
    <w:rsid w:val="009A3048"/>
    <w:rsid w:val="009A3450"/>
    <w:rsid w:val="009A3577"/>
    <w:rsid w:val="009A361F"/>
    <w:rsid w:val="009A3C15"/>
    <w:rsid w:val="009A3D79"/>
    <w:rsid w:val="009A43EB"/>
    <w:rsid w:val="009A44C6"/>
    <w:rsid w:val="009A468A"/>
    <w:rsid w:val="009A508E"/>
    <w:rsid w:val="009A5806"/>
    <w:rsid w:val="009A5AF0"/>
    <w:rsid w:val="009A5C0A"/>
    <w:rsid w:val="009A5C74"/>
    <w:rsid w:val="009A5CBA"/>
    <w:rsid w:val="009A6259"/>
    <w:rsid w:val="009A6385"/>
    <w:rsid w:val="009A63DB"/>
    <w:rsid w:val="009A65D7"/>
    <w:rsid w:val="009A699A"/>
    <w:rsid w:val="009A6C5D"/>
    <w:rsid w:val="009A6DA0"/>
    <w:rsid w:val="009A6EEB"/>
    <w:rsid w:val="009A6FA4"/>
    <w:rsid w:val="009A7022"/>
    <w:rsid w:val="009A70BA"/>
    <w:rsid w:val="009A72AF"/>
    <w:rsid w:val="009A7763"/>
    <w:rsid w:val="009A7A51"/>
    <w:rsid w:val="009A7D26"/>
    <w:rsid w:val="009B000E"/>
    <w:rsid w:val="009B0492"/>
    <w:rsid w:val="009B0549"/>
    <w:rsid w:val="009B0594"/>
    <w:rsid w:val="009B0824"/>
    <w:rsid w:val="009B0AC5"/>
    <w:rsid w:val="009B0D07"/>
    <w:rsid w:val="009B0F6F"/>
    <w:rsid w:val="009B1260"/>
    <w:rsid w:val="009B17C0"/>
    <w:rsid w:val="009B18E4"/>
    <w:rsid w:val="009B19F5"/>
    <w:rsid w:val="009B1C55"/>
    <w:rsid w:val="009B1DBC"/>
    <w:rsid w:val="009B1F42"/>
    <w:rsid w:val="009B1F51"/>
    <w:rsid w:val="009B228E"/>
    <w:rsid w:val="009B23A9"/>
    <w:rsid w:val="009B23B6"/>
    <w:rsid w:val="009B2570"/>
    <w:rsid w:val="009B354C"/>
    <w:rsid w:val="009B394C"/>
    <w:rsid w:val="009B3AF1"/>
    <w:rsid w:val="009B3E41"/>
    <w:rsid w:val="009B40A5"/>
    <w:rsid w:val="009B40A9"/>
    <w:rsid w:val="009B4D70"/>
    <w:rsid w:val="009B51F9"/>
    <w:rsid w:val="009B52E1"/>
    <w:rsid w:val="009B5603"/>
    <w:rsid w:val="009B5943"/>
    <w:rsid w:val="009B5ABC"/>
    <w:rsid w:val="009B645E"/>
    <w:rsid w:val="009B65ED"/>
    <w:rsid w:val="009B68F1"/>
    <w:rsid w:val="009B6BC9"/>
    <w:rsid w:val="009B6E85"/>
    <w:rsid w:val="009B76F0"/>
    <w:rsid w:val="009B78C0"/>
    <w:rsid w:val="009B7A4B"/>
    <w:rsid w:val="009B7BF5"/>
    <w:rsid w:val="009B7E1C"/>
    <w:rsid w:val="009C00A5"/>
    <w:rsid w:val="009C016D"/>
    <w:rsid w:val="009C0300"/>
    <w:rsid w:val="009C03F2"/>
    <w:rsid w:val="009C0416"/>
    <w:rsid w:val="009C069C"/>
    <w:rsid w:val="009C081D"/>
    <w:rsid w:val="009C0850"/>
    <w:rsid w:val="009C0B02"/>
    <w:rsid w:val="009C0C29"/>
    <w:rsid w:val="009C176A"/>
    <w:rsid w:val="009C1811"/>
    <w:rsid w:val="009C2389"/>
    <w:rsid w:val="009C2428"/>
    <w:rsid w:val="009C26B4"/>
    <w:rsid w:val="009C2811"/>
    <w:rsid w:val="009C28C7"/>
    <w:rsid w:val="009C2B42"/>
    <w:rsid w:val="009C2D43"/>
    <w:rsid w:val="009C3003"/>
    <w:rsid w:val="009C3163"/>
    <w:rsid w:val="009C31F2"/>
    <w:rsid w:val="009C3915"/>
    <w:rsid w:val="009C4537"/>
    <w:rsid w:val="009C4780"/>
    <w:rsid w:val="009C4E09"/>
    <w:rsid w:val="009C4F38"/>
    <w:rsid w:val="009C52AF"/>
    <w:rsid w:val="009C5350"/>
    <w:rsid w:val="009C5488"/>
    <w:rsid w:val="009C54F4"/>
    <w:rsid w:val="009C55F6"/>
    <w:rsid w:val="009C5CA5"/>
    <w:rsid w:val="009C60CE"/>
    <w:rsid w:val="009C615B"/>
    <w:rsid w:val="009C6AAE"/>
    <w:rsid w:val="009C6C94"/>
    <w:rsid w:val="009C6CFE"/>
    <w:rsid w:val="009C6FFC"/>
    <w:rsid w:val="009C74D5"/>
    <w:rsid w:val="009C7690"/>
    <w:rsid w:val="009C7B04"/>
    <w:rsid w:val="009D08D8"/>
    <w:rsid w:val="009D0C22"/>
    <w:rsid w:val="009D0EE2"/>
    <w:rsid w:val="009D1282"/>
    <w:rsid w:val="009D1727"/>
    <w:rsid w:val="009D1C6A"/>
    <w:rsid w:val="009D1F66"/>
    <w:rsid w:val="009D20A9"/>
    <w:rsid w:val="009D2491"/>
    <w:rsid w:val="009D2610"/>
    <w:rsid w:val="009D2AE5"/>
    <w:rsid w:val="009D2D33"/>
    <w:rsid w:val="009D2D3D"/>
    <w:rsid w:val="009D2F4C"/>
    <w:rsid w:val="009D2FBB"/>
    <w:rsid w:val="009D32E4"/>
    <w:rsid w:val="009D3594"/>
    <w:rsid w:val="009D36A5"/>
    <w:rsid w:val="009D3715"/>
    <w:rsid w:val="009D4124"/>
    <w:rsid w:val="009D4618"/>
    <w:rsid w:val="009D4B8E"/>
    <w:rsid w:val="009D4C53"/>
    <w:rsid w:val="009D4C9A"/>
    <w:rsid w:val="009D4D3C"/>
    <w:rsid w:val="009D4ED4"/>
    <w:rsid w:val="009D5182"/>
    <w:rsid w:val="009D5A82"/>
    <w:rsid w:val="009D600F"/>
    <w:rsid w:val="009D60B2"/>
    <w:rsid w:val="009D622F"/>
    <w:rsid w:val="009D68DF"/>
    <w:rsid w:val="009D68FC"/>
    <w:rsid w:val="009D6E9D"/>
    <w:rsid w:val="009D6EB5"/>
    <w:rsid w:val="009D6F1B"/>
    <w:rsid w:val="009D7431"/>
    <w:rsid w:val="009D79E2"/>
    <w:rsid w:val="009D7BFA"/>
    <w:rsid w:val="009D7CE7"/>
    <w:rsid w:val="009E084C"/>
    <w:rsid w:val="009E0A04"/>
    <w:rsid w:val="009E0CDD"/>
    <w:rsid w:val="009E0D6A"/>
    <w:rsid w:val="009E166B"/>
    <w:rsid w:val="009E1876"/>
    <w:rsid w:val="009E192B"/>
    <w:rsid w:val="009E1A87"/>
    <w:rsid w:val="009E1D45"/>
    <w:rsid w:val="009E1D9B"/>
    <w:rsid w:val="009E1F67"/>
    <w:rsid w:val="009E278D"/>
    <w:rsid w:val="009E2CFC"/>
    <w:rsid w:val="009E2D14"/>
    <w:rsid w:val="009E3024"/>
    <w:rsid w:val="009E3087"/>
    <w:rsid w:val="009E38BB"/>
    <w:rsid w:val="009E38FD"/>
    <w:rsid w:val="009E391B"/>
    <w:rsid w:val="009E393C"/>
    <w:rsid w:val="009E3E5A"/>
    <w:rsid w:val="009E436C"/>
    <w:rsid w:val="009E44A7"/>
    <w:rsid w:val="009E458A"/>
    <w:rsid w:val="009E4F5A"/>
    <w:rsid w:val="009E50BD"/>
    <w:rsid w:val="009E5166"/>
    <w:rsid w:val="009E51C1"/>
    <w:rsid w:val="009E58D3"/>
    <w:rsid w:val="009E5A55"/>
    <w:rsid w:val="009E622B"/>
    <w:rsid w:val="009E62ED"/>
    <w:rsid w:val="009E6449"/>
    <w:rsid w:val="009E69C9"/>
    <w:rsid w:val="009E6B85"/>
    <w:rsid w:val="009E734E"/>
    <w:rsid w:val="009E74FF"/>
    <w:rsid w:val="009E775E"/>
    <w:rsid w:val="009F02BF"/>
    <w:rsid w:val="009F04DD"/>
    <w:rsid w:val="009F056B"/>
    <w:rsid w:val="009F075E"/>
    <w:rsid w:val="009F09B1"/>
    <w:rsid w:val="009F09EC"/>
    <w:rsid w:val="009F0A83"/>
    <w:rsid w:val="009F0C43"/>
    <w:rsid w:val="009F0D3E"/>
    <w:rsid w:val="009F10B9"/>
    <w:rsid w:val="009F12D2"/>
    <w:rsid w:val="009F15D8"/>
    <w:rsid w:val="009F1698"/>
    <w:rsid w:val="009F16BD"/>
    <w:rsid w:val="009F18DE"/>
    <w:rsid w:val="009F197D"/>
    <w:rsid w:val="009F1D09"/>
    <w:rsid w:val="009F25F2"/>
    <w:rsid w:val="009F2993"/>
    <w:rsid w:val="009F378E"/>
    <w:rsid w:val="009F37C5"/>
    <w:rsid w:val="009F3CF3"/>
    <w:rsid w:val="009F3CF6"/>
    <w:rsid w:val="009F4B48"/>
    <w:rsid w:val="009F4BD9"/>
    <w:rsid w:val="009F4D93"/>
    <w:rsid w:val="009F4F9D"/>
    <w:rsid w:val="009F503C"/>
    <w:rsid w:val="009F58E4"/>
    <w:rsid w:val="009F592B"/>
    <w:rsid w:val="009F5946"/>
    <w:rsid w:val="009F5B94"/>
    <w:rsid w:val="009F5DB6"/>
    <w:rsid w:val="009F6E37"/>
    <w:rsid w:val="009F7A6E"/>
    <w:rsid w:val="009F7B8C"/>
    <w:rsid w:val="009F7C81"/>
    <w:rsid w:val="009F7D46"/>
    <w:rsid w:val="009F7E49"/>
    <w:rsid w:val="009F7E4D"/>
    <w:rsid w:val="00A00AB1"/>
    <w:rsid w:val="00A00C25"/>
    <w:rsid w:val="00A00D33"/>
    <w:rsid w:val="00A01246"/>
    <w:rsid w:val="00A014AE"/>
    <w:rsid w:val="00A015B4"/>
    <w:rsid w:val="00A01A83"/>
    <w:rsid w:val="00A01FF9"/>
    <w:rsid w:val="00A02130"/>
    <w:rsid w:val="00A021FF"/>
    <w:rsid w:val="00A022E0"/>
    <w:rsid w:val="00A02310"/>
    <w:rsid w:val="00A023D8"/>
    <w:rsid w:val="00A02663"/>
    <w:rsid w:val="00A02A34"/>
    <w:rsid w:val="00A02CA4"/>
    <w:rsid w:val="00A02CB9"/>
    <w:rsid w:val="00A02CD0"/>
    <w:rsid w:val="00A02FCE"/>
    <w:rsid w:val="00A02FD5"/>
    <w:rsid w:val="00A0340E"/>
    <w:rsid w:val="00A03548"/>
    <w:rsid w:val="00A03AD6"/>
    <w:rsid w:val="00A03D28"/>
    <w:rsid w:val="00A03E27"/>
    <w:rsid w:val="00A04BF1"/>
    <w:rsid w:val="00A05167"/>
    <w:rsid w:val="00A0533C"/>
    <w:rsid w:val="00A055D6"/>
    <w:rsid w:val="00A058BC"/>
    <w:rsid w:val="00A05A96"/>
    <w:rsid w:val="00A05CC3"/>
    <w:rsid w:val="00A05D2A"/>
    <w:rsid w:val="00A05EF8"/>
    <w:rsid w:val="00A062E1"/>
    <w:rsid w:val="00A063F8"/>
    <w:rsid w:val="00A06A4C"/>
    <w:rsid w:val="00A06BEC"/>
    <w:rsid w:val="00A06F2C"/>
    <w:rsid w:val="00A07722"/>
    <w:rsid w:val="00A07A51"/>
    <w:rsid w:val="00A07EB2"/>
    <w:rsid w:val="00A10812"/>
    <w:rsid w:val="00A10985"/>
    <w:rsid w:val="00A10DC1"/>
    <w:rsid w:val="00A111C7"/>
    <w:rsid w:val="00A117F6"/>
    <w:rsid w:val="00A118A0"/>
    <w:rsid w:val="00A120D1"/>
    <w:rsid w:val="00A123AA"/>
    <w:rsid w:val="00A126FA"/>
    <w:rsid w:val="00A1273E"/>
    <w:rsid w:val="00A1297C"/>
    <w:rsid w:val="00A12C3A"/>
    <w:rsid w:val="00A12EFA"/>
    <w:rsid w:val="00A13225"/>
    <w:rsid w:val="00A13682"/>
    <w:rsid w:val="00A137D3"/>
    <w:rsid w:val="00A14404"/>
    <w:rsid w:val="00A14425"/>
    <w:rsid w:val="00A1493E"/>
    <w:rsid w:val="00A14BA2"/>
    <w:rsid w:val="00A15188"/>
    <w:rsid w:val="00A15384"/>
    <w:rsid w:val="00A153B5"/>
    <w:rsid w:val="00A1554F"/>
    <w:rsid w:val="00A15626"/>
    <w:rsid w:val="00A15B20"/>
    <w:rsid w:val="00A16126"/>
    <w:rsid w:val="00A162E8"/>
    <w:rsid w:val="00A1662A"/>
    <w:rsid w:val="00A16631"/>
    <w:rsid w:val="00A16761"/>
    <w:rsid w:val="00A16B0F"/>
    <w:rsid w:val="00A16D56"/>
    <w:rsid w:val="00A16E8F"/>
    <w:rsid w:val="00A1701D"/>
    <w:rsid w:val="00A171E1"/>
    <w:rsid w:val="00A17266"/>
    <w:rsid w:val="00A173FB"/>
    <w:rsid w:val="00A17A8E"/>
    <w:rsid w:val="00A20485"/>
    <w:rsid w:val="00A20507"/>
    <w:rsid w:val="00A205A1"/>
    <w:rsid w:val="00A206FA"/>
    <w:rsid w:val="00A20A9E"/>
    <w:rsid w:val="00A20BD7"/>
    <w:rsid w:val="00A20E00"/>
    <w:rsid w:val="00A21157"/>
    <w:rsid w:val="00A2138F"/>
    <w:rsid w:val="00A217DE"/>
    <w:rsid w:val="00A2193C"/>
    <w:rsid w:val="00A21BB7"/>
    <w:rsid w:val="00A21D2D"/>
    <w:rsid w:val="00A22A29"/>
    <w:rsid w:val="00A22D63"/>
    <w:rsid w:val="00A22DDE"/>
    <w:rsid w:val="00A22E32"/>
    <w:rsid w:val="00A22EF8"/>
    <w:rsid w:val="00A23037"/>
    <w:rsid w:val="00A23281"/>
    <w:rsid w:val="00A23366"/>
    <w:rsid w:val="00A2343B"/>
    <w:rsid w:val="00A23B49"/>
    <w:rsid w:val="00A2436B"/>
    <w:rsid w:val="00A24771"/>
    <w:rsid w:val="00A249A6"/>
    <w:rsid w:val="00A24E57"/>
    <w:rsid w:val="00A252E0"/>
    <w:rsid w:val="00A2538F"/>
    <w:rsid w:val="00A254D5"/>
    <w:rsid w:val="00A2571E"/>
    <w:rsid w:val="00A25976"/>
    <w:rsid w:val="00A25A85"/>
    <w:rsid w:val="00A25BC1"/>
    <w:rsid w:val="00A25DA8"/>
    <w:rsid w:val="00A25E22"/>
    <w:rsid w:val="00A25E64"/>
    <w:rsid w:val="00A26280"/>
    <w:rsid w:val="00A26CC4"/>
    <w:rsid w:val="00A272A2"/>
    <w:rsid w:val="00A2738F"/>
    <w:rsid w:val="00A27897"/>
    <w:rsid w:val="00A27DFC"/>
    <w:rsid w:val="00A27EDB"/>
    <w:rsid w:val="00A27FE6"/>
    <w:rsid w:val="00A30059"/>
    <w:rsid w:val="00A30716"/>
    <w:rsid w:val="00A3099D"/>
    <w:rsid w:val="00A309D5"/>
    <w:rsid w:val="00A30C73"/>
    <w:rsid w:val="00A312F0"/>
    <w:rsid w:val="00A31506"/>
    <w:rsid w:val="00A31619"/>
    <w:rsid w:val="00A31951"/>
    <w:rsid w:val="00A3196E"/>
    <w:rsid w:val="00A31D87"/>
    <w:rsid w:val="00A31FE2"/>
    <w:rsid w:val="00A3216C"/>
    <w:rsid w:val="00A32423"/>
    <w:rsid w:val="00A325E3"/>
    <w:rsid w:val="00A325E5"/>
    <w:rsid w:val="00A326FA"/>
    <w:rsid w:val="00A32AC9"/>
    <w:rsid w:val="00A32C6F"/>
    <w:rsid w:val="00A32DD0"/>
    <w:rsid w:val="00A3350C"/>
    <w:rsid w:val="00A336AB"/>
    <w:rsid w:val="00A3386B"/>
    <w:rsid w:val="00A3389B"/>
    <w:rsid w:val="00A33B8D"/>
    <w:rsid w:val="00A33D8F"/>
    <w:rsid w:val="00A34796"/>
    <w:rsid w:val="00A3497F"/>
    <w:rsid w:val="00A34FCF"/>
    <w:rsid w:val="00A35185"/>
    <w:rsid w:val="00A3518F"/>
    <w:rsid w:val="00A3538B"/>
    <w:rsid w:val="00A35783"/>
    <w:rsid w:val="00A35D21"/>
    <w:rsid w:val="00A3601F"/>
    <w:rsid w:val="00A36377"/>
    <w:rsid w:val="00A366CA"/>
    <w:rsid w:val="00A36AC9"/>
    <w:rsid w:val="00A373AD"/>
    <w:rsid w:val="00A375A7"/>
    <w:rsid w:val="00A37616"/>
    <w:rsid w:val="00A37790"/>
    <w:rsid w:val="00A37A87"/>
    <w:rsid w:val="00A37C59"/>
    <w:rsid w:val="00A401C7"/>
    <w:rsid w:val="00A4026E"/>
    <w:rsid w:val="00A40B9A"/>
    <w:rsid w:val="00A40CEF"/>
    <w:rsid w:val="00A40E6C"/>
    <w:rsid w:val="00A40E7F"/>
    <w:rsid w:val="00A40FB0"/>
    <w:rsid w:val="00A41177"/>
    <w:rsid w:val="00A4129D"/>
    <w:rsid w:val="00A415D5"/>
    <w:rsid w:val="00A42128"/>
    <w:rsid w:val="00A42195"/>
    <w:rsid w:val="00A426E0"/>
    <w:rsid w:val="00A43531"/>
    <w:rsid w:val="00A43BDF"/>
    <w:rsid w:val="00A43C65"/>
    <w:rsid w:val="00A442AB"/>
    <w:rsid w:val="00A4434A"/>
    <w:rsid w:val="00A443AE"/>
    <w:rsid w:val="00A445D9"/>
    <w:rsid w:val="00A447AB"/>
    <w:rsid w:val="00A45550"/>
    <w:rsid w:val="00A459BE"/>
    <w:rsid w:val="00A45A6C"/>
    <w:rsid w:val="00A45ECD"/>
    <w:rsid w:val="00A461A0"/>
    <w:rsid w:val="00A465D2"/>
    <w:rsid w:val="00A466AB"/>
    <w:rsid w:val="00A46A36"/>
    <w:rsid w:val="00A46C2F"/>
    <w:rsid w:val="00A47666"/>
    <w:rsid w:val="00A4794E"/>
    <w:rsid w:val="00A47DA0"/>
    <w:rsid w:val="00A47E35"/>
    <w:rsid w:val="00A47EF9"/>
    <w:rsid w:val="00A47F35"/>
    <w:rsid w:val="00A50173"/>
    <w:rsid w:val="00A50454"/>
    <w:rsid w:val="00A511B5"/>
    <w:rsid w:val="00A51374"/>
    <w:rsid w:val="00A518B9"/>
    <w:rsid w:val="00A51902"/>
    <w:rsid w:val="00A51E07"/>
    <w:rsid w:val="00A51FB7"/>
    <w:rsid w:val="00A5222F"/>
    <w:rsid w:val="00A52429"/>
    <w:rsid w:val="00A5317D"/>
    <w:rsid w:val="00A5325B"/>
    <w:rsid w:val="00A536E0"/>
    <w:rsid w:val="00A53B3C"/>
    <w:rsid w:val="00A53F85"/>
    <w:rsid w:val="00A53FC4"/>
    <w:rsid w:val="00A54850"/>
    <w:rsid w:val="00A5498E"/>
    <w:rsid w:val="00A54D00"/>
    <w:rsid w:val="00A54F97"/>
    <w:rsid w:val="00A552BC"/>
    <w:rsid w:val="00A55972"/>
    <w:rsid w:val="00A55CAD"/>
    <w:rsid w:val="00A55DF7"/>
    <w:rsid w:val="00A55F23"/>
    <w:rsid w:val="00A56071"/>
    <w:rsid w:val="00A56141"/>
    <w:rsid w:val="00A561FC"/>
    <w:rsid w:val="00A5679E"/>
    <w:rsid w:val="00A56B1E"/>
    <w:rsid w:val="00A56BE8"/>
    <w:rsid w:val="00A57213"/>
    <w:rsid w:val="00A57469"/>
    <w:rsid w:val="00A576DA"/>
    <w:rsid w:val="00A5787B"/>
    <w:rsid w:val="00A57BA6"/>
    <w:rsid w:val="00A57BD3"/>
    <w:rsid w:val="00A57D86"/>
    <w:rsid w:val="00A607F7"/>
    <w:rsid w:val="00A608D5"/>
    <w:rsid w:val="00A60EFE"/>
    <w:rsid w:val="00A60F55"/>
    <w:rsid w:val="00A61985"/>
    <w:rsid w:val="00A61DE6"/>
    <w:rsid w:val="00A61F91"/>
    <w:rsid w:val="00A62879"/>
    <w:rsid w:val="00A62DFA"/>
    <w:rsid w:val="00A632F1"/>
    <w:rsid w:val="00A63316"/>
    <w:rsid w:val="00A635C5"/>
    <w:rsid w:val="00A63679"/>
    <w:rsid w:val="00A63A28"/>
    <w:rsid w:val="00A63E9E"/>
    <w:rsid w:val="00A64444"/>
    <w:rsid w:val="00A64564"/>
    <w:rsid w:val="00A6480B"/>
    <w:rsid w:val="00A6493B"/>
    <w:rsid w:val="00A64965"/>
    <w:rsid w:val="00A64D8A"/>
    <w:rsid w:val="00A64E02"/>
    <w:rsid w:val="00A64F10"/>
    <w:rsid w:val="00A65031"/>
    <w:rsid w:val="00A6521A"/>
    <w:rsid w:val="00A6522A"/>
    <w:rsid w:val="00A65772"/>
    <w:rsid w:val="00A65A6E"/>
    <w:rsid w:val="00A65C7B"/>
    <w:rsid w:val="00A65EC4"/>
    <w:rsid w:val="00A65FB2"/>
    <w:rsid w:val="00A6618D"/>
    <w:rsid w:val="00A66268"/>
    <w:rsid w:val="00A66351"/>
    <w:rsid w:val="00A66AD9"/>
    <w:rsid w:val="00A66B67"/>
    <w:rsid w:val="00A66BAF"/>
    <w:rsid w:val="00A66D3E"/>
    <w:rsid w:val="00A66E6B"/>
    <w:rsid w:val="00A66F45"/>
    <w:rsid w:val="00A671BF"/>
    <w:rsid w:val="00A672B3"/>
    <w:rsid w:val="00A672D3"/>
    <w:rsid w:val="00A67548"/>
    <w:rsid w:val="00A6767D"/>
    <w:rsid w:val="00A678C3"/>
    <w:rsid w:val="00A67B07"/>
    <w:rsid w:val="00A67BFD"/>
    <w:rsid w:val="00A67F7E"/>
    <w:rsid w:val="00A7065C"/>
    <w:rsid w:val="00A70F8F"/>
    <w:rsid w:val="00A716A8"/>
    <w:rsid w:val="00A7195F"/>
    <w:rsid w:val="00A71D68"/>
    <w:rsid w:val="00A72255"/>
    <w:rsid w:val="00A72333"/>
    <w:rsid w:val="00A7250B"/>
    <w:rsid w:val="00A7265C"/>
    <w:rsid w:val="00A729F7"/>
    <w:rsid w:val="00A72A5B"/>
    <w:rsid w:val="00A72D46"/>
    <w:rsid w:val="00A72F8A"/>
    <w:rsid w:val="00A7316B"/>
    <w:rsid w:val="00A735FA"/>
    <w:rsid w:val="00A736E5"/>
    <w:rsid w:val="00A73B6D"/>
    <w:rsid w:val="00A73C1D"/>
    <w:rsid w:val="00A7425E"/>
    <w:rsid w:val="00A74654"/>
    <w:rsid w:val="00A7516F"/>
    <w:rsid w:val="00A75325"/>
    <w:rsid w:val="00A755EE"/>
    <w:rsid w:val="00A755F7"/>
    <w:rsid w:val="00A75620"/>
    <w:rsid w:val="00A75789"/>
    <w:rsid w:val="00A75D42"/>
    <w:rsid w:val="00A764D6"/>
    <w:rsid w:val="00A7676D"/>
    <w:rsid w:val="00A7677D"/>
    <w:rsid w:val="00A767F5"/>
    <w:rsid w:val="00A768C0"/>
    <w:rsid w:val="00A7727E"/>
    <w:rsid w:val="00A7756D"/>
    <w:rsid w:val="00A77630"/>
    <w:rsid w:val="00A779FD"/>
    <w:rsid w:val="00A804A2"/>
    <w:rsid w:val="00A80502"/>
    <w:rsid w:val="00A81132"/>
    <w:rsid w:val="00A81586"/>
    <w:rsid w:val="00A8162D"/>
    <w:rsid w:val="00A8192B"/>
    <w:rsid w:val="00A81A1B"/>
    <w:rsid w:val="00A81C30"/>
    <w:rsid w:val="00A81D1E"/>
    <w:rsid w:val="00A823C2"/>
    <w:rsid w:val="00A82805"/>
    <w:rsid w:val="00A830EB"/>
    <w:rsid w:val="00A8353A"/>
    <w:rsid w:val="00A8368D"/>
    <w:rsid w:val="00A83BB7"/>
    <w:rsid w:val="00A83CAB"/>
    <w:rsid w:val="00A83CFF"/>
    <w:rsid w:val="00A83D8B"/>
    <w:rsid w:val="00A84018"/>
    <w:rsid w:val="00A84668"/>
    <w:rsid w:val="00A84998"/>
    <w:rsid w:val="00A84B0D"/>
    <w:rsid w:val="00A84B82"/>
    <w:rsid w:val="00A84BBD"/>
    <w:rsid w:val="00A85791"/>
    <w:rsid w:val="00A8596D"/>
    <w:rsid w:val="00A85C12"/>
    <w:rsid w:val="00A85DA8"/>
    <w:rsid w:val="00A8613B"/>
    <w:rsid w:val="00A86677"/>
    <w:rsid w:val="00A86792"/>
    <w:rsid w:val="00A86D04"/>
    <w:rsid w:val="00A86DB8"/>
    <w:rsid w:val="00A86E45"/>
    <w:rsid w:val="00A8733B"/>
    <w:rsid w:val="00A87340"/>
    <w:rsid w:val="00A874E8"/>
    <w:rsid w:val="00A874FC"/>
    <w:rsid w:val="00A87AC7"/>
    <w:rsid w:val="00A87BD5"/>
    <w:rsid w:val="00A87C51"/>
    <w:rsid w:val="00A90028"/>
    <w:rsid w:val="00A9041D"/>
    <w:rsid w:val="00A9072C"/>
    <w:rsid w:val="00A91010"/>
    <w:rsid w:val="00A911D3"/>
    <w:rsid w:val="00A91326"/>
    <w:rsid w:val="00A916B1"/>
    <w:rsid w:val="00A9200E"/>
    <w:rsid w:val="00A920A2"/>
    <w:rsid w:val="00A92275"/>
    <w:rsid w:val="00A92AA4"/>
    <w:rsid w:val="00A92AE9"/>
    <w:rsid w:val="00A92CCD"/>
    <w:rsid w:val="00A92DD6"/>
    <w:rsid w:val="00A92F5A"/>
    <w:rsid w:val="00A9354E"/>
    <w:rsid w:val="00A93732"/>
    <w:rsid w:val="00A938C0"/>
    <w:rsid w:val="00A93F15"/>
    <w:rsid w:val="00A94217"/>
    <w:rsid w:val="00A9424B"/>
    <w:rsid w:val="00A9432A"/>
    <w:rsid w:val="00A94434"/>
    <w:rsid w:val="00A94625"/>
    <w:rsid w:val="00A947EF"/>
    <w:rsid w:val="00A94B18"/>
    <w:rsid w:val="00A94C68"/>
    <w:rsid w:val="00A94D6F"/>
    <w:rsid w:val="00A94F2A"/>
    <w:rsid w:val="00A95071"/>
    <w:rsid w:val="00A95475"/>
    <w:rsid w:val="00A95B89"/>
    <w:rsid w:val="00A96147"/>
    <w:rsid w:val="00A96712"/>
    <w:rsid w:val="00A96A22"/>
    <w:rsid w:val="00A96D7D"/>
    <w:rsid w:val="00A96DA2"/>
    <w:rsid w:val="00A97089"/>
    <w:rsid w:val="00A975E9"/>
    <w:rsid w:val="00A97F39"/>
    <w:rsid w:val="00AA003F"/>
    <w:rsid w:val="00AA0647"/>
    <w:rsid w:val="00AA08DF"/>
    <w:rsid w:val="00AA0A35"/>
    <w:rsid w:val="00AA0BFA"/>
    <w:rsid w:val="00AA0D84"/>
    <w:rsid w:val="00AA11B0"/>
    <w:rsid w:val="00AA13A2"/>
    <w:rsid w:val="00AA1517"/>
    <w:rsid w:val="00AA19DC"/>
    <w:rsid w:val="00AA1BB9"/>
    <w:rsid w:val="00AA1C25"/>
    <w:rsid w:val="00AA21D9"/>
    <w:rsid w:val="00AA2563"/>
    <w:rsid w:val="00AA2637"/>
    <w:rsid w:val="00AA278D"/>
    <w:rsid w:val="00AA2992"/>
    <w:rsid w:val="00AA2BBD"/>
    <w:rsid w:val="00AA2C09"/>
    <w:rsid w:val="00AA2DE7"/>
    <w:rsid w:val="00AA2E9F"/>
    <w:rsid w:val="00AA31BD"/>
    <w:rsid w:val="00AA31C5"/>
    <w:rsid w:val="00AA3E7B"/>
    <w:rsid w:val="00AA3EC5"/>
    <w:rsid w:val="00AA430E"/>
    <w:rsid w:val="00AA449C"/>
    <w:rsid w:val="00AA460A"/>
    <w:rsid w:val="00AA4827"/>
    <w:rsid w:val="00AA4959"/>
    <w:rsid w:val="00AA49AE"/>
    <w:rsid w:val="00AA49F1"/>
    <w:rsid w:val="00AA5267"/>
    <w:rsid w:val="00AA554E"/>
    <w:rsid w:val="00AA555F"/>
    <w:rsid w:val="00AA57AB"/>
    <w:rsid w:val="00AA5AA3"/>
    <w:rsid w:val="00AA5E3C"/>
    <w:rsid w:val="00AA7464"/>
    <w:rsid w:val="00AA7528"/>
    <w:rsid w:val="00AA7E5C"/>
    <w:rsid w:val="00AA7F8B"/>
    <w:rsid w:val="00AB04F5"/>
    <w:rsid w:val="00AB0996"/>
    <w:rsid w:val="00AB0AE0"/>
    <w:rsid w:val="00AB0B27"/>
    <w:rsid w:val="00AB0E28"/>
    <w:rsid w:val="00AB0E5A"/>
    <w:rsid w:val="00AB17D9"/>
    <w:rsid w:val="00AB19D7"/>
    <w:rsid w:val="00AB1D1D"/>
    <w:rsid w:val="00AB212F"/>
    <w:rsid w:val="00AB2150"/>
    <w:rsid w:val="00AB2378"/>
    <w:rsid w:val="00AB23E0"/>
    <w:rsid w:val="00AB2F77"/>
    <w:rsid w:val="00AB2FCC"/>
    <w:rsid w:val="00AB3232"/>
    <w:rsid w:val="00AB3417"/>
    <w:rsid w:val="00AB3580"/>
    <w:rsid w:val="00AB3C8C"/>
    <w:rsid w:val="00AB3D28"/>
    <w:rsid w:val="00AB427E"/>
    <w:rsid w:val="00AB42EF"/>
    <w:rsid w:val="00AB4C13"/>
    <w:rsid w:val="00AB51EC"/>
    <w:rsid w:val="00AB537D"/>
    <w:rsid w:val="00AB551B"/>
    <w:rsid w:val="00AB5563"/>
    <w:rsid w:val="00AB5582"/>
    <w:rsid w:val="00AB5E6C"/>
    <w:rsid w:val="00AB60F4"/>
    <w:rsid w:val="00AB65D6"/>
    <w:rsid w:val="00AB6783"/>
    <w:rsid w:val="00AB698C"/>
    <w:rsid w:val="00AB6AD2"/>
    <w:rsid w:val="00AB711F"/>
    <w:rsid w:val="00AB72F0"/>
    <w:rsid w:val="00AB758D"/>
    <w:rsid w:val="00AB7654"/>
    <w:rsid w:val="00AB77BD"/>
    <w:rsid w:val="00AB7945"/>
    <w:rsid w:val="00AB7BB5"/>
    <w:rsid w:val="00AB7C65"/>
    <w:rsid w:val="00AB7D21"/>
    <w:rsid w:val="00AB7D40"/>
    <w:rsid w:val="00AC0243"/>
    <w:rsid w:val="00AC02DA"/>
    <w:rsid w:val="00AC061F"/>
    <w:rsid w:val="00AC07C5"/>
    <w:rsid w:val="00AC12AB"/>
    <w:rsid w:val="00AC13E6"/>
    <w:rsid w:val="00AC1CFA"/>
    <w:rsid w:val="00AC1E79"/>
    <w:rsid w:val="00AC1F3D"/>
    <w:rsid w:val="00AC2103"/>
    <w:rsid w:val="00AC21A9"/>
    <w:rsid w:val="00AC2318"/>
    <w:rsid w:val="00AC269B"/>
    <w:rsid w:val="00AC285F"/>
    <w:rsid w:val="00AC28DD"/>
    <w:rsid w:val="00AC29A7"/>
    <w:rsid w:val="00AC320B"/>
    <w:rsid w:val="00AC3602"/>
    <w:rsid w:val="00AC3887"/>
    <w:rsid w:val="00AC3C3F"/>
    <w:rsid w:val="00AC42E1"/>
    <w:rsid w:val="00AC47A8"/>
    <w:rsid w:val="00AC48B5"/>
    <w:rsid w:val="00AC4A4F"/>
    <w:rsid w:val="00AC4B53"/>
    <w:rsid w:val="00AC57C9"/>
    <w:rsid w:val="00AC5F18"/>
    <w:rsid w:val="00AC6130"/>
    <w:rsid w:val="00AC67FF"/>
    <w:rsid w:val="00AC74E8"/>
    <w:rsid w:val="00AC763D"/>
    <w:rsid w:val="00AC7DD3"/>
    <w:rsid w:val="00AD003B"/>
    <w:rsid w:val="00AD0173"/>
    <w:rsid w:val="00AD02E0"/>
    <w:rsid w:val="00AD0769"/>
    <w:rsid w:val="00AD097D"/>
    <w:rsid w:val="00AD0C04"/>
    <w:rsid w:val="00AD0C36"/>
    <w:rsid w:val="00AD0D47"/>
    <w:rsid w:val="00AD0E91"/>
    <w:rsid w:val="00AD1418"/>
    <w:rsid w:val="00AD1552"/>
    <w:rsid w:val="00AD15BE"/>
    <w:rsid w:val="00AD190F"/>
    <w:rsid w:val="00AD2572"/>
    <w:rsid w:val="00AD2644"/>
    <w:rsid w:val="00AD265D"/>
    <w:rsid w:val="00AD26B2"/>
    <w:rsid w:val="00AD271F"/>
    <w:rsid w:val="00AD27E5"/>
    <w:rsid w:val="00AD2B19"/>
    <w:rsid w:val="00AD2C4E"/>
    <w:rsid w:val="00AD2EAD"/>
    <w:rsid w:val="00AD3738"/>
    <w:rsid w:val="00AD376D"/>
    <w:rsid w:val="00AD3A2E"/>
    <w:rsid w:val="00AD3AA8"/>
    <w:rsid w:val="00AD3B93"/>
    <w:rsid w:val="00AD3DD7"/>
    <w:rsid w:val="00AD4271"/>
    <w:rsid w:val="00AD4341"/>
    <w:rsid w:val="00AD45D7"/>
    <w:rsid w:val="00AD4653"/>
    <w:rsid w:val="00AD4AB5"/>
    <w:rsid w:val="00AD4B12"/>
    <w:rsid w:val="00AD4ECA"/>
    <w:rsid w:val="00AD5911"/>
    <w:rsid w:val="00AD5AC1"/>
    <w:rsid w:val="00AD5D0E"/>
    <w:rsid w:val="00AD5D85"/>
    <w:rsid w:val="00AD612E"/>
    <w:rsid w:val="00AD61D0"/>
    <w:rsid w:val="00AD61EC"/>
    <w:rsid w:val="00AD624F"/>
    <w:rsid w:val="00AD6642"/>
    <w:rsid w:val="00AD7008"/>
    <w:rsid w:val="00AD70A7"/>
    <w:rsid w:val="00AD7756"/>
    <w:rsid w:val="00AE0030"/>
    <w:rsid w:val="00AE0294"/>
    <w:rsid w:val="00AE0975"/>
    <w:rsid w:val="00AE0D9A"/>
    <w:rsid w:val="00AE1009"/>
    <w:rsid w:val="00AE1198"/>
    <w:rsid w:val="00AE11C5"/>
    <w:rsid w:val="00AE13B4"/>
    <w:rsid w:val="00AE18C4"/>
    <w:rsid w:val="00AE1D04"/>
    <w:rsid w:val="00AE1EB0"/>
    <w:rsid w:val="00AE2337"/>
    <w:rsid w:val="00AE2439"/>
    <w:rsid w:val="00AE27F4"/>
    <w:rsid w:val="00AE28CB"/>
    <w:rsid w:val="00AE294F"/>
    <w:rsid w:val="00AE2965"/>
    <w:rsid w:val="00AE2B24"/>
    <w:rsid w:val="00AE2C33"/>
    <w:rsid w:val="00AE2EDA"/>
    <w:rsid w:val="00AE3342"/>
    <w:rsid w:val="00AE3BA5"/>
    <w:rsid w:val="00AE3CA5"/>
    <w:rsid w:val="00AE3F4C"/>
    <w:rsid w:val="00AE4069"/>
    <w:rsid w:val="00AE41A3"/>
    <w:rsid w:val="00AE4337"/>
    <w:rsid w:val="00AE4521"/>
    <w:rsid w:val="00AE4806"/>
    <w:rsid w:val="00AE4D51"/>
    <w:rsid w:val="00AE52B0"/>
    <w:rsid w:val="00AE549D"/>
    <w:rsid w:val="00AE5B3E"/>
    <w:rsid w:val="00AE5C88"/>
    <w:rsid w:val="00AE5CC5"/>
    <w:rsid w:val="00AE5EEE"/>
    <w:rsid w:val="00AE5F63"/>
    <w:rsid w:val="00AE6B78"/>
    <w:rsid w:val="00AE6CF1"/>
    <w:rsid w:val="00AE6D70"/>
    <w:rsid w:val="00AE6ECF"/>
    <w:rsid w:val="00AE6F5B"/>
    <w:rsid w:val="00AE704D"/>
    <w:rsid w:val="00AE717F"/>
    <w:rsid w:val="00AE7801"/>
    <w:rsid w:val="00AE78BE"/>
    <w:rsid w:val="00AE79E4"/>
    <w:rsid w:val="00AE7E16"/>
    <w:rsid w:val="00AF0279"/>
    <w:rsid w:val="00AF0561"/>
    <w:rsid w:val="00AF0B6A"/>
    <w:rsid w:val="00AF0F26"/>
    <w:rsid w:val="00AF1021"/>
    <w:rsid w:val="00AF112C"/>
    <w:rsid w:val="00AF1334"/>
    <w:rsid w:val="00AF158A"/>
    <w:rsid w:val="00AF1604"/>
    <w:rsid w:val="00AF1A13"/>
    <w:rsid w:val="00AF1AA9"/>
    <w:rsid w:val="00AF1E07"/>
    <w:rsid w:val="00AF21FA"/>
    <w:rsid w:val="00AF2309"/>
    <w:rsid w:val="00AF2364"/>
    <w:rsid w:val="00AF2757"/>
    <w:rsid w:val="00AF28FD"/>
    <w:rsid w:val="00AF2AEC"/>
    <w:rsid w:val="00AF2D30"/>
    <w:rsid w:val="00AF2D6C"/>
    <w:rsid w:val="00AF2FDF"/>
    <w:rsid w:val="00AF3579"/>
    <w:rsid w:val="00AF357F"/>
    <w:rsid w:val="00AF35B9"/>
    <w:rsid w:val="00AF3722"/>
    <w:rsid w:val="00AF37A3"/>
    <w:rsid w:val="00AF3A96"/>
    <w:rsid w:val="00AF3FDB"/>
    <w:rsid w:val="00AF3FE2"/>
    <w:rsid w:val="00AF4041"/>
    <w:rsid w:val="00AF458B"/>
    <w:rsid w:val="00AF4618"/>
    <w:rsid w:val="00AF52B0"/>
    <w:rsid w:val="00AF537F"/>
    <w:rsid w:val="00AF5475"/>
    <w:rsid w:val="00AF557A"/>
    <w:rsid w:val="00AF56E4"/>
    <w:rsid w:val="00AF5744"/>
    <w:rsid w:val="00AF5810"/>
    <w:rsid w:val="00AF58F8"/>
    <w:rsid w:val="00AF5926"/>
    <w:rsid w:val="00AF5D48"/>
    <w:rsid w:val="00AF5E61"/>
    <w:rsid w:val="00AF6071"/>
    <w:rsid w:val="00AF6161"/>
    <w:rsid w:val="00AF61A0"/>
    <w:rsid w:val="00AF6616"/>
    <w:rsid w:val="00AF663F"/>
    <w:rsid w:val="00AF68A8"/>
    <w:rsid w:val="00AF69F7"/>
    <w:rsid w:val="00AF6FA4"/>
    <w:rsid w:val="00AF7092"/>
    <w:rsid w:val="00AF7106"/>
    <w:rsid w:val="00AF7431"/>
    <w:rsid w:val="00AF7A93"/>
    <w:rsid w:val="00AF7B53"/>
    <w:rsid w:val="00AF7CB8"/>
    <w:rsid w:val="00AF7CFE"/>
    <w:rsid w:val="00AF7F06"/>
    <w:rsid w:val="00AF7FC5"/>
    <w:rsid w:val="00B003B2"/>
    <w:rsid w:val="00B004A2"/>
    <w:rsid w:val="00B0060D"/>
    <w:rsid w:val="00B00762"/>
    <w:rsid w:val="00B00771"/>
    <w:rsid w:val="00B012C6"/>
    <w:rsid w:val="00B01674"/>
    <w:rsid w:val="00B016BE"/>
    <w:rsid w:val="00B01909"/>
    <w:rsid w:val="00B01A1B"/>
    <w:rsid w:val="00B01DA1"/>
    <w:rsid w:val="00B020D8"/>
    <w:rsid w:val="00B0211B"/>
    <w:rsid w:val="00B02D2B"/>
    <w:rsid w:val="00B03386"/>
    <w:rsid w:val="00B03680"/>
    <w:rsid w:val="00B037A3"/>
    <w:rsid w:val="00B0380E"/>
    <w:rsid w:val="00B0406A"/>
    <w:rsid w:val="00B045EA"/>
    <w:rsid w:val="00B04F1A"/>
    <w:rsid w:val="00B04FB5"/>
    <w:rsid w:val="00B05262"/>
    <w:rsid w:val="00B05624"/>
    <w:rsid w:val="00B05638"/>
    <w:rsid w:val="00B05842"/>
    <w:rsid w:val="00B0594B"/>
    <w:rsid w:val="00B05C44"/>
    <w:rsid w:val="00B05E4C"/>
    <w:rsid w:val="00B062A0"/>
    <w:rsid w:val="00B06300"/>
    <w:rsid w:val="00B063F2"/>
    <w:rsid w:val="00B06604"/>
    <w:rsid w:val="00B0660C"/>
    <w:rsid w:val="00B06670"/>
    <w:rsid w:val="00B067FC"/>
    <w:rsid w:val="00B06898"/>
    <w:rsid w:val="00B06C65"/>
    <w:rsid w:val="00B076AB"/>
    <w:rsid w:val="00B1044C"/>
    <w:rsid w:val="00B10498"/>
    <w:rsid w:val="00B10607"/>
    <w:rsid w:val="00B109AF"/>
    <w:rsid w:val="00B10AE1"/>
    <w:rsid w:val="00B10DE2"/>
    <w:rsid w:val="00B1127F"/>
    <w:rsid w:val="00B11325"/>
    <w:rsid w:val="00B11466"/>
    <w:rsid w:val="00B1156F"/>
    <w:rsid w:val="00B11652"/>
    <w:rsid w:val="00B116B9"/>
    <w:rsid w:val="00B11DF4"/>
    <w:rsid w:val="00B12109"/>
    <w:rsid w:val="00B12629"/>
    <w:rsid w:val="00B12680"/>
    <w:rsid w:val="00B12697"/>
    <w:rsid w:val="00B129FA"/>
    <w:rsid w:val="00B12A13"/>
    <w:rsid w:val="00B12D0F"/>
    <w:rsid w:val="00B130B0"/>
    <w:rsid w:val="00B133EA"/>
    <w:rsid w:val="00B13530"/>
    <w:rsid w:val="00B136BF"/>
    <w:rsid w:val="00B139A9"/>
    <w:rsid w:val="00B13BF4"/>
    <w:rsid w:val="00B13C1A"/>
    <w:rsid w:val="00B13D8D"/>
    <w:rsid w:val="00B142B5"/>
    <w:rsid w:val="00B1430E"/>
    <w:rsid w:val="00B1452B"/>
    <w:rsid w:val="00B145CF"/>
    <w:rsid w:val="00B14854"/>
    <w:rsid w:val="00B14D86"/>
    <w:rsid w:val="00B14F78"/>
    <w:rsid w:val="00B1562F"/>
    <w:rsid w:val="00B15CD9"/>
    <w:rsid w:val="00B15D50"/>
    <w:rsid w:val="00B1618C"/>
    <w:rsid w:val="00B16C40"/>
    <w:rsid w:val="00B16F36"/>
    <w:rsid w:val="00B17181"/>
    <w:rsid w:val="00B1722C"/>
    <w:rsid w:val="00B172D9"/>
    <w:rsid w:val="00B173C0"/>
    <w:rsid w:val="00B173F7"/>
    <w:rsid w:val="00B175A0"/>
    <w:rsid w:val="00B17669"/>
    <w:rsid w:val="00B17785"/>
    <w:rsid w:val="00B17E47"/>
    <w:rsid w:val="00B17EE9"/>
    <w:rsid w:val="00B17F34"/>
    <w:rsid w:val="00B17F7B"/>
    <w:rsid w:val="00B208A9"/>
    <w:rsid w:val="00B209CF"/>
    <w:rsid w:val="00B20AD0"/>
    <w:rsid w:val="00B213A4"/>
    <w:rsid w:val="00B21746"/>
    <w:rsid w:val="00B218AE"/>
    <w:rsid w:val="00B21D89"/>
    <w:rsid w:val="00B21DB3"/>
    <w:rsid w:val="00B2228F"/>
    <w:rsid w:val="00B226D2"/>
    <w:rsid w:val="00B229E9"/>
    <w:rsid w:val="00B22A39"/>
    <w:rsid w:val="00B22DF5"/>
    <w:rsid w:val="00B233FC"/>
    <w:rsid w:val="00B235AA"/>
    <w:rsid w:val="00B23995"/>
    <w:rsid w:val="00B239A7"/>
    <w:rsid w:val="00B23A82"/>
    <w:rsid w:val="00B23D9D"/>
    <w:rsid w:val="00B23F58"/>
    <w:rsid w:val="00B243F8"/>
    <w:rsid w:val="00B245DB"/>
    <w:rsid w:val="00B248FA"/>
    <w:rsid w:val="00B24B40"/>
    <w:rsid w:val="00B25211"/>
    <w:rsid w:val="00B252AE"/>
    <w:rsid w:val="00B25995"/>
    <w:rsid w:val="00B259FE"/>
    <w:rsid w:val="00B25ACB"/>
    <w:rsid w:val="00B25F27"/>
    <w:rsid w:val="00B2616E"/>
    <w:rsid w:val="00B261DA"/>
    <w:rsid w:val="00B27285"/>
    <w:rsid w:val="00B279BF"/>
    <w:rsid w:val="00B301E9"/>
    <w:rsid w:val="00B30298"/>
    <w:rsid w:val="00B3088C"/>
    <w:rsid w:val="00B30BFD"/>
    <w:rsid w:val="00B3100F"/>
    <w:rsid w:val="00B313F7"/>
    <w:rsid w:val="00B31532"/>
    <w:rsid w:val="00B318E7"/>
    <w:rsid w:val="00B31C3E"/>
    <w:rsid w:val="00B31CD2"/>
    <w:rsid w:val="00B31E42"/>
    <w:rsid w:val="00B31EE9"/>
    <w:rsid w:val="00B32054"/>
    <w:rsid w:val="00B32288"/>
    <w:rsid w:val="00B32895"/>
    <w:rsid w:val="00B32D47"/>
    <w:rsid w:val="00B32DFF"/>
    <w:rsid w:val="00B32E0E"/>
    <w:rsid w:val="00B331F3"/>
    <w:rsid w:val="00B3341C"/>
    <w:rsid w:val="00B3354E"/>
    <w:rsid w:val="00B336E0"/>
    <w:rsid w:val="00B34588"/>
    <w:rsid w:val="00B345C6"/>
    <w:rsid w:val="00B34886"/>
    <w:rsid w:val="00B34A01"/>
    <w:rsid w:val="00B34B82"/>
    <w:rsid w:val="00B34D80"/>
    <w:rsid w:val="00B351D8"/>
    <w:rsid w:val="00B35541"/>
    <w:rsid w:val="00B359A6"/>
    <w:rsid w:val="00B35A06"/>
    <w:rsid w:val="00B35A4E"/>
    <w:rsid w:val="00B360D2"/>
    <w:rsid w:val="00B364B3"/>
    <w:rsid w:val="00B36A24"/>
    <w:rsid w:val="00B36A66"/>
    <w:rsid w:val="00B3735D"/>
    <w:rsid w:val="00B3758A"/>
    <w:rsid w:val="00B3758D"/>
    <w:rsid w:val="00B378CA"/>
    <w:rsid w:val="00B37EBE"/>
    <w:rsid w:val="00B4027C"/>
    <w:rsid w:val="00B4051B"/>
    <w:rsid w:val="00B40787"/>
    <w:rsid w:val="00B40A59"/>
    <w:rsid w:val="00B40AC5"/>
    <w:rsid w:val="00B40E2A"/>
    <w:rsid w:val="00B4100E"/>
    <w:rsid w:val="00B41683"/>
    <w:rsid w:val="00B417C3"/>
    <w:rsid w:val="00B41D36"/>
    <w:rsid w:val="00B41F22"/>
    <w:rsid w:val="00B42044"/>
    <w:rsid w:val="00B4206A"/>
    <w:rsid w:val="00B421C6"/>
    <w:rsid w:val="00B42446"/>
    <w:rsid w:val="00B42466"/>
    <w:rsid w:val="00B42879"/>
    <w:rsid w:val="00B4311B"/>
    <w:rsid w:val="00B4328A"/>
    <w:rsid w:val="00B43507"/>
    <w:rsid w:val="00B435DD"/>
    <w:rsid w:val="00B43822"/>
    <w:rsid w:val="00B44058"/>
    <w:rsid w:val="00B44368"/>
    <w:rsid w:val="00B44532"/>
    <w:rsid w:val="00B44992"/>
    <w:rsid w:val="00B44A84"/>
    <w:rsid w:val="00B44F22"/>
    <w:rsid w:val="00B4509E"/>
    <w:rsid w:val="00B450C1"/>
    <w:rsid w:val="00B451A3"/>
    <w:rsid w:val="00B456F9"/>
    <w:rsid w:val="00B45C6F"/>
    <w:rsid w:val="00B45EC3"/>
    <w:rsid w:val="00B460E4"/>
    <w:rsid w:val="00B464A0"/>
    <w:rsid w:val="00B464B9"/>
    <w:rsid w:val="00B464BC"/>
    <w:rsid w:val="00B467E5"/>
    <w:rsid w:val="00B469A9"/>
    <w:rsid w:val="00B46F03"/>
    <w:rsid w:val="00B47232"/>
    <w:rsid w:val="00B47982"/>
    <w:rsid w:val="00B47A11"/>
    <w:rsid w:val="00B47FC1"/>
    <w:rsid w:val="00B50080"/>
    <w:rsid w:val="00B501DB"/>
    <w:rsid w:val="00B50899"/>
    <w:rsid w:val="00B50DE9"/>
    <w:rsid w:val="00B5122B"/>
    <w:rsid w:val="00B513D3"/>
    <w:rsid w:val="00B5173E"/>
    <w:rsid w:val="00B518B4"/>
    <w:rsid w:val="00B51B11"/>
    <w:rsid w:val="00B51C69"/>
    <w:rsid w:val="00B52828"/>
    <w:rsid w:val="00B52DEE"/>
    <w:rsid w:val="00B530A9"/>
    <w:rsid w:val="00B53582"/>
    <w:rsid w:val="00B53877"/>
    <w:rsid w:val="00B53B9B"/>
    <w:rsid w:val="00B53D15"/>
    <w:rsid w:val="00B53D69"/>
    <w:rsid w:val="00B53D6D"/>
    <w:rsid w:val="00B54365"/>
    <w:rsid w:val="00B545A1"/>
    <w:rsid w:val="00B54723"/>
    <w:rsid w:val="00B54789"/>
    <w:rsid w:val="00B5481C"/>
    <w:rsid w:val="00B54979"/>
    <w:rsid w:val="00B54ADC"/>
    <w:rsid w:val="00B54C06"/>
    <w:rsid w:val="00B54DB9"/>
    <w:rsid w:val="00B54EAF"/>
    <w:rsid w:val="00B551B4"/>
    <w:rsid w:val="00B551FC"/>
    <w:rsid w:val="00B5534E"/>
    <w:rsid w:val="00B554AB"/>
    <w:rsid w:val="00B556AE"/>
    <w:rsid w:val="00B55C4E"/>
    <w:rsid w:val="00B55DD0"/>
    <w:rsid w:val="00B560F1"/>
    <w:rsid w:val="00B56A0C"/>
    <w:rsid w:val="00B56AE2"/>
    <w:rsid w:val="00B56BC8"/>
    <w:rsid w:val="00B56C01"/>
    <w:rsid w:val="00B56C53"/>
    <w:rsid w:val="00B56DC6"/>
    <w:rsid w:val="00B56F0A"/>
    <w:rsid w:val="00B57516"/>
    <w:rsid w:val="00B5753B"/>
    <w:rsid w:val="00B57AE0"/>
    <w:rsid w:val="00B60238"/>
    <w:rsid w:val="00B606B5"/>
    <w:rsid w:val="00B60EF2"/>
    <w:rsid w:val="00B61677"/>
    <w:rsid w:val="00B619A6"/>
    <w:rsid w:val="00B61F11"/>
    <w:rsid w:val="00B61F3C"/>
    <w:rsid w:val="00B61FA1"/>
    <w:rsid w:val="00B6241A"/>
    <w:rsid w:val="00B626CE"/>
    <w:rsid w:val="00B627F5"/>
    <w:rsid w:val="00B62A7F"/>
    <w:rsid w:val="00B6360B"/>
    <w:rsid w:val="00B63D7B"/>
    <w:rsid w:val="00B63F3D"/>
    <w:rsid w:val="00B63FD3"/>
    <w:rsid w:val="00B64407"/>
    <w:rsid w:val="00B64910"/>
    <w:rsid w:val="00B649B6"/>
    <w:rsid w:val="00B6511E"/>
    <w:rsid w:val="00B6548A"/>
    <w:rsid w:val="00B6557E"/>
    <w:rsid w:val="00B6593A"/>
    <w:rsid w:val="00B65D57"/>
    <w:rsid w:val="00B66179"/>
    <w:rsid w:val="00B66422"/>
    <w:rsid w:val="00B66791"/>
    <w:rsid w:val="00B668BA"/>
    <w:rsid w:val="00B6694C"/>
    <w:rsid w:val="00B6705E"/>
    <w:rsid w:val="00B6711E"/>
    <w:rsid w:val="00B6722D"/>
    <w:rsid w:val="00B6735A"/>
    <w:rsid w:val="00B67463"/>
    <w:rsid w:val="00B677C2"/>
    <w:rsid w:val="00B67841"/>
    <w:rsid w:val="00B679B3"/>
    <w:rsid w:val="00B67D61"/>
    <w:rsid w:val="00B702B7"/>
    <w:rsid w:val="00B70678"/>
    <w:rsid w:val="00B70AED"/>
    <w:rsid w:val="00B70B8C"/>
    <w:rsid w:val="00B70BC3"/>
    <w:rsid w:val="00B710F8"/>
    <w:rsid w:val="00B71248"/>
    <w:rsid w:val="00B71A3A"/>
    <w:rsid w:val="00B71BA5"/>
    <w:rsid w:val="00B71C1A"/>
    <w:rsid w:val="00B71CE0"/>
    <w:rsid w:val="00B71CF8"/>
    <w:rsid w:val="00B7201D"/>
    <w:rsid w:val="00B7217B"/>
    <w:rsid w:val="00B722E3"/>
    <w:rsid w:val="00B72EFD"/>
    <w:rsid w:val="00B72F54"/>
    <w:rsid w:val="00B72FCF"/>
    <w:rsid w:val="00B730AE"/>
    <w:rsid w:val="00B73348"/>
    <w:rsid w:val="00B734AF"/>
    <w:rsid w:val="00B73678"/>
    <w:rsid w:val="00B73797"/>
    <w:rsid w:val="00B739BD"/>
    <w:rsid w:val="00B73B23"/>
    <w:rsid w:val="00B7442D"/>
    <w:rsid w:val="00B74749"/>
    <w:rsid w:val="00B74B80"/>
    <w:rsid w:val="00B74CD2"/>
    <w:rsid w:val="00B74EA2"/>
    <w:rsid w:val="00B74FA8"/>
    <w:rsid w:val="00B750E1"/>
    <w:rsid w:val="00B75111"/>
    <w:rsid w:val="00B756CC"/>
    <w:rsid w:val="00B757B4"/>
    <w:rsid w:val="00B75840"/>
    <w:rsid w:val="00B75E27"/>
    <w:rsid w:val="00B75F92"/>
    <w:rsid w:val="00B760D4"/>
    <w:rsid w:val="00B76BA9"/>
    <w:rsid w:val="00B76C73"/>
    <w:rsid w:val="00B7728E"/>
    <w:rsid w:val="00B77650"/>
    <w:rsid w:val="00B77677"/>
    <w:rsid w:val="00B77708"/>
    <w:rsid w:val="00B77A0F"/>
    <w:rsid w:val="00B77CE9"/>
    <w:rsid w:val="00B80612"/>
    <w:rsid w:val="00B80715"/>
    <w:rsid w:val="00B80883"/>
    <w:rsid w:val="00B80CE3"/>
    <w:rsid w:val="00B80CE8"/>
    <w:rsid w:val="00B8143E"/>
    <w:rsid w:val="00B81448"/>
    <w:rsid w:val="00B814BB"/>
    <w:rsid w:val="00B81E34"/>
    <w:rsid w:val="00B82057"/>
    <w:rsid w:val="00B8238D"/>
    <w:rsid w:val="00B8243F"/>
    <w:rsid w:val="00B82594"/>
    <w:rsid w:val="00B825D2"/>
    <w:rsid w:val="00B82B89"/>
    <w:rsid w:val="00B82BF3"/>
    <w:rsid w:val="00B82E8A"/>
    <w:rsid w:val="00B8300B"/>
    <w:rsid w:val="00B8361B"/>
    <w:rsid w:val="00B83851"/>
    <w:rsid w:val="00B83A6A"/>
    <w:rsid w:val="00B83AA5"/>
    <w:rsid w:val="00B83C7E"/>
    <w:rsid w:val="00B841FC"/>
    <w:rsid w:val="00B84B89"/>
    <w:rsid w:val="00B84DC4"/>
    <w:rsid w:val="00B84DEE"/>
    <w:rsid w:val="00B84EE8"/>
    <w:rsid w:val="00B85679"/>
    <w:rsid w:val="00B856F6"/>
    <w:rsid w:val="00B85920"/>
    <w:rsid w:val="00B859BC"/>
    <w:rsid w:val="00B85AD3"/>
    <w:rsid w:val="00B85B80"/>
    <w:rsid w:val="00B85DC1"/>
    <w:rsid w:val="00B85EB2"/>
    <w:rsid w:val="00B865B5"/>
    <w:rsid w:val="00B86604"/>
    <w:rsid w:val="00B86A0B"/>
    <w:rsid w:val="00B86B5D"/>
    <w:rsid w:val="00B86F83"/>
    <w:rsid w:val="00B86F9B"/>
    <w:rsid w:val="00B8713C"/>
    <w:rsid w:val="00B872EE"/>
    <w:rsid w:val="00B879B2"/>
    <w:rsid w:val="00B87A80"/>
    <w:rsid w:val="00B90176"/>
    <w:rsid w:val="00B907C8"/>
    <w:rsid w:val="00B90B46"/>
    <w:rsid w:val="00B90EC4"/>
    <w:rsid w:val="00B91254"/>
    <w:rsid w:val="00B91847"/>
    <w:rsid w:val="00B919EC"/>
    <w:rsid w:val="00B9254B"/>
    <w:rsid w:val="00B926B4"/>
    <w:rsid w:val="00B929EC"/>
    <w:rsid w:val="00B9421B"/>
    <w:rsid w:val="00B94B24"/>
    <w:rsid w:val="00B94C7A"/>
    <w:rsid w:val="00B950E2"/>
    <w:rsid w:val="00B957C9"/>
    <w:rsid w:val="00B957EE"/>
    <w:rsid w:val="00B95916"/>
    <w:rsid w:val="00B959AD"/>
    <w:rsid w:val="00B95F54"/>
    <w:rsid w:val="00B961F3"/>
    <w:rsid w:val="00B96AA9"/>
    <w:rsid w:val="00B9712E"/>
    <w:rsid w:val="00B9732F"/>
    <w:rsid w:val="00B9780D"/>
    <w:rsid w:val="00B97D97"/>
    <w:rsid w:val="00B97E45"/>
    <w:rsid w:val="00B97FD6"/>
    <w:rsid w:val="00BA0389"/>
    <w:rsid w:val="00BA072E"/>
    <w:rsid w:val="00BA08C1"/>
    <w:rsid w:val="00BA0BB9"/>
    <w:rsid w:val="00BA0FDE"/>
    <w:rsid w:val="00BA1501"/>
    <w:rsid w:val="00BA17BB"/>
    <w:rsid w:val="00BA1B39"/>
    <w:rsid w:val="00BA1D2C"/>
    <w:rsid w:val="00BA1D53"/>
    <w:rsid w:val="00BA1E04"/>
    <w:rsid w:val="00BA22CC"/>
    <w:rsid w:val="00BA23AD"/>
    <w:rsid w:val="00BA2710"/>
    <w:rsid w:val="00BA292C"/>
    <w:rsid w:val="00BA2966"/>
    <w:rsid w:val="00BA2A98"/>
    <w:rsid w:val="00BA2CFB"/>
    <w:rsid w:val="00BA30B9"/>
    <w:rsid w:val="00BA35FF"/>
    <w:rsid w:val="00BA3631"/>
    <w:rsid w:val="00BA3739"/>
    <w:rsid w:val="00BA3822"/>
    <w:rsid w:val="00BA3889"/>
    <w:rsid w:val="00BA3CF4"/>
    <w:rsid w:val="00BA3D73"/>
    <w:rsid w:val="00BA4073"/>
    <w:rsid w:val="00BA4465"/>
    <w:rsid w:val="00BA4895"/>
    <w:rsid w:val="00BA4966"/>
    <w:rsid w:val="00BA4A65"/>
    <w:rsid w:val="00BA4D1E"/>
    <w:rsid w:val="00BA5057"/>
    <w:rsid w:val="00BA5427"/>
    <w:rsid w:val="00BA591E"/>
    <w:rsid w:val="00BA5A5A"/>
    <w:rsid w:val="00BA60AC"/>
    <w:rsid w:val="00BA61DF"/>
    <w:rsid w:val="00BA6264"/>
    <w:rsid w:val="00BA63D5"/>
    <w:rsid w:val="00BA6810"/>
    <w:rsid w:val="00BA6E1D"/>
    <w:rsid w:val="00BA7115"/>
    <w:rsid w:val="00BA74C8"/>
    <w:rsid w:val="00BA74F6"/>
    <w:rsid w:val="00BB0C89"/>
    <w:rsid w:val="00BB1159"/>
    <w:rsid w:val="00BB11FC"/>
    <w:rsid w:val="00BB1285"/>
    <w:rsid w:val="00BB1752"/>
    <w:rsid w:val="00BB212D"/>
    <w:rsid w:val="00BB26CB"/>
    <w:rsid w:val="00BB277C"/>
    <w:rsid w:val="00BB282E"/>
    <w:rsid w:val="00BB2AA3"/>
    <w:rsid w:val="00BB2D52"/>
    <w:rsid w:val="00BB2ECB"/>
    <w:rsid w:val="00BB3476"/>
    <w:rsid w:val="00BB366D"/>
    <w:rsid w:val="00BB37C6"/>
    <w:rsid w:val="00BB3B00"/>
    <w:rsid w:val="00BB3D15"/>
    <w:rsid w:val="00BB40A9"/>
    <w:rsid w:val="00BB413F"/>
    <w:rsid w:val="00BB4411"/>
    <w:rsid w:val="00BB4533"/>
    <w:rsid w:val="00BB4787"/>
    <w:rsid w:val="00BB4929"/>
    <w:rsid w:val="00BB5F37"/>
    <w:rsid w:val="00BB5F8A"/>
    <w:rsid w:val="00BB6609"/>
    <w:rsid w:val="00BB6A4D"/>
    <w:rsid w:val="00BB6A65"/>
    <w:rsid w:val="00BB6ABA"/>
    <w:rsid w:val="00BB6BDE"/>
    <w:rsid w:val="00BB6C96"/>
    <w:rsid w:val="00BB7107"/>
    <w:rsid w:val="00BB7229"/>
    <w:rsid w:val="00BB76E0"/>
    <w:rsid w:val="00BB7874"/>
    <w:rsid w:val="00BB794B"/>
    <w:rsid w:val="00BB7BAC"/>
    <w:rsid w:val="00BB7C5B"/>
    <w:rsid w:val="00BB7F9D"/>
    <w:rsid w:val="00BC0082"/>
    <w:rsid w:val="00BC026E"/>
    <w:rsid w:val="00BC035B"/>
    <w:rsid w:val="00BC04C5"/>
    <w:rsid w:val="00BC05D6"/>
    <w:rsid w:val="00BC07BD"/>
    <w:rsid w:val="00BC0AA1"/>
    <w:rsid w:val="00BC0B4F"/>
    <w:rsid w:val="00BC125F"/>
    <w:rsid w:val="00BC19A0"/>
    <w:rsid w:val="00BC1BC6"/>
    <w:rsid w:val="00BC1D67"/>
    <w:rsid w:val="00BC1E1D"/>
    <w:rsid w:val="00BC2061"/>
    <w:rsid w:val="00BC2BFB"/>
    <w:rsid w:val="00BC2D9F"/>
    <w:rsid w:val="00BC3906"/>
    <w:rsid w:val="00BC3ACD"/>
    <w:rsid w:val="00BC3CA9"/>
    <w:rsid w:val="00BC4073"/>
    <w:rsid w:val="00BC4897"/>
    <w:rsid w:val="00BC493E"/>
    <w:rsid w:val="00BC4E27"/>
    <w:rsid w:val="00BC4FA8"/>
    <w:rsid w:val="00BC56FA"/>
    <w:rsid w:val="00BC57F0"/>
    <w:rsid w:val="00BC59AA"/>
    <w:rsid w:val="00BC59E7"/>
    <w:rsid w:val="00BC5F6B"/>
    <w:rsid w:val="00BC6509"/>
    <w:rsid w:val="00BC6619"/>
    <w:rsid w:val="00BC66D8"/>
    <w:rsid w:val="00BC69BF"/>
    <w:rsid w:val="00BC6A16"/>
    <w:rsid w:val="00BC77A3"/>
    <w:rsid w:val="00BC79E2"/>
    <w:rsid w:val="00BC7C52"/>
    <w:rsid w:val="00BC7F97"/>
    <w:rsid w:val="00BD0010"/>
    <w:rsid w:val="00BD013B"/>
    <w:rsid w:val="00BD04CD"/>
    <w:rsid w:val="00BD0934"/>
    <w:rsid w:val="00BD0C3A"/>
    <w:rsid w:val="00BD154F"/>
    <w:rsid w:val="00BD1604"/>
    <w:rsid w:val="00BD210C"/>
    <w:rsid w:val="00BD21AE"/>
    <w:rsid w:val="00BD22B6"/>
    <w:rsid w:val="00BD22E7"/>
    <w:rsid w:val="00BD2312"/>
    <w:rsid w:val="00BD23A1"/>
    <w:rsid w:val="00BD2661"/>
    <w:rsid w:val="00BD281C"/>
    <w:rsid w:val="00BD28FC"/>
    <w:rsid w:val="00BD2DAD"/>
    <w:rsid w:val="00BD2EDE"/>
    <w:rsid w:val="00BD36F9"/>
    <w:rsid w:val="00BD388E"/>
    <w:rsid w:val="00BD3916"/>
    <w:rsid w:val="00BD3A5C"/>
    <w:rsid w:val="00BD3E3A"/>
    <w:rsid w:val="00BD3ED0"/>
    <w:rsid w:val="00BD3F43"/>
    <w:rsid w:val="00BD4654"/>
    <w:rsid w:val="00BD475F"/>
    <w:rsid w:val="00BD49CD"/>
    <w:rsid w:val="00BD4C2A"/>
    <w:rsid w:val="00BD4E05"/>
    <w:rsid w:val="00BD4E2F"/>
    <w:rsid w:val="00BD4E3B"/>
    <w:rsid w:val="00BD555A"/>
    <w:rsid w:val="00BD5616"/>
    <w:rsid w:val="00BD577F"/>
    <w:rsid w:val="00BD6205"/>
    <w:rsid w:val="00BD6217"/>
    <w:rsid w:val="00BD6515"/>
    <w:rsid w:val="00BD6CC1"/>
    <w:rsid w:val="00BD7069"/>
    <w:rsid w:val="00BD7904"/>
    <w:rsid w:val="00BD7911"/>
    <w:rsid w:val="00BD7D83"/>
    <w:rsid w:val="00BE007C"/>
    <w:rsid w:val="00BE034E"/>
    <w:rsid w:val="00BE04AA"/>
    <w:rsid w:val="00BE12D5"/>
    <w:rsid w:val="00BE13FD"/>
    <w:rsid w:val="00BE179A"/>
    <w:rsid w:val="00BE188F"/>
    <w:rsid w:val="00BE19E9"/>
    <w:rsid w:val="00BE1A4E"/>
    <w:rsid w:val="00BE1CBD"/>
    <w:rsid w:val="00BE1DA3"/>
    <w:rsid w:val="00BE28EC"/>
    <w:rsid w:val="00BE2CAB"/>
    <w:rsid w:val="00BE312C"/>
    <w:rsid w:val="00BE35C5"/>
    <w:rsid w:val="00BE36C3"/>
    <w:rsid w:val="00BE3EAD"/>
    <w:rsid w:val="00BE3F57"/>
    <w:rsid w:val="00BE4515"/>
    <w:rsid w:val="00BE46BD"/>
    <w:rsid w:val="00BE49D4"/>
    <w:rsid w:val="00BE4E5D"/>
    <w:rsid w:val="00BE50C4"/>
    <w:rsid w:val="00BE515B"/>
    <w:rsid w:val="00BE51C1"/>
    <w:rsid w:val="00BE5A5F"/>
    <w:rsid w:val="00BE5ABD"/>
    <w:rsid w:val="00BE5D98"/>
    <w:rsid w:val="00BE5F83"/>
    <w:rsid w:val="00BE617A"/>
    <w:rsid w:val="00BE6698"/>
    <w:rsid w:val="00BE68C0"/>
    <w:rsid w:val="00BE6E82"/>
    <w:rsid w:val="00BE707B"/>
    <w:rsid w:val="00BE70C9"/>
    <w:rsid w:val="00BE7153"/>
    <w:rsid w:val="00BE71CD"/>
    <w:rsid w:val="00BE7985"/>
    <w:rsid w:val="00BF009B"/>
    <w:rsid w:val="00BF06AC"/>
    <w:rsid w:val="00BF0B32"/>
    <w:rsid w:val="00BF0C97"/>
    <w:rsid w:val="00BF11B4"/>
    <w:rsid w:val="00BF1993"/>
    <w:rsid w:val="00BF1AE9"/>
    <w:rsid w:val="00BF1CCA"/>
    <w:rsid w:val="00BF1D40"/>
    <w:rsid w:val="00BF2212"/>
    <w:rsid w:val="00BF2245"/>
    <w:rsid w:val="00BF255F"/>
    <w:rsid w:val="00BF2648"/>
    <w:rsid w:val="00BF26EC"/>
    <w:rsid w:val="00BF2CB3"/>
    <w:rsid w:val="00BF33CB"/>
    <w:rsid w:val="00BF33E9"/>
    <w:rsid w:val="00BF37F6"/>
    <w:rsid w:val="00BF3802"/>
    <w:rsid w:val="00BF3869"/>
    <w:rsid w:val="00BF4117"/>
    <w:rsid w:val="00BF43A3"/>
    <w:rsid w:val="00BF46DE"/>
    <w:rsid w:val="00BF476C"/>
    <w:rsid w:val="00BF4957"/>
    <w:rsid w:val="00BF4CFE"/>
    <w:rsid w:val="00BF53BB"/>
    <w:rsid w:val="00BF54C6"/>
    <w:rsid w:val="00BF5674"/>
    <w:rsid w:val="00BF582C"/>
    <w:rsid w:val="00BF5833"/>
    <w:rsid w:val="00BF5837"/>
    <w:rsid w:val="00BF58C6"/>
    <w:rsid w:val="00BF5967"/>
    <w:rsid w:val="00BF5BBE"/>
    <w:rsid w:val="00BF5C8A"/>
    <w:rsid w:val="00BF6264"/>
    <w:rsid w:val="00BF6377"/>
    <w:rsid w:val="00BF66B0"/>
    <w:rsid w:val="00BF66B7"/>
    <w:rsid w:val="00BF6DA1"/>
    <w:rsid w:val="00BF7010"/>
    <w:rsid w:val="00BF70AA"/>
    <w:rsid w:val="00BF7234"/>
    <w:rsid w:val="00BF735E"/>
    <w:rsid w:val="00BF7BCD"/>
    <w:rsid w:val="00C0010F"/>
    <w:rsid w:val="00C0025D"/>
    <w:rsid w:val="00C0057A"/>
    <w:rsid w:val="00C006C0"/>
    <w:rsid w:val="00C007FB"/>
    <w:rsid w:val="00C00947"/>
    <w:rsid w:val="00C010F8"/>
    <w:rsid w:val="00C01444"/>
    <w:rsid w:val="00C01813"/>
    <w:rsid w:val="00C01C8D"/>
    <w:rsid w:val="00C01D0F"/>
    <w:rsid w:val="00C01E79"/>
    <w:rsid w:val="00C02583"/>
    <w:rsid w:val="00C027FB"/>
    <w:rsid w:val="00C032D4"/>
    <w:rsid w:val="00C03404"/>
    <w:rsid w:val="00C03764"/>
    <w:rsid w:val="00C03B4E"/>
    <w:rsid w:val="00C03B80"/>
    <w:rsid w:val="00C03CEF"/>
    <w:rsid w:val="00C03E48"/>
    <w:rsid w:val="00C041CC"/>
    <w:rsid w:val="00C044E5"/>
    <w:rsid w:val="00C0467E"/>
    <w:rsid w:val="00C046FC"/>
    <w:rsid w:val="00C04750"/>
    <w:rsid w:val="00C04A24"/>
    <w:rsid w:val="00C04AA1"/>
    <w:rsid w:val="00C04B86"/>
    <w:rsid w:val="00C04BC2"/>
    <w:rsid w:val="00C04C0A"/>
    <w:rsid w:val="00C04C20"/>
    <w:rsid w:val="00C0541B"/>
    <w:rsid w:val="00C05D89"/>
    <w:rsid w:val="00C05F00"/>
    <w:rsid w:val="00C0631E"/>
    <w:rsid w:val="00C06A3F"/>
    <w:rsid w:val="00C06C92"/>
    <w:rsid w:val="00C06F95"/>
    <w:rsid w:val="00C07048"/>
    <w:rsid w:val="00C07057"/>
    <w:rsid w:val="00C071A7"/>
    <w:rsid w:val="00C0753E"/>
    <w:rsid w:val="00C07655"/>
    <w:rsid w:val="00C0767E"/>
    <w:rsid w:val="00C076D8"/>
    <w:rsid w:val="00C0793F"/>
    <w:rsid w:val="00C079BB"/>
    <w:rsid w:val="00C07B93"/>
    <w:rsid w:val="00C07EBA"/>
    <w:rsid w:val="00C07EEE"/>
    <w:rsid w:val="00C1022D"/>
    <w:rsid w:val="00C102B0"/>
    <w:rsid w:val="00C103BB"/>
    <w:rsid w:val="00C11035"/>
    <w:rsid w:val="00C1157F"/>
    <w:rsid w:val="00C11CA9"/>
    <w:rsid w:val="00C11E1E"/>
    <w:rsid w:val="00C11E62"/>
    <w:rsid w:val="00C122BE"/>
    <w:rsid w:val="00C122D5"/>
    <w:rsid w:val="00C1260C"/>
    <w:rsid w:val="00C127B4"/>
    <w:rsid w:val="00C12818"/>
    <w:rsid w:val="00C12ADF"/>
    <w:rsid w:val="00C12AF1"/>
    <w:rsid w:val="00C12DD5"/>
    <w:rsid w:val="00C12E77"/>
    <w:rsid w:val="00C12FD5"/>
    <w:rsid w:val="00C134DE"/>
    <w:rsid w:val="00C13705"/>
    <w:rsid w:val="00C13882"/>
    <w:rsid w:val="00C13AFF"/>
    <w:rsid w:val="00C13CBB"/>
    <w:rsid w:val="00C141B8"/>
    <w:rsid w:val="00C144F7"/>
    <w:rsid w:val="00C14792"/>
    <w:rsid w:val="00C148DE"/>
    <w:rsid w:val="00C14CFC"/>
    <w:rsid w:val="00C14EDE"/>
    <w:rsid w:val="00C1538E"/>
    <w:rsid w:val="00C1544B"/>
    <w:rsid w:val="00C15CA1"/>
    <w:rsid w:val="00C16116"/>
    <w:rsid w:val="00C16234"/>
    <w:rsid w:val="00C165A5"/>
    <w:rsid w:val="00C16A52"/>
    <w:rsid w:val="00C16CD2"/>
    <w:rsid w:val="00C16EFE"/>
    <w:rsid w:val="00C1728B"/>
    <w:rsid w:val="00C17337"/>
    <w:rsid w:val="00C1750C"/>
    <w:rsid w:val="00C1756B"/>
    <w:rsid w:val="00C17940"/>
    <w:rsid w:val="00C17BC0"/>
    <w:rsid w:val="00C17DEC"/>
    <w:rsid w:val="00C17EB0"/>
    <w:rsid w:val="00C201F4"/>
    <w:rsid w:val="00C203CA"/>
    <w:rsid w:val="00C203E8"/>
    <w:rsid w:val="00C2061C"/>
    <w:rsid w:val="00C20897"/>
    <w:rsid w:val="00C208FB"/>
    <w:rsid w:val="00C20EA7"/>
    <w:rsid w:val="00C20F9D"/>
    <w:rsid w:val="00C216AB"/>
    <w:rsid w:val="00C21754"/>
    <w:rsid w:val="00C21F2D"/>
    <w:rsid w:val="00C21F50"/>
    <w:rsid w:val="00C225D9"/>
    <w:rsid w:val="00C22876"/>
    <w:rsid w:val="00C228D0"/>
    <w:rsid w:val="00C22AEB"/>
    <w:rsid w:val="00C22EAD"/>
    <w:rsid w:val="00C232CC"/>
    <w:rsid w:val="00C239D5"/>
    <w:rsid w:val="00C23B7F"/>
    <w:rsid w:val="00C23BB5"/>
    <w:rsid w:val="00C23F1D"/>
    <w:rsid w:val="00C23F33"/>
    <w:rsid w:val="00C24214"/>
    <w:rsid w:val="00C24238"/>
    <w:rsid w:val="00C242A8"/>
    <w:rsid w:val="00C2446C"/>
    <w:rsid w:val="00C245FE"/>
    <w:rsid w:val="00C247DC"/>
    <w:rsid w:val="00C24A7F"/>
    <w:rsid w:val="00C24CDD"/>
    <w:rsid w:val="00C258F5"/>
    <w:rsid w:val="00C25E42"/>
    <w:rsid w:val="00C25F27"/>
    <w:rsid w:val="00C2660D"/>
    <w:rsid w:val="00C268E4"/>
    <w:rsid w:val="00C26B6B"/>
    <w:rsid w:val="00C27047"/>
    <w:rsid w:val="00C2799E"/>
    <w:rsid w:val="00C27B13"/>
    <w:rsid w:val="00C27C13"/>
    <w:rsid w:val="00C27C83"/>
    <w:rsid w:val="00C30833"/>
    <w:rsid w:val="00C30C3A"/>
    <w:rsid w:val="00C30F00"/>
    <w:rsid w:val="00C30FB4"/>
    <w:rsid w:val="00C30FC0"/>
    <w:rsid w:val="00C31518"/>
    <w:rsid w:val="00C31811"/>
    <w:rsid w:val="00C31F19"/>
    <w:rsid w:val="00C320CD"/>
    <w:rsid w:val="00C322C5"/>
    <w:rsid w:val="00C322DC"/>
    <w:rsid w:val="00C3257A"/>
    <w:rsid w:val="00C3263E"/>
    <w:rsid w:val="00C3287F"/>
    <w:rsid w:val="00C328A4"/>
    <w:rsid w:val="00C32A82"/>
    <w:rsid w:val="00C32C7E"/>
    <w:rsid w:val="00C33030"/>
    <w:rsid w:val="00C331EB"/>
    <w:rsid w:val="00C332E5"/>
    <w:rsid w:val="00C333F3"/>
    <w:rsid w:val="00C338C9"/>
    <w:rsid w:val="00C33ACA"/>
    <w:rsid w:val="00C33F26"/>
    <w:rsid w:val="00C34E1C"/>
    <w:rsid w:val="00C3500F"/>
    <w:rsid w:val="00C355E2"/>
    <w:rsid w:val="00C35A0E"/>
    <w:rsid w:val="00C3605B"/>
    <w:rsid w:val="00C363A5"/>
    <w:rsid w:val="00C3694A"/>
    <w:rsid w:val="00C37013"/>
    <w:rsid w:val="00C372AD"/>
    <w:rsid w:val="00C3738B"/>
    <w:rsid w:val="00C3748F"/>
    <w:rsid w:val="00C37579"/>
    <w:rsid w:val="00C3775E"/>
    <w:rsid w:val="00C37968"/>
    <w:rsid w:val="00C37DEB"/>
    <w:rsid w:val="00C400E6"/>
    <w:rsid w:val="00C40993"/>
    <w:rsid w:val="00C40D45"/>
    <w:rsid w:val="00C40D93"/>
    <w:rsid w:val="00C40FF7"/>
    <w:rsid w:val="00C41021"/>
    <w:rsid w:val="00C41234"/>
    <w:rsid w:val="00C413B9"/>
    <w:rsid w:val="00C41577"/>
    <w:rsid w:val="00C41600"/>
    <w:rsid w:val="00C41667"/>
    <w:rsid w:val="00C416EA"/>
    <w:rsid w:val="00C417F8"/>
    <w:rsid w:val="00C41954"/>
    <w:rsid w:val="00C41B2A"/>
    <w:rsid w:val="00C42310"/>
    <w:rsid w:val="00C426ED"/>
    <w:rsid w:val="00C4298B"/>
    <w:rsid w:val="00C42A31"/>
    <w:rsid w:val="00C42B93"/>
    <w:rsid w:val="00C4366B"/>
    <w:rsid w:val="00C436B9"/>
    <w:rsid w:val="00C43CA5"/>
    <w:rsid w:val="00C44659"/>
    <w:rsid w:val="00C44806"/>
    <w:rsid w:val="00C448FC"/>
    <w:rsid w:val="00C44E28"/>
    <w:rsid w:val="00C45042"/>
    <w:rsid w:val="00C4511A"/>
    <w:rsid w:val="00C451E7"/>
    <w:rsid w:val="00C452D7"/>
    <w:rsid w:val="00C45DD6"/>
    <w:rsid w:val="00C45F92"/>
    <w:rsid w:val="00C4613B"/>
    <w:rsid w:val="00C46698"/>
    <w:rsid w:val="00C46908"/>
    <w:rsid w:val="00C46998"/>
    <w:rsid w:val="00C46B5D"/>
    <w:rsid w:val="00C46CA3"/>
    <w:rsid w:val="00C47191"/>
    <w:rsid w:val="00C47250"/>
    <w:rsid w:val="00C475B6"/>
    <w:rsid w:val="00C475F2"/>
    <w:rsid w:val="00C476C4"/>
    <w:rsid w:val="00C476F5"/>
    <w:rsid w:val="00C4791A"/>
    <w:rsid w:val="00C47A6B"/>
    <w:rsid w:val="00C47AD6"/>
    <w:rsid w:val="00C47D40"/>
    <w:rsid w:val="00C47D51"/>
    <w:rsid w:val="00C501DE"/>
    <w:rsid w:val="00C502B5"/>
    <w:rsid w:val="00C50436"/>
    <w:rsid w:val="00C50A8A"/>
    <w:rsid w:val="00C50BD8"/>
    <w:rsid w:val="00C514DE"/>
    <w:rsid w:val="00C516A1"/>
    <w:rsid w:val="00C51BB5"/>
    <w:rsid w:val="00C51C64"/>
    <w:rsid w:val="00C51EFB"/>
    <w:rsid w:val="00C523C9"/>
    <w:rsid w:val="00C525CD"/>
    <w:rsid w:val="00C52E50"/>
    <w:rsid w:val="00C52E77"/>
    <w:rsid w:val="00C535BA"/>
    <w:rsid w:val="00C53675"/>
    <w:rsid w:val="00C53723"/>
    <w:rsid w:val="00C53A1A"/>
    <w:rsid w:val="00C53D5B"/>
    <w:rsid w:val="00C53EDF"/>
    <w:rsid w:val="00C540BB"/>
    <w:rsid w:val="00C5439A"/>
    <w:rsid w:val="00C544F3"/>
    <w:rsid w:val="00C5498D"/>
    <w:rsid w:val="00C549A7"/>
    <w:rsid w:val="00C549BF"/>
    <w:rsid w:val="00C54DDE"/>
    <w:rsid w:val="00C55242"/>
    <w:rsid w:val="00C55637"/>
    <w:rsid w:val="00C563D4"/>
    <w:rsid w:val="00C565F4"/>
    <w:rsid w:val="00C56952"/>
    <w:rsid w:val="00C56A29"/>
    <w:rsid w:val="00C56C26"/>
    <w:rsid w:val="00C56E7C"/>
    <w:rsid w:val="00C56F21"/>
    <w:rsid w:val="00C56FE4"/>
    <w:rsid w:val="00C5737B"/>
    <w:rsid w:val="00C574D0"/>
    <w:rsid w:val="00C576FC"/>
    <w:rsid w:val="00C57A27"/>
    <w:rsid w:val="00C57E35"/>
    <w:rsid w:val="00C57EA4"/>
    <w:rsid w:val="00C60057"/>
    <w:rsid w:val="00C60415"/>
    <w:rsid w:val="00C606AB"/>
    <w:rsid w:val="00C6081D"/>
    <w:rsid w:val="00C609E7"/>
    <w:rsid w:val="00C60AF8"/>
    <w:rsid w:val="00C60D25"/>
    <w:rsid w:val="00C60D31"/>
    <w:rsid w:val="00C618F4"/>
    <w:rsid w:val="00C61B7C"/>
    <w:rsid w:val="00C61E1B"/>
    <w:rsid w:val="00C62536"/>
    <w:rsid w:val="00C62844"/>
    <w:rsid w:val="00C62CAD"/>
    <w:rsid w:val="00C62D4B"/>
    <w:rsid w:val="00C63B99"/>
    <w:rsid w:val="00C63CBA"/>
    <w:rsid w:val="00C6404C"/>
    <w:rsid w:val="00C64972"/>
    <w:rsid w:val="00C649FD"/>
    <w:rsid w:val="00C64A70"/>
    <w:rsid w:val="00C64EFA"/>
    <w:rsid w:val="00C65033"/>
    <w:rsid w:val="00C655FB"/>
    <w:rsid w:val="00C65C51"/>
    <w:rsid w:val="00C65CAD"/>
    <w:rsid w:val="00C65F5F"/>
    <w:rsid w:val="00C668E1"/>
    <w:rsid w:val="00C67037"/>
    <w:rsid w:val="00C6720B"/>
    <w:rsid w:val="00C678F7"/>
    <w:rsid w:val="00C679F9"/>
    <w:rsid w:val="00C67B13"/>
    <w:rsid w:val="00C67F64"/>
    <w:rsid w:val="00C70355"/>
    <w:rsid w:val="00C708CE"/>
    <w:rsid w:val="00C710E4"/>
    <w:rsid w:val="00C71210"/>
    <w:rsid w:val="00C71726"/>
    <w:rsid w:val="00C71838"/>
    <w:rsid w:val="00C71B7E"/>
    <w:rsid w:val="00C71DB7"/>
    <w:rsid w:val="00C71F0D"/>
    <w:rsid w:val="00C71F14"/>
    <w:rsid w:val="00C72709"/>
    <w:rsid w:val="00C72821"/>
    <w:rsid w:val="00C728DE"/>
    <w:rsid w:val="00C72C0A"/>
    <w:rsid w:val="00C72F7E"/>
    <w:rsid w:val="00C73733"/>
    <w:rsid w:val="00C7395C"/>
    <w:rsid w:val="00C73A2C"/>
    <w:rsid w:val="00C73E3A"/>
    <w:rsid w:val="00C73E43"/>
    <w:rsid w:val="00C74450"/>
    <w:rsid w:val="00C7463C"/>
    <w:rsid w:val="00C74CE6"/>
    <w:rsid w:val="00C75104"/>
    <w:rsid w:val="00C75554"/>
    <w:rsid w:val="00C758C0"/>
    <w:rsid w:val="00C75AF1"/>
    <w:rsid w:val="00C75B2C"/>
    <w:rsid w:val="00C760C0"/>
    <w:rsid w:val="00C764E1"/>
    <w:rsid w:val="00C76502"/>
    <w:rsid w:val="00C765B3"/>
    <w:rsid w:val="00C76DBD"/>
    <w:rsid w:val="00C76DD7"/>
    <w:rsid w:val="00C77247"/>
    <w:rsid w:val="00C77303"/>
    <w:rsid w:val="00C773EA"/>
    <w:rsid w:val="00C80270"/>
    <w:rsid w:val="00C802B6"/>
    <w:rsid w:val="00C8077B"/>
    <w:rsid w:val="00C807AE"/>
    <w:rsid w:val="00C80822"/>
    <w:rsid w:val="00C80917"/>
    <w:rsid w:val="00C80AEC"/>
    <w:rsid w:val="00C80E3C"/>
    <w:rsid w:val="00C81090"/>
    <w:rsid w:val="00C81456"/>
    <w:rsid w:val="00C81692"/>
    <w:rsid w:val="00C81776"/>
    <w:rsid w:val="00C8180B"/>
    <w:rsid w:val="00C822C2"/>
    <w:rsid w:val="00C82327"/>
    <w:rsid w:val="00C82A14"/>
    <w:rsid w:val="00C83D53"/>
    <w:rsid w:val="00C83DC8"/>
    <w:rsid w:val="00C842CA"/>
    <w:rsid w:val="00C847E7"/>
    <w:rsid w:val="00C84879"/>
    <w:rsid w:val="00C84983"/>
    <w:rsid w:val="00C84C69"/>
    <w:rsid w:val="00C84EF0"/>
    <w:rsid w:val="00C854E4"/>
    <w:rsid w:val="00C85545"/>
    <w:rsid w:val="00C8580D"/>
    <w:rsid w:val="00C8588B"/>
    <w:rsid w:val="00C85922"/>
    <w:rsid w:val="00C85A8C"/>
    <w:rsid w:val="00C85B56"/>
    <w:rsid w:val="00C86050"/>
    <w:rsid w:val="00C86457"/>
    <w:rsid w:val="00C86645"/>
    <w:rsid w:val="00C86752"/>
    <w:rsid w:val="00C86A7F"/>
    <w:rsid w:val="00C86D0B"/>
    <w:rsid w:val="00C86D43"/>
    <w:rsid w:val="00C86D5C"/>
    <w:rsid w:val="00C86D7A"/>
    <w:rsid w:val="00C871C7"/>
    <w:rsid w:val="00C87548"/>
    <w:rsid w:val="00C8755E"/>
    <w:rsid w:val="00C87D12"/>
    <w:rsid w:val="00C87F93"/>
    <w:rsid w:val="00C87FC8"/>
    <w:rsid w:val="00C90672"/>
    <w:rsid w:val="00C9098B"/>
    <w:rsid w:val="00C90CA1"/>
    <w:rsid w:val="00C90E68"/>
    <w:rsid w:val="00C90EC7"/>
    <w:rsid w:val="00C90F84"/>
    <w:rsid w:val="00C91525"/>
    <w:rsid w:val="00C91865"/>
    <w:rsid w:val="00C91BA7"/>
    <w:rsid w:val="00C91BD0"/>
    <w:rsid w:val="00C922B7"/>
    <w:rsid w:val="00C92325"/>
    <w:rsid w:val="00C9276F"/>
    <w:rsid w:val="00C92C41"/>
    <w:rsid w:val="00C92EA3"/>
    <w:rsid w:val="00C931BB"/>
    <w:rsid w:val="00C9351C"/>
    <w:rsid w:val="00C93811"/>
    <w:rsid w:val="00C93C51"/>
    <w:rsid w:val="00C93CC6"/>
    <w:rsid w:val="00C94191"/>
    <w:rsid w:val="00C9467D"/>
    <w:rsid w:val="00C94689"/>
    <w:rsid w:val="00C94B23"/>
    <w:rsid w:val="00C94C39"/>
    <w:rsid w:val="00C94C56"/>
    <w:rsid w:val="00C94F11"/>
    <w:rsid w:val="00C95046"/>
    <w:rsid w:val="00C9512A"/>
    <w:rsid w:val="00C95504"/>
    <w:rsid w:val="00C955C4"/>
    <w:rsid w:val="00C958D0"/>
    <w:rsid w:val="00C959F3"/>
    <w:rsid w:val="00C95BB4"/>
    <w:rsid w:val="00C9629E"/>
    <w:rsid w:val="00C96448"/>
    <w:rsid w:val="00C965E6"/>
    <w:rsid w:val="00C9681A"/>
    <w:rsid w:val="00C96A58"/>
    <w:rsid w:val="00C96AED"/>
    <w:rsid w:val="00C96F11"/>
    <w:rsid w:val="00C974A1"/>
    <w:rsid w:val="00C97715"/>
    <w:rsid w:val="00C978AA"/>
    <w:rsid w:val="00C97A91"/>
    <w:rsid w:val="00CA0235"/>
    <w:rsid w:val="00CA0474"/>
    <w:rsid w:val="00CA0510"/>
    <w:rsid w:val="00CA0FB0"/>
    <w:rsid w:val="00CA10BA"/>
    <w:rsid w:val="00CA11D5"/>
    <w:rsid w:val="00CA121D"/>
    <w:rsid w:val="00CA181E"/>
    <w:rsid w:val="00CA19F9"/>
    <w:rsid w:val="00CA1D6A"/>
    <w:rsid w:val="00CA2473"/>
    <w:rsid w:val="00CA25A9"/>
    <w:rsid w:val="00CA279C"/>
    <w:rsid w:val="00CA315D"/>
    <w:rsid w:val="00CA3834"/>
    <w:rsid w:val="00CA391D"/>
    <w:rsid w:val="00CA3BEA"/>
    <w:rsid w:val="00CA3F78"/>
    <w:rsid w:val="00CA402B"/>
    <w:rsid w:val="00CA42A6"/>
    <w:rsid w:val="00CA44BF"/>
    <w:rsid w:val="00CA44D2"/>
    <w:rsid w:val="00CA46AA"/>
    <w:rsid w:val="00CA4B83"/>
    <w:rsid w:val="00CA4C8E"/>
    <w:rsid w:val="00CA525A"/>
    <w:rsid w:val="00CA53FD"/>
    <w:rsid w:val="00CA5986"/>
    <w:rsid w:val="00CA5D10"/>
    <w:rsid w:val="00CA5FE2"/>
    <w:rsid w:val="00CA61DB"/>
    <w:rsid w:val="00CA628B"/>
    <w:rsid w:val="00CA6620"/>
    <w:rsid w:val="00CA6C5F"/>
    <w:rsid w:val="00CA73EF"/>
    <w:rsid w:val="00CA74E8"/>
    <w:rsid w:val="00CA76ED"/>
    <w:rsid w:val="00CA7A4D"/>
    <w:rsid w:val="00CB0408"/>
    <w:rsid w:val="00CB0A4D"/>
    <w:rsid w:val="00CB0AC4"/>
    <w:rsid w:val="00CB0ACB"/>
    <w:rsid w:val="00CB1180"/>
    <w:rsid w:val="00CB11AB"/>
    <w:rsid w:val="00CB135C"/>
    <w:rsid w:val="00CB15D3"/>
    <w:rsid w:val="00CB18C0"/>
    <w:rsid w:val="00CB1A67"/>
    <w:rsid w:val="00CB1FDD"/>
    <w:rsid w:val="00CB2006"/>
    <w:rsid w:val="00CB208C"/>
    <w:rsid w:val="00CB21D2"/>
    <w:rsid w:val="00CB2239"/>
    <w:rsid w:val="00CB23A0"/>
    <w:rsid w:val="00CB255D"/>
    <w:rsid w:val="00CB27F9"/>
    <w:rsid w:val="00CB29C1"/>
    <w:rsid w:val="00CB2D55"/>
    <w:rsid w:val="00CB33DD"/>
    <w:rsid w:val="00CB36AF"/>
    <w:rsid w:val="00CB38D6"/>
    <w:rsid w:val="00CB39FC"/>
    <w:rsid w:val="00CB4079"/>
    <w:rsid w:val="00CB42B5"/>
    <w:rsid w:val="00CB46CF"/>
    <w:rsid w:val="00CB473D"/>
    <w:rsid w:val="00CB47EA"/>
    <w:rsid w:val="00CB49C1"/>
    <w:rsid w:val="00CB4A05"/>
    <w:rsid w:val="00CB4AD8"/>
    <w:rsid w:val="00CB5161"/>
    <w:rsid w:val="00CB5424"/>
    <w:rsid w:val="00CB563F"/>
    <w:rsid w:val="00CB57CF"/>
    <w:rsid w:val="00CB58BC"/>
    <w:rsid w:val="00CB5BC0"/>
    <w:rsid w:val="00CB5DE7"/>
    <w:rsid w:val="00CB5E6D"/>
    <w:rsid w:val="00CB61DA"/>
    <w:rsid w:val="00CB6204"/>
    <w:rsid w:val="00CB6A41"/>
    <w:rsid w:val="00CB6B33"/>
    <w:rsid w:val="00CB6C25"/>
    <w:rsid w:val="00CB6C7F"/>
    <w:rsid w:val="00CB6FF2"/>
    <w:rsid w:val="00CB7772"/>
    <w:rsid w:val="00CC013B"/>
    <w:rsid w:val="00CC0556"/>
    <w:rsid w:val="00CC0742"/>
    <w:rsid w:val="00CC076B"/>
    <w:rsid w:val="00CC09D6"/>
    <w:rsid w:val="00CC0A88"/>
    <w:rsid w:val="00CC0D17"/>
    <w:rsid w:val="00CC0D8F"/>
    <w:rsid w:val="00CC0EB1"/>
    <w:rsid w:val="00CC0F09"/>
    <w:rsid w:val="00CC0F95"/>
    <w:rsid w:val="00CC1086"/>
    <w:rsid w:val="00CC1273"/>
    <w:rsid w:val="00CC15D6"/>
    <w:rsid w:val="00CC1860"/>
    <w:rsid w:val="00CC1925"/>
    <w:rsid w:val="00CC1B8F"/>
    <w:rsid w:val="00CC2755"/>
    <w:rsid w:val="00CC30A3"/>
    <w:rsid w:val="00CC390A"/>
    <w:rsid w:val="00CC3A4F"/>
    <w:rsid w:val="00CC3D9C"/>
    <w:rsid w:val="00CC421B"/>
    <w:rsid w:val="00CC4A43"/>
    <w:rsid w:val="00CC4D97"/>
    <w:rsid w:val="00CC58FC"/>
    <w:rsid w:val="00CC5E4B"/>
    <w:rsid w:val="00CC5E66"/>
    <w:rsid w:val="00CC5F87"/>
    <w:rsid w:val="00CC6788"/>
    <w:rsid w:val="00CC687E"/>
    <w:rsid w:val="00CC6DEC"/>
    <w:rsid w:val="00CC6E51"/>
    <w:rsid w:val="00CC767E"/>
    <w:rsid w:val="00CC7868"/>
    <w:rsid w:val="00CC79FC"/>
    <w:rsid w:val="00CC7CA7"/>
    <w:rsid w:val="00CC7CD4"/>
    <w:rsid w:val="00CD03F3"/>
    <w:rsid w:val="00CD0AAD"/>
    <w:rsid w:val="00CD0EBC"/>
    <w:rsid w:val="00CD1295"/>
    <w:rsid w:val="00CD1437"/>
    <w:rsid w:val="00CD263C"/>
    <w:rsid w:val="00CD2AED"/>
    <w:rsid w:val="00CD2C0A"/>
    <w:rsid w:val="00CD2D11"/>
    <w:rsid w:val="00CD3244"/>
    <w:rsid w:val="00CD33D5"/>
    <w:rsid w:val="00CD3494"/>
    <w:rsid w:val="00CD349D"/>
    <w:rsid w:val="00CD3643"/>
    <w:rsid w:val="00CD3AC6"/>
    <w:rsid w:val="00CD3E54"/>
    <w:rsid w:val="00CD419C"/>
    <w:rsid w:val="00CD42E2"/>
    <w:rsid w:val="00CD430B"/>
    <w:rsid w:val="00CD47A8"/>
    <w:rsid w:val="00CD49BA"/>
    <w:rsid w:val="00CD4A59"/>
    <w:rsid w:val="00CD4CBC"/>
    <w:rsid w:val="00CD4E79"/>
    <w:rsid w:val="00CD51CE"/>
    <w:rsid w:val="00CD5396"/>
    <w:rsid w:val="00CD558A"/>
    <w:rsid w:val="00CD5828"/>
    <w:rsid w:val="00CD5952"/>
    <w:rsid w:val="00CD59B4"/>
    <w:rsid w:val="00CD59DB"/>
    <w:rsid w:val="00CD5BDB"/>
    <w:rsid w:val="00CD6491"/>
    <w:rsid w:val="00CD66DE"/>
    <w:rsid w:val="00CD6D5E"/>
    <w:rsid w:val="00CD6E2E"/>
    <w:rsid w:val="00CD6E57"/>
    <w:rsid w:val="00CD73B0"/>
    <w:rsid w:val="00CD74F1"/>
    <w:rsid w:val="00CD7641"/>
    <w:rsid w:val="00CD7E0B"/>
    <w:rsid w:val="00CD7FA8"/>
    <w:rsid w:val="00CE006B"/>
    <w:rsid w:val="00CE010E"/>
    <w:rsid w:val="00CE0177"/>
    <w:rsid w:val="00CE02AD"/>
    <w:rsid w:val="00CE0851"/>
    <w:rsid w:val="00CE08BD"/>
    <w:rsid w:val="00CE0C7E"/>
    <w:rsid w:val="00CE0DC7"/>
    <w:rsid w:val="00CE18B2"/>
    <w:rsid w:val="00CE1D3C"/>
    <w:rsid w:val="00CE1EE5"/>
    <w:rsid w:val="00CE1F2B"/>
    <w:rsid w:val="00CE27C8"/>
    <w:rsid w:val="00CE29A9"/>
    <w:rsid w:val="00CE2D89"/>
    <w:rsid w:val="00CE2ECD"/>
    <w:rsid w:val="00CE2EE1"/>
    <w:rsid w:val="00CE36DF"/>
    <w:rsid w:val="00CE3BBB"/>
    <w:rsid w:val="00CE3DC3"/>
    <w:rsid w:val="00CE3DCB"/>
    <w:rsid w:val="00CE3E75"/>
    <w:rsid w:val="00CE419E"/>
    <w:rsid w:val="00CE42C4"/>
    <w:rsid w:val="00CE43D1"/>
    <w:rsid w:val="00CE48F8"/>
    <w:rsid w:val="00CE4A93"/>
    <w:rsid w:val="00CE4AD5"/>
    <w:rsid w:val="00CE505A"/>
    <w:rsid w:val="00CE5380"/>
    <w:rsid w:val="00CE559F"/>
    <w:rsid w:val="00CE5AC0"/>
    <w:rsid w:val="00CE5E8F"/>
    <w:rsid w:val="00CE610E"/>
    <w:rsid w:val="00CE63CD"/>
    <w:rsid w:val="00CE6673"/>
    <w:rsid w:val="00CE6CEB"/>
    <w:rsid w:val="00CE6F6F"/>
    <w:rsid w:val="00CE7236"/>
    <w:rsid w:val="00CE72DE"/>
    <w:rsid w:val="00CE772E"/>
    <w:rsid w:val="00CE78C4"/>
    <w:rsid w:val="00CE7C7A"/>
    <w:rsid w:val="00CF0423"/>
    <w:rsid w:val="00CF0454"/>
    <w:rsid w:val="00CF0863"/>
    <w:rsid w:val="00CF0FF4"/>
    <w:rsid w:val="00CF1145"/>
    <w:rsid w:val="00CF162F"/>
    <w:rsid w:val="00CF1B87"/>
    <w:rsid w:val="00CF1DF5"/>
    <w:rsid w:val="00CF25B6"/>
    <w:rsid w:val="00CF2668"/>
    <w:rsid w:val="00CF2972"/>
    <w:rsid w:val="00CF2EA6"/>
    <w:rsid w:val="00CF3DD6"/>
    <w:rsid w:val="00CF41E8"/>
    <w:rsid w:val="00CF421A"/>
    <w:rsid w:val="00CF4394"/>
    <w:rsid w:val="00CF4BBC"/>
    <w:rsid w:val="00CF59F0"/>
    <w:rsid w:val="00CF5C49"/>
    <w:rsid w:val="00CF5C5A"/>
    <w:rsid w:val="00CF63D0"/>
    <w:rsid w:val="00CF669F"/>
    <w:rsid w:val="00CF66F1"/>
    <w:rsid w:val="00CF681E"/>
    <w:rsid w:val="00CF687F"/>
    <w:rsid w:val="00CF689F"/>
    <w:rsid w:val="00CF68E5"/>
    <w:rsid w:val="00CF6CA7"/>
    <w:rsid w:val="00CF6EE7"/>
    <w:rsid w:val="00CF70D5"/>
    <w:rsid w:val="00CF73F3"/>
    <w:rsid w:val="00CF74EB"/>
    <w:rsid w:val="00CF7A7B"/>
    <w:rsid w:val="00CF7AC5"/>
    <w:rsid w:val="00CF7C2F"/>
    <w:rsid w:val="00D0017E"/>
    <w:rsid w:val="00D00384"/>
    <w:rsid w:val="00D003E1"/>
    <w:rsid w:val="00D0044E"/>
    <w:rsid w:val="00D0095D"/>
    <w:rsid w:val="00D00F57"/>
    <w:rsid w:val="00D011AB"/>
    <w:rsid w:val="00D0121B"/>
    <w:rsid w:val="00D01651"/>
    <w:rsid w:val="00D016DC"/>
    <w:rsid w:val="00D01731"/>
    <w:rsid w:val="00D0182D"/>
    <w:rsid w:val="00D03836"/>
    <w:rsid w:val="00D03E8A"/>
    <w:rsid w:val="00D03F37"/>
    <w:rsid w:val="00D0439E"/>
    <w:rsid w:val="00D04A32"/>
    <w:rsid w:val="00D04DB5"/>
    <w:rsid w:val="00D05C25"/>
    <w:rsid w:val="00D064D5"/>
    <w:rsid w:val="00D0655F"/>
    <w:rsid w:val="00D06A3D"/>
    <w:rsid w:val="00D06CE7"/>
    <w:rsid w:val="00D072DB"/>
    <w:rsid w:val="00D077EA"/>
    <w:rsid w:val="00D0790D"/>
    <w:rsid w:val="00D07A2D"/>
    <w:rsid w:val="00D07BDA"/>
    <w:rsid w:val="00D10083"/>
    <w:rsid w:val="00D102ED"/>
    <w:rsid w:val="00D107BC"/>
    <w:rsid w:val="00D107D2"/>
    <w:rsid w:val="00D10880"/>
    <w:rsid w:val="00D10889"/>
    <w:rsid w:val="00D10DCC"/>
    <w:rsid w:val="00D11000"/>
    <w:rsid w:val="00D110D4"/>
    <w:rsid w:val="00D112A1"/>
    <w:rsid w:val="00D11A5F"/>
    <w:rsid w:val="00D12409"/>
    <w:rsid w:val="00D12848"/>
    <w:rsid w:val="00D128CB"/>
    <w:rsid w:val="00D12B7F"/>
    <w:rsid w:val="00D12D91"/>
    <w:rsid w:val="00D12E19"/>
    <w:rsid w:val="00D12E84"/>
    <w:rsid w:val="00D13769"/>
    <w:rsid w:val="00D13B84"/>
    <w:rsid w:val="00D13C10"/>
    <w:rsid w:val="00D13FE6"/>
    <w:rsid w:val="00D14188"/>
    <w:rsid w:val="00D14BD6"/>
    <w:rsid w:val="00D14D44"/>
    <w:rsid w:val="00D14EA8"/>
    <w:rsid w:val="00D14EB5"/>
    <w:rsid w:val="00D15161"/>
    <w:rsid w:val="00D15814"/>
    <w:rsid w:val="00D15B46"/>
    <w:rsid w:val="00D15C7C"/>
    <w:rsid w:val="00D15D57"/>
    <w:rsid w:val="00D1626B"/>
    <w:rsid w:val="00D16926"/>
    <w:rsid w:val="00D16992"/>
    <w:rsid w:val="00D16A2B"/>
    <w:rsid w:val="00D16F25"/>
    <w:rsid w:val="00D17284"/>
    <w:rsid w:val="00D17364"/>
    <w:rsid w:val="00D17829"/>
    <w:rsid w:val="00D1782B"/>
    <w:rsid w:val="00D17CB6"/>
    <w:rsid w:val="00D17D74"/>
    <w:rsid w:val="00D17EEE"/>
    <w:rsid w:val="00D20651"/>
    <w:rsid w:val="00D207B6"/>
    <w:rsid w:val="00D20991"/>
    <w:rsid w:val="00D20C2A"/>
    <w:rsid w:val="00D20E5D"/>
    <w:rsid w:val="00D20FA4"/>
    <w:rsid w:val="00D21006"/>
    <w:rsid w:val="00D21104"/>
    <w:rsid w:val="00D2135C"/>
    <w:rsid w:val="00D221D7"/>
    <w:rsid w:val="00D2243D"/>
    <w:rsid w:val="00D22CA4"/>
    <w:rsid w:val="00D22E48"/>
    <w:rsid w:val="00D22ED2"/>
    <w:rsid w:val="00D23128"/>
    <w:rsid w:val="00D2313A"/>
    <w:rsid w:val="00D2315A"/>
    <w:rsid w:val="00D23613"/>
    <w:rsid w:val="00D2361F"/>
    <w:rsid w:val="00D23A0D"/>
    <w:rsid w:val="00D23EC1"/>
    <w:rsid w:val="00D240DC"/>
    <w:rsid w:val="00D24901"/>
    <w:rsid w:val="00D24912"/>
    <w:rsid w:val="00D24A1A"/>
    <w:rsid w:val="00D24A4F"/>
    <w:rsid w:val="00D24D2B"/>
    <w:rsid w:val="00D24F95"/>
    <w:rsid w:val="00D25326"/>
    <w:rsid w:val="00D25333"/>
    <w:rsid w:val="00D25446"/>
    <w:rsid w:val="00D254DC"/>
    <w:rsid w:val="00D2592C"/>
    <w:rsid w:val="00D25B33"/>
    <w:rsid w:val="00D25E0D"/>
    <w:rsid w:val="00D25E1B"/>
    <w:rsid w:val="00D25EBF"/>
    <w:rsid w:val="00D260ED"/>
    <w:rsid w:val="00D26112"/>
    <w:rsid w:val="00D26313"/>
    <w:rsid w:val="00D2635D"/>
    <w:rsid w:val="00D265E2"/>
    <w:rsid w:val="00D26767"/>
    <w:rsid w:val="00D267FD"/>
    <w:rsid w:val="00D26822"/>
    <w:rsid w:val="00D26F98"/>
    <w:rsid w:val="00D26FEA"/>
    <w:rsid w:val="00D271E0"/>
    <w:rsid w:val="00D274B3"/>
    <w:rsid w:val="00D27982"/>
    <w:rsid w:val="00D279C6"/>
    <w:rsid w:val="00D27F7A"/>
    <w:rsid w:val="00D3005D"/>
    <w:rsid w:val="00D30623"/>
    <w:rsid w:val="00D30F73"/>
    <w:rsid w:val="00D31243"/>
    <w:rsid w:val="00D31D20"/>
    <w:rsid w:val="00D320CD"/>
    <w:rsid w:val="00D32494"/>
    <w:rsid w:val="00D327A0"/>
    <w:rsid w:val="00D32E0F"/>
    <w:rsid w:val="00D3303E"/>
    <w:rsid w:val="00D33105"/>
    <w:rsid w:val="00D33859"/>
    <w:rsid w:val="00D33A48"/>
    <w:rsid w:val="00D342F7"/>
    <w:rsid w:val="00D34D70"/>
    <w:rsid w:val="00D34F14"/>
    <w:rsid w:val="00D3545F"/>
    <w:rsid w:val="00D35A1A"/>
    <w:rsid w:val="00D35D89"/>
    <w:rsid w:val="00D366ED"/>
    <w:rsid w:val="00D369EB"/>
    <w:rsid w:val="00D36C67"/>
    <w:rsid w:val="00D37352"/>
    <w:rsid w:val="00D377D7"/>
    <w:rsid w:val="00D37A0E"/>
    <w:rsid w:val="00D40394"/>
    <w:rsid w:val="00D40583"/>
    <w:rsid w:val="00D408A0"/>
    <w:rsid w:val="00D410AB"/>
    <w:rsid w:val="00D41313"/>
    <w:rsid w:val="00D41510"/>
    <w:rsid w:val="00D4152E"/>
    <w:rsid w:val="00D4153F"/>
    <w:rsid w:val="00D41613"/>
    <w:rsid w:val="00D416FE"/>
    <w:rsid w:val="00D4171B"/>
    <w:rsid w:val="00D4176D"/>
    <w:rsid w:val="00D41A06"/>
    <w:rsid w:val="00D41B95"/>
    <w:rsid w:val="00D41BAC"/>
    <w:rsid w:val="00D42047"/>
    <w:rsid w:val="00D420BF"/>
    <w:rsid w:val="00D42111"/>
    <w:rsid w:val="00D421F6"/>
    <w:rsid w:val="00D42749"/>
    <w:rsid w:val="00D429C1"/>
    <w:rsid w:val="00D42A96"/>
    <w:rsid w:val="00D42DF0"/>
    <w:rsid w:val="00D43010"/>
    <w:rsid w:val="00D4329E"/>
    <w:rsid w:val="00D433DB"/>
    <w:rsid w:val="00D43979"/>
    <w:rsid w:val="00D43A93"/>
    <w:rsid w:val="00D43B7E"/>
    <w:rsid w:val="00D43C5B"/>
    <w:rsid w:val="00D43E0C"/>
    <w:rsid w:val="00D43E9B"/>
    <w:rsid w:val="00D44124"/>
    <w:rsid w:val="00D4419B"/>
    <w:rsid w:val="00D443A2"/>
    <w:rsid w:val="00D4468B"/>
    <w:rsid w:val="00D448A4"/>
    <w:rsid w:val="00D44B5D"/>
    <w:rsid w:val="00D44C9B"/>
    <w:rsid w:val="00D44D49"/>
    <w:rsid w:val="00D45268"/>
    <w:rsid w:val="00D45335"/>
    <w:rsid w:val="00D456EC"/>
    <w:rsid w:val="00D457B8"/>
    <w:rsid w:val="00D457C3"/>
    <w:rsid w:val="00D457E5"/>
    <w:rsid w:val="00D45967"/>
    <w:rsid w:val="00D45AA1"/>
    <w:rsid w:val="00D45B1E"/>
    <w:rsid w:val="00D45E51"/>
    <w:rsid w:val="00D4647A"/>
    <w:rsid w:val="00D4659F"/>
    <w:rsid w:val="00D46621"/>
    <w:rsid w:val="00D469F8"/>
    <w:rsid w:val="00D46D63"/>
    <w:rsid w:val="00D46DEC"/>
    <w:rsid w:val="00D46ECD"/>
    <w:rsid w:val="00D475AE"/>
    <w:rsid w:val="00D479E9"/>
    <w:rsid w:val="00D47A75"/>
    <w:rsid w:val="00D47BCB"/>
    <w:rsid w:val="00D47C59"/>
    <w:rsid w:val="00D50186"/>
    <w:rsid w:val="00D50732"/>
    <w:rsid w:val="00D5077A"/>
    <w:rsid w:val="00D51549"/>
    <w:rsid w:val="00D520B3"/>
    <w:rsid w:val="00D521FA"/>
    <w:rsid w:val="00D5265D"/>
    <w:rsid w:val="00D526FD"/>
    <w:rsid w:val="00D52A0B"/>
    <w:rsid w:val="00D52D6D"/>
    <w:rsid w:val="00D52F07"/>
    <w:rsid w:val="00D531AC"/>
    <w:rsid w:val="00D53272"/>
    <w:rsid w:val="00D537AC"/>
    <w:rsid w:val="00D53DC8"/>
    <w:rsid w:val="00D54282"/>
    <w:rsid w:val="00D543CB"/>
    <w:rsid w:val="00D546C7"/>
    <w:rsid w:val="00D54706"/>
    <w:rsid w:val="00D5490D"/>
    <w:rsid w:val="00D54FDB"/>
    <w:rsid w:val="00D553EF"/>
    <w:rsid w:val="00D55400"/>
    <w:rsid w:val="00D554FC"/>
    <w:rsid w:val="00D55861"/>
    <w:rsid w:val="00D5595C"/>
    <w:rsid w:val="00D55D5E"/>
    <w:rsid w:val="00D5616F"/>
    <w:rsid w:val="00D5620A"/>
    <w:rsid w:val="00D56269"/>
    <w:rsid w:val="00D56834"/>
    <w:rsid w:val="00D568C6"/>
    <w:rsid w:val="00D56CBD"/>
    <w:rsid w:val="00D56EC0"/>
    <w:rsid w:val="00D56ECD"/>
    <w:rsid w:val="00D56FC8"/>
    <w:rsid w:val="00D576A1"/>
    <w:rsid w:val="00D57897"/>
    <w:rsid w:val="00D578E2"/>
    <w:rsid w:val="00D57E35"/>
    <w:rsid w:val="00D57E8D"/>
    <w:rsid w:val="00D57F72"/>
    <w:rsid w:val="00D6150F"/>
    <w:rsid w:val="00D617DE"/>
    <w:rsid w:val="00D61B3E"/>
    <w:rsid w:val="00D628F8"/>
    <w:rsid w:val="00D62D1A"/>
    <w:rsid w:val="00D62E41"/>
    <w:rsid w:val="00D63CD6"/>
    <w:rsid w:val="00D63E36"/>
    <w:rsid w:val="00D63E70"/>
    <w:rsid w:val="00D640B1"/>
    <w:rsid w:val="00D641FA"/>
    <w:rsid w:val="00D64262"/>
    <w:rsid w:val="00D64496"/>
    <w:rsid w:val="00D646AC"/>
    <w:rsid w:val="00D6471E"/>
    <w:rsid w:val="00D648F4"/>
    <w:rsid w:val="00D64BA9"/>
    <w:rsid w:val="00D64BAC"/>
    <w:rsid w:val="00D6514C"/>
    <w:rsid w:val="00D653F2"/>
    <w:rsid w:val="00D6542F"/>
    <w:rsid w:val="00D65444"/>
    <w:rsid w:val="00D6585C"/>
    <w:rsid w:val="00D65EE0"/>
    <w:rsid w:val="00D65F23"/>
    <w:rsid w:val="00D661D0"/>
    <w:rsid w:val="00D66305"/>
    <w:rsid w:val="00D664A8"/>
    <w:rsid w:val="00D6658A"/>
    <w:rsid w:val="00D6664C"/>
    <w:rsid w:val="00D668C5"/>
    <w:rsid w:val="00D668CE"/>
    <w:rsid w:val="00D66C2C"/>
    <w:rsid w:val="00D66F85"/>
    <w:rsid w:val="00D67196"/>
    <w:rsid w:val="00D67375"/>
    <w:rsid w:val="00D6745E"/>
    <w:rsid w:val="00D674D1"/>
    <w:rsid w:val="00D6772E"/>
    <w:rsid w:val="00D67897"/>
    <w:rsid w:val="00D67F7B"/>
    <w:rsid w:val="00D701C7"/>
    <w:rsid w:val="00D70312"/>
    <w:rsid w:val="00D70780"/>
    <w:rsid w:val="00D70AB8"/>
    <w:rsid w:val="00D70AD2"/>
    <w:rsid w:val="00D70C42"/>
    <w:rsid w:val="00D70C84"/>
    <w:rsid w:val="00D70CF5"/>
    <w:rsid w:val="00D71187"/>
    <w:rsid w:val="00D71809"/>
    <w:rsid w:val="00D719AD"/>
    <w:rsid w:val="00D71B77"/>
    <w:rsid w:val="00D71C05"/>
    <w:rsid w:val="00D71CBE"/>
    <w:rsid w:val="00D71E3A"/>
    <w:rsid w:val="00D71FF8"/>
    <w:rsid w:val="00D72165"/>
    <w:rsid w:val="00D72386"/>
    <w:rsid w:val="00D723B4"/>
    <w:rsid w:val="00D72441"/>
    <w:rsid w:val="00D72663"/>
    <w:rsid w:val="00D72982"/>
    <w:rsid w:val="00D72C06"/>
    <w:rsid w:val="00D735AF"/>
    <w:rsid w:val="00D7368D"/>
    <w:rsid w:val="00D736C4"/>
    <w:rsid w:val="00D749B3"/>
    <w:rsid w:val="00D75306"/>
    <w:rsid w:val="00D7579A"/>
    <w:rsid w:val="00D75C4A"/>
    <w:rsid w:val="00D7617E"/>
    <w:rsid w:val="00D76376"/>
    <w:rsid w:val="00D7723D"/>
    <w:rsid w:val="00D773A1"/>
    <w:rsid w:val="00D773F3"/>
    <w:rsid w:val="00D778B9"/>
    <w:rsid w:val="00D80431"/>
    <w:rsid w:val="00D80B88"/>
    <w:rsid w:val="00D81192"/>
    <w:rsid w:val="00D81229"/>
    <w:rsid w:val="00D8172C"/>
    <w:rsid w:val="00D81AD6"/>
    <w:rsid w:val="00D81AD9"/>
    <w:rsid w:val="00D81AEA"/>
    <w:rsid w:val="00D81C34"/>
    <w:rsid w:val="00D81D1D"/>
    <w:rsid w:val="00D82057"/>
    <w:rsid w:val="00D82088"/>
    <w:rsid w:val="00D82291"/>
    <w:rsid w:val="00D82BAB"/>
    <w:rsid w:val="00D82D04"/>
    <w:rsid w:val="00D832D8"/>
    <w:rsid w:val="00D83397"/>
    <w:rsid w:val="00D833DF"/>
    <w:rsid w:val="00D83693"/>
    <w:rsid w:val="00D8409F"/>
    <w:rsid w:val="00D841B9"/>
    <w:rsid w:val="00D84313"/>
    <w:rsid w:val="00D844AA"/>
    <w:rsid w:val="00D84578"/>
    <w:rsid w:val="00D8486B"/>
    <w:rsid w:val="00D84A17"/>
    <w:rsid w:val="00D84ACF"/>
    <w:rsid w:val="00D84BD0"/>
    <w:rsid w:val="00D84E71"/>
    <w:rsid w:val="00D84EC0"/>
    <w:rsid w:val="00D859AB"/>
    <w:rsid w:val="00D85AC2"/>
    <w:rsid w:val="00D85C73"/>
    <w:rsid w:val="00D85D5E"/>
    <w:rsid w:val="00D86074"/>
    <w:rsid w:val="00D86114"/>
    <w:rsid w:val="00D86230"/>
    <w:rsid w:val="00D866B2"/>
    <w:rsid w:val="00D868B5"/>
    <w:rsid w:val="00D86987"/>
    <w:rsid w:val="00D869D7"/>
    <w:rsid w:val="00D86B03"/>
    <w:rsid w:val="00D87196"/>
    <w:rsid w:val="00D87788"/>
    <w:rsid w:val="00D878CB"/>
    <w:rsid w:val="00D87F95"/>
    <w:rsid w:val="00D9005B"/>
    <w:rsid w:val="00D902DE"/>
    <w:rsid w:val="00D9031E"/>
    <w:rsid w:val="00D90A10"/>
    <w:rsid w:val="00D90D13"/>
    <w:rsid w:val="00D90D5E"/>
    <w:rsid w:val="00D91860"/>
    <w:rsid w:val="00D91C47"/>
    <w:rsid w:val="00D91D4D"/>
    <w:rsid w:val="00D91F3F"/>
    <w:rsid w:val="00D921C1"/>
    <w:rsid w:val="00D92437"/>
    <w:rsid w:val="00D92625"/>
    <w:rsid w:val="00D92633"/>
    <w:rsid w:val="00D92B3F"/>
    <w:rsid w:val="00D92ED9"/>
    <w:rsid w:val="00D9332F"/>
    <w:rsid w:val="00D93D4E"/>
    <w:rsid w:val="00D93DE7"/>
    <w:rsid w:val="00D93E85"/>
    <w:rsid w:val="00D943F3"/>
    <w:rsid w:val="00D948DC"/>
    <w:rsid w:val="00D94CA2"/>
    <w:rsid w:val="00D94E51"/>
    <w:rsid w:val="00D94E65"/>
    <w:rsid w:val="00D95255"/>
    <w:rsid w:val="00D95532"/>
    <w:rsid w:val="00D95974"/>
    <w:rsid w:val="00D95B5D"/>
    <w:rsid w:val="00D95F91"/>
    <w:rsid w:val="00D95FE9"/>
    <w:rsid w:val="00D961CF"/>
    <w:rsid w:val="00D965F7"/>
    <w:rsid w:val="00D96600"/>
    <w:rsid w:val="00D96B0A"/>
    <w:rsid w:val="00D96D6A"/>
    <w:rsid w:val="00D96F4A"/>
    <w:rsid w:val="00D970EA"/>
    <w:rsid w:val="00D97992"/>
    <w:rsid w:val="00D97C63"/>
    <w:rsid w:val="00DA0110"/>
    <w:rsid w:val="00DA06FF"/>
    <w:rsid w:val="00DA0712"/>
    <w:rsid w:val="00DA1166"/>
    <w:rsid w:val="00DA15E7"/>
    <w:rsid w:val="00DA1B66"/>
    <w:rsid w:val="00DA1EF9"/>
    <w:rsid w:val="00DA210F"/>
    <w:rsid w:val="00DA255E"/>
    <w:rsid w:val="00DA29FF"/>
    <w:rsid w:val="00DA2A3B"/>
    <w:rsid w:val="00DA2BA5"/>
    <w:rsid w:val="00DA2C5E"/>
    <w:rsid w:val="00DA2EF0"/>
    <w:rsid w:val="00DA3157"/>
    <w:rsid w:val="00DA316F"/>
    <w:rsid w:val="00DA3715"/>
    <w:rsid w:val="00DA37F8"/>
    <w:rsid w:val="00DA397F"/>
    <w:rsid w:val="00DA42AF"/>
    <w:rsid w:val="00DA4635"/>
    <w:rsid w:val="00DA46B6"/>
    <w:rsid w:val="00DA4A14"/>
    <w:rsid w:val="00DA4C90"/>
    <w:rsid w:val="00DA4CBD"/>
    <w:rsid w:val="00DA4D8C"/>
    <w:rsid w:val="00DA4DFD"/>
    <w:rsid w:val="00DA4EEC"/>
    <w:rsid w:val="00DA4FA9"/>
    <w:rsid w:val="00DA511C"/>
    <w:rsid w:val="00DA554F"/>
    <w:rsid w:val="00DA5745"/>
    <w:rsid w:val="00DA5891"/>
    <w:rsid w:val="00DA6040"/>
    <w:rsid w:val="00DA63FB"/>
    <w:rsid w:val="00DA662B"/>
    <w:rsid w:val="00DA66D0"/>
    <w:rsid w:val="00DA6A16"/>
    <w:rsid w:val="00DA6B07"/>
    <w:rsid w:val="00DA6C17"/>
    <w:rsid w:val="00DA6CCD"/>
    <w:rsid w:val="00DA7280"/>
    <w:rsid w:val="00DA7405"/>
    <w:rsid w:val="00DA7675"/>
    <w:rsid w:val="00DA773A"/>
    <w:rsid w:val="00DA77EB"/>
    <w:rsid w:val="00DA7841"/>
    <w:rsid w:val="00DA7F8A"/>
    <w:rsid w:val="00DB0065"/>
    <w:rsid w:val="00DB0281"/>
    <w:rsid w:val="00DB05E3"/>
    <w:rsid w:val="00DB08D8"/>
    <w:rsid w:val="00DB0AAB"/>
    <w:rsid w:val="00DB0AB3"/>
    <w:rsid w:val="00DB0F20"/>
    <w:rsid w:val="00DB13A3"/>
    <w:rsid w:val="00DB13D1"/>
    <w:rsid w:val="00DB19DA"/>
    <w:rsid w:val="00DB1ADB"/>
    <w:rsid w:val="00DB2101"/>
    <w:rsid w:val="00DB232E"/>
    <w:rsid w:val="00DB25C3"/>
    <w:rsid w:val="00DB28DC"/>
    <w:rsid w:val="00DB2DD8"/>
    <w:rsid w:val="00DB2DDF"/>
    <w:rsid w:val="00DB2F33"/>
    <w:rsid w:val="00DB2F4A"/>
    <w:rsid w:val="00DB305D"/>
    <w:rsid w:val="00DB3994"/>
    <w:rsid w:val="00DB3998"/>
    <w:rsid w:val="00DB3C85"/>
    <w:rsid w:val="00DB3CFF"/>
    <w:rsid w:val="00DB3E09"/>
    <w:rsid w:val="00DB4ADF"/>
    <w:rsid w:val="00DB526D"/>
    <w:rsid w:val="00DB52B0"/>
    <w:rsid w:val="00DB53C2"/>
    <w:rsid w:val="00DB5664"/>
    <w:rsid w:val="00DB5884"/>
    <w:rsid w:val="00DB598E"/>
    <w:rsid w:val="00DB59CA"/>
    <w:rsid w:val="00DB5B3D"/>
    <w:rsid w:val="00DB5CD8"/>
    <w:rsid w:val="00DB5D00"/>
    <w:rsid w:val="00DB5E74"/>
    <w:rsid w:val="00DB5FA8"/>
    <w:rsid w:val="00DB634B"/>
    <w:rsid w:val="00DB69E4"/>
    <w:rsid w:val="00DB6A56"/>
    <w:rsid w:val="00DB6D0A"/>
    <w:rsid w:val="00DB6E19"/>
    <w:rsid w:val="00DB707D"/>
    <w:rsid w:val="00DB74AF"/>
    <w:rsid w:val="00DB7645"/>
    <w:rsid w:val="00DB7B3A"/>
    <w:rsid w:val="00DB7D65"/>
    <w:rsid w:val="00DC018D"/>
    <w:rsid w:val="00DC05D1"/>
    <w:rsid w:val="00DC060F"/>
    <w:rsid w:val="00DC06C0"/>
    <w:rsid w:val="00DC093A"/>
    <w:rsid w:val="00DC0C01"/>
    <w:rsid w:val="00DC0C8D"/>
    <w:rsid w:val="00DC0F7A"/>
    <w:rsid w:val="00DC10C2"/>
    <w:rsid w:val="00DC1391"/>
    <w:rsid w:val="00DC1491"/>
    <w:rsid w:val="00DC1BAE"/>
    <w:rsid w:val="00DC1DB4"/>
    <w:rsid w:val="00DC223A"/>
    <w:rsid w:val="00DC2302"/>
    <w:rsid w:val="00DC247C"/>
    <w:rsid w:val="00DC2722"/>
    <w:rsid w:val="00DC2890"/>
    <w:rsid w:val="00DC2915"/>
    <w:rsid w:val="00DC2D60"/>
    <w:rsid w:val="00DC2E56"/>
    <w:rsid w:val="00DC328B"/>
    <w:rsid w:val="00DC32B4"/>
    <w:rsid w:val="00DC365B"/>
    <w:rsid w:val="00DC37C2"/>
    <w:rsid w:val="00DC3AAF"/>
    <w:rsid w:val="00DC3D95"/>
    <w:rsid w:val="00DC3DB3"/>
    <w:rsid w:val="00DC3DF6"/>
    <w:rsid w:val="00DC3E74"/>
    <w:rsid w:val="00DC3E9D"/>
    <w:rsid w:val="00DC43B2"/>
    <w:rsid w:val="00DC44B8"/>
    <w:rsid w:val="00DC4594"/>
    <w:rsid w:val="00DC46C3"/>
    <w:rsid w:val="00DC49B5"/>
    <w:rsid w:val="00DC4B81"/>
    <w:rsid w:val="00DC4DE9"/>
    <w:rsid w:val="00DC5585"/>
    <w:rsid w:val="00DC55CA"/>
    <w:rsid w:val="00DC573B"/>
    <w:rsid w:val="00DC57B3"/>
    <w:rsid w:val="00DC5866"/>
    <w:rsid w:val="00DC60F1"/>
    <w:rsid w:val="00DC6479"/>
    <w:rsid w:val="00DC65E7"/>
    <w:rsid w:val="00DC671C"/>
    <w:rsid w:val="00DC6974"/>
    <w:rsid w:val="00DC6F0B"/>
    <w:rsid w:val="00DC6FBF"/>
    <w:rsid w:val="00DC73EA"/>
    <w:rsid w:val="00DC74EF"/>
    <w:rsid w:val="00DC7A4B"/>
    <w:rsid w:val="00DC7D18"/>
    <w:rsid w:val="00DC7E20"/>
    <w:rsid w:val="00DD020B"/>
    <w:rsid w:val="00DD032D"/>
    <w:rsid w:val="00DD06FC"/>
    <w:rsid w:val="00DD0A7B"/>
    <w:rsid w:val="00DD0A90"/>
    <w:rsid w:val="00DD0BC8"/>
    <w:rsid w:val="00DD16A0"/>
    <w:rsid w:val="00DD1A9D"/>
    <w:rsid w:val="00DD1B40"/>
    <w:rsid w:val="00DD1EF0"/>
    <w:rsid w:val="00DD2172"/>
    <w:rsid w:val="00DD22B9"/>
    <w:rsid w:val="00DD2329"/>
    <w:rsid w:val="00DD24FC"/>
    <w:rsid w:val="00DD27F0"/>
    <w:rsid w:val="00DD2A11"/>
    <w:rsid w:val="00DD2B40"/>
    <w:rsid w:val="00DD2CCC"/>
    <w:rsid w:val="00DD2F0A"/>
    <w:rsid w:val="00DD307E"/>
    <w:rsid w:val="00DD3396"/>
    <w:rsid w:val="00DD34C0"/>
    <w:rsid w:val="00DD3B33"/>
    <w:rsid w:val="00DD3C36"/>
    <w:rsid w:val="00DD3FB7"/>
    <w:rsid w:val="00DD40B3"/>
    <w:rsid w:val="00DD44E1"/>
    <w:rsid w:val="00DD47E2"/>
    <w:rsid w:val="00DD4B76"/>
    <w:rsid w:val="00DD4CD7"/>
    <w:rsid w:val="00DD4D61"/>
    <w:rsid w:val="00DD4FE1"/>
    <w:rsid w:val="00DD508D"/>
    <w:rsid w:val="00DD57B0"/>
    <w:rsid w:val="00DD5904"/>
    <w:rsid w:val="00DD5DA3"/>
    <w:rsid w:val="00DD60ED"/>
    <w:rsid w:val="00DD6159"/>
    <w:rsid w:val="00DD6420"/>
    <w:rsid w:val="00DD66A3"/>
    <w:rsid w:val="00DD6746"/>
    <w:rsid w:val="00DD6940"/>
    <w:rsid w:val="00DD69CF"/>
    <w:rsid w:val="00DD6D93"/>
    <w:rsid w:val="00DD7953"/>
    <w:rsid w:val="00DD79B6"/>
    <w:rsid w:val="00DD7F9F"/>
    <w:rsid w:val="00DE054F"/>
    <w:rsid w:val="00DE0552"/>
    <w:rsid w:val="00DE0AF4"/>
    <w:rsid w:val="00DE1340"/>
    <w:rsid w:val="00DE18C2"/>
    <w:rsid w:val="00DE2119"/>
    <w:rsid w:val="00DE24C6"/>
    <w:rsid w:val="00DE28D7"/>
    <w:rsid w:val="00DE2AB4"/>
    <w:rsid w:val="00DE2C76"/>
    <w:rsid w:val="00DE2CB4"/>
    <w:rsid w:val="00DE2F31"/>
    <w:rsid w:val="00DE32E1"/>
    <w:rsid w:val="00DE3309"/>
    <w:rsid w:val="00DE35D8"/>
    <w:rsid w:val="00DE36CB"/>
    <w:rsid w:val="00DE3CA7"/>
    <w:rsid w:val="00DE3D91"/>
    <w:rsid w:val="00DE3E90"/>
    <w:rsid w:val="00DE3E96"/>
    <w:rsid w:val="00DE40AE"/>
    <w:rsid w:val="00DE4429"/>
    <w:rsid w:val="00DE44F9"/>
    <w:rsid w:val="00DE4A51"/>
    <w:rsid w:val="00DE4C12"/>
    <w:rsid w:val="00DE4E9E"/>
    <w:rsid w:val="00DE65E4"/>
    <w:rsid w:val="00DE726D"/>
    <w:rsid w:val="00DE7425"/>
    <w:rsid w:val="00DE75B3"/>
    <w:rsid w:val="00DE7656"/>
    <w:rsid w:val="00DE7ACB"/>
    <w:rsid w:val="00DE7E15"/>
    <w:rsid w:val="00DF0185"/>
    <w:rsid w:val="00DF03F3"/>
    <w:rsid w:val="00DF077D"/>
    <w:rsid w:val="00DF0925"/>
    <w:rsid w:val="00DF0C30"/>
    <w:rsid w:val="00DF0EDB"/>
    <w:rsid w:val="00DF0F55"/>
    <w:rsid w:val="00DF115E"/>
    <w:rsid w:val="00DF14DD"/>
    <w:rsid w:val="00DF1545"/>
    <w:rsid w:val="00DF1933"/>
    <w:rsid w:val="00DF1AF0"/>
    <w:rsid w:val="00DF1B7F"/>
    <w:rsid w:val="00DF272A"/>
    <w:rsid w:val="00DF30CF"/>
    <w:rsid w:val="00DF329C"/>
    <w:rsid w:val="00DF3471"/>
    <w:rsid w:val="00DF35C5"/>
    <w:rsid w:val="00DF3733"/>
    <w:rsid w:val="00DF39A2"/>
    <w:rsid w:val="00DF3F6C"/>
    <w:rsid w:val="00DF4206"/>
    <w:rsid w:val="00DF42FE"/>
    <w:rsid w:val="00DF4879"/>
    <w:rsid w:val="00DF4A4A"/>
    <w:rsid w:val="00DF4BF4"/>
    <w:rsid w:val="00DF4F80"/>
    <w:rsid w:val="00DF5091"/>
    <w:rsid w:val="00DF563A"/>
    <w:rsid w:val="00DF57A5"/>
    <w:rsid w:val="00DF57C4"/>
    <w:rsid w:val="00DF5922"/>
    <w:rsid w:val="00DF5BA2"/>
    <w:rsid w:val="00DF5C75"/>
    <w:rsid w:val="00DF611F"/>
    <w:rsid w:val="00DF6930"/>
    <w:rsid w:val="00DF6B67"/>
    <w:rsid w:val="00DF7173"/>
    <w:rsid w:val="00DF71AA"/>
    <w:rsid w:val="00DF7331"/>
    <w:rsid w:val="00DF7456"/>
    <w:rsid w:val="00DF7B12"/>
    <w:rsid w:val="00DF7BD2"/>
    <w:rsid w:val="00DF7C4F"/>
    <w:rsid w:val="00DF7D95"/>
    <w:rsid w:val="00E0005C"/>
    <w:rsid w:val="00E0007E"/>
    <w:rsid w:val="00E00D23"/>
    <w:rsid w:val="00E01748"/>
    <w:rsid w:val="00E021B8"/>
    <w:rsid w:val="00E0236C"/>
    <w:rsid w:val="00E0242B"/>
    <w:rsid w:val="00E025C1"/>
    <w:rsid w:val="00E025DE"/>
    <w:rsid w:val="00E02667"/>
    <w:rsid w:val="00E026B6"/>
    <w:rsid w:val="00E029BF"/>
    <w:rsid w:val="00E02A0E"/>
    <w:rsid w:val="00E0394F"/>
    <w:rsid w:val="00E03996"/>
    <w:rsid w:val="00E03A75"/>
    <w:rsid w:val="00E03A95"/>
    <w:rsid w:val="00E03D38"/>
    <w:rsid w:val="00E044D8"/>
    <w:rsid w:val="00E04713"/>
    <w:rsid w:val="00E047E4"/>
    <w:rsid w:val="00E048E8"/>
    <w:rsid w:val="00E0503A"/>
    <w:rsid w:val="00E0534B"/>
    <w:rsid w:val="00E05A5B"/>
    <w:rsid w:val="00E05BC1"/>
    <w:rsid w:val="00E05C95"/>
    <w:rsid w:val="00E05F00"/>
    <w:rsid w:val="00E063AF"/>
    <w:rsid w:val="00E0684E"/>
    <w:rsid w:val="00E069AF"/>
    <w:rsid w:val="00E06A7F"/>
    <w:rsid w:val="00E071BA"/>
    <w:rsid w:val="00E0749B"/>
    <w:rsid w:val="00E07F57"/>
    <w:rsid w:val="00E10280"/>
    <w:rsid w:val="00E10D02"/>
    <w:rsid w:val="00E1108C"/>
    <w:rsid w:val="00E113C0"/>
    <w:rsid w:val="00E1153E"/>
    <w:rsid w:val="00E11621"/>
    <w:rsid w:val="00E1177E"/>
    <w:rsid w:val="00E11B48"/>
    <w:rsid w:val="00E124DB"/>
    <w:rsid w:val="00E12A06"/>
    <w:rsid w:val="00E12E33"/>
    <w:rsid w:val="00E12F08"/>
    <w:rsid w:val="00E13138"/>
    <w:rsid w:val="00E13533"/>
    <w:rsid w:val="00E13AA2"/>
    <w:rsid w:val="00E13F9F"/>
    <w:rsid w:val="00E14570"/>
    <w:rsid w:val="00E14950"/>
    <w:rsid w:val="00E1523C"/>
    <w:rsid w:val="00E15654"/>
    <w:rsid w:val="00E15860"/>
    <w:rsid w:val="00E15C15"/>
    <w:rsid w:val="00E15CA7"/>
    <w:rsid w:val="00E15CF4"/>
    <w:rsid w:val="00E15D41"/>
    <w:rsid w:val="00E15F35"/>
    <w:rsid w:val="00E16433"/>
    <w:rsid w:val="00E16546"/>
    <w:rsid w:val="00E16621"/>
    <w:rsid w:val="00E167A9"/>
    <w:rsid w:val="00E16C2C"/>
    <w:rsid w:val="00E16FEB"/>
    <w:rsid w:val="00E175EB"/>
    <w:rsid w:val="00E1769B"/>
    <w:rsid w:val="00E179BA"/>
    <w:rsid w:val="00E17D7F"/>
    <w:rsid w:val="00E200A3"/>
    <w:rsid w:val="00E2010B"/>
    <w:rsid w:val="00E20545"/>
    <w:rsid w:val="00E20A72"/>
    <w:rsid w:val="00E20B5B"/>
    <w:rsid w:val="00E20CAA"/>
    <w:rsid w:val="00E2102E"/>
    <w:rsid w:val="00E21235"/>
    <w:rsid w:val="00E215F8"/>
    <w:rsid w:val="00E2172D"/>
    <w:rsid w:val="00E21A36"/>
    <w:rsid w:val="00E21AEB"/>
    <w:rsid w:val="00E21B8A"/>
    <w:rsid w:val="00E21C1B"/>
    <w:rsid w:val="00E21C38"/>
    <w:rsid w:val="00E21D0E"/>
    <w:rsid w:val="00E21DC4"/>
    <w:rsid w:val="00E21F78"/>
    <w:rsid w:val="00E224C7"/>
    <w:rsid w:val="00E22AE1"/>
    <w:rsid w:val="00E236E8"/>
    <w:rsid w:val="00E238FC"/>
    <w:rsid w:val="00E23B56"/>
    <w:rsid w:val="00E23B91"/>
    <w:rsid w:val="00E23FBA"/>
    <w:rsid w:val="00E2423D"/>
    <w:rsid w:val="00E24253"/>
    <w:rsid w:val="00E242B5"/>
    <w:rsid w:val="00E243C1"/>
    <w:rsid w:val="00E244D2"/>
    <w:rsid w:val="00E2483B"/>
    <w:rsid w:val="00E24BEC"/>
    <w:rsid w:val="00E24D60"/>
    <w:rsid w:val="00E24FCD"/>
    <w:rsid w:val="00E2505C"/>
    <w:rsid w:val="00E2596A"/>
    <w:rsid w:val="00E25CD6"/>
    <w:rsid w:val="00E2642B"/>
    <w:rsid w:val="00E2698A"/>
    <w:rsid w:val="00E26E05"/>
    <w:rsid w:val="00E26FB8"/>
    <w:rsid w:val="00E27531"/>
    <w:rsid w:val="00E276AD"/>
    <w:rsid w:val="00E277B3"/>
    <w:rsid w:val="00E27994"/>
    <w:rsid w:val="00E27C8D"/>
    <w:rsid w:val="00E27D07"/>
    <w:rsid w:val="00E3038C"/>
    <w:rsid w:val="00E309B4"/>
    <w:rsid w:val="00E30C68"/>
    <w:rsid w:val="00E30F2B"/>
    <w:rsid w:val="00E31235"/>
    <w:rsid w:val="00E31282"/>
    <w:rsid w:val="00E315FE"/>
    <w:rsid w:val="00E31662"/>
    <w:rsid w:val="00E31BB0"/>
    <w:rsid w:val="00E321E9"/>
    <w:rsid w:val="00E322F8"/>
    <w:rsid w:val="00E3297B"/>
    <w:rsid w:val="00E32A0E"/>
    <w:rsid w:val="00E32A1F"/>
    <w:rsid w:val="00E32A65"/>
    <w:rsid w:val="00E32A95"/>
    <w:rsid w:val="00E32B52"/>
    <w:rsid w:val="00E32CFA"/>
    <w:rsid w:val="00E32E5D"/>
    <w:rsid w:val="00E33120"/>
    <w:rsid w:val="00E3313B"/>
    <w:rsid w:val="00E33246"/>
    <w:rsid w:val="00E3331E"/>
    <w:rsid w:val="00E33B1A"/>
    <w:rsid w:val="00E33C24"/>
    <w:rsid w:val="00E33C38"/>
    <w:rsid w:val="00E33CC1"/>
    <w:rsid w:val="00E33E01"/>
    <w:rsid w:val="00E33E11"/>
    <w:rsid w:val="00E34004"/>
    <w:rsid w:val="00E34228"/>
    <w:rsid w:val="00E349AF"/>
    <w:rsid w:val="00E34B84"/>
    <w:rsid w:val="00E34B8A"/>
    <w:rsid w:val="00E34D61"/>
    <w:rsid w:val="00E34E1D"/>
    <w:rsid w:val="00E34EB6"/>
    <w:rsid w:val="00E3517B"/>
    <w:rsid w:val="00E352D2"/>
    <w:rsid w:val="00E35633"/>
    <w:rsid w:val="00E356B9"/>
    <w:rsid w:val="00E359E7"/>
    <w:rsid w:val="00E35AB1"/>
    <w:rsid w:val="00E35C82"/>
    <w:rsid w:val="00E35F33"/>
    <w:rsid w:val="00E36250"/>
    <w:rsid w:val="00E3683A"/>
    <w:rsid w:val="00E36F60"/>
    <w:rsid w:val="00E36FFA"/>
    <w:rsid w:val="00E37071"/>
    <w:rsid w:val="00E3738A"/>
    <w:rsid w:val="00E37B6C"/>
    <w:rsid w:val="00E37F4D"/>
    <w:rsid w:val="00E400A6"/>
    <w:rsid w:val="00E406CE"/>
    <w:rsid w:val="00E40866"/>
    <w:rsid w:val="00E4101B"/>
    <w:rsid w:val="00E411A1"/>
    <w:rsid w:val="00E41326"/>
    <w:rsid w:val="00E414DA"/>
    <w:rsid w:val="00E41B8C"/>
    <w:rsid w:val="00E41B8D"/>
    <w:rsid w:val="00E41D39"/>
    <w:rsid w:val="00E4202A"/>
    <w:rsid w:val="00E42693"/>
    <w:rsid w:val="00E429DE"/>
    <w:rsid w:val="00E429FD"/>
    <w:rsid w:val="00E42AF7"/>
    <w:rsid w:val="00E42C1C"/>
    <w:rsid w:val="00E43123"/>
    <w:rsid w:val="00E431B1"/>
    <w:rsid w:val="00E432A6"/>
    <w:rsid w:val="00E438D7"/>
    <w:rsid w:val="00E4390B"/>
    <w:rsid w:val="00E43A35"/>
    <w:rsid w:val="00E43D02"/>
    <w:rsid w:val="00E43D53"/>
    <w:rsid w:val="00E4423B"/>
    <w:rsid w:val="00E44274"/>
    <w:rsid w:val="00E444D1"/>
    <w:rsid w:val="00E44598"/>
    <w:rsid w:val="00E44734"/>
    <w:rsid w:val="00E44825"/>
    <w:rsid w:val="00E44A04"/>
    <w:rsid w:val="00E451F8"/>
    <w:rsid w:val="00E4575C"/>
    <w:rsid w:val="00E45870"/>
    <w:rsid w:val="00E46076"/>
    <w:rsid w:val="00E4715B"/>
    <w:rsid w:val="00E472BA"/>
    <w:rsid w:val="00E47677"/>
    <w:rsid w:val="00E47FD4"/>
    <w:rsid w:val="00E50368"/>
    <w:rsid w:val="00E50631"/>
    <w:rsid w:val="00E506A2"/>
    <w:rsid w:val="00E507E2"/>
    <w:rsid w:val="00E50AC3"/>
    <w:rsid w:val="00E50C6F"/>
    <w:rsid w:val="00E50F6B"/>
    <w:rsid w:val="00E511DC"/>
    <w:rsid w:val="00E51596"/>
    <w:rsid w:val="00E517D0"/>
    <w:rsid w:val="00E518D2"/>
    <w:rsid w:val="00E51DD4"/>
    <w:rsid w:val="00E5247A"/>
    <w:rsid w:val="00E52480"/>
    <w:rsid w:val="00E52659"/>
    <w:rsid w:val="00E529A3"/>
    <w:rsid w:val="00E529C4"/>
    <w:rsid w:val="00E529C7"/>
    <w:rsid w:val="00E52FEE"/>
    <w:rsid w:val="00E5307A"/>
    <w:rsid w:val="00E531A6"/>
    <w:rsid w:val="00E533E5"/>
    <w:rsid w:val="00E5378E"/>
    <w:rsid w:val="00E5379B"/>
    <w:rsid w:val="00E5430C"/>
    <w:rsid w:val="00E544D6"/>
    <w:rsid w:val="00E54746"/>
    <w:rsid w:val="00E54BDD"/>
    <w:rsid w:val="00E54D0B"/>
    <w:rsid w:val="00E551AA"/>
    <w:rsid w:val="00E55753"/>
    <w:rsid w:val="00E55BD7"/>
    <w:rsid w:val="00E55D1E"/>
    <w:rsid w:val="00E55FD8"/>
    <w:rsid w:val="00E560EE"/>
    <w:rsid w:val="00E5656F"/>
    <w:rsid w:val="00E5682F"/>
    <w:rsid w:val="00E56874"/>
    <w:rsid w:val="00E569A9"/>
    <w:rsid w:val="00E56AEA"/>
    <w:rsid w:val="00E56C63"/>
    <w:rsid w:val="00E56D2F"/>
    <w:rsid w:val="00E56F01"/>
    <w:rsid w:val="00E574C4"/>
    <w:rsid w:val="00E577C3"/>
    <w:rsid w:val="00E57B19"/>
    <w:rsid w:val="00E60B6B"/>
    <w:rsid w:val="00E60D58"/>
    <w:rsid w:val="00E6105C"/>
    <w:rsid w:val="00E612E4"/>
    <w:rsid w:val="00E619FD"/>
    <w:rsid w:val="00E61A71"/>
    <w:rsid w:val="00E61E10"/>
    <w:rsid w:val="00E61EA5"/>
    <w:rsid w:val="00E61F33"/>
    <w:rsid w:val="00E62713"/>
    <w:rsid w:val="00E629CA"/>
    <w:rsid w:val="00E62A82"/>
    <w:rsid w:val="00E62B3E"/>
    <w:rsid w:val="00E62CFA"/>
    <w:rsid w:val="00E62E40"/>
    <w:rsid w:val="00E6312C"/>
    <w:rsid w:val="00E63163"/>
    <w:rsid w:val="00E634FF"/>
    <w:rsid w:val="00E63544"/>
    <w:rsid w:val="00E63675"/>
    <w:rsid w:val="00E6369B"/>
    <w:rsid w:val="00E63720"/>
    <w:rsid w:val="00E638F5"/>
    <w:rsid w:val="00E63B50"/>
    <w:rsid w:val="00E64119"/>
    <w:rsid w:val="00E64277"/>
    <w:rsid w:val="00E643E6"/>
    <w:rsid w:val="00E645B3"/>
    <w:rsid w:val="00E648DA"/>
    <w:rsid w:val="00E6492B"/>
    <w:rsid w:val="00E64C7A"/>
    <w:rsid w:val="00E650CA"/>
    <w:rsid w:val="00E65535"/>
    <w:rsid w:val="00E65879"/>
    <w:rsid w:val="00E659CE"/>
    <w:rsid w:val="00E65AD0"/>
    <w:rsid w:val="00E65D46"/>
    <w:rsid w:val="00E65DC6"/>
    <w:rsid w:val="00E66120"/>
    <w:rsid w:val="00E66902"/>
    <w:rsid w:val="00E66CF6"/>
    <w:rsid w:val="00E67021"/>
    <w:rsid w:val="00E6716D"/>
    <w:rsid w:val="00E67307"/>
    <w:rsid w:val="00E67715"/>
    <w:rsid w:val="00E67C14"/>
    <w:rsid w:val="00E70171"/>
    <w:rsid w:val="00E70273"/>
    <w:rsid w:val="00E70297"/>
    <w:rsid w:val="00E705A9"/>
    <w:rsid w:val="00E707A0"/>
    <w:rsid w:val="00E708DC"/>
    <w:rsid w:val="00E70B30"/>
    <w:rsid w:val="00E70BA9"/>
    <w:rsid w:val="00E70ED1"/>
    <w:rsid w:val="00E7144D"/>
    <w:rsid w:val="00E71892"/>
    <w:rsid w:val="00E71B6B"/>
    <w:rsid w:val="00E71C3A"/>
    <w:rsid w:val="00E71E3F"/>
    <w:rsid w:val="00E71E98"/>
    <w:rsid w:val="00E7277B"/>
    <w:rsid w:val="00E72B5D"/>
    <w:rsid w:val="00E7303C"/>
    <w:rsid w:val="00E7308F"/>
    <w:rsid w:val="00E73295"/>
    <w:rsid w:val="00E73678"/>
    <w:rsid w:val="00E73715"/>
    <w:rsid w:val="00E73AA9"/>
    <w:rsid w:val="00E73C11"/>
    <w:rsid w:val="00E73DAC"/>
    <w:rsid w:val="00E73E33"/>
    <w:rsid w:val="00E73EB6"/>
    <w:rsid w:val="00E73ECE"/>
    <w:rsid w:val="00E74003"/>
    <w:rsid w:val="00E7400F"/>
    <w:rsid w:val="00E74221"/>
    <w:rsid w:val="00E742A3"/>
    <w:rsid w:val="00E74A27"/>
    <w:rsid w:val="00E74C2D"/>
    <w:rsid w:val="00E74D17"/>
    <w:rsid w:val="00E7527E"/>
    <w:rsid w:val="00E758A6"/>
    <w:rsid w:val="00E75BF1"/>
    <w:rsid w:val="00E75C02"/>
    <w:rsid w:val="00E75C49"/>
    <w:rsid w:val="00E75CDE"/>
    <w:rsid w:val="00E75FCC"/>
    <w:rsid w:val="00E76295"/>
    <w:rsid w:val="00E76699"/>
    <w:rsid w:val="00E7691E"/>
    <w:rsid w:val="00E769C7"/>
    <w:rsid w:val="00E76B57"/>
    <w:rsid w:val="00E76CA8"/>
    <w:rsid w:val="00E76CEE"/>
    <w:rsid w:val="00E77869"/>
    <w:rsid w:val="00E77D0D"/>
    <w:rsid w:val="00E800F3"/>
    <w:rsid w:val="00E80349"/>
    <w:rsid w:val="00E8045A"/>
    <w:rsid w:val="00E806CD"/>
    <w:rsid w:val="00E80968"/>
    <w:rsid w:val="00E80A97"/>
    <w:rsid w:val="00E80DC2"/>
    <w:rsid w:val="00E80E48"/>
    <w:rsid w:val="00E80FBF"/>
    <w:rsid w:val="00E80FD6"/>
    <w:rsid w:val="00E81159"/>
    <w:rsid w:val="00E811DA"/>
    <w:rsid w:val="00E815E2"/>
    <w:rsid w:val="00E81CC4"/>
    <w:rsid w:val="00E8209A"/>
    <w:rsid w:val="00E823D3"/>
    <w:rsid w:val="00E82562"/>
    <w:rsid w:val="00E8295A"/>
    <w:rsid w:val="00E82F5B"/>
    <w:rsid w:val="00E839E6"/>
    <w:rsid w:val="00E839E7"/>
    <w:rsid w:val="00E83D95"/>
    <w:rsid w:val="00E83EC8"/>
    <w:rsid w:val="00E840A1"/>
    <w:rsid w:val="00E841C7"/>
    <w:rsid w:val="00E8429B"/>
    <w:rsid w:val="00E844C2"/>
    <w:rsid w:val="00E84997"/>
    <w:rsid w:val="00E84B5B"/>
    <w:rsid w:val="00E84C4D"/>
    <w:rsid w:val="00E84D5F"/>
    <w:rsid w:val="00E84F7F"/>
    <w:rsid w:val="00E8504E"/>
    <w:rsid w:val="00E85666"/>
    <w:rsid w:val="00E856D1"/>
    <w:rsid w:val="00E857DA"/>
    <w:rsid w:val="00E858C0"/>
    <w:rsid w:val="00E858F8"/>
    <w:rsid w:val="00E85915"/>
    <w:rsid w:val="00E85DAB"/>
    <w:rsid w:val="00E85E24"/>
    <w:rsid w:val="00E861A4"/>
    <w:rsid w:val="00E8635E"/>
    <w:rsid w:val="00E864C6"/>
    <w:rsid w:val="00E865AF"/>
    <w:rsid w:val="00E86794"/>
    <w:rsid w:val="00E86D97"/>
    <w:rsid w:val="00E86E8B"/>
    <w:rsid w:val="00E86E90"/>
    <w:rsid w:val="00E86F4C"/>
    <w:rsid w:val="00E87131"/>
    <w:rsid w:val="00E87193"/>
    <w:rsid w:val="00E8722E"/>
    <w:rsid w:val="00E872D6"/>
    <w:rsid w:val="00E87378"/>
    <w:rsid w:val="00E87640"/>
    <w:rsid w:val="00E879AE"/>
    <w:rsid w:val="00E87C1E"/>
    <w:rsid w:val="00E9085F"/>
    <w:rsid w:val="00E9087E"/>
    <w:rsid w:val="00E90CA6"/>
    <w:rsid w:val="00E91186"/>
    <w:rsid w:val="00E914C4"/>
    <w:rsid w:val="00E916B5"/>
    <w:rsid w:val="00E924B4"/>
    <w:rsid w:val="00E924CF"/>
    <w:rsid w:val="00E924EB"/>
    <w:rsid w:val="00E92582"/>
    <w:rsid w:val="00E925B1"/>
    <w:rsid w:val="00E927EA"/>
    <w:rsid w:val="00E92831"/>
    <w:rsid w:val="00E929AF"/>
    <w:rsid w:val="00E929EE"/>
    <w:rsid w:val="00E92C18"/>
    <w:rsid w:val="00E92C9F"/>
    <w:rsid w:val="00E92DBB"/>
    <w:rsid w:val="00E936EE"/>
    <w:rsid w:val="00E9385F"/>
    <w:rsid w:val="00E94681"/>
    <w:rsid w:val="00E94A5D"/>
    <w:rsid w:val="00E951D5"/>
    <w:rsid w:val="00E95439"/>
    <w:rsid w:val="00E95663"/>
    <w:rsid w:val="00E95BBB"/>
    <w:rsid w:val="00E95C77"/>
    <w:rsid w:val="00E96212"/>
    <w:rsid w:val="00E969E8"/>
    <w:rsid w:val="00E96AF5"/>
    <w:rsid w:val="00E96B20"/>
    <w:rsid w:val="00E96B9E"/>
    <w:rsid w:val="00E96D44"/>
    <w:rsid w:val="00E96E69"/>
    <w:rsid w:val="00E97071"/>
    <w:rsid w:val="00E97B4B"/>
    <w:rsid w:val="00E97CA6"/>
    <w:rsid w:val="00E97E51"/>
    <w:rsid w:val="00E97F0C"/>
    <w:rsid w:val="00E97F59"/>
    <w:rsid w:val="00EA053B"/>
    <w:rsid w:val="00EA0748"/>
    <w:rsid w:val="00EA0837"/>
    <w:rsid w:val="00EA0914"/>
    <w:rsid w:val="00EA09AC"/>
    <w:rsid w:val="00EA0D97"/>
    <w:rsid w:val="00EA0DC9"/>
    <w:rsid w:val="00EA12E7"/>
    <w:rsid w:val="00EA1725"/>
    <w:rsid w:val="00EA1A3A"/>
    <w:rsid w:val="00EA1B50"/>
    <w:rsid w:val="00EA1DEF"/>
    <w:rsid w:val="00EA209B"/>
    <w:rsid w:val="00EA2965"/>
    <w:rsid w:val="00EA2992"/>
    <w:rsid w:val="00EA2993"/>
    <w:rsid w:val="00EA2AD9"/>
    <w:rsid w:val="00EA2DB9"/>
    <w:rsid w:val="00EA3233"/>
    <w:rsid w:val="00EA3260"/>
    <w:rsid w:val="00EA3451"/>
    <w:rsid w:val="00EA3D5D"/>
    <w:rsid w:val="00EA3D5E"/>
    <w:rsid w:val="00EA4024"/>
    <w:rsid w:val="00EA4193"/>
    <w:rsid w:val="00EA4A28"/>
    <w:rsid w:val="00EA4B17"/>
    <w:rsid w:val="00EA53B3"/>
    <w:rsid w:val="00EA6066"/>
    <w:rsid w:val="00EA61DD"/>
    <w:rsid w:val="00EA689E"/>
    <w:rsid w:val="00EA6DA3"/>
    <w:rsid w:val="00EA7255"/>
    <w:rsid w:val="00EA736B"/>
    <w:rsid w:val="00EA7581"/>
    <w:rsid w:val="00EA77C4"/>
    <w:rsid w:val="00EA797A"/>
    <w:rsid w:val="00EA79E7"/>
    <w:rsid w:val="00EA7AF0"/>
    <w:rsid w:val="00EA7B6B"/>
    <w:rsid w:val="00EA7C53"/>
    <w:rsid w:val="00EB02FF"/>
    <w:rsid w:val="00EB08B2"/>
    <w:rsid w:val="00EB0E8B"/>
    <w:rsid w:val="00EB1211"/>
    <w:rsid w:val="00EB159B"/>
    <w:rsid w:val="00EB1B1E"/>
    <w:rsid w:val="00EB2495"/>
    <w:rsid w:val="00EB29D1"/>
    <w:rsid w:val="00EB2FE1"/>
    <w:rsid w:val="00EB36A8"/>
    <w:rsid w:val="00EB36D8"/>
    <w:rsid w:val="00EB3801"/>
    <w:rsid w:val="00EB39BB"/>
    <w:rsid w:val="00EB3A7F"/>
    <w:rsid w:val="00EB3F6A"/>
    <w:rsid w:val="00EB41A9"/>
    <w:rsid w:val="00EB4227"/>
    <w:rsid w:val="00EB42B1"/>
    <w:rsid w:val="00EB4622"/>
    <w:rsid w:val="00EB4804"/>
    <w:rsid w:val="00EB50DE"/>
    <w:rsid w:val="00EB50F4"/>
    <w:rsid w:val="00EB54D2"/>
    <w:rsid w:val="00EB56D1"/>
    <w:rsid w:val="00EB589C"/>
    <w:rsid w:val="00EB5E06"/>
    <w:rsid w:val="00EB5EC3"/>
    <w:rsid w:val="00EB67C2"/>
    <w:rsid w:val="00EB6819"/>
    <w:rsid w:val="00EB695B"/>
    <w:rsid w:val="00EB6CCD"/>
    <w:rsid w:val="00EB6F44"/>
    <w:rsid w:val="00EB71C7"/>
    <w:rsid w:val="00EC00A0"/>
    <w:rsid w:val="00EC00F8"/>
    <w:rsid w:val="00EC011F"/>
    <w:rsid w:val="00EC061B"/>
    <w:rsid w:val="00EC0EAD"/>
    <w:rsid w:val="00EC0FA4"/>
    <w:rsid w:val="00EC1033"/>
    <w:rsid w:val="00EC11BC"/>
    <w:rsid w:val="00EC120A"/>
    <w:rsid w:val="00EC122A"/>
    <w:rsid w:val="00EC12A4"/>
    <w:rsid w:val="00EC1E58"/>
    <w:rsid w:val="00EC1FBC"/>
    <w:rsid w:val="00EC1FC4"/>
    <w:rsid w:val="00EC2363"/>
    <w:rsid w:val="00EC254B"/>
    <w:rsid w:val="00EC3167"/>
    <w:rsid w:val="00EC33ED"/>
    <w:rsid w:val="00EC376C"/>
    <w:rsid w:val="00EC3C88"/>
    <w:rsid w:val="00EC3FF5"/>
    <w:rsid w:val="00EC42CF"/>
    <w:rsid w:val="00EC4391"/>
    <w:rsid w:val="00EC4809"/>
    <w:rsid w:val="00EC4920"/>
    <w:rsid w:val="00EC49BC"/>
    <w:rsid w:val="00EC4A77"/>
    <w:rsid w:val="00EC4B79"/>
    <w:rsid w:val="00EC4BE2"/>
    <w:rsid w:val="00EC4BEC"/>
    <w:rsid w:val="00EC4C41"/>
    <w:rsid w:val="00EC4C47"/>
    <w:rsid w:val="00EC4F81"/>
    <w:rsid w:val="00EC500B"/>
    <w:rsid w:val="00EC56EB"/>
    <w:rsid w:val="00EC5734"/>
    <w:rsid w:val="00EC588E"/>
    <w:rsid w:val="00EC5A18"/>
    <w:rsid w:val="00EC5C61"/>
    <w:rsid w:val="00EC5F58"/>
    <w:rsid w:val="00EC6741"/>
    <w:rsid w:val="00EC6790"/>
    <w:rsid w:val="00EC6DAB"/>
    <w:rsid w:val="00EC742A"/>
    <w:rsid w:val="00EC7450"/>
    <w:rsid w:val="00EC7606"/>
    <w:rsid w:val="00EC7EAE"/>
    <w:rsid w:val="00ED0212"/>
    <w:rsid w:val="00ED02BB"/>
    <w:rsid w:val="00ED07DE"/>
    <w:rsid w:val="00ED0852"/>
    <w:rsid w:val="00ED0874"/>
    <w:rsid w:val="00ED08E6"/>
    <w:rsid w:val="00ED0C41"/>
    <w:rsid w:val="00ED115B"/>
    <w:rsid w:val="00ED1B9D"/>
    <w:rsid w:val="00ED2098"/>
    <w:rsid w:val="00ED215D"/>
    <w:rsid w:val="00ED2256"/>
    <w:rsid w:val="00ED2439"/>
    <w:rsid w:val="00ED2524"/>
    <w:rsid w:val="00ED274A"/>
    <w:rsid w:val="00ED2B1C"/>
    <w:rsid w:val="00ED2F45"/>
    <w:rsid w:val="00ED300A"/>
    <w:rsid w:val="00ED33D1"/>
    <w:rsid w:val="00ED34F9"/>
    <w:rsid w:val="00ED3690"/>
    <w:rsid w:val="00ED36F5"/>
    <w:rsid w:val="00ED3BE5"/>
    <w:rsid w:val="00ED3D47"/>
    <w:rsid w:val="00ED3FB0"/>
    <w:rsid w:val="00ED4102"/>
    <w:rsid w:val="00ED4112"/>
    <w:rsid w:val="00ED4317"/>
    <w:rsid w:val="00ED466D"/>
    <w:rsid w:val="00ED48A3"/>
    <w:rsid w:val="00ED48BC"/>
    <w:rsid w:val="00ED496F"/>
    <w:rsid w:val="00ED4D9C"/>
    <w:rsid w:val="00ED4F81"/>
    <w:rsid w:val="00ED5076"/>
    <w:rsid w:val="00ED5339"/>
    <w:rsid w:val="00ED5469"/>
    <w:rsid w:val="00ED5A23"/>
    <w:rsid w:val="00ED5A2E"/>
    <w:rsid w:val="00ED5E0C"/>
    <w:rsid w:val="00ED61FD"/>
    <w:rsid w:val="00ED685E"/>
    <w:rsid w:val="00ED696D"/>
    <w:rsid w:val="00ED6EEE"/>
    <w:rsid w:val="00ED6F28"/>
    <w:rsid w:val="00ED7048"/>
    <w:rsid w:val="00ED7498"/>
    <w:rsid w:val="00ED762E"/>
    <w:rsid w:val="00ED7E1E"/>
    <w:rsid w:val="00ED7F77"/>
    <w:rsid w:val="00EE01AA"/>
    <w:rsid w:val="00EE01F7"/>
    <w:rsid w:val="00EE0404"/>
    <w:rsid w:val="00EE0480"/>
    <w:rsid w:val="00EE07EA"/>
    <w:rsid w:val="00EE0912"/>
    <w:rsid w:val="00EE0CF6"/>
    <w:rsid w:val="00EE0DBE"/>
    <w:rsid w:val="00EE0FB8"/>
    <w:rsid w:val="00EE139A"/>
    <w:rsid w:val="00EE145C"/>
    <w:rsid w:val="00EE1569"/>
    <w:rsid w:val="00EE1635"/>
    <w:rsid w:val="00EE1975"/>
    <w:rsid w:val="00EE19D5"/>
    <w:rsid w:val="00EE1BE1"/>
    <w:rsid w:val="00EE1C44"/>
    <w:rsid w:val="00EE200D"/>
    <w:rsid w:val="00EE26E7"/>
    <w:rsid w:val="00EE2F17"/>
    <w:rsid w:val="00EE308C"/>
    <w:rsid w:val="00EE336B"/>
    <w:rsid w:val="00EE3621"/>
    <w:rsid w:val="00EE3915"/>
    <w:rsid w:val="00EE3BB6"/>
    <w:rsid w:val="00EE3C34"/>
    <w:rsid w:val="00EE3CD8"/>
    <w:rsid w:val="00EE3E82"/>
    <w:rsid w:val="00EE425D"/>
    <w:rsid w:val="00EE4598"/>
    <w:rsid w:val="00EE4602"/>
    <w:rsid w:val="00EE471C"/>
    <w:rsid w:val="00EE473F"/>
    <w:rsid w:val="00EE4770"/>
    <w:rsid w:val="00EE4AB9"/>
    <w:rsid w:val="00EE564E"/>
    <w:rsid w:val="00EE57F8"/>
    <w:rsid w:val="00EE5BE8"/>
    <w:rsid w:val="00EE5FBE"/>
    <w:rsid w:val="00EE6149"/>
    <w:rsid w:val="00EE6222"/>
    <w:rsid w:val="00EE6396"/>
    <w:rsid w:val="00EE65D7"/>
    <w:rsid w:val="00EE6820"/>
    <w:rsid w:val="00EE6B81"/>
    <w:rsid w:val="00EE6C68"/>
    <w:rsid w:val="00EE7586"/>
    <w:rsid w:val="00EE7A71"/>
    <w:rsid w:val="00EE7BB3"/>
    <w:rsid w:val="00EE7D70"/>
    <w:rsid w:val="00EF0184"/>
    <w:rsid w:val="00EF04AE"/>
    <w:rsid w:val="00EF0912"/>
    <w:rsid w:val="00EF0949"/>
    <w:rsid w:val="00EF09E6"/>
    <w:rsid w:val="00EF0AFD"/>
    <w:rsid w:val="00EF0F17"/>
    <w:rsid w:val="00EF0F61"/>
    <w:rsid w:val="00EF1210"/>
    <w:rsid w:val="00EF1328"/>
    <w:rsid w:val="00EF2072"/>
    <w:rsid w:val="00EF2082"/>
    <w:rsid w:val="00EF28CA"/>
    <w:rsid w:val="00EF2DD8"/>
    <w:rsid w:val="00EF2F1C"/>
    <w:rsid w:val="00EF3328"/>
    <w:rsid w:val="00EF3554"/>
    <w:rsid w:val="00EF3D83"/>
    <w:rsid w:val="00EF408E"/>
    <w:rsid w:val="00EF40A7"/>
    <w:rsid w:val="00EF40AB"/>
    <w:rsid w:val="00EF40C9"/>
    <w:rsid w:val="00EF4141"/>
    <w:rsid w:val="00EF414C"/>
    <w:rsid w:val="00EF4383"/>
    <w:rsid w:val="00EF4596"/>
    <w:rsid w:val="00EF4D23"/>
    <w:rsid w:val="00EF510F"/>
    <w:rsid w:val="00EF52F7"/>
    <w:rsid w:val="00EF55B6"/>
    <w:rsid w:val="00EF55C6"/>
    <w:rsid w:val="00EF5875"/>
    <w:rsid w:val="00EF5AE1"/>
    <w:rsid w:val="00EF5BA8"/>
    <w:rsid w:val="00EF5C8D"/>
    <w:rsid w:val="00EF603E"/>
    <w:rsid w:val="00EF6173"/>
    <w:rsid w:val="00EF6342"/>
    <w:rsid w:val="00EF63E9"/>
    <w:rsid w:val="00EF6BFE"/>
    <w:rsid w:val="00EF6CDD"/>
    <w:rsid w:val="00EF6CE4"/>
    <w:rsid w:val="00EF6EC5"/>
    <w:rsid w:val="00EF6F20"/>
    <w:rsid w:val="00EF7014"/>
    <w:rsid w:val="00EF721E"/>
    <w:rsid w:val="00EF7319"/>
    <w:rsid w:val="00EF7532"/>
    <w:rsid w:val="00F000B3"/>
    <w:rsid w:val="00F000F9"/>
    <w:rsid w:val="00F00CB6"/>
    <w:rsid w:val="00F014EE"/>
    <w:rsid w:val="00F02033"/>
    <w:rsid w:val="00F0231C"/>
    <w:rsid w:val="00F02841"/>
    <w:rsid w:val="00F029BF"/>
    <w:rsid w:val="00F02D5D"/>
    <w:rsid w:val="00F033B4"/>
    <w:rsid w:val="00F035BC"/>
    <w:rsid w:val="00F03731"/>
    <w:rsid w:val="00F0387C"/>
    <w:rsid w:val="00F03C4D"/>
    <w:rsid w:val="00F04063"/>
    <w:rsid w:val="00F04141"/>
    <w:rsid w:val="00F042A5"/>
    <w:rsid w:val="00F049B1"/>
    <w:rsid w:val="00F04D47"/>
    <w:rsid w:val="00F04E15"/>
    <w:rsid w:val="00F05312"/>
    <w:rsid w:val="00F05442"/>
    <w:rsid w:val="00F05844"/>
    <w:rsid w:val="00F05C50"/>
    <w:rsid w:val="00F062CB"/>
    <w:rsid w:val="00F06620"/>
    <w:rsid w:val="00F06712"/>
    <w:rsid w:val="00F06DFA"/>
    <w:rsid w:val="00F07214"/>
    <w:rsid w:val="00F074BA"/>
    <w:rsid w:val="00F07813"/>
    <w:rsid w:val="00F07883"/>
    <w:rsid w:val="00F07A93"/>
    <w:rsid w:val="00F07BDF"/>
    <w:rsid w:val="00F07DC9"/>
    <w:rsid w:val="00F1003D"/>
    <w:rsid w:val="00F1016F"/>
    <w:rsid w:val="00F106F8"/>
    <w:rsid w:val="00F10739"/>
    <w:rsid w:val="00F10A88"/>
    <w:rsid w:val="00F10B58"/>
    <w:rsid w:val="00F10E11"/>
    <w:rsid w:val="00F10ECB"/>
    <w:rsid w:val="00F10F51"/>
    <w:rsid w:val="00F11446"/>
    <w:rsid w:val="00F115B6"/>
    <w:rsid w:val="00F115C6"/>
    <w:rsid w:val="00F11AF3"/>
    <w:rsid w:val="00F11B64"/>
    <w:rsid w:val="00F11B83"/>
    <w:rsid w:val="00F12041"/>
    <w:rsid w:val="00F121B6"/>
    <w:rsid w:val="00F1257D"/>
    <w:rsid w:val="00F12659"/>
    <w:rsid w:val="00F12971"/>
    <w:rsid w:val="00F12F6E"/>
    <w:rsid w:val="00F1323B"/>
    <w:rsid w:val="00F13417"/>
    <w:rsid w:val="00F136E2"/>
    <w:rsid w:val="00F13707"/>
    <w:rsid w:val="00F13B12"/>
    <w:rsid w:val="00F13CFC"/>
    <w:rsid w:val="00F13D45"/>
    <w:rsid w:val="00F1430E"/>
    <w:rsid w:val="00F1484F"/>
    <w:rsid w:val="00F14C0F"/>
    <w:rsid w:val="00F14E1A"/>
    <w:rsid w:val="00F14F25"/>
    <w:rsid w:val="00F1516D"/>
    <w:rsid w:val="00F15942"/>
    <w:rsid w:val="00F159FD"/>
    <w:rsid w:val="00F15B7D"/>
    <w:rsid w:val="00F162F9"/>
    <w:rsid w:val="00F1647E"/>
    <w:rsid w:val="00F16711"/>
    <w:rsid w:val="00F1677B"/>
    <w:rsid w:val="00F169C5"/>
    <w:rsid w:val="00F16C91"/>
    <w:rsid w:val="00F16EEE"/>
    <w:rsid w:val="00F16F8F"/>
    <w:rsid w:val="00F17055"/>
    <w:rsid w:val="00F176ED"/>
    <w:rsid w:val="00F17A74"/>
    <w:rsid w:val="00F17B46"/>
    <w:rsid w:val="00F17DE3"/>
    <w:rsid w:val="00F17EA9"/>
    <w:rsid w:val="00F17FB4"/>
    <w:rsid w:val="00F20101"/>
    <w:rsid w:val="00F202AB"/>
    <w:rsid w:val="00F20A41"/>
    <w:rsid w:val="00F20E61"/>
    <w:rsid w:val="00F21045"/>
    <w:rsid w:val="00F214A9"/>
    <w:rsid w:val="00F21877"/>
    <w:rsid w:val="00F218D3"/>
    <w:rsid w:val="00F21A22"/>
    <w:rsid w:val="00F21B35"/>
    <w:rsid w:val="00F21D21"/>
    <w:rsid w:val="00F21D37"/>
    <w:rsid w:val="00F21D38"/>
    <w:rsid w:val="00F21E99"/>
    <w:rsid w:val="00F22092"/>
    <w:rsid w:val="00F2234D"/>
    <w:rsid w:val="00F227C9"/>
    <w:rsid w:val="00F22AC0"/>
    <w:rsid w:val="00F22B78"/>
    <w:rsid w:val="00F22C35"/>
    <w:rsid w:val="00F22F80"/>
    <w:rsid w:val="00F232B7"/>
    <w:rsid w:val="00F232D2"/>
    <w:rsid w:val="00F2388E"/>
    <w:rsid w:val="00F23B01"/>
    <w:rsid w:val="00F23C1D"/>
    <w:rsid w:val="00F23ECE"/>
    <w:rsid w:val="00F23FC9"/>
    <w:rsid w:val="00F24A7B"/>
    <w:rsid w:val="00F24B28"/>
    <w:rsid w:val="00F24D79"/>
    <w:rsid w:val="00F25566"/>
    <w:rsid w:val="00F25A34"/>
    <w:rsid w:val="00F265EB"/>
    <w:rsid w:val="00F26991"/>
    <w:rsid w:val="00F26A9A"/>
    <w:rsid w:val="00F26B74"/>
    <w:rsid w:val="00F26C59"/>
    <w:rsid w:val="00F26DA3"/>
    <w:rsid w:val="00F26ECD"/>
    <w:rsid w:val="00F27596"/>
    <w:rsid w:val="00F277F1"/>
    <w:rsid w:val="00F27915"/>
    <w:rsid w:val="00F27BB3"/>
    <w:rsid w:val="00F27D95"/>
    <w:rsid w:val="00F30200"/>
    <w:rsid w:val="00F30209"/>
    <w:rsid w:val="00F3028B"/>
    <w:rsid w:val="00F3045D"/>
    <w:rsid w:val="00F3052E"/>
    <w:rsid w:val="00F30898"/>
    <w:rsid w:val="00F308A2"/>
    <w:rsid w:val="00F309A1"/>
    <w:rsid w:val="00F30E77"/>
    <w:rsid w:val="00F30EAA"/>
    <w:rsid w:val="00F31421"/>
    <w:rsid w:val="00F319CB"/>
    <w:rsid w:val="00F31A97"/>
    <w:rsid w:val="00F31D60"/>
    <w:rsid w:val="00F31D7A"/>
    <w:rsid w:val="00F31DFF"/>
    <w:rsid w:val="00F31EC3"/>
    <w:rsid w:val="00F31FDD"/>
    <w:rsid w:val="00F3265F"/>
    <w:rsid w:val="00F326A7"/>
    <w:rsid w:val="00F32FA7"/>
    <w:rsid w:val="00F3307F"/>
    <w:rsid w:val="00F331B5"/>
    <w:rsid w:val="00F33B3C"/>
    <w:rsid w:val="00F33D78"/>
    <w:rsid w:val="00F33F5B"/>
    <w:rsid w:val="00F345A3"/>
    <w:rsid w:val="00F347F2"/>
    <w:rsid w:val="00F348EE"/>
    <w:rsid w:val="00F34C5A"/>
    <w:rsid w:val="00F34FE9"/>
    <w:rsid w:val="00F351A4"/>
    <w:rsid w:val="00F355CE"/>
    <w:rsid w:val="00F35972"/>
    <w:rsid w:val="00F3610A"/>
    <w:rsid w:val="00F36456"/>
    <w:rsid w:val="00F36F7C"/>
    <w:rsid w:val="00F37269"/>
    <w:rsid w:val="00F3781A"/>
    <w:rsid w:val="00F37B89"/>
    <w:rsid w:val="00F402D5"/>
    <w:rsid w:val="00F4051A"/>
    <w:rsid w:val="00F4078E"/>
    <w:rsid w:val="00F40832"/>
    <w:rsid w:val="00F41379"/>
    <w:rsid w:val="00F415A9"/>
    <w:rsid w:val="00F415B3"/>
    <w:rsid w:val="00F416CE"/>
    <w:rsid w:val="00F41D2C"/>
    <w:rsid w:val="00F41DDD"/>
    <w:rsid w:val="00F42417"/>
    <w:rsid w:val="00F424C0"/>
    <w:rsid w:val="00F424FB"/>
    <w:rsid w:val="00F4251B"/>
    <w:rsid w:val="00F42A36"/>
    <w:rsid w:val="00F42B8F"/>
    <w:rsid w:val="00F42C2A"/>
    <w:rsid w:val="00F43294"/>
    <w:rsid w:val="00F438AD"/>
    <w:rsid w:val="00F43DA0"/>
    <w:rsid w:val="00F440B9"/>
    <w:rsid w:val="00F4433A"/>
    <w:rsid w:val="00F44919"/>
    <w:rsid w:val="00F44CF9"/>
    <w:rsid w:val="00F45118"/>
    <w:rsid w:val="00F45958"/>
    <w:rsid w:val="00F45BDF"/>
    <w:rsid w:val="00F45F95"/>
    <w:rsid w:val="00F4610C"/>
    <w:rsid w:val="00F46ACA"/>
    <w:rsid w:val="00F46CBE"/>
    <w:rsid w:val="00F47064"/>
    <w:rsid w:val="00F473FE"/>
    <w:rsid w:val="00F478FD"/>
    <w:rsid w:val="00F47935"/>
    <w:rsid w:val="00F47D60"/>
    <w:rsid w:val="00F47E48"/>
    <w:rsid w:val="00F5043B"/>
    <w:rsid w:val="00F50582"/>
    <w:rsid w:val="00F508C2"/>
    <w:rsid w:val="00F50902"/>
    <w:rsid w:val="00F50A90"/>
    <w:rsid w:val="00F50C4C"/>
    <w:rsid w:val="00F516F2"/>
    <w:rsid w:val="00F5194A"/>
    <w:rsid w:val="00F51BAF"/>
    <w:rsid w:val="00F51C40"/>
    <w:rsid w:val="00F51EC4"/>
    <w:rsid w:val="00F524F9"/>
    <w:rsid w:val="00F52607"/>
    <w:rsid w:val="00F52719"/>
    <w:rsid w:val="00F52A6E"/>
    <w:rsid w:val="00F52AFF"/>
    <w:rsid w:val="00F53107"/>
    <w:rsid w:val="00F5327B"/>
    <w:rsid w:val="00F53827"/>
    <w:rsid w:val="00F5408B"/>
    <w:rsid w:val="00F542C0"/>
    <w:rsid w:val="00F5451D"/>
    <w:rsid w:val="00F546AB"/>
    <w:rsid w:val="00F548E8"/>
    <w:rsid w:val="00F551C3"/>
    <w:rsid w:val="00F55357"/>
    <w:rsid w:val="00F556DD"/>
    <w:rsid w:val="00F55714"/>
    <w:rsid w:val="00F55822"/>
    <w:rsid w:val="00F55C39"/>
    <w:rsid w:val="00F55D44"/>
    <w:rsid w:val="00F55F81"/>
    <w:rsid w:val="00F56063"/>
    <w:rsid w:val="00F5688D"/>
    <w:rsid w:val="00F56A92"/>
    <w:rsid w:val="00F56EBE"/>
    <w:rsid w:val="00F5712E"/>
    <w:rsid w:val="00F57173"/>
    <w:rsid w:val="00F573FC"/>
    <w:rsid w:val="00F5777A"/>
    <w:rsid w:val="00F57856"/>
    <w:rsid w:val="00F57A3A"/>
    <w:rsid w:val="00F600C1"/>
    <w:rsid w:val="00F601E0"/>
    <w:rsid w:val="00F602C9"/>
    <w:rsid w:val="00F6041C"/>
    <w:rsid w:val="00F60526"/>
    <w:rsid w:val="00F6058E"/>
    <w:rsid w:val="00F607AD"/>
    <w:rsid w:val="00F61163"/>
    <w:rsid w:val="00F6124F"/>
    <w:rsid w:val="00F6154D"/>
    <w:rsid w:val="00F616B3"/>
    <w:rsid w:val="00F61854"/>
    <w:rsid w:val="00F61864"/>
    <w:rsid w:val="00F618D5"/>
    <w:rsid w:val="00F6195C"/>
    <w:rsid w:val="00F61F9B"/>
    <w:rsid w:val="00F62050"/>
    <w:rsid w:val="00F62068"/>
    <w:rsid w:val="00F62226"/>
    <w:rsid w:val="00F6262F"/>
    <w:rsid w:val="00F626F8"/>
    <w:rsid w:val="00F6288F"/>
    <w:rsid w:val="00F629DB"/>
    <w:rsid w:val="00F62BA9"/>
    <w:rsid w:val="00F62D2A"/>
    <w:rsid w:val="00F637AB"/>
    <w:rsid w:val="00F63A78"/>
    <w:rsid w:val="00F63B21"/>
    <w:rsid w:val="00F63D03"/>
    <w:rsid w:val="00F640F3"/>
    <w:rsid w:val="00F64BDA"/>
    <w:rsid w:val="00F64EC4"/>
    <w:rsid w:val="00F6556E"/>
    <w:rsid w:val="00F659CA"/>
    <w:rsid w:val="00F65B6C"/>
    <w:rsid w:val="00F65E4B"/>
    <w:rsid w:val="00F66316"/>
    <w:rsid w:val="00F66334"/>
    <w:rsid w:val="00F66394"/>
    <w:rsid w:val="00F66F72"/>
    <w:rsid w:val="00F672A0"/>
    <w:rsid w:val="00F67419"/>
    <w:rsid w:val="00F67443"/>
    <w:rsid w:val="00F67550"/>
    <w:rsid w:val="00F67561"/>
    <w:rsid w:val="00F67762"/>
    <w:rsid w:val="00F67AA5"/>
    <w:rsid w:val="00F67AA6"/>
    <w:rsid w:val="00F70158"/>
    <w:rsid w:val="00F70321"/>
    <w:rsid w:val="00F703D4"/>
    <w:rsid w:val="00F70933"/>
    <w:rsid w:val="00F7094E"/>
    <w:rsid w:val="00F70A38"/>
    <w:rsid w:val="00F70BB5"/>
    <w:rsid w:val="00F70D09"/>
    <w:rsid w:val="00F717F7"/>
    <w:rsid w:val="00F7182C"/>
    <w:rsid w:val="00F718FE"/>
    <w:rsid w:val="00F71CAD"/>
    <w:rsid w:val="00F71DC6"/>
    <w:rsid w:val="00F71E3A"/>
    <w:rsid w:val="00F71F08"/>
    <w:rsid w:val="00F72084"/>
    <w:rsid w:val="00F720D3"/>
    <w:rsid w:val="00F720FD"/>
    <w:rsid w:val="00F7216E"/>
    <w:rsid w:val="00F737E5"/>
    <w:rsid w:val="00F738B1"/>
    <w:rsid w:val="00F73C99"/>
    <w:rsid w:val="00F73C9E"/>
    <w:rsid w:val="00F740FC"/>
    <w:rsid w:val="00F74250"/>
    <w:rsid w:val="00F74319"/>
    <w:rsid w:val="00F747E9"/>
    <w:rsid w:val="00F74846"/>
    <w:rsid w:val="00F74ABF"/>
    <w:rsid w:val="00F74DB1"/>
    <w:rsid w:val="00F74EBC"/>
    <w:rsid w:val="00F754CA"/>
    <w:rsid w:val="00F7553B"/>
    <w:rsid w:val="00F75576"/>
    <w:rsid w:val="00F75694"/>
    <w:rsid w:val="00F75709"/>
    <w:rsid w:val="00F75743"/>
    <w:rsid w:val="00F75E0F"/>
    <w:rsid w:val="00F75E4F"/>
    <w:rsid w:val="00F75E98"/>
    <w:rsid w:val="00F75E9E"/>
    <w:rsid w:val="00F75EDB"/>
    <w:rsid w:val="00F75F10"/>
    <w:rsid w:val="00F7616C"/>
    <w:rsid w:val="00F7633F"/>
    <w:rsid w:val="00F76AF2"/>
    <w:rsid w:val="00F76C60"/>
    <w:rsid w:val="00F76CCE"/>
    <w:rsid w:val="00F76F59"/>
    <w:rsid w:val="00F772B1"/>
    <w:rsid w:val="00F772F8"/>
    <w:rsid w:val="00F77410"/>
    <w:rsid w:val="00F77887"/>
    <w:rsid w:val="00F7788D"/>
    <w:rsid w:val="00F8001F"/>
    <w:rsid w:val="00F80151"/>
    <w:rsid w:val="00F807A0"/>
    <w:rsid w:val="00F80A5F"/>
    <w:rsid w:val="00F80CA6"/>
    <w:rsid w:val="00F80DF4"/>
    <w:rsid w:val="00F80FE6"/>
    <w:rsid w:val="00F8104A"/>
    <w:rsid w:val="00F812A4"/>
    <w:rsid w:val="00F814D0"/>
    <w:rsid w:val="00F81BD5"/>
    <w:rsid w:val="00F81C21"/>
    <w:rsid w:val="00F81E2F"/>
    <w:rsid w:val="00F81ECD"/>
    <w:rsid w:val="00F82051"/>
    <w:rsid w:val="00F826DD"/>
    <w:rsid w:val="00F82737"/>
    <w:rsid w:val="00F8294E"/>
    <w:rsid w:val="00F82E8F"/>
    <w:rsid w:val="00F83183"/>
    <w:rsid w:val="00F83645"/>
    <w:rsid w:val="00F83777"/>
    <w:rsid w:val="00F83BD7"/>
    <w:rsid w:val="00F83BDF"/>
    <w:rsid w:val="00F83F72"/>
    <w:rsid w:val="00F84078"/>
    <w:rsid w:val="00F84188"/>
    <w:rsid w:val="00F841AE"/>
    <w:rsid w:val="00F8491A"/>
    <w:rsid w:val="00F84A0B"/>
    <w:rsid w:val="00F84CA6"/>
    <w:rsid w:val="00F84CF6"/>
    <w:rsid w:val="00F84EE2"/>
    <w:rsid w:val="00F850BE"/>
    <w:rsid w:val="00F853E1"/>
    <w:rsid w:val="00F856E4"/>
    <w:rsid w:val="00F859AE"/>
    <w:rsid w:val="00F85A1A"/>
    <w:rsid w:val="00F85EEF"/>
    <w:rsid w:val="00F85F89"/>
    <w:rsid w:val="00F86553"/>
    <w:rsid w:val="00F86A53"/>
    <w:rsid w:val="00F86AB2"/>
    <w:rsid w:val="00F87130"/>
    <w:rsid w:val="00F8733F"/>
    <w:rsid w:val="00F87FC8"/>
    <w:rsid w:val="00F90275"/>
    <w:rsid w:val="00F90553"/>
    <w:rsid w:val="00F90D22"/>
    <w:rsid w:val="00F90E8A"/>
    <w:rsid w:val="00F91989"/>
    <w:rsid w:val="00F91A27"/>
    <w:rsid w:val="00F91ED4"/>
    <w:rsid w:val="00F9251B"/>
    <w:rsid w:val="00F9272F"/>
    <w:rsid w:val="00F927C6"/>
    <w:rsid w:val="00F92AC6"/>
    <w:rsid w:val="00F92E45"/>
    <w:rsid w:val="00F93893"/>
    <w:rsid w:val="00F93A91"/>
    <w:rsid w:val="00F93C52"/>
    <w:rsid w:val="00F93C7C"/>
    <w:rsid w:val="00F93D4F"/>
    <w:rsid w:val="00F93F3D"/>
    <w:rsid w:val="00F93F3E"/>
    <w:rsid w:val="00F940BD"/>
    <w:rsid w:val="00F9422E"/>
    <w:rsid w:val="00F943DC"/>
    <w:rsid w:val="00F94CDE"/>
    <w:rsid w:val="00F94D58"/>
    <w:rsid w:val="00F94DD7"/>
    <w:rsid w:val="00F94E34"/>
    <w:rsid w:val="00F958F2"/>
    <w:rsid w:val="00F95BA8"/>
    <w:rsid w:val="00F95D67"/>
    <w:rsid w:val="00F96528"/>
    <w:rsid w:val="00F9663A"/>
    <w:rsid w:val="00F967E4"/>
    <w:rsid w:val="00F96A38"/>
    <w:rsid w:val="00F96AA6"/>
    <w:rsid w:val="00F96F4A"/>
    <w:rsid w:val="00F96FC7"/>
    <w:rsid w:val="00F979A1"/>
    <w:rsid w:val="00F97A3A"/>
    <w:rsid w:val="00F97CD6"/>
    <w:rsid w:val="00F97E5F"/>
    <w:rsid w:val="00FA02DE"/>
    <w:rsid w:val="00FA05AA"/>
    <w:rsid w:val="00FA0BA9"/>
    <w:rsid w:val="00FA0E93"/>
    <w:rsid w:val="00FA101E"/>
    <w:rsid w:val="00FA103F"/>
    <w:rsid w:val="00FA154F"/>
    <w:rsid w:val="00FA1978"/>
    <w:rsid w:val="00FA1D17"/>
    <w:rsid w:val="00FA209E"/>
    <w:rsid w:val="00FA2619"/>
    <w:rsid w:val="00FA2771"/>
    <w:rsid w:val="00FA2774"/>
    <w:rsid w:val="00FA27A9"/>
    <w:rsid w:val="00FA2846"/>
    <w:rsid w:val="00FA29A1"/>
    <w:rsid w:val="00FA2B85"/>
    <w:rsid w:val="00FA2F3D"/>
    <w:rsid w:val="00FA307A"/>
    <w:rsid w:val="00FA3098"/>
    <w:rsid w:val="00FA3577"/>
    <w:rsid w:val="00FA37A6"/>
    <w:rsid w:val="00FA38FE"/>
    <w:rsid w:val="00FA3D06"/>
    <w:rsid w:val="00FA3EAD"/>
    <w:rsid w:val="00FA3EB8"/>
    <w:rsid w:val="00FA4FAD"/>
    <w:rsid w:val="00FA4FC4"/>
    <w:rsid w:val="00FA509D"/>
    <w:rsid w:val="00FA569C"/>
    <w:rsid w:val="00FA5F2C"/>
    <w:rsid w:val="00FA5FBA"/>
    <w:rsid w:val="00FA601C"/>
    <w:rsid w:val="00FA65DA"/>
    <w:rsid w:val="00FA6607"/>
    <w:rsid w:val="00FA6B6E"/>
    <w:rsid w:val="00FA72A6"/>
    <w:rsid w:val="00FA72BF"/>
    <w:rsid w:val="00FA755F"/>
    <w:rsid w:val="00FA76C7"/>
    <w:rsid w:val="00FA76FB"/>
    <w:rsid w:val="00FA7B4C"/>
    <w:rsid w:val="00FA7C36"/>
    <w:rsid w:val="00FA7FAC"/>
    <w:rsid w:val="00FB0279"/>
    <w:rsid w:val="00FB03EE"/>
    <w:rsid w:val="00FB0ADF"/>
    <w:rsid w:val="00FB0B4F"/>
    <w:rsid w:val="00FB0CB5"/>
    <w:rsid w:val="00FB0D38"/>
    <w:rsid w:val="00FB0F57"/>
    <w:rsid w:val="00FB0FED"/>
    <w:rsid w:val="00FB125E"/>
    <w:rsid w:val="00FB1290"/>
    <w:rsid w:val="00FB1899"/>
    <w:rsid w:val="00FB1BD4"/>
    <w:rsid w:val="00FB1D1D"/>
    <w:rsid w:val="00FB1E54"/>
    <w:rsid w:val="00FB29E6"/>
    <w:rsid w:val="00FB2EF6"/>
    <w:rsid w:val="00FB2F6A"/>
    <w:rsid w:val="00FB3342"/>
    <w:rsid w:val="00FB3562"/>
    <w:rsid w:val="00FB36CA"/>
    <w:rsid w:val="00FB3C2E"/>
    <w:rsid w:val="00FB3C3D"/>
    <w:rsid w:val="00FB3CEC"/>
    <w:rsid w:val="00FB3DBB"/>
    <w:rsid w:val="00FB451B"/>
    <w:rsid w:val="00FB4539"/>
    <w:rsid w:val="00FB45C3"/>
    <w:rsid w:val="00FB4671"/>
    <w:rsid w:val="00FB486D"/>
    <w:rsid w:val="00FB4AE7"/>
    <w:rsid w:val="00FB4BA9"/>
    <w:rsid w:val="00FB4E1A"/>
    <w:rsid w:val="00FB4E23"/>
    <w:rsid w:val="00FB5307"/>
    <w:rsid w:val="00FB54D8"/>
    <w:rsid w:val="00FB58F3"/>
    <w:rsid w:val="00FB5BCE"/>
    <w:rsid w:val="00FB5BF0"/>
    <w:rsid w:val="00FB5E7B"/>
    <w:rsid w:val="00FB6A42"/>
    <w:rsid w:val="00FB6B6F"/>
    <w:rsid w:val="00FB6CB0"/>
    <w:rsid w:val="00FB7842"/>
    <w:rsid w:val="00FB7AEC"/>
    <w:rsid w:val="00FB7B16"/>
    <w:rsid w:val="00FB7C56"/>
    <w:rsid w:val="00FB7F26"/>
    <w:rsid w:val="00FC073D"/>
    <w:rsid w:val="00FC0918"/>
    <w:rsid w:val="00FC0BB5"/>
    <w:rsid w:val="00FC125F"/>
    <w:rsid w:val="00FC1476"/>
    <w:rsid w:val="00FC147F"/>
    <w:rsid w:val="00FC23E8"/>
    <w:rsid w:val="00FC27BF"/>
    <w:rsid w:val="00FC2918"/>
    <w:rsid w:val="00FC2953"/>
    <w:rsid w:val="00FC3255"/>
    <w:rsid w:val="00FC340D"/>
    <w:rsid w:val="00FC3995"/>
    <w:rsid w:val="00FC3C44"/>
    <w:rsid w:val="00FC405E"/>
    <w:rsid w:val="00FC423B"/>
    <w:rsid w:val="00FC44CF"/>
    <w:rsid w:val="00FC4616"/>
    <w:rsid w:val="00FC4B61"/>
    <w:rsid w:val="00FC4C52"/>
    <w:rsid w:val="00FC4CB8"/>
    <w:rsid w:val="00FC5499"/>
    <w:rsid w:val="00FC5A58"/>
    <w:rsid w:val="00FC5AAA"/>
    <w:rsid w:val="00FC5DF8"/>
    <w:rsid w:val="00FC5F27"/>
    <w:rsid w:val="00FC69D0"/>
    <w:rsid w:val="00FC6A2A"/>
    <w:rsid w:val="00FC6D7A"/>
    <w:rsid w:val="00FC6E40"/>
    <w:rsid w:val="00FC7006"/>
    <w:rsid w:val="00FC7220"/>
    <w:rsid w:val="00FC7262"/>
    <w:rsid w:val="00FC743A"/>
    <w:rsid w:val="00FC76AB"/>
    <w:rsid w:val="00FC7717"/>
    <w:rsid w:val="00FC7832"/>
    <w:rsid w:val="00FC792A"/>
    <w:rsid w:val="00FC7A86"/>
    <w:rsid w:val="00FC7BB9"/>
    <w:rsid w:val="00FC7DDE"/>
    <w:rsid w:val="00FD013E"/>
    <w:rsid w:val="00FD0228"/>
    <w:rsid w:val="00FD0BD8"/>
    <w:rsid w:val="00FD0C87"/>
    <w:rsid w:val="00FD0EA8"/>
    <w:rsid w:val="00FD0F0E"/>
    <w:rsid w:val="00FD1C87"/>
    <w:rsid w:val="00FD1CAD"/>
    <w:rsid w:val="00FD2AB6"/>
    <w:rsid w:val="00FD2F8E"/>
    <w:rsid w:val="00FD3209"/>
    <w:rsid w:val="00FD3226"/>
    <w:rsid w:val="00FD328D"/>
    <w:rsid w:val="00FD3530"/>
    <w:rsid w:val="00FD39F5"/>
    <w:rsid w:val="00FD49C2"/>
    <w:rsid w:val="00FD49FA"/>
    <w:rsid w:val="00FD4ACD"/>
    <w:rsid w:val="00FD4CB7"/>
    <w:rsid w:val="00FD4D8C"/>
    <w:rsid w:val="00FD4DCE"/>
    <w:rsid w:val="00FD4E7D"/>
    <w:rsid w:val="00FD5551"/>
    <w:rsid w:val="00FD5ECF"/>
    <w:rsid w:val="00FD600E"/>
    <w:rsid w:val="00FD6098"/>
    <w:rsid w:val="00FD6522"/>
    <w:rsid w:val="00FD65A4"/>
    <w:rsid w:val="00FD67C5"/>
    <w:rsid w:val="00FD6BD3"/>
    <w:rsid w:val="00FD6E02"/>
    <w:rsid w:val="00FD6E98"/>
    <w:rsid w:val="00FD6FC0"/>
    <w:rsid w:val="00FD7A08"/>
    <w:rsid w:val="00FD7F19"/>
    <w:rsid w:val="00FD7F91"/>
    <w:rsid w:val="00FE02A4"/>
    <w:rsid w:val="00FE04B2"/>
    <w:rsid w:val="00FE05AE"/>
    <w:rsid w:val="00FE060A"/>
    <w:rsid w:val="00FE0A2E"/>
    <w:rsid w:val="00FE0A3F"/>
    <w:rsid w:val="00FE0A95"/>
    <w:rsid w:val="00FE0C66"/>
    <w:rsid w:val="00FE0CFC"/>
    <w:rsid w:val="00FE0F63"/>
    <w:rsid w:val="00FE10BD"/>
    <w:rsid w:val="00FE113F"/>
    <w:rsid w:val="00FE1491"/>
    <w:rsid w:val="00FE1965"/>
    <w:rsid w:val="00FE1A76"/>
    <w:rsid w:val="00FE1AFC"/>
    <w:rsid w:val="00FE21CC"/>
    <w:rsid w:val="00FE22AD"/>
    <w:rsid w:val="00FE3070"/>
    <w:rsid w:val="00FE33AC"/>
    <w:rsid w:val="00FE3505"/>
    <w:rsid w:val="00FE363A"/>
    <w:rsid w:val="00FE3E13"/>
    <w:rsid w:val="00FE40EB"/>
    <w:rsid w:val="00FE4176"/>
    <w:rsid w:val="00FE4399"/>
    <w:rsid w:val="00FE45B9"/>
    <w:rsid w:val="00FE473A"/>
    <w:rsid w:val="00FE5486"/>
    <w:rsid w:val="00FE54B5"/>
    <w:rsid w:val="00FE5ACA"/>
    <w:rsid w:val="00FE5C76"/>
    <w:rsid w:val="00FE5EE5"/>
    <w:rsid w:val="00FE600B"/>
    <w:rsid w:val="00FE60DB"/>
    <w:rsid w:val="00FE6393"/>
    <w:rsid w:val="00FE6841"/>
    <w:rsid w:val="00FE6CC8"/>
    <w:rsid w:val="00FE6E37"/>
    <w:rsid w:val="00FE7003"/>
    <w:rsid w:val="00FE723D"/>
    <w:rsid w:val="00FE72AF"/>
    <w:rsid w:val="00FE7318"/>
    <w:rsid w:val="00FE7758"/>
    <w:rsid w:val="00FE7780"/>
    <w:rsid w:val="00FF01CF"/>
    <w:rsid w:val="00FF058E"/>
    <w:rsid w:val="00FF08D8"/>
    <w:rsid w:val="00FF0A66"/>
    <w:rsid w:val="00FF10A4"/>
    <w:rsid w:val="00FF18EB"/>
    <w:rsid w:val="00FF1C04"/>
    <w:rsid w:val="00FF21A7"/>
    <w:rsid w:val="00FF2860"/>
    <w:rsid w:val="00FF3167"/>
    <w:rsid w:val="00FF320E"/>
    <w:rsid w:val="00FF3379"/>
    <w:rsid w:val="00FF33FE"/>
    <w:rsid w:val="00FF3585"/>
    <w:rsid w:val="00FF3654"/>
    <w:rsid w:val="00FF3B4A"/>
    <w:rsid w:val="00FF3D7F"/>
    <w:rsid w:val="00FF3DDB"/>
    <w:rsid w:val="00FF4283"/>
    <w:rsid w:val="00FF42FA"/>
    <w:rsid w:val="00FF4531"/>
    <w:rsid w:val="00FF45B3"/>
    <w:rsid w:val="00FF46CE"/>
    <w:rsid w:val="00FF4987"/>
    <w:rsid w:val="00FF4CC3"/>
    <w:rsid w:val="00FF4D79"/>
    <w:rsid w:val="00FF4F30"/>
    <w:rsid w:val="00FF513B"/>
    <w:rsid w:val="00FF5255"/>
    <w:rsid w:val="00FF54EE"/>
    <w:rsid w:val="00FF588D"/>
    <w:rsid w:val="00FF68AB"/>
    <w:rsid w:val="00FF698F"/>
    <w:rsid w:val="00FF6A42"/>
    <w:rsid w:val="00FF6BB9"/>
    <w:rsid w:val="00FF7123"/>
    <w:rsid w:val="00FF71B9"/>
    <w:rsid w:val="00FF756E"/>
    <w:rsid w:val="00FF78DB"/>
    <w:rsid w:val="00FF7B49"/>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31E53D4C"/>
  <w15:docId w15:val="{A4921724-085A-4DE0-8D66-0B93C079B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ind w:left="720"/>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004F5E"/>
    <w:pPr>
      <w:tabs>
        <w:tab w:val="left" w:pos="440"/>
        <w:tab w:val="right" w:leader="dot" w:pos="9923"/>
      </w:tabs>
      <w:spacing w:before="120" w:after="120"/>
      <w:ind w:right="49"/>
      <w:jc w:val="left"/>
    </w:pPr>
    <w:rPr>
      <w:b/>
      <w:bCs/>
      <w:caps/>
      <w:sz w:val="20"/>
      <w:szCs w:val="20"/>
    </w:rPr>
  </w:style>
  <w:style w:type="paragraph" w:styleId="TDC2">
    <w:name w:val="toc 2"/>
    <w:basedOn w:val="Normal"/>
    <w:next w:val="Normal"/>
    <w:autoRedefine/>
    <w:uiPriority w:val="39"/>
    <w:qFormat/>
    <w:rsid w:val="000C6F8D"/>
    <w:pPr>
      <w:tabs>
        <w:tab w:val="left" w:pos="880"/>
        <w:tab w:val="right" w:leader="dot" w:pos="9923"/>
        <w:tab w:val="right" w:leader="dot" w:pos="9962"/>
      </w:tabs>
      <w:ind w:left="851" w:right="49" w:hanging="631"/>
      <w:jc w:val="left"/>
    </w:pPr>
    <w:rPr>
      <w:smallCaps/>
      <w:sz w:val="20"/>
      <w:szCs w:val="20"/>
    </w:rPr>
  </w:style>
  <w:style w:type="paragraph" w:styleId="TDC3">
    <w:name w:val="toc 3"/>
    <w:basedOn w:val="Normal"/>
    <w:next w:val="Normal"/>
    <w:autoRedefine/>
    <w:uiPriority w:val="39"/>
    <w:qFormat/>
    <w:rsid w:val="001020A3"/>
    <w:pPr>
      <w:tabs>
        <w:tab w:val="left" w:pos="1320"/>
        <w:tab w:val="right" w:leader="dot" w:pos="9923"/>
      </w:tabs>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styleId="Sangra2detindependiente">
    <w:name w:val="Body Text Indent 2"/>
    <w:basedOn w:val="Normal"/>
    <w:link w:val="Sangra2detindependienteCar"/>
    <w:uiPriority w:val="99"/>
    <w:unhideWhenUsed/>
    <w:locked/>
    <w:rsid w:val="009B1C55"/>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9B1C55"/>
    <w:rPr>
      <w:rFonts w:asciiTheme="minorHAnsi" w:hAnsiTheme="minorHAnsi"/>
      <w:lang w:val="es-CL" w:eastAsia="en-US"/>
    </w:rPr>
  </w:style>
  <w:style w:type="paragraph" w:styleId="Sangra3detindependiente">
    <w:name w:val="Body Text Indent 3"/>
    <w:basedOn w:val="Normal"/>
    <w:link w:val="Sangra3detindependienteCar"/>
    <w:uiPriority w:val="99"/>
    <w:semiHidden/>
    <w:unhideWhenUsed/>
    <w:locked/>
    <w:rsid w:val="0081222E"/>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81222E"/>
    <w:rPr>
      <w:rFonts w:asciiTheme="minorHAnsi" w:hAnsiTheme="minorHAnsi"/>
      <w:sz w:val="16"/>
      <w:szCs w:val="16"/>
      <w:lang w:val="es-C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43788725">
      <w:bodyDiv w:val="1"/>
      <w:marLeft w:val="0"/>
      <w:marRight w:val="0"/>
      <w:marTop w:val="0"/>
      <w:marBottom w:val="0"/>
      <w:divBdr>
        <w:top w:val="none" w:sz="0" w:space="0" w:color="auto"/>
        <w:left w:val="none" w:sz="0" w:space="0" w:color="auto"/>
        <w:bottom w:val="none" w:sz="0" w:space="0" w:color="auto"/>
        <w:right w:val="none" w:sz="0" w:space="0" w:color="auto"/>
      </w:divBdr>
      <w:divsChild>
        <w:div w:id="14667712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2225230">
              <w:marLeft w:val="0"/>
              <w:marRight w:val="0"/>
              <w:marTop w:val="0"/>
              <w:marBottom w:val="0"/>
              <w:divBdr>
                <w:top w:val="none" w:sz="0" w:space="0" w:color="auto"/>
                <w:left w:val="none" w:sz="0" w:space="0" w:color="auto"/>
                <w:bottom w:val="none" w:sz="0" w:space="0" w:color="auto"/>
                <w:right w:val="none" w:sz="0" w:space="0" w:color="auto"/>
              </w:divBdr>
              <w:divsChild>
                <w:div w:id="48457950">
                  <w:marLeft w:val="1418"/>
                  <w:marRight w:val="0"/>
                  <w:marTop w:val="0"/>
                  <w:marBottom w:val="0"/>
                  <w:divBdr>
                    <w:top w:val="none" w:sz="0" w:space="0" w:color="auto"/>
                    <w:left w:val="none" w:sz="0" w:space="0" w:color="auto"/>
                    <w:bottom w:val="none" w:sz="0" w:space="0" w:color="auto"/>
                    <w:right w:val="none" w:sz="0" w:space="0" w:color="auto"/>
                  </w:divBdr>
                </w:div>
                <w:div w:id="775519892">
                  <w:marLeft w:val="141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297342051">
      <w:bodyDiv w:val="1"/>
      <w:marLeft w:val="0"/>
      <w:marRight w:val="0"/>
      <w:marTop w:val="0"/>
      <w:marBottom w:val="0"/>
      <w:divBdr>
        <w:top w:val="none" w:sz="0" w:space="0" w:color="auto"/>
        <w:left w:val="none" w:sz="0" w:space="0" w:color="auto"/>
        <w:bottom w:val="none" w:sz="0" w:space="0" w:color="auto"/>
        <w:right w:val="none" w:sz="0" w:space="0" w:color="auto"/>
      </w:divBdr>
      <w:divsChild>
        <w:div w:id="655842631">
          <w:marLeft w:val="0"/>
          <w:marRight w:val="0"/>
          <w:marTop w:val="0"/>
          <w:marBottom w:val="0"/>
          <w:divBdr>
            <w:top w:val="single" w:sz="6" w:space="0" w:color="A6A6A6"/>
            <w:left w:val="single" w:sz="6" w:space="0" w:color="A6A6A6"/>
            <w:bottom w:val="single" w:sz="6" w:space="0" w:color="A6A6A6"/>
            <w:right w:val="single" w:sz="6" w:space="0" w:color="A6A6A6"/>
          </w:divBdr>
          <w:divsChild>
            <w:div w:id="889077612">
              <w:marLeft w:val="0"/>
              <w:marRight w:val="0"/>
              <w:marTop w:val="0"/>
              <w:marBottom w:val="0"/>
              <w:divBdr>
                <w:top w:val="single" w:sz="6" w:space="12" w:color="6A6A6A"/>
                <w:left w:val="single" w:sz="6" w:space="12" w:color="6A6A6A"/>
                <w:bottom w:val="single" w:sz="2" w:space="12" w:color="6A6A6A"/>
                <w:right w:val="single" w:sz="6" w:space="12" w:color="6A6A6A"/>
              </w:divBdr>
              <w:divsChild>
                <w:div w:id="18351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30647716">
      <w:bodyDiv w:val="1"/>
      <w:marLeft w:val="0"/>
      <w:marRight w:val="0"/>
      <w:marTop w:val="0"/>
      <w:marBottom w:val="0"/>
      <w:divBdr>
        <w:top w:val="none" w:sz="0" w:space="0" w:color="auto"/>
        <w:left w:val="none" w:sz="0" w:space="0" w:color="auto"/>
        <w:bottom w:val="none" w:sz="0" w:space="0" w:color="auto"/>
        <w:right w:val="none" w:sz="0" w:space="0" w:color="auto"/>
      </w:divBdr>
    </w:div>
    <w:div w:id="364715288">
      <w:bodyDiv w:val="1"/>
      <w:marLeft w:val="0"/>
      <w:marRight w:val="0"/>
      <w:marTop w:val="0"/>
      <w:marBottom w:val="0"/>
      <w:divBdr>
        <w:top w:val="none" w:sz="0" w:space="0" w:color="auto"/>
        <w:left w:val="none" w:sz="0" w:space="0" w:color="auto"/>
        <w:bottom w:val="none" w:sz="0" w:space="0" w:color="auto"/>
        <w:right w:val="none" w:sz="0" w:space="0" w:color="auto"/>
      </w:divBdr>
      <w:divsChild>
        <w:div w:id="362948083">
          <w:marLeft w:val="851"/>
          <w:marRight w:val="0"/>
          <w:marTop w:val="0"/>
          <w:marBottom w:val="0"/>
          <w:divBdr>
            <w:top w:val="none" w:sz="0" w:space="0" w:color="auto"/>
            <w:left w:val="none" w:sz="0" w:space="0" w:color="auto"/>
            <w:bottom w:val="none" w:sz="0" w:space="0" w:color="auto"/>
            <w:right w:val="none" w:sz="0" w:space="0" w:color="auto"/>
          </w:divBdr>
        </w:div>
        <w:div w:id="1483041687">
          <w:marLeft w:val="851"/>
          <w:marRight w:val="0"/>
          <w:marTop w:val="0"/>
          <w:marBottom w:val="0"/>
          <w:divBdr>
            <w:top w:val="none" w:sz="0" w:space="0" w:color="auto"/>
            <w:left w:val="none" w:sz="0" w:space="0" w:color="auto"/>
            <w:bottom w:val="none" w:sz="0" w:space="0" w:color="auto"/>
            <w:right w:val="none" w:sz="0" w:space="0" w:color="auto"/>
          </w:divBdr>
        </w:div>
        <w:div w:id="1820220498">
          <w:marLeft w:val="851"/>
          <w:marRight w:val="0"/>
          <w:marTop w:val="0"/>
          <w:marBottom w:val="0"/>
          <w:divBdr>
            <w:top w:val="none" w:sz="0" w:space="0" w:color="auto"/>
            <w:left w:val="none" w:sz="0" w:space="0" w:color="auto"/>
            <w:bottom w:val="none" w:sz="0" w:space="0" w:color="auto"/>
            <w:right w:val="none" w:sz="0" w:space="0" w:color="auto"/>
          </w:divBdr>
        </w:div>
      </w:divsChild>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84442634">
      <w:bodyDiv w:val="1"/>
      <w:marLeft w:val="0"/>
      <w:marRight w:val="0"/>
      <w:marTop w:val="0"/>
      <w:marBottom w:val="0"/>
      <w:divBdr>
        <w:top w:val="none" w:sz="0" w:space="0" w:color="auto"/>
        <w:left w:val="none" w:sz="0" w:space="0" w:color="auto"/>
        <w:bottom w:val="none" w:sz="0" w:space="0" w:color="auto"/>
        <w:right w:val="none" w:sz="0" w:space="0" w:color="auto"/>
      </w:divBdr>
      <w:divsChild>
        <w:div w:id="1132747764">
          <w:marLeft w:val="1134"/>
          <w:marRight w:val="0"/>
          <w:marTop w:val="0"/>
          <w:marBottom w:val="0"/>
          <w:divBdr>
            <w:top w:val="none" w:sz="0" w:space="0" w:color="auto"/>
            <w:left w:val="none" w:sz="0" w:space="0" w:color="auto"/>
            <w:bottom w:val="none" w:sz="0" w:space="0" w:color="auto"/>
            <w:right w:val="none" w:sz="0" w:space="0" w:color="auto"/>
          </w:divBdr>
        </w:div>
        <w:div w:id="1157188510">
          <w:marLeft w:val="567"/>
          <w:marRight w:val="0"/>
          <w:marTop w:val="0"/>
          <w:marBottom w:val="0"/>
          <w:divBdr>
            <w:top w:val="none" w:sz="0" w:space="0" w:color="auto"/>
            <w:left w:val="none" w:sz="0" w:space="0" w:color="auto"/>
            <w:bottom w:val="none" w:sz="0" w:space="0" w:color="auto"/>
            <w:right w:val="none" w:sz="0" w:space="0" w:color="auto"/>
          </w:divBdr>
        </w:div>
      </w:divsChild>
    </w:div>
    <w:div w:id="507211264">
      <w:bodyDiv w:val="1"/>
      <w:marLeft w:val="0"/>
      <w:marRight w:val="0"/>
      <w:marTop w:val="0"/>
      <w:marBottom w:val="0"/>
      <w:divBdr>
        <w:top w:val="none" w:sz="0" w:space="0" w:color="auto"/>
        <w:left w:val="none" w:sz="0" w:space="0" w:color="auto"/>
        <w:bottom w:val="none" w:sz="0" w:space="0" w:color="auto"/>
        <w:right w:val="none" w:sz="0" w:space="0" w:color="auto"/>
      </w:divBdr>
      <w:divsChild>
        <w:div w:id="18411197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4355886">
              <w:marLeft w:val="1080"/>
              <w:marRight w:val="0"/>
              <w:marTop w:val="0"/>
              <w:marBottom w:val="0"/>
              <w:divBdr>
                <w:top w:val="none" w:sz="0" w:space="0" w:color="auto"/>
                <w:left w:val="none" w:sz="0" w:space="0" w:color="auto"/>
                <w:bottom w:val="none" w:sz="0" w:space="0" w:color="auto"/>
                <w:right w:val="none" w:sz="0" w:space="0" w:color="auto"/>
              </w:divBdr>
            </w:div>
            <w:div w:id="1178226980">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686521517">
      <w:bodyDiv w:val="1"/>
      <w:marLeft w:val="0"/>
      <w:marRight w:val="0"/>
      <w:marTop w:val="0"/>
      <w:marBottom w:val="0"/>
      <w:divBdr>
        <w:top w:val="none" w:sz="0" w:space="0" w:color="auto"/>
        <w:left w:val="none" w:sz="0" w:space="0" w:color="auto"/>
        <w:bottom w:val="none" w:sz="0" w:space="0" w:color="auto"/>
        <w:right w:val="none" w:sz="0" w:space="0" w:color="auto"/>
      </w:divBdr>
      <w:divsChild>
        <w:div w:id="402070995">
          <w:marLeft w:val="851"/>
          <w:marRight w:val="0"/>
          <w:marTop w:val="0"/>
          <w:marBottom w:val="0"/>
          <w:divBdr>
            <w:top w:val="none" w:sz="0" w:space="0" w:color="auto"/>
            <w:left w:val="none" w:sz="0" w:space="0" w:color="auto"/>
            <w:bottom w:val="none" w:sz="0" w:space="0" w:color="auto"/>
            <w:right w:val="none" w:sz="0" w:space="0" w:color="auto"/>
          </w:divBdr>
        </w:div>
        <w:div w:id="426392724">
          <w:marLeft w:val="851"/>
          <w:marRight w:val="0"/>
          <w:marTop w:val="0"/>
          <w:marBottom w:val="0"/>
          <w:divBdr>
            <w:top w:val="none" w:sz="0" w:space="0" w:color="auto"/>
            <w:left w:val="none" w:sz="0" w:space="0" w:color="auto"/>
            <w:bottom w:val="none" w:sz="0" w:space="0" w:color="auto"/>
            <w:right w:val="none" w:sz="0" w:space="0" w:color="auto"/>
          </w:divBdr>
        </w:div>
        <w:div w:id="430396027">
          <w:marLeft w:val="851"/>
          <w:marRight w:val="0"/>
          <w:marTop w:val="0"/>
          <w:marBottom w:val="0"/>
          <w:divBdr>
            <w:top w:val="none" w:sz="0" w:space="0" w:color="auto"/>
            <w:left w:val="none" w:sz="0" w:space="0" w:color="auto"/>
            <w:bottom w:val="none" w:sz="0" w:space="0" w:color="auto"/>
            <w:right w:val="none" w:sz="0" w:space="0" w:color="auto"/>
          </w:divBdr>
        </w:div>
        <w:div w:id="632518613">
          <w:marLeft w:val="851"/>
          <w:marRight w:val="0"/>
          <w:marTop w:val="0"/>
          <w:marBottom w:val="0"/>
          <w:divBdr>
            <w:top w:val="none" w:sz="0" w:space="0" w:color="auto"/>
            <w:left w:val="none" w:sz="0" w:space="0" w:color="auto"/>
            <w:bottom w:val="none" w:sz="0" w:space="0" w:color="auto"/>
            <w:right w:val="none" w:sz="0" w:space="0" w:color="auto"/>
          </w:divBdr>
        </w:div>
        <w:div w:id="711615983">
          <w:marLeft w:val="851"/>
          <w:marRight w:val="0"/>
          <w:marTop w:val="0"/>
          <w:marBottom w:val="0"/>
          <w:divBdr>
            <w:top w:val="none" w:sz="0" w:space="0" w:color="auto"/>
            <w:left w:val="none" w:sz="0" w:space="0" w:color="auto"/>
            <w:bottom w:val="none" w:sz="0" w:space="0" w:color="auto"/>
            <w:right w:val="none" w:sz="0" w:space="0" w:color="auto"/>
          </w:divBdr>
        </w:div>
        <w:div w:id="774205641">
          <w:marLeft w:val="851"/>
          <w:marRight w:val="0"/>
          <w:marTop w:val="0"/>
          <w:marBottom w:val="0"/>
          <w:divBdr>
            <w:top w:val="none" w:sz="0" w:space="0" w:color="auto"/>
            <w:left w:val="none" w:sz="0" w:space="0" w:color="auto"/>
            <w:bottom w:val="none" w:sz="0" w:space="0" w:color="auto"/>
            <w:right w:val="none" w:sz="0" w:space="0" w:color="auto"/>
          </w:divBdr>
        </w:div>
        <w:div w:id="1005978729">
          <w:marLeft w:val="851"/>
          <w:marRight w:val="0"/>
          <w:marTop w:val="0"/>
          <w:marBottom w:val="0"/>
          <w:divBdr>
            <w:top w:val="none" w:sz="0" w:space="0" w:color="auto"/>
            <w:left w:val="none" w:sz="0" w:space="0" w:color="auto"/>
            <w:bottom w:val="none" w:sz="0" w:space="0" w:color="auto"/>
            <w:right w:val="none" w:sz="0" w:space="0" w:color="auto"/>
          </w:divBdr>
        </w:div>
        <w:div w:id="1101875734">
          <w:marLeft w:val="851"/>
          <w:marRight w:val="0"/>
          <w:marTop w:val="0"/>
          <w:marBottom w:val="0"/>
          <w:divBdr>
            <w:top w:val="none" w:sz="0" w:space="0" w:color="auto"/>
            <w:left w:val="none" w:sz="0" w:space="0" w:color="auto"/>
            <w:bottom w:val="none" w:sz="0" w:space="0" w:color="auto"/>
            <w:right w:val="none" w:sz="0" w:space="0" w:color="auto"/>
          </w:divBdr>
        </w:div>
        <w:div w:id="1114518752">
          <w:marLeft w:val="851"/>
          <w:marRight w:val="0"/>
          <w:marTop w:val="0"/>
          <w:marBottom w:val="0"/>
          <w:divBdr>
            <w:top w:val="none" w:sz="0" w:space="0" w:color="auto"/>
            <w:left w:val="none" w:sz="0" w:space="0" w:color="auto"/>
            <w:bottom w:val="none" w:sz="0" w:space="0" w:color="auto"/>
            <w:right w:val="none" w:sz="0" w:space="0" w:color="auto"/>
          </w:divBdr>
        </w:div>
        <w:div w:id="1438259695">
          <w:marLeft w:val="851"/>
          <w:marRight w:val="0"/>
          <w:marTop w:val="0"/>
          <w:marBottom w:val="0"/>
          <w:divBdr>
            <w:top w:val="none" w:sz="0" w:space="0" w:color="auto"/>
            <w:left w:val="none" w:sz="0" w:space="0" w:color="auto"/>
            <w:bottom w:val="none" w:sz="0" w:space="0" w:color="auto"/>
            <w:right w:val="none" w:sz="0" w:space="0" w:color="auto"/>
          </w:divBdr>
        </w:div>
        <w:div w:id="1771897853">
          <w:marLeft w:val="851"/>
          <w:marRight w:val="0"/>
          <w:marTop w:val="0"/>
          <w:marBottom w:val="0"/>
          <w:divBdr>
            <w:top w:val="none" w:sz="0" w:space="0" w:color="auto"/>
            <w:left w:val="none" w:sz="0" w:space="0" w:color="auto"/>
            <w:bottom w:val="none" w:sz="0" w:space="0" w:color="auto"/>
            <w:right w:val="none" w:sz="0" w:space="0" w:color="auto"/>
          </w:divBdr>
        </w:div>
        <w:div w:id="2115007344">
          <w:marLeft w:val="851"/>
          <w:marRight w:val="0"/>
          <w:marTop w:val="0"/>
          <w:marBottom w:val="0"/>
          <w:divBdr>
            <w:top w:val="none" w:sz="0" w:space="0" w:color="auto"/>
            <w:left w:val="none" w:sz="0" w:space="0" w:color="auto"/>
            <w:bottom w:val="none" w:sz="0" w:space="0" w:color="auto"/>
            <w:right w:val="none" w:sz="0" w:space="0" w:color="auto"/>
          </w:divBdr>
        </w:div>
      </w:divsChild>
    </w:div>
    <w:div w:id="689798588">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13047458">
      <w:bodyDiv w:val="1"/>
      <w:marLeft w:val="0"/>
      <w:marRight w:val="0"/>
      <w:marTop w:val="0"/>
      <w:marBottom w:val="0"/>
      <w:divBdr>
        <w:top w:val="none" w:sz="0" w:space="0" w:color="auto"/>
        <w:left w:val="none" w:sz="0" w:space="0" w:color="auto"/>
        <w:bottom w:val="none" w:sz="0" w:space="0" w:color="auto"/>
        <w:right w:val="none" w:sz="0" w:space="0" w:color="auto"/>
      </w:divBdr>
      <w:divsChild>
        <w:div w:id="273171448">
          <w:marLeft w:val="851"/>
          <w:marRight w:val="0"/>
          <w:marTop w:val="0"/>
          <w:marBottom w:val="0"/>
          <w:divBdr>
            <w:top w:val="none" w:sz="0" w:space="0" w:color="auto"/>
            <w:left w:val="none" w:sz="0" w:space="0" w:color="auto"/>
            <w:bottom w:val="none" w:sz="0" w:space="0" w:color="auto"/>
            <w:right w:val="none" w:sz="0" w:space="0" w:color="auto"/>
          </w:divBdr>
        </w:div>
        <w:div w:id="799955117">
          <w:marLeft w:val="851"/>
          <w:marRight w:val="0"/>
          <w:marTop w:val="0"/>
          <w:marBottom w:val="0"/>
          <w:divBdr>
            <w:top w:val="none" w:sz="0" w:space="0" w:color="auto"/>
            <w:left w:val="none" w:sz="0" w:space="0" w:color="auto"/>
            <w:bottom w:val="none" w:sz="0" w:space="0" w:color="auto"/>
            <w:right w:val="none" w:sz="0" w:space="0" w:color="auto"/>
          </w:divBdr>
        </w:div>
      </w:divsChild>
    </w:div>
    <w:div w:id="770318716">
      <w:bodyDiv w:val="1"/>
      <w:marLeft w:val="0"/>
      <w:marRight w:val="0"/>
      <w:marTop w:val="0"/>
      <w:marBottom w:val="0"/>
      <w:divBdr>
        <w:top w:val="none" w:sz="0" w:space="0" w:color="auto"/>
        <w:left w:val="none" w:sz="0" w:space="0" w:color="auto"/>
        <w:bottom w:val="none" w:sz="0" w:space="0" w:color="auto"/>
        <w:right w:val="none" w:sz="0" w:space="0" w:color="auto"/>
      </w:divBdr>
      <w:divsChild>
        <w:div w:id="40447521">
          <w:marLeft w:val="1418"/>
          <w:marRight w:val="0"/>
          <w:marTop w:val="0"/>
          <w:marBottom w:val="0"/>
          <w:divBdr>
            <w:top w:val="none" w:sz="0" w:space="0" w:color="auto"/>
            <w:left w:val="none" w:sz="0" w:space="0" w:color="auto"/>
            <w:bottom w:val="none" w:sz="0" w:space="0" w:color="auto"/>
            <w:right w:val="none" w:sz="0" w:space="0" w:color="auto"/>
          </w:divBdr>
        </w:div>
        <w:div w:id="2081250934">
          <w:marLeft w:val="1418"/>
          <w:marRight w:val="0"/>
          <w:marTop w:val="0"/>
          <w:marBottom w:val="0"/>
          <w:divBdr>
            <w:top w:val="none" w:sz="0" w:space="0" w:color="auto"/>
            <w:left w:val="none" w:sz="0" w:space="0" w:color="auto"/>
            <w:bottom w:val="none" w:sz="0" w:space="0" w:color="auto"/>
            <w:right w:val="none" w:sz="0" w:space="0" w:color="auto"/>
          </w:divBdr>
        </w:div>
      </w:divsChild>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86524130">
      <w:bodyDiv w:val="1"/>
      <w:marLeft w:val="0"/>
      <w:marRight w:val="0"/>
      <w:marTop w:val="0"/>
      <w:marBottom w:val="0"/>
      <w:divBdr>
        <w:top w:val="none" w:sz="0" w:space="0" w:color="auto"/>
        <w:left w:val="none" w:sz="0" w:space="0" w:color="auto"/>
        <w:bottom w:val="none" w:sz="0" w:space="0" w:color="auto"/>
        <w:right w:val="none" w:sz="0" w:space="0" w:color="auto"/>
      </w:divBdr>
      <w:divsChild>
        <w:div w:id="6237785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43843">
              <w:marLeft w:val="0"/>
              <w:marRight w:val="0"/>
              <w:marTop w:val="0"/>
              <w:marBottom w:val="0"/>
              <w:divBdr>
                <w:top w:val="none" w:sz="0" w:space="0" w:color="auto"/>
                <w:left w:val="none" w:sz="0" w:space="0" w:color="auto"/>
                <w:bottom w:val="none" w:sz="0" w:space="0" w:color="auto"/>
                <w:right w:val="none" w:sz="0" w:space="0" w:color="auto"/>
              </w:divBdr>
              <w:divsChild>
                <w:div w:id="337275267">
                  <w:marLeft w:val="1551"/>
                  <w:marRight w:val="0"/>
                  <w:marTop w:val="0"/>
                  <w:marBottom w:val="0"/>
                  <w:divBdr>
                    <w:top w:val="none" w:sz="0" w:space="0" w:color="auto"/>
                    <w:left w:val="none" w:sz="0" w:space="0" w:color="auto"/>
                    <w:bottom w:val="none" w:sz="0" w:space="0" w:color="auto"/>
                    <w:right w:val="none" w:sz="0" w:space="0" w:color="auto"/>
                  </w:divBdr>
                </w:div>
                <w:div w:id="768812278">
                  <w:marLeft w:val="1551"/>
                  <w:marRight w:val="0"/>
                  <w:marTop w:val="0"/>
                  <w:marBottom w:val="0"/>
                  <w:divBdr>
                    <w:top w:val="none" w:sz="0" w:space="0" w:color="auto"/>
                    <w:left w:val="none" w:sz="0" w:space="0" w:color="auto"/>
                    <w:bottom w:val="none" w:sz="0" w:space="0" w:color="auto"/>
                    <w:right w:val="none" w:sz="0" w:space="0" w:color="auto"/>
                  </w:divBdr>
                </w:div>
                <w:div w:id="1232233167">
                  <w:marLeft w:val="1551"/>
                  <w:marRight w:val="0"/>
                  <w:marTop w:val="0"/>
                  <w:marBottom w:val="0"/>
                  <w:divBdr>
                    <w:top w:val="none" w:sz="0" w:space="0" w:color="auto"/>
                    <w:left w:val="none" w:sz="0" w:space="0" w:color="auto"/>
                    <w:bottom w:val="none" w:sz="0" w:space="0" w:color="auto"/>
                    <w:right w:val="none" w:sz="0" w:space="0" w:color="auto"/>
                  </w:divBdr>
                </w:div>
                <w:div w:id="1263995583">
                  <w:marLeft w:val="1191"/>
                  <w:marRight w:val="0"/>
                  <w:marTop w:val="0"/>
                  <w:marBottom w:val="0"/>
                  <w:divBdr>
                    <w:top w:val="none" w:sz="0" w:space="0" w:color="auto"/>
                    <w:left w:val="none" w:sz="0" w:space="0" w:color="auto"/>
                    <w:bottom w:val="none" w:sz="0" w:space="0" w:color="auto"/>
                    <w:right w:val="none" w:sz="0" w:space="0" w:color="auto"/>
                  </w:divBdr>
                </w:div>
                <w:div w:id="1451514384">
                  <w:marLeft w:val="1551"/>
                  <w:marRight w:val="0"/>
                  <w:marTop w:val="0"/>
                  <w:marBottom w:val="0"/>
                  <w:divBdr>
                    <w:top w:val="none" w:sz="0" w:space="0" w:color="auto"/>
                    <w:left w:val="none" w:sz="0" w:space="0" w:color="auto"/>
                    <w:bottom w:val="none" w:sz="0" w:space="0" w:color="auto"/>
                    <w:right w:val="none" w:sz="0" w:space="0" w:color="auto"/>
                  </w:divBdr>
                </w:div>
                <w:div w:id="1496334648">
                  <w:marLeft w:val="1551"/>
                  <w:marRight w:val="0"/>
                  <w:marTop w:val="0"/>
                  <w:marBottom w:val="0"/>
                  <w:divBdr>
                    <w:top w:val="none" w:sz="0" w:space="0" w:color="auto"/>
                    <w:left w:val="none" w:sz="0" w:space="0" w:color="auto"/>
                    <w:bottom w:val="none" w:sz="0" w:space="0" w:color="auto"/>
                    <w:right w:val="none" w:sz="0" w:space="0" w:color="auto"/>
                  </w:divBdr>
                </w:div>
                <w:div w:id="1985357102">
                  <w:marLeft w:val="155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59144613">
      <w:bodyDiv w:val="1"/>
      <w:marLeft w:val="0"/>
      <w:marRight w:val="0"/>
      <w:marTop w:val="0"/>
      <w:marBottom w:val="0"/>
      <w:divBdr>
        <w:top w:val="none" w:sz="0" w:space="0" w:color="auto"/>
        <w:left w:val="none" w:sz="0" w:space="0" w:color="auto"/>
        <w:bottom w:val="none" w:sz="0" w:space="0" w:color="auto"/>
        <w:right w:val="none" w:sz="0" w:space="0" w:color="auto"/>
      </w:divBdr>
      <w:divsChild>
        <w:div w:id="527791097">
          <w:marLeft w:val="1418"/>
          <w:marRight w:val="0"/>
          <w:marTop w:val="0"/>
          <w:marBottom w:val="0"/>
          <w:divBdr>
            <w:top w:val="none" w:sz="0" w:space="0" w:color="auto"/>
            <w:left w:val="none" w:sz="0" w:space="0" w:color="auto"/>
            <w:bottom w:val="none" w:sz="0" w:space="0" w:color="auto"/>
            <w:right w:val="none" w:sz="0" w:space="0" w:color="auto"/>
          </w:divBdr>
        </w:div>
        <w:div w:id="590822170">
          <w:marLeft w:val="1418"/>
          <w:marRight w:val="0"/>
          <w:marTop w:val="0"/>
          <w:marBottom w:val="0"/>
          <w:divBdr>
            <w:top w:val="none" w:sz="0" w:space="0" w:color="auto"/>
            <w:left w:val="none" w:sz="0" w:space="0" w:color="auto"/>
            <w:bottom w:val="none" w:sz="0" w:space="0" w:color="auto"/>
            <w:right w:val="none" w:sz="0" w:space="0" w:color="auto"/>
          </w:divBdr>
        </w:div>
        <w:div w:id="594048739">
          <w:marLeft w:val="1418"/>
          <w:marRight w:val="0"/>
          <w:marTop w:val="0"/>
          <w:marBottom w:val="0"/>
          <w:divBdr>
            <w:top w:val="none" w:sz="0" w:space="0" w:color="auto"/>
            <w:left w:val="none" w:sz="0" w:space="0" w:color="auto"/>
            <w:bottom w:val="none" w:sz="0" w:space="0" w:color="auto"/>
            <w:right w:val="none" w:sz="0" w:space="0" w:color="auto"/>
          </w:divBdr>
        </w:div>
        <w:div w:id="1304778419">
          <w:marLeft w:val="1418"/>
          <w:marRight w:val="0"/>
          <w:marTop w:val="0"/>
          <w:marBottom w:val="0"/>
          <w:divBdr>
            <w:top w:val="none" w:sz="0" w:space="0" w:color="auto"/>
            <w:left w:val="none" w:sz="0" w:space="0" w:color="auto"/>
            <w:bottom w:val="none" w:sz="0" w:space="0" w:color="auto"/>
            <w:right w:val="none" w:sz="0" w:space="0" w:color="auto"/>
          </w:divBdr>
        </w:div>
        <w:div w:id="1924224007">
          <w:marLeft w:val="1418"/>
          <w:marRight w:val="0"/>
          <w:marTop w:val="0"/>
          <w:marBottom w:val="0"/>
          <w:divBdr>
            <w:top w:val="none" w:sz="0" w:space="0" w:color="auto"/>
            <w:left w:val="none" w:sz="0" w:space="0" w:color="auto"/>
            <w:bottom w:val="none" w:sz="0" w:space="0" w:color="auto"/>
            <w:right w:val="none" w:sz="0" w:space="0" w:color="auto"/>
          </w:divBdr>
        </w:div>
      </w:divsChild>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21975449">
      <w:bodyDiv w:val="1"/>
      <w:marLeft w:val="0"/>
      <w:marRight w:val="0"/>
      <w:marTop w:val="0"/>
      <w:marBottom w:val="0"/>
      <w:divBdr>
        <w:top w:val="none" w:sz="0" w:space="0" w:color="auto"/>
        <w:left w:val="none" w:sz="0" w:space="0" w:color="auto"/>
        <w:bottom w:val="none" w:sz="0" w:space="0" w:color="auto"/>
        <w:right w:val="none" w:sz="0" w:space="0" w:color="auto"/>
      </w:divBdr>
      <w:divsChild>
        <w:div w:id="11212621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15572725">
      <w:bodyDiv w:val="1"/>
      <w:marLeft w:val="0"/>
      <w:marRight w:val="0"/>
      <w:marTop w:val="0"/>
      <w:marBottom w:val="0"/>
      <w:divBdr>
        <w:top w:val="none" w:sz="0" w:space="0" w:color="auto"/>
        <w:left w:val="none" w:sz="0" w:space="0" w:color="auto"/>
        <w:bottom w:val="none" w:sz="0" w:space="0" w:color="auto"/>
        <w:right w:val="none" w:sz="0" w:space="0" w:color="auto"/>
      </w:divBdr>
      <w:divsChild>
        <w:div w:id="79064453">
          <w:marLeft w:val="851"/>
          <w:marRight w:val="0"/>
          <w:marTop w:val="0"/>
          <w:marBottom w:val="0"/>
          <w:divBdr>
            <w:top w:val="none" w:sz="0" w:space="0" w:color="auto"/>
            <w:left w:val="none" w:sz="0" w:space="0" w:color="auto"/>
            <w:bottom w:val="none" w:sz="0" w:space="0" w:color="auto"/>
            <w:right w:val="none" w:sz="0" w:space="0" w:color="auto"/>
          </w:divBdr>
        </w:div>
        <w:div w:id="132791756">
          <w:marLeft w:val="851"/>
          <w:marRight w:val="0"/>
          <w:marTop w:val="0"/>
          <w:marBottom w:val="0"/>
          <w:divBdr>
            <w:top w:val="none" w:sz="0" w:space="0" w:color="auto"/>
            <w:left w:val="none" w:sz="0" w:space="0" w:color="auto"/>
            <w:bottom w:val="none" w:sz="0" w:space="0" w:color="auto"/>
            <w:right w:val="none" w:sz="0" w:space="0" w:color="auto"/>
          </w:divBdr>
        </w:div>
        <w:div w:id="272325220">
          <w:marLeft w:val="851"/>
          <w:marRight w:val="0"/>
          <w:marTop w:val="0"/>
          <w:marBottom w:val="0"/>
          <w:divBdr>
            <w:top w:val="none" w:sz="0" w:space="0" w:color="auto"/>
            <w:left w:val="none" w:sz="0" w:space="0" w:color="auto"/>
            <w:bottom w:val="none" w:sz="0" w:space="0" w:color="auto"/>
            <w:right w:val="none" w:sz="0" w:space="0" w:color="auto"/>
          </w:divBdr>
        </w:div>
        <w:div w:id="413623365">
          <w:marLeft w:val="851"/>
          <w:marRight w:val="0"/>
          <w:marTop w:val="0"/>
          <w:marBottom w:val="0"/>
          <w:divBdr>
            <w:top w:val="none" w:sz="0" w:space="0" w:color="auto"/>
            <w:left w:val="none" w:sz="0" w:space="0" w:color="auto"/>
            <w:bottom w:val="none" w:sz="0" w:space="0" w:color="auto"/>
            <w:right w:val="none" w:sz="0" w:space="0" w:color="auto"/>
          </w:divBdr>
        </w:div>
        <w:div w:id="895315581">
          <w:marLeft w:val="851"/>
          <w:marRight w:val="0"/>
          <w:marTop w:val="0"/>
          <w:marBottom w:val="0"/>
          <w:divBdr>
            <w:top w:val="none" w:sz="0" w:space="0" w:color="auto"/>
            <w:left w:val="none" w:sz="0" w:space="0" w:color="auto"/>
            <w:bottom w:val="none" w:sz="0" w:space="0" w:color="auto"/>
            <w:right w:val="none" w:sz="0" w:space="0" w:color="auto"/>
          </w:divBdr>
        </w:div>
        <w:div w:id="1055423750">
          <w:marLeft w:val="851"/>
          <w:marRight w:val="0"/>
          <w:marTop w:val="0"/>
          <w:marBottom w:val="0"/>
          <w:divBdr>
            <w:top w:val="none" w:sz="0" w:space="0" w:color="auto"/>
            <w:left w:val="none" w:sz="0" w:space="0" w:color="auto"/>
            <w:bottom w:val="none" w:sz="0" w:space="0" w:color="auto"/>
            <w:right w:val="none" w:sz="0" w:space="0" w:color="auto"/>
          </w:divBdr>
        </w:div>
        <w:div w:id="1079904146">
          <w:marLeft w:val="851"/>
          <w:marRight w:val="0"/>
          <w:marTop w:val="0"/>
          <w:marBottom w:val="0"/>
          <w:divBdr>
            <w:top w:val="none" w:sz="0" w:space="0" w:color="auto"/>
            <w:left w:val="none" w:sz="0" w:space="0" w:color="auto"/>
            <w:bottom w:val="none" w:sz="0" w:space="0" w:color="auto"/>
            <w:right w:val="none" w:sz="0" w:space="0" w:color="auto"/>
          </w:divBdr>
        </w:div>
        <w:div w:id="1203980013">
          <w:marLeft w:val="851"/>
          <w:marRight w:val="0"/>
          <w:marTop w:val="0"/>
          <w:marBottom w:val="0"/>
          <w:divBdr>
            <w:top w:val="none" w:sz="0" w:space="0" w:color="auto"/>
            <w:left w:val="none" w:sz="0" w:space="0" w:color="auto"/>
            <w:bottom w:val="none" w:sz="0" w:space="0" w:color="auto"/>
            <w:right w:val="none" w:sz="0" w:space="0" w:color="auto"/>
          </w:divBdr>
        </w:div>
        <w:div w:id="1388383148">
          <w:marLeft w:val="851"/>
          <w:marRight w:val="0"/>
          <w:marTop w:val="0"/>
          <w:marBottom w:val="0"/>
          <w:divBdr>
            <w:top w:val="none" w:sz="0" w:space="0" w:color="auto"/>
            <w:left w:val="none" w:sz="0" w:space="0" w:color="auto"/>
            <w:bottom w:val="none" w:sz="0" w:space="0" w:color="auto"/>
            <w:right w:val="none" w:sz="0" w:space="0" w:color="auto"/>
          </w:divBdr>
        </w:div>
        <w:div w:id="2096243745">
          <w:marLeft w:val="851"/>
          <w:marRight w:val="0"/>
          <w:marTop w:val="0"/>
          <w:marBottom w:val="0"/>
          <w:divBdr>
            <w:top w:val="none" w:sz="0" w:space="0" w:color="auto"/>
            <w:left w:val="none" w:sz="0" w:space="0" w:color="auto"/>
            <w:bottom w:val="none" w:sz="0" w:space="0" w:color="auto"/>
            <w:right w:val="none" w:sz="0" w:space="0" w:color="auto"/>
          </w:divBdr>
        </w:div>
      </w:divsChild>
    </w:div>
    <w:div w:id="1348143046">
      <w:bodyDiv w:val="1"/>
      <w:marLeft w:val="0"/>
      <w:marRight w:val="0"/>
      <w:marTop w:val="0"/>
      <w:marBottom w:val="0"/>
      <w:divBdr>
        <w:top w:val="none" w:sz="0" w:space="0" w:color="auto"/>
        <w:left w:val="none" w:sz="0" w:space="0" w:color="auto"/>
        <w:bottom w:val="none" w:sz="0" w:space="0" w:color="auto"/>
        <w:right w:val="none" w:sz="0" w:space="0" w:color="auto"/>
      </w:divBdr>
      <w:divsChild>
        <w:div w:id="1168981072">
          <w:marLeft w:val="567"/>
          <w:marRight w:val="0"/>
          <w:marTop w:val="0"/>
          <w:marBottom w:val="0"/>
          <w:divBdr>
            <w:top w:val="none" w:sz="0" w:space="0" w:color="auto"/>
            <w:left w:val="none" w:sz="0" w:space="0" w:color="auto"/>
            <w:bottom w:val="none" w:sz="0" w:space="0" w:color="auto"/>
            <w:right w:val="none" w:sz="0" w:space="0" w:color="auto"/>
          </w:divBdr>
        </w:div>
        <w:div w:id="1770662570">
          <w:marLeft w:val="567"/>
          <w:marRight w:val="0"/>
          <w:marTop w:val="0"/>
          <w:marBottom w:val="0"/>
          <w:divBdr>
            <w:top w:val="none" w:sz="0" w:space="0" w:color="auto"/>
            <w:left w:val="none" w:sz="0" w:space="0" w:color="auto"/>
            <w:bottom w:val="none" w:sz="0" w:space="0" w:color="auto"/>
            <w:right w:val="none" w:sz="0" w:space="0" w:color="auto"/>
          </w:divBdr>
        </w:div>
      </w:divsChild>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797724078">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19049297">
      <w:bodyDiv w:val="1"/>
      <w:marLeft w:val="0"/>
      <w:marRight w:val="0"/>
      <w:marTop w:val="0"/>
      <w:marBottom w:val="0"/>
      <w:divBdr>
        <w:top w:val="none" w:sz="0" w:space="0" w:color="auto"/>
        <w:left w:val="none" w:sz="0" w:space="0" w:color="auto"/>
        <w:bottom w:val="none" w:sz="0" w:space="0" w:color="auto"/>
        <w:right w:val="none" w:sz="0" w:space="0" w:color="auto"/>
      </w:divBdr>
      <w:divsChild>
        <w:div w:id="192351139">
          <w:marLeft w:val="851"/>
          <w:marRight w:val="0"/>
          <w:marTop w:val="0"/>
          <w:marBottom w:val="0"/>
          <w:divBdr>
            <w:top w:val="none" w:sz="0" w:space="0" w:color="auto"/>
            <w:left w:val="none" w:sz="0" w:space="0" w:color="auto"/>
            <w:bottom w:val="none" w:sz="0" w:space="0" w:color="auto"/>
            <w:right w:val="none" w:sz="0" w:space="0" w:color="auto"/>
          </w:divBdr>
        </w:div>
        <w:div w:id="297762383">
          <w:marLeft w:val="851"/>
          <w:marRight w:val="0"/>
          <w:marTop w:val="0"/>
          <w:marBottom w:val="0"/>
          <w:divBdr>
            <w:top w:val="none" w:sz="0" w:space="0" w:color="auto"/>
            <w:left w:val="none" w:sz="0" w:space="0" w:color="auto"/>
            <w:bottom w:val="none" w:sz="0" w:space="0" w:color="auto"/>
            <w:right w:val="none" w:sz="0" w:space="0" w:color="auto"/>
          </w:divBdr>
        </w:div>
        <w:div w:id="300353805">
          <w:marLeft w:val="851"/>
          <w:marRight w:val="0"/>
          <w:marTop w:val="0"/>
          <w:marBottom w:val="0"/>
          <w:divBdr>
            <w:top w:val="none" w:sz="0" w:space="0" w:color="auto"/>
            <w:left w:val="none" w:sz="0" w:space="0" w:color="auto"/>
            <w:bottom w:val="none" w:sz="0" w:space="0" w:color="auto"/>
            <w:right w:val="none" w:sz="0" w:space="0" w:color="auto"/>
          </w:divBdr>
        </w:div>
        <w:div w:id="592784386">
          <w:marLeft w:val="851"/>
          <w:marRight w:val="0"/>
          <w:marTop w:val="0"/>
          <w:marBottom w:val="0"/>
          <w:divBdr>
            <w:top w:val="none" w:sz="0" w:space="0" w:color="auto"/>
            <w:left w:val="none" w:sz="0" w:space="0" w:color="auto"/>
            <w:bottom w:val="none" w:sz="0" w:space="0" w:color="auto"/>
            <w:right w:val="none" w:sz="0" w:space="0" w:color="auto"/>
          </w:divBdr>
        </w:div>
        <w:div w:id="886913135">
          <w:marLeft w:val="851"/>
          <w:marRight w:val="0"/>
          <w:marTop w:val="0"/>
          <w:marBottom w:val="0"/>
          <w:divBdr>
            <w:top w:val="none" w:sz="0" w:space="0" w:color="auto"/>
            <w:left w:val="none" w:sz="0" w:space="0" w:color="auto"/>
            <w:bottom w:val="none" w:sz="0" w:space="0" w:color="auto"/>
            <w:right w:val="none" w:sz="0" w:space="0" w:color="auto"/>
          </w:divBdr>
        </w:div>
        <w:div w:id="992029565">
          <w:marLeft w:val="851"/>
          <w:marRight w:val="0"/>
          <w:marTop w:val="0"/>
          <w:marBottom w:val="0"/>
          <w:divBdr>
            <w:top w:val="none" w:sz="0" w:space="0" w:color="auto"/>
            <w:left w:val="none" w:sz="0" w:space="0" w:color="auto"/>
            <w:bottom w:val="none" w:sz="0" w:space="0" w:color="auto"/>
            <w:right w:val="none" w:sz="0" w:space="0" w:color="auto"/>
          </w:divBdr>
        </w:div>
        <w:div w:id="1352872440">
          <w:marLeft w:val="851"/>
          <w:marRight w:val="0"/>
          <w:marTop w:val="0"/>
          <w:marBottom w:val="0"/>
          <w:divBdr>
            <w:top w:val="none" w:sz="0" w:space="0" w:color="auto"/>
            <w:left w:val="none" w:sz="0" w:space="0" w:color="auto"/>
            <w:bottom w:val="none" w:sz="0" w:space="0" w:color="auto"/>
            <w:right w:val="none" w:sz="0" w:space="0" w:color="auto"/>
          </w:divBdr>
        </w:div>
        <w:div w:id="1384133493">
          <w:marLeft w:val="851"/>
          <w:marRight w:val="0"/>
          <w:marTop w:val="0"/>
          <w:marBottom w:val="0"/>
          <w:divBdr>
            <w:top w:val="none" w:sz="0" w:space="0" w:color="auto"/>
            <w:left w:val="none" w:sz="0" w:space="0" w:color="auto"/>
            <w:bottom w:val="none" w:sz="0" w:space="0" w:color="auto"/>
            <w:right w:val="none" w:sz="0" w:space="0" w:color="auto"/>
          </w:divBdr>
        </w:div>
        <w:div w:id="1702827625">
          <w:marLeft w:val="851"/>
          <w:marRight w:val="0"/>
          <w:marTop w:val="0"/>
          <w:marBottom w:val="0"/>
          <w:divBdr>
            <w:top w:val="none" w:sz="0" w:space="0" w:color="auto"/>
            <w:left w:val="none" w:sz="0" w:space="0" w:color="auto"/>
            <w:bottom w:val="none" w:sz="0" w:space="0" w:color="auto"/>
            <w:right w:val="none" w:sz="0" w:space="0" w:color="auto"/>
          </w:divBdr>
        </w:div>
        <w:div w:id="2133595004">
          <w:marLeft w:val="851"/>
          <w:marRight w:val="0"/>
          <w:marTop w:val="0"/>
          <w:marBottom w:val="0"/>
          <w:divBdr>
            <w:top w:val="none" w:sz="0" w:space="0" w:color="auto"/>
            <w:left w:val="none" w:sz="0" w:space="0" w:color="auto"/>
            <w:bottom w:val="none" w:sz="0" w:space="0" w:color="auto"/>
            <w:right w:val="none" w:sz="0" w:space="0" w:color="auto"/>
          </w:divBdr>
        </w:div>
      </w:divsChild>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1949965665">
      <w:bodyDiv w:val="1"/>
      <w:marLeft w:val="0"/>
      <w:marRight w:val="0"/>
      <w:marTop w:val="0"/>
      <w:marBottom w:val="0"/>
      <w:divBdr>
        <w:top w:val="none" w:sz="0" w:space="0" w:color="auto"/>
        <w:left w:val="none" w:sz="0" w:space="0" w:color="auto"/>
        <w:bottom w:val="none" w:sz="0" w:space="0" w:color="auto"/>
        <w:right w:val="none" w:sz="0" w:space="0" w:color="auto"/>
      </w:divBdr>
      <w:divsChild>
        <w:div w:id="690961715">
          <w:marLeft w:val="1418"/>
          <w:marRight w:val="0"/>
          <w:marTop w:val="0"/>
          <w:marBottom w:val="0"/>
          <w:divBdr>
            <w:top w:val="none" w:sz="0" w:space="0" w:color="auto"/>
            <w:left w:val="none" w:sz="0" w:space="0" w:color="auto"/>
            <w:bottom w:val="none" w:sz="0" w:space="0" w:color="auto"/>
            <w:right w:val="none" w:sz="0" w:space="0" w:color="auto"/>
          </w:divBdr>
        </w:div>
        <w:div w:id="1082141017">
          <w:marLeft w:val="1418"/>
          <w:marRight w:val="0"/>
          <w:marTop w:val="0"/>
          <w:marBottom w:val="0"/>
          <w:divBdr>
            <w:top w:val="none" w:sz="0" w:space="0" w:color="auto"/>
            <w:left w:val="none" w:sz="0" w:space="0" w:color="auto"/>
            <w:bottom w:val="none" w:sz="0" w:space="0" w:color="auto"/>
            <w:right w:val="none" w:sz="0" w:space="0" w:color="auto"/>
          </w:divBdr>
        </w:div>
        <w:div w:id="1158883338">
          <w:marLeft w:val="1418"/>
          <w:marRight w:val="0"/>
          <w:marTop w:val="0"/>
          <w:marBottom w:val="0"/>
          <w:divBdr>
            <w:top w:val="none" w:sz="0" w:space="0" w:color="auto"/>
            <w:left w:val="none" w:sz="0" w:space="0" w:color="auto"/>
            <w:bottom w:val="none" w:sz="0" w:space="0" w:color="auto"/>
            <w:right w:val="none" w:sz="0" w:space="0" w:color="auto"/>
          </w:divBdr>
        </w:div>
      </w:divsChild>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22538476">
      <w:bodyDiv w:val="1"/>
      <w:marLeft w:val="0"/>
      <w:marRight w:val="0"/>
      <w:marTop w:val="0"/>
      <w:marBottom w:val="0"/>
      <w:divBdr>
        <w:top w:val="none" w:sz="0" w:space="0" w:color="auto"/>
        <w:left w:val="none" w:sz="0" w:space="0" w:color="auto"/>
        <w:bottom w:val="none" w:sz="0" w:space="0" w:color="auto"/>
        <w:right w:val="none" w:sz="0" w:space="0" w:color="auto"/>
      </w:divBdr>
    </w:div>
    <w:div w:id="2060396898">
      <w:bodyDiv w:val="1"/>
      <w:marLeft w:val="0"/>
      <w:marRight w:val="0"/>
      <w:marTop w:val="0"/>
      <w:marBottom w:val="0"/>
      <w:divBdr>
        <w:top w:val="none" w:sz="0" w:space="0" w:color="auto"/>
        <w:left w:val="none" w:sz="0" w:space="0" w:color="auto"/>
        <w:bottom w:val="none" w:sz="0" w:space="0" w:color="auto"/>
        <w:right w:val="none" w:sz="0" w:space="0" w:color="auto"/>
      </w:divBdr>
      <w:divsChild>
        <w:div w:id="748232653">
          <w:marLeft w:val="851"/>
          <w:marRight w:val="0"/>
          <w:marTop w:val="0"/>
          <w:marBottom w:val="0"/>
          <w:divBdr>
            <w:top w:val="none" w:sz="0" w:space="0" w:color="auto"/>
            <w:left w:val="none" w:sz="0" w:space="0" w:color="auto"/>
            <w:bottom w:val="none" w:sz="0" w:space="0" w:color="auto"/>
            <w:right w:val="none" w:sz="0" w:space="0" w:color="auto"/>
          </w:divBdr>
        </w:div>
        <w:div w:id="2015105293">
          <w:marLeft w:val="851"/>
          <w:marRight w:val="0"/>
          <w:marTop w:val="0"/>
          <w:marBottom w:val="0"/>
          <w:divBdr>
            <w:top w:val="none" w:sz="0" w:space="0" w:color="auto"/>
            <w:left w:val="none" w:sz="0" w:space="0" w:color="auto"/>
            <w:bottom w:val="none" w:sz="0" w:space="0" w:color="auto"/>
            <w:right w:val="none" w:sz="0" w:space="0" w:color="auto"/>
          </w:divBdr>
        </w:div>
      </w:divsChild>
    </w:div>
    <w:div w:id="2063405782">
      <w:bodyDiv w:val="1"/>
      <w:marLeft w:val="0"/>
      <w:marRight w:val="0"/>
      <w:marTop w:val="0"/>
      <w:marBottom w:val="0"/>
      <w:divBdr>
        <w:top w:val="none" w:sz="0" w:space="0" w:color="auto"/>
        <w:left w:val="none" w:sz="0" w:space="0" w:color="auto"/>
        <w:bottom w:val="none" w:sz="0" w:space="0" w:color="auto"/>
        <w:right w:val="none" w:sz="0" w:space="0" w:color="auto"/>
      </w:divBdr>
      <w:divsChild>
        <w:div w:id="105002791">
          <w:marLeft w:val="851"/>
          <w:marRight w:val="0"/>
          <w:marTop w:val="0"/>
          <w:marBottom w:val="0"/>
          <w:divBdr>
            <w:top w:val="none" w:sz="0" w:space="0" w:color="auto"/>
            <w:left w:val="none" w:sz="0" w:space="0" w:color="auto"/>
            <w:bottom w:val="none" w:sz="0" w:space="0" w:color="auto"/>
            <w:right w:val="none" w:sz="0" w:space="0" w:color="auto"/>
          </w:divBdr>
        </w:div>
        <w:div w:id="105733808">
          <w:marLeft w:val="851"/>
          <w:marRight w:val="0"/>
          <w:marTop w:val="0"/>
          <w:marBottom w:val="0"/>
          <w:divBdr>
            <w:top w:val="none" w:sz="0" w:space="0" w:color="auto"/>
            <w:left w:val="none" w:sz="0" w:space="0" w:color="auto"/>
            <w:bottom w:val="none" w:sz="0" w:space="0" w:color="auto"/>
            <w:right w:val="none" w:sz="0" w:space="0" w:color="auto"/>
          </w:divBdr>
        </w:div>
        <w:div w:id="277152813">
          <w:marLeft w:val="851"/>
          <w:marRight w:val="0"/>
          <w:marTop w:val="0"/>
          <w:marBottom w:val="0"/>
          <w:divBdr>
            <w:top w:val="none" w:sz="0" w:space="0" w:color="auto"/>
            <w:left w:val="none" w:sz="0" w:space="0" w:color="auto"/>
            <w:bottom w:val="none" w:sz="0" w:space="0" w:color="auto"/>
            <w:right w:val="none" w:sz="0" w:space="0" w:color="auto"/>
          </w:divBdr>
        </w:div>
        <w:div w:id="467631568">
          <w:marLeft w:val="851"/>
          <w:marRight w:val="0"/>
          <w:marTop w:val="0"/>
          <w:marBottom w:val="0"/>
          <w:divBdr>
            <w:top w:val="none" w:sz="0" w:space="0" w:color="auto"/>
            <w:left w:val="none" w:sz="0" w:space="0" w:color="auto"/>
            <w:bottom w:val="none" w:sz="0" w:space="0" w:color="auto"/>
            <w:right w:val="none" w:sz="0" w:space="0" w:color="auto"/>
          </w:divBdr>
        </w:div>
        <w:div w:id="718476626">
          <w:marLeft w:val="851"/>
          <w:marRight w:val="0"/>
          <w:marTop w:val="0"/>
          <w:marBottom w:val="0"/>
          <w:divBdr>
            <w:top w:val="none" w:sz="0" w:space="0" w:color="auto"/>
            <w:left w:val="none" w:sz="0" w:space="0" w:color="auto"/>
            <w:bottom w:val="none" w:sz="0" w:space="0" w:color="auto"/>
            <w:right w:val="none" w:sz="0" w:space="0" w:color="auto"/>
          </w:divBdr>
        </w:div>
        <w:div w:id="770007177">
          <w:marLeft w:val="851"/>
          <w:marRight w:val="0"/>
          <w:marTop w:val="0"/>
          <w:marBottom w:val="0"/>
          <w:divBdr>
            <w:top w:val="none" w:sz="0" w:space="0" w:color="auto"/>
            <w:left w:val="none" w:sz="0" w:space="0" w:color="auto"/>
            <w:bottom w:val="none" w:sz="0" w:space="0" w:color="auto"/>
            <w:right w:val="none" w:sz="0" w:space="0" w:color="auto"/>
          </w:divBdr>
        </w:div>
        <w:div w:id="915285224">
          <w:marLeft w:val="851"/>
          <w:marRight w:val="0"/>
          <w:marTop w:val="0"/>
          <w:marBottom w:val="0"/>
          <w:divBdr>
            <w:top w:val="none" w:sz="0" w:space="0" w:color="auto"/>
            <w:left w:val="none" w:sz="0" w:space="0" w:color="auto"/>
            <w:bottom w:val="none" w:sz="0" w:space="0" w:color="auto"/>
            <w:right w:val="none" w:sz="0" w:space="0" w:color="auto"/>
          </w:divBdr>
        </w:div>
        <w:div w:id="1043484351">
          <w:marLeft w:val="851"/>
          <w:marRight w:val="0"/>
          <w:marTop w:val="0"/>
          <w:marBottom w:val="0"/>
          <w:divBdr>
            <w:top w:val="none" w:sz="0" w:space="0" w:color="auto"/>
            <w:left w:val="none" w:sz="0" w:space="0" w:color="auto"/>
            <w:bottom w:val="none" w:sz="0" w:space="0" w:color="auto"/>
            <w:right w:val="none" w:sz="0" w:space="0" w:color="auto"/>
          </w:divBdr>
        </w:div>
        <w:div w:id="1307933828">
          <w:marLeft w:val="851"/>
          <w:marRight w:val="0"/>
          <w:marTop w:val="0"/>
          <w:marBottom w:val="0"/>
          <w:divBdr>
            <w:top w:val="none" w:sz="0" w:space="0" w:color="auto"/>
            <w:left w:val="none" w:sz="0" w:space="0" w:color="auto"/>
            <w:bottom w:val="none" w:sz="0" w:space="0" w:color="auto"/>
            <w:right w:val="none" w:sz="0" w:space="0" w:color="auto"/>
          </w:divBdr>
        </w:div>
        <w:div w:id="1832912253">
          <w:marLeft w:val="851"/>
          <w:marRight w:val="0"/>
          <w:marTop w:val="0"/>
          <w:marBottom w:val="0"/>
          <w:divBdr>
            <w:top w:val="none" w:sz="0" w:space="0" w:color="auto"/>
            <w:left w:val="none" w:sz="0" w:space="0" w:color="auto"/>
            <w:bottom w:val="none" w:sz="0" w:space="0" w:color="auto"/>
            <w:right w:val="none" w:sz="0" w:space="0" w:color="auto"/>
          </w:divBdr>
        </w:div>
        <w:div w:id="1941913322">
          <w:marLeft w:val="851"/>
          <w:marRight w:val="0"/>
          <w:marTop w:val="0"/>
          <w:marBottom w:val="0"/>
          <w:divBdr>
            <w:top w:val="none" w:sz="0" w:space="0" w:color="auto"/>
            <w:left w:val="none" w:sz="0" w:space="0" w:color="auto"/>
            <w:bottom w:val="none" w:sz="0" w:space="0" w:color="auto"/>
            <w:right w:val="none" w:sz="0" w:space="0" w:color="auto"/>
          </w:divBdr>
        </w:div>
        <w:div w:id="1966350643">
          <w:marLeft w:val="851"/>
          <w:marRight w:val="0"/>
          <w:marTop w:val="0"/>
          <w:marBottom w:val="0"/>
          <w:divBdr>
            <w:top w:val="none" w:sz="0" w:space="0" w:color="auto"/>
            <w:left w:val="none" w:sz="0" w:space="0" w:color="auto"/>
            <w:bottom w:val="none" w:sz="0" w:space="0" w:color="auto"/>
            <w:right w:val="none" w:sz="0" w:space="0" w:color="auto"/>
          </w:divBdr>
        </w:div>
      </w:divsChild>
    </w:div>
    <w:div w:id="2070880398">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5856067">
      <w:bodyDiv w:val="1"/>
      <w:marLeft w:val="0"/>
      <w:marRight w:val="0"/>
      <w:marTop w:val="0"/>
      <w:marBottom w:val="0"/>
      <w:divBdr>
        <w:top w:val="none" w:sz="0" w:space="0" w:color="auto"/>
        <w:left w:val="none" w:sz="0" w:space="0" w:color="auto"/>
        <w:bottom w:val="none" w:sz="0" w:space="0" w:color="auto"/>
        <w:right w:val="none" w:sz="0" w:space="0" w:color="auto"/>
      </w:divBdr>
      <w:divsChild>
        <w:div w:id="4181376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4602265">
              <w:marLeft w:val="0"/>
              <w:marRight w:val="0"/>
              <w:marTop w:val="0"/>
              <w:marBottom w:val="0"/>
              <w:divBdr>
                <w:top w:val="none" w:sz="0" w:space="0" w:color="auto"/>
                <w:left w:val="none" w:sz="0" w:space="0" w:color="auto"/>
                <w:bottom w:val="none" w:sz="0" w:space="0" w:color="auto"/>
                <w:right w:val="none" w:sz="0" w:space="0" w:color="auto"/>
              </w:divBdr>
              <w:divsChild>
                <w:div w:id="97482658">
                  <w:marLeft w:val="113"/>
                  <w:marRight w:val="113"/>
                  <w:marTop w:val="0"/>
                  <w:marBottom w:val="0"/>
                  <w:divBdr>
                    <w:top w:val="none" w:sz="0" w:space="0" w:color="auto"/>
                    <w:left w:val="none" w:sz="0" w:space="0" w:color="auto"/>
                    <w:bottom w:val="none" w:sz="0" w:space="0" w:color="auto"/>
                    <w:right w:val="none" w:sz="0" w:space="0" w:color="auto"/>
                  </w:divBdr>
                </w:div>
                <w:div w:id="143589701">
                  <w:marLeft w:val="113"/>
                  <w:marRight w:val="113"/>
                  <w:marTop w:val="0"/>
                  <w:marBottom w:val="0"/>
                  <w:divBdr>
                    <w:top w:val="none" w:sz="0" w:space="0" w:color="auto"/>
                    <w:left w:val="none" w:sz="0" w:space="0" w:color="auto"/>
                    <w:bottom w:val="none" w:sz="0" w:space="0" w:color="auto"/>
                    <w:right w:val="none" w:sz="0" w:space="0" w:color="auto"/>
                  </w:divBdr>
                </w:div>
                <w:div w:id="220529364">
                  <w:marLeft w:val="113"/>
                  <w:marRight w:val="113"/>
                  <w:marTop w:val="0"/>
                  <w:marBottom w:val="0"/>
                  <w:divBdr>
                    <w:top w:val="none" w:sz="0" w:space="0" w:color="auto"/>
                    <w:left w:val="none" w:sz="0" w:space="0" w:color="auto"/>
                    <w:bottom w:val="none" w:sz="0" w:space="0" w:color="auto"/>
                    <w:right w:val="none" w:sz="0" w:space="0" w:color="auto"/>
                  </w:divBdr>
                </w:div>
                <w:div w:id="351956364">
                  <w:marLeft w:val="1191"/>
                  <w:marRight w:val="0"/>
                  <w:marTop w:val="0"/>
                  <w:marBottom w:val="0"/>
                  <w:divBdr>
                    <w:top w:val="none" w:sz="0" w:space="0" w:color="auto"/>
                    <w:left w:val="none" w:sz="0" w:space="0" w:color="auto"/>
                    <w:bottom w:val="none" w:sz="0" w:space="0" w:color="auto"/>
                    <w:right w:val="none" w:sz="0" w:space="0" w:color="auto"/>
                  </w:divBdr>
                </w:div>
                <w:div w:id="410153058">
                  <w:marLeft w:val="113"/>
                  <w:marRight w:val="113"/>
                  <w:marTop w:val="0"/>
                  <w:marBottom w:val="0"/>
                  <w:divBdr>
                    <w:top w:val="none" w:sz="0" w:space="0" w:color="auto"/>
                    <w:left w:val="none" w:sz="0" w:space="0" w:color="auto"/>
                    <w:bottom w:val="none" w:sz="0" w:space="0" w:color="auto"/>
                    <w:right w:val="none" w:sz="0" w:space="0" w:color="auto"/>
                  </w:divBdr>
                </w:div>
                <w:div w:id="496119541">
                  <w:marLeft w:val="113"/>
                  <w:marRight w:val="113"/>
                  <w:marTop w:val="0"/>
                  <w:marBottom w:val="0"/>
                  <w:divBdr>
                    <w:top w:val="none" w:sz="0" w:space="0" w:color="auto"/>
                    <w:left w:val="none" w:sz="0" w:space="0" w:color="auto"/>
                    <w:bottom w:val="none" w:sz="0" w:space="0" w:color="auto"/>
                    <w:right w:val="none" w:sz="0" w:space="0" w:color="auto"/>
                  </w:divBdr>
                </w:div>
                <w:div w:id="792792485">
                  <w:marLeft w:val="113"/>
                  <w:marRight w:val="113"/>
                  <w:marTop w:val="0"/>
                  <w:marBottom w:val="0"/>
                  <w:divBdr>
                    <w:top w:val="none" w:sz="0" w:space="0" w:color="auto"/>
                    <w:left w:val="none" w:sz="0" w:space="0" w:color="auto"/>
                    <w:bottom w:val="none" w:sz="0" w:space="0" w:color="auto"/>
                    <w:right w:val="none" w:sz="0" w:space="0" w:color="auto"/>
                  </w:divBdr>
                </w:div>
                <w:div w:id="918978395">
                  <w:marLeft w:val="113"/>
                  <w:marRight w:val="113"/>
                  <w:marTop w:val="0"/>
                  <w:marBottom w:val="0"/>
                  <w:divBdr>
                    <w:top w:val="none" w:sz="0" w:space="0" w:color="auto"/>
                    <w:left w:val="none" w:sz="0" w:space="0" w:color="auto"/>
                    <w:bottom w:val="none" w:sz="0" w:space="0" w:color="auto"/>
                    <w:right w:val="none" w:sz="0" w:space="0" w:color="auto"/>
                  </w:divBdr>
                </w:div>
                <w:div w:id="1215042363">
                  <w:marLeft w:val="113"/>
                  <w:marRight w:val="113"/>
                  <w:marTop w:val="0"/>
                  <w:marBottom w:val="0"/>
                  <w:divBdr>
                    <w:top w:val="none" w:sz="0" w:space="0" w:color="auto"/>
                    <w:left w:val="none" w:sz="0" w:space="0" w:color="auto"/>
                    <w:bottom w:val="none" w:sz="0" w:space="0" w:color="auto"/>
                    <w:right w:val="none" w:sz="0" w:space="0" w:color="auto"/>
                  </w:divBdr>
                </w:div>
                <w:div w:id="1244024650">
                  <w:marLeft w:val="1191"/>
                  <w:marRight w:val="0"/>
                  <w:marTop w:val="0"/>
                  <w:marBottom w:val="0"/>
                  <w:divBdr>
                    <w:top w:val="none" w:sz="0" w:space="0" w:color="auto"/>
                    <w:left w:val="none" w:sz="0" w:space="0" w:color="auto"/>
                    <w:bottom w:val="none" w:sz="0" w:space="0" w:color="auto"/>
                    <w:right w:val="none" w:sz="0" w:space="0" w:color="auto"/>
                  </w:divBdr>
                </w:div>
                <w:div w:id="1466313603">
                  <w:marLeft w:val="0"/>
                  <w:marRight w:val="0"/>
                  <w:marTop w:val="0"/>
                  <w:marBottom w:val="0"/>
                  <w:divBdr>
                    <w:top w:val="none" w:sz="0" w:space="0" w:color="auto"/>
                    <w:left w:val="none" w:sz="0" w:space="0" w:color="auto"/>
                    <w:bottom w:val="none" w:sz="0" w:space="0" w:color="auto"/>
                    <w:right w:val="none" w:sz="0" w:space="0" w:color="auto"/>
                  </w:divBdr>
                </w:div>
                <w:div w:id="1575702510">
                  <w:marLeft w:val="0"/>
                  <w:marRight w:val="0"/>
                  <w:marTop w:val="0"/>
                  <w:marBottom w:val="0"/>
                  <w:divBdr>
                    <w:top w:val="none" w:sz="0" w:space="0" w:color="auto"/>
                    <w:left w:val="none" w:sz="0" w:space="0" w:color="auto"/>
                    <w:bottom w:val="none" w:sz="0" w:space="0" w:color="auto"/>
                    <w:right w:val="none" w:sz="0" w:space="0" w:color="auto"/>
                  </w:divBdr>
                </w:div>
                <w:div w:id="1658915681">
                  <w:marLeft w:val="113"/>
                  <w:marRight w:val="113"/>
                  <w:marTop w:val="0"/>
                  <w:marBottom w:val="0"/>
                  <w:divBdr>
                    <w:top w:val="none" w:sz="0" w:space="0" w:color="auto"/>
                    <w:left w:val="none" w:sz="0" w:space="0" w:color="auto"/>
                    <w:bottom w:val="none" w:sz="0" w:space="0" w:color="auto"/>
                    <w:right w:val="none" w:sz="0" w:space="0" w:color="auto"/>
                  </w:divBdr>
                </w:div>
                <w:div w:id="1681660438">
                  <w:marLeft w:val="113"/>
                  <w:marRight w:val="113"/>
                  <w:marTop w:val="0"/>
                  <w:marBottom w:val="0"/>
                  <w:divBdr>
                    <w:top w:val="none" w:sz="0" w:space="0" w:color="auto"/>
                    <w:left w:val="none" w:sz="0" w:space="0" w:color="auto"/>
                    <w:bottom w:val="none" w:sz="0" w:space="0" w:color="auto"/>
                    <w:right w:val="none" w:sz="0" w:space="0" w:color="auto"/>
                  </w:divBdr>
                </w:div>
                <w:div w:id="1760515541">
                  <w:marLeft w:val="113"/>
                  <w:marRight w:val="113"/>
                  <w:marTop w:val="0"/>
                  <w:marBottom w:val="0"/>
                  <w:divBdr>
                    <w:top w:val="none" w:sz="0" w:space="0" w:color="auto"/>
                    <w:left w:val="none" w:sz="0" w:space="0" w:color="auto"/>
                    <w:bottom w:val="none" w:sz="0" w:space="0" w:color="auto"/>
                    <w:right w:val="none" w:sz="0" w:space="0" w:color="auto"/>
                  </w:divBdr>
                </w:div>
                <w:div w:id="1854999366">
                  <w:marLeft w:val="113"/>
                  <w:marRight w:val="113"/>
                  <w:marTop w:val="0"/>
                  <w:marBottom w:val="0"/>
                  <w:divBdr>
                    <w:top w:val="none" w:sz="0" w:space="0" w:color="auto"/>
                    <w:left w:val="none" w:sz="0" w:space="0" w:color="auto"/>
                    <w:bottom w:val="none" w:sz="0" w:space="0" w:color="auto"/>
                    <w:right w:val="none" w:sz="0" w:space="0" w:color="auto"/>
                  </w:divBdr>
                </w:div>
                <w:div w:id="1938638507">
                  <w:marLeft w:val="0"/>
                  <w:marRight w:val="0"/>
                  <w:marTop w:val="0"/>
                  <w:marBottom w:val="0"/>
                  <w:divBdr>
                    <w:top w:val="none" w:sz="0" w:space="0" w:color="auto"/>
                    <w:left w:val="none" w:sz="0" w:space="0" w:color="auto"/>
                    <w:bottom w:val="none" w:sz="0" w:space="0" w:color="auto"/>
                    <w:right w:val="none" w:sz="0" w:space="0" w:color="auto"/>
                  </w:divBdr>
                </w:div>
                <w:div w:id="2007004899">
                  <w:marLeft w:val="113"/>
                  <w:marRight w:val="113"/>
                  <w:marTop w:val="0"/>
                  <w:marBottom w:val="0"/>
                  <w:divBdr>
                    <w:top w:val="none" w:sz="0" w:space="0" w:color="auto"/>
                    <w:left w:val="none" w:sz="0" w:space="0" w:color="auto"/>
                    <w:bottom w:val="none" w:sz="0" w:space="0" w:color="auto"/>
                    <w:right w:val="none" w:sz="0" w:space="0" w:color="auto"/>
                  </w:divBdr>
                </w:div>
                <w:div w:id="2134640187">
                  <w:marLeft w:val="113"/>
                  <w:marRight w:val="113"/>
                  <w:marTop w:val="0"/>
                  <w:marBottom w:val="0"/>
                  <w:divBdr>
                    <w:top w:val="none" w:sz="0" w:space="0" w:color="auto"/>
                    <w:left w:val="none" w:sz="0" w:space="0" w:color="auto"/>
                    <w:bottom w:val="none" w:sz="0" w:space="0" w:color="auto"/>
                    <w:right w:val="none" w:sz="0" w:space="0" w:color="auto"/>
                  </w:divBdr>
                </w:div>
              </w:divsChild>
            </w:div>
          </w:divsChild>
        </w:div>
      </w:divsChild>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image" Target="media/image10.png"/><Relationship Id="rId39" Type="http://schemas.openxmlformats.org/officeDocument/2006/relationships/image" Target="media/image21.jpg"/><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image" Target="media/image16.JPG"/><Relationship Id="rId42" Type="http://schemas.openxmlformats.org/officeDocument/2006/relationships/footer" Target="footer4.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image" Target="media/image9.png"/><Relationship Id="rId33" Type="http://schemas.openxmlformats.org/officeDocument/2006/relationships/image" Target="media/image15.JPG"/><Relationship Id="rId38" Type="http://schemas.openxmlformats.org/officeDocument/2006/relationships/image" Target="media/image20.jpg"/><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header" Target="header2.xml"/><Relationship Id="rId29" Type="http://schemas.openxmlformats.org/officeDocument/2006/relationships/image" Target="media/image13.png"/><Relationship Id="rId41" Type="http://schemas.openxmlformats.org/officeDocument/2006/relationships/image" Target="media/image23.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4.JPG"/><Relationship Id="rId37" Type="http://schemas.openxmlformats.org/officeDocument/2006/relationships/image" Target="media/image19.JPG"/><Relationship Id="rId40" Type="http://schemas.openxmlformats.org/officeDocument/2006/relationships/image" Target="media/image22.jp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mailto:calarcon@essal.cl" TargetMode="External"/><Relationship Id="rId28" Type="http://schemas.openxmlformats.org/officeDocument/2006/relationships/image" Target="media/image12.png"/><Relationship Id="rId36" Type="http://schemas.openxmlformats.org/officeDocument/2006/relationships/image" Target="media/image18.JPG"/><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header" Target="header3.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hyperlink" Target="mailto:calarcon@essal.cl" TargetMode="External"/><Relationship Id="rId27" Type="http://schemas.openxmlformats.org/officeDocument/2006/relationships/image" Target="media/image11.png"/><Relationship Id="rId30" Type="http://schemas.openxmlformats.org/officeDocument/2006/relationships/footer" Target="footer3.xml"/><Relationship Id="rId35" Type="http://schemas.openxmlformats.org/officeDocument/2006/relationships/image" Target="media/image17.JP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636UEWMD4YA6-18-56149</_dlc_DocId>
    <_dlc_DocIdUrl xmlns="21c3207e-4ad9-41ce-b187-b126d6257ffb">
      <Url>http://sharepoint/dfz/_layouts/DocIdRedir.aspx?ID=636UEWMD4YA6-18-56149</Url>
      <Description>636UEWMD4YA6-18-56149</Description>
    </_dlc_DocIdUrl>
    <Remitido_x0020_Por xmlns="cd7df43d-10b9-47d8-a000-58f6ff9a05a9">4</Remitido_x0020_Por>
    <Fecha_x0020_Publicaci_x00f3_n xmlns="cd7df43d-10b9-47d8-a000-58f6ff9a05a9">2014-04-01T04:00:00+00:00</Fecha_x0020_Publicaci_x00f3_n>
    <N_x00b0__x0020_Documento xmlns="cd7df43d-10b9-47d8-a000-58f6ff9a05a9" xsi:nil="true"/>
    <Destinatario xmlns="cd7df43d-10b9-47d8-a000-58f6ff9a05a9" xsi:nil="true"/>
    <Fecha_x0020_Generaci_x00f3_n xmlns="cd7df43d-10b9-47d8-a000-58f6ff9a05a9">2014-04-01T04:00:00+00:00</Fecha_x0020_Generaci_x00f3_n>
    <N_x00b0__x0020_Exp xmlns="cd7df43d-10b9-47d8-a000-58f6ff9a05a9">1335</N_x00b0__x0020_Exp>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1435AEACABBADB42B6E854DEDE2703BF" ma:contentTypeVersion="8" ma:contentTypeDescription="Crear nuevo documento." ma:contentTypeScope="" ma:versionID="8c9124b5608f6c3afb64ed5fdce95c00">
  <xsd:schema xmlns:xsd="http://www.w3.org/2001/XMLSchema" xmlns:xs="http://www.w3.org/2001/XMLSchema" xmlns:p="http://schemas.microsoft.com/office/2006/metadata/properties" xmlns:ns2="cd7df43d-10b9-47d8-a000-58f6ff9a05a9" xmlns:ns3="21c3207e-4ad9-41ce-b187-b126d6257ffb" targetNamespace="http://schemas.microsoft.com/office/2006/metadata/properties" ma:root="true" ma:fieldsID="471b305a1b93216af0cd42a5230a6a27" ns2:_="" ns3:_="">
    <xsd:import namespace="cd7df43d-10b9-47d8-a000-58f6ff9a05a9"/>
    <xsd:import namespace="21c3207e-4ad9-41ce-b187-b126d6257ffb"/>
    <xsd:element name="properties">
      <xsd:complexType>
        <xsd:sequence>
          <xsd:element name="documentManagement">
            <xsd:complexType>
              <xsd:all>
                <xsd:element ref="ns2:N_x00b0__x0020_Documento" minOccurs="0"/>
                <xsd:element ref="ns2:N_x00b0__x0020_Exp" minOccurs="0"/>
                <xsd:element ref="ns2:Fecha_x0020_Publicaci_x00f3_n" minOccurs="0"/>
                <xsd:element ref="ns2:Destinatario" minOccurs="0"/>
                <xsd:element ref="ns2:Fecha_x0020_Generaci_x00f3_n" minOccurs="0"/>
                <xsd:element ref="ns2:Remitido_x0020_Por"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7df43d-10b9-47d8-a000-58f6ff9a05a9" elementFormDefault="qualified">
    <xsd:import namespace="http://schemas.microsoft.com/office/2006/documentManagement/types"/>
    <xsd:import namespace="http://schemas.microsoft.com/office/infopath/2007/PartnerControls"/>
    <xsd:element name="N_x00b0__x0020_Documento" ma:index="8" nillable="true" ma:displayName="N° Documento" ma:internalName="N_x00b0__x0020_Documento">
      <xsd:simpleType>
        <xsd:restriction base="dms:Text">
          <xsd:maxLength value="255"/>
        </xsd:restriction>
      </xsd:simpleType>
    </xsd:element>
    <xsd:element name="N_x00b0__x0020_Exp" ma:index="9" nillable="true" ma:displayName="N° Exp" ma:internalName="N_x00b0__x0020_Exp">
      <xsd:simpleType>
        <xsd:restriction base="dms:Text">
          <xsd:maxLength value="255"/>
        </xsd:restriction>
      </xsd:simpleType>
    </xsd:element>
    <xsd:element name="Fecha_x0020_Publicaci_x00f3_n" ma:index="10" nillable="true" ma:displayName="Fecha Publicación" ma:default="[today]" ma:description="Fecha Publicación en Expediente Electrónico" ma:format="DateOnly" ma:internalName="Fecha_x0020_Publicaci_x00f3_n">
      <xsd:simpleType>
        <xsd:restriction base="dms:DateTime"/>
      </xsd:simpleType>
    </xsd:element>
    <xsd:element name="Destinatario" ma:index="11" nillable="true" ma:displayName="Destinatario" ma:internalName="Destinatario">
      <xsd:simpleType>
        <xsd:restriction base="dms:Text">
          <xsd:maxLength value="255"/>
        </xsd:restriction>
      </xsd:simpleType>
    </xsd:element>
    <xsd:element name="Fecha_x0020_Generaci_x00f3_n" ma:index="12" nillable="true" ma:displayName="Fecha Generación" ma:default="[today]" ma:format="DateOnly" ma:internalName="Fecha_x0020_Generaci_x00f3_n">
      <xsd:simpleType>
        <xsd:restriction base="dms:DateTime"/>
      </xsd:simpleType>
    </xsd:element>
    <xsd:element name="Remitido_x0020_Por" ma:index="13" nillable="true" ma:displayName="Remitido Por" ma:list="{461986f8-ccac-4691-983b-799eae54cbac}" ma:internalName="Remitido_x0020_Por" ma:showField="Titl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14" nillable="true" ma:displayName="Valor de Id. de documento" ma:description="El valor del identificador de documento asignado a este elemento." ma:internalName="_dlc_DocId" ma:readOnly="true">
      <xsd:simpleType>
        <xsd:restriction base="dms:Text"/>
      </xsd:simpleType>
    </xsd:element>
    <xsd:element name="_dlc_DocIdUrl" ma:index="15"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2.xml><?xml version="1.0" encoding="utf-8"?>
<ds:datastoreItem xmlns:ds="http://schemas.openxmlformats.org/officeDocument/2006/customXml" ds:itemID="{C02EBAC9-88F3-46E0-BF92-090EE1D4D177}">
  <ds:schemaRefs>
    <ds:schemaRef ds:uri="http://purl.org/dc/dcmitype/"/>
    <ds:schemaRef ds:uri="http://purl.org/dc/terms/"/>
    <ds:schemaRef ds:uri="cd7df43d-10b9-47d8-a000-58f6ff9a05a9"/>
    <ds:schemaRef ds:uri="http://schemas.microsoft.com/office/infopath/2007/PartnerControls"/>
    <ds:schemaRef ds:uri="http://schemas.microsoft.com/office/2006/documentManagement/types"/>
    <ds:schemaRef ds:uri="http://purl.org/dc/elements/1.1/"/>
    <ds:schemaRef ds:uri="http://schemas.openxmlformats.org/package/2006/metadata/core-properties"/>
    <ds:schemaRef ds:uri="21c3207e-4ad9-41ce-b187-b126d6257ffb"/>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D6FC09F2-C83C-451E-8FDA-83F726B288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7df43d-10b9-47d8-a000-58f6ff9a05a9"/>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5.xml><?xml version="1.0" encoding="utf-8"?>
<ds:datastoreItem xmlns:ds="http://schemas.openxmlformats.org/officeDocument/2006/customXml" ds:itemID="{4E08BB0E-F8E3-481B-BFD6-6512F254B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5122</Words>
  <Characters>28174</Characters>
  <Application>Microsoft Office Word</Application>
  <DocSecurity>0</DocSecurity>
  <Lines>234</Lines>
  <Paragraphs>66</Paragraphs>
  <ScaleCrop>false</ScaleCrop>
  <HeadingPairs>
    <vt:vector size="2" baseType="variant">
      <vt:variant>
        <vt:lpstr>Título</vt:lpstr>
      </vt:variant>
      <vt:variant>
        <vt:i4>1</vt:i4>
      </vt:variant>
    </vt:vector>
  </HeadingPairs>
  <TitlesOfParts>
    <vt:vector size="1" baseType="lpstr">
      <vt:lpstr>Informe Inspeción Ambiental</vt:lpstr>
    </vt:vector>
  </TitlesOfParts>
  <Company/>
  <LinksUpToDate>false</LinksUpToDate>
  <CharactersWithSpaces>33230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Inspeción Ambiental</dc:title>
  <dc:creator>Usuario</dc:creator>
  <cp:lastModifiedBy>Juan Harries Muñoz</cp:lastModifiedBy>
  <cp:revision>2</cp:revision>
  <cp:lastPrinted>2013-04-08T12:43:00Z</cp:lastPrinted>
  <dcterms:created xsi:type="dcterms:W3CDTF">2014-09-10T13:51:00Z</dcterms:created>
  <dcterms:modified xsi:type="dcterms:W3CDTF">2014-09-10T13:51:00Z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0x0101001435AEACABBADB42B6E854DEDE2703BF</vt:lpwstr>
  </property>
  <property fmtid="{D5CDD505-2E9C-101B-9397-08002B2CF9AE}" pid="3" name="_dlc_DocIdItemGuid">
    <vt:lpwstr>d1c04945-d907-40ea-9a89-7bf917592a53</vt:lpwstr>
  </property>
  <property fmtid="{D5CDD505-2E9C-101B-9397-08002B2CF9AE}" pid="4" name="_dlc_DocId">
    <vt:lpwstr>636UEWMD4YA6-18-56149</vt:lpwstr>
  </property>
  <property fmtid="{D5CDD505-2E9C-101B-9397-08002B2CF9AE}" pid="5" name="_dlc_DocIdUrl">
    <vt:lpwstr>http://sharepoint/dfz/_layouts/DocIdRedir.aspx?ID=636UEWMD4YA6-18-56149, 636UEWMD4YA6-18-56149</vt:lpwstr>
  </property>
  <property fmtid="{D5CDD505-2E9C-101B-9397-08002B2CF9AE}" pid="6" name="Remitido Por">
    <vt:lpwstr>4</vt:lpwstr>
  </property>
  <property fmtid="{D5CDD505-2E9C-101B-9397-08002B2CF9AE}" pid="7" name="N° Documento">
    <vt:lpwstr/>
  </property>
  <property fmtid="{D5CDD505-2E9C-101B-9397-08002B2CF9AE}" pid="8" name="Destinatario">
    <vt:lpwstr/>
  </property>
  <property fmtid="{D5CDD505-2E9C-101B-9397-08002B2CF9AE}" pid="9" name="N° Exp">
    <vt:lpwstr>1335</vt:lpwstr>
  </property>
  <property fmtid="{D5CDD505-2E9C-101B-9397-08002B2CF9AE}" pid="10" name="_MarkAsFinal">
    <vt:bool>true</vt:bool>
  </property>
</Properties>
</file>