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_xmlsignatures/sig1.xml" ContentType="application/vnd.openxmlformats-package.digital-signature-xmlsignature+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600732" w:rsidRDefault="009604F6" w:rsidP="0066261F">
      <w:pPr>
        <w:jc w:val="center"/>
        <w:rPr>
          <w:b/>
        </w:rPr>
      </w:pPr>
      <w:bookmarkStart w:id="1" w:name="_Toc350847214"/>
      <w:bookmarkStart w:id="2" w:name="_Toc350928658"/>
      <w:bookmarkStart w:id="3" w:name="_Toc350937995"/>
      <w:bookmarkStart w:id="4" w:name="_Toc351623557"/>
      <w:r w:rsidRPr="00600732">
        <w:rPr>
          <w:b/>
        </w:rPr>
        <w:t>INFORME DE FISCALIZACIÓN AMBIENTAL</w:t>
      </w:r>
      <w:bookmarkEnd w:id="1"/>
      <w:bookmarkEnd w:id="2"/>
      <w:bookmarkEnd w:id="3"/>
      <w:bookmarkEnd w:id="4"/>
    </w:p>
    <w:p w:rsidR="00697654" w:rsidRPr="00600732" w:rsidRDefault="00697654" w:rsidP="006B4FA6">
      <w:pPr>
        <w:spacing w:line="276" w:lineRule="auto"/>
        <w:jc w:val="center"/>
        <w:rPr>
          <w:rFonts w:cstheme="minorHAnsi"/>
          <w:b/>
        </w:rPr>
      </w:pPr>
    </w:p>
    <w:p w:rsidR="009604F6" w:rsidRPr="00600732" w:rsidRDefault="009604F6" w:rsidP="006B4FA6">
      <w:pPr>
        <w:spacing w:line="276" w:lineRule="auto"/>
        <w:jc w:val="center"/>
        <w:rPr>
          <w:rFonts w:cstheme="minorHAnsi"/>
          <w:b/>
        </w:rPr>
      </w:pPr>
    </w:p>
    <w:p w:rsidR="009604F6" w:rsidRPr="00600732" w:rsidRDefault="005F1C45" w:rsidP="0066261F">
      <w:pPr>
        <w:jc w:val="center"/>
        <w:rPr>
          <w:b/>
        </w:rPr>
      </w:pPr>
      <w:bookmarkStart w:id="5" w:name="_Toc350847215"/>
      <w:bookmarkStart w:id="6" w:name="_Toc350928659"/>
      <w:bookmarkStart w:id="7" w:name="_Toc350937996"/>
      <w:bookmarkStart w:id="8" w:name="_Toc351623558"/>
      <w:r w:rsidRPr="00600732">
        <w:rPr>
          <w:b/>
        </w:rPr>
        <w:t>INSPECCIÓN AMBIENTAL</w:t>
      </w:r>
      <w:bookmarkEnd w:id="5"/>
      <w:bookmarkEnd w:id="6"/>
      <w:bookmarkEnd w:id="7"/>
      <w:bookmarkEnd w:id="8"/>
    </w:p>
    <w:p w:rsidR="0066261F" w:rsidRPr="00600732" w:rsidRDefault="0066261F" w:rsidP="006B4FA6">
      <w:pPr>
        <w:spacing w:line="276" w:lineRule="auto"/>
        <w:jc w:val="center"/>
        <w:rPr>
          <w:rFonts w:cstheme="minorHAnsi"/>
          <w:b/>
        </w:rPr>
      </w:pPr>
    </w:p>
    <w:p w:rsidR="006B4FA6" w:rsidRPr="00600732" w:rsidRDefault="006B4FA6" w:rsidP="00B8575E">
      <w:pPr>
        <w:spacing w:line="276" w:lineRule="auto"/>
        <w:rPr>
          <w:rFonts w:cstheme="minorHAnsi"/>
          <w:b/>
        </w:rPr>
      </w:pPr>
    </w:p>
    <w:p w:rsidR="009604F6" w:rsidRPr="00600732" w:rsidRDefault="00824A6C" w:rsidP="0066261F">
      <w:pPr>
        <w:jc w:val="center"/>
        <w:rPr>
          <w:b/>
        </w:rPr>
      </w:pPr>
      <w:r w:rsidRPr="00600732">
        <w:rPr>
          <w:b/>
        </w:rPr>
        <w:t>MINERA ZALDÍVAR</w:t>
      </w:r>
    </w:p>
    <w:p w:rsidR="006B4FA6" w:rsidRPr="00600732" w:rsidRDefault="006B4FA6" w:rsidP="00B8575E">
      <w:pPr>
        <w:spacing w:line="276" w:lineRule="auto"/>
        <w:rPr>
          <w:rFonts w:cstheme="minorHAnsi"/>
          <w:b/>
          <w:sz w:val="32"/>
          <w:szCs w:val="32"/>
        </w:rPr>
      </w:pPr>
    </w:p>
    <w:p w:rsidR="00B8575E" w:rsidRPr="00600732" w:rsidRDefault="00B8575E" w:rsidP="00B8575E">
      <w:pPr>
        <w:spacing w:line="276" w:lineRule="auto"/>
        <w:rPr>
          <w:rFonts w:cstheme="minorHAnsi"/>
          <w:b/>
          <w:sz w:val="32"/>
          <w:szCs w:val="32"/>
        </w:rPr>
      </w:pPr>
    </w:p>
    <w:p w:rsidR="00697654" w:rsidRPr="00600732" w:rsidRDefault="001A0A7C" w:rsidP="00404CB8">
      <w:pPr>
        <w:jc w:val="center"/>
        <w:rPr>
          <w:b/>
          <w:szCs w:val="28"/>
        </w:rPr>
      </w:pPr>
      <w:bookmarkStart w:id="9" w:name="_Toc350847217"/>
      <w:bookmarkStart w:id="10" w:name="_Toc350928661"/>
      <w:bookmarkStart w:id="11" w:name="_Toc350937998"/>
      <w:bookmarkStart w:id="12" w:name="_Toc351623560"/>
      <w:r w:rsidRPr="00600732">
        <w:rPr>
          <w:b/>
        </w:rPr>
        <w:t>DFZ-</w:t>
      </w:r>
      <w:bookmarkEnd w:id="9"/>
      <w:bookmarkEnd w:id="10"/>
      <w:bookmarkEnd w:id="11"/>
      <w:bookmarkEnd w:id="12"/>
      <w:r w:rsidR="00824A6C" w:rsidRPr="00600732">
        <w:rPr>
          <w:b/>
        </w:rPr>
        <w:t>2014-357-II-RCA-IA</w:t>
      </w:r>
    </w:p>
    <w:p w:rsidR="00697654" w:rsidRPr="00600732"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17D7C" w:rsidRPr="00600732" w:rsidTr="00230321">
        <w:trPr>
          <w:trHeight w:val="567"/>
          <w:jc w:val="center"/>
        </w:trPr>
        <w:tc>
          <w:tcPr>
            <w:tcW w:w="1210" w:type="dxa"/>
            <w:shd w:val="clear" w:color="auto" w:fill="D9D9D9" w:themeFill="background1" w:themeFillShade="D9"/>
            <w:vAlign w:val="center"/>
          </w:tcPr>
          <w:p w:rsidR="00017D7C" w:rsidRPr="00600732" w:rsidRDefault="00017D7C"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rsidR="00017D7C" w:rsidRPr="00600732" w:rsidRDefault="00017D7C" w:rsidP="00731C0C">
            <w:pPr>
              <w:spacing w:line="276" w:lineRule="auto"/>
              <w:jc w:val="center"/>
              <w:rPr>
                <w:rFonts w:cstheme="minorHAnsi"/>
                <w:b/>
                <w:sz w:val="18"/>
                <w:szCs w:val="18"/>
                <w:lang w:val="es-ES_tradnl"/>
              </w:rPr>
            </w:pPr>
            <w:r w:rsidRPr="00600732">
              <w:rPr>
                <w:rFonts w:cstheme="minorHAnsi"/>
                <w:b/>
                <w:sz w:val="18"/>
                <w:szCs w:val="18"/>
                <w:lang w:val="es-ES_tradnl"/>
              </w:rPr>
              <w:t>Nombre</w:t>
            </w:r>
          </w:p>
        </w:tc>
        <w:tc>
          <w:tcPr>
            <w:tcW w:w="2662" w:type="dxa"/>
            <w:shd w:val="clear" w:color="auto" w:fill="D9D9D9" w:themeFill="background1" w:themeFillShade="D9"/>
            <w:vAlign w:val="center"/>
          </w:tcPr>
          <w:p w:rsidR="00017D7C" w:rsidRPr="00600732" w:rsidRDefault="00017D7C" w:rsidP="00731C0C">
            <w:pPr>
              <w:spacing w:line="276" w:lineRule="auto"/>
              <w:jc w:val="center"/>
              <w:rPr>
                <w:rFonts w:cstheme="minorHAnsi"/>
                <w:b/>
                <w:sz w:val="18"/>
                <w:szCs w:val="18"/>
                <w:lang w:val="es-ES_tradnl"/>
              </w:rPr>
            </w:pPr>
            <w:r w:rsidRPr="00600732">
              <w:rPr>
                <w:rFonts w:cstheme="minorHAnsi"/>
                <w:b/>
                <w:sz w:val="18"/>
                <w:szCs w:val="18"/>
                <w:lang w:val="es-ES_tradnl"/>
              </w:rPr>
              <w:t>Firma</w:t>
            </w:r>
          </w:p>
        </w:tc>
      </w:tr>
      <w:tr w:rsidR="00017D7C" w:rsidRPr="00600732"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17D7C" w:rsidRPr="00600732" w:rsidRDefault="00017D7C" w:rsidP="00731C0C">
            <w:pPr>
              <w:spacing w:line="276" w:lineRule="auto"/>
              <w:jc w:val="center"/>
              <w:rPr>
                <w:rFonts w:cstheme="minorHAnsi"/>
                <w:sz w:val="18"/>
                <w:szCs w:val="18"/>
                <w:lang w:val="es-ES_tradnl"/>
              </w:rPr>
            </w:pPr>
            <w:r w:rsidRPr="00600732">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017D7C" w:rsidRPr="00600732" w:rsidRDefault="00017D7C" w:rsidP="004931A6">
            <w:pPr>
              <w:spacing w:line="276" w:lineRule="auto"/>
              <w:jc w:val="center"/>
              <w:rPr>
                <w:rFonts w:cstheme="minorHAnsi"/>
                <w:b/>
                <w:sz w:val="18"/>
                <w:szCs w:val="18"/>
                <w:lang w:val="es-ES_tradnl"/>
              </w:rPr>
            </w:pPr>
            <w:r w:rsidRPr="00600732">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rsidR="00017D7C" w:rsidRPr="00600732" w:rsidRDefault="00E42213" w:rsidP="00731C0C">
            <w:pPr>
              <w:spacing w:line="276" w:lineRule="auto"/>
              <w:jc w:val="center"/>
              <w:rPr>
                <w:rFonts w:cs="Calibri"/>
                <w:sz w:val="18"/>
                <w:szCs w:val="18"/>
                <w:lang w:val="es-ES_tradnl"/>
              </w:rPr>
            </w:pPr>
            <w:r>
              <w:rPr>
                <w:rFonts w:cs="Calibri"/>
                <w:sz w:val="16"/>
                <w:szCs w:val="16"/>
              </w:rPr>
              <w:pict w14:anchorId="20611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9pt;height:55.05pt">
                  <v:imagedata r:id="rId20" o:title=""/>
                  <o:lock v:ext="edit" ungrouping="t" rotation="t" aspectratio="f" cropping="t" verticies="t" text="t" grouping="t"/>
                  <o:signatureline v:ext="edit" id="{4617164B-0E03-45F4-87AA-F1F547CC8B2B}" provid="{00000000-0000-0000-0000-000000000000}" o:suggestedsigner="María Isabel Reinoso G." o:suggestedsigner2="Jefa Macrozona Norte" o:suggestedsigneremail="Jefe1@sma.gob.cl" issignatureline="t"/>
                </v:shape>
              </w:pict>
            </w:r>
          </w:p>
        </w:tc>
      </w:tr>
      <w:tr w:rsidR="00017D7C" w:rsidRPr="00600732"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17D7C" w:rsidRPr="00600732" w:rsidRDefault="00017D7C" w:rsidP="00731C0C">
            <w:pPr>
              <w:spacing w:line="276" w:lineRule="auto"/>
              <w:jc w:val="center"/>
              <w:rPr>
                <w:rFonts w:cstheme="minorHAnsi"/>
                <w:sz w:val="18"/>
                <w:szCs w:val="18"/>
                <w:lang w:val="es-ES_tradnl"/>
              </w:rPr>
            </w:pPr>
            <w:r w:rsidRPr="00600732">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017D7C" w:rsidRPr="00600732" w:rsidRDefault="00300498" w:rsidP="00731C0C">
            <w:pPr>
              <w:spacing w:line="276" w:lineRule="auto"/>
              <w:jc w:val="center"/>
              <w:rPr>
                <w:rFonts w:cstheme="minorHAnsi"/>
                <w:b/>
                <w:sz w:val="18"/>
                <w:szCs w:val="18"/>
                <w:lang w:val="es-ES_tradnl"/>
              </w:rPr>
            </w:pPr>
            <w:r>
              <w:rPr>
                <w:rFonts w:cstheme="minorHAnsi"/>
                <w:b/>
                <w:sz w:val="18"/>
                <w:szCs w:val="18"/>
                <w:lang w:val="es-ES_tradnl"/>
              </w:rPr>
              <w:t>Javiera De la Cerda K.</w:t>
            </w:r>
          </w:p>
        </w:tc>
        <w:tc>
          <w:tcPr>
            <w:tcW w:w="2662" w:type="dxa"/>
            <w:tcBorders>
              <w:top w:val="single" w:sz="4" w:space="0" w:color="auto"/>
              <w:left w:val="single" w:sz="4" w:space="0" w:color="auto"/>
              <w:bottom w:val="single" w:sz="4" w:space="0" w:color="auto"/>
              <w:right w:val="single" w:sz="4" w:space="0" w:color="auto"/>
            </w:tcBorders>
            <w:vAlign w:val="center"/>
          </w:tcPr>
          <w:p w:rsidR="00017D7C" w:rsidRPr="00600732" w:rsidRDefault="0005636E" w:rsidP="00404CB8">
            <w:pPr>
              <w:spacing w:line="276" w:lineRule="auto"/>
              <w:jc w:val="center"/>
              <w:rPr>
                <w:rFonts w:cs="Calibri"/>
                <w:noProof/>
                <w:sz w:val="18"/>
                <w:szCs w:val="18"/>
                <w:lang w:eastAsia="es-CL"/>
              </w:rPr>
            </w:pPr>
            <w:r>
              <w:rPr>
                <w:rFonts w:cs="Calibri"/>
                <w:sz w:val="18"/>
                <w:szCs w:val="18"/>
              </w:rPr>
              <w:pict w14:anchorId="5C4E89C7">
                <v:shape id="_x0000_i1026" type="#_x0000_t75" alt="Línea de firma de Microsoft Office..." style="width:116.05pt;height:55.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aviera De la Cerda K." o:suggestedsigner2="Fiscalizadora MZN" o:suggestedsigneremail="javiera.delacerda@sma.gob.cl" issignatureline="t"/>
                </v:shape>
              </w:pict>
            </w:r>
          </w:p>
        </w:tc>
      </w:tr>
      <w:tr w:rsidR="00017D7C" w:rsidRPr="00600732"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17D7C" w:rsidRPr="00600732" w:rsidRDefault="00017D7C" w:rsidP="00731C0C">
            <w:pPr>
              <w:spacing w:line="276" w:lineRule="auto"/>
              <w:jc w:val="center"/>
              <w:rPr>
                <w:rFonts w:cstheme="minorHAnsi"/>
                <w:sz w:val="18"/>
                <w:szCs w:val="18"/>
                <w:lang w:val="es-ES_tradnl"/>
              </w:rPr>
            </w:pPr>
            <w:r w:rsidRPr="00600732">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017D7C" w:rsidRPr="00600732" w:rsidRDefault="00017D7C" w:rsidP="00731C0C">
            <w:pPr>
              <w:spacing w:line="276" w:lineRule="auto"/>
              <w:jc w:val="center"/>
              <w:rPr>
                <w:rFonts w:cstheme="minorHAnsi"/>
                <w:b/>
                <w:sz w:val="18"/>
                <w:szCs w:val="18"/>
                <w:lang w:val="es-ES_tradnl"/>
              </w:rPr>
            </w:pPr>
            <w:r w:rsidRPr="00600732">
              <w:rPr>
                <w:rFonts w:cstheme="minorHAnsi"/>
                <w:b/>
                <w:sz w:val="18"/>
                <w:szCs w:val="18"/>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017D7C" w:rsidRPr="00600732" w:rsidRDefault="0005636E" w:rsidP="00404CB8">
            <w:pPr>
              <w:spacing w:line="276" w:lineRule="auto"/>
              <w:jc w:val="center"/>
              <w:rPr>
                <w:rFonts w:cs="Calibri"/>
                <w:sz w:val="18"/>
                <w:szCs w:val="18"/>
              </w:rPr>
            </w:pPr>
            <w:r>
              <w:rPr>
                <w:rFonts w:cs="Calibri"/>
                <w:sz w:val="18"/>
                <w:szCs w:val="18"/>
              </w:rPr>
              <w:pict w14:anchorId="5A886DBF">
                <v:shape id="_x0000_i1027" type="#_x0000_t75" alt="Línea de firma de Microsoft Office..." style="width:116.05pt;height:55.05pt">
                  <v:imagedata r:id="rId22" o:title=""/>
                  <o:lock v:ext="edit" ungrouping="t" rotation="t" aspectratio="f" cropping="t" verticies="t" text="t" grouping="t"/>
                  <o:signatureline v:ext="edit" id="{82F190E8-144F-4B0E-BA38-E399E91EFE11}" provid="{00000000-0000-0000-0000-000000000000}" o:suggestedsigner="Eduardo Ávila A." o:suggestedsigner2="Fiscalizador DFZ" o:suggestedsigneremail="Fiscalizador2@sma.gob.cl" showsigndate="f" issignatureline="t"/>
                </v:shape>
              </w:pict>
            </w:r>
          </w:p>
        </w:tc>
      </w:tr>
    </w:tbl>
    <w:p w:rsidR="001A4615" w:rsidRPr="00600732" w:rsidRDefault="000F672C">
      <w:pPr>
        <w:jc w:val="left"/>
      </w:pPr>
      <w:bookmarkStart w:id="13" w:name="_Toc205640089"/>
      <w:r w:rsidRPr="00600732">
        <w:br w:type="page"/>
      </w:r>
    </w:p>
    <w:p w:rsidR="00F55D44" w:rsidRPr="00600732" w:rsidRDefault="00655D0C" w:rsidP="00694B31">
      <w:pPr>
        <w:pStyle w:val="Ttulo1"/>
        <w:numPr>
          <w:ilvl w:val="0"/>
          <w:numId w:val="0"/>
        </w:numPr>
        <w:jc w:val="center"/>
        <w:rPr>
          <w:sz w:val="20"/>
        </w:rPr>
      </w:pPr>
      <w:bookmarkStart w:id="14" w:name="_Toc352940725"/>
      <w:bookmarkStart w:id="15" w:name="_Toc353998174"/>
      <w:bookmarkStart w:id="16" w:name="_Toc402361207"/>
      <w:bookmarkEnd w:id="13"/>
      <w:r w:rsidRPr="00600732">
        <w:rPr>
          <w:sz w:val="20"/>
        </w:rPr>
        <w:lastRenderedPageBreak/>
        <w:t>Tabla de Contenidos</w:t>
      </w:r>
      <w:bookmarkEnd w:id="14"/>
      <w:bookmarkEnd w:id="15"/>
      <w:bookmarkEnd w:id="16"/>
    </w:p>
    <w:p w:rsidR="00300498" w:rsidRDefault="003753AB">
      <w:pPr>
        <w:pStyle w:val="TDC1"/>
        <w:rPr>
          <w:rFonts w:eastAsiaTheme="minorEastAsia" w:cstheme="minorBidi"/>
          <w:b w:val="0"/>
          <w:bCs w:val="0"/>
          <w:caps w:val="0"/>
          <w:noProof/>
          <w:sz w:val="22"/>
          <w:szCs w:val="22"/>
          <w:lang w:eastAsia="es-CL"/>
        </w:rPr>
      </w:pPr>
      <w:r w:rsidRPr="00600732">
        <w:fldChar w:fldCharType="begin"/>
      </w:r>
      <w:r w:rsidRPr="00600732">
        <w:instrText xml:space="preserve"> TOC \o "1-3" \h \z \u </w:instrText>
      </w:r>
      <w:r w:rsidRPr="00600732">
        <w:fldChar w:fldCharType="separate"/>
      </w:r>
      <w:hyperlink w:anchor="_Toc402361207" w:history="1">
        <w:r w:rsidR="00300498" w:rsidRPr="00726140">
          <w:rPr>
            <w:rStyle w:val="Hipervnculo"/>
            <w:noProof/>
          </w:rPr>
          <w:t>Tabla de Contenidos</w:t>
        </w:r>
        <w:r w:rsidR="00300498">
          <w:rPr>
            <w:noProof/>
            <w:webHidden/>
          </w:rPr>
          <w:tab/>
        </w:r>
        <w:r w:rsidR="00300498">
          <w:rPr>
            <w:noProof/>
            <w:webHidden/>
          </w:rPr>
          <w:fldChar w:fldCharType="begin"/>
        </w:r>
        <w:r w:rsidR="00300498">
          <w:rPr>
            <w:noProof/>
            <w:webHidden/>
          </w:rPr>
          <w:instrText xml:space="preserve"> PAGEREF _Toc402361207 \h </w:instrText>
        </w:r>
        <w:r w:rsidR="00300498">
          <w:rPr>
            <w:noProof/>
            <w:webHidden/>
          </w:rPr>
        </w:r>
        <w:r w:rsidR="00300498">
          <w:rPr>
            <w:noProof/>
            <w:webHidden/>
          </w:rPr>
          <w:fldChar w:fldCharType="separate"/>
        </w:r>
        <w:r w:rsidR="00742151">
          <w:rPr>
            <w:noProof/>
            <w:webHidden/>
          </w:rPr>
          <w:t>2</w:t>
        </w:r>
        <w:r w:rsidR="00300498">
          <w:rPr>
            <w:noProof/>
            <w:webHidden/>
          </w:rPr>
          <w:fldChar w:fldCharType="end"/>
        </w:r>
      </w:hyperlink>
    </w:p>
    <w:p w:rsidR="00300498" w:rsidRDefault="00E42213">
      <w:pPr>
        <w:pStyle w:val="TDC1"/>
        <w:rPr>
          <w:rFonts w:eastAsiaTheme="minorEastAsia" w:cstheme="minorBidi"/>
          <w:b w:val="0"/>
          <w:bCs w:val="0"/>
          <w:caps w:val="0"/>
          <w:noProof/>
          <w:sz w:val="22"/>
          <w:szCs w:val="22"/>
          <w:lang w:eastAsia="es-CL"/>
        </w:rPr>
      </w:pPr>
      <w:hyperlink w:anchor="_Toc402361208" w:history="1">
        <w:r w:rsidR="00300498" w:rsidRPr="00726140">
          <w:rPr>
            <w:rStyle w:val="Hipervnculo"/>
            <w:noProof/>
          </w:rPr>
          <w:t>1.</w:t>
        </w:r>
        <w:r w:rsidR="00300498">
          <w:rPr>
            <w:rFonts w:eastAsiaTheme="minorEastAsia" w:cstheme="minorBidi"/>
            <w:b w:val="0"/>
            <w:bCs w:val="0"/>
            <w:caps w:val="0"/>
            <w:noProof/>
            <w:sz w:val="22"/>
            <w:szCs w:val="22"/>
            <w:lang w:eastAsia="es-CL"/>
          </w:rPr>
          <w:tab/>
        </w:r>
        <w:r w:rsidR="00300498" w:rsidRPr="00726140">
          <w:rPr>
            <w:rStyle w:val="Hipervnculo"/>
            <w:noProof/>
          </w:rPr>
          <w:t>RESUMEN.</w:t>
        </w:r>
        <w:r w:rsidR="00300498">
          <w:rPr>
            <w:noProof/>
            <w:webHidden/>
          </w:rPr>
          <w:tab/>
        </w:r>
        <w:r w:rsidR="00300498">
          <w:rPr>
            <w:noProof/>
            <w:webHidden/>
          </w:rPr>
          <w:fldChar w:fldCharType="begin"/>
        </w:r>
        <w:r w:rsidR="00300498">
          <w:rPr>
            <w:noProof/>
            <w:webHidden/>
          </w:rPr>
          <w:instrText xml:space="preserve"> PAGEREF _Toc402361208 \h </w:instrText>
        </w:r>
        <w:r w:rsidR="00300498">
          <w:rPr>
            <w:noProof/>
            <w:webHidden/>
          </w:rPr>
        </w:r>
        <w:r w:rsidR="00300498">
          <w:rPr>
            <w:noProof/>
            <w:webHidden/>
          </w:rPr>
          <w:fldChar w:fldCharType="separate"/>
        </w:r>
        <w:r w:rsidR="00742151">
          <w:rPr>
            <w:noProof/>
            <w:webHidden/>
          </w:rPr>
          <w:t>3</w:t>
        </w:r>
        <w:r w:rsidR="00300498">
          <w:rPr>
            <w:noProof/>
            <w:webHidden/>
          </w:rPr>
          <w:fldChar w:fldCharType="end"/>
        </w:r>
      </w:hyperlink>
    </w:p>
    <w:p w:rsidR="00300498" w:rsidRDefault="00E42213">
      <w:pPr>
        <w:pStyle w:val="TDC1"/>
        <w:rPr>
          <w:rFonts w:eastAsiaTheme="minorEastAsia" w:cstheme="minorBidi"/>
          <w:b w:val="0"/>
          <w:bCs w:val="0"/>
          <w:caps w:val="0"/>
          <w:noProof/>
          <w:sz w:val="22"/>
          <w:szCs w:val="22"/>
          <w:lang w:eastAsia="es-CL"/>
        </w:rPr>
      </w:pPr>
      <w:hyperlink w:anchor="_Toc402361209" w:history="1">
        <w:r w:rsidR="00300498" w:rsidRPr="00726140">
          <w:rPr>
            <w:rStyle w:val="Hipervnculo"/>
            <w:noProof/>
          </w:rPr>
          <w:t>2.</w:t>
        </w:r>
        <w:r w:rsidR="00300498">
          <w:rPr>
            <w:rFonts w:eastAsiaTheme="minorEastAsia" w:cstheme="minorBidi"/>
            <w:b w:val="0"/>
            <w:bCs w:val="0"/>
            <w:caps w:val="0"/>
            <w:noProof/>
            <w:sz w:val="22"/>
            <w:szCs w:val="22"/>
            <w:lang w:eastAsia="es-CL"/>
          </w:rPr>
          <w:tab/>
        </w:r>
        <w:r w:rsidR="00300498" w:rsidRPr="00726140">
          <w:rPr>
            <w:rStyle w:val="Hipervnculo"/>
            <w:noProof/>
          </w:rPr>
          <w:t>IDENTIFICACIÓN DEL PROYECTO, INSTALACIÓN, ACTIVIDAD O FUENTE FISCALIZADA</w:t>
        </w:r>
        <w:r w:rsidR="00300498">
          <w:rPr>
            <w:noProof/>
            <w:webHidden/>
          </w:rPr>
          <w:tab/>
        </w:r>
        <w:r w:rsidR="00300498">
          <w:rPr>
            <w:noProof/>
            <w:webHidden/>
          </w:rPr>
          <w:fldChar w:fldCharType="begin"/>
        </w:r>
        <w:r w:rsidR="00300498">
          <w:rPr>
            <w:noProof/>
            <w:webHidden/>
          </w:rPr>
          <w:instrText xml:space="preserve"> PAGEREF _Toc402361209 \h </w:instrText>
        </w:r>
        <w:r w:rsidR="00300498">
          <w:rPr>
            <w:noProof/>
            <w:webHidden/>
          </w:rPr>
        </w:r>
        <w:r w:rsidR="00300498">
          <w:rPr>
            <w:noProof/>
            <w:webHidden/>
          </w:rPr>
          <w:fldChar w:fldCharType="separate"/>
        </w:r>
        <w:r w:rsidR="00742151">
          <w:rPr>
            <w:noProof/>
            <w:webHidden/>
          </w:rPr>
          <w:t>4</w:t>
        </w:r>
        <w:r w:rsidR="00300498">
          <w:rPr>
            <w:noProof/>
            <w:webHidden/>
          </w:rPr>
          <w:fldChar w:fldCharType="end"/>
        </w:r>
      </w:hyperlink>
    </w:p>
    <w:p w:rsidR="00300498" w:rsidRDefault="00E42213">
      <w:pPr>
        <w:pStyle w:val="TDC2"/>
        <w:tabs>
          <w:tab w:val="left" w:pos="880"/>
          <w:tab w:val="right" w:leader="dot" w:pos="9962"/>
        </w:tabs>
        <w:rPr>
          <w:rFonts w:eastAsiaTheme="minorEastAsia" w:cstheme="minorBidi"/>
          <w:smallCaps w:val="0"/>
          <w:noProof/>
          <w:sz w:val="22"/>
          <w:szCs w:val="22"/>
          <w:lang w:eastAsia="es-CL"/>
        </w:rPr>
      </w:pPr>
      <w:hyperlink w:anchor="_Toc402361210" w:history="1">
        <w:r w:rsidR="00300498" w:rsidRPr="00726140">
          <w:rPr>
            <w:rStyle w:val="Hipervnculo"/>
            <w:noProof/>
          </w:rPr>
          <w:t>2.1.</w:t>
        </w:r>
        <w:r w:rsidR="00300498">
          <w:rPr>
            <w:rFonts w:eastAsiaTheme="minorEastAsia" w:cstheme="minorBidi"/>
            <w:smallCaps w:val="0"/>
            <w:noProof/>
            <w:sz w:val="22"/>
            <w:szCs w:val="22"/>
            <w:lang w:eastAsia="es-CL"/>
          </w:rPr>
          <w:tab/>
        </w:r>
        <w:r w:rsidR="00300498" w:rsidRPr="00726140">
          <w:rPr>
            <w:rStyle w:val="Hipervnculo"/>
            <w:noProof/>
          </w:rPr>
          <w:t>Antecedentes Generales</w:t>
        </w:r>
        <w:r w:rsidR="00300498">
          <w:rPr>
            <w:noProof/>
            <w:webHidden/>
          </w:rPr>
          <w:tab/>
        </w:r>
        <w:r w:rsidR="00300498">
          <w:rPr>
            <w:noProof/>
            <w:webHidden/>
          </w:rPr>
          <w:fldChar w:fldCharType="begin"/>
        </w:r>
        <w:r w:rsidR="00300498">
          <w:rPr>
            <w:noProof/>
            <w:webHidden/>
          </w:rPr>
          <w:instrText xml:space="preserve"> PAGEREF _Toc402361210 \h </w:instrText>
        </w:r>
        <w:r w:rsidR="00300498">
          <w:rPr>
            <w:noProof/>
            <w:webHidden/>
          </w:rPr>
        </w:r>
        <w:r w:rsidR="00300498">
          <w:rPr>
            <w:noProof/>
            <w:webHidden/>
          </w:rPr>
          <w:fldChar w:fldCharType="separate"/>
        </w:r>
        <w:r w:rsidR="00742151">
          <w:rPr>
            <w:noProof/>
            <w:webHidden/>
          </w:rPr>
          <w:t>4</w:t>
        </w:r>
        <w:r w:rsidR="00300498">
          <w:rPr>
            <w:noProof/>
            <w:webHidden/>
          </w:rPr>
          <w:fldChar w:fldCharType="end"/>
        </w:r>
      </w:hyperlink>
    </w:p>
    <w:p w:rsidR="00300498" w:rsidRDefault="00E42213">
      <w:pPr>
        <w:pStyle w:val="TDC2"/>
        <w:tabs>
          <w:tab w:val="left" w:pos="880"/>
          <w:tab w:val="right" w:leader="dot" w:pos="9962"/>
        </w:tabs>
        <w:rPr>
          <w:rFonts w:eastAsiaTheme="minorEastAsia" w:cstheme="minorBidi"/>
          <w:smallCaps w:val="0"/>
          <w:noProof/>
          <w:sz w:val="22"/>
          <w:szCs w:val="22"/>
          <w:lang w:eastAsia="es-CL"/>
        </w:rPr>
      </w:pPr>
      <w:hyperlink w:anchor="_Toc402361211" w:history="1">
        <w:r w:rsidR="00300498" w:rsidRPr="00726140">
          <w:rPr>
            <w:rStyle w:val="Hipervnculo"/>
            <w:noProof/>
          </w:rPr>
          <w:t>2.2.</w:t>
        </w:r>
        <w:r w:rsidR="00300498">
          <w:rPr>
            <w:rFonts w:eastAsiaTheme="minorEastAsia" w:cstheme="minorBidi"/>
            <w:smallCaps w:val="0"/>
            <w:noProof/>
            <w:sz w:val="22"/>
            <w:szCs w:val="22"/>
            <w:lang w:eastAsia="es-CL"/>
          </w:rPr>
          <w:tab/>
        </w:r>
        <w:r w:rsidR="00300498" w:rsidRPr="00726140">
          <w:rPr>
            <w:rStyle w:val="Hipervnculo"/>
            <w:noProof/>
          </w:rPr>
          <w:t>Ubicación y Layout</w:t>
        </w:r>
        <w:r w:rsidR="00300498">
          <w:rPr>
            <w:noProof/>
            <w:webHidden/>
          </w:rPr>
          <w:tab/>
        </w:r>
        <w:r w:rsidR="00300498">
          <w:rPr>
            <w:noProof/>
            <w:webHidden/>
          </w:rPr>
          <w:fldChar w:fldCharType="begin"/>
        </w:r>
        <w:r w:rsidR="00300498">
          <w:rPr>
            <w:noProof/>
            <w:webHidden/>
          </w:rPr>
          <w:instrText xml:space="preserve"> PAGEREF _Toc402361211 \h </w:instrText>
        </w:r>
        <w:r w:rsidR="00300498">
          <w:rPr>
            <w:noProof/>
            <w:webHidden/>
          </w:rPr>
        </w:r>
        <w:r w:rsidR="00300498">
          <w:rPr>
            <w:noProof/>
            <w:webHidden/>
          </w:rPr>
          <w:fldChar w:fldCharType="separate"/>
        </w:r>
        <w:r w:rsidR="00742151">
          <w:rPr>
            <w:noProof/>
            <w:webHidden/>
          </w:rPr>
          <w:t>5</w:t>
        </w:r>
        <w:r w:rsidR="00300498">
          <w:rPr>
            <w:noProof/>
            <w:webHidden/>
          </w:rPr>
          <w:fldChar w:fldCharType="end"/>
        </w:r>
      </w:hyperlink>
    </w:p>
    <w:p w:rsidR="00300498" w:rsidRDefault="00E42213">
      <w:pPr>
        <w:pStyle w:val="TDC1"/>
        <w:rPr>
          <w:rFonts w:eastAsiaTheme="minorEastAsia" w:cstheme="minorBidi"/>
          <w:b w:val="0"/>
          <w:bCs w:val="0"/>
          <w:caps w:val="0"/>
          <w:noProof/>
          <w:sz w:val="22"/>
          <w:szCs w:val="22"/>
          <w:lang w:eastAsia="es-CL"/>
        </w:rPr>
      </w:pPr>
      <w:hyperlink w:anchor="_Toc402361212" w:history="1">
        <w:r w:rsidR="00300498" w:rsidRPr="00726140">
          <w:rPr>
            <w:rStyle w:val="Hipervnculo"/>
            <w:noProof/>
          </w:rPr>
          <w:t>3.</w:t>
        </w:r>
        <w:r w:rsidR="00300498">
          <w:rPr>
            <w:rFonts w:eastAsiaTheme="minorEastAsia" w:cstheme="minorBidi"/>
            <w:b w:val="0"/>
            <w:bCs w:val="0"/>
            <w:caps w:val="0"/>
            <w:noProof/>
            <w:sz w:val="22"/>
            <w:szCs w:val="22"/>
            <w:lang w:eastAsia="es-CL"/>
          </w:rPr>
          <w:tab/>
        </w:r>
        <w:r w:rsidR="00300498" w:rsidRPr="00726140">
          <w:rPr>
            <w:rStyle w:val="Hipervnculo"/>
            <w:noProof/>
          </w:rPr>
          <w:t>INSTRUMENTOS DE GESTIÓN AMBIENTAL QUE REGULAN LA ACTIVIDAD FISCALIZADA.</w:t>
        </w:r>
        <w:r w:rsidR="00300498">
          <w:rPr>
            <w:noProof/>
            <w:webHidden/>
          </w:rPr>
          <w:tab/>
        </w:r>
        <w:r w:rsidR="00300498">
          <w:rPr>
            <w:noProof/>
            <w:webHidden/>
          </w:rPr>
          <w:fldChar w:fldCharType="begin"/>
        </w:r>
        <w:r w:rsidR="00300498">
          <w:rPr>
            <w:noProof/>
            <w:webHidden/>
          </w:rPr>
          <w:instrText xml:space="preserve"> PAGEREF _Toc402361212 \h </w:instrText>
        </w:r>
        <w:r w:rsidR="00300498">
          <w:rPr>
            <w:noProof/>
            <w:webHidden/>
          </w:rPr>
        </w:r>
        <w:r w:rsidR="00300498">
          <w:rPr>
            <w:noProof/>
            <w:webHidden/>
          </w:rPr>
          <w:fldChar w:fldCharType="separate"/>
        </w:r>
        <w:r w:rsidR="00742151">
          <w:rPr>
            <w:noProof/>
            <w:webHidden/>
          </w:rPr>
          <w:t>7</w:t>
        </w:r>
        <w:r w:rsidR="00300498">
          <w:rPr>
            <w:noProof/>
            <w:webHidden/>
          </w:rPr>
          <w:fldChar w:fldCharType="end"/>
        </w:r>
      </w:hyperlink>
    </w:p>
    <w:p w:rsidR="00300498" w:rsidRDefault="00E42213">
      <w:pPr>
        <w:pStyle w:val="TDC1"/>
        <w:rPr>
          <w:rFonts w:eastAsiaTheme="minorEastAsia" w:cstheme="minorBidi"/>
          <w:b w:val="0"/>
          <w:bCs w:val="0"/>
          <w:caps w:val="0"/>
          <w:noProof/>
          <w:sz w:val="22"/>
          <w:szCs w:val="22"/>
          <w:lang w:eastAsia="es-CL"/>
        </w:rPr>
      </w:pPr>
      <w:hyperlink w:anchor="_Toc402361213" w:history="1">
        <w:r w:rsidR="00300498" w:rsidRPr="00726140">
          <w:rPr>
            <w:rStyle w:val="Hipervnculo"/>
            <w:noProof/>
          </w:rPr>
          <w:t>4.</w:t>
        </w:r>
        <w:r w:rsidR="00300498">
          <w:rPr>
            <w:rFonts w:eastAsiaTheme="minorEastAsia" w:cstheme="minorBidi"/>
            <w:b w:val="0"/>
            <w:bCs w:val="0"/>
            <w:caps w:val="0"/>
            <w:noProof/>
            <w:sz w:val="22"/>
            <w:szCs w:val="22"/>
            <w:lang w:eastAsia="es-CL"/>
          </w:rPr>
          <w:tab/>
        </w:r>
        <w:r w:rsidR="00300498" w:rsidRPr="00726140">
          <w:rPr>
            <w:rStyle w:val="Hipervnculo"/>
            <w:noProof/>
          </w:rPr>
          <w:t>ANTECEDENTES DE LA ACTIVIDAD DE FISCALIZACIÓN.</w:t>
        </w:r>
        <w:r w:rsidR="00300498">
          <w:rPr>
            <w:noProof/>
            <w:webHidden/>
          </w:rPr>
          <w:tab/>
        </w:r>
        <w:r w:rsidR="00300498">
          <w:rPr>
            <w:noProof/>
            <w:webHidden/>
          </w:rPr>
          <w:fldChar w:fldCharType="begin"/>
        </w:r>
        <w:r w:rsidR="00300498">
          <w:rPr>
            <w:noProof/>
            <w:webHidden/>
          </w:rPr>
          <w:instrText xml:space="preserve"> PAGEREF _Toc402361213 \h </w:instrText>
        </w:r>
        <w:r w:rsidR="00300498">
          <w:rPr>
            <w:noProof/>
            <w:webHidden/>
          </w:rPr>
        </w:r>
        <w:r w:rsidR="00300498">
          <w:rPr>
            <w:noProof/>
            <w:webHidden/>
          </w:rPr>
          <w:fldChar w:fldCharType="separate"/>
        </w:r>
        <w:r w:rsidR="00742151">
          <w:rPr>
            <w:noProof/>
            <w:webHidden/>
          </w:rPr>
          <w:t>7</w:t>
        </w:r>
        <w:r w:rsidR="00300498">
          <w:rPr>
            <w:noProof/>
            <w:webHidden/>
          </w:rPr>
          <w:fldChar w:fldCharType="end"/>
        </w:r>
      </w:hyperlink>
    </w:p>
    <w:p w:rsidR="00300498" w:rsidRDefault="00E42213">
      <w:pPr>
        <w:pStyle w:val="TDC2"/>
        <w:tabs>
          <w:tab w:val="left" w:pos="880"/>
          <w:tab w:val="right" w:leader="dot" w:pos="9962"/>
        </w:tabs>
        <w:rPr>
          <w:rFonts w:eastAsiaTheme="minorEastAsia" w:cstheme="minorBidi"/>
          <w:smallCaps w:val="0"/>
          <w:noProof/>
          <w:sz w:val="22"/>
          <w:szCs w:val="22"/>
          <w:lang w:eastAsia="es-CL"/>
        </w:rPr>
      </w:pPr>
      <w:hyperlink w:anchor="_Toc402361214" w:history="1">
        <w:r w:rsidR="00300498" w:rsidRPr="00726140">
          <w:rPr>
            <w:rStyle w:val="Hipervnculo"/>
            <w:noProof/>
          </w:rPr>
          <w:t>4.1.</w:t>
        </w:r>
        <w:r w:rsidR="00300498">
          <w:rPr>
            <w:rFonts w:eastAsiaTheme="minorEastAsia" w:cstheme="minorBidi"/>
            <w:smallCaps w:val="0"/>
            <w:noProof/>
            <w:sz w:val="22"/>
            <w:szCs w:val="22"/>
            <w:lang w:eastAsia="es-CL"/>
          </w:rPr>
          <w:tab/>
        </w:r>
        <w:r w:rsidR="00300498" w:rsidRPr="00726140">
          <w:rPr>
            <w:rStyle w:val="Hipervnculo"/>
            <w:noProof/>
          </w:rPr>
          <w:t>Motivo de la Actividad de Fiscalización.</w:t>
        </w:r>
        <w:r w:rsidR="00300498">
          <w:rPr>
            <w:noProof/>
            <w:webHidden/>
          </w:rPr>
          <w:tab/>
        </w:r>
        <w:r w:rsidR="00300498">
          <w:rPr>
            <w:noProof/>
            <w:webHidden/>
          </w:rPr>
          <w:fldChar w:fldCharType="begin"/>
        </w:r>
        <w:r w:rsidR="00300498">
          <w:rPr>
            <w:noProof/>
            <w:webHidden/>
          </w:rPr>
          <w:instrText xml:space="preserve"> PAGEREF _Toc402361214 \h </w:instrText>
        </w:r>
        <w:r w:rsidR="00300498">
          <w:rPr>
            <w:noProof/>
            <w:webHidden/>
          </w:rPr>
        </w:r>
        <w:r w:rsidR="00300498">
          <w:rPr>
            <w:noProof/>
            <w:webHidden/>
          </w:rPr>
          <w:fldChar w:fldCharType="separate"/>
        </w:r>
        <w:r w:rsidR="00742151">
          <w:rPr>
            <w:noProof/>
            <w:webHidden/>
          </w:rPr>
          <w:t>7</w:t>
        </w:r>
        <w:r w:rsidR="00300498">
          <w:rPr>
            <w:noProof/>
            <w:webHidden/>
          </w:rPr>
          <w:fldChar w:fldCharType="end"/>
        </w:r>
      </w:hyperlink>
    </w:p>
    <w:p w:rsidR="00300498" w:rsidRDefault="00E42213">
      <w:pPr>
        <w:pStyle w:val="TDC2"/>
        <w:tabs>
          <w:tab w:val="left" w:pos="880"/>
          <w:tab w:val="right" w:leader="dot" w:pos="9962"/>
        </w:tabs>
        <w:rPr>
          <w:rFonts w:eastAsiaTheme="minorEastAsia" w:cstheme="minorBidi"/>
          <w:smallCaps w:val="0"/>
          <w:noProof/>
          <w:sz w:val="22"/>
          <w:szCs w:val="22"/>
          <w:lang w:eastAsia="es-CL"/>
        </w:rPr>
      </w:pPr>
      <w:hyperlink w:anchor="_Toc402361215" w:history="1">
        <w:r w:rsidR="00300498" w:rsidRPr="00726140">
          <w:rPr>
            <w:rStyle w:val="Hipervnculo"/>
            <w:noProof/>
          </w:rPr>
          <w:t>4.2.</w:t>
        </w:r>
        <w:r w:rsidR="00300498">
          <w:rPr>
            <w:rFonts w:eastAsiaTheme="minorEastAsia" w:cstheme="minorBidi"/>
            <w:smallCaps w:val="0"/>
            <w:noProof/>
            <w:sz w:val="22"/>
            <w:szCs w:val="22"/>
            <w:lang w:eastAsia="es-CL"/>
          </w:rPr>
          <w:tab/>
        </w:r>
        <w:r w:rsidR="00300498" w:rsidRPr="00726140">
          <w:rPr>
            <w:rStyle w:val="Hipervnculo"/>
            <w:noProof/>
          </w:rPr>
          <w:t>Materia Específica Objeto de la Fiscalización Ambiental.</w:t>
        </w:r>
        <w:r w:rsidR="00300498">
          <w:rPr>
            <w:noProof/>
            <w:webHidden/>
          </w:rPr>
          <w:tab/>
        </w:r>
        <w:r w:rsidR="00300498">
          <w:rPr>
            <w:noProof/>
            <w:webHidden/>
          </w:rPr>
          <w:fldChar w:fldCharType="begin"/>
        </w:r>
        <w:r w:rsidR="00300498">
          <w:rPr>
            <w:noProof/>
            <w:webHidden/>
          </w:rPr>
          <w:instrText xml:space="preserve"> PAGEREF _Toc402361215 \h </w:instrText>
        </w:r>
        <w:r w:rsidR="00300498">
          <w:rPr>
            <w:noProof/>
            <w:webHidden/>
          </w:rPr>
        </w:r>
        <w:r w:rsidR="00300498">
          <w:rPr>
            <w:noProof/>
            <w:webHidden/>
          </w:rPr>
          <w:fldChar w:fldCharType="separate"/>
        </w:r>
        <w:r w:rsidR="00742151">
          <w:rPr>
            <w:noProof/>
            <w:webHidden/>
          </w:rPr>
          <w:t>7</w:t>
        </w:r>
        <w:r w:rsidR="00300498">
          <w:rPr>
            <w:noProof/>
            <w:webHidden/>
          </w:rPr>
          <w:fldChar w:fldCharType="end"/>
        </w:r>
      </w:hyperlink>
    </w:p>
    <w:p w:rsidR="00300498" w:rsidRDefault="00E42213">
      <w:pPr>
        <w:pStyle w:val="TDC2"/>
        <w:tabs>
          <w:tab w:val="left" w:pos="880"/>
          <w:tab w:val="right" w:leader="dot" w:pos="9962"/>
        </w:tabs>
        <w:rPr>
          <w:rFonts w:eastAsiaTheme="minorEastAsia" w:cstheme="minorBidi"/>
          <w:smallCaps w:val="0"/>
          <w:noProof/>
          <w:sz w:val="22"/>
          <w:szCs w:val="22"/>
          <w:lang w:eastAsia="es-CL"/>
        </w:rPr>
      </w:pPr>
      <w:hyperlink w:anchor="_Toc402361216" w:history="1">
        <w:r w:rsidR="00300498" w:rsidRPr="00726140">
          <w:rPr>
            <w:rStyle w:val="Hipervnculo"/>
            <w:noProof/>
          </w:rPr>
          <w:t>4.3.</w:t>
        </w:r>
        <w:r w:rsidR="00300498">
          <w:rPr>
            <w:rFonts w:eastAsiaTheme="minorEastAsia" w:cstheme="minorBidi"/>
            <w:smallCaps w:val="0"/>
            <w:noProof/>
            <w:sz w:val="22"/>
            <w:szCs w:val="22"/>
            <w:lang w:eastAsia="es-CL"/>
          </w:rPr>
          <w:tab/>
        </w:r>
        <w:r w:rsidR="00300498" w:rsidRPr="00726140">
          <w:rPr>
            <w:rStyle w:val="Hipervnculo"/>
            <w:noProof/>
          </w:rPr>
          <w:t>Aspectos relativos a la ejecución de la Inspección Ambiental.</w:t>
        </w:r>
        <w:r w:rsidR="00300498">
          <w:rPr>
            <w:noProof/>
            <w:webHidden/>
          </w:rPr>
          <w:tab/>
        </w:r>
        <w:r w:rsidR="00300498">
          <w:rPr>
            <w:noProof/>
            <w:webHidden/>
          </w:rPr>
          <w:fldChar w:fldCharType="begin"/>
        </w:r>
        <w:r w:rsidR="00300498">
          <w:rPr>
            <w:noProof/>
            <w:webHidden/>
          </w:rPr>
          <w:instrText xml:space="preserve"> PAGEREF _Toc402361216 \h </w:instrText>
        </w:r>
        <w:r w:rsidR="00300498">
          <w:rPr>
            <w:noProof/>
            <w:webHidden/>
          </w:rPr>
        </w:r>
        <w:r w:rsidR="00300498">
          <w:rPr>
            <w:noProof/>
            <w:webHidden/>
          </w:rPr>
          <w:fldChar w:fldCharType="separate"/>
        </w:r>
        <w:r w:rsidR="00742151">
          <w:rPr>
            <w:noProof/>
            <w:webHidden/>
          </w:rPr>
          <w:t>7</w:t>
        </w:r>
        <w:r w:rsidR="00300498">
          <w:rPr>
            <w:noProof/>
            <w:webHidden/>
          </w:rPr>
          <w:fldChar w:fldCharType="end"/>
        </w:r>
      </w:hyperlink>
    </w:p>
    <w:p w:rsidR="00300498" w:rsidRDefault="00E42213">
      <w:pPr>
        <w:pStyle w:val="TDC3"/>
        <w:tabs>
          <w:tab w:val="left" w:pos="1320"/>
          <w:tab w:val="right" w:leader="dot" w:pos="9962"/>
        </w:tabs>
        <w:rPr>
          <w:rFonts w:eastAsiaTheme="minorEastAsia" w:cstheme="minorBidi"/>
          <w:i w:val="0"/>
          <w:iCs w:val="0"/>
          <w:noProof/>
          <w:sz w:val="22"/>
          <w:szCs w:val="22"/>
          <w:lang w:eastAsia="es-CL"/>
        </w:rPr>
      </w:pPr>
      <w:hyperlink w:anchor="_Toc402361217" w:history="1">
        <w:r w:rsidR="00300498" w:rsidRPr="00726140">
          <w:rPr>
            <w:rStyle w:val="Hipervnculo"/>
            <w:noProof/>
          </w:rPr>
          <w:t>4.3.1.</w:t>
        </w:r>
        <w:r w:rsidR="00300498">
          <w:rPr>
            <w:rFonts w:eastAsiaTheme="minorEastAsia" w:cstheme="minorBidi"/>
            <w:i w:val="0"/>
            <w:iCs w:val="0"/>
            <w:noProof/>
            <w:sz w:val="22"/>
            <w:szCs w:val="22"/>
            <w:lang w:eastAsia="es-CL"/>
          </w:rPr>
          <w:tab/>
        </w:r>
        <w:r w:rsidR="00300498" w:rsidRPr="00726140">
          <w:rPr>
            <w:rStyle w:val="Hipervnculo"/>
            <w:noProof/>
          </w:rPr>
          <w:t>Día de inspección</w:t>
        </w:r>
        <w:r w:rsidR="00300498">
          <w:rPr>
            <w:noProof/>
            <w:webHidden/>
          </w:rPr>
          <w:tab/>
        </w:r>
        <w:r w:rsidR="00300498">
          <w:rPr>
            <w:noProof/>
            <w:webHidden/>
          </w:rPr>
          <w:fldChar w:fldCharType="begin"/>
        </w:r>
        <w:r w:rsidR="00300498">
          <w:rPr>
            <w:noProof/>
            <w:webHidden/>
          </w:rPr>
          <w:instrText xml:space="preserve"> PAGEREF _Toc402361217 \h </w:instrText>
        </w:r>
        <w:r w:rsidR="00300498">
          <w:rPr>
            <w:noProof/>
            <w:webHidden/>
          </w:rPr>
        </w:r>
        <w:r w:rsidR="00300498">
          <w:rPr>
            <w:noProof/>
            <w:webHidden/>
          </w:rPr>
          <w:fldChar w:fldCharType="separate"/>
        </w:r>
        <w:r w:rsidR="00742151">
          <w:rPr>
            <w:noProof/>
            <w:webHidden/>
          </w:rPr>
          <w:t>7</w:t>
        </w:r>
        <w:r w:rsidR="00300498">
          <w:rPr>
            <w:noProof/>
            <w:webHidden/>
          </w:rPr>
          <w:fldChar w:fldCharType="end"/>
        </w:r>
      </w:hyperlink>
    </w:p>
    <w:p w:rsidR="00300498" w:rsidRDefault="00E42213">
      <w:pPr>
        <w:pStyle w:val="TDC3"/>
        <w:tabs>
          <w:tab w:val="left" w:pos="1320"/>
          <w:tab w:val="right" w:leader="dot" w:pos="9962"/>
        </w:tabs>
        <w:rPr>
          <w:rFonts w:eastAsiaTheme="minorEastAsia" w:cstheme="minorBidi"/>
          <w:i w:val="0"/>
          <w:iCs w:val="0"/>
          <w:noProof/>
          <w:sz w:val="22"/>
          <w:szCs w:val="22"/>
          <w:lang w:eastAsia="es-CL"/>
        </w:rPr>
      </w:pPr>
      <w:hyperlink w:anchor="_Toc402361218" w:history="1">
        <w:r w:rsidR="00300498" w:rsidRPr="00726140">
          <w:rPr>
            <w:rStyle w:val="Hipervnculo"/>
            <w:noProof/>
          </w:rPr>
          <w:t>4.3.2.</w:t>
        </w:r>
        <w:r w:rsidR="00300498">
          <w:rPr>
            <w:rFonts w:eastAsiaTheme="minorEastAsia" w:cstheme="minorBidi"/>
            <w:i w:val="0"/>
            <w:iCs w:val="0"/>
            <w:noProof/>
            <w:sz w:val="22"/>
            <w:szCs w:val="22"/>
            <w:lang w:eastAsia="es-CL"/>
          </w:rPr>
          <w:tab/>
        </w:r>
        <w:r w:rsidR="00300498" w:rsidRPr="00726140">
          <w:rPr>
            <w:rStyle w:val="Hipervnculo"/>
            <w:noProof/>
          </w:rPr>
          <w:t>Esquema de recorrido.</w:t>
        </w:r>
        <w:r w:rsidR="00300498">
          <w:rPr>
            <w:noProof/>
            <w:webHidden/>
          </w:rPr>
          <w:tab/>
        </w:r>
        <w:r w:rsidR="00300498">
          <w:rPr>
            <w:noProof/>
            <w:webHidden/>
          </w:rPr>
          <w:fldChar w:fldCharType="begin"/>
        </w:r>
        <w:r w:rsidR="00300498">
          <w:rPr>
            <w:noProof/>
            <w:webHidden/>
          </w:rPr>
          <w:instrText xml:space="preserve"> PAGEREF _Toc402361218 \h </w:instrText>
        </w:r>
        <w:r w:rsidR="00300498">
          <w:rPr>
            <w:noProof/>
            <w:webHidden/>
          </w:rPr>
        </w:r>
        <w:r w:rsidR="00300498">
          <w:rPr>
            <w:noProof/>
            <w:webHidden/>
          </w:rPr>
          <w:fldChar w:fldCharType="separate"/>
        </w:r>
        <w:r w:rsidR="00742151">
          <w:rPr>
            <w:noProof/>
            <w:webHidden/>
          </w:rPr>
          <w:t>8</w:t>
        </w:r>
        <w:r w:rsidR="00300498">
          <w:rPr>
            <w:noProof/>
            <w:webHidden/>
          </w:rPr>
          <w:fldChar w:fldCharType="end"/>
        </w:r>
      </w:hyperlink>
    </w:p>
    <w:p w:rsidR="00300498" w:rsidRDefault="00E42213">
      <w:pPr>
        <w:pStyle w:val="TDC3"/>
        <w:tabs>
          <w:tab w:val="left" w:pos="1320"/>
          <w:tab w:val="right" w:leader="dot" w:pos="9962"/>
        </w:tabs>
        <w:rPr>
          <w:rFonts w:eastAsiaTheme="minorEastAsia" w:cstheme="minorBidi"/>
          <w:i w:val="0"/>
          <w:iCs w:val="0"/>
          <w:noProof/>
          <w:sz w:val="22"/>
          <w:szCs w:val="22"/>
          <w:lang w:eastAsia="es-CL"/>
        </w:rPr>
      </w:pPr>
      <w:hyperlink w:anchor="_Toc402361219" w:history="1">
        <w:r w:rsidR="00300498" w:rsidRPr="00726140">
          <w:rPr>
            <w:rStyle w:val="Hipervnculo"/>
            <w:noProof/>
          </w:rPr>
          <w:t>4.3.3.</w:t>
        </w:r>
        <w:r w:rsidR="00300498">
          <w:rPr>
            <w:rFonts w:eastAsiaTheme="minorEastAsia" w:cstheme="minorBidi"/>
            <w:i w:val="0"/>
            <w:iCs w:val="0"/>
            <w:noProof/>
            <w:sz w:val="22"/>
            <w:szCs w:val="22"/>
            <w:lang w:eastAsia="es-CL"/>
          </w:rPr>
          <w:tab/>
        </w:r>
        <w:r w:rsidR="00300498" w:rsidRPr="00726140">
          <w:rPr>
            <w:rStyle w:val="Hipervnculo"/>
            <w:noProof/>
          </w:rPr>
          <w:t>Detalle del Recorrido de la Inspección.</w:t>
        </w:r>
        <w:r w:rsidR="00300498">
          <w:rPr>
            <w:noProof/>
            <w:webHidden/>
          </w:rPr>
          <w:tab/>
        </w:r>
        <w:r w:rsidR="00300498">
          <w:rPr>
            <w:noProof/>
            <w:webHidden/>
          </w:rPr>
          <w:fldChar w:fldCharType="begin"/>
        </w:r>
        <w:r w:rsidR="00300498">
          <w:rPr>
            <w:noProof/>
            <w:webHidden/>
          </w:rPr>
          <w:instrText xml:space="preserve"> PAGEREF _Toc402361219 \h </w:instrText>
        </w:r>
        <w:r w:rsidR="00300498">
          <w:rPr>
            <w:noProof/>
            <w:webHidden/>
          </w:rPr>
        </w:r>
        <w:r w:rsidR="00300498">
          <w:rPr>
            <w:noProof/>
            <w:webHidden/>
          </w:rPr>
          <w:fldChar w:fldCharType="separate"/>
        </w:r>
        <w:r w:rsidR="00742151">
          <w:rPr>
            <w:noProof/>
            <w:webHidden/>
          </w:rPr>
          <w:t>9</w:t>
        </w:r>
        <w:r w:rsidR="00300498">
          <w:rPr>
            <w:noProof/>
            <w:webHidden/>
          </w:rPr>
          <w:fldChar w:fldCharType="end"/>
        </w:r>
      </w:hyperlink>
    </w:p>
    <w:p w:rsidR="00300498" w:rsidRDefault="00E42213">
      <w:pPr>
        <w:pStyle w:val="TDC1"/>
        <w:rPr>
          <w:rFonts w:eastAsiaTheme="minorEastAsia" w:cstheme="minorBidi"/>
          <w:b w:val="0"/>
          <w:bCs w:val="0"/>
          <w:caps w:val="0"/>
          <w:noProof/>
          <w:sz w:val="22"/>
          <w:szCs w:val="22"/>
          <w:lang w:eastAsia="es-CL"/>
        </w:rPr>
      </w:pPr>
      <w:hyperlink w:anchor="_Toc402361220" w:history="1">
        <w:r w:rsidR="00300498" w:rsidRPr="00726140">
          <w:rPr>
            <w:rStyle w:val="Hipervnculo"/>
            <w:noProof/>
          </w:rPr>
          <w:t>5.</w:t>
        </w:r>
        <w:r w:rsidR="00300498">
          <w:rPr>
            <w:rFonts w:eastAsiaTheme="minorEastAsia" w:cstheme="minorBidi"/>
            <w:b w:val="0"/>
            <w:bCs w:val="0"/>
            <w:caps w:val="0"/>
            <w:noProof/>
            <w:sz w:val="22"/>
            <w:szCs w:val="22"/>
            <w:lang w:eastAsia="es-CL"/>
          </w:rPr>
          <w:tab/>
        </w:r>
        <w:r w:rsidR="00300498" w:rsidRPr="00726140">
          <w:rPr>
            <w:rStyle w:val="Hipervnculo"/>
            <w:noProof/>
          </w:rPr>
          <w:t>HECHOS CONSTATADOS.</w:t>
        </w:r>
        <w:r w:rsidR="00300498">
          <w:rPr>
            <w:noProof/>
            <w:webHidden/>
          </w:rPr>
          <w:tab/>
        </w:r>
        <w:r w:rsidR="00300498">
          <w:rPr>
            <w:noProof/>
            <w:webHidden/>
          </w:rPr>
          <w:fldChar w:fldCharType="begin"/>
        </w:r>
        <w:r w:rsidR="00300498">
          <w:rPr>
            <w:noProof/>
            <w:webHidden/>
          </w:rPr>
          <w:instrText xml:space="preserve"> PAGEREF _Toc402361220 \h </w:instrText>
        </w:r>
        <w:r w:rsidR="00300498">
          <w:rPr>
            <w:noProof/>
            <w:webHidden/>
          </w:rPr>
        </w:r>
        <w:r w:rsidR="00300498">
          <w:rPr>
            <w:noProof/>
            <w:webHidden/>
          </w:rPr>
          <w:fldChar w:fldCharType="separate"/>
        </w:r>
        <w:r w:rsidR="00742151">
          <w:rPr>
            <w:noProof/>
            <w:webHidden/>
          </w:rPr>
          <w:t>10</w:t>
        </w:r>
        <w:r w:rsidR="00300498">
          <w:rPr>
            <w:noProof/>
            <w:webHidden/>
          </w:rPr>
          <w:fldChar w:fldCharType="end"/>
        </w:r>
      </w:hyperlink>
    </w:p>
    <w:p w:rsidR="00300498" w:rsidRDefault="00E42213">
      <w:pPr>
        <w:pStyle w:val="TDC2"/>
        <w:tabs>
          <w:tab w:val="left" w:pos="880"/>
          <w:tab w:val="right" w:leader="dot" w:pos="9962"/>
        </w:tabs>
        <w:rPr>
          <w:rFonts w:eastAsiaTheme="minorEastAsia" w:cstheme="minorBidi"/>
          <w:smallCaps w:val="0"/>
          <w:noProof/>
          <w:sz w:val="22"/>
          <w:szCs w:val="22"/>
          <w:lang w:eastAsia="es-CL"/>
        </w:rPr>
      </w:pPr>
      <w:hyperlink w:anchor="_Toc402361221" w:history="1">
        <w:r w:rsidR="00300498" w:rsidRPr="00726140">
          <w:rPr>
            <w:rStyle w:val="Hipervnculo"/>
            <w:noProof/>
          </w:rPr>
          <w:t>5.1.</w:t>
        </w:r>
        <w:r w:rsidR="00300498">
          <w:rPr>
            <w:rFonts w:eastAsiaTheme="minorEastAsia" w:cstheme="minorBidi"/>
            <w:smallCaps w:val="0"/>
            <w:noProof/>
            <w:sz w:val="22"/>
            <w:szCs w:val="22"/>
            <w:lang w:eastAsia="es-CL"/>
          </w:rPr>
          <w:tab/>
        </w:r>
        <w:r w:rsidR="00300498" w:rsidRPr="00726140">
          <w:rPr>
            <w:rStyle w:val="Hipervnculo"/>
            <w:noProof/>
          </w:rPr>
          <w:t>Control de Contingencia Ambiental en Sector de Piscinas.</w:t>
        </w:r>
        <w:r w:rsidR="00300498">
          <w:rPr>
            <w:noProof/>
            <w:webHidden/>
          </w:rPr>
          <w:tab/>
        </w:r>
        <w:r w:rsidR="00300498">
          <w:rPr>
            <w:noProof/>
            <w:webHidden/>
          </w:rPr>
          <w:fldChar w:fldCharType="begin"/>
        </w:r>
        <w:r w:rsidR="00300498">
          <w:rPr>
            <w:noProof/>
            <w:webHidden/>
          </w:rPr>
          <w:instrText xml:space="preserve"> PAGEREF _Toc402361221 \h </w:instrText>
        </w:r>
        <w:r w:rsidR="00300498">
          <w:rPr>
            <w:noProof/>
            <w:webHidden/>
          </w:rPr>
        </w:r>
        <w:r w:rsidR="00300498">
          <w:rPr>
            <w:noProof/>
            <w:webHidden/>
          </w:rPr>
          <w:fldChar w:fldCharType="separate"/>
        </w:r>
        <w:r w:rsidR="00742151">
          <w:rPr>
            <w:noProof/>
            <w:webHidden/>
          </w:rPr>
          <w:t>10</w:t>
        </w:r>
        <w:r w:rsidR="00300498">
          <w:rPr>
            <w:noProof/>
            <w:webHidden/>
          </w:rPr>
          <w:fldChar w:fldCharType="end"/>
        </w:r>
      </w:hyperlink>
    </w:p>
    <w:p w:rsidR="00300498" w:rsidRDefault="00E42213">
      <w:pPr>
        <w:pStyle w:val="TDC1"/>
        <w:rPr>
          <w:rFonts w:eastAsiaTheme="minorEastAsia" w:cstheme="minorBidi"/>
          <w:b w:val="0"/>
          <w:bCs w:val="0"/>
          <w:caps w:val="0"/>
          <w:noProof/>
          <w:sz w:val="22"/>
          <w:szCs w:val="22"/>
          <w:lang w:eastAsia="es-CL"/>
        </w:rPr>
      </w:pPr>
      <w:hyperlink w:anchor="_Toc402361234" w:history="1">
        <w:r w:rsidR="00300498" w:rsidRPr="00726140">
          <w:rPr>
            <w:rStyle w:val="Hipervnculo"/>
            <w:noProof/>
          </w:rPr>
          <w:t>6.</w:t>
        </w:r>
        <w:r w:rsidR="00300498">
          <w:rPr>
            <w:rFonts w:eastAsiaTheme="minorEastAsia" w:cstheme="minorBidi"/>
            <w:b w:val="0"/>
            <w:bCs w:val="0"/>
            <w:caps w:val="0"/>
            <w:noProof/>
            <w:sz w:val="22"/>
            <w:szCs w:val="22"/>
            <w:lang w:eastAsia="es-CL"/>
          </w:rPr>
          <w:tab/>
        </w:r>
        <w:r w:rsidR="00300498" w:rsidRPr="00726140">
          <w:rPr>
            <w:rStyle w:val="Hipervnculo"/>
            <w:noProof/>
          </w:rPr>
          <w:t>CONCLUSIONES.</w:t>
        </w:r>
        <w:r w:rsidR="00300498">
          <w:rPr>
            <w:noProof/>
            <w:webHidden/>
          </w:rPr>
          <w:tab/>
        </w:r>
        <w:r w:rsidR="00300498">
          <w:rPr>
            <w:noProof/>
            <w:webHidden/>
          </w:rPr>
          <w:fldChar w:fldCharType="begin"/>
        </w:r>
        <w:r w:rsidR="00300498">
          <w:rPr>
            <w:noProof/>
            <w:webHidden/>
          </w:rPr>
          <w:instrText xml:space="preserve"> PAGEREF _Toc402361234 \h </w:instrText>
        </w:r>
        <w:r w:rsidR="00300498">
          <w:rPr>
            <w:noProof/>
            <w:webHidden/>
          </w:rPr>
        </w:r>
        <w:r w:rsidR="00300498">
          <w:rPr>
            <w:noProof/>
            <w:webHidden/>
          </w:rPr>
          <w:fldChar w:fldCharType="separate"/>
        </w:r>
        <w:r w:rsidR="00742151">
          <w:rPr>
            <w:noProof/>
            <w:webHidden/>
          </w:rPr>
          <w:t>21</w:t>
        </w:r>
        <w:r w:rsidR="00300498">
          <w:rPr>
            <w:noProof/>
            <w:webHidden/>
          </w:rPr>
          <w:fldChar w:fldCharType="end"/>
        </w:r>
      </w:hyperlink>
    </w:p>
    <w:p w:rsidR="00300498" w:rsidRDefault="00E42213">
      <w:pPr>
        <w:pStyle w:val="TDC1"/>
        <w:rPr>
          <w:rFonts w:eastAsiaTheme="minorEastAsia" w:cstheme="minorBidi"/>
          <w:b w:val="0"/>
          <w:bCs w:val="0"/>
          <w:caps w:val="0"/>
          <w:noProof/>
          <w:sz w:val="22"/>
          <w:szCs w:val="22"/>
          <w:lang w:eastAsia="es-CL"/>
        </w:rPr>
      </w:pPr>
      <w:hyperlink w:anchor="_Toc402361235" w:history="1">
        <w:r w:rsidR="00300498" w:rsidRPr="00726140">
          <w:rPr>
            <w:rStyle w:val="Hipervnculo"/>
            <w:noProof/>
          </w:rPr>
          <w:t>7.</w:t>
        </w:r>
        <w:r w:rsidR="00300498">
          <w:rPr>
            <w:rFonts w:eastAsiaTheme="minorEastAsia" w:cstheme="minorBidi"/>
            <w:b w:val="0"/>
            <w:bCs w:val="0"/>
            <w:caps w:val="0"/>
            <w:noProof/>
            <w:sz w:val="22"/>
            <w:szCs w:val="22"/>
            <w:lang w:eastAsia="es-CL"/>
          </w:rPr>
          <w:tab/>
        </w:r>
        <w:r w:rsidR="00300498" w:rsidRPr="00726140">
          <w:rPr>
            <w:rStyle w:val="Hipervnculo"/>
            <w:noProof/>
          </w:rPr>
          <w:t>DOCUMENTACIÓN SOLICITADA Y ENTREGADA.</w:t>
        </w:r>
        <w:r w:rsidR="00300498">
          <w:rPr>
            <w:noProof/>
            <w:webHidden/>
          </w:rPr>
          <w:tab/>
        </w:r>
        <w:r w:rsidR="00300498">
          <w:rPr>
            <w:noProof/>
            <w:webHidden/>
          </w:rPr>
          <w:fldChar w:fldCharType="begin"/>
        </w:r>
        <w:r w:rsidR="00300498">
          <w:rPr>
            <w:noProof/>
            <w:webHidden/>
          </w:rPr>
          <w:instrText xml:space="preserve"> PAGEREF _Toc402361235 \h </w:instrText>
        </w:r>
        <w:r w:rsidR="00300498">
          <w:rPr>
            <w:noProof/>
            <w:webHidden/>
          </w:rPr>
        </w:r>
        <w:r w:rsidR="00300498">
          <w:rPr>
            <w:noProof/>
            <w:webHidden/>
          </w:rPr>
          <w:fldChar w:fldCharType="separate"/>
        </w:r>
        <w:r w:rsidR="00742151">
          <w:rPr>
            <w:noProof/>
            <w:webHidden/>
          </w:rPr>
          <w:t>22</w:t>
        </w:r>
        <w:r w:rsidR="00300498">
          <w:rPr>
            <w:noProof/>
            <w:webHidden/>
          </w:rPr>
          <w:fldChar w:fldCharType="end"/>
        </w:r>
      </w:hyperlink>
    </w:p>
    <w:p w:rsidR="00300498" w:rsidRDefault="00E42213">
      <w:pPr>
        <w:pStyle w:val="TDC1"/>
        <w:rPr>
          <w:rFonts w:eastAsiaTheme="minorEastAsia" w:cstheme="minorBidi"/>
          <w:b w:val="0"/>
          <w:bCs w:val="0"/>
          <w:caps w:val="0"/>
          <w:noProof/>
          <w:sz w:val="22"/>
          <w:szCs w:val="22"/>
          <w:lang w:eastAsia="es-CL"/>
        </w:rPr>
      </w:pPr>
      <w:hyperlink w:anchor="_Toc402361236" w:history="1">
        <w:r w:rsidR="00300498" w:rsidRPr="00726140">
          <w:rPr>
            <w:rStyle w:val="Hipervnculo"/>
            <w:noProof/>
          </w:rPr>
          <w:t>8.</w:t>
        </w:r>
        <w:r w:rsidR="00300498">
          <w:rPr>
            <w:rFonts w:eastAsiaTheme="minorEastAsia" w:cstheme="minorBidi"/>
            <w:b w:val="0"/>
            <w:bCs w:val="0"/>
            <w:caps w:val="0"/>
            <w:noProof/>
            <w:sz w:val="22"/>
            <w:szCs w:val="22"/>
            <w:lang w:eastAsia="es-CL"/>
          </w:rPr>
          <w:tab/>
        </w:r>
        <w:r w:rsidR="00300498" w:rsidRPr="00726140">
          <w:rPr>
            <w:rStyle w:val="Hipervnculo"/>
            <w:noProof/>
          </w:rPr>
          <w:t>ANEXOS.</w:t>
        </w:r>
        <w:r w:rsidR="00300498">
          <w:rPr>
            <w:noProof/>
            <w:webHidden/>
          </w:rPr>
          <w:tab/>
        </w:r>
        <w:r w:rsidR="00300498">
          <w:rPr>
            <w:noProof/>
            <w:webHidden/>
          </w:rPr>
          <w:fldChar w:fldCharType="begin"/>
        </w:r>
        <w:r w:rsidR="00300498">
          <w:rPr>
            <w:noProof/>
            <w:webHidden/>
          </w:rPr>
          <w:instrText xml:space="preserve"> PAGEREF _Toc402361236 \h </w:instrText>
        </w:r>
        <w:r w:rsidR="00300498">
          <w:rPr>
            <w:noProof/>
            <w:webHidden/>
          </w:rPr>
        </w:r>
        <w:r w:rsidR="00300498">
          <w:rPr>
            <w:noProof/>
            <w:webHidden/>
          </w:rPr>
          <w:fldChar w:fldCharType="separate"/>
        </w:r>
        <w:r w:rsidR="00742151">
          <w:rPr>
            <w:noProof/>
            <w:webHidden/>
          </w:rPr>
          <w:t>23</w:t>
        </w:r>
        <w:r w:rsidR="00300498">
          <w:rPr>
            <w:noProof/>
            <w:webHidden/>
          </w:rPr>
          <w:fldChar w:fldCharType="end"/>
        </w:r>
      </w:hyperlink>
    </w:p>
    <w:p w:rsidR="00655D0C" w:rsidRPr="00600732" w:rsidRDefault="003753AB" w:rsidP="00655D0C">
      <w:r w:rsidRPr="00600732">
        <w:fldChar w:fldCharType="end"/>
      </w:r>
    </w:p>
    <w:p w:rsidR="00655D0C" w:rsidRPr="00600732" w:rsidRDefault="001A4615" w:rsidP="004155AC">
      <w:pPr>
        <w:jc w:val="left"/>
        <w:sectPr w:rsidR="00655D0C" w:rsidRPr="00600732"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600732">
        <w:br w:type="page"/>
      </w:r>
    </w:p>
    <w:p w:rsidR="002C445A" w:rsidRPr="00600732" w:rsidRDefault="00ED4317" w:rsidP="005749E1">
      <w:pPr>
        <w:pStyle w:val="Ttulo1"/>
      </w:pPr>
      <w:bookmarkStart w:id="17" w:name="_Toc352840376"/>
      <w:bookmarkStart w:id="18" w:name="_Toc352841436"/>
      <w:bookmarkStart w:id="19" w:name="_Toc402361208"/>
      <w:r w:rsidRPr="00600732">
        <w:lastRenderedPageBreak/>
        <w:t>RESUMEN</w:t>
      </w:r>
      <w:r w:rsidR="00B1722C" w:rsidRPr="00600732">
        <w:t>.</w:t>
      </w:r>
      <w:bookmarkEnd w:id="17"/>
      <w:bookmarkEnd w:id="18"/>
      <w:bookmarkEnd w:id="19"/>
    </w:p>
    <w:p w:rsidR="00ED4317" w:rsidRPr="00600732" w:rsidRDefault="00ED4317" w:rsidP="00125A5E"/>
    <w:p w:rsidR="00ED4317" w:rsidRPr="00600732" w:rsidRDefault="00ED4317" w:rsidP="00ED4317">
      <w:r w:rsidRPr="00600732">
        <w:t>El pr</w:t>
      </w:r>
      <w:r w:rsidR="004041CB" w:rsidRPr="00600732">
        <w:t xml:space="preserve">esente documento da cuenta de los resultados de la actividad de </w:t>
      </w:r>
      <w:r w:rsidR="009A6566" w:rsidRPr="00600732">
        <w:t>fiscaliz</w:t>
      </w:r>
      <w:r w:rsidR="0025129B" w:rsidRPr="00600732">
        <w:t>ación</w:t>
      </w:r>
      <w:r w:rsidRPr="00600732">
        <w:t xml:space="preserve"> ambiental realizada por </w:t>
      </w:r>
      <w:r w:rsidR="00591921" w:rsidRPr="00600732">
        <w:t>la Superintendencia del Medio Ambiente</w:t>
      </w:r>
      <w:r w:rsidR="00651772" w:rsidRPr="00600732">
        <w:t xml:space="preserve"> </w:t>
      </w:r>
      <w:r w:rsidR="008343F3" w:rsidRPr="00600732">
        <w:t>(SMA)</w:t>
      </w:r>
      <w:r w:rsidR="007C15CC" w:rsidRPr="00600732">
        <w:t>, junto a</w:t>
      </w:r>
      <w:r w:rsidR="00125A5E" w:rsidRPr="00600732">
        <w:t>l</w:t>
      </w:r>
      <w:r w:rsidR="007C15CC" w:rsidRPr="00600732">
        <w:t xml:space="preserve"> </w:t>
      </w:r>
      <w:r w:rsidR="00591921" w:rsidRPr="00600732">
        <w:t xml:space="preserve">Servicio Nacional </w:t>
      </w:r>
      <w:r w:rsidR="00424EA2" w:rsidRPr="00600732">
        <w:t>de Geología y Minería</w:t>
      </w:r>
      <w:r w:rsidR="00B02C9B" w:rsidRPr="00600732">
        <w:t xml:space="preserve"> </w:t>
      </w:r>
      <w:r w:rsidR="008343F3" w:rsidRPr="00600732">
        <w:t>(SERNAGEOMIN)</w:t>
      </w:r>
      <w:r w:rsidR="00F478FD" w:rsidRPr="00600732">
        <w:t>,</w:t>
      </w:r>
      <w:r w:rsidR="00424EA2" w:rsidRPr="00600732">
        <w:t xml:space="preserve"> a la in</w:t>
      </w:r>
      <w:r w:rsidR="008343F3" w:rsidRPr="00600732">
        <w:t>s</w:t>
      </w:r>
      <w:r w:rsidR="00424EA2" w:rsidRPr="00600732">
        <w:t xml:space="preserve">talación </w:t>
      </w:r>
      <w:r w:rsidR="007A225F" w:rsidRPr="00600732">
        <w:t xml:space="preserve">“Minera </w:t>
      </w:r>
      <w:r w:rsidR="00125A5E" w:rsidRPr="00600732">
        <w:t>Zaldívar</w:t>
      </w:r>
      <w:r w:rsidR="007A225F" w:rsidRPr="00600732">
        <w:t>”</w:t>
      </w:r>
      <w:r w:rsidR="00A70F3D" w:rsidRPr="00600732">
        <w:t>, debido a una contingencia ambiental ocurrida en sector de piscinas</w:t>
      </w:r>
      <w:r w:rsidR="00F478FD" w:rsidRPr="00600732">
        <w:t xml:space="preserve">. </w:t>
      </w:r>
      <w:r w:rsidR="00BE68C0" w:rsidRPr="00600732">
        <w:t>La a</w:t>
      </w:r>
      <w:r w:rsidR="00F478FD" w:rsidRPr="00600732">
        <w:t>ctividad</w:t>
      </w:r>
      <w:r w:rsidR="00591882" w:rsidRPr="00600732">
        <w:t xml:space="preserve"> de inspecció</w:t>
      </w:r>
      <w:r w:rsidR="0025129B" w:rsidRPr="00600732">
        <w:t>n</w:t>
      </w:r>
      <w:r w:rsidR="00F478FD" w:rsidRPr="00600732">
        <w:t xml:space="preserve"> </w:t>
      </w:r>
      <w:r w:rsidR="00BE68C0" w:rsidRPr="00600732">
        <w:t xml:space="preserve">fue </w:t>
      </w:r>
      <w:r w:rsidR="00F478FD" w:rsidRPr="00600732">
        <w:t>desarrollada</w:t>
      </w:r>
      <w:r w:rsidRPr="00600732">
        <w:t xml:space="preserve"> </w:t>
      </w:r>
      <w:r w:rsidR="00424EA2" w:rsidRPr="00600732">
        <w:t>el d</w:t>
      </w:r>
      <w:r w:rsidR="00BB31E2" w:rsidRPr="00600732">
        <w:t>ía 12 de junio de 2014.</w:t>
      </w:r>
    </w:p>
    <w:p w:rsidR="009F0BBB" w:rsidRPr="00600732" w:rsidRDefault="009F0BBB" w:rsidP="00ED4317"/>
    <w:p w:rsidR="00651772" w:rsidRPr="00600732" w:rsidRDefault="006E5861" w:rsidP="00651772">
      <w:r w:rsidRPr="00600732">
        <w:t xml:space="preserve">El </w:t>
      </w:r>
      <w:r w:rsidR="00B02C9B" w:rsidRPr="00600732">
        <w:t xml:space="preserve">proyecto minero Zaldivar </w:t>
      </w:r>
      <w:r w:rsidR="00A973C5" w:rsidRPr="00600732">
        <w:t xml:space="preserve">está diseñado </w:t>
      </w:r>
      <w:r w:rsidR="009F0BBB" w:rsidRPr="00600732">
        <w:t>para recuperar cobre de un</w:t>
      </w:r>
      <w:r w:rsidR="00E24ABA" w:rsidRPr="00600732">
        <w:t xml:space="preserve"> mineral mixto de </w:t>
      </w:r>
      <w:r w:rsidR="00CA5465" w:rsidRPr="00600732">
        <w:t>óxido</w:t>
      </w:r>
      <w:r w:rsidR="00E24ABA" w:rsidRPr="00600732">
        <w:t>/sú</w:t>
      </w:r>
      <w:r w:rsidR="009F0BBB" w:rsidRPr="00600732">
        <w:t xml:space="preserve">lfuro, mediante </w:t>
      </w:r>
      <w:r w:rsidRPr="00600732">
        <w:t>la explotación a rajo abierto</w:t>
      </w:r>
      <w:r w:rsidR="009F0BBB" w:rsidRPr="00600732">
        <w:t xml:space="preserve"> y el posterior proceso hidrometalúrgico para la obtenci</w:t>
      </w:r>
      <w:r w:rsidR="0011441C" w:rsidRPr="00600732">
        <w:t>ón final de cobre en c</w:t>
      </w:r>
      <w:r w:rsidR="009F0BBB" w:rsidRPr="00600732">
        <w:t>átodos.</w:t>
      </w:r>
      <w:r w:rsidR="00651772" w:rsidRPr="00600732">
        <w:t xml:space="preserve"> Posee como principales instalaciones una mina operativa a rajo abierto, plantas de chancado primario, secundario y terciario, una planta concentradora de finos, botaderos, un depósito de relaves; y para la producción de cátodos de cobre, una línea de procesamiento que consta de una pila de lixiviación dinámica, pila de lixiviación de minerales de baja ley, pila de ripios, una planta de extracción por solventes (SX) y una planta de electro-obtención (EW). La faena Zaldívar a lo largo de su desarrollo ha continuado ampliando la </w:t>
      </w:r>
      <w:r w:rsidR="00B02C9B" w:rsidRPr="00600732">
        <w:t xml:space="preserve">investigación del yacimiento y </w:t>
      </w:r>
      <w:r w:rsidR="00651772" w:rsidRPr="00600732">
        <w:t xml:space="preserve">el rendimiento de sus procesos productivos, modificando las herramientas de evaluación de sus reservas de minerales y optimizando las líneas de procesos existentes. </w:t>
      </w:r>
    </w:p>
    <w:p w:rsidR="0042307C" w:rsidRPr="00600732" w:rsidRDefault="0042307C" w:rsidP="00ED4317"/>
    <w:p w:rsidR="008F751D" w:rsidRPr="00600732" w:rsidRDefault="008F751D" w:rsidP="008F751D">
      <w:r w:rsidRPr="00600732">
        <w:t xml:space="preserve">La materia </w:t>
      </w:r>
      <w:r w:rsidR="006566AE" w:rsidRPr="00600732">
        <w:t>ambiental</w:t>
      </w:r>
      <w:r w:rsidRPr="00600732">
        <w:t xml:space="preserve"> objeto de la fiscalización </w:t>
      </w:r>
      <w:r w:rsidR="007A225F" w:rsidRPr="00600732">
        <w:t>fue el</w:t>
      </w:r>
      <w:r w:rsidRPr="00600732">
        <w:t xml:space="preserve"> </w:t>
      </w:r>
      <w:r w:rsidR="006566AE" w:rsidRPr="00600732">
        <w:t>Control de Contingencia Ambiental en Sector de Piscinas</w:t>
      </w:r>
      <w:r w:rsidRPr="00600732">
        <w:t xml:space="preserve">. </w:t>
      </w:r>
    </w:p>
    <w:p w:rsidR="0042307C" w:rsidRPr="00600732" w:rsidRDefault="0042307C" w:rsidP="00ED4317"/>
    <w:p w:rsidR="00ED4317" w:rsidRPr="00600732" w:rsidRDefault="00A150F1" w:rsidP="00125A5E">
      <w:r>
        <w:t>El hecho constatado que representó No Conformidad,</w:t>
      </w:r>
      <w:r w:rsidRPr="00A150F1">
        <w:t xml:space="preserve"> </w:t>
      </w:r>
      <w:r>
        <w:t xml:space="preserve">consiste en que </w:t>
      </w:r>
      <w:r w:rsidR="00107F1F" w:rsidRPr="00107F1F">
        <w:t>No se cuenta con sistema de alarma de alto y bajo nivel en piscina de emergencia.</w:t>
      </w:r>
      <w:r w:rsidR="00ED4317" w:rsidRPr="00600732">
        <w:br w:type="page"/>
      </w:r>
    </w:p>
    <w:p w:rsidR="00ED4317" w:rsidRPr="00600732" w:rsidRDefault="009847C7" w:rsidP="009847C7">
      <w:pPr>
        <w:pStyle w:val="Ttulo1"/>
      </w:pPr>
      <w:bookmarkStart w:id="20" w:name="_Toc402361209"/>
      <w:r w:rsidRPr="00600732">
        <w:lastRenderedPageBreak/>
        <w:t>IDENTIFICACIÓN DEL PROYECTO,</w:t>
      </w:r>
      <w:r w:rsidR="00677A75" w:rsidRPr="00600732">
        <w:t xml:space="preserve"> INSTALACIÓN, </w:t>
      </w:r>
      <w:r w:rsidRPr="00600732">
        <w:t>ACTIVIDAD O FUENTE FISCALIZADA</w:t>
      </w:r>
      <w:bookmarkEnd w:id="20"/>
    </w:p>
    <w:p w:rsidR="00ED4317" w:rsidRPr="00600732" w:rsidRDefault="00ED4317" w:rsidP="00ED4317"/>
    <w:p w:rsidR="00ED4317" w:rsidRPr="00600732"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2361210"/>
      <w:r w:rsidRPr="00600732">
        <w:t>Antecedentes Generales</w:t>
      </w:r>
      <w:bookmarkEnd w:id="21"/>
      <w:bookmarkEnd w:id="22"/>
      <w:bookmarkEnd w:id="23"/>
      <w:bookmarkEnd w:id="24"/>
      <w:bookmarkEnd w:id="25"/>
      <w:bookmarkEnd w:id="26"/>
      <w:bookmarkEnd w:id="27"/>
      <w:bookmarkEnd w:id="28"/>
      <w:bookmarkEnd w:id="29"/>
      <w:bookmarkEnd w:id="30"/>
    </w:p>
    <w:p w:rsidR="00ED4317" w:rsidRPr="00600732" w:rsidRDefault="00ED4317" w:rsidP="008F255B">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600732"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600732" w:rsidRDefault="00230321" w:rsidP="0020153E">
            <w:pPr>
              <w:spacing w:after="100" w:line="276" w:lineRule="auto"/>
              <w:rPr>
                <w:rFonts w:cstheme="minorHAnsi"/>
                <w:b/>
                <w:sz w:val="20"/>
                <w:szCs w:val="20"/>
              </w:rPr>
            </w:pPr>
            <w:r w:rsidRPr="00600732">
              <w:rPr>
                <w:rFonts w:cstheme="minorHAnsi"/>
                <w:b/>
                <w:sz w:val="20"/>
                <w:szCs w:val="20"/>
              </w:rPr>
              <w:t xml:space="preserve">Identificación de la actividad, </w:t>
            </w:r>
            <w:r w:rsidR="00D235C7" w:rsidRPr="00600732">
              <w:rPr>
                <w:rFonts w:cstheme="minorHAnsi"/>
                <w:b/>
                <w:sz w:val="20"/>
                <w:szCs w:val="20"/>
              </w:rPr>
              <w:t xml:space="preserve">instalación, </w:t>
            </w:r>
            <w:r w:rsidRPr="00600732">
              <w:rPr>
                <w:rFonts w:cstheme="minorHAnsi"/>
                <w:b/>
                <w:sz w:val="20"/>
                <w:szCs w:val="20"/>
              </w:rPr>
              <w:t xml:space="preserve">proyecto o fuente fiscalizada: </w:t>
            </w:r>
          </w:p>
          <w:p w:rsidR="00230321" w:rsidRPr="00600732" w:rsidRDefault="00CD1FBF" w:rsidP="00230321">
            <w:pPr>
              <w:rPr>
                <w:rFonts w:cstheme="minorHAnsi"/>
                <w:b/>
                <w:sz w:val="20"/>
                <w:szCs w:val="20"/>
              </w:rPr>
            </w:pPr>
            <w:r w:rsidRPr="00600732">
              <w:rPr>
                <w:rFonts w:cstheme="minorHAnsi"/>
                <w:sz w:val="20"/>
                <w:szCs w:val="20"/>
              </w:rPr>
              <w:t>Minera Zaldivar</w:t>
            </w:r>
            <w:r w:rsidR="00B8575E" w:rsidRPr="00600732">
              <w:rPr>
                <w:rFonts w:cstheme="minorHAnsi"/>
                <w:sz w:val="20"/>
                <w:szCs w:val="20"/>
              </w:rPr>
              <w:t>.</w:t>
            </w:r>
          </w:p>
        </w:tc>
      </w:tr>
      <w:tr w:rsidR="00230321" w:rsidRPr="00600732"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600732" w:rsidRDefault="00230321" w:rsidP="0020153E">
            <w:pPr>
              <w:spacing w:after="100" w:line="276" w:lineRule="auto"/>
              <w:rPr>
                <w:rFonts w:cstheme="minorHAnsi"/>
                <w:b/>
                <w:sz w:val="20"/>
                <w:szCs w:val="20"/>
              </w:rPr>
            </w:pPr>
            <w:r w:rsidRPr="00600732">
              <w:rPr>
                <w:rFonts w:cstheme="minorHAnsi"/>
                <w:b/>
                <w:sz w:val="20"/>
                <w:szCs w:val="20"/>
              </w:rPr>
              <w:t>Región:</w:t>
            </w:r>
            <w:r w:rsidRPr="00600732">
              <w:rPr>
                <w:rFonts w:cstheme="minorHAnsi"/>
                <w:sz w:val="20"/>
                <w:szCs w:val="20"/>
              </w:rPr>
              <w:t xml:space="preserve"> </w:t>
            </w:r>
          </w:p>
          <w:p w:rsidR="00230321" w:rsidRPr="00600732" w:rsidRDefault="00CD1FBF" w:rsidP="00230321">
            <w:pPr>
              <w:rPr>
                <w:rFonts w:cstheme="minorHAnsi"/>
                <w:sz w:val="20"/>
                <w:szCs w:val="20"/>
              </w:rPr>
            </w:pPr>
            <w:r w:rsidRPr="00600732">
              <w:rPr>
                <w:rFonts w:cstheme="minorHAnsi"/>
                <w:sz w:val="20"/>
                <w:szCs w:val="20"/>
              </w:rPr>
              <w:t>Antofagasta</w:t>
            </w:r>
            <w:r w:rsidR="00B8575E" w:rsidRPr="00600732">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600732" w:rsidRDefault="00230321" w:rsidP="00230321">
            <w:pPr>
              <w:spacing w:after="100" w:line="276" w:lineRule="auto"/>
              <w:ind w:left="46"/>
              <w:rPr>
                <w:rFonts w:cstheme="minorHAnsi"/>
                <w:b/>
                <w:sz w:val="20"/>
                <w:szCs w:val="20"/>
              </w:rPr>
            </w:pPr>
            <w:r w:rsidRPr="00600732">
              <w:rPr>
                <w:rFonts w:cstheme="minorHAnsi"/>
                <w:b/>
                <w:sz w:val="20"/>
                <w:szCs w:val="20"/>
              </w:rPr>
              <w:t xml:space="preserve">Ubicación </w:t>
            </w:r>
            <w:r w:rsidR="00D235C7" w:rsidRPr="00600732">
              <w:rPr>
                <w:rFonts w:cstheme="minorHAnsi"/>
                <w:b/>
                <w:sz w:val="20"/>
                <w:szCs w:val="20"/>
              </w:rPr>
              <w:t xml:space="preserve">específica </w:t>
            </w:r>
            <w:r w:rsidRPr="00600732">
              <w:rPr>
                <w:rFonts w:cstheme="minorHAnsi"/>
                <w:b/>
                <w:sz w:val="20"/>
                <w:szCs w:val="20"/>
              </w:rPr>
              <w:t>de la actividad, proyecto o fuente fiscalizada:</w:t>
            </w:r>
            <w:r w:rsidRPr="00600732">
              <w:rPr>
                <w:rFonts w:cstheme="minorHAnsi"/>
                <w:sz w:val="20"/>
                <w:szCs w:val="20"/>
              </w:rPr>
              <w:t xml:space="preserve"> </w:t>
            </w:r>
          </w:p>
          <w:p w:rsidR="00230321" w:rsidRPr="00600732" w:rsidRDefault="00CD1FBF" w:rsidP="00651772">
            <w:pPr>
              <w:rPr>
                <w:rFonts w:cstheme="minorHAnsi"/>
                <w:sz w:val="20"/>
                <w:szCs w:val="20"/>
              </w:rPr>
            </w:pPr>
            <w:r w:rsidRPr="00600732">
              <w:rPr>
                <w:rFonts w:cstheme="minorHAnsi"/>
                <w:sz w:val="20"/>
                <w:szCs w:val="20"/>
              </w:rPr>
              <w:t xml:space="preserve">Aproximadamente </w:t>
            </w:r>
            <w:r w:rsidR="00EB14F6" w:rsidRPr="00600732">
              <w:rPr>
                <w:rFonts w:cstheme="minorHAnsi"/>
                <w:sz w:val="20"/>
                <w:szCs w:val="20"/>
              </w:rPr>
              <w:t xml:space="preserve">a </w:t>
            </w:r>
            <w:r w:rsidR="0083601B" w:rsidRPr="00600732">
              <w:rPr>
                <w:rFonts w:cstheme="minorHAnsi"/>
                <w:sz w:val="20"/>
                <w:szCs w:val="20"/>
              </w:rPr>
              <w:t>175 km al SurE</w:t>
            </w:r>
            <w:r w:rsidRPr="00600732">
              <w:rPr>
                <w:rFonts w:cstheme="minorHAnsi"/>
                <w:sz w:val="20"/>
                <w:szCs w:val="20"/>
              </w:rPr>
              <w:t>ste de la Ciudad de Antofagasta</w:t>
            </w:r>
            <w:r w:rsidR="00B8575E" w:rsidRPr="00600732">
              <w:rPr>
                <w:rFonts w:cstheme="minorHAnsi"/>
                <w:sz w:val="20"/>
                <w:szCs w:val="20"/>
              </w:rPr>
              <w:t>.</w:t>
            </w:r>
          </w:p>
        </w:tc>
      </w:tr>
      <w:tr w:rsidR="00230321" w:rsidRPr="00600732"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230321" w:rsidP="0020153E">
            <w:pPr>
              <w:spacing w:after="100" w:line="276" w:lineRule="auto"/>
              <w:rPr>
                <w:rFonts w:cstheme="minorHAnsi"/>
                <w:b/>
                <w:sz w:val="20"/>
                <w:szCs w:val="20"/>
              </w:rPr>
            </w:pPr>
            <w:r w:rsidRPr="00600732">
              <w:rPr>
                <w:rFonts w:cstheme="minorHAnsi"/>
                <w:b/>
                <w:sz w:val="20"/>
                <w:szCs w:val="20"/>
              </w:rPr>
              <w:t>Provincia:</w:t>
            </w:r>
            <w:r w:rsidRPr="00600732">
              <w:rPr>
                <w:rFonts w:cstheme="minorHAnsi"/>
                <w:sz w:val="20"/>
                <w:szCs w:val="20"/>
              </w:rPr>
              <w:t xml:space="preserve"> </w:t>
            </w:r>
          </w:p>
          <w:p w:rsidR="00230321" w:rsidRPr="00600732" w:rsidRDefault="00CD1FBF" w:rsidP="00230321">
            <w:pPr>
              <w:rPr>
                <w:rFonts w:cstheme="minorHAnsi"/>
                <w:sz w:val="20"/>
                <w:szCs w:val="20"/>
              </w:rPr>
            </w:pPr>
            <w:r w:rsidRPr="00600732">
              <w:rPr>
                <w:rFonts w:cstheme="minorHAnsi"/>
                <w:sz w:val="20"/>
                <w:szCs w:val="20"/>
              </w:rPr>
              <w:t>Antofagasta</w:t>
            </w:r>
            <w:r w:rsidR="00B8575E" w:rsidRPr="00600732">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600732" w:rsidRDefault="00230321" w:rsidP="00230321">
            <w:pPr>
              <w:ind w:left="188"/>
              <w:rPr>
                <w:rFonts w:cstheme="minorHAnsi"/>
                <w:b/>
                <w:sz w:val="20"/>
                <w:szCs w:val="20"/>
              </w:rPr>
            </w:pPr>
          </w:p>
        </w:tc>
      </w:tr>
      <w:tr w:rsidR="00230321" w:rsidRPr="00600732"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230321" w:rsidP="0020153E">
            <w:pPr>
              <w:spacing w:after="100" w:line="276" w:lineRule="auto"/>
              <w:rPr>
                <w:rFonts w:cstheme="minorHAnsi"/>
                <w:b/>
                <w:sz w:val="20"/>
                <w:szCs w:val="20"/>
              </w:rPr>
            </w:pPr>
            <w:r w:rsidRPr="00600732">
              <w:rPr>
                <w:rFonts w:cstheme="minorHAnsi"/>
                <w:b/>
                <w:sz w:val="20"/>
                <w:szCs w:val="20"/>
              </w:rPr>
              <w:t xml:space="preserve">Comuna: </w:t>
            </w:r>
          </w:p>
          <w:p w:rsidR="00CD1FBF" w:rsidRPr="00600732" w:rsidRDefault="00CD1FBF" w:rsidP="0020153E">
            <w:pPr>
              <w:rPr>
                <w:rFonts w:cstheme="minorHAnsi"/>
                <w:sz w:val="20"/>
                <w:szCs w:val="20"/>
              </w:rPr>
            </w:pPr>
            <w:r w:rsidRPr="00600732">
              <w:rPr>
                <w:rFonts w:cstheme="minorHAnsi"/>
                <w:sz w:val="20"/>
                <w:szCs w:val="20"/>
              </w:rPr>
              <w:t>Antofagasta</w:t>
            </w:r>
            <w:r w:rsidR="00B8575E" w:rsidRPr="00600732">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600732" w:rsidRDefault="00230321" w:rsidP="00230321">
            <w:pPr>
              <w:ind w:left="188"/>
              <w:rPr>
                <w:rFonts w:cstheme="minorHAnsi"/>
                <w:b/>
                <w:sz w:val="20"/>
                <w:szCs w:val="20"/>
              </w:rPr>
            </w:pPr>
          </w:p>
        </w:tc>
      </w:tr>
      <w:tr w:rsidR="00230321" w:rsidRPr="00600732"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600732" w:rsidRDefault="00230321" w:rsidP="00230321">
            <w:pPr>
              <w:spacing w:after="100" w:line="276" w:lineRule="auto"/>
              <w:rPr>
                <w:rFonts w:cstheme="minorHAnsi"/>
                <w:b/>
                <w:sz w:val="20"/>
                <w:szCs w:val="20"/>
              </w:rPr>
            </w:pPr>
            <w:r w:rsidRPr="00600732">
              <w:rPr>
                <w:rFonts w:cstheme="minorHAnsi"/>
                <w:b/>
                <w:sz w:val="20"/>
                <w:szCs w:val="20"/>
              </w:rPr>
              <w:t>Titular de la actividad,</w:t>
            </w:r>
            <w:r w:rsidR="00D235C7" w:rsidRPr="00600732">
              <w:rPr>
                <w:rFonts w:cstheme="minorHAnsi"/>
                <w:b/>
                <w:sz w:val="20"/>
                <w:szCs w:val="20"/>
              </w:rPr>
              <w:t xml:space="preserve"> instalación,</w:t>
            </w:r>
            <w:r w:rsidRPr="00600732">
              <w:rPr>
                <w:rFonts w:cstheme="minorHAnsi"/>
                <w:b/>
                <w:sz w:val="20"/>
                <w:szCs w:val="20"/>
              </w:rPr>
              <w:t xml:space="preserve"> proyecto o fuente fiscalizada:</w:t>
            </w:r>
            <w:r w:rsidRPr="00600732">
              <w:rPr>
                <w:rFonts w:cstheme="minorHAnsi"/>
                <w:sz w:val="20"/>
                <w:szCs w:val="20"/>
              </w:rPr>
              <w:t xml:space="preserve"> </w:t>
            </w:r>
          </w:p>
          <w:p w:rsidR="00230321" w:rsidRPr="00600732" w:rsidRDefault="00CD1FBF" w:rsidP="00230321">
            <w:pPr>
              <w:rPr>
                <w:rFonts w:cstheme="minorHAnsi"/>
                <w:sz w:val="20"/>
                <w:szCs w:val="20"/>
                <w:lang w:eastAsia="es-ES"/>
              </w:rPr>
            </w:pPr>
            <w:r w:rsidRPr="00600732">
              <w:rPr>
                <w:rFonts w:cstheme="minorHAnsi"/>
                <w:sz w:val="20"/>
                <w:szCs w:val="20"/>
                <w:lang w:eastAsia="es-ES"/>
              </w:rPr>
              <w:t>Compañía Minera Zaldivar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230321" w:rsidP="00230321">
            <w:pPr>
              <w:spacing w:after="100" w:line="276" w:lineRule="auto"/>
              <w:rPr>
                <w:rFonts w:cstheme="minorHAnsi"/>
                <w:b/>
                <w:sz w:val="20"/>
                <w:szCs w:val="20"/>
              </w:rPr>
            </w:pPr>
            <w:r w:rsidRPr="00600732">
              <w:rPr>
                <w:rFonts w:cstheme="minorHAnsi"/>
                <w:b/>
                <w:sz w:val="20"/>
                <w:szCs w:val="20"/>
              </w:rPr>
              <w:t>RUT o RUN:</w:t>
            </w:r>
            <w:r w:rsidRPr="00600732">
              <w:rPr>
                <w:rFonts w:cstheme="minorHAnsi"/>
                <w:sz w:val="20"/>
                <w:szCs w:val="20"/>
              </w:rPr>
              <w:t xml:space="preserve"> </w:t>
            </w:r>
          </w:p>
          <w:p w:rsidR="00230321" w:rsidRPr="00600732" w:rsidRDefault="00CD1FBF" w:rsidP="00230321">
            <w:pPr>
              <w:rPr>
                <w:rFonts w:cstheme="minorHAnsi"/>
                <w:sz w:val="20"/>
                <w:szCs w:val="20"/>
                <w:lang w:val="es-ES" w:eastAsia="es-ES"/>
              </w:rPr>
            </w:pPr>
            <w:r w:rsidRPr="00600732">
              <w:rPr>
                <w:rFonts w:cstheme="minorHAnsi"/>
                <w:sz w:val="20"/>
                <w:szCs w:val="20"/>
                <w:lang w:val="es-ES" w:eastAsia="es-ES"/>
              </w:rPr>
              <w:t>85.758.600-K</w:t>
            </w:r>
          </w:p>
        </w:tc>
      </w:tr>
      <w:tr w:rsidR="00230321" w:rsidRPr="00600732"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F64DF2" w:rsidP="00230321">
            <w:pPr>
              <w:spacing w:after="100" w:line="276" w:lineRule="auto"/>
              <w:rPr>
                <w:rFonts w:cstheme="minorHAnsi"/>
                <w:b/>
                <w:sz w:val="20"/>
                <w:szCs w:val="20"/>
              </w:rPr>
            </w:pPr>
            <w:r w:rsidRPr="00600732">
              <w:rPr>
                <w:rFonts w:cstheme="minorHAnsi"/>
                <w:b/>
                <w:sz w:val="20"/>
                <w:szCs w:val="20"/>
              </w:rPr>
              <w:t>Domicilio t</w:t>
            </w:r>
            <w:r w:rsidR="00230321" w:rsidRPr="00600732">
              <w:rPr>
                <w:rFonts w:cstheme="minorHAnsi"/>
                <w:b/>
                <w:sz w:val="20"/>
                <w:szCs w:val="20"/>
              </w:rPr>
              <w:t>itular:</w:t>
            </w:r>
            <w:r w:rsidR="00230321" w:rsidRPr="00600732">
              <w:rPr>
                <w:rFonts w:cstheme="minorHAnsi"/>
                <w:sz w:val="20"/>
                <w:szCs w:val="20"/>
              </w:rPr>
              <w:t xml:space="preserve"> </w:t>
            </w:r>
          </w:p>
          <w:p w:rsidR="00230321" w:rsidRPr="00600732" w:rsidRDefault="00CD1FBF" w:rsidP="00230321">
            <w:pPr>
              <w:rPr>
                <w:rFonts w:cstheme="minorHAnsi"/>
                <w:sz w:val="20"/>
                <w:szCs w:val="20"/>
              </w:rPr>
            </w:pPr>
            <w:r w:rsidRPr="00600732">
              <w:rPr>
                <w:rFonts w:cstheme="minorHAnsi"/>
                <w:sz w:val="20"/>
                <w:szCs w:val="20"/>
              </w:rPr>
              <w:t>Av. Grecia 750, Antofagasta</w:t>
            </w:r>
            <w:r w:rsidR="00EB14F6" w:rsidRPr="00600732">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230321" w:rsidP="00230321">
            <w:pPr>
              <w:spacing w:after="100" w:line="276" w:lineRule="auto"/>
              <w:rPr>
                <w:rFonts w:cstheme="minorHAnsi"/>
                <w:b/>
                <w:sz w:val="20"/>
                <w:szCs w:val="20"/>
              </w:rPr>
            </w:pPr>
            <w:r w:rsidRPr="00600732">
              <w:rPr>
                <w:rFonts w:cstheme="minorHAnsi"/>
                <w:b/>
                <w:sz w:val="20"/>
                <w:szCs w:val="20"/>
              </w:rPr>
              <w:t>Correo electrónico:</w:t>
            </w:r>
            <w:r w:rsidRPr="00600732">
              <w:rPr>
                <w:rFonts w:cstheme="minorHAnsi"/>
                <w:sz w:val="20"/>
                <w:szCs w:val="20"/>
              </w:rPr>
              <w:t xml:space="preserve"> </w:t>
            </w:r>
          </w:p>
          <w:p w:rsidR="00230321" w:rsidRPr="00600732" w:rsidRDefault="00EB14F6" w:rsidP="00230321">
            <w:pPr>
              <w:rPr>
                <w:rFonts w:cstheme="minorHAnsi"/>
                <w:sz w:val="20"/>
                <w:szCs w:val="20"/>
              </w:rPr>
            </w:pPr>
            <w:r w:rsidRPr="00600732">
              <w:rPr>
                <w:color w:val="000000"/>
                <w:sz w:val="20"/>
                <w:szCs w:val="20"/>
                <w:shd w:val="clear" w:color="auto" w:fill="FFFFFF"/>
              </w:rPr>
              <w:t>viespinoza@barrick.com</w:t>
            </w:r>
          </w:p>
        </w:tc>
      </w:tr>
      <w:tr w:rsidR="00230321" w:rsidRPr="00600732"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600732"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600732" w:rsidRDefault="00230321" w:rsidP="00230321">
            <w:pPr>
              <w:spacing w:after="100" w:line="276" w:lineRule="auto"/>
              <w:rPr>
                <w:rFonts w:cstheme="minorHAnsi"/>
                <w:b/>
                <w:sz w:val="20"/>
                <w:szCs w:val="20"/>
              </w:rPr>
            </w:pPr>
            <w:r w:rsidRPr="00600732">
              <w:rPr>
                <w:rFonts w:cstheme="minorHAnsi"/>
                <w:b/>
                <w:sz w:val="20"/>
                <w:szCs w:val="20"/>
              </w:rPr>
              <w:t>Teléfono:</w:t>
            </w:r>
            <w:r w:rsidRPr="00600732">
              <w:rPr>
                <w:rFonts w:cstheme="minorHAnsi"/>
                <w:sz w:val="20"/>
                <w:szCs w:val="20"/>
              </w:rPr>
              <w:t xml:space="preserve"> </w:t>
            </w:r>
          </w:p>
          <w:p w:rsidR="00230321" w:rsidRPr="00600732" w:rsidRDefault="00EB14F6" w:rsidP="00230321">
            <w:pPr>
              <w:rPr>
                <w:rFonts w:cstheme="minorHAnsi"/>
                <w:sz w:val="20"/>
                <w:szCs w:val="20"/>
              </w:rPr>
            </w:pPr>
            <w:r w:rsidRPr="00600732" w:rsidDel="00EB14F6">
              <w:rPr>
                <w:rFonts w:cstheme="minorHAnsi"/>
                <w:sz w:val="20"/>
                <w:szCs w:val="20"/>
              </w:rPr>
              <w:t xml:space="preserve"> </w:t>
            </w:r>
            <w:r w:rsidRPr="00600732">
              <w:rPr>
                <w:color w:val="000000"/>
                <w:sz w:val="20"/>
                <w:szCs w:val="20"/>
                <w:shd w:val="clear" w:color="auto" w:fill="FFFFFF"/>
              </w:rPr>
              <w:t>(55) 2433 608</w:t>
            </w:r>
          </w:p>
        </w:tc>
      </w:tr>
      <w:tr w:rsidR="00230321" w:rsidRPr="00600732"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F64DF2" w:rsidP="00230321">
            <w:pPr>
              <w:spacing w:after="100" w:line="276" w:lineRule="auto"/>
              <w:rPr>
                <w:rFonts w:cstheme="minorHAnsi"/>
                <w:b/>
                <w:sz w:val="20"/>
                <w:szCs w:val="20"/>
                <w:lang w:val="es-ES" w:eastAsia="es-ES"/>
              </w:rPr>
            </w:pPr>
            <w:r w:rsidRPr="00600732">
              <w:rPr>
                <w:rFonts w:cstheme="minorHAnsi"/>
                <w:b/>
                <w:sz w:val="20"/>
                <w:szCs w:val="20"/>
              </w:rPr>
              <w:t>Identificación del representante l</w:t>
            </w:r>
            <w:r w:rsidR="00230321" w:rsidRPr="00600732">
              <w:rPr>
                <w:rFonts w:cstheme="minorHAnsi"/>
                <w:b/>
                <w:sz w:val="20"/>
                <w:szCs w:val="20"/>
              </w:rPr>
              <w:t>egal:</w:t>
            </w:r>
            <w:r w:rsidR="00230321" w:rsidRPr="00600732">
              <w:rPr>
                <w:rFonts w:cstheme="minorHAnsi"/>
                <w:sz w:val="20"/>
                <w:szCs w:val="20"/>
              </w:rPr>
              <w:t xml:space="preserve"> </w:t>
            </w:r>
          </w:p>
          <w:p w:rsidR="00230321" w:rsidRPr="00600732" w:rsidRDefault="00CD1FBF" w:rsidP="00230321">
            <w:pPr>
              <w:rPr>
                <w:rFonts w:cstheme="minorHAnsi"/>
                <w:sz w:val="20"/>
                <w:szCs w:val="20"/>
              </w:rPr>
            </w:pPr>
            <w:r w:rsidRPr="00600732">
              <w:rPr>
                <w:rFonts w:cstheme="minorHAnsi"/>
                <w:sz w:val="20"/>
                <w:szCs w:val="20"/>
              </w:rPr>
              <w:t>Jorge Enrique Díaz Araya</w:t>
            </w:r>
            <w:r w:rsidR="00B8575E" w:rsidRPr="00600732">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230321" w:rsidP="00230321">
            <w:pPr>
              <w:spacing w:after="100" w:line="276" w:lineRule="auto"/>
              <w:rPr>
                <w:rFonts w:cstheme="minorHAnsi"/>
                <w:b/>
                <w:sz w:val="20"/>
                <w:szCs w:val="20"/>
                <w:lang w:val="es-ES" w:eastAsia="es-ES"/>
              </w:rPr>
            </w:pPr>
            <w:r w:rsidRPr="00600732">
              <w:rPr>
                <w:rFonts w:cstheme="minorHAnsi"/>
                <w:b/>
                <w:sz w:val="20"/>
                <w:szCs w:val="20"/>
              </w:rPr>
              <w:t>RUT o RUN:</w:t>
            </w:r>
            <w:r w:rsidRPr="00600732">
              <w:rPr>
                <w:rFonts w:cstheme="minorHAnsi"/>
                <w:sz w:val="20"/>
                <w:szCs w:val="20"/>
              </w:rPr>
              <w:t xml:space="preserve"> </w:t>
            </w:r>
          </w:p>
          <w:p w:rsidR="00230321" w:rsidRPr="00600732" w:rsidRDefault="00CD1FBF" w:rsidP="0020153E">
            <w:pPr>
              <w:rPr>
                <w:rFonts w:cstheme="minorHAnsi"/>
                <w:sz w:val="20"/>
                <w:szCs w:val="20"/>
                <w:lang w:val="es-ES" w:eastAsia="es-ES"/>
              </w:rPr>
            </w:pPr>
            <w:r w:rsidRPr="00600732">
              <w:rPr>
                <w:rFonts w:cstheme="minorHAnsi"/>
                <w:sz w:val="20"/>
                <w:szCs w:val="20"/>
                <w:lang w:val="es-ES" w:eastAsia="es-ES"/>
              </w:rPr>
              <w:t>5.</w:t>
            </w:r>
            <w:r w:rsidRPr="00600732">
              <w:rPr>
                <w:rFonts w:cstheme="minorHAnsi"/>
                <w:sz w:val="20"/>
                <w:szCs w:val="20"/>
              </w:rPr>
              <w:t>831</w:t>
            </w:r>
            <w:r w:rsidRPr="00600732">
              <w:rPr>
                <w:rFonts w:cstheme="minorHAnsi"/>
                <w:sz w:val="20"/>
                <w:szCs w:val="20"/>
                <w:lang w:val="es-ES" w:eastAsia="es-ES"/>
              </w:rPr>
              <w:t>.455-2</w:t>
            </w:r>
          </w:p>
        </w:tc>
      </w:tr>
      <w:tr w:rsidR="00230321" w:rsidRPr="00600732"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F64DF2" w:rsidP="00230321">
            <w:pPr>
              <w:spacing w:after="100" w:line="276" w:lineRule="auto"/>
              <w:rPr>
                <w:rFonts w:cstheme="minorHAnsi"/>
                <w:b/>
                <w:sz w:val="20"/>
                <w:szCs w:val="20"/>
              </w:rPr>
            </w:pPr>
            <w:r w:rsidRPr="00600732">
              <w:rPr>
                <w:rFonts w:cstheme="minorHAnsi"/>
                <w:b/>
                <w:sz w:val="20"/>
                <w:szCs w:val="20"/>
              </w:rPr>
              <w:t>Domicilio representante l</w:t>
            </w:r>
            <w:r w:rsidR="00230321" w:rsidRPr="00600732">
              <w:rPr>
                <w:rFonts w:cstheme="minorHAnsi"/>
                <w:b/>
                <w:sz w:val="20"/>
                <w:szCs w:val="20"/>
              </w:rPr>
              <w:t>egal:</w:t>
            </w:r>
            <w:r w:rsidR="00230321" w:rsidRPr="00600732">
              <w:rPr>
                <w:rFonts w:cstheme="minorHAnsi"/>
                <w:sz w:val="20"/>
                <w:szCs w:val="20"/>
              </w:rPr>
              <w:t xml:space="preserve"> </w:t>
            </w:r>
          </w:p>
          <w:p w:rsidR="00230321" w:rsidRPr="00600732" w:rsidRDefault="00CD1FBF" w:rsidP="00230321">
            <w:pPr>
              <w:rPr>
                <w:rFonts w:cstheme="minorHAnsi"/>
                <w:sz w:val="20"/>
                <w:szCs w:val="20"/>
                <w:lang w:val="es-ES" w:eastAsia="es-ES"/>
              </w:rPr>
            </w:pPr>
            <w:r w:rsidRPr="00600732">
              <w:rPr>
                <w:rFonts w:cstheme="minorHAnsi"/>
                <w:sz w:val="20"/>
                <w:szCs w:val="20"/>
                <w:lang w:val="es-ES" w:eastAsia="es-ES"/>
              </w:rPr>
              <w:t>Av. Grecia 750, Antofagasta</w:t>
            </w:r>
            <w:r w:rsidR="00EB14F6" w:rsidRPr="00600732">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600732" w:rsidRDefault="00230321" w:rsidP="00230321">
            <w:pPr>
              <w:spacing w:after="100" w:line="276" w:lineRule="auto"/>
              <w:rPr>
                <w:rFonts w:cstheme="minorHAnsi"/>
                <w:sz w:val="20"/>
                <w:szCs w:val="20"/>
              </w:rPr>
            </w:pPr>
            <w:r w:rsidRPr="00600732">
              <w:rPr>
                <w:rFonts w:cstheme="minorHAnsi"/>
                <w:b/>
                <w:sz w:val="20"/>
                <w:szCs w:val="20"/>
              </w:rPr>
              <w:t>Correo electrónico:</w:t>
            </w:r>
            <w:r w:rsidRPr="00600732">
              <w:rPr>
                <w:rFonts w:cstheme="minorHAnsi"/>
                <w:sz w:val="20"/>
                <w:szCs w:val="20"/>
              </w:rPr>
              <w:t xml:space="preserve"> </w:t>
            </w:r>
          </w:p>
          <w:p w:rsidR="00CD1FBF" w:rsidRPr="00600732" w:rsidRDefault="00E42213" w:rsidP="00CD1FBF">
            <w:pPr>
              <w:spacing w:line="276" w:lineRule="auto"/>
              <w:rPr>
                <w:rFonts w:cstheme="minorHAnsi"/>
                <w:sz w:val="20"/>
                <w:szCs w:val="20"/>
                <w:lang w:val="es-ES" w:eastAsia="es-ES"/>
              </w:rPr>
            </w:pPr>
            <w:hyperlink r:id="rId26" w:history="1">
              <w:r w:rsidR="00EB14F6" w:rsidRPr="00600732">
                <w:rPr>
                  <w:rStyle w:val="Hipervnculo"/>
                  <w:rFonts w:cstheme="minorHAnsi"/>
                  <w:color w:val="auto"/>
                  <w:sz w:val="20"/>
                  <w:szCs w:val="20"/>
                  <w:u w:val="none"/>
                </w:rPr>
                <w:t>jediaz@barrick.com</w:t>
              </w:r>
            </w:hyperlink>
          </w:p>
        </w:tc>
      </w:tr>
      <w:tr w:rsidR="00230321" w:rsidRPr="00600732"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600732"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600732" w:rsidRDefault="00230321" w:rsidP="00230321">
            <w:pPr>
              <w:spacing w:after="100" w:line="276" w:lineRule="auto"/>
              <w:rPr>
                <w:rFonts w:cstheme="minorHAnsi"/>
                <w:sz w:val="20"/>
                <w:szCs w:val="20"/>
              </w:rPr>
            </w:pPr>
            <w:r w:rsidRPr="00600732">
              <w:rPr>
                <w:rFonts w:cstheme="minorHAnsi"/>
                <w:b/>
                <w:sz w:val="20"/>
                <w:szCs w:val="20"/>
              </w:rPr>
              <w:t>Teléfono:</w:t>
            </w:r>
          </w:p>
          <w:p w:rsidR="00CD1FBF" w:rsidRPr="00600732" w:rsidRDefault="00EB14F6" w:rsidP="00CD1FBF">
            <w:pPr>
              <w:rPr>
                <w:rFonts w:cstheme="minorHAnsi"/>
                <w:sz w:val="20"/>
                <w:szCs w:val="20"/>
                <w:lang w:val="es-ES" w:eastAsia="es-ES"/>
              </w:rPr>
            </w:pPr>
            <w:r w:rsidRPr="00600732" w:rsidDel="00EB14F6">
              <w:rPr>
                <w:rFonts w:cstheme="minorHAnsi"/>
                <w:sz w:val="20"/>
                <w:szCs w:val="20"/>
                <w:lang w:val="es-ES" w:eastAsia="es-ES"/>
              </w:rPr>
              <w:t xml:space="preserve"> </w:t>
            </w:r>
            <w:r w:rsidRPr="00600732">
              <w:rPr>
                <w:color w:val="000000"/>
                <w:sz w:val="20"/>
                <w:szCs w:val="20"/>
                <w:shd w:val="clear" w:color="auto" w:fill="FFFFFF"/>
              </w:rPr>
              <w:t>(55) 2433 608</w:t>
            </w:r>
          </w:p>
        </w:tc>
      </w:tr>
      <w:tr w:rsidR="004E5529" w:rsidRPr="00600732"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600732" w:rsidRDefault="004E5529" w:rsidP="00CD1FBF">
            <w:pPr>
              <w:tabs>
                <w:tab w:val="center" w:pos="4960"/>
              </w:tabs>
              <w:spacing w:after="100" w:line="276" w:lineRule="auto"/>
              <w:ind w:left="425" w:hanging="425"/>
              <w:rPr>
                <w:rFonts w:cstheme="minorHAnsi"/>
                <w:sz w:val="20"/>
                <w:szCs w:val="20"/>
              </w:rPr>
            </w:pPr>
            <w:r w:rsidRPr="00600732">
              <w:rPr>
                <w:rFonts w:cstheme="minorHAnsi"/>
                <w:b/>
                <w:sz w:val="20"/>
                <w:szCs w:val="20"/>
              </w:rPr>
              <w:t>Fase de la actividad, proyecto o fuente fiscalizada:</w:t>
            </w:r>
            <w:r w:rsidRPr="00600732">
              <w:rPr>
                <w:rFonts w:cstheme="minorHAnsi"/>
                <w:sz w:val="20"/>
                <w:szCs w:val="20"/>
              </w:rPr>
              <w:t xml:space="preserve"> </w:t>
            </w:r>
          </w:p>
          <w:p w:rsidR="004E5529" w:rsidRPr="00600732" w:rsidRDefault="00CD1FBF" w:rsidP="00230321">
            <w:pPr>
              <w:rPr>
                <w:rFonts w:cstheme="minorHAnsi"/>
                <w:sz w:val="20"/>
                <w:szCs w:val="20"/>
              </w:rPr>
            </w:pPr>
            <w:r w:rsidRPr="00600732">
              <w:rPr>
                <w:rFonts w:cstheme="minorHAnsi"/>
                <w:sz w:val="20"/>
                <w:szCs w:val="20"/>
              </w:rPr>
              <w:t>Operación</w:t>
            </w:r>
            <w:r w:rsidR="00B8575E" w:rsidRPr="00600732">
              <w:rPr>
                <w:rFonts w:cstheme="minorHAnsi"/>
                <w:sz w:val="20"/>
                <w:szCs w:val="20"/>
              </w:rPr>
              <w:t>.</w:t>
            </w:r>
          </w:p>
        </w:tc>
      </w:tr>
    </w:tbl>
    <w:p w:rsidR="00AF4041" w:rsidRPr="00600732" w:rsidRDefault="00AF4041" w:rsidP="008F255B">
      <w:pPr>
        <w:sectPr w:rsidR="00AF4041" w:rsidRPr="00600732" w:rsidSect="00E349AF">
          <w:type w:val="continuous"/>
          <w:pgSz w:w="12240" w:h="15840" w:code="1"/>
          <w:pgMar w:top="1134" w:right="1134" w:bottom="1134" w:left="1134" w:header="709" w:footer="709" w:gutter="0"/>
          <w:cols w:space="708"/>
          <w:docGrid w:linePitch="360"/>
        </w:sectPr>
      </w:pPr>
    </w:p>
    <w:p w:rsidR="00ED4317" w:rsidRPr="00600732"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2361211"/>
      <w:r w:rsidRPr="00600732">
        <w:lastRenderedPageBreak/>
        <w:t>Ubicación</w:t>
      </w:r>
      <w:bookmarkEnd w:id="33"/>
      <w:bookmarkEnd w:id="34"/>
      <w:bookmarkEnd w:id="35"/>
      <w:bookmarkEnd w:id="36"/>
      <w:bookmarkEnd w:id="37"/>
      <w:bookmarkEnd w:id="38"/>
      <w:r w:rsidR="003714C8" w:rsidRPr="00600732">
        <w:t xml:space="preserve"> y Layout</w:t>
      </w:r>
      <w:bookmarkEnd w:id="39"/>
      <w:bookmarkEnd w:id="40"/>
      <w:bookmarkEnd w:id="41"/>
      <w:bookmarkEnd w:id="42"/>
    </w:p>
    <w:p w:rsidR="0091502F" w:rsidRPr="00600732" w:rsidRDefault="0091502F" w:rsidP="008F255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600732" w:rsidTr="00D9566A">
        <w:trPr>
          <w:trHeight w:val="6657"/>
          <w:jc w:val="center"/>
        </w:trPr>
        <w:tc>
          <w:tcPr>
            <w:tcW w:w="5000" w:type="pct"/>
            <w:gridSpan w:val="4"/>
            <w:shd w:val="clear" w:color="auto" w:fill="FFFFFF"/>
            <w:tcMar>
              <w:top w:w="58" w:type="dxa"/>
              <w:left w:w="58" w:type="dxa"/>
              <w:bottom w:w="58" w:type="dxa"/>
              <w:right w:w="58" w:type="dxa"/>
            </w:tcMar>
            <w:hideMark/>
          </w:tcPr>
          <w:p w:rsidR="00AF4041" w:rsidRPr="00600732"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600732">
              <w:rPr>
                <w:b/>
              </w:rPr>
              <w:t xml:space="preserve">Figura </w:t>
            </w:r>
            <w:r w:rsidR="003714C8" w:rsidRPr="00600732">
              <w:rPr>
                <w:b/>
              </w:rPr>
              <w:t>1</w:t>
            </w:r>
            <w:r w:rsidRPr="00600732">
              <w:rPr>
                <w:b/>
              </w:rPr>
              <w:t xml:space="preserve">. </w:t>
            </w:r>
            <w:r w:rsidR="00F64DF2" w:rsidRPr="00600732">
              <w:rPr>
                <w:b/>
              </w:rPr>
              <w:t>Mapa de ubicación l</w:t>
            </w:r>
            <w:r w:rsidR="006270FF" w:rsidRPr="00600732">
              <w:rPr>
                <w:b/>
              </w:rPr>
              <w:t xml:space="preserve">ocal </w:t>
            </w:r>
            <w:r w:rsidR="006270FF" w:rsidRPr="00600732">
              <w:rPr>
                <w:sz w:val="20"/>
                <w:szCs w:val="20"/>
              </w:rPr>
              <w:t>(</w:t>
            </w:r>
            <w:bookmarkEnd w:id="43"/>
            <w:bookmarkEnd w:id="44"/>
            <w:r w:rsidR="00F2398C" w:rsidRPr="00600732">
              <w:rPr>
                <w:sz w:val="20"/>
                <w:szCs w:val="20"/>
              </w:rPr>
              <w:t xml:space="preserve">Fuente: </w:t>
            </w:r>
            <w:r w:rsidR="00DD4F7D" w:rsidRPr="00600732">
              <w:rPr>
                <w:sz w:val="20"/>
                <w:szCs w:val="20"/>
              </w:rPr>
              <w:t>Imagen extraída de</w:t>
            </w:r>
            <w:r w:rsidR="0083601B" w:rsidRPr="00600732">
              <w:rPr>
                <w:sz w:val="20"/>
                <w:szCs w:val="20"/>
              </w:rPr>
              <w:t xml:space="preserve">l </w:t>
            </w:r>
            <w:r w:rsidR="00F930DD" w:rsidRPr="00F930DD">
              <w:rPr>
                <w:sz w:val="20"/>
                <w:szCs w:val="20"/>
              </w:rPr>
              <w:t>Proyecto “Modificaciones Faena Minera Zaldívar”</w:t>
            </w:r>
            <w:r w:rsidR="003A225A" w:rsidRPr="00600732">
              <w:rPr>
                <w:sz w:val="20"/>
                <w:szCs w:val="20"/>
              </w:rPr>
              <w:t>)</w:t>
            </w:r>
            <w:r w:rsidRPr="00600732">
              <w:rPr>
                <w:sz w:val="20"/>
                <w:szCs w:val="20"/>
              </w:rPr>
              <w:t>.</w:t>
            </w:r>
            <w:bookmarkEnd w:id="45"/>
            <w:bookmarkEnd w:id="46"/>
            <w:bookmarkEnd w:id="47"/>
          </w:p>
          <w:p w:rsidR="006270FF" w:rsidRPr="00600732" w:rsidRDefault="00BC4C76" w:rsidP="003714C8">
            <w:pPr>
              <w:jc w:val="center"/>
              <w:rPr>
                <w:rFonts w:cstheme="minorHAnsi"/>
                <w:b/>
                <w:noProof/>
                <w:sz w:val="24"/>
                <w:szCs w:val="20"/>
                <w:lang w:eastAsia="es-CL"/>
              </w:rPr>
            </w:pPr>
            <w:r w:rsidRPr="00600732">
              <w:rPr>
                <w:rFonts w:cstheme="minorHAnsi"/>
                <w:b/>
                <w:noProof/>
                <w:sz w:val="24"/>
                <w:szCs w:val="20"/>
                <w:lang w:eastAsia="es-CL"/>
              </w:rPr>
              <w:drawing>
                <wp:inline distT="0" distB="0" distL="0" distR="0" wp14:anchorId="2DF56B1D" wp14:editId="3B1B08FC">
                  <wp:extent cx="5798820" cy="40919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8820" cy="4091940"/>
                          </a:xfrm>
                          <a:prstGeom prst="rect">
                            <a:avLst/>
                          </a:prstGeom>
                          <a:noFill/>
                        </pic:spPr>
                      </pic:pic>
                    </a:graphicData>
                  </a:graphic>
                </wp:inline>
              </w:drawing>
            </w:r>
          </w:p>
        </w:tc>
      </w:tr>
      <w:tr w:rsidR="00285DFE" w:rsidRPr="00600732" w:rsidTr="004E5529">
        <w:trPr>
          <w:trHeight w:val="229"/>
          <w:jc w:val="center"/>
        </w:trPr>
        <w:tc>
          <w:tcPr>
            <w:tcW w:w="5000" w:type="pct"/>
            <w:gridSpan w:val="4"/>
            <w:shd w:val="clear" w:color="auto" w:fill="FFFFFF"/>
            <w:tcMar>
              <w:top w:w="58" w:type="dxa"/>
              <w:left w:w="58" w:type="dxa"/>
              <w:bottom w:w="58" w:type="dxa"/>
              <w:right w:w="58" w:type="dxa"/>
            </w:tcMar>
          </w:tcPr>
          <w:p w:rsidR="00285DFE" w:rsidRPr="00600732" w:rsidRDefault="00F64DF2" w:rsidP="0027250C">
            <w:pPr>
              <w:jc w:val="left"/>
              <w:rPr>
                <w:rFonts w:cstheme="minorHAnsi"/>
                <w:b/>
                <w:sz w:val="20"/>
                <w:szCs w:val="16"/>
              </w:rPr>
            </w:pPr>
            <w:r w:rsidRPr="00600732">
              <w:rPr>
                <w:rFonts w:cstheme="minorHAnsi"/>
                <w:b/>
                <w:sz w:val="20"/>
                <w:szCs w:val="18"/>
              </w:rPr>
              <w:t>Coordenadas UTM de r</w:t>
            </w:r>
            <w:r w:rsidR="00285DFE" w:rsidRPr="00600732">
              <w:rPr>
                <w:rFonts w:cstheme="minorHAnsi"/>
                <w:b/>
                <w:sz w:val="20"/>
                <w:szCs w:val="18"/>
              </w:rPr>
              <w:t>eferencia</w:t>
            </w:r>
            <w:r w:rsidR="005749E1" w:rsidRPr="00600732">
              <w:rPr>
                <w:rFonts w:cstheme="minorHAnsi"/>
                <w:b/>
                <w:sz w:val="20"/>
                <w:szCs w:val="18"/>
              </w:rPr>
              <w:t xml:space="preserve"> </w:t>
            </w:r>
          </w:p>
        </w:tc>
      </w:tr>
      <w:tr w:rsidR="00583E77" w:rsidRPr="00600732" w:rsidTr="004E5529">
        <w:trPr>
          <w:trHeight w:val="229"/>
          <w:jc w:val="center"/>
        </w:trPr>
        <w:tc>
          <w:tcPr>
            <w:tcW w:w="1447" w:type="pct"/>
            <w:shd w:val="clear" w:color="auto" w:fill="FFFFFF"/>
            <w:tcMar>
              <w:top w:w="58" w:type="dxa"/>
              <w:left w:w="58" w:type="dxa"/>
              <w:bottom w:w="58" w:type="dxa"/>
              <w:right w:w="58" w:type="dxa"/>
            </w:tcMar>
            <w:hideMark/>
          </w:tcPr>
          <w:p w:rsidR="00285DFE" w:rsidRPr="00600732" w:rsidRDefault="00285DFE" w:rsidP="00570BD0">
            <w:pPr>
              <w:rPr>
                <w:rFonts w:cstheme="minorHAnsi"/>
                <w:b/>
                <w:sz w:val="20"/>
                <w:szCs w:val="18"/>
              </w:rPr>
            </w:pPr>
            <w:r w:rsidRPr="00600732">
              <w:rPr>
                <w:rFonts w:cstheme="minorHAnsi"/>
                <w:b/>
                <w:sz w:val="20"/>
                <w:szCs w:val="18"/>
              </w:rPr>
              <w:t>Datum:</w:t>
            </w:r>
            <w:r w:rsidR="003A225A" w:rsidRPr="00600732">
              <w:rPr>
                <w:rFonts w:cstheme="minorHAnsi"/>
                <w:b/>
                <w:sz w:val="20"/>
                <w:szCs w:val="18"/>
              </w:rPr>
              <w:t xml:space="preserve"> WGS 84</w:t>
            </w:r>
          </w:p>
        </w:tc>
        <w:tc>
          <w:tcPr>
            <w:tcW w:w="885" w:type="pct"/>
            <w:shd w:val="clear" w:color="auto" w:fill="FFFFFF"/>
          </w:tcPr>
          <w:p w:rsidR="00285DFE" w:rsidRPr="00600732" w:rsidRDefault="00285DFE" w:rsidP="00570BD0">
            <w:pPr>
              <w:rPr>
                <w:rFonts w:cstheme="minorHAnsi"/>
                <w:b/>
                <w:sz w:val="20"/>
                <w:szCs w:val="18"/>
              </w:rPr>
            </w:pPr>
            <w:r w:rsidRPr="00600732">
              <w:rPr>
                <w:rFonts w:cstheme="minorHAnsi"/>
                <w:b/>
                <w:sz w:val="20"/>
                <w:szCs w:val="18"/>
              </w:rPr>
              <w:t>Huso:</w:t>
            </w:r>
            <w:r w:rsidR="003A225A" w:rsidRPr="00600732">
              <w:rPr>
                <w:rFonts w:cstheme="minorHAnsi"/>
                <w:b/>
                <w:sz w:val="20"/>
                <w:szCs w:val="18"/>
              </w:rPr>
              <w:t xml:space="preserve"> 19</w:t>
            </w:r>
            <w:r w:rsidR="0083601B" w:rsidRPr="00600732">
              <w:rPr>
                <w:rFonts w:cstheme="minorHAnsi"/>
                <w:b/>
                <w:sz w:val="20"/>
                <w:szCs w:val="18"/>
              </w:rPr>
              <w:t>S</w:t>
            </w:r>
          </w:p>
        </w:tc>
        <w:tc>
          <w:tcPr>
            <w:tcW w:w="1255" w:type="pct"/>
            <w:shd w:val="clear" w:color="auto" w:fill="FFFFFF"/>
          </w:tcPr>
          <w:p w:rsidR="00285DFE" w:rsidRPr="00600732" w:rsidRDefault="00285DFE" w:rsidP="00570BD0">
            <w:pPr>
              <w:rPr>
                <w:rFonts w:cstheme="minorHAnsi"/>
                <w:b/>
                <w:sz w:val="20"/>
                <w:szCs w:val="18"/>
              </w:rPr>
            </w:pPr>
            <w:r w:rsidRPr="00600732">
              <w:rPr>
                <w:rFonts w:cstheme="minorHAnsi"/>
                <w:b/>
                <w:sz w:val="20"/>
                <w:szCs w:val="18"/>
              </w:rPr>
              <w:t>UTM N:</w:t>
            </w:r>
            <w:r w:rsidR="003A225A" w:rsidRPr="00600732">
              <w:rPr>
                <w:rFonts w:cstheme="minorHAnsi"/>
                <w:b/>
                <w:sz w:val="20"/>
                <w:szCs w:val="18"/>
              </w:rPr>
              <w:t xml:space="preserve"> 7.324.419</w:t>
            </w:r>
          </w:p>
        </w:tc>
        <w:tc>
          <w:tcPr>
            <w:tcW w:w="1413" w:type="pct"/>
            <w:shd w:val="clear" w:color="auto" w:fill="FFFFFF"/>
          </w:tcPr>
          <w:p w:rsidR="00285DFE" w:rsidRPr="00600732" w:rsidRDefault="00285DFE" w:rsidP="00570BD0">
            <w:pPr>
              <w:rPr>
                <w:rFonts w:cstheme="minorHAnsi"/>
                <w:b/>
                <w:sz w:val="20"/>
                <w:szCs w:val="16"/>
              </w:rPr>
            </w:pPr>
            <w:r w:rsidRPr="00600732">
              <w:rPr>
                <w:rFonts w:cstheme="minorHAnsi"/>
                <w:b/>
                <w:sz w:val="20"/>
                <w:szCs w:val="16"/>
              </w:rPr>
              <w:t>UTM E:</w:t>
            </w:r>
            <w:r w:rsidR="003A225A" w:rsidRPr="00600732">
              <w:rPr>
                <w:rFonts w:cstheme="minorHAnsi"/>
                <w:b/>
                <w:sz w:val="20"/>
                <w:szCs w:val="16"/>
              </w:rPr>
              <w:t xml:space="preserve"> 493.164</w:t>
            </w:r>
          </w:p>
        </w:tc>
      </w:tr>
      <w:tr w:rsidR="00FD7120" w:rsidRPr="00600732" w:rsidTr="004E5529">
        <w:trPr>
          <w:trHeight w:val="728"/>
          <w:jc w:val="center"/>
        </w:trPr>
        <w:tc>
          <w:tcPr>
            <w:tcW w:w="5000" w:type="pct"/>
            <w:gridSpan w:val="4"/>
            <w:shd w:val="clear" w:color="auto" w:fill="FFFFFF"/>
            <w:tcMar>
              <w:top w:w="58" w:type="dxa"/>
              <w:left w:w="58" w:type="dxa"/>
              <w:bottom w:w="58" w:type="dxa"/>
              <w:right w:w="58" w:type="dxa"/>
            </w:tcMar>
          </w:tcPr>
          <w:p w:rsidR="006270FF" w:rsidRPr="00600732" w:rsidRDefault="00F64DF2" w:rsidP="0083601B">
            <w:pPr>
              <w:spacing w:after="100" w:line="276" w:lineRule="auto"/>
              <w:rPr>
                <w:rFonts w:cstheme="minorHAnsi"/>
                <w:sz w:val="20"/>
                <w:szCs w:val="18"/>
              </w:rPr>
            </w:pPr>
            <w:r w:rsidRPr="00600732">
              <w:rPr>
                <w:rFonts w:cstheme="minorHAnsi"/>
                <w:b/>
                <w:sz w:val="20"/>
                <w:szCs w:val="18"/>
              </w:rPr>
              <w:t>Ruta de a</w:t>
            </w:r>
            <w:r w:rsidR="006270FF" w:rsidRPr="00600732">
              <w:rPr>
                <w:rFonts w:cstheme="minorHAnsi"/>
                <w:b/>
                <w:sz w:val="20"/>
                <w:szCs w:val="18"/>
              </w:rPr>
              <w:t>cceso:</w:t>
            </w:r>
            <w:r w:rsidR="0083601B" w:rsidRPr="00600732">
              <w:rPr>
                <w:rFonts w:cstheme="minorHAnsi"/>
                <w:b/>
                <w:sz w:val="20"/>
                <w:szCs w:val="18"/>
              </w:rPr>
              <w:t xml:space="preserve"> </w:t>
            </w:r>
            <w:r w:rsidR="0027250C" w:rsidRPr="00600732">
              <w:rPr>
                <w:rFonts w:cstheme="minorHAnsi"/>
                <w:sz w:val="20"/>
                <w:szCs w:val="18"/>
              </w:rPr>
              <w:t xml:space="preserve">Desde Antofagasta se toma la Ruta 28, la cual comienza en la salida sur de la ciudad antes mencionada con </w:t>
            </w:r>
            <w:r w:rsidR="0083601B" w:rsidRPr="00600732">
              <w:rPr>
                <w:rFonts w:cstheme="minorHAnsi"/>
                <w:sz w:val="20"/>
                <w:szCs w:val="18"/>
              </w:rPr>
              <w:t>dirección hacia Santiago. Se re</w:t>
            </w:r>
            <w:r w:rsidR="0027250C" w:rsidRPr="00600732">
              <w:rPr>
                <w:rFonts w:cstheme="minorHAnsi"/>
                <w:sz w:val="20"/>
                <w:szCs w:val="18"/>
              </w:rPr>
              <w:t>corre la ruta hasta empalmar con la Panamericana norte (Ruta 5) y se la recorre con dirección hacia el sur. Aproximadamente a los 40 km de recorrido se toma a la izquierda la Ruta B55, la cual lleva directamente a Minera Zaldivar.</w:t>
            </w:r>
          </w:p>
        </w:tc>
      </w:tr>
    </w:tbl>
    <w:p w:rsidR="00D62FC3" w:rsidRPr="00600732" w:rsidRDefault="00D62FC3" w:rsidP="008F255B">
      <w:pPr>
        <w:sectPr w:rsidR="00D62FC3" w:rsidRPr="00600732" w:rsidSect="00A70F8F">
          <w:pgSz w:w="15840" w:h="12240" w:orient="landscape"/>
          <w:pgMar w:top="1134" w:right="1134" w:bottom="1134" w:left="1134" w:header="709" w:footer="709" w:gutter="0"/>
          <w:cols w:space="708"/>
          <w:docGrid w:linePitch="360"/>
        </w:sectPr>
      </w:pPr>
    </w:p>
    <w:p w:rsidR="005749E1" w:rsidRPr="00600732"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600732"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0539B" w:rsidRPr="00600732" w:rsidRDefault="005749E1" w:rsidP="005749E1">
            <w:pPr>
              <w:rPr>
                <w:sz w:val="20"/>
                <w:szCs w:val="20"/>
              </w:rPr>
            </w:pPr>
            <w:r w:rsidRPr="00600732">
              <w:rPr>
                <w:b/>
              </w:rPr>
              <w:t xml:space="preserve">Figura </w:t>
            </w:r>
            <w:r w:rsidR="003714C8" w:rsidRPr="00600732">
              <w:rPr>
                <w:b/>
              </w:rPr>
              <w:t>2</w:t>
            </w:r>
            <w:r w:rsidR="00F64DF2" w:rsidRPr="00600732">
              <w:rPr>
                <w:b/>
              </w:rPr>
              <w:t>. Layout del p</w:t>
            </w:r>
            <w:r w:rsidRPr="00600732">
              <w:rPr>
                <w:b/>
              </w:rPr>
              <w:t xml:space="preserve">royecto </w:t>
            </w:r>
            <w:r w:rsidR="00D92B70" w:rsidRPr="00600732">
              <w:rPr>
                <w:sz w:val="20"/>
                <w:szCs w:val="20"/>
              </w:rPr>
              <w:t xml:space="preserve">(Fuente: Imagen </w:t>
            </w:r>
            <w:r w:rsidR="00B0539B" w:rsidRPr="00600732">
              <w:rPr>
                <w:sz w:val="20"/>
                <w:szCs w:val="20"/>
              </w:rPr>
              <w:t xml:space="preserve">extraída de </w:t>
            </w:r>
            <w:r w:rsidR="00D92B70" w:rsidRPr="00600732">
              <w:rPr>
                <w:sz w:val="20"/>
                <w:szCs w:val="20"/>
              </w:rPr>
              <w:t>Goo</w:t>
            </w:r>
            <w:r w:rsidR="00B0539B" w:rsidRPr="00600732">
              <w:rPr>
                <w:sz w:val="20"/>
                <w:szCs w:val="20"/>
              </w:rPr>
              <w:t>g</w:t>
            </w:r>
            <w:r w:rsidR="00D92B70" w:rsidRPr="00600732">
              <w:rPr>
                <w:sz w:val="20"/>
                <w:szCs w:val="20"/>
              </w:rPr>
              <w:t>le Earth</w:t>
            </w:r>
            <w:r w:rsidR="00746A0E" w:rsidRPr="00600732">
              <w:rPr>
                <w:sz w:val="20"/>
                <w:szCs w:val="20"/>
              </w:rPr>
              <w:t>, 2014</w:t>
            </w:r>
            <w:r w:rsidR="00D92B70" w:rsidRPr="00600732">
              <w:rPr>
                <w:sz w:val="20"/>
                <w:szCs w:val="20"/>
              </w:rPr>
              <w:t>)</w:t>
            </w:r>
            <w:r w:rsidR="00B0539B" w:rsidRPr="00600732">
              <w:rPr>
                <w:sz w:val="20"/>
                <w:szCs w:val="20"/>
              </w:rPr>
              <w:t>.</w:t>
            </w:r>
          </w:p>
          <w:p w:rsidR="00D0103C" w:rsidRPr="00600732" w:rsidRDefault="00BC4C76" w:rsidP="00D0103C">
            <w:pPr>
              <w:jc w:val="center"/>
              <w:rPr>
                <w:rFonts w:cstheme="minorHAnsi"/>
                <w:lang w:eastAsia="es-ES"/>
              </w:rPr>
            </w:pPr>
            <w:r w:rsidRPr="00600732">
              <w:rPr>
                <w:rFonts w:cstheme="minorHAnsi"/>
                <w:noProof/>
                <w:lang w:eastAsia="es-CL"/>
              </w:rPr>
              <w:drawing>
                <wp:inline distT="0" distB="0" distL="0" distR="0" wp14:anchorId="17347009" wp14:editId="51BABD7E">
                  <wp:extent cx="8618220" cy="50749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8220" cy="5074920"/>
                          </a:xfrm>
                          <a:prstGeom prst="rect">
                            <a:avLst/>
                          </a:prstGeom>
                          <a:noFill/>
                        </pic:spPr>
                      </pic:pic>
                    </a:graphicData>
                  </a:graphic>
                </wp:inline>
              </w:drawing>
            </w:r>
          </w:p>
        </w:tc>
      </w:tr>
    </w:tbl>
    <w:p w:rsidR="00BA0FDE" w:rsidRPr="00600732" w:rsidRDefault="00BA0FDE" w:rsidP="00BA0FDE"/>
    <w:p w:rsidR="00BA0FDE" w:rsidRPr="00600732" w:rsidRDefault="00BA0FDE" w:rsidP="00BA0FDE">
      <w:pPr>
        <w:sectPr w:rsidR="00BA0FDE" w:rsidRPr="00600732" w:rsidSect="00A70F8F">
          <w:pgSz w:w="15840" w:h="12240" w:orient="landscape"/>
          <w:pgMar w:top="1134" w:right="1134" w:bottom="1134" w:left="1134" w:header="709" w:footer="709" w:gutter="0"/>
          <w:cols w:space="708"/>
          <w:docGrid w:linePitch="360"/>
        </w:sectPr>
      </w:pPr>
    </w:p>
    <w:p w:rsidR="00B1722C" w:rsidRPr="00600732" w:rsidRDefault="00B1722C" w:rsidP="00C958D0">
      <w:pPr>
        <w:pStyle w:val="Ttulo1"/>
      </w:pPr>
      <w:bookmarkStart w:id="52" w:name="_Toc402361212"/>
      <w:r w:rsidRPr="00600732">
        <w:lastRenderedPageBreak/>
        <w:t xml:space="preserve">INSTRUMENTOS DE </w:t>
      </w:r>
      <w:r w:rsidR="005F32AE" w:rsidRPr="00600732">
        <w:t xml:space="preserve">GESTIÓN AMBIENTAL QUE REGULAN </w:t>
      </w:r>
      <w:r w:rsidRPr="00600732">
        <w:t>LA ACTIVIDAD FISCALIZADA.</w:t>
      </w:r>
      <w:bookmarkEnd w:id="48"/>
      <w:bookmarkEnd w:id="49"/>
      <w:bookmarkEnd w:id="50"/>
      <w:bookmarkEnd w:id="51"/>
      <w:bookmarkEnd w:id="52"/>
    </w:p>
    <w:p w:rsidR="00ED4317" w:rsidRPr="00600732" w:rsidRDefault="00ED4317" w:rsidP="00C97715"/>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1293"/>
        <w:gridCol w:w="719"/>
        <w:gridCol w:w="1151"/>
        <w:gridCol w:w="1727"/>
        <w:gridCol w:w="1697"/>
        <w:gridCol w:w="2978"/>
      </w:tblGrid>
      <w:tr w:rsidR="003714C8" w:rsidRPr="00600732" w:rsidTr="00A70F3D">
        <w:trPr>
          <w:trHeight w:val="498"/>
        </w:trPr>
        <w:tc>
          <w:tcPr>
            <w:tcW w:w="5000" w:type="pct"/>
            <w:gridSpan w:val="7"/>
            <w:shd w:val="clear" w:color="000000" w:fill="D9D9D9"/>
            <w:noWrap/>
          </w:tcPr>
          <w:p w:rsidR="003714C8" w:rsidRPr="00600732" w:rsidRDefault="003714C8" w:rsidP="00075A70">
            <w:pPr>
              <w:spacing w:line="0" w:lineRule="atLeast"/>
              <w:jc w:val="left"/>
              <w:rPr>
                <w:rFonts w:eastAsia="Times New Roman" w:cs="Calibri"/>
                <w:b/>
                <w:bCs/>
                <w:color w:val="000000"/>
                <w:sz w:val="20"/>
                <w:szCs w:val="20"/>
                <w:lang w:eastAsia="es-CL"/>
              </w:rPr>
            </w:pPr>
            <w:r w:rsidRPr="00600732">
              <w:rPr>
                <w:rFonts w:eastAsia="Times New Roman" w:cs="Calibri"/>
                <w:b/>
                <w:bCs/>
                <w:color w:val="000000"/>
                <w:sz w:val="20"/>
                <w:szCs w:val="20"/>
                <w:lang w:eastAsia="es-CL"/>
              </w:rPr>
              <w:t>Identificación de Instrumentos de Gestión Ambiental que regulan la  actividad,</w:t>
            </w:r>
            <w:r w:rsidR="007E768D" w:rsidRPr="00600732">
              <w:rPr>
                <w:rFonts w:eastAsia="Times New Roman" w:cs="Calibri"/>
                <w:b/>
                <w:bCs/>
                <w:color w:val="000000"/>
                <w:sz w:val="20"/>
                <w:szCs w:val="20"/>
                <w:lang w:eastAsia="es-CL"/>
              </w:rPr>
              <w:t xml:space="preserve"> proyecto o fuente fiscalizada.</w:t>
            </w:r>
          </w:p>
        </w:tc>
      </w:tr>
      <w:tr w:rsidR="00A70F3D" w:rsidRPr="00600732" w:rsidTr="00A70F3D">
        <w:trPr>
          <w:trHeight w:val="498"/>
        </w:trPr>
        <w:tc>
          <w:tcPr>
            <w:tcW w:w="214" w:type="pct"/>
            <w:shd w:val="clear" w:color="auto" w:fill="auto"/>
            <w:vAlign w:val="center"/>
            <w:hideMark/>
          </w:tcPr>
          <w:p w:rsidR="00A70F3D" w:rsidRPr="00600732" w:rsidRDefault="00A70F3D" w:rsidP="003714C8">
            <w:pPr>
              <w:spacing w:line="0" w:lineRule="atLeast"/>
              <w:jc w:val="center"/>
              <w:rPr>
                <w:rFonts w:eastAsia="Times New Roman" w:cs="Calibri"/>
                <w:b/>
                <w:bCs/>
                <w:sz w:val="20"/>
                <w:szCs w:val="20"/>
                <w:lang w:eastAsia="es-CL"/>
              </w:rPr>
            </w:pPr>
            <w:r w:rsidRPr="00600732">
              <w:rPr>
                <w:rFonts w:eastAsia="Times New Roman" w:cs="Calibri"/>
                <w:b/>
                <w:bCs/>
                <w:sz w:val="20"/>
                <w:szCs w:val="20"/>
                <w:lang w:eastAsia="es-CL"/>
              </w:rPr>
              <w:t>N°</w:t>
            </w:r>
          </w:p>
        </w:tc>
        <w:tc>
          <w:tcPr>
            <w:tcW w:w="647" w:type="pct"/>
            <w:shd w:val="clear" w:color="auto" w:fill="auto"/>
            <w:vAlign w:val="center"/>
            <w:hideMark/>
          </w:tcPr>
          <w:p w:rsidR="00A70F3D" w:rsidRPr="00600732" w:rsidRDefault="00A70F3D" w:rsidP="003714C8">
            <w:pPr>
              <w:spacing w:line="0" w:lineRule="atLeast"/>
              <w:jc w:val="center"/>
              <w:rPr>
                <w:rFonts w:eastAsia="Times New Roman" w:cs="Calibri"/>
                <w:b/>
                <w:bCs/>
                <w:sz w:val="20"/>
                <w:szCs w:val="20"/>
                <w:lang w:eastAsia="es-CL"/>
              </w:rPr>
            </w:pPr>
            <w:r w:rsidRPr="00600732">
              <w:rPr>
                <w:rFonts w:eastAsia="Times New Roman" w:cs="Calibri"/>
                <w:b/>
                <w:bCs/>
                <w:sz w:val="20"/>
                <w:szCs w:val="20"/>
                <w:lang w:eastAsia="es-CL"/>
              </w:rPr>
              <w:t>Tipo de instrumento</w:t>
            </w:r>
          </w:p>
        </w:tc>
        <w:tc>
          <w:tcPr>
            <w:tcW w:w="360" w:type="pct"/>
            <w:shd w:val="clear" w:color="auto" w:fill="auto"/>
            <w:vAlign w:val="center"/>
            <w:hideMark/>
          </w:tcPr>
          <w:p w:rsidR="00A70F3D" w:rsidRPr="00600732" w:rsidRDefault="00A70F3D" w:rsidP="006D1B3B">
            <w:pPr>
              <w:spacing w:line="0" w:lineRule="atLeast"/>
              <w:jc w:val="center"/>
              <w:rPr>
                <w:rFonts w:eastAsia="Times New Roman" w:cs="Calibri"/>
                <w:b/>
                <w:bCs/>
                <w:sz w:val="20"/>
                <w:szCs w:val="20"/>
                <w:lang w:eastAsia="es-CL"/>
              </w:rPr>
            </w:pPr>
            <w:r w:rsidRPr="00600732">
              <w:rPr>
                <w:rFonts w:eastAsia="Times New Roman" w:cs="Calibri"/>
                <w:b/>
                <w:bCs/>
                <w:sz w:val="20"/>
                <w:szCs w:val="20"/>
                <w:lang w:eastAsia="es-CL"/>
              </w:rPr>
              <w:t>N°</w:t>
            </w:r>
          </w:p>
        </w:tc>
        <w:tc>
          <w:tcPr>
            <w:tcW w:w="576" w:type="pct"/>
            <w:vAlign w:val="center"/>
          </w:tcPr>
          <w:p w:rsidR="00A70F3D" w:rsidRPr="00600732" w:rsidRDefault="00A70F3D" w:rsidP="00096213">
            <w:pPr>
              <w:spacing w:line="0" w:lineRule="atLeast"/>
              <w:jc w:val="center"/>
              <w:rPr>
                <w:rFonts w:eastAsia="Times New Roman" w:cs="Calibri"/>
                <w:b/>
                <w:bCs/>
                <w:sz w:val="20"/>
                <w:szCs w:val="20"/>
                <w:lang w:eastAsia="es-CL"/>
              </w:rPr>
            </w:pPr>
            <w:r w:rsidRPr="00600732">
              <w:rPr>
                <w:rFonts w:eastAsia="Times New Roman" w:cs="Calibri"/>
                <w:b/>
                <w:bCs/>
                <w:sz w:val="20"/>
                <w:szCs w:val="20"/>
                <w:lang w:eastAsia="es-CL"/>
              </w:rPr>
              <w:t>Fecha</w:t>
            </w:r>
          </w:p>
        </w:tc>
        <w:tc>
          <w:tcPr>
            <w:tcW w:w="864" w:type="pct"/>
            <w:shd w:val="clear" w:color="auto" w:fill="auto"/>
            <w:vAlign w:val="center"/>
            <w:hideMark/>
          </w:tcPr>
          <w:p w:rsidR="00A70F3D" w:rsidRPr="00600732" w:rsidRDefault="00A70F3D" w:rsidP="003714C8">
            <w:pPr>
              <w:spacing w:line="0" w:lineRule="atLeast"/>
              <w:jc w:val="center"/>
              <w:rPr>
                <w:rFonts w:eastAsia="Times New Roman" w:cs="Calibri"/>
                <w:b/>
                <w:bCs/>
                <w:sz w:val="20"/>
                <w:szCs w:val="20"/>
                <w:lang w:eastAsia="es-CL"/>
              </w:rPr>
            </w:pPr>
            <w:r w:rsidRPr="00600732">
              <w:rPr>
                <w:rFonts w:eastAsia="Times New Roman" w:cs="Calibri"/>
                <w:b/>
                <w:bCs/>
                <w:sz w:val="20"/>
                <w:szCs w:val="20"/>
                <w:lang w:eastAsia="es-CL"/>
              </w:rPr>
              <w:t>Comisión / Institución</w:t>
            </w:r>
          </w:p>
        </w:tc>
        <w:tc>
          <w:tcPr>
            <w:tcW w:w="849" w:type="pct"/>
            <w:shd w:val="clear" w:color="auto" w:fill="auto"/>
            <w:vAlign w:val="center"/>
            <w:hideMark/>
          </w:tcPr>
          <w:p w:rsidR="00A70F3D" w:rsidRPr="00600732" w:rsidRDefault="00A70F3D" w:rsidP="003714C8">
            <w:pPr>
              <w:spacing w:line="0" w:lineRule="atLeast"/>
              <w:jc w:val="center"/>
              <w:rPr>
                <w:rFonts w:eastAsia="Times New Roman" w:cs="Calibri"/>
                <w:b/>
                <w:bCs/>
                <w:sz w:val="20"/>
                <w:szCs w:val="20"/>
                <w:lang w:eastAsia="es-CL"/>
              </w:rPr>
            </w:pPr>
            <w:r w:rsidRPr="00600732">
              <w:rPr>
                <w:rFonts w:eastAsia="Times New Roman" w:cs="Calibri"/>
                <w:b/>
                <w:bCs/>
                <w:sz w:val="20"/>
                <w:szCs w:val="20"/>
                <w:lang w:eastAsia="es-CL"/>
              </w:rPr>
              <w:t>Nombre de la actividad, proyecto o fuente regulada</w:t>
            </w:r>
          </w:p>
        </w:tc>
        <w:tc>
          <w:tcPr>
            <w:tcW w:w="1490" w:type="pct"/>
            <w:vAlign w:val="center"/>
          </w:tcPr>
          <w:p w:rsidR="00A70F3D" w:rsidRPr="00600732" w:rsidRDefault="00A70F3D" w:rsidP="00136C75">
            <w:pPr>
              <w:spacing w:line="0" w:lineRule="atLeast"/>
              <w:jc w:val="center"/>
              <w:rPr>
                <w:rFonts w:eastAsia="Times New Roman" w:cs="Calibri"/>
                <w:b/>
                <w:bCs/>
                <w:sz w:val="20"/>
                <w:szCs w:val="20"/>
                <w:lang w:eastAsia="es-CL"/>
              </w:rPr>
            </w:pPr>
            <w:r w:rsidRPr="00600732">
              <w:rPr>
                <w:rFonts w:eastAsia="Times New Roman" w:cs="Calibri"/>
                <w:b/>
                <w:bCs/>
                <w:sz w:val="20"/>
                <w:szCs w:val="20"/>
                <w:lang w:eastAsia="es-CL"/>
              </w:rPr>
              <w:t xml:space="preserve">Instrumento fiscalizado </w:t>
            </w:r>
          </w:p>
        </w:tc>
      </w:tr>
      <w:tr w:rsidR="00A70F3D" w:rsidRPr="00600732" w:rsidTr="00A70F3D">
        <w:trPr>
          <w:trHeight w:val="498"/>
        </w:trPr>
        <w:tc>
          <w:tcPr>
            <w:tcW w:w="214" w:type="pct"/>
            <w:shd w:val="clear" w:color="auto" w:fill="auto"/>
            <w:noWrap/>
            <w:vAlign w:val="center"/>
            <w:hideMark/>
          </w:tcPr>
          <w:p w:rsidR="00A70F3D" w:rsidRPr="00600732" w:rsidRDefault="00A70F3D" w:rsidP="00D92B70">
            <w:pPr>
              <w:spacing w:line="0" w:lineRule="atLeast"/>
              <w:jc w:val="center"/>
              <w:rPr>
                <w:color w:val="000000"/>
                <w:sz w:val="20"/>
              </w:rPr>
            </w:pPr>
            <w:r w:rsidRPr="00600732">
              <w:rPr>
                <w:color w:val="000000"/>
                <w:sz w:val="20"/>
              </w:rPr>
              <w:t>1</w:t>
            </w:r>
          </w:p>
        </w:tc>
        <w:tc>
          <w:tcPr>
            <w:tcW w:w="647" w:type="pct"/>
            <w:shd w:val="clear" w:color="auto" w:fill="auto"/>
            <w:noWrap/>
            <w:vAlign w:val="center"/>
          </w:tcPr>
          <w:p w:rsidR="00A70F3D" w:rsidRPr="00600732" w:rsidRDefault="00A70F3D" w:rsidP="00D92B70">
            <w:pPr>
              <w:spacing w:line="0" w:lineRule="atLeast"/>
              <w:jc w:val="center"/>
              <w:rPr>
                <w:color w:val="000000"/>
                <w:sz w:val="20"/>
              </w:rPr>
            </w:pPr>
            <w:r w:rsidRPr="00600732">
              <w:rPr>
                <w:color w:val="000000"/>
                <w:sz w:val="20"/>
              </w:rPr>
              <w:t>RCA</w:t>
            </w:r>
          </w:p>
        </w:tc>
        <w:tc>
          <w:tcPr>
            <w:tcW w:w="360" w:type="pct"/>
            <w:shd w:val="clear" w:color="auto" w:fill="auto"/>
            <w:noWrap/>
            <w:vAlign w:val="center"/>
          </w:tcPr>
          <w:p w:rsidR="00A70F3D" w:rsidRPr="00600732" w:rsidRDefault="00A70F3D" w:rsidP="00D92B70">
            <w:pPr>
              <w:spacing w:line="0" w:lineRule="atLeast"/>
              <w:jc w:val="center"/>
              <w:rPr>
                <w:color w:val="000000"/>
                <w:sz w:val="20"/>
              </w:rPr>
            </w:pPr>
            <w:r w:rsidRPr="00600732">
              <w:rPr>
                <w:color w:val="000000"/>
                <w:sz w:val="20"/>
              </w:rPr>
              <w:t>047</w:t>
            </w:r>
          </w:p>
        </w:tc>
        <w:tc>
          <w:tcPr>
            <w:tcW w:w="576" w:type="pct"/>
            <w:vAlign w:val="center"/>
          </w:tcPr>
          <w:p w:rsidR="00A70F3D" w:rsidRPr="00600732" w:rsidRDefault="00A70F3D" w:rsidP="00D92B70">
            <w:pPr>
              <w:spacing w:line="0" w:lineRule="atLeast"/>
              <w:jc w:val="center"/>
              <w:rPr>
                <w:color w:val="000000"/>
                <w:sz w:val="20"/>
              </w:rPr>
            </w:pPr>
            <w:r w:rsidRPr="00600732">
              <w:rPr>
                <w:color w:val="000000"/>
                <w:sz w:val="20"/>
              </w:rPr>
              <w:t>08/02/2010</w:t>
            </w:r>
          </w:p>
        </w:tc>
        <w:tc>
          <w:tcPr>
            <w:tcW w:w="864" w:type="pct"/>
            <w:shd w:val="clear" w:color="auto" w:fill="auto"/>
            <w:noWrap/>
            <w:vAlign w:val="center"/>
          </w:tcPr>
          <w:p w:rsidR="00A70F3D" w:rsidRPr="00600732" w:rsidRDefault="00A70F3D" w:rsidP="00D92B70">
            <w:pPr>
              <w:spacing w:line="0" w:lineRule="atLeast"/>
              <w:jc w:val="center"/>
              <w:rPr>
                <w:color w:val="000000"/>
                <w:sz w:val="20"/>
              </w:rPr>
            </w:pPr>
            <w:r w:rsidRPr="00600732">
              <w:rPr>
                <w:color w:val="000000"/>
                <w:sz w:val="20"/>
              </w:rPr>
              <w:t>Comisión Regional del Medio Ambiente, Región de Antofagasta.</w:t>
            </w:r>
          </w:p>
        </w:tc>
        <w:tc>
          <w:tcPr>
            <w:tcW w:w="849" w:type="pct"/>
            <w:shd w:val="clear" w:color="auto" w:fill="auto"/>
            <w:noWrap/>
            <w:vAlign w:val="center"/>
          </w:tcPr>
          <w:p w:rsidR="00A70F3D" w:rsidRPr="00600732" w:rsidRDefault="00A70F3D" w:rsidP="00D92B70">
            <w:pPr>
              <w:spacing w:line="0" w:lineRule="atLeast"/>
              <w:jc w:val="center"/>
              <w:rPr>
                <w:color w:val="000000"/>
                <w:sz w:val="20"/>
              </w:rPr>
            </w:pPr>
            <w:r w:rsidRPr="00600732">
              <w:rPr>
                <w:color w:val="000000"/>
                <w:sz w:val="20"/>
              </w:rPr>
              <w:t>“Modificaciones Faena Minera Zaldívar”.</w:t>
            </w:r>
          </w:p>
        </w:tc>
        <w:tc>
          <w:tcPr>
            <w:tcW w:w="1490" w:type="pct"/>
            <w:vAlign w:val="center"/>
          </w:tcPr>
          <w:p w:rsidR="00A70F3D" w:rsidRPr="00600732" w:rsidRDefault="00A70F3D" w:rsidP="00D92B70">
            <w:pPr>
              <w:spacing w:line="0" w:lineRule="atLeast"/>
              <w:jc w:val="center"/>
              <w:rPr>
                <w:rFonts w:eastAsia="Times New Roman" w:cs="Calibri"/>
                <w:color w:val="000000"/>
                <w:sz w:val="20"/>
                <w:szCs w:val="20"/>
                <w:lang w:eastAsia="es-CL"/>
              </w:rPr>
            </w:pPr>
            <w:r w:rsidRPr="00600732">
              <w:rPr>
                <w:rFonts w:eastAsia="Times New Roman" w:cs="Calibri"/>
                <w:color w:val="000000"/>
                <w:sz w:val="20"/>
                <w:szCs w:val="20"/>
                <w:lang w:eastAsia="es-CL"/>
              </w:rPr>
              <w:t>SI</w:t>
            </w:r>
          </w:p>
        </w:tc>
      </w:tr>
    </w:tbl>
    <w:p w:rsidR="0079655A" w:rsidRDefault="0079655A" w:rsidP="0079655A">
      <w:pPr>
        <w:pStyle w:val="Ttulo1"/>
        <w:numPr>
          <w:ilvl w:val="0"/>
          <w:numId w:val="0"/>
        </w:numPr>
        <w:ind w:left="432"/>
      </w:pPr>
      <w:bookmarkStart w:id="53" w:name="_Toc352840385"/>
      <w:bookmarkStart w:id="54" w:name="_Toc352841445"/>
      <w:bookmarkStart w:id="55" w:name="_Toc402361213"/>
    </w:p>
    <w:p w:rsidR="00317531" w:rsidRPr="00600732" w:rsidRDefault="00B1722C" w:rsidP="00C958D0">
      <w:pPr>
        <w:pStyle w:val="Ttulo1"/>
      </w:pPr>
      <w:r w:rsidRPr="00600732">
        <w:t>ANTECEDENTES DE LA ACTIVIDAD DE FISCALIZACIÓN.</w:t>
      </w:r>
      <w:bookmarkEnd w:id="53"/>
      <w:bookmarkEnd w:id="54"/>
      <w:bookmarkEnd w:id="55"/>
    </w:p>
    <w:p w:rsidR="00B1722C" w:rsidRPr="00600732" w:rsidRDefault="00B1722C" w:rsidP="00B1722C"/>
    <w:p w:rsidR="00B1722C" w:rsidRPr="00600732"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2361214"/>
      <w:r w:rsidRPr="00600732">
        <w:t>Motivo de la A</w:t>
      </w:r>
      <w:r w:rsidR="00B1722C" w:rsidRPr="00600732">
        <w:t>ctividad de Fiscalización</w:t>
      </w:r>
      <w:r w:rsidR="00893A4E" w:rsidRPr="00600732">
        <w:t>.</w:t>
      </w:r>
      <w:bookmarkEnd w:id="56"/>
      <w:bookmarkEnd w:id="57"/>
      <w:bookmarkEnd w:id="58"/>
      <w:bookmarkEnd w:id="59"/>
      <w:bookmarkEnd w:id="60"/>
      <w:bookmarkEnd w:id="61"/>
      <w:bookmarkEnd w:id="62"/>
      <w:bookmarkEnd w:id="63"/>
      <w:bookmarkEnd w:id="64"/>
      <w:bookmarkEnd w:id="65"/>
    </w:p>
    <w:p w:rsidR="00B1722C" w:rsidRPr="00600732"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600732" w:rsidTr="00436BE9">
        <w:trPr>
          <w:trHeight w:val="244"/>
          <w:jc w:val="center"/>
        </w:trPr>
        <w:tc>
          <w:tcPr>
            <w:tcW w:w="1142" w:type="pct"/>
            <w:shd w:val="clear" w:color="auto" w:fill="auto"/>
            <w:tcMar>
              <w:top w:w="58" w:type="dxa"/>
              <w:left w:w="58" w:type="dxa"/>
              <w:bottom w:w="58" w:type="dxa"/>
              <w:right w:w="58" w:type="dxa"/>
            </w:tcMar>
            <w:hideMark/>
          </w:tcPr>
          <w:p w:rsidR="00B1722C" w:rsidRPr="00600732" w:rsidRDefault="00B1722C" w:rsidP="00436BE9">
            <w:pPr>
              <w:spacing w:after="100" w:line="276" w:lineRule="auto"/>
              <w:rPr>
                <w:rFonts w:cstheme="minorHAnsi"/>
                <w:b/>
                <w:sz w:val="20"/>
                <w:szCs w:val="20"/>
              </w:rPr>
            </w:pPr>
            <w:r w:rsidRPr="00600732">
              <w:rPr>
                <w:rFonts w:cstheme="minorHAnsi"/>
                <w:b/>
                <w:sz w:val="20"/>
                <w:szCs w:val="20"/>
              </w:rPr>
              <w:t>Motivo:</w:t>
            </w:r>
          </w:p>
          <w:p w:rsidR="00B1722C" w:rsidRPr="00600732" w:rsidRDefault="00136C75" w:rsidP="00A05FB8">
            <w:pPr>
              <w:rPr>
                <w:sz w:val="20"/>
                <w:szCs w:val="20"/>
              </w:rPr>
            </w:pPr>
            <w:r w:rsidRPr="00600732">
              <w:rPr>
                <w:rFonts w:cstheme="minorHAnsi"/>
                <w:sz w:val="20"/>
                <w:szCs w:val="20"/>
              </w:rPr>
              <w:t>De</w:t>
            </w:r>
            <w:r w:rsidR="00017D7C" w:rsidRPr="00600732">
              <w:rPr>
                <w:rFonts w:cstheme="minorHAnsi"/>
                <w:sz w:val="20"/>
                <w:szCs w:val="20"/>
              </w:rPr>
              <w:t xml:space="preserve"> </w:t>
            </w:r>
            <w:r w:rsidR="00B163EB" w:rsidRPr="00600732">
              <w:rPr>
                <w:rFonts w:cstheme="minorHAnsi"/>
                <w:sz w:val="20"/>
                <w:szCs w:val="20"/>
              </w:rPr>
              <w:t>Oficio</w:t>
            </w:r>
            <w:r w:rsidR="00E02BE5" w:rsidRPr="00600732">
              <w:rPr>
                <w:rFonts w:cstheme="minorHAnsi"/>
                <w:sz w:val="20"/>
                <w:szCs w:val="20"/>
              </w:rPr>
              <w:t>.</w:t>
            </w:r>
          </w:p>
        </w:tc>
        <w:tc>
          <w:tcPr>
            <w:tcW w:w="3858" w:type="pct"/>
            <w:shd w:val="clear" w:color="auto" w:fill="auto"/>
          </w:tcPr>
          <w:p w:rsidR="00B1722C" w:rsidRPr="00600732" w:rsidRDefault="00F64DF2" w:rsidP="00436BE9">
            <w:pPr>
              <w:spacing w:after="100" w:line="276" w:lineRule="auto"/>
              <w:rPr>
                <w:rFonts w:cstheme="minorHAnsi"/>
                <w:b/>
                <w:sz w:val="20"/>
                <w:szCs w:val="20"/>
              </w:rPr>
            </w:pPr>
            <w:r w:rsidRPr="00600732">
              <w:rPr>
                <w:rFonts w:cstheme="minorHAnsi"/>
                <w:b/>
                <w:sz w:val="20"/>
                <w:szCs w:val="20"/>
              </w:rPr>
              <w:t>Descripción del m</w:t>
            </w:r>
            <w:r w:rsidR="00B1722C" w:rsidRPr="00600732">
              <w:rPr>
                <w:rFonts w:cstheme="minorHAnsi"/>
                <w:b/>
                <w:sz w:val="20"/>
                <w:szCs w:val="20"/>
              </w:rPr>
              <w:t xml:space="preserve">otivo: </w:t>
            </w:r>
          </w:p>
          <w:p w:rsidR="001535C5" w:rsidRPr="00600732" w:rsidRDefault="00B163EB" w:rsidP="001535C5">
            <w:pPr>
              <w:rPr>
                <w:sz w:val="20"/>
                <w:szCs w:val="20"/>
                <w:lang w:val="es-ES"/>
              </w:rPr>
            </w:pPr>
            <w:r w:rsidRPr="00600732">
              <w:rPr>
                <w:sz w:val="20"/>
                <w:szCs w:val="20"/>
                <w:lang w:val="es-ES"/>
              </w:rPr>
              <w:t>Contingencia</w:t>
            </w:r>
            <w:r w:rsidR="00136C75" w:rsidRPr="00600732">
              <w:rPr>
                <w:sz w:val="20"/>
                <w:szCs w:val="20"/>
                <w:lang w:val="es-ES"/>
              </w:rPr>
              <w:t xml:space="preserve"> Ambiental</w:t>
            </w:r>
            <w:r w:rsidR="00047B57" w:rsidRPr="00600732">
              <w:rPr>
                <w:sz w:val="20"/>
                <w:szCs w:val="20"/>
                <w:lang w:val="es-ES"/>
              </w:rPr>
              <w:t>.</w:t>
            </w:r>
            <w:r w:rsidR="001535C5" w:rsidRPr="00600732">
              <w:rPr>
                <w:sz w:val="20"/>
                <w:szCs w:val="20"/>
                <w:lang w:val="es-ES"/>
              </w:rPr>
              <w:t xml:space="preserve"> Los Anexos 2, 3, 4, 5, 6 y 8, presentan la cronología de los </w:t>
            </w:r>
            <w:r w:rsidR="00CA5465" w:rsidRPr="00600732">
              <w:rPr>
                <w:sz w:val="20"/>
                <w:szCs w:val="20"/>
                <w:lang w:val="es-ES"/>
              </w:rPr>
              <w:t>acontecimientos</w:t>
            </w:r>
            <w:r w:rsidR="001535C5" w:rsidRPr="00600732">
              <w:rPr>
                <w:sz w:val="20"/>
                <w:szCs w:val="20"/>
                <w:lang w:val="es-ES"/>
              </w:rPr>
              <w:t xml:space="preserve"> y reportes generados. </w:t>
            </w:r>
          </w:p>
        </w:tc>
      </w:tr>
    </w:tbl>
    <w:p w:rsidR="00B1722C" w:rsidRPr="00600732" w:rsidRDefault="00B1722C" w:rsidP="00B1722C"/>
    <w:p w:rsidR="00B1722C" w:rsidRPr="00600732"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2361215"/>
      <w:r w:rsidRPr="00600732">
        <w:t xml:space="preserve">Materia </w:t>
      </w:r>
      <w:r w:rsidR="0091285E" w:rsidRPr="00600732">
        <w:t>Específica Objeto de la Fiscalización</w:t>
      </w:r>
      <w:r w:rsidR="00893A4E" w:rsidRPr="00600732">
        <w:t xml:space="preserve"> Ambiental.</w:t>
      </w:r>
      <w:bookmarkEnd w:id="66"/>
      <w:bookmarkEnd w:id="67"/>
      <w:bookmarkEnd w:id="68"/>
      <w:bookmarkEnd w:id="69"/>
      <w:bookmarkEnd w:id="70"/>
      <w:bookmarkEnd w:id="71"/>
      <w:bookmarkEnd w:id="72"/>
      <w:bookmarkEnd w:id="73"/>
      <w:bookmarkEnd w:id="74"/>
      <w:bookmarkEnd w:id="75"/>
    </w:p>
    <w:p w:rsidR="00893A4E" w:rsidRPr="00600732"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600732"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600732" w:rsidRDefault="00E02BE5" w:rsidP="00651772">
            <w:pPr>
              <w:pStyle w:val="Prrafodelista"/>
              <w:numPr>
                <w:ilvl w:val="0"/>
                <w:numId w:val="35"/>
              </w:numPr>
              <w:rPr>
                <w:sz w:val="20"/>
                <w:szCs w:val="20"/>
              </w:rPr>
            </w:pPr>
            <w:r w:rsidRPr="00600732">
              <w:rPr>
                <w:sz w:val="20"/>
                <w:szCs w:val="20"/>
              </w:rPr>
              <w:t xml:space="preserve">Control de Contingencia Ambiental en Sector de Piscinas. </w:t>
            </w:r>
          </w:p>
        </w:tc>
      </w:tr>
    </w:tbl>
    <w:p w:rsidR="00893A4E" w:rsidRPr="00600732" w:rsidRDefault="00893A4E" w:rsidP="00893A4E"/>
    <w:p w:rsidR="00893A4E" w:rsidRPr="00600732"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2361216"/>
      <w:r w:rsidRPr="00600732">
        <w:t xml:space="preserve">Aspectos </w:t>
      </w:r>
      <w:r w:rsidR="00E838DE" w:rsidRPr="00600732">
        <w:t xml:space="preserve">relativos </w:t>
      </w:r>
      <w:r w:rsidRPr="00600732">
        <w:t xml:space="preserve">a la </w:t>
      </w:r>
      <w:r w:rsidR="00E838DE" w:rsidRPr="00600732">
        <w:t xml:space="preserve">ejecución </w:t>
      </w:r>
      <w:r w:rsidRPr="00600732">
        <w:t>de la Inspección Ambiental</w:t>
      </w:r>
      <w:bookmarkEnd w:id="76"/>
      <w:bookmarkEnd w:id="77"/>
      <w:r w:rsidRPr="00600732">
        <w:t>.</w:t>
      </w:r>
      <w:bookmarkEnd w:id="78"/>
      <w:bookmarkEnd w:id="79"/>
      <w:bookmarkEnd w:id="80"/>
      <w:bookmarkEnd w:id="81"/>
      <w:bookmarkEnd w:id="82"/>
      <w:bookmarkEnd w:id="83"/>
      <w:bookmarkEnd w:id="84"/>
      <w:bookmarkEnd w:id="85"/>
      <w:bookmarkEnd w:id="86"/>
      <w:bookmarkEnd w:id="87"/>
    </w:p>
    <w:p w:rsidR="00893A4E" w:rsidRPr="00600732" w:rsidRDefault="00893A4E" w:rsidP="000D703E"/>
    <w:p w:rsidR="00D17CB6" w:rsidRPr="00600732" w:rsidRDefault="00B347B0" w:rsidP="00B163EB">
      <w:pPr>
        <w:pStyle w:val="Ttulo3"/>
        <w:rPr>
          <w:sz w:val="16"/>
          <w:szCs w:val="16"/>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02361217"/>
      <w:r w:rsidRPr="00600732">
        <w:t>D</w:t>
      </w:r>
      <w:r w:rsidR="006B4FB2" w:rsidRPr="00600732">
        <w:t>ía de inspección</w:t>
      </w:r>
      <w:bookmarkEnd w:id="88"/>
      <w:bookmarkEnd w:id="89"/>
      <w:bookmarkEnd w:id="90"/>
      <w:bookmarkEnd w:id="91"/>
      <w:bookmarkEnd w:id="92"/>
      <w:bookmarkEnd w:id="93"/>
      <w:bookmarkEnd w:id="94"/>
      <w:bookmarkEnd w:id="9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600732" w:rsidTr="0079655A">
        <w:trPr>
          <w:trHeight w:val="249"/>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600732" w:rsidRDefault="00893A4E" w:rsidP="00436BE9">
            <w:pPr>
              <w:spacing w:after="100" w:line="276" w:lineRule="auto"/>
              <w:rPr>
                <w:rFonts w:cstheme="minorHAnsi"/>
                <w:b/>
                <w:sz w:val="20"/>
                <w:szCs w:val="20"/>
              </w:rPr>
            </w:pPr>
            <w:r w:rsidRPr="00600732">
              <w:rPr>
                <w:rFonts w:cstheme="minorHAnsi"/>
                <w:b/>
                <w:sz w:val="20"/>
                <w:szCs w:val="20"/>
              </w:rPr>
              <w:t>F</w:t>
            </w:r>
            <w:r w:rsidR="00FA7A17" w:rsidRPr="00600732">
              <w:rPr>
                <w:rFonts w:cstheme="minorHAnsi"/>
                <w:b/>
                <w:sz w:val="20"/>
                <w:szCs w:val="20"/>
              </w:rPr>
              <w:t>echa</w:t>
            </w:r>
            <w:r w:rsidR="005C59C1" w:rsidRPr="00600732">
              <w:rPr>
                <w:rFonts w:cstheme="minorHAnsi"/>
                <w:b/>
                <w:sz w:val="20"/>
                <w:szCs w:val="20"/>
              </w:rPr>
              <w:t xml:space="preserve"> de realización:</w:t>
            </w:r>
          </w:p>
          <w:p w:rsidR="00882292" w:rsidRPr="00600732" w:rsidRDefault="00A05FB8" w:rsidP="00893A4E">
            <w:pPr>
              <w:rPr>
                <w:sz w:val="20"/>
                <w:szCs w:val="20"/>
              </w:rPr>
            </w:pPr>
            <w:r w:rsidRPr="00600732">
              <w:rPr>
                <w:sz w:val="20"/>
                <w:szCs w:val="20"/>
              </w:rPr>
              <w:t>12 de junio de 2014</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600732" w:rsidRDefault="00FA7A17" w:rsidP="00436BE9">
            <w:pPr>
              <w:spacing w:after="100" w:line="276" w:lineRule="auto"/>
              <w:rPr>
                <w:sz w:val="20"/>
                <w:szCs w:val="20"/>
              </w:rPr>
            </w:pPr>
            <w:r w:rsidRPr="00600732">
              <w:rPr>
                <w:b/>
                <w:sz w:val="20"/>
                <w:szCs w:val="20"/>
              </w:rPr>
              <w:t>Hora</w:t>
            </w:r>
            <w:r w:rsidR="00F64DF2" w:rsidRPr="00600732">
              <w:rPr>
                <w:b/>
                <w:sz w:val="20"/>
                <w:szCs w:val="20"/>
              </w:rPr>
              <w:t xml:space="preserve"> de i</w:t>
            </w:r>
            <w:r w:rsidR="00893A4E" w:rsidRPr="00600732">
              <w:rPr>
                <w:b/>
                <w:sz w:val="20"/>
                <w:szCs w:val="20"/>
              </w:rPr>
              <w:t>nicio:</w:t>
            </w:r>
          </w:p>
          <w:p w:rsidR="006B4FB2" w:rsidRPr="00600732" w:rsidRDefault="00A05FB8" w:rsidP="00893A4E">
            <w:pPr>
              <w:rPr>
                <w:sz w:val="20"/>
                <w:szCs w:val="20"/>
              </w:rPr>
            </w:pPr>
            <w:r w:rsidRPr="00600732">
              <w:rPr>
                <w:sz w:val="20"/>
                <w:szCs w:val="20"/>
              </w:rPr>
              <w:t>11:30 h</w:t>
            </w:r>
            <w:r w:rsidR="001A6F18" w:rsidRPr="00600732">
              <w:rPr>
                <w:sz w:val="20"/>
                <w:szCs w:val="20"/>
              </w:rPr>
              <w:t>r</w:t>
            </w:r>
            <w:r w:rsidRPr="00600732">
              <w:rPr>
                <w:sz w:val="20"/>
                <w:szCs w:val="20"/>
              </w:rPr>
              <w:t>s.</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893A4E" w:rsidRPr="00600732" w:rsidRDefault="00FA7A17" w:rsidP="00436BE9">
            <w:pPr>
              <w:spacing w:after="100" w:line="276" w:lineRule="auto"/>
              <w:rPr>
                <w:sz w:val="20"/>
                <w:szCs w:val="20"/>
              </w:rPr>
            </w:pPr>
            <w:r w:rsidRPr="00600732">
              <w:rPr>
                <w:b/>
                <w:sz w:val="20"/>
                <w:szCs w:val="20"/>
              </w:rPr>
              <w:t>Hora</w:t>
            </w:r>
            <w:r w:rsidR="00893A4E" w:rsidRPr="00600732">
              <w:rPr>
                <w:b/>
                <w:sz w:val="20"/>
                <w:szCs w:val="20"/>
              </w:rPr>
              <w:t xml:space="preserve"> de </w:t>
            </w:r>
            <w:r w:rsidR="00E838DE" w:rsidRPr="00600732">
              <w:rPr>
                <w:b/>
                <w:sz w:val="20"/>
                <w:szCs w:val="20"/>
              </w:rPr>
              <w:t>finalización</w:t>
            </w:r>
            <w:r w:rsidR="00893A4E" w:rsidRPr="00600732">
              <w:rPr>
                <w:b/>
                <w:sz w:val="20"/>
                <w:szCs w:val="20"/>
              </w:rPr>
              <w:t>:</w:t>
            </w:r>
          </w:p>
          <w:p w:rsidR="006B4FB2" w:rsidRPr="00600732" w:rsidRDefault="00A05FB8" w:rsidP="00893A4E">
            <w:pPr>
              <w:rPr>
                <w:sz w:val="20"/>
                <w:szCs w:val="20"/>
                <w:lang w:val="es-ES" w:eastAsia="es-ES"/>
              </w:rPr>
            </w:pPr>
            <w:r w:rsidRPr="00600732">
              <w:rPr>
                <w:sz w:val="20"/>
                <w:szCs w:val="20"/>
                <w:lang w:val="es-ES" w:eastAsia="es-ES"/>
              </w:rPr>
              <w:t>14:30 hrs.</w:t>
            </w:r>
          </w:p>
        </w:tc>
      </w:tr>
      <w:tr w:rsidR="00893A4E" w:rsidRPr="00600732" w:rsidTr="0079655A">
        <w:trPr>
          <w:trHeight w:val="16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600732" w:rsidRDefault="00893A4E" w:rsidP="005C59C1">
            <w:pPr>
              <w:spacing w:after="240"/>
              <w:jc w:val="left"/>
              <w:rPr>
                <w:sz w:val="20"/>
                <w:szCs w:val="20"/>
              </w:rPr>
            </w:pPr>
            <w:r w:rsidRPr="00600732">
              <w:rPr>
                <w:b/>
                <w:sz w:val="20"/>
                <w:szCs w:val="20"/>
              </w:rPr>
              <w:t xml:space="preserve">Fiscalizador </w:t>
            </w:r>
            <w:r w:rsidR="00E838DE" w:rsidRPr="00600732">
              <w:rPr>
                <w:b/>
                <w:sz w:val="20"/>
                <w:szCs w:val="20"/>
              </w:rPr>
              <w:t xml:space="preserve">encargado </w:t>
            </w:r>
            <w:r w:rsidRPr="00600732">
              <w:rPr>
                <w:b/>
                <w:sz w:val="20"/>
                <w:szCs w:val="20"/>
              </w:rPr>
              <w:t xml:space="preserve">de la </w:t>
            </w:r>
            <w:r w:rsidR="00E838DE" w:rsidRPr="00600732">
              <w:rPr>
                <w:b/>
                <w:sz w:val="20"/>
                <w:szCs w:val="20"/>
              </w:rPr>
              <w:t>actividad</w:t>
            </w:r>
            <w:r w:rsidRPr="00600732">
              <w:rPr>
                <w:b/>
                <w:sz w:val="20"/>
                <w:szCs w:val="20"/>
              </w:rPr>
              <w:t>:</w:t>
            </w:r>
          </w:p>
          <w:p w:rsidR="00893A4E" w:rsidRPr="00600732" w:rsidRDefault="00B163EB" w:rsidP="00570BD0">
            <w:pPr>
              <w:rPr>
                <w:sz w:val="20"/>
                <w:szCs w:val="20"/>
              </w:rPr>
            </w:pPr>
            <w:r w:rsidRPr="00600732">
              <w:rPr>
                <w:sz w:val="20"/>
                <w:szCs w:val="20"/>
              </w:rPr>
              <w:t>Eduardo Ávila Acevedo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600732" w:rsidRDefault="00893A4E" w:rsidP="005C59C1">
            <w:pPr>
              <w:spacing w:after="240"/>
              <w:jc w:val="left"/>
              <w:rPr>
                <w:b/>
                <w:sz w:val="20"/>
                <w:szCs w:val="20"/>
              </w:rPr>
            </w:pPr>
            <w:r w:rsidRPr="00600732">
              <w:rPr>
                <w:b/>
                <w:sz w:val="20"/>
                <w:szCs w:val="20"/>
              </w:rPr>
              <w:t>Órgano:</w:t>
            </w:r>
          </w:p>
          <w:p w:rsidR="00893A4E" w:rsidRPr="00600732" w:rsidRDefault="001A6F18" w:rsidP="00570BD0">
            <w:pPr>
              <w:rPr>
                <w:rFonts w:eastAsia="Times New Roman"/>
                <w:sz w:val="20"/>
                <w:szCs w:val="20"/>
              </w:rPr>
            </w:pPr>
            <w:r w:rsidRPr="00600732">
              <w:rPr>
                <w:rFonts w:eastAsia="Times New Roman"/>
                <w:sz w:val="20"/>
                <w:szCs w:val="20"/>
              </w:rPr>
              <w:t>SMA</w:t>
            </w:r>
          </w:p>
        </w:tc>
      </w:tr>
      <w:tr w:rsidR="00893A4E" w:rsidRPr="00600732" w:rsidTr="0079655A">
        <w:trPr>
          <w:trHeight w:val="68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600732" w:rsidRDefault="00893A4E" w:rsidP="00436BE9">
            <w:pPr>
              <w:spacing w:after="100" w:line="276" w:lineRule="auto"/>
              <w:rPr>
                <w:sz w:val="20"/>
                <w:szCs w:val="20"/>
              </w:rPr>
            </w:pPr>
            <w:r w:rsidRPr="00600732">
              <w:rPr>
                <w:rFonts w:cstheme="minorHAnsi"/>
                <w:b/>
                <w:sz w:val="20"/>
                <w:szCs w:val="20"/>
              </w:rPr>
              <w:t>Fiscalizadores</w:t>
            </w:r>
            <w:r w:rsidRPr="00600732">
              <w:rPr>
                <w:b/>
                <w:sz w:val="20"/>
                <w:szCs w:val="20"/>
              </w:rPr>
              <w:t xml:space="preserve"> </w:t>
            </w:r>
            <w:r w:rsidR="00E838DE" w:rsidRPr="00600732">
              <w:rPr>
                <w:b/>
                <w:sz w:val="20"/>
                <w:szCs w:val="20"/>
              </w:rPr>
              <w:t>participantes</w:t>
            </w:r>
            <w:r w:rsidRPr="00600732">
              <w:rPr>
                <w:b/>
                <w:sz w:val="20"/>
                <w:szCs w:val="20"/>
              </w:rPr>
              <w:t>:</w:t>
            </w:r>
          </w:p>
          <w:p w:rsidR="00893A4E" w:rsidRPr="00600732" w:rsidRDefault="00B163EB" w:rsidP="00570BD0">
            <w:pPr>
              <w:rPr>
                <w:sz w:val="20"/>
                <w:szCs w:val="20"/>
              </w:rPr>
            </w:pPr>
            <w:r w:rsidRPr="00600732">
              <w:rPr>
                <w:sz w:val="20"/>
                <w:szCs w:val="20"/>
              </w:rPr>
              <w:t>Javier Boada Noriega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600732" w:rsidRDefault="00893A4E" w:rsidP="00436BE9">
            <w:pPr>
              <w:spacing w:after="100" w:line="276" w:lineRule="auto"/>
              <w:rPr>
                <w:sz w:val="20"/>
                <w:szCs w:val="20"/>
              </w:rPr>
            </w:pPr>
            <w:r w:rsidRPr="00600732">
              <w:rPr>
                <w:rFonts w:cstheme="minorHAnsi"/>
                <w:b/>
                <w:sz w:val="20"/>
                <w:szCs w:val="20"/>
              </w:rPr>
              <w:t>Órgano</w:t>
            </w:r>
            <w:r w:rsidRPr="00600732">
              <w:rPr>
                <w:b/>
                <w:sz w:val="20"/>
                <w:szCs w:val="20"/>
              </w:rPr>
              <w:t>(s):</w:t>
            </w:r>
          </w:p>
          <w:p w:rsidR="00893A4E" w:rsidRPr="00600732" w:rsidRDefault="001A6F18" w:rsidP="00570BD0">
            <w:pPr>
              <w:rPr>
                <w:rFonts w:eastAsia="Times New Roman"/>
                <w:sz w:val="20"/>
                <w:szCs w:val="20"/>
              </w:rPr>
            </w:pPr>
            <w:r w:rsidRPr="00600732">
              <w:rPr>
                <w:rFonts w:eastAsia="Times New Roman"/>
                <w:sz w:val="20"/>
                <w:szCs w:val="20"/>
              </w:rPr>
              <w:t>SERNAGEOMIN</w:t>
            </w:r>
          </w:p>
        </w:tc>
      </w:tr>
      <w:tr w:rsidR="00561F19" w:rsidRPr="00600732" w:rsidTr="0079655A">
        <w:trPr>
          <w:trHeight w:val="18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600732" w:rsidRDefault="009B139A" w:rsidP="00E838DE">
            <w:pPr>
              <w:spacing w:line="0" w:lineRule="atLeast"/>
              <w:jc w:val="left"/>
              <w:rPr>
                <w:b/>
                <w:sz w:val="20"/>
                <w:szCs w:val="20"/>
              </w:rPr>
            </w:pPr>
            <w:r w:rsidRPr="00600732">
              <w:rPr>
                <w:b/>
                <w:sz w:val="20"/>
                <w:szCs w:val="20"/>
              </w:rPr>
              <w:t>Existió oposición al ingreso:</w:t>
            </w:r>
            <w:r w:rsidRPr="00600732">
              <w:rPr>
                <w:sz w:val="20"/>
                <w:szCs w:val="20"/>
              </w:rPr>
              <w:t xml:space="preserve"> </w:t>
            </w:r>
            <w:r w:rsidR="00B163EB" w:rsidRPr="00600732">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600732" w:rsidRDefault="009B139A" w:rsidP="00893A4E">
            <w:pPr>
              <w:spacing w:line="0" w:lineRule="atLeast"/>
              <w:jc w:val="left"/>
              <w:rPr>
                <w:b/>
                <w:sz w:val="20"/>
                <w:szCs w:val="20"/>
              </w:rPr>
            </w:pPr>
            <w:r w:rsidRPr="00600732">
              <w:rPr>
                <w:b/>
                <w:sz w:val="20"/>
                <w:szCs w:val="20"/>
              </w:rPr>
              <w:t xml:space="preserve">Existió auxilio de fuerza pública: </w:t>
            </w:r>
            <w:r w:rsidR="00B163EB" w:rsidRPr="00600732">
              <w:rPr>
                <w:sz w:val="20"/>
                <w:szCs w:val="20"/>
              </w:rPr>
              <w:t>NO</w:t>
            </w:r>
          </w:p>
        </w:tc>
      </w:tr>
      <w:tr w:rsidR="00561F19" w:rsidRPr="00600732" w:rsidTr="0079655A">
        <w:trPr>
          <w:trHeight w:val="18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600732" w:rsidRDefault="009B139A" w:rsidP="00E838DE">
            <w:pPr>
              <w:spacing w:line="0" w:lineRule="atLeast"/>
              <w:jc w:val="left"/>
              <w:rPr>
                <w:b/>
                <w:sz w:val="20"/>
                <w:szCs w:val="20"/>
              </w:rPr>
            </w:pPr>
            <w:r w:rsidRPr="00600732">
              <w:rPr>
                <w:b/>
                <w:sz w:val="20"/>
                <w:szCs w:val="20"/>
              </w:rPr>
              <w:t xml:space="preserve">Existió colaboración por parte de los fiscalizados: </w:t>
            </w:r>
            <w:r w:rsidR="00B163EB" w:rsidRPr="00600732">
              <w:rPr>
                <w:sz w:val="20"/>
                <w:szCs w:val="20"/>
              </w:rPr>
              <w:t>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600732" w:rsidRDefault="009B139A" w:rsidP="009B139A">
            <w:pPr>
              <w:spacing w:line="0" w:lineRule="atLeast"/>
              <w:jc w:val="left"/>
              <w:rPr>
                <w:b/>
                <w:sz w:val="20"/>
                <w:szCs w:val="20"/>
              </w:rPr>
            </w:pPr>
            <w:r w:rsidRPr="00600732">
              <w:rPr>
                <w:b/>
                <w:sz w:val="20"/>
                <w:szCs w:val="20"/>
              </w:rPr>
              <w:t xml:space="preserve">Existió trato respetuoso y deferente: </w:t>
            </w:r>
            <w:r w:rsidR="00B163EB" w:rsidRPr="00600732">
              <w:rPr>
                <w:sz w:val="20"/>
                <w:szCs w:val="20"/>
              </w:rPr>
              <w:t>SI</w:t>
            </w:r>
          </w:p>
        </w:tc>
      </w:tr>
      <w:tr w:rsidR="00561F19" w:rsidRPr="00600732" w:rsidTr="0079655A">
        <w:trPr>
          <w:trHeight w:val="99"/>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600732" w:rsidRDefault="00893A4E" w:rsidP="009B139A">
            <w:pPr>
              <w:spacing w:line="0" w:lineRule="atLeast"/>
              <w:jc w:val="left"/>
              <w:rPr>
                <w:b/>
                <w:sz w:val="20"/>
                <w:szCs w:val="20"/>
              </w:rPr>
            </w:pPr>
            <w:r w:rsidRPr="00600732">
              <w:rPr>
                <w:b/>
                <w:sz w:val="20"/>
                <w:szCs w:val="20"/>
              </w:rPr>
              <w:t xml:space="preserve">Entrega de </w:t>
            </w:r>
            <w:r w:rsidR="009B139A" w:rsidRPr="00600732">
              <w:rPr>
                <w:b/>
                <w:sz w:val="20"/>
                <w:szCs w:val="20"/>
              </w:rPr>
              <w:t>antecedentes solicitados</w:t>
            </w:r>
            <w:r w:rsidRPr="00600732">
              <w:rPr>
                <w:b/>
                <w:sz w:val="20"/>
                <w:szCs w:val="20"/>
              </w:rPr>
              <w:t>:</w:t>
            </w:r>
            <w:r w:rsidR="006B4FB2" w:rsidRPr="00600732">
              <w:rPr>
                <w:sz w:val="20"/>
                <w:szCs w:val="20"/>
              </w:rPr>
              <w:t xml:space="preserve"> </w:t>
            </w:r>
            <w:r w:rsidR="00B163EB" w:rsidRPr="00600732">
              <w:rPr>
                <w:sz w:val="20"/>
                <w:szCs w:val="20"/>
              </w:rPr>
              <w:t>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600732" w:rsidRDefault="003A141A" w:rsidP="009B139A">
            <w:pPr>
              <w:spacing w:line="0" w:lineRule="atLeast"/>
              <w:jc w:val="left"/>
              <w:rPr>
                <w:sz w:val="20"/>
                <w:szCs w:val="20"/>
              </w:rPr>
            </w:pPr>
            <w:r w:rsidRPr="00600732">
              <w:rPr>
                <w:b/>
                <w:sz w:val="20"/>
                <w:szCs w:val="20"/>
              </w:rPr>
              <w:t>Entrega de a</w:t>
            </w:r>
            <w:r w:rsidR="009B139A" w:rsidRPr="00600732">
              <w:rPr>
                <w:b/>
                <w:sz w:val="20"/>
                <w:szCs w:val="20"/>
              </w:rPr>
              <w:t>cta:</w:t>
            </w:r>
            <w:r w:rsidR="009B139A" w:rsidRPr="00600732">
              <w:rPr>
                <w:sz w:val="20"/>
                <w:szCs w:val="20"/>
              </w:rPr>
              <w:t xml:space="preserve"> </w:t>
            </w:r>
            <w:r w:rsidR="00F2398C" w:rsidRPr="00600732">
              <w:rPr>
                <w:sz w:val="20"/>
                <w:szCs w:val="20"/>
              </w:rPr>
              <w:t>SI, A</w:t>
            </w:r>
            <w:r w:rsidR="001A6F18" w:rsidRPr="00600732">
              <w:rPr>
                <w:sz w:val="20"/>
                <w:szCs w:val="20"/>
              </w:rPr>
              <w:t>nexo</w:t>
            </w:r>
            <w:r w:rsidR="00F2398C" w:rsidRPr="00600732">
              <w:rPr>
                <w:sz w:val="20"/>
                <w:szCs w:val="20"/>
              </w:rPr>
              <w:t xml:space="preserve"> 1</w:t>
            </w:r>
            <w:r w:rsidR="001A6F18" w:rsidRPr="00600732">
              <w:rPr>
                <w:sz w:val="20"/>
                <w:szCs w:val="20"/>
              </w:rPr>
              <w:t>.</w:t>
            </w:r>
          </w:p>
        </w:tc>
      </w:tr>
      <w:tr w:rsidR="00561F19" w:rsidRPr="00600732"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600732" w:rsidRDefault="009B139A" w:rsidP="00436BE9">
            <w:pPr>
              <w:spacing w:after="100" w:line="276" w:lineRule="auto"/>
              <w:rPr>
                <w:sz w:val="20"/>
                <w:szCs w:val="20"/>
              </w:rPr>
            </w:pPr>
            <w:r w:rsidRPr="00600732">
              <w:rPr>
                <w:rFonts w:cstheme="minorHAnsi"/>
                <w:b/>
                <w:sz w:val="20"/>
                <w:szCs w:val="20"/>
              </w:rPr>
              <w:t>Observaciones</w:t>
            </w:r>
            <w:r w:rsidR="005C59C1" w:rsidRPr="00600732">
              <w:rPr>
                <w:b/>
                <w:sz w:val="20"/>
                <w:szCs w:val="20"/>
              </w:rPr>
              <w:t>:</w:t>
            </w:r>
          </w:p>
          <w:p w:rsidR="005C59C1" w:rsidRPr="00600732" w:rsidRDefault="005C59C1" w:rsidP="009B139A">
            <w:pPr>
              <w:spacing w:line="0" w:lineRule="atLeast"/>
              <w:jc w:val="left"/>
              <w:rPr>
                <w:sz w:val="20"/>
                <w:szCs w:val="20"/>
              </w:rPr>
            </w:pPr>
            <w:r w:rsidRPr="00600732">
              <w:rPr>
                <w:sz w:val="20"/>
                <w:szCs w:val="20"/>
              </w:rPr>
              <w:t>En todas las estaciones se realizó registro fotográfico y se tomaron mediciones de coordenadas UTM (WGS 84, Huso 19)</w:t>
            </w:r>
            <w:r w:rsidR="001A6F18" w:rsidRPr="00600732">
              <w:rPr>
                <w:sz w:val="20"/>
                <w:szCs w:val="20"/>
              </w:rPr>
              <w:t>.</w:t>
            </w:r>
          </w:p>
        </w:tc>
      </w:tr>
    </w:tbl>
    <w:p w:rsidR="00413EC4" w:rsidRPr="00600732" w:rsidRDefault="00413EC4" w:rsidP="00561F19"/>
    <w:p w:rsidR="00413EC4" w:rsidRPr="00600732" w:rsidRDefault="00413EC4" w:rsidP="00561F19">
      <w:pPr>
        <w:sectPr w:rsidR="00413EC4" w:rsidRPr="00600732" w:rsidSect="00A70F8F">
          <w:pgSz w:w="12240" w:h="15840"/>
          <w:pgMar w:top="1134" w:right="1134" w:bottom="1134" w:left="1134" w:header="709" w:footer="709" w:gutter="0"/>
          <w:cols w:space="708"/>
          <w:docGrid w:linePitch="360"/>
        </w:sectPr>
      </w:pPr>
    </w:p>
    <w:p w:rsidR="000D607C" w:rsidRPr="00600732" w:rsidRDefault="00F67BC0" w:rsidP="00C958D0">
      <w:pPr>
        <w:pStyle w:val="Ttulo3"/>
      </w:pPr>
      <w:bookmarkStart w:id="96" w:name="_Toc390184274"/>
      <w:bookmarkStart w:id="97" w:name="_Toc390360005"/>
      <w:bookmarkStart w:id="98" w:name="_Toc390777026"/>
      <w:bookmarkStart w:id="99" w:name="_Toc402361218"/>
      <w:bookmarkStart w:id="100" w:name="_Toc352840390"/>
      <w:bookmarkStart w:id="101" w:name="_Toc352841450"/>
      <w:bookmarkStart w:id="102" w:name="_Toc353998117"/>
      <w:bookmarkStart w:id="103" w:name="_Toc353998190"/>
      <w:bookmarkStart w:id="104" w:name="_Toc382383541"/>
      <w:bookmarkStart w:id="105" w:name="_Toc382472363"/>
      <w:r w:rsidRPr="00600732">
        <w:lastRenderedPageBreak/>
        <w:t>Esquema de r</w:t>
      </w:r>
      <w:r w:rsidR="000D607C" w:rsidRPr="00600732">
        <w:t>ecorrido</w:t>
      </w:r>
      <w:bookmarkEnd w:id="96"/>
      <w:bookmarkEnd w:id="97"/>
      <w:bookmarkEnd w:id="98"/>
      <w:r w:rsidR="00E36BDC" w:rsidRPr="00600732">
        <w:t>.</w:t>
      </w:r>
      <w:bookmarkEnd w:id="99"/>
    </w:p>
    <w:tbl>
      <w:tblPr>
        <w:tblStyle w:val="Tablaconcuadrcula"/>
        <w:tblW w:w="0" w:type="auto"/>
        <w:jc w:val="center"/>
        <w:tblLook w:val="04A0" w:firstRow="1" w:lastRow="0" w:firstColumn="1" w:lastColumn="0" w:noHBand="0" w:noVBand="1"/>
      </w:tblPr>
      <w:tblGrid>
        <w:gridCol w:w="13266"/>
      </w:tblGrid>
      <w:tr w:rsidR="00561F19" w:rsidRPr="00600732" w:rsidTr="0079655A">
        <w:trPr>
          <w:trHeight w:val="8504"/>
          <w:jc w:val="center"/>
        </w:trPr>
        <w:tc>
          <w:tcPr>
            <w:tcW w:w="9962" w:type="dxa"/>
            <w:vAlign w:val="center"/>
          </w:tcPr>
          <w:p w:rsidR="00561F19" w:rsidRPr="00600732" w:rsidRDefault="00BC4C76" w:rsidP="0076536A">
            <w:pPr>
              <w:jc w:val="center"/>
            </w:pPr>
            <w:r w:rsidRPr="00600732">
              <w:rPr>
                <w:noProof/>
                <w:lang w:eastAsia="es-CL"/>
              </w:rPr>
              <w:drawing>
                <wp:inline distT="0" distB="0" distL="0" distR="0" wp14:anchorId="20FC3B2F" wp14:editId="077742D5">
                  <wp:extent cx="8280000" cy="5218909"/>
                  <wp:effectExtent l="0" t="0" r="698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0000" cy="5218909"/>
                          </a:xfrm>
                          <a:prstGeom prst="rect">
                            <a:avLst/>
                          </a:prstGeom>
                          <a:noFill/>
                        </pic:spPr>
                      </pic:pic>
                    </a:graphicData>
                  </a:graphic>
                </wp:inline>
              </w:drawing>
            </w:r>
          </w:p>
        </w:tc>
      </w:tr>
    </w:tbl>
    <w:p w:rsidR="00651772" w:rsidRPr="00600732" w:rsidRDefault="00651772" w:rsidP="000D607C"/>
    <w:p w:rsidR="00A65ECB" w:rsidRPr="00600732" w:rsidRDefault="00A65ECB" w:rsidP="000D607C">
      <w:pPr>
        <w:pStyle w:val="Ttulo3"/>
        <w:sectPr w:rsidR="00A65ECB" w:rsidRPr="00600732" w:rsidSect="00A70F8F">
          <w:pgSz w:w="15840" w:h="12240" w:orient="landscape"/>
          <w:pgMar w:top="1134" w:right="1134" w:bottom="1134" w:left="1134" w:header="709" w:footer="709" w:gutter="0"/>
          <w:cols w:space="708"/>
          <w:docGrid w:linePitch="360"/>
        </w:sectPr>
      </w:pPr>
      <w:bookmarkStart w:id="106" w:name="_Toc390184275"/>
      <w:bookmarkStart w:id="107" w:name="_Toc390360006"/>
      <w:bookmarkStart w:id="108" w:name="_Toc390777027"/>
    </w:p>
    <w:p w:rsidR="000D607C" w:rsidRPr="00600732" w:rsidRDefault="00893A4E" w:rsidP="000D607C">
      <w:pPr>
        <w:pStyle w:val="Ttulo3"/>
      </w:pPr>
      <w:bookmarkStart w:id="109" w:name="_Toc402361219"/>
      <w:r w:rsidRPr="00600732">
        <w:lastRenderedPageBreak/>
        <w:t>Detalle del Recorrido de la Inspección.</w:t>
      </w:r>
      <w:bookmarkEnd w:id="100"/>
      <w:bookmarkEnd w:id="101"/>
      <w:bookmarkEnd w:id="102"/>
      <w:bookmarkEnd w:id="103"/>
      <w:bookmarkEnd w:id="104"/>
      <w:bookmarkEnd w:id="105"/>
      <w:bookmarkEnd w:id="106"/>
      <w:bookmarkEnd w:id="107"/>
      <w:bookmarkEnd w:id="108"/>
      <w:bookmarkEnd w:id="109"/>
    </w:p>
    <w:p w:rsidR="00893A4E" w:rsidRPr="00600732" w:rsidRDefault="00893A4E" w:rsidP="00FD6FC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6"/>
        <w:gridCol w:w="1950"/>
        <w:gridCol w:w="1829"/>
        <w:gridCol w:w="2852"/>
        <w:gridCol w:w="5915"/>
      </w:tblGrid>
      <w:tr w:rsidR="008D3304" w:rsidRPr="00600732" w:rsidTr="008D3304">
        <w:trPr>
          <w:trHeight w:val="501"/>
          <w:tblHeader/>
          <w:jc w:val="center"/>
        </w:trPr>
        <w:tc>
          <w:tcPr>
            <w:tcW w:w="425" w:type="pct"/>
            <w:vMerge w:val="restart"/>
            <w:tcBorders>
              <w:right w:val="single" w:sz="4" w:space="0" w:color="auto"/>
            </w:tcBorders>
            <w:shd w:val="clear" w:color="auto" w:fill="D9D9D9" w:themeFill="background1" w:themeFillShade="D9"/>
            <w:vAlign w:val="center"/>
          </w:tcPr>
          <w:p w:rsidR="008D3304" w:rsidRPr="00600732" w:rsidRDefault="008D3304" w:rsidP="00570BD0">
            <w:pPr>
              <w:jc w:val="center"/>
              <w:rPr>
                <w:rFonts w:cstheme="minorHAnsi"/>
                <w:b/>
                <w:sz w:val="20"/>
                <w:szCs w:val="20"/>
                <w:lang w:val="es-ES_tradnl"/>
              </w:rPr>
            </w:pPr>
            <w:r w:rsidRPr="00600732">
              <w:rPr>
                <w:rFonts w:cstheme="minorHAnsi"/>
                <w:b/>
                <w:sz w:val="20"/>
                <w:szCs w:val="20"/>
                <w:lang w:val="es-ES_tradnl"/>
              </w:rPr>
              <w:t>N° de estación</w:t>
            </w:r>
          </w:p>
        </w:tc>
        <w:tc>
          <w:tcPr>
            <w:tcW w:w="137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3304" w:rsidRPr="00600732" w:rsidRDefault="008D3304" w:rsidP="00570BD0">
            <w:pPr>
              <w:spacing w:before="60" w:after="60"/>
              <w:ind w:left="57" w:right="57"/>
              <w:jc w:val="center"/>
              <w:rPr>
                <w:rFonts w:cstheme="minorHAnsi"/>
                <w:b/>
                <w:sz w:val="20"/>
                <w:szCs w:val="20"/>
              </w:rPr>
            </w:pPr>
            <w:r w:rsidRPr="00600732">
              <w:rPr>
                <w:rFonts w:cstheme="minorHAnsi"/>
                <w:b/>
                <w:sz w:val="20"/>
                <w:szCs w:val="20"/>
              </w:rPr>
              <w:t>Coordenadas UTM WGS84 huso 19</w:t>
            </w:r>
          </w:p>
        </w:tc>
        <w:tc>
          <w:tcPr>
            <w:tcW w:w="104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D3304" w:rsidRPr="00600732" w:rsidRDefault="008D3304" w:rsidP="00570BD0">
            <w:pPr>
              <w:spacing w:before="60" w:after="60"/>
              <w:ind w:left="57" w:right="57"/>
              <w:jc w:val="center"/>
              <w:rPr>
                <w:rFonts w:cstheme="minorHAnsi"/>
                <w:b/>
                <w:sz w:val="20"/>
                <w:szCs w:val="20"/>
              </w:rPr>
            </w:pPr>
            <w:r w:rsidRPr="00600732">
              <w:rPr>
                <w:rFonts w:cstheme="minorHAnsi"/>
                <w:b/>
                <w:sz w:val="20"/>
                <w:szCs w:val="20"/>
              </w:rPr>
              <w:t>Nombre del Sector</w:t>
            </w:r>
          </w:p>
        </w:tc>
        <w:tc>
          <w:tcPr>
            <w:tcW w:w="2157" w:type="pct"/>
            <w:vMerge w:val="restart"/>
            <w:tcBorders>
              <w:left w:val="single" w:sz="4" w:space="0" w:color="auto"/>
            </w:tcBorders>
            <w:shd w:val="clear" w:color="auto" w:fill="D9D9D9" w:themeFill="background1" w:themeFillShade="D9"/>
            <w:vAlign w:val="center"/>
          </w:tcPr>
          <w:p w:rsidR="008D3304" w:rsidRPr="00600732" w:rsidRDefault="008D3304" w:rsidP="00570BD0">
            <w:pPr>
              <w:spacing w:before="60" w:after="60"/>
              <w:ind w:left="57" w:right="57"/>
              <w:jc w:val="center"/>
              <w:rPr>
                <w:rFonts w:cstheme="minorHAnsi"/>
                <w:b/>
                <w:sz w:val="20"/>
                <w:szCs w:val="20"/>
              </w:rPr>
            </w:pPr>
            <w:r w:rsidRPr="00600732">
              <w:rPr>
                <w:rFonts w:cstheme="minorHAnsi"/>
                <w:b/>
                <w:sz w:val="20"/>
                <w:szCs w:val="20"/>
              </w:rPr>
              <w:t>Descripción de estación</w:t>
            </w:r>
          </w:p>
        </w:tc>
      </w:tr>
      <w:tr w:rsidR="008D3304" w:rsidRPr="00600732" w:rsidTr="008D3304">
        <w:trPr>
          <w:trHeight w:val="500"/>
          <w:tblHeader/>
          <w:jc w:val="center"/>
        </w:trPr>
        <w:tc>
          <w:tcPr>
            <w:tcW w:w="425" w:type="pct"/>
            <w:vMerge/>
            <w:tcBorders>
              <w:right w:val="single" w:sz="4" w:space="0" w:color="auto"/>
            </w:tcBorders>
            <w:shd w:val="clear" w:color="auto" w:fill="D9D9D9" w:themeFill="background1" w:themeFillShade="D9"/>
            <w:vAlign w:val="center"/>
          </w:tcPr>
          <w:p w:rsidR="008D3304" w:rsidRPr="00600732" w:rsidRDefault="008D3304" w:rsidP="00570BD0">
            <w:pPr>
              <w:jc w:val="center"/>
              <w:rPr>
                <w:rFonts w:cstheme="minorHAnsi"/>
                <w:b/>
                <w:sz w:val="20"/>
                <w:szCs w:val="20"/>
                <w:lang w:val="es-ES_tradnl"/>
              </w:rPr>
            </w:pP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3304" w:rsidRPr="00600732" w:rsidRDefault="008D3304" w:rsidP="00570BD0">
            <w:pPr>
              <w:spacing w:before="60" w:after="60"/>
              <w:ind w:left="57" w:right="57"/>
              <w:jc w:val="center"/>
              <w:rPr>
                <w:rFonts w:cstheme="minorHAnsi"/>
                <w:b/>
                <w:sz w:val="20"/>
                <w:szCs w:val="20"/>
              </w:rPr>
            </w:pPr>
            <w:r w:rsidRPr="00600732">
              <w:rPr>
                <w:rFonts w:cstheme="minorHAnsi"/>
                <w:b/>
                <w:sz w:val="20"/>
                <w:szCs w:val="20"/>
              </w:rPr>
              <w:t>Norte</w:t>
            </w:r>
          </w:p>
        </w:tc>
        <w:tc>
          <w:tcPr>
            <w:tcW w:w="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3304" w:rsidRPr="00600732" w:rsidRDefault="008D3304" w:rsidP="00570BD0">
            <w:pPr>
              <w:spacing w:before="60" w:after="60"/>
              <w:ind w:left="57" w:right="57"/>
              <w:jc w:val="center"/>
              <w:rPr>
                <w:rFonts w:cstheme="minorHAnsi"/>
                <w:b/>
                <w:sz w:val="20"/>
                <w:szCs w:val="20"/>
              </w:rPr>
            </w:pPr>
            <w:r w:rsidRPr="00600732">
              <w:rPr>
                <w:rFonts w:cstheme="minorHAnsi"/>
                <w:b/>
                <w:sz w:val="20"/>
                <w:szCs w:val="20"/>
              </w:rPr>
              <w:t>Este</w:t>
            </w:r>
          </w:p>
        </w:tc>
        <w:tc>
          <w:tcPr>
            <w:tcW w:w="1040"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8D3304" w:rsidRPr="00600732" w:rsidRDefault="008D3304" w:rsidP="00570BD0">
            <w:pPr>
              <w:spacing w:before="60" w:after="60"/>
              <w:ind w:left="57" w:right="57"/>
              <w:jc w:val="center"/>
              <w:rPr>
                <w:rFonts w:cstheme="minorHAnsi"/>
                <w:b/>
                <w:sz w:val="20"/>
                <w:szCs w:val="20"/>
              </w:rPr>
            </w:pPr>
          </w:p>
        </w:tc>
        <w:tc>
          <w:tcPr>
            <w:tcW w:w="2157" w:type="pct"/>
            <w:vMerge/>
            <w:tcBorders>
              <w:left w:val="single" w:sz="4" w:space="0" w:color="auto"/>
            </w:tcBorders>
            <w:shd w:val="clear" w:color="auto" w:fill="D9D9D9" w:themeFill="background1" w:themeFillShade="D9"/>
            <w:vAlign w:val="center"/>
          </w:tcPr>
          <w:p w:rsidR="008D3304" w:rsidRPr="00600732" w:rsidRDefault="008D3304" w:rsidP="00570BD0">
            <w:pPr>
              <w:spacing w:before="60" w:after="60"/>
              <w:ind w:left="57" w:right="57"/>
              <w:jc w:val="center"/>
              <w:rPr>
                <w:rFonts w:cstheme="minorHAnsi"/>
                <w:b/>
                <w:sz w:val="20"/>
                <w:szCs w:val="20"/>
              </w:rPr>
            </w:pPr>
          </w:p>
        </w:tc>
      </w:tr>
      <w:tr w:rsidR="008D3304" w:rsidRPr="00600732" w:rsidTr="008D3304">
        <w:trPr>
          <w:trHeight w:val="551"/>
          <w:jc w:val="center"/>
        </w:trPr>
        <w:tc>
          <w:tcPr>
            <w:tcW w:w="425" w:type="pct"/>
            <w:noWrap/>
            <w:vAlign w:val="center"/>
            <w:hideMark/>
          </w:tcPr>
          <w:p w:rsidR="008D3304" w:rsidRPr="00600732" w:rsidRDefault="008D3304" w:rsidP="008D3304">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1</w:t>
            </w:r>
          </w:p>
        </w:tc>
        <w:tc>
          <w:tcPr>
            <w:tcW w:w="711" w:type="pct"/>
            <w:tcBorders>
              <w:top w:val="single" w:sz="4" w:space="0" w:color="auto"/>
            </w:tcBorders>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7.327.570</w:t>
            </w:r>
          </w:p>
        </w:tc>
        <w:tc>
          <w:tcPr>
            <w:tcW w:w="667" w:type="pct"/>
            <w:tcBorders>
              <w:top w:val="single" w:sz="4" w:space="0" w:color="auto"/>
            </w:tcBorders>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494.134</w:t>
            </w:r>
          </w:p>
        </w:tc>
        <w:tc>
          <w:tcPr>
            <w:tcW w:w="1040" w:type="pct"/>
            <w:tcBorders>
              <w:top w:val="single" w:sz="4" w:space="0" w:color="auto"/>
            </w:tcBorders>
            <w:vAlign w:val="center"/>
          </w:tcPr>
          <w:p w:rsidR="008D3304" w:rsidRPr="00600732" w:rsidRDefault="008D3304"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Piscina Refino Inferior</w:t>
            </w:r>
            <w:r w:rsidR="0061582A" w:rsidRPr="00600732">
              <w:rPr>
                <w:rFonts w:eastAsia="Times New Roman" w:cstheme="minorHAnsi"/>
                <w:sz w:val="20"/>
                <w:szCs w:val="20"/>
                <w:lang w:val="es-ES_tradnl" w:eastAsia="es-CL"/>
              </w:rPr>
              <w:t>.</w:t>
            </w:r>
          </w:p>
        </w:tc>
        <w:tc>
          <w:tcPr>
            <w:tcW w:w="2157" w:type="pct"/>
            <w:vAlign w:val="center"/>
          </w:tcPr>
          <w:p w:rsidR="008D3304" w:rsidRPr="00600732" w:rsidRDefault="008D3304"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Contención de soluciones de lixiviación de pilas (150.000 m</w:t>
            </w:r>
            <w:r w:rsidRPr="00600732">
              <w:rPr>
                <w:rFonts w:eastAsia="Times New Roman" w:cstheme="minorHAnsi"/>
                <w:sz w:val="20"/>
                <w:szCs w:val="20"/>
                <w:vertAlign w:val="superscript"/>
                <w:lang w:val="es-ES_tradnl" w:eastAsia="es-CL"/>
              </w:rPr>
              <w:t>3</w:t>
            </w:r>
            <w:r w:rsidR="007E768D" w:rsidRPr="00600732">
              <w:rPr>
                <w:rFonts w:eastAsia="Times New Roman" w:cstheme="minorHAnsi"/>
                <w:sz w:val="20"/>
                <w:szCs w:val="20"/>
                <w:lang w:val="es-ES_tradnl" w:eastAsia="es-CL"/>
              </w:rPr>
              <w:t>). Tipo de solución de p</w:t>
            </w:r>
            <w:r w:rsidRPr="00600732">
              <w:rPr>
                <w:rFonts w:eastAsia="Times New Roman" w:cstheme="minorHAnsi"/>
                <w:sz w:val="20"/>
                <w:szCs w:val="20"/>
                <w:lang w:val="es-ES_tradnl" w:eastAsia="es-CL"/>
              </w:rPr>
              <w:t>roceso: Ácidas</w:t>
            </w:r>
            <w:r w:rsidR="0061582A" w:rsidRPr="00600732">
              <w:rPr>
                <w:rFonts w:eastAsia="Times New Roman" w:cstheme="minorHAnsi"/>
                <w:sz w:val="20"/>
                <w:szCs w:val="20"/>
                <w:lang w:val="es-ES_tradnl" w:eastAsia="es-CL"/>
              </w:rPr>
              <w:t>.</w:t>
            </w:r>
          </w:p>
        </w:tc>
      </w:tr>
      <w:tr w:rsidR="008D3304" w:rsidRPr="00600732" w:rsidTr="008D3304">
        <w:trPr>
          <w:trHeight w:val="551"/>
          <w:jc w:val="center"/>
        </w:trPr>
        <w:tc>
          <w:tcPr>
            <w:tcW w:w="425" w:type="pct"/>
            <w:noWrap/>
            <w:vAlign w:val="center"/>
          </w:tcPr>
          <w:p w:rsidR="008D3304" w:rsidRPr="00600732" w:rsidRDefault="008D3304" w:rsidP="008D3304">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2</w:t>
            </w:r>
          </w:p>
        </w:tc>
        <w:tc>
          <w:tcPr>
            <w:tcW w:w="711" w:type="pct"/>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7.327.730</w:t>
            </w:r>
          </w:p>
        </w:tc>
        <w:tc>
          <w:tcPr>
            <w:tcW w:w="667" w:type="pct"/>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494.134</w:t>
            </w:r>
          </w:p>
        </w:tc>
        <w:tc>
          <w:tcPr>
            <w:tcW w:w="1040" w:type="pct"/>
            <w:vAlign w:val="center"/>
          </w:tcPr>
          <w:p w:rsidR="008D3304" w:rsidRPr="00600732" w:rsidRDefault="008D3304"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Piscina Emergencia</w:t>
            </w:r>
            <w:r w:rsidR="0061582A" w:rsidRPr="00600732">
              <w:rPr>
                <w:rFonts w:eastAsia="Times New Roman" w:cstheme="minorHAnsi"/>
                <w:sz w:val="20"/>
                <w:szCs w:val="20"/>
                <w:lang w:val="es-ES_tradnl" w:eastAsia="es-CL"/>
              </w:rPr>
              <w:t>.</w:t>
            </w:r>
          </w:p>
        </w:tc>
        <w:tc>
          <w:tcPr>
            <w:tcW w:w="2157" w:type="pct"/>
            <w:vAlign w:val="center"/>
          </w:tcPr>
          <w:p w:rsidR="008D3304" w:rsidRPr="00600732" w:rsidRDefault="008D3304"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Contención de soluciones de lixiviación de pilas (177.000 m</w:t>
            </w:r>
            <w:r w:rsidRPr="00600732">
              <w:rPr>
                <w:rFonts w:eastAsia="Times New Roman" w:cstheme="minorHAnsi"/>
                <w:sz w:val="20"/>
                <w:szCs w:val="20"/>
                <w:vertAlign w:val="superscript"/>
                <w:lang w:val="es-ES_tradnl" w:eastAsia="es-CL"/>
              </w:rPr>
              <w:t>3</w:t>
            </w:r>
            <w:r w:rsidRPr="00600732">
              <w:rPr>
                <w:rFonts w:eastAsia="Times New Roman" w:cstheme="minorHAnsi"/>
                <w:sz w:val="20"/>
                <w:szCs w:val="20"/>
                <w:lang w:val="es-ES_tradnl" w:eastAsia="es-CL"/>
              </w:rPr>
              <w:t>). Tipo de s</w:t>
            </w:r>
            <w:r w:rsidR="007E768D" w:rsidRPr="00600732">
              <w:rPr>
                <w:rFonts w:eastAsia="Times New Roman" w:cstheme="minorHAnsi"/>
                <w:sz w:val="20"/>
                <w:szCs w:val="20"/>
                <w:lang w:val="es-ES_tradnl" w:eastAsia="es-CL"/>
              </w:rPr>
              <w:t>olución de p</w:t>
            </w:r>
            <w:r w:rsidRPr="00600732">
              <w:rPr>
                <w:rFonts w:eastAsia="Times New Roman" w:cstheme="minorHAnsi"/>
                <w:sz w:val="20"/>
                <w:szCs w:val="20"/>
                <w:lang w:val="es-ES_tradnl" w:eastAsia="es-CL"/>
              </w:rPr>
              <w:t>roceso: Ácidas</w:t>
            </w:r>
            <w:r w:rsidR="0061582A" w:rsidRPr="00600732">
              <w:rPr>
                <w:rFonts w:eastAsia="Times New Roman" w:cstheme="minorHAnsi"/>
                <w:sz w:val="20"/>
                <w:szCs w:val="20"/>
                <w:lang w:val="es-ES_tradnl" w:eastAsia="es-CL"/>
              </w:rPr>
              <w:t>.</w:t>
            </w:r>
          </w:p>
        </w:tc>
      </w:tr>
      <w:tr w:rsidR="008D3304" w:rsidRPr="00600732" w:rsidTr="008D3304">
        <w:trPr>
          <w:trHeight w:val="551"/>
          <w:jc w:val="center"/>
        </w:trPr>
        <w:tc>
          <w:tcPr>
            <w:tcW w:w="425" w:type="pct"/>
            <w:noWrap/>
            <w:vAlign w:val="center"/>
          </w:tcPr>
          <w:p w:rsidR="008D3304" w:rsidRPr="00600732" w:rsidRDefault="008D3304" w:rsidP="008D3304">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3</w:t>
            </w:r>
          </w:p>
        </w:tc>
        <w:tc>
          <w:tcPr>
            <w:tcW w:w="711" w:type="pct"/>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7.327.804</w:t>
            </w:r>
          </w:p>
        </w:tc>
        <w:tc>
          <w:tcPr>
            <w:tcW w:w="667" w:type="pct"/>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494.275</w:t>
            </w:r>
          </w:p>
        </w:tc>
        <w:tc>
          <w:tcPr>
            <w:tcW w:w="1040" w:type="pct"/>
            <w:vAlign w:val="center"/>
          </w:tcPr>
          <w:p w:rsidR="008D3304" w:rsidRPr="00600732" w:rsidRDefault="00B46C73"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Zona de Desprendimiento</w:t>
            </w:r>
            <w:r w:rsidR="008D3304" w:rsidRPr="00600732">
              <w:rPr>
                <w:rFonts w:eastAsia="Times New Roman" w:cstheme="minorHAnsi"/>
                <w:sz w:val="20"/>
                <w:szCs w:val="20"/>
                <w:lang w:val="es-ES_tradnl" w:eastAsia="es-CL"/>
              </w:rPr>
              <w:t xml:space="preserve"> del Talud</w:t>
            </w:r>
            <w:r w:rsidR="0061582A" w:rsidRPr="00600732">
              <w:rPr>
                <w:rFonts w:eastAsia="Times New Roman" w:cstheme="minorHAnsi"/>
                <w:sz w:val="20"/>
                <w:szCs w:val="20"/>
                <w:lang w:val="es-ES_tradnl" w:eastAsia="es-CL"/>
              </w:rPr>
              <w:t>.</w:t>
            </w:r>
          </w:p>
        </w:tc>
        <w:tc>
          <w:tcPr>
            <w:tcW w:w="2157" w:type="pct"/>
            <w:vAlign w:val="center"/>
          </w:tcPr>
          <w:p w:rsidR="008D3304" w:rsidRPr="00600732" w:rsidRDefault="007E768D"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 xml:space="preserve">Borde </w:t>
            </w:r>
            <w:r w:rsidR="0061582A" w:rsidRPr="00600732">
              <w:rPr>
                <w:rFonts w:eastAsia="Times New Roman" w:cstheme="minorHAnsi"/>
                <w:sz w:val="20"/>
                <w:szCs w:val="20"/>
                <w:lang w:val="es-ES_tradnl" w:eastAsia="es-CL"/>
              </w:rPr>
              <w:t>N</w:t>
            </w:r>
            <w:r w:rsidRPr="00600732">
              <w:rPr>
                <w:rFonts w:eastAsia="Times New Roman" w:cstheme="minorHAnsi"/>
                <w:sz w:val="20"/>
                <w:szCs w:val="20"/>
                <w:lang w:val="es-ES_tradnl" w:eastAsia="es-CL"/>
              </w:rPr>
              <w:t>or</w:t>
            </w:r>
            <w:r w:rsidR="0061582A" w:rsidRPr="00600732">
              <w:rPr>
                <w:rFonts w:eastAsia="Times New Roman" w:cstheme="minorHAnsi"/>
                <w:sz w:val="20"/>
                <w:szCs w:val="20"/>
                <w:lang w:val="es-ES_tradnl" w:eastAsia="es-CL"/>
              </w:rPr>
              <w:t>O</w:t>
            </w:r>
            <w:r w:rsidRPr="00600732">
              <w:rPr>
                <w:rFonts w:eastAsia="Times New Roman" w:cstheme="minorHAnsi"/>
                <w:sz w:val="20"/>
                <w:szCs w:val="20"/>
                <w:lang w:val="es-ES_tradnl" w:eastAsia="es-CL"/>
              </w:rPr>
              <w:t>riente</w:t>
            </w:r>
            <w:r w:rsidR="008D3304" w:rsidRPr="00600732">
              <w:rPr>
                <w:rFonts w:eastAsia="Times New Roman" w:cstheme="minorHAnsi"/>
                <w:sz w:val="20"/>
                <w:szCs w:val="20"/>
                <w:lang w:val="es-ES_tradnl" w:eastAsia="es-CL"/>
              </w:rPr>
              <w:t xml:space="preserve"> de Piscina de Emergencia. </w:t>
            </w:r>
          </w:p>
        </w:tc>
      </w:tr>
      <w:tr w:rsidR="008D3304" w:rsidRPr="00600732" w:rsidTr="008D3304">
        <w:trPr>
          <w:trHeight w:val="551"/>
          <w:jc w:val="center"/>
        </w:trPr>
        <w:tc>
          <w:tcPr>
            <w:tcW w:w="425" w:type="pct"/>
            <w:noWrap/>
            <w:vAlign w:val="center"/>
          </w:tcPr>
          <w:p w:rsidR="008D3304" w:rsidRPr="00600732" w:rsidRDefault="008D3304" w:rsidP="008D3304">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4</w:t>
            </w:r>
          </w:p>
        </w:tc>
        <w:tc>
          <w:tcPr>
            <w:tcW w:w="711" w:type="pct"/>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7.328.054</w:t>
            </w:r>
          </w:p>
        </w:tc>
        <w:tc>
          <w:tcPr>
            <w:tcW w:w="667" w:type="pct"/>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494.357</w:t>
            </w:r>
          </w:p>
        </w:tc>
        <w:tc>
          <w:tcPr>
            <w:tcW w:w="1040" w:type="pct"/>
            <w:vAlign w:val="center"/>
          </w:tcPr>
          <w:p w:rsidR="008D3304" w:rsidRPr="00600732" w:rsidRDefault="008D3304"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Zona Afectada</w:t>
            </w:r>
            <w:r w:rsidR="0061582A" w:rsidRPr="00600732">
              <w:rPr>
                <w:rFonts w:eastAsia="Times New Roman" w:cstheme="minorHAnsi"/>
                <w:sz w:val="20"/>
                <w:szCs w:val="20"/>
                <w:lang w:val="es-ES_tradnl" w:eastAsia="es-CL"/>
              </w:rPr>
              <w:t>.</w:t>
            </w:r>
          </w:p>
        </w:tc>
        <w:tc>
          <w:tcPr>
            <w:tcW w:w="2157" w:type="pct"/>
            <w:vAlign w:val="center"/>
          </w:tcPr>
          <w:p w:rsidR="008D3304" w:rsidRPr="00600732" w:rsidRDefault="008D3304"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Zona de desborde e infiltración en suelo natural de soluciones ácidas.</w:t>
            </w:r>
          </w:p>
        </w:tc>
      </w:tr>
      <w:tr w:rsidR="008D3304" w:rsidRPr="00600732" w:rsidTr="008D3304">
        <w:trPr>
          <w:trHeight w:val="551"/>
          <w:jc w:val="center"/>
        </w:trPr>
        <w:tc>
          <w:tcPr>
            <w:tcW w:w="425" w:type="pct"/>
            <w:noWrap/>
            <w:vAlign w:val="center"/>
          </w:tcPr>
          <w:p w:rsidR="008D3304" w:rsidRPr="00600732" w:rsidRDefault="008D3304" w:rsidP="008D3304">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5</w:t>
            </w:r>
          </w:p>
        </w:tc>
        <w:tc>
          <w:tcPr>
            <w:tcW w:w="711" w:type="pct"/>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7.327.956</w:t>
            </w:r>
          </w:p>
        </w:tc>
        <w:tc>
          <w:tcPr>
            <w:tcW w:w="667" w:type="pct"/>
            <w:vAlign w:val="center"/>
          </w:tcPr>
          <w:p w:rsidR="008D3304" w:rsidRPr="00600732" w:rsidRDefault="00303D9A" w:rsidP="00303D9A">
            <w:pPr>
              <w:jc w:val="center"/>
              <w:rPr>
                <w:rFonts w:eastAsia="Times New Roman" w:cstheme="minorHAnsi"/>
                <w:sz w:val="20"/>
                <w:szCs w:val="20"/>
                <w:lang w:val="es-ES_tradnl" w:eastAsia="es-CL"/>
              </w:rPr>
            </w:pPr>
            <w:r w:rsidRPr="00600732">
              <w:rPr>
                <w:rFonts w:eastAsia="Times New Roman" w:cstheme="minorHAnsi"/>
                <w:sz w:val="20"/>
                <w:szCs w:val="20"/>
                <w:lang w:val="es-ES_tradnl" w:eastAsia="es-CL"/>
              </w:rPr>
              <w:t>494.333</w:t>
            </w:r>
          </w:p>
        </w:tc>
        <w:tc>
          <w:tcPr>
            <w:tcW w:w="1040" w:type="pct"/>
            <w:vAlign w:val="center"/>
          </w:tcPr>
          <w:p w:rsidR="008D3304" w:rsidRPr="00600732" w:rsidRDefault="008D3304"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Piscina de Emergencia RAL</w:t>
            </w:r>
            <w:r w:rsidR="0061582A" w:rsidRPr="00600732">
              <w:rPr>
                <w:rFonts w:eastAsia="Times New Roman" w:cstheme="minorHAnsi"/>
                <w:sz w:val="20"/>
                <w:szCs w:val="20"/>
                <w:lang w:val="es-ES_tradnl" w:eastAsia="es-CL"/>
              </w:rPr>
              <w:t>.</w:t>
            </w:r>
          </w:p>
        </w:tc>
        <w:tc>
          <w:tcPr>
            <w:tcW w:w="2157" w:type="pct"/>
            <w:vAlign w:val="center"/>
          </w:tcPr>
          <w:p w:rsidR="008D3304" w:rsidRPr="00600732" w:rsidRDefault="008D3304" w:rsidP="00651772">
            <w:pPr>
              <w:rPr>
                <w:rFonts w:eastAsia="Times New Roman" w:cstheme="minorHAnsi"/>
                <w:sz w:val="20"/>
                <w:szCs w:val="20"/>
                <w:lang w:val="es-ES_tradnl" w:eastAsia="es-CL"/>
              </w:rPr>
            </w:pPr>
            <w:r w:rsidRPr="00600732">
              <w:rPr>
                <w:rFonts w:eastAsia="Times New Roman" w:cstheme="minorHAnsi"/>
                <w:sz w:val="20"/>
                <w:szCs w:val="20"/>
                <w:lang w:val="es-ES_tradnl" w:eastAsia="es-CL"/>
              </w:rPr>
              <w:t>Contención de soluciones de lixiviación de pilas (15.000 m</w:t>
            </w:r>
            <w:r w:rsidRPr="00600732">
              <w:rPr>
                <w:rFonts w:eastAsia="Times New Roman" w:cstheme="minorHAnsi"/>
                <w:sz w:val="20"/>
                <w:szCs w:val="20"/>
                <w:vertAlign w:val="superscript"/>
                <w:lang w:val="es-ES_tradnl" w:eastAsia="es-CL"/>
              </w:rPr>
              <w:t>3</w:t>
            </w:r>
            <w:r w:rsidR="00F82C47" w:rsidRPr="00600732">
              <w:rPr>
                <w:rFonts w:eastAsia="Times New Roman" w:cstheme="minorHAnsi"/>
                <w:sz w:val="20"/>
                <w:szCs w:val="20"/>
                <w:lang w:val="es-ES_tradnl" w:eastAsia="es-CL"/>
              </w:rPr>
              <w:t>). Tipo de solución de p</w:t>
            </w:r>
            <w:r w:rsidRPr="00600732">
              <w:rPr>
                <w:rFonts w:eastAsia="Times New Roman" w:cstheme="minorHAnsi"/>
                <w:sz w:val="20"/>
                <w:szCs w:val="20"/>
                <w:lang w:val="es-ES_tradnl" w:eastAsia="es-CL"/>
              </w:rPr>
              <w:t>roceso: Ácidas</w:t>
            </w:r>
            <w:r w:rsidR="0061582A" w:rsidRPr="00600732">
              <w:rPr>
                <w:rFonts w:eastAsia="Times New Roman" w:cstheme="minorHAnsi"/>
                <w:sz w:val="20"/>
                <w:szCs w:val="20"/>
                <w:lang w:val="es-ES_tradnl" w:eastAsia="es-CL"/>
              </w:rPr>
              <w:t>.</w:t>
            </w:r>
          </w:p>
        </w:tc>
      </w:tr>
    </w:tbl>
    <w:p w:rsidR="009902C4" w:rsidRPr="00600732" w:rsidRDefault="009902C4" w:rsidP="00C6395B"/>
    <w:p w:rsidR="00303943" w:rsidRPr="00600732" w:rsidRDefault="00303943" w:rsidP="0083601B">
      <w:pPr>
        <w:sectPr w:rsidR="00303943" w:rsidRPr="00600732" w:rsidSect="00A70F8F">
          <w:pgSz w:w="15840" w:h="12240" w:orient="landscape"/>
          <w:pgMar w:top="1134" w:right="1134" w:bottom="1134" w:left="1134" w:header="709" w:footer="709" w:gutter="0"/>
          <w:cols w:space="708"/>
          <w:docGrid w:linePitch="360"/>
        </w:sectPr>
      </w:pPr>
      <w:bookmarkStart w:id="110" w:name="_Toc352840394"/>
      <w:bookmarkStart w:id="111" w:name="_Toc352841454"/>
    </w:p>
    <w:p w:rsidR="004E583C" w:rsidRPr="00600732" w:rsidRDefault="004E583C" w:rsidP="00C958D0">
      <w:pPr>
        <w:pStyle w:val="Ttulo1"/>
      </w:pPr>
      <w:bookmarkStart w:id="112" w:name="_Toc402361220"/>
      <w:r w:rsidRPr="00600732">
        <w:lastRenderedPageBreak/>
        <w:t>H</w:t>
      </w:r>
      <w:r w:rsidR="0024720C" w:rsidRPr="00600732">
        <w:t>ECHOS CONSTATADOS</w:t>
      </w:r>
      <w:r w:rsidRPr="00600732">
        <w:t>.</w:t>
      </w:r>
      <w:bookmarkEnd w:id="110"/>
      <w:bookmarkEnd w:id="111"/>
      <w:bookmarkEnd w:id="112"/>
    </w:p>
    <w:p w:rsidR="00D17CB6" w:rsidRPr="00600732" w:rsidRDefault="00D17CB6" w:rsidP="00D17CB6"/>
    <w:p w:rsidR="004E583C" w:rsidRPr="00600732" w:rsidRDefault="00472BE8" w:rsidP="00472BE8">
      <w:pPr>
        <w:pStyle w:val="Ttulo2"/>
      </w:pPr>
      <w:bookmarkStart w:id="113" w:name="_Toc402361221"/>
      <w:r w:rsidRPr="00600732">
        <w:t>Control de Contingencia Ambiental en Sector de Piscinas.</w:t>
      </w:r>
      <w:bookmarkEnd w:id="113"/>
    </w:p>
    <w:p w:rsidR="00A74310" w:rsidRPr="00600732" w:rsidRDefault="00A74310" w:rsidP="004E583C"/>
    <w:tbl>
      <w:tblPr>
        <w:tblStyle w:val="Tablaconcuadrcula"/>
        <w:tblW w:w="5000" w:type="pct"/>
        <w:tblLook w:val="04A0" w:firstRow="1" w:lastRow="0" w:firstColumn="1" w:lastColumn="0" w:noHBand="0" w:noVBand="1"/>
      </w:tblPr>
      <w:tblGrid>
        <w:gridCol w:w="3982"/>
        <w:gridCol w:w="9806"/>
      </w:tblGrid>
      <w:tr w:rsidR="00A74310" w:rsidRPr="00600732" w:rsidTr="008404CA">
        <w:trPr>
          <w:trHeight w:val="142"/>
        </w:trPr>
        <w:tc>
          <w:tcPr>
            <w:tcW w:w="1444" w:type="pct"/>
          </w:tcPr>
          <w:p w:rsidR="00A74310" w:rsidRPr="00600732" w:rsidRDefault="00F64DF2" w:rsidP="00134E0E">
            <w:r w:rsidRPr="00600732">
              <w:rPr>
                <w:rFonts w:eastAsia="Times New Roman"/>
                <w:b/>
                <w:bCs/>
                <w:color w:val="000000"/>
                <w:lang w:eastAsia="es-CL"/>
              </w:rPr>
              <w:t>Número de h</w:t>
            </w:r>
            <w:r w:rsidR="00A74310" w:rsidRPr="00600732">
              <w:rPr>
                <w:rFonts w:eastAsia="Times New Roman"/>
                <w:b/>
                <w:bCs/>
                <w:color w:val="000000"/>
                <w:lang w:eastAsia="es-CL"/>
              </w:rPr>
              <w:t>echo</w:t>
            </w:r>
            <w:r w:rsidRPr="00600732">
              <w:rPr>
                <w:rFonts w:eastAsia="Times New Roman"/>
                <w:b/>
                <w:bCs/>
                <w:color w:val="000000"/>
                <w:lang w:eastAsia="es-CL"/>
              </w:rPr>
              <w:t xml:space="preserve"> c</w:t>
            </w:r>
            <w:r w:rsidR="00A74310" w:rsidRPr="00600732">
              <w:rPr>
                <w:rFonts w:eastAsia="Times New Roman"/>
                <w:b/>
                <w:bCs/>
                <w:color w:val="000000"/>
                <w:lang w:eastAsia="es-CL"/>
              </w:rPr>
              <w:t>onstatado</w:t>
            </w:r>
            <w:r w:rsidR="00A74310" w:rsidRPr="00600732">
              <w:rPr>
                <w:rFonts w:eastAsia="Times New Roman"/>
                <w:color w:val="000000"/>
                <w:lang w:eastAsia="es-CL"/>
              </w:rPr>
              <w:t xml:space="preserve">: </w:t>
            </w:r>
            <w:r w:rsidR="00A74310" w:rsidRPr="00600732">
              <w:rPr>
                <w:b/>
              </w:rPr>
              <w:t>1</w:t>
            </w:r>
          </w:p>
        </w:tc>
        <w:tc>
          <w:tcPr>
            <w:tcW w:w="3556" w:type="pct"/>
          </w:tcPr>
          <w:p w:rsidR="00A74310" w:rsidRPr="00600732" w:rsidRDefault="008404CA" w:rsidP="008404CA">
            <w:r w:rsidRPr="00600732">
              <w:rPr>
                <w:rFonts w:eastAsia="Times New Roman"/>
                <w:b/>
                <w:bCs/>
                <w:color w:val="000000"/>
                <w:lang w:eastAsia="es-CL"/>
              </w:rPr>
              <w:t>Estaciones</w:t>
            </w:r>
            <w:r w:rsidR="005F32AE" w:rsidRPr="00600732">
              <w:rPr>
                <w:rFonts w:eastAsia="Times New Roman"/>
                <w:b/>
                <w:bCs/>
                <w:color w:val="000000"/>
                <w:lang w:eastAsia="es-CL"/>
              </w:rPr>
              <w:t xml:space="preserve"> N°</w:t>
            </w:r>
            <w:r w:rsidR="00A74310" w:rsidRPr="00600732">
              <w:rPr>
                <w:rFonts w:eastAsia="Times New Roman"/>
                <w:b/>
                <w:bCs/>
                <w:color w:val="000000"/>
                <w:lang w:eastAsia="es-CL"/>
              </w:rPr>
              <w:t>:</w:t>
            </w:r>
            <w:r w:rsidR="00C43C35" w:rsidRPr="00600732">
              <w:rPr>
                <w:rFonts w:eastAsia="Times New Roman"/>
                <w:b/>
                <w:bCs/>
                <w:color w:val="000000"/>
                <w:lang w:eastAsia="es-CL"/>
              </w:rPr>
              <w:t xml:space="preserve"> 1, 2, 3, 4</w:t>
            </w:r>
            <w:r w:rsidR="00436BE9" w:rsidRPr="00600732">
              <w:rPr>
                <w:rFonts w:eastAsia="Times New Roman"/>
                <w:b/>
                <w:bCs/>
                <w:color w:val="000000"/>
                <w:lang w:eastAsia="es-CL"/>
              </w:rPr>
              <w:t xml:space="preserve"> y</w:t>
            </w:r>
            <w:r w:rsidR="00817ED9" w:rsidRPr="00600732">
              <w:rPr>
                <w:rFonts w:eastAsia="Times New Roman"/>
                <w:b/>
                <w:bCs/>
                <w:color w:val="000000"/>
                <w:lang w:eastAsia="es-CL"/>
              </w:rPr>
              <w:t xml:space="preserve"> </w:t>
            </w:r>
            <w:r w:rsidR="00436BE9" w:rsidRPr="00600732">
              <w:rPr>
                <w:rFonts w:eastAsia="Times New Roman"/>
                <w:b/>
                <w:bCs/>
                <w:color w:val="000000"/>
                <w:lang w:eastAsia="es-CL"/>
              </w:rPr>
              <w:t>5</w:t>
            </w:r>
            <w:r w:rsidRPr="00600732">
              <w:rPr>
                <w:rFonts w:eastAsia="Times New Roman"/>
                <w:b/>
                <w:bCs/>
                <w:color w:val="000000"/>
                <w:lang w:eastAsia="es-CL"/>
              </w:rPr>
              <w:t>.</w:t>
            </w:r>
          </w:p>
        </w:tc>
      </w:tr>
      <w:tr w:rsidR="000D607C" w:rsidRPr="00600732" w:rsidTr="00351423">
        <w:trPr>
          <w:trHeight w:val="1012"/>
        </w:trPr>
        <w:tc>
          <w:tcPr>
            <w:tcW w:w="5000" w:type="pct"/>
            <w:gridSpan w:val="2"/>
          </w:tcPr>
          <w:p w:rsidR="008404CA" w:rsidRPr="00600732" w:rsidRDefault="00F64DF2" w:rsidP="008404CA">
            <w:pPr>
              <w:spacing w:after="100" w:line="276" w:lineRule="auto"/>
              <w:rPr>
                <w:b/>
              </w:rPr>
            </w:pPr>
            <w:r w:rsidRPr="00600732">
              <w:rPr>
                <w:b/>
              </w:rPr>
              <w:t>Do</w:t>
            </w:r>
            <w:r w:rsidR="008C5898" w:rsidRPr="00600732">
              <w:rPr>
                <w:b/>
              </w:rPr>
              <w:t>c</w:t>
            </w:r>
            <w:r w:rsidRPr="00600732">
              <w:rPr>
                <w:b/>
              </w:rPr>
              <w:t>umentación solicitada y e</w:t>
            </w:r>
            <w:r w:rsidR="00F15F8C" w:rsidRPr="00600732">
              <w:rPr>
                <w:b/>
              </w:rPr>
              <w:t>ntregada</w:t>
            </w:r>
            <w:r w:rsidR="001535C5" w:rsidRPr="00600732">
              <w:rPr>
                <w:b/>
              </w:rPr>
              <w:t xml:space="preserve"> (Anexo 7)</w:t>
            </w:r>
            <w:r w:rsidR="008E34C9" w:rsidRPr="00600732">
              <w:rPr>
                <w:b/>
              </w:rPr>
              <w:t>:</w:t>
            </w:r>
            <w:r w:rsidR="000D607C" w:rsidRPr="00600732">
              <w:rPr>
                <w:b/>
              </w:rPr>
              <w:t xml:space="preserve"> </w:t>
            </w:r>
          </w:p>
          <w:p w:rsidR="008C5898" w:rsidRPr="00600732" w:rsidRDefault="008C5898" w:rsidP="008404CA">
            <w:pPr>
              <w:pStyle w:val="Prrafodelista"/>
              <w:numPr>
                <w:ilvl w:val="0"/>
                <w:numId w:val="35"/>
              </w:numPr>
              <w:spacing w:after="100" w:line="276" w:lineRule="auto"/>
              <w:rPr>
                <w:b/>
              </w:rPr>
            </w:pPr>
            <w:r w:rsidRPr="00600732">
              <w:rPr>
                <w:rFonts w:ascii="Calibri" w:eastAsia="Times New Roman" w:hAnsi="Calibri"/>
                <w:color w:val="000000"/>
                <w:lang w:eastAsia="es-CL"/>
              </w:rPr>
              <w:t>Fotografías digitales del sector de la contingencia, al momento del evento y una vez realizadas las medidas de control.</w:t>
            </w:r>
          </w:p>
          <w:p w:rsidR="008C5898" w:rsidRPr="00600732" w:rsidRDefault="008C5898" w:rsidP="00C6395B">
            <w:pPr>
              <w:pStyle w:val="Prrafodelista"/>
              <w:numPr>
                <w:ilvl w:val="0"/>
                <w:numId w:val="35"/>
              </w:numPr>
              <w:rPr>
                <w:rFonts w:ascii="Calibri" w:eastAsia="Times New Roman" w:hAnsi="Calibri"/>
                <w:color w:val="000000"/>
                <w:lang w:eastAsia="es-CL"/>
              </w:rPr>
            </w:pPr>
            <w:r w:rsidRPr="00600732">
              <w:rPr>
                <w:rFonts w:ascii="Calibri" w:eastAsia="Times New Roman" w:hAnsi="Calibri"/>
                <w:color w:val="000000"/>
                <w:lang w:eastAsia="es-CL"/>
              </w:rPr>
              <w:t>Esquema constructivo de piscinas y de elementos constructivos.</w:t>
            </w:r>
          </w:p>
          <w:p w:rsidR="008C5898" w:rsidRPr="00600732" w:rsidRDefault="008C5898" w:rsidP="00C6395B">
            <w:pPr>
              <w:pStyle w:val="Prrafodelista"/>
              <w:numPr>
                <w:ilvl w:val="0"/>
                <w:numId w:val="35"/>
              </w:numPr>
              <w:rPr>
                <w:rFonts w:ascii="Calibri" w:eastAsia="Times New Roman" w:hAnsi="Calibri"/>
                <w:color w:val="000000"/>
                <w:lang w:eastAsia="es-CL"/>
              </w:rPr>
            </w:pPr>
            <w:r w:rsidRPr="00600732">
              <w:rPr>
                <w:rFonts w:ascii="Calibri" w:eastAsia="Times New Roman" w:hAnsi="Calibri"/>
                <w:color w:val="000000"/>
                <w:lang w:eastAsia="es-CL"/>
              </w:rPr>
              <w:t>Plano topográfico del sector de piscinas, indicando el área de derrame.</w:t>
            </w:r>
          </w:p>
          <w:p w:rsidR="008C5898" w:rsidRPr="00600732" w:rsidRDefault="008C5898" w:rsidP="00C6395B">
            <w:pPr>
              <w:pStyle w:val="Prrafodelista"/>
              <w:numPr>
                <w:ilvl w:val="0"/>
                <w:numId w:val="35"/>
              </w:numPr>
              <w:rPr>
                <w:rFonts w:ascii="Calibri" w:eastAsia="Times New Roman" w:hAnsi="Calibri"/>
                <w:color w:val="000000"/>
                <w:lang w:eastAsia="es-CL"/>
              </w:rPr>
            </w:pPr>
            <w:r w:rsidRPr="00600732">
              <w:rPr>
                <w:rFonts w:ascii="Calibri" w:eastAsia="Times New Roman" w:hAnsi="Calibri"/>
                <w:color w:val="000000"/>
                <w:lang w:eastAsia="es-CL"/>
              </w:rPr>
              <w:t>Informe cronológ</w:t>
            </w:r>
            <w:r w:rsidR="008404CA" w:rsidRPr="00600732">
              <w:rPr>
                <w:rFonts w:ascii="Calibri" w:eastAsia="Times New Roman" w:hAnsi="Calibri"/>
                <w:color w:val="000000"/>
                <w:lang w:eastAsia="es-CL"/>
              </w:rPr>
              <w:t xml:space="preserve">ico </w:t>
            </w:r>
            <w:r w:rsidRPr="00600732">
              <w:rPr>
                <w:rFonts w:ascii="Calibri" w:eastAsia="Times New Roman" w:hAnsi="Calibri"/>
                <w:color w:val="000000"/>
                <w:lang w:eastAsia="es-CL"/>
              </w:rPr>
              <w:t>del evento.</w:t>
            </w:r>
          </w:p>
          <w:p w:rsidR="008C5898" w:rsidRPr="00600732" w:rsidRDefault="008C5898" w:rsidP="00C6395B">
            <w:pPr>
              <w:pStyle w:val="Prrafodelista"/>
              <w:numPr>
                <w:ilvl w:val="0"/>
                <w:numId w:val="35"/>
              </w:numPr>
              <w:rPr>
                <w:rFonts w:ascii="Calibri" w:eastAsia="Times New Roman" w:hAnsi="Calibri"/>
                <w:color w:val="000000"/>
                <w:lang w:eastAsia="es-CL"/>
              </w:rPr>
            </w:pPr>
            <w:r w:rsidRPr="00600732">
              <w:rPr>
                <w:rFonts w:ascii="Calibri" w:eastAsia="Times New Roman" w:hAnsi="Calibri"/>
                <w:color w:val="000000"/>
                <w:lang w:eastAsia="es-CL"/>
              </w:rPr>
              <w:t>Antecedentes de existencia de control de nivel de piscinas.</w:t>
            </w:r>
          </w:p>
          <w:p w:rsidR="008C5898" w:rsidRPr="00600732" w:rsidRDefault="008404CA" w:rsidP="008404CA">
            <w:pPr>
              <w:pStyle w:val="Prrafodelista"/>
              <w:numPr>
                <w:ilvl w:val="0"/>
                <w:numId w:val="35"/>
              </w:numPr>
              <w:rPr>
                <w:rFonts w:ascii="Calibri" w:eastAsia="Times New Roman" w:hAnsi="Calibri"/>
                <w:color w:val="000000"/>
                <w:lang w:eastAsia="es-CL"/>
              </w:rPr>
            </w:pPr>
            <w:r w:rsidRPr="00600732">
              <w:rPr>
                <w:rFonts w:ascii="Calibri" w:eastAsia="Times New Roman" w:hAnsi="Calibri"/>
                <w:color w:val="000000"/>
                <w:lang w:eastAsia="es-CL"/>
              </w:rPr>
              <w:t>Antecedentes</w:t>
            </w:r>
            <w:r w:rsidR="00440665" w:rsidRPr="00600732">
              <w:rPr>
                <w:rFonts w:ascii="Calibri" w:eastAsia="Times New Roman" w:hAnsi="Calibri"/>
                <w:color w:val="000000"/>
                <w:lang w:eastAsia="es-CL"/>
              </w:rPr>
              <w:t xml:space="preserve"> de</w:t>
            </w:r>
            <w:r w:rsidRPr="00600732">
              <w:rPr>
                <w:rFonts w:ascii="Calibri" w:eastAsia="Times New Roman" w:hAnsi="Calibri"/>
                <w:color w:val="000000"/>
                <w:lang w:eastAsia="es-CL"/>
              </w:rPr>
              <w:t>l</w:t>
            </w:r>
            <w:r w:rsidR="00440665" w:rsidRPr="00600732">
              <w:rPr>
                <w:rFonts w:ascii="Calibri" w:eastAsia="Times New Roman" w:hAnsi="Calibri"/>
                <w:color w:val="000000"/>
                <w:lang w:eastAsia="es-CL"/>
              </w:rPr>
              <w:t xml:space="preserve"> Block Out.</w:t>
            </w:r>
          </w:p>
        </w:tc>
      </w:tr>
      <w:tr w:rsidR="00A74310" w:rsidRPr="00600732" w:rsidTr="005D728A">
        <w:trPr>
          <w:trHeight w:val="319"/>
        </w:trPr>
        <w:tc>
          <w:tcPr>
            <w:tcW w:w="5000" w:type="pct"/>
            <w:gridSpan w:val="2"/>
            <w:tcBorders>
              <w:bottom w:val="single" w:sz="4" w:space="0" w:color="auto"/>
            </w:tcBorders>
          </w:tcPr>
          <w:p w:rsidR="00440665" w:rsidRPr="00600732" w:rsidRDefault="00F15F8C">
            <w:pPr>
              <w:spacing w:after="100" w:line="276" w:lineRule="auto"/>
              <w:rPr>
                <w:b/>
              </w:rPr>
            </w:pPr>
            <w:r w:rsidRPr="00600732">
              <w:rPr>
                <w:b/>
              </w:rPr>
              <w:t>Exigencias</w:t>
            </w:r>
            <w:r w:rsidR="00A74310" w:rsidRPr="00600732">
              <w:rPr>
                <w:b/>
              </w:rPr>
              <w:t>:</w:t>
            </w:r>
          </w:p>
          <w:p w:rsidR="009014D4" w:rsidRPr="00600732" w:rsidRDefault="009014D4" w:rsidP="00134E0E">
            <w:pPr>
              <w:spacing w:after="100" w:line="276" w:lineRule="auto"/>
              <w:rPr>
                <w:b/>
              </w:rPr>
            </w:pPr>
            <w:r w:rsidRPr="00600732">
              <w:rPr>
                <w:b/>
              </w:rPr>
              <w:t>Ext</w:t>
            </w:r>
            <w:r w:rsidR="00A3631F" w:rsidRPr="00600732">
              <w:rPr>
                <w:b/>
              </w:rPr>
              <w:t xml:space="preserve">racto Considerando 7.1.1.3.2 </w:t>
            </w:r>
            <w:r w:rsidRPr="00600732">
              <w:rPr>
                <w:b/>
              </w:rPr>
              <w:t>RCA 047/2010:</w:t>
            </w:r>
          </w:p>
          <w:p w:rsidR="00A3631F" w:rsidRPr="00600732" w:rsidRDefault="00CA5465" w:rsidP="00A3631F">
            <w:pPr>
              <w:spacing w:after="100"/>
              <w:rPr>
                <w:b/>
              </w:rPr>
            </w:pPr>
            <w:r w:rsidRPr="00600732">
              <w:t>Piscinas</w:t>
            </w:r>
            <w:r w:rsidR="009014D4" w:rsidRPr="00600732">
              <w:t xml:space="preserve"> de Procesos</w:t>
            </w:r>
            <w:r w:rsidR="00A3631F" w:rsidRPr="00600732">
              <w:t>:</w:t>
            </w:r>
            <w:r w:rsidR="00A3631F" w:rsidRPr="00600732">
              <w:rPr>
                <w:b/>
              </w:rPr>
              <w:t xml:space="preserve"> </w:t>
            </w:r>
            <w:r w:rsidR="009014D4" w:rsidRPr="00600732">
              <w:rPr>
                <w:rFonts w:ascii="Calibri" w:eastAsia="Times New Roman" w:hAnsi="Calibri"/>
                <w:color w:val="000000"/>
                <w:lang w:eastAsia="es-CL"/>
              </w:rPr>
              <w:t>Para el almacenamiento y manejo de soluciones, el proceso considera siete piscinas antiguas y tres pisci</w:t>
            </w:r>
            <w:r w:rsidR="00A3631F" w:rsidRPr="00600732">
              <w:rPr>
                <w:rFonts w:ascii="Calibri" w:eastAsia="Times New Roman" w:hAnsi="Calibri"/>
                <w:color w:val="000000"/>
                <w:lang w:eastAsia="es-CL"/>
              </w:rPr>
              <w:t>nas que se están regularizando…</w:t>
            </w:r>
          </w:p>
          <w:p w:rsidR="00F15F8C" w:rsidRPr="00600732" w:rsidRDefault="009014D4" w:rsidP="00245C6D">
            <w:pPr>
              <w:rPr>
                <w:rFonts w:ascii="Calibri" w:eastAsia="Times New Roman" w:hAnsi="Calibri"/>
                <w:color w:val="000000"/>
                <w:lang w:eastAsia="es-CL"/>
              </w:rPr>
            </w:pPr>
            <w:r w:rsidRPr="00600732">
              <w:rPr>
                <w:rFonts w:ascii="Calibri" w:eastAsia="Times New Roman" w:hAnsi="Calibri"/>
                <w:color w:val="000000"/>
                <w:lang w:eastAsia="es-CL"/>
              </w:rPr>
              <w:t>El terreno donde están emplazadas las piscinas se encuentra cubierto por una doble lámina de HDPE separada por una capa de geonet, de modo tal de permitir la detección de eventuales pérdidas de solución por el fondo. Asimismo, las piscinas cuentan con alarmas de bajo y alto nivel, junto con indicadores de nivel analógicos.</w:t>
            </w:r>
          </w:p>
          <w:p w:rsidR="000267E6" w:rsidRPr="00600732" w:rsidRDefault="000267E6" w:rsidP="000267E6">
            <w:pPr>
              <w:rPr>
                <w:rFonts w:ascii="Calibri" w:eastAsia="Times New Roman" w:hAnsi="Calibri"/>
                <w:color w:val="000000"/>
                <w:lang w:eastAsia="es-CL"/>
              </w:rPr>
            </w:pPr>
          </w:p>
          <w:p w:rsidR="00397945" w:rsidRPr="00600732" w:rsidRDefault="00397945" w:rsidP="00A3631F">
            <w:pPr>
              <w:spacing w:after="100" w:line="276" w:lineRule="auto"/>
              <w:rPr>
                <w:b/>
              </w:rPr>
            </w:pPr>
            <w:r w:rsidRPr="00600732">
              <w:rPr>
                <w:b/>
              </w:rPr>
              <w:t>Ext</w:t>
            </w:r>
            <w:r w:rsidR="00390D1E" w:rsidRPr="00600732">
              <w:rPr>
                <w:b/>
              </w:rPr>
              <w:t xml:space="preserve">racto Considerando 7.1.2.1.5, </w:t>
            </w:r>
            <w:r w:rsidRPr="00600732">
              <w:rPr>
                <w:b/>
              </w:rPr>
              <w:t>RCA 047/2010</w:t>
            </w:r>
            <w:r w:rsidR="00390D1E" w:rsidRPr="00600732">
              <w:rPr>
                <w:b/>
              </w:rPr>
              <w:t>:</w:t>
            </w:r>
          </w:p>
          <w:p w:rsidR="00BF1184" w:rsidRPr="00600732" w:rsidRDefault="00397945" w:rsidP="00390D1E">
            <w:pPr>
              <w:spacing w:after="100" w:line="276" w:lineRule="auto"/>
            </w:pPr>
            <w:r w:rsidRPr="00600732">
              <w:t>Instalación de 3 piscinas asociadas a la</w:t>
            </w:r>
            <w:r w:rsidR="00390D1E" w:rsidRPr="00600732">
              <w:t xml:space="preserve"> </w:t>
            </w:r>
            <w:r w:rsidRPr="00600732">
              <w:t>lixiviación de minerales</w:t>
            </w:r>
            <w:r w:rsidR="00390D1E" w:rsidRPr="00600732">
              <w:t xml:space="preserve">: </w:t>
            </w:r>
            <w:r w:rsidR="00BF1184" w:rsidRPr="00600732">
              <w:rPr>
                <w:rFonts w:ascii="Calibri" w:eastAsia="Times New Roman" w:hAnsi="Calibri"/>
                <w:color w:val="000000"/>
                <w:lang w:eastAsia="es-CL"/>
              </w:rPr>
              <w:t>El proceso de lixiviación secu</w:t>
            </w:r>
            <w:r w:rsidR="00390D1E" w:rsidRPr="00600732">
              <w:rPr>
                <w:rFonts w:ascii="Calibri" w:eastAsia="Times New Roman" w:hAnsi="Calibri"/>
                <w:color w:val="000000"/>
                <w:lang w:eastAsia="es-CL"/>
              </w:rPr>
              <w:t xml:space="preserve">ndaria ha requerido de piscinas adicionales, cuya función es la contención de soluciones en caso de emergencia. </w:t>
            </w:r>
          </w:p>
          <w:p w:rsidR="00BF1184" w:rsidRPr="00600732" w:rsidRDefault="00BF1184" w:rsidP="00397945">
            <w:pPr>
              <w:rPr>
                <w:rFonts w:ascii="Calibri" w:eastAsia="Times New Roman" w:hAnsi="Calibri"/>
                <w:color w:val="000000"/>
                <w:lang w:eastAsia="es-CL"/>
              </w:rPr>
            </w:pPr>
            <w:r w:rsidRPr="00600732">
              <w:rPr>
                <w:rFonts w:ascii="Calibri" w:eastAsia="Times New Roman" w:hAnsi="Calibri"/>
                <w:color w:val="000000"/>
                <w:lang w:eastAsia="es-CL"/>
              </w:rPr>
              <w:t>Cabe señalar que una de las piscinas que actualmente se util</w:t>
            </w:r>
            <w:r w:rsidR="00390D1E" w:rsidRPr="00600732">
              <w:rPr>
                <w:rFonts w:ascii="Calibri" w:eastAsia="Times New Roman" w:hAnsi="Calibri"/>
                <w:color w:val="000000"/>
                <w:lang w:eastAsia="es-CL"/>
              </w:rPr>
              <w:t>iza como piscina de emergencia,</w:t>
            </w:r>
            <w:r w:rsidRPr="00600732">
              <w:rPr>
                <w:rFonts w:ascii="Calibri" w:eastAsia="Times New Roman" w:hAnsi="Calibri"/>
                <w:color w:val="000000"/>
                <w:lang w:eastAsia="es-CL"/>
              </w:rPr>
              <w:t xml:space="preserve"> será reacondicionada para ser usada como piscina de la lixiviación secundaria de ripios (LSR), una vez que se haya construido la nueva piscina de emergencia.</w:t>
            </w:r>
          </w:p>
          <w:p w:rsidR="00397945" w:rsidRPr="00600732" w:rsidRDefault="00397945" w:rsidP="00397945">
            <w:pPr>
              <w:rPr>
                <w:rFonts w:ascii="Calibri" w:eastAsia="Times New Roman" w:hAnsi="Calibri"/>
                <w:color w:val="000000"/>
                <w:lang w:eastAsia="es-CL"/>
              </w:rPr>
            </w:pPr>
            <w:r w:rsidRPr="00600732">
              <w:rPr>
                <w:rFonts w:ascii="Calibri" w:eastAsia="Times New Roman" w:hAnsi="Calibri"/>
                <w:color w:val="000000"/>
                <w:lang w:eastAsia="es-CL"/>
              </w:rPr>
              <w:t>La construcción de las piscinas, efectuada bajo el nivel de suelo (excavadas), consideró las siguientes actividades y medidas:</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Movimiento de tierras</w:t>
            </w:r>
            <w:r w:rsidR="00CA5465" w:rsidRPr="00600732">
              <w:rPr>
                <w:rFonts w:ascii="Calibri" w:eastAsia="Times New Roman" w:hAnsi="Calibri"/>
                <w:color w:val="000000"/>
                <w:lang w:eastAsia="es-CL"/>
              </w:rPr>
              <w:t>,</w:t>
            </w:r>
            <w:r w:rsidRPr="00600732">
              <w:rPr>
                <w:rFonts w:ascii="Calibri" w:eastAsia="Times New Roman" w:hAnsi="Calibri"/>
                <w:color w:val="000000"/>
                <w:lang w:eastAsia="es-CL"/>
              </w:rPr>
              <w:t xml:space="preserve"> escarpe, excavaciones y transporte de material</w:t>
            </w:r>
            <w:r w:rsidR="00390D1E" w:rsidRPr="00600732">
              <w:rPr>
                <w:rFonts w:ascii="Calibri" w:eastAsia="Times New Roman" w:hAnsi="Calibri"/>
                <w:color w:val="000000"/>
                <w:lang w:eastAsia="es-CL"/>
              </w:rPr>
              <w:t>.</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Compactación del fondo de las piscinas</w:t>
            </w:r>
            <w:r w:rsidR="00390D1E" w:rsidRPr="00600732">
              <w:rPr>
                <w:rFonts w:ascii="Calibri" w:eastAsia="Times New Roman" w:hAnsi="Calibri"/>
                <w:color w:val="000000"/>
                <w:lang w:eastAsia="es-CL"/>
              </w:rPr>
              <w:t>.</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Sistema impermeabilizante</w:t>
            </w:r>
            <w:r w:rsidR="00390D1E" w:rsidRPr="00600732">
              <w:rPr>
                <w:rFonts w:ascii="Calibri" w:eastAsia="Times New Roman" w:hAnsi="Calibri"/>
                <w:color w:val="000000"/>
                <w:lang w:eastAsia="es-CL"/>
              </w:rPr>
              <w:t>.</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Sistema de detección de fugas</w:t>
            </w:r>
            <w:r w:rsidR="00390D1E" w:rsidRPr="00600732">
              <w:rPr>
                <w:rFonts w:ascii="Calibri" w:eastAsia="Times New Roman" w:hAnsi="Calibri"/>
                <w:color w:val="000000"/>
                <w:lang w:eastAsia="es-CL"/>
              </w:rPr>
              <w:t>.</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Bombas de impulsión</w:t>
            </w:r>
            <w:r w:rsidR="00390D1E" w:rsidRPr="00600732">
              <w:rPr>
                <w:rFonts w:ascii="Calibri" w:eastAsia="Times New Roman" w:hAnsi="Calibri"/>
                <w:color w:val="000000"/>
                <w:lang w:eastAsia="es-CL"/>
              </w:rPr>
              <w:t>.</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Cierre perimetral</w:t>
            </w:r>
            <w:r w:rsidR="00390D1E" w:rsidRPr="00600732">
              <w:rPr>
                <w:rFonts w:ascii="Calibri" w:eastAsia="Times New Roman" w:hAnsi="Calibri"/>
                <w:color w:val="000000"/>
                <w:lang w:eastAsia="es-CL"/>
              </w:rPr>
              <w:t>.</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Tuberías de alimentación</w:t>
            </w:r>
            <w:r w:rsidR="00390D1E" w:rsidRPr="00600732">
              <w:rPr>
                <w:rFonts w:ascii="Calibri" w:eastAsia="Times New Roman" w:hAnsi="Calibri"/>
                <w:color w:val="000000"/>
                <w:lang w:eastAsia="es-CL"/>
              </w:rPr>
              <w:t>.</w:t>
            </w:r>
          </w:p>
          <w:p w:rsidR="00397945" w:rsidRDefault="00397945" w:rsidP="00397945">
            <w:pPr>
              <w:rPr>
                <w:rFonts w:ascii="Calibri" w:eastAsia="Times New Roman" w:hAnsi="Calibri"/>
                <w:color w:val="000000"/>
                <w:lang w:eastAsia="es-CL"/>
              </w:rPr>
            </w:pPr>
          </w:p>
          <w:p w:rsidR="0096469E" w:rsidRPr="00600732" w:rsidRDefault="0096469E" w:rsidP="00397945">
            <w:pPr>
              <w:rPr>
                <w:rFonts w:ascii="Calibri" w:eastAsia="Times New Roman" w:hAnsi="Calibri"/>
                <w:color w:val="000000"/>
                <w:lang w:eastAsia="es-CL"/>
              </w:rPr>
            </w:pPr>
          </w:p>
          <w:p w:rsidR="00397945" w:rsidRPr="00600732" w:rsidRDefault="00397945" w:rsidP="00397945">
            <w:pPr>
              <w:rPr>
                <w:rFonts w:ascii="Calibri" w:eastAsia="Times New Roman" w:hAnsi="Calibri"/>
                <w:color w:val="000000"/>
                <w:lang w:eastAsia="es-CL"/>
              </w:rPr>
            </w:pPr>
            <w:r w:rsidRPr="00600732">
              <w:rPr>
                <w:rFonts w:ascii="Calibri" w:eastAsia="Times New Roman" w:hAnsi="Calibri"/>
                <w:color w:val="000000"/>
                <w:lang w:eastAsia="es-CL"/>
              </w:rPr>
              <w:lastRenderedPageBreak/>
              <w:t>Las tres piscinas asociadas a la lixiviación de minerales están consideradas para su utilización ante contingencias o emergencias operacionales, conforme a los siguientes antecedentes:</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Piscina de 100.000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 xml:space="preserve"> de capacidad: considera en su operación actual que, ante un corte del suministro eléctrico en la faena de 12 horas, y, por lo tanto, ante la interrupción de las operaciones de bombeo desde la piscina de refino, la piscina de emergencia sea capaz de recibir en forma gravitacional los flujos de soluciones originados por desagüe de la pila dinámica, DL y pila de lixiviación de ripios. Recuperado el suministro eléctrico, se considera el envío de las soluciones almacenadas en la piscina de emergencia a la piscina de refino inferior, mediante un sistema de bombas. Además, el diseño de esta piscina, permite que, transitoriamente, pueda funcionar como piscina de refino, con una capacidad máxima de 70.000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 Si eventualmente el corte de energía eléctrica se prolonga por más de 12 horas, se considera la utilización de los grupos generadores existentes para accionar las bombas de la piscina de refino inferior.</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Piscina de emergencia de 10.150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 xml:space="preserve"> de capacidad: considera su operación ante situaciones de emergencia asociadas a la lixiviación secundaria de ripios.</w:t>
            </w:r>
          </w:p>
          <w:p w:rsidR="00397945" w:rsidRPr="00600732" w:rsidRDefault="00397945" w:rsidP="00A3631F">
            <w:pPr>
              <w:pStyle w:val="Prrafodelista"/>
              <w:numPr>
                <w:ilvl w:val="0"/>
                <w:numId w:val="36"/>
              </w:numPr>
              <w:rPr>
                <w:rFonts w:ascii="Calibri" w:eastAsia="Times New Roman" w:hAnsi="Calibri"/>
                <w:color w:val="000000"/>
                <w:lang w:eastAsia="es-CL"/>
              </w:rPr>
            </w:pPr>
            <w:r w:rsidRPr="00600732">
              <w:rPr>
                <w:rFonts w:ascii="Calibri" w:eastAsia="Times New Roman" w:hAnsi="Calibri"/>
                <w:color w:val="000000"/>
                <w:lang w:eastAsia="es-CL"/>
              </w:rPr>
              <w:t>Piscina de emergencia de 840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 xml:space="preserve"> de capacidad: considera igualmente su operación ante situaciones de emergencia asociadas a la lixiviación secundaria de ripios.</w:t>
            </w:r>
          </w:p>
          <w:p w:rsidR="00390D1E" w:rsidRPr="00600732" w:rsidRDefault="00390D1E" w:rsidP="00390D1E">
            <w:pPr>
              <w:rPr>
                <w:rFonts w:ascii="Calibri" w:eastAsia="Times New Roman" w:hAnsi="Calibri"/>
                <w:color w:val="000000"/>
                <w:lang w:eastAsia="es-CL"/>
              </w:rPr>
            </w:pPr>
          </w:p>
          <w:p w:rsidR="00A408E5" w:rsidRPr="00600732" w:rsidRDefault="00A408E5" w:rsidP="00A3631F">
            <w:pPr>
              <w:spacing w:after="100" w:line="276" w:lineRule="auto"/>
              <w:rPr>
                <w:b/>
              </w:rPr>
            </w:pPr>
            <w:r w:rsidRPr="00600732">
              <w:rPr>
                <w:b/>
              </w:rPr>
              <w:t>Extracto Considerando 7.1.2.2.5.1</w:t>
            </w:r>
            <w:r w:rsidR="00A3631F" w:rsidRPr="00600732">
              <w:rPr>
                <w:b/>
              </w:rPr>
              <w:t xml:space="preserve">, </w:t>
            </w:r>
            <w:r w:rsidRPr="00600732">
              <w:rPr>
                <w:b/>
              </w:rPr>
              <w:t>RCA 047/2010:</w:t>
            </w:r>
          </w:p>
          <w:p w:rsidR="00BF1184" w:rsidRPr="00600732" w:rsidRDefault="001D333F" w:rsidP="00BF1184">
            <w:pPr>
              <w:spacing w:after="100" w:line="276" w:lineRule="auto"/>
              <w:rPr>
                <w:b/>
              </w:rPr>
            </w:pPr>
            <w:r w:rsidRPr="00600732">
              <w:t>Etapa de Construcción</w:t>
            </w:r>
            <w:r w:rsidR="00BF1184" w:rsidRPr="00600732">
              <w:t>:</w:t>
            </w:r>
            <w:r w:rsidR="00BF1184" w:rsidRPr="00600732">
              <w:rPr>
                <w:b/>
              </w:rPr>
              <w:t xml:space="preserve"> </w:t>
            </w:r>
            <w:r w:rsidR="00BF1184" w:rsidRPr="00600732">
              <w:rPr>
                <w:rFonts w:ascii="Calibri" w:eastAsia="Times New Roman" w:hAnsi="Calibri"/>
                <w:color w:val="000000"/>
                <w:lang w:eastAsia="es-CL"/>
              </w:rPr>
              <w:t xml:space="preserve">La pila de lixiviación secundaria de ripios contemplará la construcción de cuatro nuevas piscinas de procesos y cinco piscinas auxiliares. </w:t>
            </w:r>
          </w:p>
          <w:p w:rsidR="00BF1184" w:rsidRPr="00600732" w:rsidRDefault="00BF1184" w:rsidP="00BF1184">
            <w:pPr>
              <w:rPr>
                <w:rFonts w:ascii="Calibri" w:eastAsia="Times New Roman" w:hAnsi="Calibri"/>
                <w:color w:val="000000"/>
                <w:lang w:eastAsia="es-CL"/>
              </w:rPr>
            </w:pPr>
            <w:r w:rsidRPr="00600732">
              <w:rPr>
                <w:rFonts w:ascii="Calibri" w:eastAsia="Times New Roman" w:hAnsi="Calibri"/>
                <w:color w:val="000000"/>
                <w:lang w:eastAsia="es-CL"/>
              </w:rPr>
              <w:t>Las piscinas auxiliares mencionadas anteriormente, permitirán colectar soluciones de potenciales fugas, desde los ductos que transportan estas soluciones, los que serán montados sobre una zanja impermeabilizada con geomembrana.</w:t>
            </w:r>
          </w:p>
          <w:p w:rsidR="00BF1184" w:rsidRPr="00600732" w:rsidRDefault="00BF1184" w:rsidP="00BF1184">
            <w:pPr>
              <w:rPr>
                <w:rFonts w:ascii="Calibri" w:eastAsia="Times New Roman" w:hAnsi="Calibri"/>
                <w:color w:val="000000"/>
                <w:lang w:eastAsia="es-CL"/>
              </w:rPr>
            </w:pPr>
            <w:r w:rsidRPr="00600732">
              <w:rPr>
                <w:rFonts w:ascii="Calibri" w:eastAsia="Times New Roman" w:hAnsi="Calibri"/>
                <w:color w:val="000000"/>
                <w:lang w:eastAsia="es-CL"/>
              </w:rPr>
              <w:t>Las actividades asociadas a la construcción de las piscinas serán similares a las descritas anteriormente para las piscinas asociadas a las Obras de Actualización, e incluye movimiento de tierras, escarpe, excavaciones, transporte de material, compactación del fondo de las piscinas, sistema impermeabilizante, sistema de detección de fugas, bombas de impulsión, cierre perimetral y tuberías de alimentación.</w:t>
            </w:r>
          </w:p>
          <w:p w:rsidR="00BF1184" w:rsidRPr="00600732" w:rsidRDefault="00BF1184" w:rsidP="00BF1184">
            <w:pPr>
              <w:rPr>
                <w:rFonts w:ascii="Calibri" w:eastAsia="Times New Roman" w:hAnsi="Calibri"/>
                <w:color w:val="000000"/>
                <w:lang w:eastAsia="es-CL"/>
              </w:rPr>
            </w:pPr>
          </w:p>
          <w:p w:rsidR="001D333F" w:rsidRPr="00600732" w:rsidRDefault="001D333F" w:rsidP="001D333F">
            <w:pPr>
              <w:spacing w:after="100" w:line="276" w:lineRule="auto"/>
              <w:rPr>
                <w:b/>
              </w:rPr>
            </w:pPr>
            <w:r w:rsidRPr="00600732">
              <w:rPr>
                <w:b/>
              </w:rPr>
              <w:t>Extracto Considerando 7.1.2.2.5.</w:t>
            </w:r>
            <w:r w:rsidR="00A3631F" w:rsidRPr="00600732">
              <w:rPr>
                <w:b/>
              </w:rPr>
              <w:t xml:space="preserve">2, </w:t>
            </w:r>
            <w:r w:rsidRPr="00600732">
              <w:rPr>
                <w:b/>
              </w:rPr>
              <w:t>RCA 047/2010:</w:t>
            </w:r>
          </w:p>
          <w:p w:rsidR="001D333F" w:rsidRPr="00600732" w:rsidRDefault="00A3631F" w:rsidP="00A3631F">
            <w:pPr>
              <w:spacing w:after="100" w:line="276" w:lineRule="auto"/>
              <w:rPr>
                <w:b/>
              </w:rPr>
            </w:pPr>
            <w:r w:rsidRPr="00600732">
              <w:t>Etapa de Operación:</w:t>
            </w:r>
            <w:r w:rsidRPr="00600732">
              <w:rPr>
                <w:b/>
              </w:rPr>
              <w:t xml:space="preserve"> </w:t>
            </w:r>
            <w:r w:rsidR="001D333F" w:rsidRPr="00600732">
              <w:rPr>
                <w:rFonts w:ascii="Calibri" w:eastAsia="Times New Roman" w:hAnsi="Calibri"/>
                <w:color w:val="000000"/>
                <w:lang w:eastAsia="es-CL"/>
              </w:rPr>
              <w:t>Las soluciones provenientes de la pila de lixiviación con altas concentraciones de Cobre, serán enviadas a la piscina de PLS, la cual alimentará a la planta de SX. En esta unidad el Cobre será extraído de la solución y se transferirá al proceso de electro-obtención EW. La solución pobre de la planta de SX será enviada a la piscina de refino inferior.</w:t>
            </w:r>
          </w:p>
          <w:p w:rsidR="001D333F" w:rsidRPr="00600732" w:rsidRDefault="001D333F" w:rsidP="00C6395B">
            <w:pPr>
              <w:rPr>
                <w:rFonts w:ascii="Calibri" w:eastAsia="Times New Roman" w:hAnsi="Calibri"/>
                <w:color w:val="000000"/>
                <w:lang w:eastAsia="es-CL"/>
              </w:rPr>
            </w:pPr>
            <w:r w:rsidRPr="00600732">
              <w:rPr>
                <w:rFonts w:ascii="Calibri" w:eastAsia="Times New Roman" w:hAnsi="Calibri"/>
                <w:color w:val="000000"/>
                <w:lang w:eastAsia="es-CL"/>
              </w:rPr>
              <w:t>Desde la piscina de refino inferior esta solución será bombeada hacia la piscina de refino superior y pila de lixiviación secundaria de ripios. Desde la piscina de refino superior la solución será enviada hacia las pilas de lixiviación dinámica y DL, todo en un circuito cerrado.</w:t>
            </w:r>
          </w:p>
          <w:p w:rsidR="00A408E5" w:rsidRPr="00600732" w:rsidRDefault="00A408E5" w:rsidP="000267E6">
            <w:pPr>
              <w:rPr>
                <w:rFonts w:ascii="Calibri" w:eastAsia="Times New Roman" w:hAnsi="Calibri"/>
                <w:color w:val="000000"/>
                <w:lang w:eastAsia="es-CL"/>
              </w:rPr>
            </w:pPr>
          </w:p>
          <w:p w:rsidR="005826AF" w:rsidRPr="00600732" w:rsidRDefault="00A3631F" w:rsidP="005826AF">
            <w:pPr>
              <w:spacing w:after="100" w:line="276" w:lineRule="auto"/>
              <w:rPr>
                <w:b/>
              </w:rPr>
            </w:pPr>
            <w:r w:rsidRPr="00600732">
              <w:rPr>
                <w:b/>
              </w:rPr>
              <w:t xml:space="preserve">Extracto Considerando 11.2, </w:t>
            </w:r>
            <w:r w:rsidR="005826AF" w:rsidRPr="00600732">
              <w:rPr>
                <w:b/>
              </w:rPr>
              <w:t>RCA 047/2010:</w:t>
            </w:r>
          </w:p>
          <w:p w:rsidR="005826AF" w:rsidRPr="00600732" w:rsidRDefault="005826AF" w:rsidP="00245C6D">
            <w:pPr>
              <w:rPr>
                <w:rFonts w:ascii="Calibri" w:eastAsia="Times New Roman" w:hAnsi="Calibri"/>
                <w:color w:val="000000"/>
                <w:lang w:eastAsia="es-CL"/>
              </w:rPr>
            </w:pPr>
            <w:r w:rsidRPr="00600732">
              <w:rPr>
                <w:rFonts w:ascii="Calibri" w:eastAsia="Times New Roman" w:hAnsi="Calibri"/>
                <w:color w:val="000000"/>
                <w:lang w:eastAsia="es-CL"/>
              </w:rPr>
              <w:t>El instructivo para la respuesta ante derrame de sustancias peligrosas describe que en caso de presentarse una situación de derrame de Sustancias Peligrosas el Jefe de área responsable o quién se percate de la situación, deberá proceder inicialmente con la comunicación de emergencia para posteriormente aplicar un plan de acción en terreno.</w:t>
            </w:r>
          </w:p>
          <w:p w:rsidR="005826AF" w:rsidRDefault="005826AF" w:rsidP="00245C6D">
            <w:pPr>
              <w:rPr>
                <w:rFonts w:ascii="Calibri" w:eastAsia="Times New Roman" w:hAnsi="Calibri"/>
                <w:color w:val="000000"/>
                <w:lang w:eastAsia="es-CL"/>
              </w:rPr>
            </w:pPr>
          </w:p>
          <w:p w:rsidR="0096469E" w:rsidRDefault="0096469E" w:rsidP="00245C6D">
            <w:pPr>
              <w:rPr>
                <w:rFonts w:ascii="Calibri" w:eastAsia="Times New Roman" w:hAnsi="Calibri"/>
                <w:color w:val="000000"/>
                <w:lang w:eastAsia="es-CL"/>
              </w:rPr>
            </w:pPr>
          </w:p>
          <w:p w:rsidR="0096469E" w:rsidRPr="00600732" w:rsidRDefault="0096469E" w:rsidP="00245C6D">
            <w:pPr>
              <w:rPr>
                <w:rFonts w:ascii="Calibri" w:eastAsia="Times New Roman" w:hAnsi="Calibri"/>
                <w:color w:val="000000"/>
                <w:lang w:eastAsia="es-CL"/>
              </w:rPr>
            </w:pPr>
          </w:p>
          <w:p w:rsidR="00BF1184" w:rsidRPr="00600732" w:rsidRDefault="00BF1184" w:rsidP="00BF1184">
            <w:pPr>
              <w:spacing w:after="100"/>
              <w:rPr>
                <w:b/>
              </w:rPr>
            </w:pPr>
            <w:r w:rsidRPr="00600732">
              <w:rPr>
                <w:b/>
              </w:rPr>
              <w:lastRenderedPageBreak/>
              <w:t>Resuelvo N°7, RCA 047/2010:</w:t>
            </w:r>
          </w:p>
          <w:p w:rsidR="00BF1184" w:rsidRPr="00600732" w:rsidRDefault="00BF1184" w:rsidP="00BF1184">
            <w:r w:rsidRPr="00600732">
              <w:t>El titular deberá informar a la Comisión Regional del Medio Ambiente oportunamente y previo a su ejecución el inicio de las obras y/o actividades de cada una de las etapas del proyecto; además de la ocurrencia de contingencias ambientales en un plazo no superior a las 24 horas de ocurrida ésta.</w:t>
            </w:r>
          </w:p>
          <w:p w:rsidR="00BF1184" w:rsidRPr="00600732" w:rsidRDefault="00BF1184" w:rsidP="00BF1184">
            <w:pPr>
              <w:rPr>
                <w:rFonts w:ascii="Calibri" w:eastAsia="Times New Roman" w:hAnsi="Calibri"/>
                <w:color w:val="000000"/>
                <w:lang w:eastAsia="es-CL"/>
              </w:rPr>
            </w:pPr>
          </w:p>
          <w:p w:rsidR="00CE7426" w:rsidRPr="00600732" w:rsidRDefault="00CE7426" w:rsidP="00134E0E">
            <w:pPr>
              <w:spacing w:after="100"/>
              <w:rPr>
                <w:b/>
              </w:rPr>
            </w:pPr>
            <w:r w:rsidRPr="00600732">
              <w:rPr>
                <w:b/>
              </w:rPr>
              <w:t>Adenda 1</w:t>
            </w:r>
            <w:r w:rsidR="0030460A" w:rsidRPr="00600732">
              <w:rPr>
                <w:b/>
              </w:rPr>
              <w:t xml:space="preserve"> </w:t>
            </w:r>
            <w:r w:rsidR="00BD617F" w:rsidRPr="00600732">
              <w:rPr>
                <w:b/>
              </w:rPr>
              <w:t>Proyecto “Modificaciones Faena Minera Zaldívar”</w:t>
            </w:r>
            <w:r w:rsidR="0030460A" w:rsidRPr="00600732">
              <w:rPr>
                <w:b/>
              </w:rPr>
              <w:t>, Punto 1.20</w:t>
            </w:r>
            <w:r w:rsidR="00BD617F" w:rsidRPr="00600732">
              <w:rPr>
                <w:b/>
              </w:rPr>
              <w:t>:</w:t>
            </w:r>
          </w:p>
          <w:p w:rsidR="00CE7426" w:rsidRPr="00600732" w:rsidRDefault="00CE7426" w:rsidP="00134E0E">
            <w:pPr>
              <w:spacing w:after="100"/>
            </w:pPr>
            <w:r w:rsidRPr="00600732">
              <w:t>Se solicita al titular entregar un listado con todas las piscinas de la planta, existentes y proyectadas, indicando capacidad, fluido a contener, función, sistema de detección de fugas o infiltraciones, niveles máximos y mínimos de llenado.</w:t>
            </w:r>
          </w:p>
          <w:p w:rsidR="00CE7426" w:rsidRPr="00600732" w:rsidRDefault="00CE7426" w:rsidP="00134E0E">
            <w:pPr>
              <w:rPr>
                <w:rFonts w:ascii="Calibri" w:eastAsia="Times New Roman" w:hAnsi="Calibri"/>
                <w:color w:val="000000"/>
                <w:lang w:eastAsia="es-CL"/>
              </w:rPr>
            </w:pPr>
            <w:r w:rsidRPr="00600732">
              <w:rPr>
                <w:rFonts w:ascii="Calibri" w:eastAsia="Times New Roman" w:hAnsi="Calibri"/>
                <w:color w:val="000000"/>
                <w:lang w:eastAsia="es-CL"/>
              </w:rPr>
              <w:t>Sistemas de detección de fugas o infiltraciones de piscinas</w:t>
            </w:r>
            <w:r w:rsidR="0030460A" w:rsidRPr="00600732">
              <w:rPr>
                <w:rFonts w:ascii="Calibri" w:eastAsia="Times New Roman" w:hAnsi="Calibri"/>
                <w:color w:val="000000"/>
                <w:lang w:eastAsia="es-CL"/>
              </w:rPr>
              <w:t xml:space="preserve">: </w:t>
            </w:r>
            <w:r w:rsidRPr="00600732">
              <w:rPr>
                <w:rFonts w:ascii="Calibri" w:eastAsia="Times New Roman" w:hAnsi="Calibri"/>
                <w:color w:val="000000"/>
                <w:lang w:eastAsia="es-CL"/>
              </w:rPr>
              <w:t>El sistema de detección de fugas está compuesto por una doble lámina de HDPE separada por una malla de drenaje (Geonet), de modo tal de permitir la detección de eventuales pérdidas de solución por el fondo de la piscina.</w:t>
            </w:r>
          </w:p>
          <w:p w:rsidR="00CE7426" w:rsidRPr="00600732" w:rsidRDefault="00CE7426" w:rsidP="00134E0E">
            <w:pPr>
              <w:rPr>
                <w:rFonts w:ascii="Calibri" w:eastAsia="Times New Roman" w:hAnsi="Calibri"/>
                <w:color w:val="000000"/>
                <w:lang w:eastAsia="es-CL"/>
              </w:rPr>
            </w:pPr>
            <w:r w:rsidRPr="00600732">
              <w:rPr>
                <w:rFonts w:ascii="Calibri" w:eastAsia="Times New Roman" w:hAnsi="Calibri"/>
                <w:color w:val="000000"/>
                <w:lang w:eastAsia="es-CL"/>
              </w:rPr>
              <w:t>La primera geomembrana o impermeabilizante primario, corresponde a una capa de HDPE de 2 mm y la segunda o impermeabilizante secundario a una capa de HDPE de 1 mm.</w:t>
            </w:r>
          </w:p>
          <w:p w:rsidR="00CE7426" w:rsidRPr="00600732" w:rsidRDefault="00CE7426" w:rsidP="00134E0E">
            <w:pPr>
              <w:rPr>
                <w:rFonts w:ascii="Calibri" w:eastAsia="Times New Roman" w:hAnsi="Calibri"/>
                <w:color w:val="000000"/>
                <w:lang w:eastAsia="es-CL"/>
              </w:rPr>
            </w:pPr>
            <w:r w:rsidRPr="00600732">
              <w:rPr>
                <w:rFonts w:ascii="Calibri" w:eastAsia="Times New Roman" w:hAnsi="Calibri"/>
                <w:color w:val="000000"/>
                <w:lang w:eastAsia="es-CL"/>
              </w:rPr>
              <w:t>Las bermas y las canaletas se encuentran impermeabilizadas con una capa de HDPE de 2 mm texturado por una cara.</w:t>
            </w:r>
          </w:p>
          <w:p w:rsidR="00134E0E" w:rsidRPr="00600732" w:rsidRDefault="00CE7426" w:rsidP="00134E0E">
            <w:pPr>
              <w:rPr>
                <w:rFonts w:ascii="Calibri" w:eastAsia="Times New Roman" w:hAnsi="Calibri"/>
                <w:color w:val="000000"/>
                <w:lang w:eastAsia="es-CL"/>
              </w:rPr>
            </w:pPr>
            <w:r w:rsidRPr="00600732">
              <w:rPr>
                <w:rFonts w:ascii="Calibri" w:eastAsia="Times New Roman" w:hAnsi="Calibri"/>
                <w:color w:val="000000"/>
                <w:lang w:eastAsia="es-CL"/>
              </w:rPr>
              <w:t>Para detectar fugas de soluciones que pudieran fluir por la primera geomembrana hacia el geonet, se cuenta con detectores de fuga en las zonas centrales de las piscinas, los que consisten en cañerías de HDPE de 5” de diámetro conectadas a piezómetros de control.</w:t>
            </w:r>
          </w:p>
          <w:p w:rsidR="00CE7426" w:rsidRPr="00600732" w:rsidRDefault="00CE7426" w:rsidP="00134E0E">
            <w:pPr>
              <w:rPr>
                <w:rFonts w:ascii="Calibri" w:eastAsia="Times New Roman" w:hAnsi="Calibri"/>
                <w:color w:val="000000"/>
                <w:lang w:eastAsia="es-CL"/>
              </w:rPr>
            </w:pPr>
            <w:r w:rsidRPr="00600732">
              <w:rPr>
                <w:rFonts w:ascii="Calibri" w:eastAsia="Times New Roman" w:hAnsi="Calibri"/>
                <w:color w:val="000000"/>
                <w:lang w:eastAsia="es-CL"/>
              </w:rPr>
              <w:t>Niveles máximo y mínimo de llenado de piscinas</w:t>
            </w:r>
            <w:r w:rsidR="0030460A" w:rsidRPr="00600732">
              <w:rPr>
                <w:rFonts w:ascii="Calibri" w:eastAsia="Times New Roman" w:hAnsi="Calibri"/>
                <w:color w:val="000000"/>
                <w:lang w:eastAsia="es-CL"/>
              </w:rPr>
              <w:t xml:space="preserve">: </w:t>
            </w:r>
            <w:r w:rsidRPr="00600732">
              <w:rPr>
                <w:rFonts w:ascii="Calibri" w:eastAsia="Times New Roman" w:hAnsi="Calibri"/>
                <w:color w:val="000000"/>
                <w:lang w:eastAsia="es-CL"/>
              </w:rPr>
              <w:t>Las piscinas cuentan con niveles máximos y mínimos de llenado. El nivel máximo de llenado es de aproximadamente 5 m desde la cota de coronamiento hacia el fondo de la piscina. El nivel mínimo de llenado es de aproximadamente de 5 m desde el fondo de la piscina hacia la cota de coronamiento de la misma.</w:t>
            </w:r>
          </w:p>
          <w:p w:rsidR="001D333F" w:rsidRPr="00600732" w:rsidRDefault="00CE7426" w:rsidP="00134E0E">
            <w:pPr>
              <w:rPr>
                <w:rFonts w:ascii="Calibri" w:eastAsia="Times New Roman" w:hAnsi="Calibri"/>
                <w:color w:val="000000"/>
                <w:lang w:eastAsia="es-CL"/>
              </w:rPr>
            </w:pPr>
            <w:r w:rsidRPr="00600732">
              <w:rPr>
                <w:rFonts w:ascii="Calibri" w:eastAsia="Times New Roman" w:hAnsi="Calibri"/>
                <w:color w:val="000000"/>
                <w:lang w:eastAsia="es-CL"/>
              </w:rPr>
              <w:t>Las piscinas cuentan con dispositivos de alerta de sobrellenado, que consisten en alarmas de bajo y alto nivel, junto con indicadores de nivel analógicos los que permiten advertir potenciales derrames y activar oportunamente los planes de contingencia que correspondan.</w:t>
            </w:r>
          </w:p>
        </w:tc>
      </w:tr>
      <w:tr w:rsidR="00A74310" w:rsidRPr="00600732" w:rsidTr="005D728A">
        <w:trPr>
          <w:trHeight w:val="627"/>
        </w:trPr>
        <w:tc>
          <w:tcPr>
            <w:tcW w:w="5000" w:type="pct"/>
            <w:gridSpan w:val="2"/>
          </w:tcPr>
          <w:p w:rsidR="008E7F45" w:rsidRPr="00600732" w:rsidRDefault="00F15F8C" w:rsidP="00134E0E">
            <w:pPr>
              <w:spacing w:after="100" w:line="276" w:lineRule="auto"/>
            </w:pPr>
            <w:r w:rsidRPr="00600732">
              <w:rPr>
                <w:rFonts w:cstheme="minorHAnsi"/>
                <w:b/>
              </w:rPr>
              <w:lastRenderedPageBreak/>
              <w:t>Hecho</w:t>
            </w:r>
            <w:r w:rsidRPr="00600732">
              <w:rPr>
                <w:b/>
              </w:rPr>
              <w:t>s</w:t>
            </w:r>
            <w:r w:rsidR="007C711B" w:rsidRPr="00600732">
              <w:rPr>
                <w:b/>
              </w:rPr>
              <w:t xml:space="preserve"> </w:t>
            </w:r>
            <w:r w:rsidR="00CA5465" w:rsidRPr="00600732">
              <w:rPr>
                <w:b/>
              </w:rPr>
              <w:t>constatados</w:t>
            </w:r>
            <w:r w:rsidR="007C711B" w:rsidRPr="00600732">
              <w:rPr>
                <w:b/>
              </w:rPr>
              <w:t xml:space="preserve"> durante la fiscalización</w:t>
            </w:r>
            <w:r w:rsidRPr="00600732">
              <w:rPr>
                <w:b/>
              </w:rPr>
              <w:t>:</w:t>
            </w:r>
          </w:p>
          <w:p w:rsidR="0074434C" w:rsidRPr="00600732" w:rsidRDefault="005F32AE" w:rsidP="00C945F6">
            <w:pPr>
              <w:pStyle w:val="Prrafodelista"/>
              <w:numPr>
                <w:ilvl w:val="0"/>
                <w:numId w:val="33"/>
              </w:numPr>
              <w:rPr>
                <w:rFonts w:ascii="Calibri" w:eastAsia="Times New Roman" w:hAnsi="Calibri"/>
                <w:color w:val="000000"/>
                <w:lang w:eastAsia="es-CL"/>
              </w:rPr>
            </w:pPr>
            <w:r w:rsidRPr="00600732">
              <w:rPr>
                <w:rFonts w:ascii="Calibri" w:eastAsia="Times New Roman" w:hAnsi="Calibri"/>
                <w:color w:val="000000"/>
                <w:lang w:eastAsia="es-CL"/>
              </w:rPr>
              <w:t>Durante las actividades de inspección</w:t>
            </w:r>
            <w:r w:rsidR="00875B55" w:rsidRPr="00600732">
              <w:rPr>
                <w:rFonts w:ascii="Calibri" w:eastAsia="Times New Roman" w:hAnsi="Calibri"/>
                <w:color w:val="000000"/>
                <w:lang w:eastAsia="es-CL"/>
              </w:rPr>
              <w:t xml:space="preserve"> ambiental</w:t>
            </w:r>
            <w:r w:rsidRPr="00600732">
              <w:rPr>
                <w:rFonts w:ascii="Calibri" w:eastAsia="Times New Roman" w:hAnsi="Calibri"/>
                <w:color w:val="000000"/>
                <w:lang w:eastAsia="es-CL"/>
              </w:rPr>
              <w:t>, se</w:t>
            </w:r>
            <w:r w:rsidR="008E7F45" w:rsidRPr="00600732">
              <w:rPr>
                <w:rFonts w:ascii="Calibri" w:eastAsia="Times New Roman" w:hAnsi="Calibri"/>
                <w:color w:val="000000"/>
                <w:lang w:eastAsia="es-CL"/>
              </w:rPr>
              <w:t xml:space="preserve"> </w:t>
            </w:r>
            <w:r w:rsidR="0074434C" w:rsidRPr="00600732">
              <w:rPr>
                <w:rFonts w:ascii="Calibri" w:eastAsia="Times New Roman" w:hAnsi="Calibri"/>
                <w:color w:val="000000"/>
                <w:lang w:eastAsia="es-CL"/>
              </w:rPr>
              <w:t>procedió a realizar la reunión de apertura en donde se exp</w:t>
            </w:r>
            <w:r w:rsidR="00875B55" w:rsidRPr="00600732">
              <w:rPr>
                <w:rFonts w:ascii="Calibri" w:eastAsia="Times New Roman" w:hAnsi="Calibri"/>
                <w:color w:val="000000"/>
                <w:lang w:eastAsia="es-CL"/>
              </w:rPr>
              <w:t xml:space="preserve">licó el motivo de la inspección. </w:t>
            </w:r>
            <w:r w:rsidR="0074434C" w:rsidRPr="00600732">
              <w:rPr>
                <w:rFonts w:ascii="Calibri" w:eastAsia="Times New Roman" w:hAnsi="Calibri"/>
                <w:color w:val="000000"/>
                <w:lang w:eastAsia="es-CL"/>
              </w:rPr>
              <w:t>Se informó al Gerente de Medio Ambiente de Minera Zaldivar, Victor Espinoza, que el motivo de la inspección es verificar las medidas de control realizadas en la contención ocurrida e informada el día 25 de mayo de 2014.</w:t>
            </w:r>
            <w:r w:rsidR="00704EEB">
              <w:rPr>
                <w:rFonts w:ascii="Calibri" w:eastAsia="Times New Roman" w:hAnsi="Calibri"/>
                <w:color w:val="000000"/>
                <w:lang w:eastAsia="es-CL"/>
              </w:rPr>
              <w:t xml:space="preserve"> Cabe señalar que la contención realizada fue para controlar una contingencia informada por la empresa, la cual consistió en el colapso de una piscina de emergencia debido a la caída de aguas lluvias y nieve.</w:t>
            </w:r>
          </w:p>
          <w:p w:rsidR="008E7F45" w:rsidRPr="00600732" w:rsidRDefault="0074434C" w:rsidP="00C945F6">
            <w:pPr>
              <w:pStyle w:val="Prrafodelista"/>
              <w:numPr>
                <w:ilvl w:val="0"/>
                <w:numId w:val="33"/>
              </w:numPr>
              <w:rPr>
                <w:rFonts w:ascii="Calibri" w:eastAsia="Times New Roman" w:hAnsi="Calibri"/>
                <w:color w:val="000000"/>
                <w:lang w:eastAsia="es-CL"/>
              </w:rPr>
            </w:pPr>
            <w:r w:rsidRPr="00600732">
              <w:rPr>
                <w:rFonts w:ascii="Calibri" w:eastAsia="Times New Roman" w:hAnsi="Calibri"/>
                <w:color w:val="000000"/>
                <w:lang w:eastAsia="es-CL"/>
              </w:rPr>
              <w:t>Posteriormente, se inspeccionó el sector de la contingencia; piscinas de contención, piscina de emergencia y piscina de refino inferior. En todos los lugares se contó con la presencia de Victor Espinoza y del Gerente de Operación Planta, César Gaete.</w:t>
            </w:r>
          </w:p>
          <w:p w:rsidR="0074434C" w:rsidRPr="00600732" w:rsidRDefault="0074434C" w:rsidP="00C945F6">
            <w:pPr>
              <w:pStyle w:val="Prrafodelista"/>
              <w:numPr>
                <w:ilvl w:val="0"/>
                <w:numId w:val="33"/>
              </w:numPr>
              <w:rPr>
                <w:rFonts w:ascii="Calibri" w:eastAsia="Times New Roman" w:hAnsi="Calibri"/>
                <w:color w:val="000000"/>
                <w:lang w:eastAsia="es-CL"/>
              </w:rPr>
            </w:pPr>
            <w:r w:rsidRPr="00600732">
              <w:rPr>
                <w:rFonts w:ascii="Calibri" w:eastAsia="Times New Roman" w:hAnsi="Calibri"/>
                <w:color w:val="000000"/>
                <w:lang w:eastAsia="es-CL"/>
              </w:rPr>
              <w:t>En el lugar se observó el talud que colapsó en la contingencia y todas las piscinas involucradas</w:t>
            </w:r>
            <w:r w:rsidR="00994394">
              <w:rPr>
                <w:rFonts w:ascii="Calibri" w:eastAsia="Times New Roman" w:hAnsi="Calibri"/>
                <w:color w:val="000000"/>
                <w:lang w:eastAsia="es-CL"/>
              </w:rPr>
              <w:t xml:space="preserve"> (</w:t>
            </w:r>
            <w:r w:rsidR="0074161F">
              <w:rPr>
                <w:rFonts w:ascii="Calibri" w:eastAsia="Times New Roman" w:hAnsi="Calibri"/>
                <w:color w:val="000000"/>
                <w:lang w:eastAsia="es-CL"/>
              </w:rPr>
              <w:t xml:space="preserve">fotografías 7, 8, 9 y 10; </w:t>
            </w:r>
            <w:r w:rsidR="00994394" w:rsidRPr="00600732">
              <w:rPr>
                <w:rFonts w:ascii="Calibri" w:eastAsia="Times New Roman" w:hAnsi="Calibri"/>
                <w:color w:val="000000"/>
                <w:lang w:eastAsia="es-CL"/>
              </w:rPr>
              <w:t>piscinas de contención, piscina de emergencia y piscina de refino</w:t>
            </w:r>
            <w:r w:rsidR="00994394">
              <w:rPr>
                <w:rFonts w:ascii="Calibri" w:eastAsia="Times New Roman" w:hAnsi="Calibri"/>
                <w:color w:val="000000"/>
                <w:lang w:eastAsia="es-CL"/>
              </w:rPr>
              <w:t>)</w:t>
            </w:r>
            <w:r w:rsidRPr="00600732">
              <w:rPr>
                <w:rFonts w:ascii="Calibri" w:eastAsia="Times New Roman" w:hAnsi="Calibri"/>
                <w:color w:val="000000"/>
                <w:lang w:eastAsia="es-CL"/>
              </w:rPr>
              <w:t>. Se verificó que se están bombeando las soluciones de las piscinas. La piscina de capacidad de 15.000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 recepciona la solución de la pila de lixiviación secundaria, se vio afectada por el incidente, colmando toda la piscina por el derrame de refino, proveniente de la piscina de emergencia de la piscina de refino inferior. En el momento de la fiscalización se corroboró que se estaba extrayend</w:t>
            </w:r>
            <w:r w:rsidR="003A105D">
              <w:rPr>
                <w:rFonts w:ascii="Calibri" w:eastAsia="Times New Roman" w:hAnsi="Calibri"/>
                <w:color w:val="000000"/>
                <w:lang w:eastAsia="es-CL"/>
              </w:rPr>
              <w:t>o la solución que colmó</w:t>
            </w:r>
            <w:r w:rsidRPr="00600732">
              <w:rPr>
                <w:rFonts w:ascii="Calibri" w:eastAsia="Times New Roman" w:hAnsi="Calibri"/>
                <w:color w:val="000000"/>
                <w:lang w:eastAsia="es-CL"/>
              </w:rPr>
              <w:t xml:space="preserve"> la piscina de emergencia, la que se encuentra ubicada aguas abajo de la piscina de refino inferior. A su vez se estaban realizando actividades de remoción de su</w:t>
            </w:r>
            <w:r w:rsidR="005A0883" w:rsidRPr="00600732">
              <w:rPr>
                <w:rFonts w:ascii="Calibri" w:eastAsia="Times New Roman" w:hAnsi="Calibri"/>
                <w:color w:val="000000"/>
                <w:lang w:eastAsia="es-CL"/>
              </w:rPr>
              <w:t>elo contaminado en este sector.</w:t>
            </w:r>
          </w:p>
          <w:p w:rsidR="0074434C" w:rsidRPr="00600732" w:rsidRDefault="0074434C" w:rsidP="00C945F6">
            <w:pPr>
              <w:pStyle w:val="Prrafodelista"/>
              <w:numPr>
                <w:ilvl w:val="0"/>
                <w:numId w:val="33"/>
              </w:numPr>
              <w:rPr>
                <w:rFonts w:ascii="Calibri" w:eastAsia="Times New Roman" w:hAnsi="Calibri"/>
                <w:color w:val="000000"/>
                <w:lang w:eastAsia="es-CL"/>
              </w:rPr>
            </w:pPr>
            <w:r w:rsidRPr="00600732">
              <w:rPr>
                <w:rFonts w:ascii="Calibri" w:eastAsia="Times New Roman" w:hAnsi="Calibri"/>
                <w:color w:val="000000"/>
                <w:lang w:eastAsia="es-CL"/>
              </w:rPr>
              <w:t>Además, se observó una calicata que es utilizada para observar la profundidad hasta donde llegó solución, la que en algunos sectores llegó hasta 1,5 m</w:t>
            </w:r>
            <w:r w:rsidR="00875B55" w:rsidRPr="00600732">
              <w:rPr>
                <w:rFonts w:ascii="Calibri" w:eastAsia="Times New Roman" w:hAnsi="Calibri"/>
                <w:color w:val="000000"/>
                <w:lang w:eastAsia="es-CL"/>
              </w:rPr>
              <w:t>.</w:t>
            </w:r>
            <w:r w:rsidRPr="00600732">
              <w:rPr>
                <w:rFonts w:ascii="Calibri" w:eastAsia="Times New Roman" w:hAnsi="Calibri"/>
                <w:color w:val="000000"/>
                <w:lang w:eastAsia="es-CL"/>
              </w:rPr>
              <w:t>, según lo informado por Victor Espinoza</w:t>
            </w:r>
            <w:r w:rsidR="002768C8">
              <w:rPr>
                <w:rFonts w:ascii="Calibri" w:eastAsia="Times New Roman" w:hAnsi="Calibri"/>
                <w:color w:val="000000"/>
                <w:lang w:eastAsia="es-CL"/>
              </w:rPr>
              <w:t xml:space="preserve"> (fotografía 12)</w:t>
            </w:r>
            <w:r w:rsidRPr="00600732">
              <w:rPr>
                <w:rFonts w:ascii="Calibri" w:eastAsia="Times New Roman" w:hAnsi="Calibri"/>
                <w:color w:val="000000"/>
                <w:lang w:eastAsia="es-CL"/>
              </w:rPr>
              <w:t>.</w:t>
            </w:r>
          </w:p>
          <w:p w:rsidR="0074434C" w:rsidRPr="00600732" w:rsidRDefault="0074434C" w:rsidP="00C945F6">
            <w:pPr>
              <w:pStyle w:val="Prrafodelista"/>
              <w:numPr>
                <w:ilvl w:val="0"/>
                <w:numId w:val="33"/>
              </w:numPr>
              <w:rPr>
                <w:rFonts w:ascii="Calibri" w:eastAsia="Times New Roman" w:hAnsi="Calibri"/>
                <w:color w:val="000000"/>
                <w:lang w:eastAsia="es-CL"/>
              </w:rPr>
            </w:pPr>
            <w:r w:rsidRPr="00600732">
              <w:rPr>
                <w:rFonts w:ascii="Calibri" w:eastAsia="Times New Roman" w:hAnsi="Calibri"/>
                <w:color w:val="000000"/>
                <w:lang w:eastAsia="es-CL"/>
              </w:rPr>
              <w:t xml:space="preserve">Se informó que el suelo contaminado se extrae y se lleva a la pila de lixiviación. </w:t>
            </w:r>
          </w:p>
          <w:p w:rsidR="0074434C" w:rsidRDefault="0074434C" w:rsidP="00C945F6">
            <w:pPr>
              <w:pStyle w:val="Prrafodelista"/>
              <w:numPr>
                <w:ilvl w:val="0"/>
                <w:numId w:val="33"/>
              </w:numPr>
              <w:rPr>
                <w:rFonts w:ascii="Calibri" w:eastAsia="Times New Roman" w:hAnsi="Calibri"/>
                <w:color w:val="000000"/>
                <w:lang w:eastAsia="es-CL"/>
              </w:rPr>
            </w:pPr>
            <w:r w:rsidRPr="00600732">
              <w:rPr>
                <w:rFonts w:ascii="Calibri" w:eastAsia="Times New Roman" w:hAnsi="Calibri"/>
                <w:color w:val="000000"/>
                <w:lang w:eastAsia="es-CL"/>
              </w:rPr>
              <w:t>Se informó por parte de Victor Espinoza, que una vez extraídas todas las soluciones desde las piscinas de contención, se realizarán las reparaciones de los cercos y de las carpetas involucradas.</w:t>
            </w:r>
          </w:p>
          <w:p w:rsidR="0096469E" w:rsidRPr="00600732" w:rsidRDefault="0096469E" w:rsidP="0096469E">
            <w:pPr>
              <w:pStyle w:val="Prrafodelista"/>
              <w:ind w:left="360"/>
              <w:rPr>
                <w:rFonts w:ascii="Calibri" w:eastAsia="Times New Roman" w:hAnsi="Calibri"/>
                <w:color w:val="000000"/>
                <w:lang w:eastAsia="es-CL"/>
              </w:rPr>
            </w:pPr>
          </w:p>
          <w:p w:rsidR="0074434C" w:rsidRPr="00F74BC8" w:rsidRDefault="0074434C" w:rsidP="00C945F6">
            <w:pPr>
              <w:pStyle w:val="Prrafodelista"/>
              <w:numPr>
                <w:ilvl w:val="0"/>
                <w:numId w:val="33"/>
              </w:numPr>
              <w:rPr>
                <w:rFonts w:ascii="Calibri" w:eastAsia="Times New Roman" w:hAnsi="Calibri"/>
                <w:color w:val="000000"/>
                <w:lang w:eastAsia="es-CL"/>
              </w:rPr>
            </w:pPr>
            <w:r w:rsidRPr="00F74BC8">
              <w:rPr>
                <w:rFonts w:ascii="Calibri" w:eastAsia="Times New Roman" w:hAnsi="Calibri"/>
                <w:color w:val="000000"/>
                <w:lang w:eastAsia="es-CL"/>
              </w:rPr>
              <w:t>En el sector piscina de emergencia de refino inferior, se informó que la capacidad es de 177.000 m</w:t>
            </w:r>
            <w:r w:rsidRPr="00F74BC8">
              <w:rPr>
                <w:rFonts w:ascii="Calibri" w:eastAsia="Times New Roman" w:hAnsi="Calibri"/>
                <w:color w:val="000000"/>
                <w:vertAlign w:val="superscript"/>
                <w:lang w:eastAsia="es-CL"/>
              </w:rPr>
              <w:t>3</w:t>
            </w:r>
            <w:r w:rsidRPr="00F74BC8">
              <w:rPr>
                <w:rFonts w:ascii="Calibri" w:eastAsia="Times New Roman" w:hAnsi="Calibri"/>
                <w:color w:val="000000"/>
                <w:lang w:eastAsia="es-CL"/>
              </w:rPr>
              <w:t>. En el momento de la fiscalización la piscina de emergencia de la piscina de refino inferior se encontraba con actividad de bombeo de solución, la cual se estaba direccionando a la pr</w:t>
            </w:r>
            <w:r w:rsidR="00F74BC8" w:rsidRPr="00F74BC8">
              <w:rPr>
                <w:rFonts w:ascii="Calibri" w:eastAsia="Times New Roman" w:hAnsi="Calibri"/>
                <w:color w:val="000000"/>
                <w:lang w:eastAsia="es-CL"/>
              </w:rPr>
              <w:t>opia piscina de refino inferior.</w:t>
            </w:r>
          </w:p>
          <w:p w:rsidR="0074434C" w:rsidRPr="00F74BC8" w:rsidRDefault="0074434C" w:rsidP="00C945F6">
            <w:pPr>
              <w:pStyle w:val="Prrafodelista"/>
              <w:numPr>
                <w:ilvl w:val="0"/>
                <w:numId w:val="33"/>
              </w:numPr>
              <w:rPr>
                <w:rFonts w:ascii="Calibri" w:eastAsia="Times New Roman" w:hAnsi="Calibri"/>
                <w:color w:val="000000"/>
                <w:lang w:eastAsia="es-CL"/>
              </w:rPr>
            </w:pPr>
            <w:r w:rsidRPr="00F74BC8">
              <w:rPr>
                <w:rFonts w:ascii="Calibri" w:eastAsia="Times New Roman" w:hAnsi="Calibri"/>
                <w:color w:val="000000"/>
                <w:lang w:eastAsia="es-CL"/>
              </w:rPr>
              <w:t>Se verificó en terreno</w:t>
            </w:r>
            <w:r w:rsidR="001A0010" w:rsidRPr="00F74BC8">
              <w:rPr>
                <w:rFonts w:ascii="Calibri" w:eastAsia="Times New Roman" w:hAnsi="Calibri"/>
                <w:color w:val="000000"/>
                <w:lang w:eastAsia="es-CL"/>
              </w:rPr>
              <w:t xml:space="preserve"> (mediante observación y registro fotográfico)</w:t>
            </w:r>
            <w:r w:rsidRPr="00F74BC8">
              <w:rPr>
                <w:rFonts w:ascii="Calibri" w:eastAsia="Times New Roman" w:hAnsi="Calibri"/>
                <w:color w:val="000000"/>
                <w:lang w:eastAsia="es-CL"/>
              </w:rPr>
              <w:t xml:space="preserve">, </w:t>
            </w:r>
            <w:r w:rsidR="001A0010" w:rsidRPr="00F74BC8">
              <w:rPr>
                <w:rFonts w:ascii="Calibri" w:eastAsia="Times New Roman" w:hAnsi="Calibri"/>
                <w:color w:val="000000"/>
                <w:lang w:eastAsia="es-CL"/>
              </w:rPr>
              <w:t xml:space="preserve">la </w:t>
            </w:r>
            <w:r w:rsidRPr="00F74BC8">
              <w:rPr>
                <w:rFonts w:ascii="Calibri" w:eastAsia="Times New Roman" w:hAnsi="Calibri"/>
                <w:color w:val="000000"/>
                <w:lang w:eastAsia="es-CL"/>
              </w:rPr>
              <w:t>estabilización del talud de la piscina de emergencia.</w:t>
            </w:r>
          </w:p>
          <w:p w:rsidR="0074434C" w:rsidRPr="00F74BC8" w:rsidRDefault="009654BB" w:rsidP="00C945F6">
            <w:pPr>
              <w:pStyle w:val="Prrafodelista"/>
              <w:numPr>
                <w:ilvl w:val="0"/>
                <w:numId w:val="33"/>
              </w:numPr>
              <w:rPr>
                <w:rFonts w:ascii="Calibri" w:eastAsia="Times New Roman" w:hAnsi="Calibri"/>
                <w:color w:val="000000"/>
                <w:lang w:eastAsia="es-CL"/>
              </w:rPr>
            </w:pPr>
            <w:r w:rsidRPr="00F74BC8">
              <w:rPr>
                <w:rFonts w:ascii="Calibri" w:eastAsia="Times New Roman" w:hAnsi="Calibri"/>
                <w:color w:val="000000"/>
                <w:lang w:eastAsia="es-CL"/>
              </w:rPr>
              <w:t>Victor Espinoza, Gerente de Medio Ambiente de Minera Zaldivar,</w:t>
            </w:r>
            <w:r w:rsidR="0074434C" w:rsidRPr="00F74BC8">
              <w:rPr>
                <w:rFonts w:ascii="Calibri" w:eastAsia="Times New Roman" w:hAnsi="Calibri"/>
                <w:color w:val="000000"/>
                <w:lang w:eastAsia="es-CL"/>
              </w:rPr>
              <w:t xml:space="preserve"> informó que la piscina de refino inferior posee una capacidad de 150.000 m</w:t>
            </w:r>
            <w:r w:rsidR="0074434C" w:rsidRPr="00F74BC8">
              <w:rPr>
                <w:rFonts w:ascii="Calibri" w:eastAsia="Times New Roman" w:hAnsi="Calibri"/>
                <w:color w:val="000000"/>
                <w:vertAlign w:val="superscript"/>
                <w:lang w:eastAsia="es-CL"/>
              </w:rPr>
              <w:t>3</w:t>
            </w:r>
            <w:r w:rsidR="0074434C" w:rsidRPr="00F74BC8">
              <w:rPr>
                <w:rFonts w:ascii="Calibri" w:eastAsia="Times New Roman" w:hAnsi="Calibri"/>
                <w:color w:val="000000"/>
                <w:lang w:eastAsia="es-CL"/>
              </w:rPr>
              <w:t xml:space="preserve">. Se verificó en terreno que las soluciones de la piscina de emergencia se están depositando a esta piscina de refino. También, se verificó que esta piscina posee dos entradas de alimentación de solución, la primera que es la que viene de la planta y la segunda es la del bombeo de solución de la piscina de emergencia </w:t>
            </w:r>
            <w:r w:rsidR="0074434C" w:rsidRPr="00F74BC8">
              <w:rPr>
                <w:rFonts w:ascii="Calibri" w:eastAsia="Times New Roman" w:hAnsi="Calibri"/>
                <w:lang w:eastAsia="es-CL"/>
              </w:rPr>
              <w:t>(temporal).</w:t>
            </w:r>
          </w:p>
          <w:p w:rsidR="0074434C" w:rsidRPr="00600732" w:rsidRDefault="0074434C" w:rsidP="001E7C6A">
            <w:pPr>
              <w:pStyle w:val="Prrafodelista"/>
              <w:numPr>
                <w:ilvl w:val="0"/>
                <w:numId w:val="33"/>
              </w:numPr>
              <w:rPr>
                <w:rFonts w:ascii="Calibri" w:eastAsia="Times New Roman" w:hAnsi="Calibri"/>
                <w:color w:val="000000"/>
                <w:lang w:eastAsia="es-CL"/>
              </w:rPr>
            </w:pPr>
            <w:r w:rsidRPr="00F74BC8">
              <w:rPr>
                <w:rFonts w:ascii="Calibri" w:eastAsia="Times New Roman" w:hAnsi="Calibri"/>
                <w:color w:val="000000"/>
                <w:lang w:eastAsia="es-CL"/>
              </w:rPr>
              <w:t xml:space="preserve">Finalmente, </w:t>
            </w:r>
            <w:r w:rsidR="00E50B18" w:rsidRPr="00F74BC8">
              <w:rPr>
                <w:rFonts w:ascii="Calibri" w:eastAsia="Times New Roman" w:hAnsi="Calibri"/>
                <w:color w:val="000000"/>
                <w:lang w:eastAsia="es-CL"/>
              </w:rPr>
              <w:t>en la inspección ambiental, Victor Espinoza</w:t>
            </w:r>
            <w:r w:rsidR="00E50B18" w:rsidRPr="00600732">
              <w:rPr>
                <w:rFonts w:ascii="Calibri" w:eastAsia="Times New Roman" w:hAnsi="Calibri"/>
                <w:color w:val="000000"/>
                <w:lang w:eastAsia="es-CL"/>
              </w:rPr>
              <w:t>, informó</w:t>
            </w:r>
            <w:r w:rsidR="00E50B18">
              <w:rPr>
                <w:rFonts w:ascii="Calibri" w:eastAsia="Times New Roman" w:hAnsi="Calibri"/>
                <w:color w:val="000000"/>
                <w:lang w:eastAsia="es-CL"/>
              </w:rPr>
              <w:t xml:space="preserve"> </w:t>
            </w:r>
            <w:r w:rsidRPr="00600732">
              <w:rPr>
                <w:rFonts w:ascii="Calibri" w:eastAsia="Times New Roman" w:hAnsi="Calibri"/>
                <w:color w:val="000000"/>
                <w:lang w:eastAsia="es-CL"/>
              </w:rPr>
              <w:t xml:space="preserve">que la piscina de refino inferior al momento del block out se encontraba con un 80% de dicho volumen. </w:t>
            </w:r>
            <w:r w:rsidR="00E50B18">
              <w:rPr>
                <w:rFonts w:ascii="Calibri" w:eastAsia="Times New Roman" w:hAnsi="Calibri"/>
                <w:color w:val="000000"/>
                <w:lang w:eastAsia="es-CL"/>
              </w:rPr>
              <w:t xml:space="preserve">Por otro lado, al momento de la inspección </w:t>
            </w:r>
            <w:r w:rsidRPr="00600732">
              <w:rPr>
                <w:rFonts w:ascii="Calibri" w:eastAsia="Times New Roman" w:hAnsi="Calibri"/>
                <w:color w:val="000000"/>
                <w:lang w:eastAsia="es-CL"/>
              </w:rPr>
              <w:t>informó que la piscina contenía un 85,9% de su volumen total.</w:t>
            </w:r>
          </w:p>
          <w:p w:rsidR="0074434C" w:rsidRPr="00600732" w:rsidRDefault="0074434C" w:rsidP="00134E0E">
            <w:pPr>
              <w:pStyle w:val="Prrafodelista"/>
              <w:ind w:left="284"/>
              <w:rPr>
                <w:rFonts w:ascii="Calibri" w:eastAsia="Times New Roman" w:hAnsi="Calibri"/>
                <w:color w:val="000000"/>
                <w:lang w:eastAsia="es-CL"/>
              </w:rPr>
            </w:pPr>
          </w:p>
          <w:p w:rsidR="00C760A7" w:rsidRPr="00600732" w:rsidRDefault="00311183" w:rsidP="00134E0E">
            <w:pPr>
              <w:rPr>
                <w:b/>
              </w:rPr>
            </w:pPr>
            <w:r w:rsidRPr="00600732">
              <w:rPr>
                <w:b/>
              </w:rPr>
              <w:t>Resultado</w:t>
            </w:r>
            <w:r w:rsidR="005B38F1" w:rsidRPr="00600732">
              <w:rPr>
                <w:b/>
              </w:rPr>
              <w:t>s</w:t>
            </w:r>
            <w:r w:rsidR="00C760A7" w:rsidRPr="00600732">
              <w:rPr>
                <w:b/>
              </w:rPr>
              <w:t xml:space="preserve"> examen de Información: </w:t>
            </w:r>
          </w:p>
          <w:p w:rsidR="008E34C9" w:rsidRPr="00600732" w:rsidRDefault="00911839" w:rsidP="00134E0E">
            <w:pPr>
              <w:rPr>
                <w:rFonts w:ascii="Calibri" w:eastAsia="Times New Roman" w:hAnsi="Calibri"/>
                <w:color w:val="000000"/>
                <w:lang w:eastAsia="es-CL"/>
              </w:rPr>
            </w:pPr>
            <w:r w:rsidRPr="00600732">
              <w:rPr>
                <w:rFonts w:ascii="Calibri" w:eastAsia="Times New Roman" w:hAnsi="Calibri"/>
                <w:color w:val="000000"/>
                <w:lang w:eastAsia="es-CL"/>
              </w:rPr>
              <w:t xml:space="preserve">Del examen de información de la documentación </w:t>
            </w:r>
            <w:r w:rsidR="00C760A7" w:rsidRPr="00600732">
              <w:rPr>
                <w:rFonts w:ascii="Calibri" w:eastAsia="Times New Roman" w:hAnsi="Calibri"/>
                <w:color w:val="000000"/>
                <w:lang w:eastAsia="es-CL"/>
              </w:rPr>
              <w:t xml:space="preserve">solicitada y entregada, </w:t>
            </w:r>
            <w:r w:rsidRPr="00600732">
              <w:rPr>
                <w:rFonts w:ascii="Calibri" w:eastAsia="Times New Roman" w:hAnsi="Calibri"/>
                <w:color w:val="000000"/>
                <w:lang w:eastAsia="es-CL"/>
              </w:rPr>
              <w:t>es posible indicar que</w:t>
            </w:r>
            <w:r w:rsidR="00C760A7" w:rsidRPr="00600732">
              <w:rPr>
                <w:rFonts w:ascii="Calibri" w:eastAsia="Times New Roman" w:hAnsi="Calibri"/>
                <w:color w:val="000000"/>
                <w:lang w:eastAsia="es-CL"/>
              </w:rPr>
              <w:t>:</w:t>
            </w:r>
          </w:p>
          <w:p w:rsidR="00C760A7" w:rsidRPr="00600732" w:rsidRDefault="00C760A7" w:rsidP="00651772"/>
          <w:p w:rsidR="001E7C6A" w:rsidRPr="00600732" w:rsidRDefault="001E7C6A" w:rsidP="00437640">
            <w:pPr>
              <w:pStyle w:val="Prrafodelista"/>
              <w:numPr>
                <w:ilvl w:val="0"/>
                <w:numId w:val="43"/>
              </w:numPr>
              <w:rPr>
                <w:rFonts w:eastAsia="Times New Roman"/>
                <w:b/>
                <w:bCs/>
                <w:lang w:eastAsia="es-CL"/>
              </w:rPr>
            </w:pPr>
            <w:r w:rsidRPr="00600732">
              <w:rPr>
                <w:rFonts w:eastAsia="Times New Roman"/>
                <w:b/>
                <w:bCs/>
                <w:lang w:eastAsia="es-CL"/>
              </w:rPr>
              <w:t>Fotografías digitales del sector de la contingencia, al momento del evento y una vez realizadas las medidas de control</w:t>
            </w:r>
            <w:r w:rsidR="00DE3350" w:rsidRPr="00600732">
              <w:rPr>
                <w:rFonts w:eastAsia="Times New Roman"/>
                <w:b/>
                <w:bCs/>
                <w:lang w:eastAsia="es-CL"/>
              </w:rPr>
              <w:t>:</w:t>
            </w:r>
          </w:p>
          <w:p w:rsidR="005B27D1" w:rsidRPr="00600732" w:rsidRDefault="005B27D1" w:rsidP="00180031">
            <w:pPr>
              <w:rPr>
                <w:rFonts w:ascii="Calibri" w:eastAsia="Times New Roman" w:hAnsi="Calibri"/>
                <w:color w:val="000000"/>
                <w:lang w:eastAsia="es-CL"/>
              </w:rPr>
            </w:pPr>
            <w:r w:rsidRPr="00600732">
              <w:rPr>
                <w:rFonts w:ascii="Calibri" w:eastAsia="Times New Roman" w:hAnsi="Calibri"/>
                <w:color w:val="000000"/>
                <w:lang w:eastAsia="es-CL"/>
              </w:rPr>
              <w:t xml:space="preserve">El titular </w:t>
            </w:r>
            <w:r w:rsidR="002E53F1" w:rsidRPr="00600732">
              <w:rPr>
                <w:rFonts w:ascii="Calibri" w:eastAsia="Times New Roman" w:hAnsi="Calibri"/>
                <w:color w:val="000000"/>
                <w:lang w:eastAsia="es-CL"/>
              </w:rPr>
              <w:t xml:space="preserve">entregó </w:t>
            </w:r>
            <w:r w:rsidRPr="00600732">
              <w:rPr>
                <w:rFonts w:ascii="Calibri" w:eastAsia="Times New Roman" w:hAnsi="Calibri"/>
                <w:color w:val="000000"/>
                <w:lang w:eastAsia="es-CL"/>
              </w:rPr>
              <w:t xml:space="preserve">fotografías. </w:t>
            </w:r>
            <w:r w:rsidR="00180031">
              <w:rPr>
                <w:rFonts w:ascii="Calibri" w:eastAsia="Times New Roman" w:hAnsi="Calibri"/>
                <w:color w:val="000000"/>
                <w:lang w:eastAsia="es-CL"/>
              </w:rPr>
              <w:t xml:space="preserve">En las </w:t>
            </w:r>
            <w:r w:rsidR="00180031" w:rsidRPr="00600732">
              <w:rPr>
                <w:rFonts w:ascii="Calibri" w:eastAsia="Times New Roman" w:hAnsi="Calibri"/>
                <w:color w:val="000000"/>
                <w:lang w:eastAsia="es-CL"/>
              </w:rPr>
              <w:t>fotografía</w:t>
            </w:r>
            <w:r w:rsidR="00180031">
              <w:rPr>
                <w:rFonts w:ascii="Calibri" w:eastAsia="Times New Roman" w:hAnsi="Calibri"/>
                <w:color w:val="000000"/>
                <w:lang w:eastAsia="es-CL"/>
              </w:rPr>
              <w:t>s</w:t>
            </w:r>
            <w:r w:rsidR="00180031" w:rsidRPr="00600732">
              <w:rPr>
                <w:rFonts w:ascii="Calibri" w:eastAsia="Times New Roman" w:hAnsi="Calibri"/>
                <w:color w:val="000000"/>
                <w:lang w:eastAsia="es-CL"/>
              </w:rPr>
              <w:t xml:space="preserve"> 1</w:t>
            </w:r>
            <w:r w:rsidR="00180031">
              <w:rPr>
                <w:rFonts w:ascii="Calibri" w:eastAsia="Times New Roman" w:hAnsi="Calibri"/>
                <w:color w:val="000000"/>
                <w:lang w:eastAsia="es-CL"/>
              </w:rPr>
              <w:t xml:space="preserve">, 2 y 3 se observa </w:t>
            </w:r>
            <w:r w:rsidRPr="00600732">
              <w:rPr>
                <w:rFonts w:ascii="Calibri" w:eastAsia="Times New Roman" w:hAnsi="Calibri"/>
                <w:color w:val="000000"/>
                <w:lang w:eastAsia="es-CL"/>
              </w:rPr>
              <w:t xml:space="preserve">una vista surponiente del sector </w:t>
            </w:r>
            <w:r w:rsidR="00496EB1" w:rsidRPr="00600732">
              <w:rPr>
                <w:rFonts w:ascii="Calibri" w:eastAsia="Times New Roman" w:hAnsi="Calibri"/>
                <w:color w:val="000000"/>
                <w:lang w:eastAsia="es-CL"/>
              </w:rPr>
              <w:t>de impacto sufrido por el fluj</w:t>
            </w:r>
            <w:r w:rsidRPr="00600732">
              <w:rPr>
                <w:rFonts w:ascii="Calibri" w:eastAsia="Times New Roman" w:hAnsi="Calibri"/>
                <w:color w:val="000000"/>
                <w:lang w:eastAsia="es-CL"/>
              </w:rPr>
              <w:t>o pendiente abajo desde la Piscina de Emergencia</w:t>
            </w:r>
            <w:r w:rsidR="00180031">
              <w:rPr>
                <w:rFonts w:ascii="Calibri" w:eastAsia="Times New Roman" w:hAnsi="Calibri"/>
                <w:color w:val="000000"/>
                <w:lang w:eastAsia="es-CL"/>
              </w:rPr>
              <w:t xml:space="preserve">, </w:t>
            </w:r>
            <w:r w:rsidR="00496EB1" w:rsidRPr="00600732">
              <w:rPr>
                <w:rFonts w:ascii="Calibri" w:eastAsia="Times New Roman" w:hAnsi="Calibri"/>
                <w:color w:val="000000"/>
                <w:lang w:eastAsia="es-CL"/>
              </w:rPr>
              <w:t>zonas</w:t>
            </w:r>
            <w:r w:rsidRPr="00600732">
              <w:rPr>
                <w:rFonts w:ascii="Calibri" w:eastAsia="Times New Roman" w:hAnsi="Calibri"/>
                <w:color w:val="000000"/>
                <w:lang w:eastAsia="es-CL"/>
              </w:rPr>
              <w:t xml:space="preserve"> de</w:t>
            </w:r>
            <w:r w:rsidR="00496EB1" w:rsidRPr="00600732">
              <w:rPr>
                <w:rFonts w:ascii="Calibri" w:eastAsia="Times New Roman" w:hAnsi="Calibri"/>
                <w:color w:val="000000"/>
                <w:lang w:eastAsia="es-CL"/>
              </w:rPr>
              <w:t xml:space="preserve"> desprendimiento del talud y la infiltración de solu</w:t>
            </w:r>
            <w:r w:rsidR="00180031">
              <w:rPr>
                <w:rFonts w:ascii="Calibri" w:eastAsia="Times New Roman" w:hAnsi="Calibri"/>
                <w:color w:val="000000"/>
                <w:lang w:eastAsia="es-CL"/>
              </w:rPr>
              <w:t>ciones ácidas en suelo natural. Por otro lado, en las fotograf</w:t>
            </w:r>
            <w:r w:rsidR="002768C8">
              <w:rPr>
                <w:rFonts w:ascii="Calibri" w:eastAsia="Times New Roman" w:hAnsi="Calibri"/>
                <w:color w:val="000000"/>
                <w:lang w:eastAsia="es-CL"/>
              </w:rPr>
              <w:t xml:space="preserve">ías 4, 5, </w:t>
            </w:r>
            <w:r w:rsidR="00180031">
              <w:rPr>
                <w:rFonts w:ascii="Calibri" w:eastAsia="Times New Roman" w:hAnsi="Calibri"/>
                <w:color w:val="000000"/>
                <w:lang w:eastAsia="es-CL"/>
              </w:rPr>
              <w:t xml:space="preserve">6, </w:t>
            </w:r>
            <w:r w:rsidR="002768C8">
              <w:rPr>
                <w:rFonts w:ascii="Calibri" w:eastAsia="Times New Roman" w:hAnsi="Calibri"/>
                <w:color w:val="000000"/>
                <w:lang w:eastAsia="es-CL"/>
              </w:rPr>
              <w:t xml:space="preserve">11, 13 y 14, </w:t>
            </w:r>
            <w:r w:rsidR="00180031">
              <w:rPr>
                <w:rFonts w:ascii="Calibri" w:eastAsia="Times New Roman" w:hAnsi="Calibri"/>
                <w:color w:val="000000"/>
                <w:lang w:eastAsia="es-CL"/>
              </w:rPr>
              <w:t>se observa la remoción del suelo afectado, la reparación del talud dañado y el sector de</w:t>
            </w:r>
            <w:r w:rsidRPr="00600732">
              <w:rPr>
                <w:rFonts w:ascii="Calibri" w:eastAsia="Times New Roman" w:hAnsi="Calibri"/>
                <w:color w:val="000000"/>
                <w:lang w:eastAsia="es-CL"/>
              </w:rPr>
              <w:t xml:space="preserve"> la Piscina de Emergen</w:t>
            </w:r>
            <w:r w:rsidR="002E53F1" w:rsidRPr="00600732">
              <w:rPr>
                <w:rFonts w:ascii="Calibri" w:eastAsia="Times New Roman" w:hAnsi="Calibri"/>
                <w:color w:val="000000"/>
                <w:lang w:eastAsia="es-CL"/>
              </w:rPr>
              <w:t>cia RAL</w:t>
            </w:r>
            <w:r w:rsidR="00180031">
              <w:rPr>
                <w:rFonts w:ascii="Calibri" w:eastAsia="Times New Roman" w:hAnsi="Calibri"/>
                <w:color w:val="000000"/>
                <w:lang w:eastAsia="es-CL"/>
              </w:rPr>
              <w:t>,</w:t>
            </w:r>
            <w:r w:rsidR="002E53F1" w:rsidRPr="00600732">
              <w:rPr>
                <w:rFonts w:ascii="Calibri" w:eastAsia="Times New Roman" w:hAnsi="Calibri"/>
                <w:color w:val="000000"/>
                <w:lang w:eastAsia="es-CL"/>
              </w:rPr>
              <w:t xml:space="preserve"> </w:t>
            </w:r>
            <w:r w:rsidR="00180031">
              <w:rPr>
                <w:rFonts w:ascii="Calibri" w:eastAsia="Times New Roman" w:hAnsi="Calibri"/>
                <w:color w:val="000000"/>
                <w:lang w:eastAsia="es-CL"/>
              </w:rPr>
              <w:t>en sus niveles mínimos.</w:t>
            </w:r>
          </w:p>
          <w:p w:rsidR="00911839" w:rsidRPr="00600732" w:rsidRDefault="00911839" w:rsidP="00651772">
            <w:pPr>
              <w:rPr>
                <w:rFonts w:ascii="Calibri" w:eastAsia="Times New Roman" w:hAnsi="Calibri"/>
                <w:color w:val="000000"/>
                <w:lang w:eastAsia="es-CL"/>
              </w:rPr>
            </w:pPr>
          </w:p>
          <w:p w:rsidR="001E7C6A" w:rsidRPr="00600732" w:rsidRDefault="001E7C6A" w:rsidP="00437640">
            <w:pPr>
              <w:pStyle w:val="Prrafodelista"/>
              <w:numPr>
                <w:ilvl w:val="0"/>
                <w:numId w:val="43"/>
              </w:numPr>
              <w:rPr>
                <w:rFonts w:eastAsia="Times New Roman"/>
                <w:b/>
                <w:bCs/>
                <w:lang w:eastAsia="es-CL"/>
              </w:rPr>
            </w:pPr>
            <w:r w:rsidRPr="00600732">
              <w:rPr>
                <w:rFonts w:eastAsia="Times New Roman"/>
                <w:b/>
                <w:bCs/>
                <w:lang w:eastAsia="es-CL"/>
              </w:rPr>
              <w:t>Esquema constructivo de piscinas y de elementos constructivos</w:t>
            </w:r>
            <w:r w:rsidR="00DE3350" w:rsidRPr="00600732">
              <w:rPr>
                <w:rFonts w:eastAsia="Times New Roman"/>
                <w:b/>
                <w:bCs/>
                <w:lang w:eastAsia="es-CL"/>
              </w:rPr>
              <w:t>:</w:t>
            </w:r>
          </w:p>
          <w:p w:rsidR="00911839" w:rsidRPr="00600732" w:rsidRDefault="00555C8E" w:rsidP="00440665">
            <w:pPr>
              <w:rPr>
                <w:rFonts w:ascii="Calibri" w:eastAsia="Times New Roman" w:hAnsi="Calibri"/>
                <w:color w:val="000000"/>
                <w:lang w:eastAsia="es-CL"/>
              </w:rPr>
            </w:pPr>
            <w:r w:rsidRPr="00600732">
              <w:rPr>
                <w:rFonts w:ascii="Calibri" w:eastAsia="Times New Roman" w:hAnsi="Calibri"/>
                <w:color w:val="000000"/>
                <w:lang w:eastAsia="es-CL"/>
              </w:rPr>
              <w:t xml:space="preserve">El titular </w:t>
            </w:r>
            <w:r w:rsidR="00C760A7" w:rsidRPr="00600732">
              <w:rPr>
                <w:rFonts w:ascii="Calibri" w:eastAsia="Times New Roman" w:hAnsi="Calibri"/>
                <w:color w:val="000000"/>
                <w:lang w:eastAsia="es-CL"/>
              </w:rPr>
              <w:t>entregó</w:t>
            </w:r>
            <w:r w:rsidRPr="00600732">
              <w:rPr>
                <w:rFonts w:ascii="Calibri" w:eastAsia="Times New Roman" w:hAnsi="Calibri"/>
                <w:color w:val="000000"/>
                <w:lang w:eastAsia="es-CL"/>
              </w:rPr>
              <w:t xml:space="preserve"> planos generales y específicos de</w:t>
            </w:r>
            <w:r w:rsidR="00C760A7" w:rsidRPr="00600732">
              <w:rPr>
                <w:rFonts w:ascii="Calibri" w:eastAsia="Times New Roman" w:hAnsi="Calibri"/>
                <w:color w:val="000000"/>
                <w:lang w:eastAsia="es-CL"/>
              </w:rPr>
              <w:t>l sector afectado, mostrando</w:t>
            </w:r>
            <w:r w:rsidRPr="00600732">
              <w:rPr>
                <w:rFonts w:ascii="Calibri" w:eastAsia="Times New Roman" w:hAnsi="Calibri"/>
                <w:color w:val="000000"/>
                <w:lang w:eastAsia="es-CL"/>
              </w:rPr>
              <w:t xml:space="preserve"> dependencias mediante planos cartográficos</w:t>
            </w:r>
            <w:r w:rsidR="00DE3350" w:rsidRPr="00600732">
              <w:rPr>
                <w:rFonts w:ascii="Calibri" w:eastAsia="Times New Roman" w:hAnsi="Calibri"/>
                <w:color w:val="000000"/>
                <w:lang w:eastAsia="es-CL"/>
              </w:rPr>
              <w:t>, además de dibujos técnicos de planta y sección de las piscinas afectadas</w:t>
            </w:r>
            <w:r w:rsidR="005819A9" w:rsidRPr="00600732">
              <w:rPr>
                <w:rFonts w:ascii="Calibri" w:eastAsia="Times New Roman" w:hAnsi="Calibri"/>
                <w:color w:val="000000"/>
                <w:lang w:eastAsia="es-CL"/>
              </w:rPr>
              <w:t xml:space="preserve"> (planta, elevación y detalle)</w:t>
            </w:r>
            <w:r w:rsidR="00DE3350" w:rsidRPr="00600732">
              <w:rPr>
                <w:rFonts w:ascii="Calibri" w:eastAsia="Times New Roman" w:hAnsi="Calibri"/>
                <w:color w:val="000000"/>
                <w:lang w:eastAsia="es-CL"/>
              </w:rPr>
              <w:t xml:space="preserve">, zonas de bombeo, </w:t>
            </w:r>
            <w:r w:rsidR="00AA4DF3" w:rsidRPr="00600732">
              <w:rPr>
                <w:rFonts w:ascii="Calibri" w:eastAsia="Times New Roman" w:hAnsi="Calibri"/>
                <w:color w:val="000000"/>
                <w:lang w:eastAsia="es-CL"/>
              </w:rPr>
              <w:t xml:space="preserve">zanja y </w:t>
            </w:r>
            <w:r w:rsidR="00DE3350" w:rsidRPr="00600732">
              <w:rPr>
                <w:rFonts w:ascii="Calibri" w:eastAsia="Times New Roman" w:hAnsi="Calibri"/>
                <w:color w:val="000000"/>
                <w:lang w:eastAsia="es-CL"/>
              </w:rPr>
              <w:t>sumidero de detección de fugas y detalle de tubería</w:t>
            </w:r>
            <w:r w:rsidR="00AA4DF3" w:rsidRPr="00600732">
              <w:rPr>
                <w:rFonts w:ascii="Calibri" w:eastAsia="Times New Roman" w:hAnsi="Calibri"/>
                <w:color w:val="000000"/>
                <w:lang w:eastAsia="es-CL"/>
              </w:rPr>
              <w:t xml:space="preserve"> para bombeo de filtraciones, </w:t>
            </w:r>
            <w:r w:rsidR="00E44DD9" w:rsidRPr="00600732">
              <w:rPr>
                <w:rFonts w:ascii="Calibri" w:eastAsia="Times New Roman" w:hAnsi="Calibri"/>
                <w:color w:val="000000"/>
                <w:lang w:eastAsia="es-CL"/>
              </w:rPr>
              <w:t xml:space="preserve">perfil longitudinal del </w:t>
            </w:r>
            <w:r w:rsidR="00AA4DF3" w:rsidRPr="00600732">
              <w:rPr>
                <w:rFonts w:ascii="Calibri" w:eastAsia="Times New Roman" w:hAnsi="Calibri"/>
                <w:color w:val="000000"/>
                <w:lang w:eastAsia="es-CL"/>
              </w:rPr>
              <w:t xml:space="preserve">trazado de cañerías, </w:t>
            </w:r>
            <w:r w:rsidR="00E44DD9" w:rsidRPr="00600732">
              <w:rPr>
                <w:rFonts w:ascii="Calibri" w:eastAsia="Times New Roman" w:hAnsi="Calibri"/>
                <w:color w:val="000000"/>
                <w:lang w:eastAsia="es-CL"/>
              </w:rPr>
              <w:t>sistema de impulsión de solución de refino</w:t>
            </w:r>
            <w:r w:rsidR="005819A9" w:rsidRPr="00600732">
              <w:rPr>
                <w:rFonts w:ascii="Calibri" w:eastAsia="Times New Roman" w:hAnsi="Calibri"/>
                <w:color w:val="000000"/>
                <w:lang w:eastAsia="es-CL"/>
              </w:rPr>
              <w:t>, encarpetado de canaleta y piscina, cerco perimetral</w:t>
            </w:r>
            <w:r w:rsidR="00E40803" w:rsidRPr="00600732">
              <w:rPr>
                <w:rFonts w:ascii="Calibri" w:eastAsia="Times New Roman" w:hAnsi="Calibri"/>
                <w:color w:val="000000"/>
                <w:lang w:eastAsia="es-CL"/>
              </w:rPr>
              <w:t>, entre otras estructuras.</w:t>
            </w:r>
          </w:p>
          <w:p w:rsidR="00911839" w:rsidRPr="00600732" w:rsidRDefault="00911839" w:rsidP="00440665">
            <w:pPr>
              <w:rPr>
                <w:rFonts w:ascii="Calibri" w:eastAsia="Times New Roman" w:hAnsi="Calibri"/>
                <w:color w:val="000000"/>
                <w:lang w:eastAsia="es-CL"/>
              </w:rPr>
            </w:pPr>
          </w:p>
          <w:p w:rsidR="001E7C6A" w:rsidRPr="00600732" w:rsidRDefault="001E7C6A" w:rsidP="00437640">
            <w:pPr>
              <w:pStyle w:val="Prrafodelista"/>
              <w:numPr>
                <w:ilvl w:val="0"/>
                <w:numId w:val="43"/>
              </w:numPr>
              <w:rPr>
                <w:rFonts w:eastAsia="Times New Roman"/>
                <w:b/>
                <w:bCs/>
                <w:lang w:eastAsia="es-CL"/>
              </w:rPr>
            </w:pPr>
            <w:r w:rsidRPr="00600732">
              <w:rPr>
                <w:rFonts w:eastAsia="Times New Roman"/>
                <w:b/>
                <w:bCs/>
                <w:lang w:eastAsia="es-CL"/>
              </w:rPr>
              <w:t>Plano topográfico del sector de piscinas, indicando el área de derrame</w:t>
            </w:r>
            <w:r w:rsidR="0054325B" w:rsidRPr="00600732">
              <w:rPr>
                <w:rFonts w:eastAsia="Times New Roman"/>
                <w:b/>
                <w:bCs/>
                <w:lang w:eastAsia="es-CL"/>
              </w:rPr>
              <w:t>:</w:t>
            </w:r>
          </w:p>
          <w:p w:rsidR="00911839" w:rsidRPr="00600732" w:rsidRDefault="005F4C30" w:rsidP="00440665">
            <w:pPr>
              <w:rPr>
                <w:rFonts w:ascii="Calibri" w:eastAsia="Times New Roman" w:hAnsi="Calibri"/>
                <w:color w:val="000000"/>
                <w:lang w:eastAsia="es-CL"/>
              </w:rPr>
            </w:pPr>
            <w:r w:rsidRPr="00600732">
              <w:rPr>
                <w:rFonts w:ascii="Calibri" w:eastAsia="Times New Roman" w:hAnsi="Calibri"/>
                <w:color w:val="000000"/>
                <w:lang w:eastAsia="es-CL"/>
              </w:rPr>
              <w:t xml:space="preserve">El titular </w:t>
            </w:r>
            <w:r w:rsidR="00C760A7" w:rsidRPr="00600732">
              <w:rPr>
                <w:rFonts w:ascii="Calibri" w:eastAsia="Times New Roman" w:hAnsi="Calibri"/>
                <w:color w:val="000000"/>
                <w:lang w:eastAsia="es-CL"/>
              </w:rPr>
              <w:t>entregó</w:t>
            </w:r>
            <w:r w:rsidRPr="00600732">
              <w:rPr>
                <w:rFonts w:ascii="Calibri" w:eastAsia="Times New Roman" w:hAnsi="Calibri"/>
                <w:color w:val="000000"/>
                <w:lang w:eastAsia="es-CL"/>
              </w:rPr>
              <w:t xml:space="preserve"> planos cartográficos con referenciación geográfica del sector </w:t>
            </w:r>
            <w:r w:rsidR="00C760A7" w:rsidRPr="00600732">
              <w:rPr>
                <w:rFonts w:ascii="Calibri" w:eastAsia="Times New Roman" w:hAnsi="Calibri"/>
                <w:color w:val="000000"/>
                <w:lang w:eastAsia="es-CL"/>
              </w:rPr>
              <w:t xml:space="preserve">piscinas y del sector </w:t>
            </w:r>
            <w:r w:rsidRPr="00600732">
              <w:rPr>
                <w:rFonts w:ascii="Calibri" w:eastAsia="Times New Roman" w:hAnsi="Calibri"/>
                <w:color w:val="000000"/>
                <w:lang w:eastAsia="es-CL"/>
              </w:rPr>
              <w:t>afectado por el incidente ambiental.</w:t>
            </w:r>
          </w:p>
          <w:p w:rsidR="00911839" w:rsidRPr="00600732" w:rsidRDefault="00911839" w:rsidP="00440665">
            <w:pPr>
              <w:rPr>
                <w:rFonts w:ascii="Calibri" w:eastAsia="Times New Roman" w:hAnsi="Calibri"/>
                <w:color w:val="000000"/>
                <w:lang w:eastAsia="es-CL"/>
              </w:rPr>
            </w:pPr>
          </w:p>
          <w:p w:rsidR="001E7C6A" w:rsidRPr="00600732" w:rsidRDefault="001E7C6A" w:rsidP="00437640">
            <w:pPr>
              <w:pStyle w:val="Prrafodelista"/>
              <w:numPr>
                <w:ilvl w:val="0"/>
                <w:numId w:val="43"/>
              </w:numPr>
              <w:rPr>
                <w:rFonts w:eastAsia="Times New Roman"/>
                <w:b/>
                <w:bCs/>
                <w:lang w:eastAsia="es-CL"/>
              </w:rPr>
            </w:pPr>
            <w:r w:rsidRPr="00600732">
              <w:rPr>
                <w:rFonts w:eastAsia="Times New Roman"/>
                <w:b/>
                <w:bCs/>
                <w:lang w:eastAsia="es-CL"/>
              </w:rPr>
              <w:t>Informe cro</w:t>
            </w:r>
            <w:r w:rsidR="00C760A7" w:rsidRPr="00600732">
              <w:rPr>
                <w:rFonts w:eastAsia="Times New Roman"/>
                <w:b/>
                <w:bCs/>
                <w:lang w:eastAsia="es-CL"/>
              </w:rPr>
              <w:t xml:space="preserve">nológico </w:t>
            </w:r>
            <w:r w:rsidRPr="00600732">
              <w:rPr>
                <w:rFonts w:eastAsia="Times New Roman"/>
                <w:b/>
                <w:bCs/>
                <w:lang w:eastAsia="es-CL"/>
              </w:rPr>
              <w:t>del evento</w:t>
            </w:r>
            <w:r w:rsidR="0054325B" w:rsidRPr="00600732">
              <w:rPr>
                <w:rFonts w:eastAsia="Times New Roman"/>
                <w:b/>
                <w:bCs/>
                <w:lang w:eastAsia="es-CL"/>
              </w:rPr>
              <w:t>:</w:t>
            </w:r>
          </w:p>
          <w:p w:rsidR="00C221B7" w:rsidRPr="00600732" w:rsidRDefault="006369EA" w:rsidP="00E838F7">
            <w:pPr>
              <w:rPr>
                <w:rFonts w:ascii="Calibri" w:eastAsia="Times New Roman" w:hAnsi="Calibri"/>
                <w:color w:val="000000"/>
                <w:lang w:eastAsia="es-CL"/>
              </w:rPr>
            </w:pPr>
            <w:r w:rsidRPr="00600732">
              <w:rPr>
                <w:rFonts w:ascii="Calibri" w:eastAsia="Times New Roman" w:hAnsi="Calibri"/>
                <w:color w:val="000000"/>
                <w:lang w:eastAsia="es-CL"/>
              </w:rPr>
              <w:t>En el</w:t>
            </w:r>
            <w:r w:rsidR="00C221B7" w:rsidRPr="00600732">
              <w:rPr>
                <w:rFonts w:ascii="Calibri" w:eastAsia="Times New Roman" w:hAnsi="Calibri"/>
                <w:color w:val="000000"/>
                <w:lang w:eastAsia="es-CL"/>
              </w:rPr>
              <w:t xml:space="preserve"> informe cronol</w:t>
            </w:r>
            <w:r w:rsidRPr="00600732">
              <w:rPr>
                <w:rFonts w:ascii="Calibri" w:eastAsia="Times New Roman" w:hAnsi="Calibri"/>
                <w:color w:val="000000"/>
                <w:lang w:eastAsia="es-CL"/>
              </w:rPr>
              <w:t>ógico entregado, el titular registró</w:t>
            </w:r>
            <w:r w:rsidR="00E40803" w:rsidRPr="00600732">
              <w:rPr>
                <w:rFonts w:ascii="Calibri" w:eastAsia="Times New Roman" w:hAnsi="Calibri"/>
                <w:color w:val="000000"/>
                <w:lang w:eastAsia="es-CL"/>
              </w:rPr>
              <w:t xml:space="preserve"> con fecha de 22 de mayo</w:t>
            </w:r>
            <w:r w:rsidRPr="00600732">
              <w:rPr>
                <w:rFonts w:ascii="Calibri" w:eastAsia="Times New Roman" w:hAnsi="Calibri"/>
                <w:color w:val="000000"/>
                <w:lang w:eastAsia="es-CL"/>
              </w:rPr>
              <w:t>,</w:t>
            </w:r>
            <w:r w:rsidR="00E40803" w:rsidRPr="00600732">
              <w:rPr>
                <w:rFonts w:ascii="Calibri" w:eastAsia="Times New Roman" w:hAnsi="Calibri"/>
                <w:color w:val="000000"/>
                <w:lang w:eastAsia="es-CL"/>
              </w:rPr>
              <w:t xml:space="preserve"> el comienzo del evento climático</w:t>
            </w:r>
            <w:r w:rsidR="00583697" w:rsidRPr="00600732">
              <w:rPr>
                <w:rFonts w:ascii="Calibri" w:eastAsia="Times New Roman" w:hAnsi="Calibri"/>
                <w:color w:val="000000"/>
                <w:lang w:eastAsia="es-CL"/>
              </w:rPr>
              <w:t xml:space="preserve"> de lluvia y nieve</w:t>
            </w:r>
            <w:r w:rsidR="00E40803" w:rsidRPr="00600732">
              <w:rPr>
                <w:rFonts w:ascii="Calibri" w:eastAsia="Times New Roman" w:hAnsi="Calibri"/>
                <w:color w:val="000000"/>
                <w:lang w:eastAsia="es-CL"/>
              </w:rPr>
              <w:t xml:space="preserve"> precedente a la contingencia amb</w:t>
            </w:r>
            <w:r w:rsidR="000F6304" w:rsidRPr="00600732">
              <w:rPr>
                <w:rFonts w:ascii="Calibri" w:eastAsia="Times New Roman" w:hAnsi="Calibri"/>
                <w:color w:val="000000"/>
                <w:lang w:eastAsia="es-CL"/>
              </w:rPr>
              <w:t xml:space="preserve">iental. La faena continua </w:t>
            </w:r>
            <w:r w:rsidR="00E40803" w:rsidRPr="00600732">
              <w:rPr>
                <w:rFonts w:ascii="Calibri" w:eastAsia="Times New Roman" w:hAnsi="Calibri"/>
                <w:color w:val="000000"/>
                <w:lang w:eastAsia="es-CL"/>
              </w:rPr>
              <w:t xml:space="preserve">con operación normal hasta el 24 de mayo, en donde a las </w:t>
            </w:r>
            <w:r w:rsidR="002D5AC5" w:rsidRPr="00600732">
              <w:rPr>
                <w:rFonts w:ascii="Calibri" w:eastAsia="Times New Roman" w:hAnsi="Calibri"/>
                <w:color w:val="000000"/>
                <w:lang w:eastAsia="es-CL"/>
              </w:rPr>
              <w:t>0</w:t>
            </w:r>
            <w:r w:rsidR="00E40803" w:rsidRPr="00600732">
              <w:rPr>
                <w:rFonts w:ascii="Calibri" w:eastAsia="Times New Roman" w:hAnsi="Calibri"/>
                <w:color w:val="000000"/>
                <w:lang w:eastAsia="es-CL"/>
              </w:rPr>
              <w:t>3:30 se produce una falla en portal eléctrico de planta piloto, quedando as</w:t>
            </w:r>
            <w:r w:rsidRPr="00600732">
              <w:rPr>
                <w:rFonts w:ascii="Calibri" w:eastAsia="Times New Roman" w:hAnsi="Calibri"/>
                <w:color w:val="000000"/>
                <w:lang w:eastAsia="es-CL"/>
              </w:rPr>
              <w:t>í el sistema general de b</w:t>
            </w:r>
            <w:r w:rsidR="00E40803" w:rsidRPr="00600732">
              <w:rPr>
                <w:rFonts w:ascii="Calibri" w:eastAsia="Times New Roman" w:hAnsi="Calibri"/>
                <w:color w:val="000000"/>
                <w:lang w:eastAsia="es-CL"/>
              </w:rPr>
              <w:t>ombeo fuera de servicio</w:t>
            </w:r>
            <w:r w:rsidRPr="00600732">
              <w:rPr>
                <w:rFonts w:ascii="Calibri" w:eastAsia="Times New Roman" w:hAnsi="Calibri"/>
                <w:color w:val="000000"/>
                <w:lang w:eastAsia="es-CL"/>
              </w:rPr>
              <w:t>. A las 07:00 se realizó</w:t>
            </w:r>
            <w:r w:rsidR="002D5AC5" w:rsidRPr="00600732">
              <w:rPr>
                <w:rFonts w:ascii="Calibri" w:eastAsia="Times New Roman" w:hAnsi="Calibri"/>
                <w:color w:val="000000"/>
                <w:lang w:eastAsia="es-CL"/>
              </w:rPr>
              <w:t xml:space="preserve"> la entrega del turno con planta detenida debido al corte eléctrico</w:t>
            </w:r>
            <w:r w:rsidR="00E37D50" w:rsidRPr="00600732">
              <w:rPr>
                <w:rFonts w:ascii="Calibri" w:eastAsia="Times New Roman" w:hAnsi="Calibri"/>
                <w:color w:val="000000"/>
                <w:lang w:eastAsia="es-CL"/>
              </w:rPr>
              <w:t>. D</w:t>
            </w:r>
            <w:r w:rsidRPr="00600732">
              <w:rPr>
                <w:rFonts w:ascii="Calibri" w:eastAsia="Times New Roman" w:hAnsi="Calibri"/>
                <w:color w:val="000000"/>
                <w:lang w:eastAsia="es-CL"/>
              </w:rPr>
              <w:t>urante la jornada se realizó</w:t>
            </w:r>
            <w:r w:rsidR="002D5AC5" w:rsidRPr="00600732">
              <w:rPr>
                <w:rFonts w:ascii="Calibri" w:eastAsia="Times New Roman" w:hAnsi="Calibri"/>
                <w:color w:val="000000"/>
                <w:lang w:eastAsia="es-CL"/>
              </w:rPr>
              <w:t xml:space="preserve"> la reunión de coordinación para priorizar las reparaciones de línea eléctrica y habilitar el sistema de bombeo debido al posible rebose de soluciones. </w:t>
            </w:r>
            <w:r w:rsidRPr="00600732">
              <w:rPr>
                <w:rFonts w:ascii="Calibri" w:eastAsia="Times New Roman" w:hAnsi="Calibri"/>
                <w:color w:val="000000"/>
                <w:lang w:eastAsia="es-CL"/>
              </w:rPr>
              <w:t>A las 19:30, en el perí</w:t>
            </w:r>
            <w:r w:rsidR="00E37D50" w:rsidRPr="00600732">
              <w:rPr>
                <w:rFonts w:ascii="Calibri" w:eastAsia="Times New Roman" w:hAnsi="Calibri"/>
                <w:color w:val="000000"/>
                <w:lang w:eastAsia="es-CL"/>
              </w:rPr>
              <w:t>odo de cambio de turno, se realizan maniobras de puesta en servicio el sistema de bombeo</w:t>
            </w:r>
            <w:r w:rsidRPr="00600732">
              <w:rPr>
                <w:rFonts w:ascii="Calibri" w:eastAsia="Times New Roman" w:hAnsi="Calibri"/>
                <w:color w:val="000000"/>
                <w:lang w:eastAsia="es-CL"/>
              </w:rPr>
              <w:t>,</w:t>
            </w:r>
            <w:r w:rsidR="00E37D50" w:rsidRPr="00600732">
              <w:rPr>
                <w:rFonts w:ascii="Calibri" w:eastAsia="Times New Roman" w:hAnsi="Calibri"/>
                <w:color w:val="000000"/>
                <w:lang w:eastAsia="es-CL"/>
              </w:rPr>
              <w:t xml:space="preserve"> del cual una hora </w:t>
            </w:r>
            <w:r w:rsidR="00CA5465" w:rsidRPr="00600732">
              <w:rPr>
                <w:rFonts w:ascii="Calibri" w:eastAsia="Times New Roman" w:hAnsi="Calibri"/>
                <w:color w:val="000000"/>
                <w:lang w:eastAsia="es-CL"/>
              </w:rPr>
              <w:t>más</w:t>
            </w:r>
            <w:r w:rsidR="00E37D50" w:rsidRPr="00600732">
              <w:rPr>
                <w:rFonts w:ascii="Calibri" w:eastAsia="Times New Roman" w:hAnsi="Calibri"/>
                <w:color w:val="000000"/>
                <w:lang w:eastAsia="es-CL"/>
              </w:rPr>
              <w:t xml:space="preserve"> tarde</w:t>
            </w:r>
            <w:r w:rsidRPr="00600732">
              <w:rPr>
                <w:rFonts w:ascii="Calibri" w:eastAsia="Times New Roman" w:hAnsi="Calibri"/>
                <w:color w:val="000000"/>
                <w:lang w:eastAsia="es-CL"/>
              </w:rPr>
              <w:t>, el E</w:t>
            </w:r>
            <w:r w:rsidR="00E37D50" w:rsidRPr="00600732">
              <w:rPr>
                <w:rFonts w:ascii="Calibri" w:eastAsia="Times New Roman" w:hAnsi="Calibri"/>
                <w:color w:val="000000"/>
                <w:lang w:eastAsia="es-CL"/>
              </w:rPr>
              <w:t>l</w:t>
            </w:r>
            <w:r w:rsidR="00583697" w:rsidRPr="00600732">
              <w:rPr>
                <w:rFonts w:ascii="Calibri" w:eastAsia="Times New Roman" w:hAnsi="Calibri"/>
                <w:color w:val="000000"/>
                <w:lang w:eastAsia="es-CL"/>
              </w:rPr>
              <w:t>éctrico de turno pide</w:t>
            </w:r>
            <w:r w:rsidRPr="00600732">
              <w:rPr>
                <w:rFonts w:ascii="Calibri" w:eastAsia="Times New Roman" w:hAnsi="Calibri"/>
                <w:color w:val="000000"/>
                <w:lang w:eastAsia="es-CL"/>
              </w:rPr>
              <w:t xml:space="preserve"> des</w:t>
            </w:r>
            <w:r w:rsidR="00E37D50" w:rsidRPr="00600732">
              <w:rPr>
                <w:rFonts w:ascii="Calibri" w:eastAsia="Times New Roman" w:hAnsi="Calibri"/>
                <w:color w:val="000000"/>
                <w:lang w:eastAsia="es-CL"/>
              </w:rPr>
              <w:t xml:space="preserve">energizar todo el </w:t>
            </w:r>
            <w:r w:rsidR="00E37D50" w:rsidRPr="00600732">
              <w:rPr>
                <w:rFonts w:ascii="Calibri" w:eastAsia="Times New Roman" w:hAnsi="Calibri"/>
                <w:lang w:eastAsia="es-CL"/>
              </w:rPr>
              <w:t xml:space="preserve">sistema de bombeo y proceder a reparar el portal sector valle. </w:t>
            </w:r>
            <w:r w:rsidR="002D5AC5" w:rsidRPr="00600732">
              <w:rPr>
                <w:rFonts w:ascii="Calibri" w:eastAsia="Times New Roman" w:hAnsi="Calibri"/>
                <w:lang w:eastAsia="es-CL"/>
              </w:rPr>
              <w:t>Luego de las jornadas de trabajos de reparación, el día 25 de mayo, a las 02:30</w:t>
            </w:r>
            <w:r w:rsidR="00E37D50" w:rsidRPr="00600732">
              <w:rPr>
                <w:rFonts w:ascii="Calibri" w:eastAsia="Times New Roman" w:hAnsi="Calibri"/>
                <w:lang w:eastAsia="es-CL"/>
              </w:rPr>
              <w:t>,</w:t>
            </w:r>
            <w:r w:rsidR="002D5AC5" w:rsidRPr="00600732">
              <w:rPr>
                <w:rFonts w:ascii="Calibri" w:eastAsia="Times New Roman" w:hAnsi="Calibri"/>
                <w:lang w:eastAsia="es-CL"/>
              </w:rPr>
              <w:t xml:space="preserve"> los Eléctricos entregan el sistema de refino inferior, IPLS y refino superior energizado y se procede a poner en servicio.</w:t>
            </w:r>
            <w:r w:rsidR="00E37D50" w:rsidRPr="00600732">
              <w:rPr>
                <w:rFonts w:ascii="Calibri" w:eastAsia="Times New Roman" w:hAnsi="Calibri"/>
                <w:lang w:eastAsia="es-CL"/>
              </w:rPr>
              <w:t xml:space="preserve"> A las 04:30 comienza rebose de solución</w:t>
            </w:r>
            <w:r w:rsidR="000063FE" w:rsidRPr="00600732">
              <w:rPr>
                <w:rFonts w:ascii="Calibri" w:eastAsia="Times New Roman" w:hAnsi="Calibri"/>
                <w:lang w:eastAsia="es-CL"/>
              </w:rPr>
              <w:t xml:space="preserve"> </w:t>
            </w:r>
            <w:r w:rsidR="00E37D50" w:rsidRPr="00600732">
              <w:rPr>
                <w:rFonts w:ascii="Calibri" w:eastAsia="Times New Roman" w:hAnsi="Calibri"/>
                <w:lang w:eastAsia="es-CL"/>
              </w:rPr>
              <w:t xml:space="preserve">desde piscina de emergencia refino inferior por los tubos de rebose, y una hora </w:t>
            </w:r>
            <w:r w:rsidR="00CA5465" w:rsidRPr="00600732">
              <w:rPr>
                <w:rFonts w:ascii="Calibri" w:eastAsia="Times New Roman" w:hAnsi="Calibri"/>
                <w:lang w:eastAsia="es-CL"/>
              </w:rPr>
              <w:t>más</w:t>
            </w:r>
            <w:r w:rsidR="00E37D50" w:rsidRPr="00600732">
              <w:rPr>
                <w:rFonts w:ascii="Calibri" w:eastAsia="Times New Roman" w:hAnsi="Calibri"/>
                <w:lang w:eastAsia="es-CL"/>
              </w:rPr>
              <w:t xml:space="preserve"> tarde la solución comienza a escurrir desde ésta hacia piscina de 15.000 m</w:t>
            </w:r>
            <w:r w:rsidR="00E37D50" w:rsidRPr="00600732">
              <w:rPr>
                <w:rFonts w:ascii="Calibri" w:eastAsia="Times New Roman" w:hAnsi="Calibri"/>
                <w:vertAlign w:val="superscript"/>
                <w:lang w:eastAsia="es-CL"/>
              </w:rPr>
              <w:t>3</w:t>
            </w:r>
            <w:r w:rsidR="00E37D50" w:rsidRPr="00600732">
              <w:rPr>
                <w:rFonts w:ascii="Calibri" w:eastAsia="Times New Roman" w:hAnsi="Calibri"/>
                <w:lang w:eastAsia="es-CL"/>
              </w:rPr>
              <w:t xml:space="preserve"> por suelo natural.</w:t>
            </w:r>
            <w:r w:rsidR="00583697" w:rsidRPr="00600732">
              <w:rPr>
                <w:rFonts w:ascii="Calibri" w:eastAsia="Times New Roman" w:hAnsi="Calibri"/>
                <w:lang w:eastAsia="es-CL"/>
              </w:rPr>
              <w:t xml:space="preserve"> </w:t>
            </w:r>
            <w:r w:rsidR="00583697" w:rsidRPr="00600732">
              <w:rPr>
                <w:rFonts w:ascii="Calibri" w:eastAsia="Times New Roman" w:hAnsi="Calibri"/>
                <w:color w:val="000000"/>
                <w:lang w:eastAsia="es-CL"/>
              </w:rPr>
              <w:t xml:space="preserve">Con la planta detenida, a las 08:00 </w:t>
            </w:r>
            <w:r w:rsidR="000063FE" w:rsidRPr="00600732">
              <w:rPr>
                <w:rFonts w:ascii="Calibri" w:eastAsia="Times New Roman" w:hAnsi="Calibri"/>
                <w:color w:val="000000"/>
                <w:lang w:eastAsia="es-CL"/>
              </w:rPr>
              <w:t xml:space="preserve">el </w:t>
            </w:r>
            <w:r w:rsidR="00583697" w:rsidRPr="00600732">
              <w:rPr>
                <w:rFonts w:ascii="Calibri" w:eastAsia="Times New Roman" w:hAnsi="Calibri"/>
                <w:color w:val="000000"/>
                <w:lang w:eastAsia="es-CL"/>
              </w:rPr>
              <w:t xml:space="preserve">supervisor de turno revisa el rebose proveniente de la piscina de emergencia de refino inferior y observa que tubos de rebose se inclinan generando daño en la carpeta de HDPE produciendo rasgadura y </w:t>
            </w:r>
            <w:r w:rsidR="000063FE" w:rsidRPr="00600732">
              <w:rPr>
                <w:rFonts w:ascii="Calibri" w:eastAsia="Times New Roman" w:hAnsi="Calibri"/>
                <w:color w:val="000000"/>
                <w:lang w:eastAsia="es-CL"/>
              </w:rPr>
              <w:t xml:space="preserve">con esto la </w:t>
            </w:r>
            <w:r w:rsidR="00583697" w:rsidRPr="00600732">
              <w:rPr>
                <w:rFonts w:ascii="Calibri" w:eastAsia="Times New Roman" w:hAnsi="Calibri"/>
                <w:color w:val="000000"/>
                <w:lang w:eastAsia="es-CL"/>
              </w:rPr>
              <w:t xml:space="preserve">solución de rebose comienza a </w:t>
            </w:r>
            <w:r w:rsidRPr="00600732">
              <w:rPr>
                <w:rFonts w:ascii="Calibri" w:eastAsia="Times New Roman" w:hAnsi="Calibri"/>
                <w:color w:val="000000"/>
                <w:lang w:eastAsia="es-CL"/>
              </w:rPr>
              <w:t>socavar</w:t>
            </w:r>
            <w:r w:rsidR="00583697" w:rsidRPr="00600732">
              <w:rPr>
                <w:rFonts w:ascii="Calibri" w:eastAsia="Times New Roman" w:hAnsi="Calibri"/>
                <w:color w:val="000000"/>
                <w:lang w:eastAsia="es-CL"/>
              </w:rPr>
              <w:t xml:space="preserve"> el talud norte de la piscina</w:t>
            </w:r>
            <w:r w:rsidR="009B7517" w:rsidRPr="00600732">
              <w:rPr>
                <w:rFonts w:ascii="Calibri" w:eastAsia="Times New Roman" w:hAnsi="Calibri"/>
                <w:color w:val="000000"/>
                <w:lang w:eastAsia="es-CL"/>
              </w:rPr>
              <w:t xml:space="preserve">, posterior a </w:t>
            </w:r>
            <w:r w:rsidR="009B7517" w:rsidRPr="00600732">
              <w:rPr>
                <w:rFonts w:ascii="Calibri" w:eastAsia="Times New Roman" w:hAnsi="Calibri"/>
                <w:color w:val="000000"/>
                <w:lang w:eastAsia="es-CL"/>
              </w:rPr>
              <w:lastRenderedPageBreak/>
              <w:t>esto el rebose de solución aumenta considerablemente inundando pendiente abajo la piscina 15.000 m</w:t>
            </w:r>
            <w:r w:rsidR="009B7517" w:rsidRPr="00600732">
              <w:rPr>
                <w:rFonts w:ascii="Calibri" w:eastAsia="Times New Roman" w:hAnsi="Calibri"/>
                <w:color w:val="000000"/>
                <w:vertAlign w:val="superscript"/>
                <w:lang w:eastAsia="es-CL"/>
              </w:rPr>
              <w:t>3</w:t>
            </w:r>
            <w:r w:rsidR="009B7517" w:rsidRPr="00600732">
              <w:rPr>
                <w:rFonts w:ascii="Calibri" w:eastAsia="Times New Roman" w:hAnsi="Calibri"/>
                <w:color w:val="000000"/>
                <w:lang w:eastAsia="es-CL"/>
              </w:rPr>
              <w:t xml:space="preserve">. Se detiene rebose de piscina </w:t>
            </w:r>
            <w:r w:rsidRPr="00600732">
              <w:rPr>
                <w:rFonts w:ascii="Calibri" w:eastAsia="Times New Roman" w:hAnsi="Calibri"/>
                <w:color w:val="000000"/>
                <w:lang w:eastAsia="es-CL"/>
              </w:rPr>
              <w:t>de refino inferior hacia pisci</w:t>
            </w:r>
            <w:r w:rsidR="009B7517" w:rsidRPr="00600732">
              <w:rPr>
                <w:rFonts w:ascii="Calibri" w:eastAsia="Times New Roman" w:hAnsi="Calibri"/>
                <w:color w:val="000000"/>
                <w:lang w:eastAsia="es-CL"/>
              </w:rPr>
              <w:t xml:space="preserve">na de emergencia de refino inferior, y entra en servicio el bombeo de ésta </w:t>
            </w:r>
            <w:r w:rsidR="00CA5465" w:rsidRPr="00600732">
              <w:rPr>
                <w:rFonts w:ascii="Calibri" w:eastAsia="Times New Roman" w:hAnsi="Calibri"/>
                <w:color w:val="000000"/>
                <w:lang w:eastAsia="es-CL"/>
              </w:rPr>
              <w:t>última</w:t>
            </w:r>
            <w:r w:rsidR="009B7517" w:rsidRPr="00600732">
              <w:rPr>
                <w:rFonts w:ascii="Calibri" w:eastAsia="Times New Roman" w:hAnsi="Calibri"/>
                <w:color w:val="000000"/>
                <w:lang w:eastAsia="es-CL"/>
              </w:rPr>
              <w:t xml:space="preserve"> hacia la de refino inferior mitigando su rebose. A las 15:00 se organiza el plan de contingencia con empresa externa y la reparación del talud</w:t>
            </w:r>
            <w:r w:rsidR="000063FE" w:rsidRPr="00600732">
              <w:rPr>
                <w:rFonts w:ascii="Calibri" w:eastAsia="Times New Roman" w:hAnsi="Calibri"/>
                <w:color w:val="000000"/>
                <w:lang w:eastAsia="es-CL"/>
              </w:rPr>
              <w:t xml:space="preserve"> de la piscina afectada</w:t>
            </w:r>
            <w:r w:rsidR="009B7517" w:rsidRPr="00600732">
              <w:rPr>
                <w:rFonts w:ascii="Calibri" w:eastAsia="Times New Roman" w:hAnsi="Calibri"/>
                <w:color w:val="000000"/>
                <w:lang w:eastAsia="es-CL"/>
              </w:rPr>
              <w:t>.</w:t>
            </w:r>
            <w:r w:rsidR="00E838F7" w:rsidRPr="00600732">
              <w:rPr>
                <w:rFonts w:ascii="Calibri" w:eastAsia="Times New Roman" w:hAnsi="Calibri"/>
                <w:color w:val="000000"/>
                <w:lang w:eastAsia="es-CL"/>
              </w:rPr>
              <w:t xml:space="preserve"> El día 26 de mayo, a las </w:t>
            </w:r>
            <w:r w:rsidRPr="00600732">
              <w:rPr>
                <w:rFonts w:ascii="Calibri" w:eastAsia="Times New Roman" w:hAnsi="Calibri"/>
                <w:color w:val="000000"/>
                <w:lang w:eastAsia="es-CL"/>
              </w:rPr>
              <w:t>07:00 se entregó planta só</w:t>
            </w:r>
            <w:r w:rsidR="00E838F7" w:rsidRPr="00600732">
              <w:rPr>
                <w:rFonts w:ascii="Calibri" w:eastAsia="Times New Roman" w:hAnsi="Calibri"/>
                <w:color w:val="000000"/>
                <w:lang w:eastAsia="es-CL"/>
              </w:rPr>
              <w:t>lo con sistema de bombeo refino inferior, IPLS y refino superior en servicio, SX detenida, y eléctricos continúan plan de contingencia para reparar poste eléctrico dañado a la altura de las bombas booster. Entre las 15:30 y 17:00, se</w:t>
            </w:r>
            <w:r w:rsidRPr="00600732">
              <w:rPr>
                <w:rFonts w:ascii="Calibri" w:eastAsia="Times New Roman" w:hAnsi="Calibri"/>
                <w:color w:val="000000"/>
                <w:lang w:eastAsia="es-CL"/>
              </w:rPr>
              <w:t xml:space="preserve"> realizó</w:t>
            </w:r>
            <w:r w:rsidR="00E838F7" w:rsidRPr="00600732">
              <w:rPr>
                <w:rFonts w:ascii="Calibri" w:eastAsia="Times New Roman" w:hAnsi="Calibri"/>
                <w:color w:val="000000"/>
                <w:lang w:eastAsia="es-CL"/>
              </w:rPr>
              <w:t xml:space="preserve"> prueba para entra</w:t>
            </w:r>
            <w:r w:rsidRPr="00600732">
              <w:rPr>
                <w:rFonts w:ascii="Calibri" w:eastAsia="Times New Roman" w:hAnsi="Calibri"/>
                <w:color w:val="000000"/>
                <w:lang w:eastAsia="es-CL"/>
              </w:rPr>
              <w:t>r</w:t>
            </w:r>
            <w:r w:rsidR="00E838F7" w:rsidRPr="00600732">
              <w:rPr>
                <w:rFonts w:ascii="Calibri" w:eastAsia="Times New Roman" w:hAnsi="Calibri"/>
                <w:color w:val="000000"/>
                <w:lang w:eastAsia="es-CL"/>
              </w:rPr>
              <w:t xml:space="preserve"> en servicio con planta SX y poder continuar balance de soluciones en piscina, la prueba no resulta a causa que resta control sobre nivel de las piscinas (PLS y </w:t>
            </w:r>
            <w:r w:rsidRPr="00600732">
              <w:rPr>
                <w:rFonts w:ascii="Calibri" w:eastAsia="Times New Roman" w:hAnsi="Calibri"/>
                <w:color w:val="000000"/>
                <w:lang w:eastAsia="es-CL"/>
              </w:rPr>
              <w:t>refino inferior</w:t>
            </w:r>
            <w:r w:rsidR="00E838F7" w:rsidRPr="00600732">
              <w:rPr>
                <w:rFonts w:ascii="Calibri" w:eastAsia="Times New Roman" w:hAnsi="Calibri"/>
                <w:color w:val="000000"/>
                <w:lang w:eastAsia="es-CL"/>
              </w:rPr>
              <w:t>). A las 19:00, Eléctricos entregan bombas booster y DL energizadas, y se procede a poner</w:t>
            </w:r>
            <w:r w:rsidRPr="00600732">
              <w:rPr>
                <w:rFonts w:ascii="Calibri" w:eastAsia="Times New Roman" w:hAnsi="Calibri"/>
                <w:color w:val="000000"/>
                <w:lang w:eastAsia="es-CL"/>
              </w:rPr>
              <w:t xml:space="preserve"> en servicio, y a las 22:00 el sistema de bombeo g</w:t>
            </w:r>
            <w:r w:rsidR="00E838F7" w:rsidRPr="00600732">
              <w:rPr>
                <w:rFonts w:ascii="Calibri" w:eastAsia="Times New Roman" w:hAnsi="Calibri"/>
                <w:color w:val="000000"/>
                <w:lang w:eastAsia="es-CL"/>
              </w:rPr>
              <w:t xml:space="preserve">eneral de pila se encuentra normalizado. Finalmente, a las </w:t>
            </w:r>
            <w:r w:rsidRPr="00600732">
              <w:rPr>
                <w:rFonts w:ascii="Calibri" w:eastAsia="Times New Roman" w:hAnsi="Calibri"/>
                <w:color w:val="000000"/>
                <w:lang w:eastAsia="es-CL"/>
              </w:rPr>
              <w:t>24:00, s</w:t>
            </w:r>
            <w:r w:rsidR="00E838F7" w:rsidRPr="00600732">
              <w:rPr>
                <w:rFonts w:ascii="Calibri" w:eastAsia="Times New Roman" w:hAnsi="Calibri"/>
                <w:color w:val="000000"/>
                <w:lang w:eastAsia="es-CL"/>
              </w:rPr>
              <w:t>e normaliza SX, comenzando con poner en servicio el tren A.</w:t>
            </w:r>
          </w:p>
          <w:p w:rsidR="002D5AC5" w:rsidRPr="00600732" w:rsidRDefault="002D5AC5" w:rsidP="00440665">
            <w:pPr>
              <w:rPr>
                <w:rFonts w:ascii="Calibri" w:eastAsia="Times New Roman" w:hAnsi="Calibri"/>
                <w:color w:val="000000"/>
                <w:lang w:eastAsia="es-CL"/>
              </w:rPr>
            </w:pPr>
          </w:p>
          <w:p w:rsidR="00911839" w:rsidRPr="00600732" w:rsidRDefault="00C221B7" w:rsidP="00440665">
            <w:pPr>
              <w:rPr>
                <w:rFonts w:ascii="Calibri" w:eastAsia="Times New Roman" w:hAnsi="Calibri"/>
                <w:color w:val="000000"/>
                <w:lang w:eastAsia="es-CL"/>
              </w:rPr>
            </w:pPr>
            <w:r w:rsidRPr="00600732">
              <w:rPr>
                <w:rFonts w:ascii="Calibri" w:eastAsia="Times New Roman" w:hAnsi="Calibri"/>
                <w:color w:val="000000"/>
                <w:lang w:eastAsia="es-CL"/>
              </w:rPr>
              <w:t>Además, c</w:t>
            </w:r>
            <w:r w:rsidR="005F4C30" w:rsidRPr="00600732">
              <w:rPr>
                <w:rFonts w:ascii="Calibri" w:eastAsia="Times New Roman" w:hAnsi="Calibri"/>
                <w:color w:val="000000"/>
                <w:lang w:eastAsia="es-CL"/>
              </w:rPr>
              <w:t>on relaci</w:t>
            </w:r>
            <w:r w:rsidR="00A362F3" w:rsidRPr="00600732">
              <w:rPr>
                <w:rFonts w:ascii="Calibri" w:eastAsia="Times New Roman" w:hAnsi="Calibri"/>
                <w:color w:val="000000"/>
                <w:lang w:eastAsia="es-CL"/>
              </w:rPr>
              <w:t>ón a la contingencia ambiental ocurrida, el titular el</w:t>
            </w:r>
            <w:r w:rsidR="006369EA" w:rsidRPr="00600732">
              <w:rPr>
                <w:rFonts w:ascii="Calibri" w:eastAsia="Times New Roman" w:hAnsi="Calibri"/>
                <w:color w:val="000000"/>
                <w:lang w:eastAsia="es-CL"/>
              </w:rPr>
              <w:t>abora un plan de medidas correc</w:t>
            </w:r>
            <w:r w:rsidR="00A362F3" w:rsidRPr="00600732">
              <w:rPr>
                <w:rFonts w:ascii="Calibri" w:eastAsia="Times New Roman" w:hAnsi="Calibri"/>
                <w:color w:val="000000"/>
                <w:lang w:eastAsia="es-CL"/>
              </w:rPr>
              <w:t>t</w:t>
            </w:r>
            <w:r w:rsidR="006369EA" w:rsidRPr="00600732">
              <w:rPr>
                <w:rFonts w:ascii="Calibri" w:eastAsia="Times New Roman" w:hAnsi="Calibri"/>
                <w:color w:val="000000"/>
                <w:lang w:eastAsia="es-CL"/>
              </w:rPr>
              <w:t>i</w:t>
            </w:r>
            <w:r w:rsidR="00A362F3" w:rsidRPr="00600732">
              <w:rPr>
                <w:rFonts w:ascii="Calibri" w:eastAsia="Times New Roman" w:hAnsi="Calibri"/>
                <w:color w:val="000000"/>
                <w:lang w:eastAsia="es-CL"/>
              </w:rPr>
              <w:t xml:space="preserve">vas inmediatas y preventivas, generando un informe de avance </w:t>
            </w:r>
            <w:r w:rsidR="00131868" w:rsidRPr="00600732">
              <w:rPr>
                <w:rFonts w:ascii="Calibri" w:eastAsia="Times New Roman" w:hAnsi="Calibri"/>
                <w:color w:val="000000"/>
                <w:lang w:eastAsia="es-CL"/>
              </w:rPr>
              <w:t xml:space="preserve">(con fecha 30 de junio) </w:t>
            </w:r>
            <w:r w:rsidR="00A362F3" w:rsidRPr="00600732">
              <w:rPr>
                <w:rFonts w:ascii="Calibri" w:eastAsia="Times New Roman" w:hAnsi="Calibri"/>
                <w:color w:val="000000"/>
                <w:lang w:eastAsia="es-CL"/>
              </w:rPr>
              <w:t>de las acciones correctivas con respecto al incidente</w:t>
            </w:r>
            <w:r w:rsidR="00131868" w:rsidRPr="00600732">
              <w:rPr>
                <w:rFonts w:ascii="Calibri" w:eastAsia="Times New Roman" w:hAnsi="Calibri"/>
                <w:color w:val="000000"/>
                <w:lang w:eastAsia="es-CL"/>
              </w:rPr>
              <w:t xml:space="preserve"> (Anexo 8)</w:t>
            </w:r>
            <w:r w:rsidR="006369EA" w:rsidRPr="00600732">
              <w:rPr>
                <w:rFonts w:ascii="Calibri" w:eastAsia="Times New Roman" w:hAnsi="Calibri"/>
                <w:color w:val="000000"/>
                <w:lang w:eastAsia="es-CL"/>
              </w:rPr>
              <w:t>:</w:t>
            </w:r>
            <w:r w:rsidR="005B310B" w:rsidRPr="00600732">
              <w:rPr>
                <w:rFonts w:ascii="Calibri" w:eastAsia="Times New Roman" w:hAnsi="Calibri"/>
                <w:color w:val="000000"/>
                <w:lang w:eastAsia="es-CL"/>
              </w:rPr>
              <w:t xml:space="preserve"> </w:t>
            </w:r>
          </w:p>
          <w:p w:rsidR="006369EA" w:rsidRPr="00600732" w:rsidRDefault="006369EA" w:rsidP="00440665">
            <w:pPr>
              <w:rPr>
                <w:rFonts w:ascii="Calibri" w:eastAsia="Times New Roman" w:hAnsi="Calibri"/>
                <w:color w:val="000000"/>
                <w:lang w:eastAsia="es-CL"/>
              </w:rPr>
            </w:pPr>
          </w:p>
          <w:p w:rsidR="00A362F3" w:rsidRPr="00600732" w:rsidRDefault="00CA5465" w:rsidP="00437640">
            <w:pPr>
              <w:pStyle w:val="Prrafodelista"/>
              <w:rPr>
                <w:rFonts w:ascii="Calibri" w:eastAsia="Times New Roman" w:hAnsi="Calibri"/>
                <w:color w:val="000000"/>
                <w:lang w:eastAsia="es-CL"/>
              </w:rPr>
            </w:pPr>
            <w:r w:rsidRPr="00600732">
              <w:rPr>
                <w:rFonts w:ascii="Calibri" w:eastAsia="Times New Roman" w:hAnsi="Calibri"/>
                <w:color w:val="000000"/>
                <w:lang w:eastAsia="es-CL"/>
              </w:rPr>
              <w:t>Acción</w:t>
            </w:r>
            <w:r w:rsidR="00A362F3" w:rsidRPr="00600732">
              <w:rPr>
                <w:rFonts w:ascii="Calibri" w:eastAsia="Times New Roman" w:hAnsi="Calibri"/>
                <w:color w:val="000000"/>
                <w:lang w:eastAsia="es-CL"/>
              </w:rPr>
              <w:t xml:space="preserve"> Correctiva Inmediata:</w:t>
            </w:r>
          </w:p>
          <w:tbl>
            <w:tblPr>
              <w:tblStyle w:val="Tablaconcuadrcula"/>
              <w:tblW w:w="0" w:type="auto"/>
              <w:tblLook w:val="04A0" w:firstRow="1" w:lastRow="0" w:firstColumn="1" w:lastColumn="0" w:noHBand="0" w:noVBand="1"/>
            </w:tblPr>
            <w:tblGrid>
              <w:gridCol w:w="322"/>
              <w:gridCol w:w="11013"/>
              <w:gridCol w:w="1985"/>
            </w:tblGrid>
            <w:tr w:rsidR="00A362F3" w:rsidRPr="00600732" w:rsidTr="0096469E">
              <w:tc>
                <w:tcPr>
                  <w:tcW w:w="322" w:type="dxa"/>
                  <w:shd w:val="clear" w:color="auto" w:fill="D9D9D9" w:themeFill="background1" w:themeFillShade="D9"/>
                </w:tcPr>
                <w:p w:rsidR="00A362F3" w:rsidRPr="00600732" w:rsidRDefault="006A16A6" w:rsidP="00440665">
                  <w:pPr>
                    <w:rPr>
                      <w:rFonts w:ascii="Calibri" w:eastAsia="Times New Roman" w:hAnsi="Calibri"/>
                      <w:b/>
                      <w:color w:val="000000"/>
                      <w:lang w:eastAsia="es-CL"/>
                    </w:rPr>
                  </w:pPr>
                  <w:r w:rsidRPr="00600732">
                    <w:rPr>
                      <w:rFonts w:ascii="Calibri" w:eastAsia="Times New Roman" w:hAnsi="Calibri"/>
                      <w:b/>
                      <w:color w:val="000000"/>
                      <w:lang w:eastAsia="es-CL"/>
                    </w:rPr>
                    <w:t>#</w:t>
                  </w:r>
                </w:p>
              </w:tc>
              <w:tc>
                <w:tcPr>
                  <w:tcW w:w="11013" w:type="dxa"/>
                  <w:shd w:val="clear" w:color="auto" w:fill="D9D9D9" w:themeFill="background1" w:themeFillShade="D9"/>
                </w:tcPr>
                <w:p w:rsidR="00A362F3" w:rsidRPr="00600732" w:rsidRDefault="006A16A6" w:rsidP="00440665">
                  <w:pPr>
                    <w:rPr>
                      <w:rFonts w:ascii="Calibri" w:eastAsia="Times New Roman" w:hAnsi="Calibri"/>
                      <w:b/>
                      <w:color w:val="000000"/>
                      <w:lang w:eastAsia="es-CL"/>
                    </w:rPr>
                  </w:pPr>
                  <w:r w:rsidRPr="00600732">
                    <w:rPr>
                      <w:rFonts w:ascii="Calibri" w:eastAsia="Times New Roman" w:hAnsi="Calibri"/>
                      <w:b/>
                      <w:color w:val="000000"/>
                      <w:lang w:eastAsia="es-CL"/>
                    </w:rPr>
                    <w:t>Actividad</w:t>
                  </w:r>
                </w:p>
              </w:tc>
              <w:tc>
                <w:tcPr>
                  <w:tcW w:w="1985" w:type="dxa"/>
                  <w:shd w:val="clear" w:color="auto" w:fill="D9D9D9" w:themeFill="background1" w:themeFillShade="D9"/>
                </w:tcPr>
                <w:p w:rsidR="00A362F3" w:rsidRPr="00600732" w:rsidRDefault="006A16A6" w:rsidP="00440665">
                  <w:pPr>
                    <w:rPr>
                      <w:rFonts w:ascii="Calibri" w:eastAsia="Times New Roman" w:hAnsi="Calibri"/>
                      <w:b/>
                      <w:color w:val="000000"/>
                      <w:lang w:eastAsia="es-CL"/>
                    </w:rPr>
                  </w:pPr>
                  <w:r w:rsidRPr="00600732">
                    <w:rPr>
                      <w:rFonts w:ascii="Calibri" w:eastAsia="Times New Roman" w:hAnsi="Calibri"/>
                      <w:b/>
                      <w:color w:val="000000"/>
                      <w:lang w:eastAsia="es-CL"/>
                    </w:rPr>
                    <w:t>Estado</w:t>
                  </w:r>
                </w:p>
              </w:tc>
            </w:tr>
            <w:tr w:rsidR="006A16A6" w:rsidRPr="00600732" w:rsidTr="0096469E">
              <w:tc>
                <w:tcPr>
                  <w:tcW w:w="322"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a</w:t>
                  </w:r>
                </w:p>
              </w:tc>
              <w:tc>
                <w:tcPr>
                  <w:tcW w:w="11013"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Se procede a aislar el sector del incidente ambiental</w:t>
                  </w:r>
                  <w:r w:rsidR="006369EA" w:rsidRPr="00600732">
                    <w:rPr>
                      <w:rFonts w:ascii="Calibri" w:eastAsia="Times New Roman" w:hAnsi="Calibri"/>
                      <w:color w:val="000000"/>
                      <w:lang w:eastAsia="es-CL"/>
                    </w:rPr>
                    <w:t>.</w:t>
                  </w:r>
                </w:p>
              </w:tc>
              <w:tc>
                <w:tcPr>
                  <w:tcW w:w="1985"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Realizado</w:t>
                  </w:r>
                </w:p>
              </w:tc>
            </w:tr>
            <w:tr w:rsidR="006A16A6" w:rsidRPr="00600732" w:rsidTr="0096469E">
              <w:tc>
                <w:tcPr>
                  <w:tcW w:w="322"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b</w:t>
                  </w:r>
                </w:p>
              </w:tc>
              <w:tc>
                <w:tcPr>
                  <w:tcW w:w="11013"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Se repara preliminarmente el talud norte de la piscina de emergencia de 177.000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w:t>
                  </w:r>
                </w:p>
              </w:tc>
              <w:tc>
                <w:tcPr>
                  <w:tcW w:w="1985"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Realizado</w:t>
                  </w:r>
                </w:p>
              </w:tc>
            </w:tr>
            <w:tr w:rsidR="006A16A6" w:rsidRPr="00600732" w:rsidTr="0096469E">
              <w:tc>
                <w:tcPr>
                  <w:tcW w:w="322"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c</w:t>
                  </w:r>
                </w:p>
              </w:tc>
              <w:tc>
                <w:tcPr>
                  <w:tcW w:w="11013"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Se repara y repone el suministro de energía eléctrica y con ello el fu</w:t>
                  </w:r>
                  <w:r w:rsidR="006369EA" w:rsidRPr="00600732">
                    <w:rPr>
                      <w:rFonts w:ascii="Calibri" w:eastAsia="Times New Roman" w:hAnsi="Calibri"/>
                      <w:color w:val="000000"/>
                      <w:lang w:eastAsia="es-CL"/>
                    </w:rPr>
                    <w:t>n</w:t>
                  </w:r>
                  <w:r w:rsidRPr="00600732">
                    <w:rPr>
                      <w:rFonts w:ascii="Calibri" w:eastAsia="Times New Roman" w:hAnsi="Calibri"/>
                      <w:color w:val="000000"/>
                      <w:lang w:eastAsia="es-CL"/>
                    </w:rPr>
                    <w:t>cionamiento del sistema de bombeo de flujos</w:t>
                  </w:r>
                  <w:r w:rsidR="006369EA" w:rsidRPr="00600732">
                    <w:rPr>
                      <w:rFonts w:ascii="Calibri" w:eastAsia="Times New Roman" w:hAnsi="Calibri"/>
                      <w:color w:val="000000"/>
                      <w:lang w:eastAsia="es-CL"/>
                    </w:rPr>
                    <w:t>.</w:t>
                  </w:r>
                </w:p>
              </w:tc>
              <w:tc>
                <w:tcPr>
                  <w:tcW w:w="1985"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Realizado</w:t>
                  </w:r>
                </w:p>
              </w:tc>
            </w:tr>
            <w:tr w:rsidR="006A16A6" w:rsidRPr="00600732" w:rsidTr="0096469E">
              <w:tc>
                <w:tcPr>
                  <w:tcW w:w="322"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d</w:t>
                  </w:r>
                </w:p>
              </w:tc>
              <w:tc>
                <w:tcPr>
                  <w:tcW w:w="11013"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Se inicia remediación de suelos contaminados en el sector del incidente</w:t>
                  </w:r>
                  <w:r w:rsidR="006369EA" w:rsidRPr="00600732">
                    <w:rPr>
                      <w:rFonts w:ascii="Calibri" w:eastAsia="Times New Roman" w:hAnsi="Calibri"/>
                      <w:color w:val="000000"/>
                      <w:lang w:eastAsia="es-CL"/>
                    </w:rPr>
                    <w:t>.</w:t>
                  </w:r>
                </w:p>
              </w:tc>
              <w:tc>
                <w:tcPr>
                  <w:tcW w:w="1985"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En progreso</w:t>
                  </w:r>
                </w:p>
              </w:tc>
            </w:tr>
            <w:tr w:rsidR="006A16A6" w:rsidRPr="00600732" w:rsidTr="0096469E">
              <w:tc>
                <w:tcPr>
                  <w:tcW w:w="322"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e</w:t>
                  </w:r>
                </w:p>
              </w:tc>
              <w:tc>
                <w:tcPr>
                  <w:tcW w:w="11013"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Se inicia bombeo de solución desde el sector del incidente hasta piscina de refino inferior</w:t>
                  </w:r>
                  <w:r w:rsidR="006369EA" w:rsidRPr="00600732">
                    <w:rPr>
                      <w:rFonts w:ascii="Calibri" w:eastAsia="Times New Roman" w:hAnsi="Calibri"/>
                      <w:color w:val="000000"/>
                      <w:lang w:eastAsia="es-CL"/>
                    </w:rPr>
                    <w:t>.</w:t>
                  </w:r>
                </w:p>
              </w:tc>
              <w:tc>
                <w:tcPr>
                  <w:tcW w:w="1985" w:type="dxa"/>
                </w:tcPr>
                <w:p w:rsidR="006A16A6" w:rsidRPr="00600732" w:rsidRDefault="006A16A6" w:rsidP="006A16A6">
                  <w:pPr>
                    <w:rPr>
                      <w:rFonts w:ascii="Calibri" w:eastAsia="Times New Roman" w:hAnsi="Calibri"/>
                      <w:color w:val="000000"/>
                      <w:lang w:eastAsia="es-CL"/>
                    </w:rPr>
                  </w:pPr>
                  <w:r w:rsidRPr="00600732">
                    <w:rPr>
                      <w:rFonts w:ascii="Calibri" w:eastAsia="Times New Roman" w:hAnsi="Calibri"/>
                      <w:color w:val="000000"/>
                      <w:lang w:eastAsia="es-CL"/>
                    </w:rPr>
                    <w:t>En progreso</w:t>
                  </w:r>
                </w:p>
              </w:tc>
            </w:tr>
          </w:tbl>
          <w:p w:rsidR="00A362F3" w:rsidRPr="00600732" w:rsidRDefault="00A362F3" w:rsidP="00440665">
            <w:pPr>
              <w:rPr>
                <w:rFonts w:ascii="Calibri" w:eastAsia="Times New Roman" w:hAnsi="Calibri"/>
                <w:color w:val="000000"/>
                <w:lang w:eastAsia="es-CL"/>
              </w:rPr>
            </w:pPr>
          </w:p>
          <w:p w:rsidR="006A16A6" w:rsidRPr="00600732" w:rsidRDefault="006A16A6" w:rsidP="00437640">
            <w:pPr>
              <w:pStyle w:val="Prrafodelista"/>
              <w:rPr>
                <w:rFonts w:ascii="Calibri" w:eastAsia="Times New Roman" w:hAnsi="Calibri"/>
                <w:color w:val="000000"/>
                <w:lang w:eastAsia="es-CL"/>
              </w:rPr>
            </w:pPr>
            <w:r w:rsidRPr="00600732">
              <w:rPr>
                <w:rFonts w:ascii="Calibri" w:eastAsia="Times New Roman" w:hAnsi="Calibri"/>
                <w:color w:val="000000"/>
                <w:lang w:eastAsia="es-CL"/>
              </w:rPr>
              <w:t>Acción Preventiva:</w:t>
            </w:r>
          </w:p>
          <w:tbl>
            <w:tblPr>
              <w:tblStyle w:val="Tablaconcuadrcula"/>
              <w:tblW w:w="0" w:type="auto"/>
              <w:tblLook w:val="04A0" w:firstRow="1" w:lastRow="0" w:firstColumn="1" w:lastColumn="0" w:noHBand="0" w:noVBand="1"/>
            </w:tblPr>
            <w:tblGrid>
              <w:gridCol w:w="323"/>
              <w:gridCol w:w="6476"/>
              <w:gridCol w:w="4253"/>
              <w:gridCol w:w="2268"/>
            </w:tblGrid>
            <w:tr w:rsidR="00C221B7" w:rsidRPr="00600732" w:rsidTr="0096469E">
              <w:tc>
                <w:tcPr>
                  <w:tcW w:w="323" w:type="dxa"/>
                  <w:shd w:val="clear" w:color="auto" w:fill="D9D9D9" w:themeFill="background1" w:themeFillShade="D9"/>
                </w:tcPr>
                <w:p w:rsidR="00C221B7" w:rsidRPr="00600732" w:rsidRDefault="00C221B7" w:rsidP="006A16A6">
                  <w:pPr>
                    <w:rPr>
                      <w:rFonts w:ascii="Calibri" w:eastAsia="Times New Roman" w:hAnsi="Calibri"/>
                      <w:b/>
                      <w:color w:val="000000"/>
                      <w:lang w:eastAsia="es-CL"/>
                    </w:rPr>
                  </w:pPr>
                  <w:r w:rsidRPr="00600732">
                    <w:rPr>
                      <w:rFonts w:ascii="Calibri" w:eastAsia="Times New Roman" w:hAnsi="Calibri"/>
                      <w:b/>
                      <w:color w:val="000000"/>
                      <w:lang w:eastAsia="es-CL"/>
                    </w:rPr>
                    <w:t>#</w:t>
                  </w:r>
                </w:p>
              </w:tc>
              <w:tc>
                <w:tcPr>
                  <w:tcW w:w="6476" w:type="dxa"/>
                  <w:shd w:val="clear" w:color="auto" w:fill="D9D9D9" w:themeFill="background1" w:themeFillShade="D9"/>
                </w:tcPr>
                <w:p w:rsidR="00C221B7" w:rsidRPr="00600732" w:rsidRDefault="00C221B7" w:rsidP="006A16A6">
                  <w:pPr>
                    <w:rPr>
                      <w:rFonts w:ascii="Calibri" w:eastAsia="Times New Roman" w:hAnsi="Calibri"/>
                      <w:b/>
                      <w:color w:val="000000"/>
                      <w:lang w:eastAsia="es-CL"/>
                    </w:rPr>
                  </w:pPr>
                  <w:r w:rsidRPr="00600732">
                    <w:rPr>
                      <w:rFonts w:ascii="Calibri" w:eastAsia="Times New Roman" w:hAnsi="Calibri"/>
                      <w:b/>
                      <w:color w:val="000000"/>
                      <w:lang w:eastAsia="es-CL"/>
                    </w:rPr>
                    <w:t>Actividad</w:t>
                  </w:r>
                </w:p>
              </w:tc>
              <w:tc>
                <w:tcPr>
                  <w:tcW w:w="4253" w:type="dxa"/>
                  <w:shd w:val="clear" w:color="auto" w:fill="D9D9D9" w:themeFill="background1" w:themeFillShade="D9"/>
                </w:tcPr>
                <w:p w:rsidR="00C221B7" w:rsidRPr="00600732" w:rsidRDefault="00C221B7" w:rsidP="006A16A6">
                  <w:pPr>
                    <w:rPr>
                      <w:rFonts w:ascii="Calibri" w:eastAsia="Times New Roman" w:hAnsi="Calibri"/>
                      <w:b/>
                      <w:color w:val="000000"/>
                      <w:lang w:eastAsia="es-CL"/>
                    </w:rPr>
                  </w:pPr>
                  <w:r w:rsidRPr="00600732">
                    <w:rPr>
                      <w:rFonts w:ascii="Calibri" w:eastAsia="Times New Roman" w:hAnsi="Calibri"/>
                      <w:b/>
                      <w:color w:val="000000"/>
                      <w:lang w:eastAsia="es-CL"/>
                    </w:rPr>
                    <w:t>Situación actual</w:t>
                  </w:r>
                </w:p>
              </w:tc>
              <w:tc>
                <w:tcPr>
                  <w:tcW w:w="2268" w:type="dxa"/>
                  <w:shd w:val="clear" w:color="auto" w:fill="D9D9D9" w:themeFill="background1" w:themeFillShade="D9"/>
                </w:tcPr>
                <w:p w:rsidR="00C221B7" w:rsidRPr="00600732" w:rsidRDefault="00C221B7" w:rsidP="006A16A6">
                  <w:pPr>
                    <w:rPr>
                      <w:rFonts w:ascii="Calibri" w:eastAsia="Times New Roman" w:hAnsi="Calibri"/>
                      <w:b/>
                      <w:color w:val="000000"/>
                      <w:lang w:eastAsia="es-CL"/>
                    </w:rPr>
                  </w:pPr>
                  <w:r w:rsidRPr="00600732">
                    <w:rPr>
                      <w:rFonts w:ascii="Calibri" w:eastAsia="Times New Roman" w:hAnsi="Calibri"/>
                      <w:b/>
                      <w:color w:val="000000"/>
                      <w:lang w:eastAsia="es-CL"/>
                    </w:rPr>
                    <w:t>Fecha de cumplimiento</w:t>
                  </w:r>
                </w:p>
              </w:tc>
            </w:tr>
            <w:tr w:rsidR="00C221B7" w:rsidRPr="00600732" w:rsidTr="0096469E">
              <w:tc>
                <w:tcPr>
                  <w:tcW w:w="323"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a</w:t>
                  </w:r>
                </w:p>
              </w:tc>
              <w:tc>
                <w:tcPr>
                  <w:tcW w:w="6476"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Se deberá instalar sensores de nivel de llenado en piscinas involucradas (177.000 y 15.000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 en el evento, con el propósito de mantener un sistema de monitoreo constante y conectado con la sala de control de operaciones.</w:t>
                  </w:r>
                </w:p>
              </w:tc>
              <w:tc>
                <w:tcPr>
                  <w:tcW w:w="4253" w:type="dxa"/>
                </w:tcPr>
                <w:p w:rsidR="00C221B7" w:rsidRPr="00600732" w:rsidRDefault="006369EA" w:rsidP="006A16A6">
                  <w:pPr>
                    <w:rPr>
                      <w:rFonts w:ascii="Calibri" w:eastAsia="Times New Roman" w:hAnsi="Calibri"/>
                      <w:color w:val="000000"/>
                      <w:lang w:eastAsia="es-CL"/>
                    </w:rPr>
                  </w:pPr>
                  <w:r w:rsidRPr="00600732">
                    <w:rPr>
                      <w:rFonts w:ascii="Calibri" w:eastAsia="Times New Roman" w:hAnsi="Calibri"/>
                      <w:color w:val="000000"/>
                      <w:lang w:eastAsia="es-CL"/>
                    </w:rPr>
                    <w:t>Las piscinas de e</w:t>
                  </w:r>
                  <w:r w:rsidR="00C221B7" w:rsidRPr="00600732">
                    <w:rPr>
                      <w:rFonts w:ascii="Calibri" w:eastAsia="Times New Roman" w:hAnsi="Calibri"/>
                      <w:color w:val="000000"/>
                      <w:lang w:eastAsia="es-CL"/>
                    </w:rPr>
                    <w:t>mergencia no cuentan con sensores de niveles</w:t>
                  </w:r>
                  <w:r w:rsidRPr="00600732">
                    <w:rPr>
                      <w:rFonts w:ascii="Calibri" w:eastAsia="Times New Roman" w:hAnsi="Calibri"/>
                      <w:color w:val="000000"/>
                      <w:lang w:eastAsia="es-CL"/>
                    </w:rPr>
                    <w:t>.</w:t>
                  </w:r>
                </w:p>
              </w:tc>
              <w:tc>
                <w:tcPr>
                  <w:tcW w:w="2268"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31 de agosto de 2014</w:t>
                  </w:r>
                  <w:r w:rsidR="006369EA" w:rsidRPr="00600732">
                    <w:rPr>
                      <w:rFonts w:ascii="Calibri" w:eastAsia="Times New Roman" w:hAnsi="Calibri"/>
                      <w:color w:val="000000"/>
                      <w:lang w:eastAsia="es-CL"/>
                    </w:rPr>
                    <w:t>.</w:t>
                  </w:r>
                </w:p>
              </w:tc>
            </w:tr>
            <w:tr w:rsidR="00C221B7" w:rsidRPr="00600732" w:rsidTr="0096469E">
              <w:tc>
                <w:tcPr>
                  <w:tcW w:w="323"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b</w:t>
                  </w:r>
                </w:p>
              </w:tc>
              <w:tc>
                <w:tcPr>
                  <w:tcW w:w="6476"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Reparación final de la piscina de emergencia (177.000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w:t>
                  </w:r>
                  <w:r w:rsidR="006369EA" w:rsidRPr="00600732">
                    <w:rPr>
                      <w:rFonts w:ascii="Calibri" w:eastAsia="Times New Roman" w:hAnsi="Calibri"/>
                      <w:color w:val="000000"/>
                      <w:lang w:eastAsia="es-CL"/>
                    </w:rPr>
                    <w:t>.</w:t>
                  </w:r>
                </w:p>
              </w:tc>
              <w:tc>
                <w:tcPr>
                  <w:tcW w:w="4253"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Talud norte dañado y carpeta basal de la piscina</w:t>
                  </w:r>
                  <w:r w:rsidR="006369EA" w:rsidRPr="00600732">
                    <w:rPr>
                      <w:rFonts w:ascii="Calibri" w:eastAsia="Times New Roman" w:hAnsi="Calibri"/>
                      <w:color w:val="000000"/>
                      <w:lang w:eastAsia="es-CL"/>
                    </w:rPr>
                    <w:t>.</w:t>
                  </w:r>
                </w:p>
              </w:tc>
              <w:tc>
                <w:tcPr>
                  <w:tcW w:w="2268"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15 de agosto de 2014</w:t>
                  </w:r>
                  <w:r w:rsidR="006369EA" w:rsidRPr="00600732">
                    <w:rPr>
                      <w:rFonts w:ascii="Calibri" w:eastAsia="Times New Roman" w:hAnsi="Calibri"/>
                      <w:color w:val="000000"/>
                      <w:lang w:eastAsia="es-CL"/>
                    </w:rPr>
                    <w:t>.</w:t>
                  </w:r>
                </w:p>
              </w:tc>
            </w:tr>
            <w:tr w:rsidR="00C221B7" w:rsidRPr="00600732" w:rsidTr="0096469E">
              <w:tc>
                <w:tcPr>
                  <w:tcW w:w="323"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c</w:t>
                  </w:r>
                </w:p>
              </w:tc>
              <w:tc>
                <w:tcPr>
                  <w:tcW w:w="6476"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Reparación final de la piscina de emergencia (15.000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w:t>
                  </w:r>
                  <w:r w:rsidR="006369EA" w:rsidRPr="00600732">
                    <w:rPr>
                      <w:rFonts w:ascii="Calibri" w:eastAsia="Times New Roman" w:hAnsi="Calibri"/>
                      <w:color w:val="000000"/>
                      <w:lang w:eastAsia="es-CL"/>
                    </w:rPr>
                    <w:t>.</w:t>
                  </w:r>
                </w:p>
              </w:tc>
              <w:tc>
                <w:tcPr>
                  <w:tcW w:w="4253"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Carpeta basal y cerco perimetral dañado</w:t>
                  </w:r>
                  <w:r w:rsidR="006369EA" w:rsidRPr="00600732">
                    <w:rPr>
                      <w:rFonts w:ascii="Calibri" w:eastAsia="Times New Roman" w:hAnsi="Calibri"/>
                      <w:color w:val="000000"/>
                      <w:lang w:eastAsia="es-CL"/>
                    </w:rPr>
                    <w:t>.</w:t>
                  </w:r>
                </w:p>
              </w:tc>
              <w:tc>
                <w:tcPr>
                  <w:tcW w:w="2268"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15 de agosto de 2014</w:t>
                  </w:r>
                  <w:r w:rsidR="006369EA" w:rsidRPr="00600732">
                    <w:rPr>
                      <w:rFonts w:ascii="Calibri" w:eastAsia="Times New Roman" w:hAnsi="Calibri"/>
                      <w:color w:val="000000"/>
                      <w:lang w:eastAsia="es-CL"/>
                    </w:rPr>
                    <w:t>.</w:t>
                  </w:r>
                </w:p>
              </w:tc>
            </w:tr>
            <w:tr w:rsidR="00C221B7" w:rsidRPr="00600732" w:rsidTr="0096469E">
              <w:tc>
                <w:tcPr>
                  <w:tcW w:w="323"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d</w:t>
                  </w:r>
                </w:p>
              </w:tc>
              <w:tc>
                <w:tcPr>
                  <w:tcW w:w="6476"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Conexión gravitacional de la tubería de soluciones desde la piscina de emergencia de 177.000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 xml:space="preserve"> a la piscina de emergencia de 225.000 m</w:t>
                  </w:r>
                  <w:r w:rsidRPr="00600732">
                    <w:rPr>
                      <w:rFonts w:ascii="Calibri" w:eastAsia="Times New Roman" w:hAnsi="Calibri"/>
                      <w:color w:val="000000"/>
                      <w:vertAlign w:val="superscript"/>
                      <w:lang w:eastAsia="es-CL"/>
                    </w:rPr>
                    <w:t>3</w:t>
                  </w:r>
                  <w:r w:rsidRPr="00600732">
                    <w:rPr>
                      <w:rFonts w:ascii="Calibri" w:eastAsia="Times New Roman" w:hAnsi="Calibri"/>
                      <w:color w:val="000000"/>
                      <w:lang w:eastAsia="es-CL"/>
                    </w:rPr>
                    <w:t>.</w:t>
                  </w:r>
                </w:p>
              </w:tc>
              <w:tc>
                <w:tcPr>
                  <w:tcW w:w="4253" w:type="dxa"/>
                </w:tcPr>
                <w:p w:rsidR="00C221B7" w:rsidRPr="00600732" w:rsidRDefault="006369EA" w:rsidP="006A16A6">
                  <w:pPr>
                    <w:rPr>
                      <w:rFonts w:ascii="Calibri" w:eastAsia="Times New Roman" w:hAnsi="Calibri"/>
                      <w:color w:val="000000"/>
                      <w:lang w:eastAsia="es-CL"/>
                    </w:rPr>
                  </w:pPr>
                  <w:r w:rsidRPr="00600732">
                    <w:rPr>
                      <w:rFonts w:ascii="Calibri" w:eastAsia="Times New Roman" w:hAnsi="Calibri"/>
                      <w:color w:val="000000"/>
                      <w:lang w:eastAsia="es-CL"/>
                    </w:rPr>
                    <w:t xml:space="preserve">No existe conexión entre estas </w:t>
                  </w:r>
                  <w:r w:rsidR="00CA5465" w:rsidRPr="00600732">
                    <w:rPr>
                      <w:rFonts w:ascii="Calibri" w:eastAsia="Times New Roman" w:hAnsi="Calibri"/>
                      <w:color w:val="000000"/>
                      <w:lang w:eastAsia="es-CL"/>
                    </w:rPr>
                    <w:t>piscinas</w:t>
                  </w:r>
                  <w:r w:rsidR="00C221B7" w:rsidRPr="00600732">
                    <w:rPr>
                      <w:rFonts w:ascii="Calibri" w:eastAsia="Times New Roman" w:hAnsi="Calibri"/>
                      <w:color w:val="000000"/>
                      <w:lang w:eastAsia="es-CL"/>
                    </w:rPr>
                    <w:t xml:space="preserve"> de emergencia</w:t>
                  </w:r>
                  <w:r w:rsidRPr="00600732">
                    <w:rPr>
                      <w:rFonts w:ascii="Calibri" w:eastAsia="Times New Roman" w:hAnsi="Calibri"/>
                      <w:color w:val="000000"/>
                      <w:lang w:eastAsia="es-CL"/>
                    </w:rPr>
                    <w:t>.</w:t>
                  </w:r>
                </w:p>
              </w:tc>
              <w:tc>
                <w:tcPr>
                  <w:tcW w:w="2268" w:type="dxa"/>
                </w:tcPr>
                <w:p w:rsidR="00C221B7" w:rsidRPr="00600732" w:rsidRDefault="00C221B7" w:rsidP="006A16A6">
                  <w:pPr>
                    <w:rPr>
                      <w:rFonts w:ascii="Calibri" w:eastAsia="Times New Roman" w:hAnsi="Calibri"/>
                      <w:color w:val="000000"/>
                      <w:lang w:eastAsia="es-CL"/>
                    </w:rPr>
                  </w:pPr>
                  <w:r w:rsidRPr="00600732">
                    <w:rPr>
                      <w:rFonts w:ascii="Calibri" w:eastAsia="Times New Roman" w:hAnsi="Calibri"/>
                      <w:color w:val="000000"/>
                      <w:lang w:eastAsia="es-CL"/>
                    </w:rPr>
                    <w:t>30 de diciembre de 2014</w:t>
                  </w:r>
                  <w:r w:rsidR="006369EA" w:rsidRPr="00600732">
                    <w:rPr>
                      <w:rFonts w:ascii="Calibri" w:eastAsia="Times New Roman" w:hAnsi="Calibri"/>
                      <w:color w:val="000000"/>
                      <w:lang w:eastAsia="es-CL"/>
                    </w:rPr>
                    <w:t>.</w:t>
                  </w:r>
                </w:p>
              </w:tc>
            </w:tr>
          </w:tbl>
          <w:p w:rsidR="006A16A6" w:rsidRDefault="006A16A6" w:rsidP="00440665">
            <w:pPr>
              <w:rPr>
                <w:rFonts w:ascii="Calibri" w:eastAsia="Times New Roman" w:hAnsi="Calibri"/>
                <w:color w:val="000000"/>
                <w:lang w:eastAsia="es-CL"/>
              </w:rPr>
            </w:pPr>
          </w:p>
          <w:p w:rsidR="0096469E" w:rsidRDefault="0096469E" w:rsidP="00440665">
            <w:pPr>
              <w:rPr>
                <w:rFonts w:ascii="Calibri" w:eastAsia="Times New Roman" w:hAnsi="Calibri"/>
                <w:color w:val="000000"/>
                <w:lang w:eastAsia="es-CL"/>
              </w:rPr>
            </w:pPr>
          </w:p>
          <w:p w:rsidR="0096469E" w:rsidRDefault="0096469E" w:rsidP="00440665">
            <w:pPr>
              <w:rPr>
                <w:rFonts w:ascii="Calibri" w:eastAsia="Times New Roman" w:hAnsi="Calibri"/>
                <w:color w:val="000000"/>
                <w:lang w:eastAsia="es-CL"/>
              </w:rPr>
            </w:pPr>
          </w:p>
          <w:p w:rsidR="0096469E" w:rsidRDefault="0096469E" w:rsidP="00440665">
            <w:pPr>
              <w:rPr>
                <w:rFonts w:ascii="Calibri" w:eastAsia="Times New Roman" w:hAnsi="Calibri"/>
                <w:color w:val="000000"/>
                <w:lang w:eastAsia="es-CL"/>
              </w:rPr>
            </w:pPr>
          </w:p>
          <w:p w:rsidR="00D50B5B" w:rsidRDefault="00D50B5B" w:rsidP="00440665">
            <w:pPr>
              <w:rPr>
                <w:rFonts w:ascii="Calibri" w:eastAsia="Times New Roman" w:hAnsi="Calibri"/>
                <w:color w:val="000000"/>
                <w:lang w:eastAsia="es-CL"/>
              </w:rPr>
            </w:pPr>
          </w:p>
          <w:p w:rsidR="00D50B5B" w:rsidRDefault="00D50B5B" w:rsidP="00440665">
            <w:pPr>
              <w:rPr>
                <w:rFonts w:ascii="Calibri" w:eastAsia="Times New Roman" w:hAnsi="Calibri"/>
                <w:color w:val="000000"/>
                <w:lang w:eastAsia="es-CL"/>
              </w:rPr>
            </w:pPr>
          </w:p>
          <w:p w:rsidR="0096469E" w:rsidRDefault="0096469E" w:rsidP="00440665">
            <w:pPr>
              <w:rPr>
                <w:rFonts w:ascii="Calibri" w:eastAsia="Times New Roman" w:hAnsi="Calibri"/>
                <w:color w:val="000000"/>
                <w:lang w:eastAsia="es-CL"/>
              </w:rPr>
            </w:pPr>
          </w:p>
          <w:p w:rsidR="0096469E" w:rsidRPr="00600732" w:rsidRDefault="0096469E" w:rsidP="00440665">
            <w:pPr>
              <w:rPr>
                <w:rFonts w:ascii="Calibri" w:eastAsia="Times New Roman" w:hAnsi="Calibri"/>
                <w:color w:val="000000"/>
                <w:lang w:eastAsia="es-CL"/>
              </w:rPr>
            </w:pPr>
          </w:p>
          <w:p w:rsidR="001E7C6A" w:rsidRPr="00600732" w:rsidRDefault="001E7C6A" w:rsidP="00437640">
            <w:pPr>
              <w:pStyle w:val="Prrafodelista"/>
              <w:numPr>
                <w:ilvl w:val="0"/>
                <w:numId w:val="43"/>
              </w:numPr>
              <w:rPr>
                <w:rFonts w:eastAsia="Times New Roman"/>
                <w:b/>
                <w:bCs/>
                <w:lang w:eastAsia="es-CL"/>
              </w:rPr>
            </w:pPr>
            <w:r w:rsidRPr="00600732">
              <w:rPr>
                <w:rFonts w:eastAsia="Times New Roman"/>
                <w:b/>
                <w:bCs/>
                <w:lang w:eastAsia="es-CL"/>
              </w:rPr>
              <w:lastRenderedPageBreak/>
              <w:t>Antecedentes de existencia de control de nivel de piscinas</w:t>
            </w:r>
            <w:r w:rsidR="00364003" w:rsidRPr="00600732">
              <w:rPr>
                <w:rFonts w:eastAsia="Times New Roman"/>
                <w:b/>
                <w:bCs/>
                <w:lang w:eastAsia="es-CL"/>
              </w:rPr>
              <w:t>:</w:t>
            </w:r>
          </w:p>
          <w:p w:rsidR="00911839" w:rsidRPr="00600732" w:rsidRDefault="00364003" w:rsidP="00440665">
            <w:pPr>
              <w:rPr>
                <w:rFonts w:ascii="Calibri" w:eastAsia="Times New Roman" w:hAnsi="Calibri"/>
                <w:color w:val="000000"/>
                <w:lang w:eastAsia="es-CL"/>
              </w:rPr>
            </w:pPr>
            <w:r w:rsidRPr="00600732">
              <w:rPr>
                <w:rFonts w:ascii="Calibri" w:eastAsia="Times New Roman" w:hAnsi="Calibri"/>
                <w:color w:val="000000"/>
                <w:lang w:eastAsia="es-CL"/>
              </w:rPr>
              <w:t>El titular envío</w:t>
            </w:r>
            <w:r w:rsidR="00D44271" w:rsidRPr="00600732">
              <w:rPr>
                <w:rFonts w:ascii="Calibri" w:eastAsia="Times New Roman" w:hAnsi="Calibri"/>
                <w:color w:val="000000"/>
                <w:lang w:eastAsia="es-CL"/>
              </w:rPr>
              <w:t xml:space="preserve"> </w:t>
            </w:r>
            <w:r w:rsidR="00CB5201" w:rsidRPr="00600732">
              <w:rPr>
                <w:rFonts w:ascii="Calibri" w:eastAsia="Times New Roman" w:hAnsi="Calibri"/>
                <w:color w:val="000000"/>
                <w:lang w:eastAsia="es-CL"/>
              </w:rPr>
              <w:t>documento explicativo de la lógica de control que poseen los sensores de nivel en piscina de refino inferior, indicando que el límite de bajo nivel de ésta está seteado al 40%, y que en el caso en que los niveles sean igual o menor a este valor, el sistema comienza con una secuencia de cierre del sistema de bombeo dependiendo del tiempo en que se encuentre en esos valores. En el caso del límite de alto nivel, sólo envía información para ser desplegada en pantalla operador.</w:t>
            </w:r>
          </w:p>
          <w:p w:rsidR="00AA6C13" w:rsidRPr="00600732" w:rsidRDefault="00AA6C13" w:rsidP="00440665">
            <w:pPr>
              <w:rPr>
                <w:rFonts w:ascii="Calibri" w:eastAsia="Times New Roman" w:hAnsi="Calibri"/>
                <w:color w:val="000000"/>
                <w:lang w:eastAsia="es-CL"/>
              </w:rPr>
            </w:pPr>
            <w:r w:rsidRPr="00600732">
              <w:rPr>
                <w:rFonts w:ascii="Calibri" w:eastAsia="Times New Roman" w:hAnsi="Calibri"/>
                <w:color w:val="000000"/>
                <w:lang w:eastAsia="es-CL"/>
              </w:rPr>
              <w:t>Además, el día 25 de mayo de 2014 elabora un informe con los registros gráficos del Sistema de Alerta Niveles de Piscinas (registradas el día 24 de mayo a las 03:30), de aquellas piscinas en las que cuenta con control de nivel automatizado:</w:t>
            </w:r>
          </w:p>
          <w:p w:rsidR="00364003" w:rsidRPr="00600732" w:rsidRDefault="00364003" w:rsidP="00440665">
            <w:pPr>
              <w:rPr>
                <w:rFonts w:ascii="Calibri" w:eastAsia="Times New Roman" w:hAnsi="Calibri"/>
                <w:color w:val="000000"/>
                <w:lang w:eastAsia="es-CL"/>
              </w:rPr>
            </w:pPr>
          </w:p>
          <w:tbl>
            <w:tblPr>
              <w:tblStyle w:val="Tablaconcuadrcula"/>
              <w:tblW w:w="0" w:type="auto"/>
              <w:jc w:val="center"/>
              <w:tblLook w:val="04A0" w:firstRow="1" w:lastRow="0" w:firstColumn="1" w:lastColumn="0" w:noHBand="0" w:noVBand="1"/>
            </w:tblPr>
            <w:tblGrid>
              <w:gridCol w:w="2116"/>
              <w:gridCol w:w="992"/>
            </w:tblGrid>
            <w:tr w:rsidR="00AA6C13" w:rsidRPr="00600732" w:rsidTr="00364003">
              <w:trPr>
                <w:jc w:val="center"/>
              </w:trPr>
              <w:tc>
                <w:tcPr>
                  <w:tcW w:w="2116" w:type="dxa"/>
                  <w:shd w:val="pct5" w:color="auto" w:fill="auto"/>
                </w:tcPr>
                <w:p w:rsidR="00AA6C13" w:rsidRPr="00600732" w:rsidRDefault="00AA6C13" w:rsidP="00364003">
                  <w:pPr>
                    <w:jc w:val="center"/>
                    <w:rPr>
                      <w:rFonts w:ascii="Calibri" w:eastAsia="Times New Roman" w:hAnsi="Calibri"/>
                      <w:b/>
                      <w:color w:val="000000"/>
                      <w:lang w:eastAsia="es-CL"/>
                    </w:rPr>
                  </w:pPr>
                  <w:r w:rsidRPr="00600732">
                    <w:rPr>
                      <w:rFonts w:ascii="Calibri" w:eastAsia="Times New Roman" w:hAnsi="Calibri"/>
                      <w:b/>
                      <w:color w:val="000000"/>
                      <w:lang w:eastAsia="es-CL"/>
                    </w:rPr>
                    <w:t>Piscina</w:t>
                  </w:r>
                </w:p>
              </w:tc>
              <w:tc>
                <w:tcPr>
                  <w:tcW w:w="992" w:type="dxa"/>
                  <w:shd w:val="pct5" w:color="auto" w:fill="auto"/>
                </w:tcPr>
                <w:p w:rsidR="00AA6C13" w:rsidRPr="00600732" w:rsidRDefault="00AA6C13" w:rsidP="00364003">
                  <w:pPr>
                    <w:jc w:val="center"/>
                    <w:rPr>
                      <w:rFonts w:ascii="Calibri" w:eastAsia="Times New Roman" w:hAnsi="Calibri"/>
                      <w:b/>
                      <w:color w:val="000000"/>
                      <w:lang w:eastAsia="es-CL"/>
                    </w:rPr>
                  </w:pPr>
                  <w:r w:rsidRPr="00600732">
                    <w:rPr>
                      <w:rFonts w:ascii="Calibri" w:eastAsia="Times New Roman" w:hAnsi="Calibri"/>
                      <w:b/>
                      <w:color w:val="000000"/>
                      <w:lang w:eastAsia="es-CL"/>
                    </w:rPr>
                    <w:t>Nivel</w:t>
                  </w:r>
                  <w:r w:rsidR="00364003" w:rsidRPr="00600732">
                    <w:rPr>
                      <w:rFonts w:ascii="Calibri" w:eastAsia="Times New Roman" w:hAnsi="Calibri"/>
                      <w:b/>
                      <w:color w:val="000000"/>
                      <w:lang w:eastAsia="es-CL"/>
                    </w:rPr>
                    <w:t xml:space="preserve"> (%)</w:t>
                  </w:r>
                </w:p>
              </w:tc>
            </w:tr>
            <w:tr w:rsidR="00AA6C13" w:rsidRPr="00600732" w:rsidTr="00364003">
              <w:trPr>
                <w:jc w:val="center"/>
              </w:trPr>
              <w:tc>
                <w:tcPr>
                  <w:tcW w:w="2116" w:type="dxa"/>
                </w:tcPr>
                <w:p w:rsidR="00AA6C13" w:rsidRPr="00600732" w:rsidRDefault="00AA6C13" w:rsidP="00440665">
                  <w:pPr>
                    <w:rPr>
                      <w:rFonts w:ascii="Calibri" w:eastAsia="Times New Roman" w:hAnsi="Calibri"/>
                      <w:color w:val="000000"/>
                      <w:lang w:eastAsia="es-CL"/>
                    </w:rPr>
                  </w:pPr>
                  <w:r w:rsidRPr="00600732">
                    <w:rPr>
                      <w:rFonts w:ascii="Calibri" w:eastAsia="Times New Roman" w:hAnsi="Calibri"/>
                      <w:color w:val="000000"/>
                      <w:lang w:eastAsia="es-CL"/>
                    </w:rPr>
                    <w:t>PI Refino Superior</w:t>
                  </w:r>
                </w:p>
              </w:tc>
              <w:tc>
                <w:tcPr>
                  <w:tcW w:w="992" w:type="dxa"/>
                </w:tcPr>
                <w:p w:rsidR="00AA6C13" w:rsidRPr="00600732" w:rsidRDefault="00364003" w:rsidP="00AA6C13">
                  <w:pPr>
                    <w:jc w:val="right"/>
                    <w:rPr>
                      <w:rFonts w:ascii="Calibri" w:eastAsia="Times New Roman" w:hAnsi="Calibri"/>
                      <w:color w:val="000000"/>
                      <w:lang w:eastAsia="es-CL"/>
                    </w:rPr>
                  </w:pPr>
                  <w:r w:rsidRPr="00600732">
                    <w:rPr>
                      <w:rFonts w:ascii="Calibri" w:eastAsia="Times New Roman" w:hAnsi="Calibri"/>
                      <w:color w:val="000000"/>
                      <w:lang w:eastAsia="es-CL"/>
                    </w:rPr>
                    <w:t>84</w:t>
                  </w:r>
                </w:p>
              </w:tc>
            </w:tr>
            <w:tr w:rsidR="00AA6C13" w:rsidRPr="00600732" w:rsidTr="00364003">
              <w:trPr>
                <w:jc w:val="center"/>
              </w:trPr>
              <w:tc>
                <w:tcPr>
                  <w:tcW w:w="2116" w:type="dxa"/>
                </w:tcPr>
                <w:p w:rsidR="00AA6C13" w:rsidRPr="00600732" w:rsidRDefault="00AA6C13" w:rsidP="00440665">
                  <w:pPr>
                    <w:rPr>
                      <w:rFonts w:ascii="Calibri" w:eastAsia="Times New Roman" w:hAnsi="Calibri"/>
                      <w:color w:val="000000"/>
                      <w:lang w:eastAsia="es-CL"/>
                    </w:rPr>
                  </w:pPr>
                  <w:r w:rsidRPr="00600732">
                    <w:rPr>
                      <w:rFonts w:ascii="Calibri" w:eastAsia="Times New Roman" w:hAnsi="Calibri"/>
                      <w:color w:val="000000"/>
                      <w:lang w:eastAsia="es-CL"/>
                    </w:rPr>
                    <w:t>PI Refino Inferior</w:t>
                  </w:r>
                </w:p>
              </w:tc>
              <w:tc>
                <w:tcPr>
                  <w:tcW w:w="992" w:type="dxa"/>
                </w:tcPr>
                <w:p w:rsidR="00AA6C13" w:rsidRPr="00600732" w:rsidRDefault="00364003" w:rsidP="00AA6C13">
                  <w:pPr>
                    <w:jc w:val="right"/>
                    <w:rPr>
                      <w:rFonts w:ascii="Calibri" w:eastAsia="Times New Roman" w:hAnsi="Calibri"/>
                      <w:color w:val="000000"/>
                      <w:lang w:eastAsia="es-CL"/>
                    </w:rPr>
                  </w:pPr>
                  <w:r w:rsidRPr="00600732">
                    <w:rPr>
                      <w:rFonts w:ascii="Calibri" w:eastAsia="Times New Roman" w:hAnsi="Calibri"/>
                      <w:color w:val="000000"/>
                      <w:lang w:eastAsia="es-CL"/>
                    </w:rPr>
                    <w:t>82</w:t>
                  </w:r>
                </w:p>
              </w:tc>
            </w:tr>
            <w:tr w:rsidR="00AA6C13" w:rsidRPr="00600732" w:rsidTr="00364003">
              <w:trPr>
                <w:jc w:val="center"/>
              </w:trPr>
              <w:tc>
                <w:tcPr>
                  <w:tcW w:w="2116" w:type="dxa"/>
                </w:tcPr>
                <w:p w:rsidR="00AA6C13" w:rsidRPr="00600732" w:rsidRDefault="00AA6C13" w:rsidP="00440665">
                  <w:pPr>
                    <w:rPr>
                      <w:rFonts w:ascii="Calibri" w:eastAsia="Times New Roman" w:hAnsi="Calibri"/>
                      <w:color w:val="000000"/>
                      <w:lang w:eastAsia="es-CL"/>
                    </w:rPr>
                  </w:pPr>
                  <w:r w:rsidRPr="00600732">
                    <w:rPr>
                      <w:rFonts w:ascii="Calibri" w:eastAsia="Times New Roman" w:hAnsi="Calibri"/>
                      <w:color w:val="000000"/>
                      <w:lang w:eastAsia="es-CL"/>
                    </w:rPr>
                    <w:t>PI PLS</w:t>
                  </w:r>
                </w:p>
              </w:tc>
              <w:tc>
                <w:tcPr>
                  <w:tcW w:w="992" w:type="dxa"/>
                </w:tcPr>
                <w:p w:rsidR="00AA6C13" w:rsidRPr="00600732" w:rsidRDefault="00364003" w:rsidP="00AA6C13">
                  <w:pPr>
                    <w:jc w:val="right"/>
                    <w:rPr>
                      <w:rFonts w:ascii="Calibri" w:eastAsia="Times New Roman" w:hAnsi="Calibri"/>
                      <w:color w:val="000000"/>
                      <w:lang w:eastAsia="es-CL"/>
                    </w:rPr>
                  </w:pPr>
                  <w:r w:rsidRPr="00600732">
                    <w:rPr>
                      <w:rFonts w:ascii="Calibri" w:eastAsia="Times New Roman" w:hAnsi="Calibri"/>
                      <w:color w:val="000000"/>
                      <w:lang w:eastAsia="es-CL"/>
                    </w:rPr>
                    <w:t>94</w:t>
                  </w:r>
                </w:p>
              </w:tc>
            </w:tr>
            <w:tr w:rsidR="00AA6C13" w:rsidRPr="00600732" w:rsidTr="00364003">
              <w:trPr>
                <w:jc w:val="center"/>
              </w:trPr>
              <w:tc>
                <w:tcPr>
                  <w:tcW w:w="2116" w:type="dxa"/>
                </w:tcPr>
                <w:p w:rsidR="00AA6C13" w:rsidRPr="00600732" w:rsidRDefault="00AA6C13" w:rsidP="00440665">
                  <w:pPr>
                    <w:rPr>
                      <w:rFonts w:ascii="Calibri" w:eastAsia="Times New Roman" w:hAnsi="Calibri"/>
                      <w:color w:val="000000"/>
                      <w:lang w:eastAsia="es-CL"/>
                    </w:rPr>
                  </w:pPr>
                  <w:r w:rsidRPr="00600732">
                    <w:rPr>
                      <w:rFonts w:ascii="Calibri" w:eastAsia="Times New Roman" w:hAnsi="Calibri"/>
                      <w:color w:val="000000"/>
                      <w:lang w:eastAsia="es-CL"/>
                    </w:rPr>
                    <w:t>PI Auxiliar</w:t>
                  </w:r>
                </w:p>
              </w:tc>
              <w:tc>
                <w:tcPr>
                  <w:tcW w:w="992" w:type="dxa"/>
                </w:tcPr>
                <w:p w:rsidR="00AA6C13" w:rsidRPr="00600732" w:rsidRDefault="00364003" w:rsidP="00AA6C13">
                  <w:pPr>
                    <w:jc w:val="right"/>
                    <w:rPr>
                      <w:rFonts w:ascii="Calibri" w:eastAsia="Times New Roman" w:hAnsi="Calibri"/>
                      <w:color w:val="000000"/>
                      <w:lang w:eastAsia="es-CL"/>
                    </w:rPr>
                  </w:pPr>
                  <w:r w:rsidRPr="00600732">
                    <w:rPr>
                      <w:rFonts w:ascii="Calibri" w:eastAsia="Times New Roman" w:hAnsi="Calibri"/>
                      <w:color w:val="000000"/>
                      <w:lang w:eastAsia="es-CL"/>
                    </w:rPr>
                    <w:t>62</w:t>
                  </w:r>
                </w:p>
              </w:tc>
            </w:tr>
            <w:tr w:rsidR="00AA6C13" w:rsidRPr="00600732" w:rsidTr="00364003">
              <w:trPr>
                <w:jc w:val="center"/>
              </w:trPr>
              <w:tc>
                <w:tcPr>
                  <w:tcW w:w="2116" w:type="dxa"/>
                </w:tcPr>
                <w:p w:rsidR="00AA6C13" w:rsidRPr="00600732" w:rsidRDefault="00AA6C13" w:rsidP="00440665">
                  <w:pPr>
                    <w:rPr>
                      <w:rFonts w:ascii="Calibri" w:eastAsia="Times New Roman" w:hAnsi="Calibri"/>
                      <w:color w:val="000000"/>
                      <w:lang w:eastAsia="es-CL"/>
                    </w:rPr>
                  </w:pPr>
                  <w:r w:rsidRPr="00600732">
                    <w:rPr>
                      <w:rFonts w:ascii="Calibri" w:eastAsia="Times New Roman" w:hAnsi="Calibri"/>
                      <w:color w:val="000000"/>
                      <w:lang w:eastAsia="es-CL"/>
                    </w:rPr>
                    <w:t>PI DL</w:t>
                  </w:r>
                </w:p>
              </w:tc>
              <w:tc>
                <w:tcPr>
                  <w:tcW w:w="992" w:type="dxa"/>
                </w:tcPr>
                <w:p w:rsidR="00AA6C13" w:rsidRPr="00600732" w:rsidRDefault="00364003" w:rsidP="00AA6C13">
                  <w:pPr>
                    <w:jc w:val="right"/>
                    <w:rPr>
                      <w:rFonts w:ascii="Calibri" w:eastAsia="Times New Roman" w:hAnsi="Calibri"/>
                      <w:color w:val="000000"/>
                      <w:lang w:eastAsia="es-CL"/>
                    </w:rPr>
                  </w:pPr>
                  <w:r w:rsidRPr="00600732">
                    <w:rPr>
                      <w:rFonts w:ascii="Calibri" w:eastAsia="Times New Roman" w:hAnsi="Calibri"/>
                      <w:color w:val="000000"/>
                      <w:lang w:eastAsia="es-CL"/>
                    </w:rPr>
                    <w:t>84,5</w:t>
                  </w:r>
                </w:p>
              </w:tc>
            </w:tr>
            <w:tr w:rsidR="00AA6C13" w:rsidRPr="00600732" w:rsidTr="00364003">
              <w:trPr>
                <w:jc w:val="center"/>
              </w:trPr>
              <w:tc>
                <w:tcPr>
                  <w:tcW w:w="2116" w:type="dxa"/>
                </w:tcPr>
                <w:p w:rsidR="00AA6C13" w:rsidRPr="00600732" w:rsidRDefault="00AA6C13" w:rsidP="00440665">
                  <w:pPr>
                    <w:rPr>
                      <w:rFonts w:ascii="Calibri" w:eastAsia="Times New Roman" w:hAnsi="Calibri"/>
                      <w:color w:val="000000"/>
                      <w:lang w:eastAsia="es-CL"/>
                    </w:rPr>
                  </w:pPr>
                  <w:r w:rsidRPr="00600732">
                    <w:rPr>
                      <w:rFonts w:ascii="Calibri" w:eastAsia="Times New Roman" w:hAnsi="Calibri"/>
                      <w:color w:val="000000"/>
                      <w:lang w:eastAsia="es-CL"/>
                    </w:rPr>
                    <w:t>PI IPLS</w:t>
                  </w:r>
                </w:p>
              </w:tc>
              <w:tc>
                <w:tcPr>
                  <w:tcW w:w="992" w:type="dxa"/>
                </w:tcPr>
                <w:p w:rsidR="00AA6C13" w:rsidRPr="00600732" w:rsidRDefault="00364003" w:rsidP="00AA6C13">
                  <w:pPr>
                    <w:jc w:val="right"/>
                    <w:rPr>
                      <w:rFonts w:ascii="Calibri" w:eastAsia="Times New Roman" w:hAnsi="Calibri"/>
                      <w:color w:val="000000"/>
                      <w:lang w:eastAsia="es-CL"/>
                    </w:rPr>
                  </w:pPr>
                  <w:r w:rsidRPr="00600732">
                    <w:rPr>
                      <w:rFonts w:ascii="Calibri" w:eastAsia="Times New Roman" w:hAnsi="Calibri"/>
                      <w:color w:val="000000"/>
                      <w:lang w:eastAsia="es-CL"/>
                    </w:rPr>
                    <w:t>100</w:t>
                  </w:r>
                </w:p>
              </w:tc>
            </w:tr>
          </w:tbl>
          <w:p w:rsidR="00437640" w:rsidRPr="00600732" w:rsidRDefault="00437640" w:rsidP="00440665">
            <w:pPr>
              <w:rPr>
                <w:rFonts w:ascii="Calibri" w:eastAsia="Times New Roman" w:hAnsi="Calibri"/>
                <w:color w:val="000000"/>
                <w:lang w:eastAsia="es-CL"/>
              </w:rPr>
            </w:pPr>
          </w:p>
          <w:p w:rsidR="001E7C6A" w:rsidRPr="00600732" w:rsidRDefault="001E7C6A" w:rsidP="00437640">
            <w:pPr>
              <w:pStyle w:val="Prrafodelista"/>
              <w:numPr>
                <w:ilvl w:val="0"/>
                <w:numId w:val="43"/>
              </w:numPr>
              <w:rPr>
                <w:rFonts w:eastAsia="Times New Roman"/>
                <w:b/>
                <w:bCs/>
                <w:lang w:eastAsia="es-CL"/>
              </w:rPr>
            </w:pPr>
            <w:r w:rsidRPr="00600732">
              <w:rPr>
                <w:rFonts w:eastAsia="Times New Roman"/>
                <w:b/>
                <w:bCs/>
                <w:lang w:eastAsia="es-CL"/>
              </w:rPr>
              <w:t>Antecedentes de</w:t>
            </w:r>
            <w:r w:rsidR="00364003" w:rsidRPr="00600732">
              <w:rPr>
                <w:rFonts w:eastAsia="Times New Roman"/>
                <w:b/>
                <w:bCs/>
                <w:lang w:eastAsia="es-CL"/>
              </w:rPr>
              <w:t>l</w:t>
            </w:r>
            <w:r w:rsidRPr="00600732">
              <w:rPr>
                <w:rFonts w:eastAsia="Times New Roman"/>
                <w:b/>
                <w:bCs/>
                <w:lang w:eastAsia="es-CL"/>
              </w:rPr>
              <w:t xml:space="preserve"> Block Out</w:t>
            </w:r>
            <w:r w:rsidR="00364003" w:rsidRPr="00600732">
              <w:rPr>
                <w:rFonts w:eastAsia="Times New Roman"/>
                <w:b/>
                <w:bCs/>
                <w:lang w:eastAsia="es-CL"/>
              </w:rPr>
              <w:t>:</w:t>
            </w:r>
          </w:p>
          <w:p w:rsidR="00911839" w:rsidRPr="00600732" w:rsidRDefault="00AE41BB" w:rsidP="00651772">
            <w:pPr>
              <w:rPr>
                <w:rFonts w:ascii="Calibri" w:eastAsia="Times New Roman" w:hAnsi="Calibri"/>
                <w:color w:val="000000"/>
                <w:lang w:eastAsia="es-CL"/>
              </w:rPr>
            </w:pPr>
            <w:r w:rsidRPr="00600732">
              <w:rPr>
                <w:rFonts w:ascii="Calibri" w:eastAsia="Times New Roman" w:hAnsi="Calibri"/>
                <w:color w:val="000000"/>
                <w:lang w:eastAsia="es-CL"/>
              </w:rPr>
              <w:t xml:space="preserve">El titular </w:t>
            </w:r>
            <w:r w:rsidR="00364003" w:rsidRPr="00600732">
              <w:rPr>
                <w:rFonts w:ascii="Calibri" w:eastAsia="Times New Roman" w:hAnsi="Calibri"/>
                <w:color w:val="000000"/>
                <w:lang w:eastAsia="es-CL"/>
              </w:rPr>
              <w:t xml:space="preserve">entregó </w:t>
            </w:r>
            <w:r w:rsidRPr="00600732">
              <w:rPr>
                <w:rFonts w:ascii="Calibri" w:eastAsia="Times New Roman" w:hAnsi="Calibri"/>
                <w:color w:val="000000"/>
                <w:lang w:eastAsia="es-CL"/>
              </w:rPr>
              <w:t xml:space="preserve">un documento en donde detalla 3 eventos significativos </w:t>
            </w:r>
            <w:r w:rsidR="00364003" w:rsidRPr="00600732">
              <w:rPr>
                <w:rFonts w:ascii="Calibri" w:eastAsia="Times New Roman" w:hAnsi="Calibri"/>
                <w:color w:val="000000"/>
                <w:lang w:eastAsia="es-CL"/>
              </w:rPr>
              <w:t xml:space="preserve">ocurridos en el período </w:t>
            </w:r>
            <w:r w:rsidR="00A70C6E" w:rsidRPr="00600732">
              <w:rPr>
                <w:rFonts w:ascii="Calibri" w:eastAsia="Times New Roman" w:hAnsi="Calibri"/>
                <w:color w:val="000000"/>
                <w:lang w:eastAsia="es-CL"/>
              </w:rPr>
              <w:t>de</w:t>
            </w:r>
            <w:r w:rsidR="00364003" w:rsidRPr="00600732">
              <w:rPr>
                <w:rFonts w:ascii="Calibri" w:eastAsia="Times New Roman" w:hAnsi="Calibri"/>
                <w:color w:val="000000"/>
                <w:lang w:eastAsia="es-CL"/>
              </w:rPr>
              <w:t>l Block Out:</w:t>
            </w:r>
          </w:p>
          <w:p w:rsidR="00364003" w:rsidRPr="00600732" w:rsidRDefault="00364003" w:rsidP="00651772">
            <w:pPr>
              <w:rPr>
                <w:rFonts w:ascii="Calibri" w:eastAsia="Times New Roman" w:hAnsi="Calibri"/>
                <w:color w:val="000000"/>
                <w:lang w:eastAsia="es-CL"/>
              </w:rPr>
            </w:pPr>
          </w:p>
          <w:tbl>
            <w:tblPr>
              <w:tblStyle w:val="Tablaconcuadrcula"/>
              <w:tblW w:w="0" w:type="auto"/>
              <w:tblLook w:val="04A0" w:firstRow="1" w:lastRow="0" w:firstColumn="1" w:lastColumn="0" w:noHBand="0" w:noVBand="1"/>
            </w:tblPr>
            <w:tblGrid>
              <w:gridCol w:w="417"/>
              <w:gridCol w:w="1237"/>
              <w:gridCol w:w="850"/>
              <w:gridCol w:w="3020"/>
              <w:gridCol w:w="7796"/>
            </w:tblGrid>
            <w:tr w:rsidR="00A70C6E" w:rsidRPr="00600732" w:rsidTr="0096469E">
              <w:tc>
                <w:tcPr>
                  <w:tcW w:w="417" w:type="dxa"/>
                  <w:shd w:val="pct5" w:color="auto" w:fill="auto"/>
                </w:tcPr>
                <w:p w:rsidR="00A70C6E" w:rsidRPr="00600732" w:rsidRDefault="00364003" w:rsidP="00364003">
                  <w:pPr>
                    <w:jc w:val="center"/>
                    <w:rPr>
                      <w:rFonts w:ascii="Calibri" w:eastAsia="Times New Roman" w:hAnsi="Calibri"/>
                      <w:b/>
                      <w:lang w:eastAsia="es-CL"/>
                    </w:rPr>
                  </w:pPr>
                  <w:r w:rsidRPr="00600732">
                    <w:rPr>
                      <w:rFonts w:ascii="Calibri" w:eastAsia="Times New Roman" w:hAnsi="Calibri"/>
                      <w:b/>
                      <w:lang w:eastAsia="es-CL"/>
                    </w:rPr>
                    <w:t>N°</w:t>
                  </w:r>
                </w:p>
              </w:tc>
              <w:tc>
                <w:tcPr>
                  <w:tcW w:w="1237" w:type="dxa"/>
                  <w:shd w:val="pct5" w:color="auto" w:fill="auto"/>
                </w:tcPr>
                <w:p w:rsidR="00A70C6E" w:rsidRPr="00600732" w:rsidRDefault="00A70C6E" w:rsidP="00364003">
                  <w:pPr>
                    <w:jc w:val="center"/>
                    <w:rPr>
                      <w:rFonts w:ascii="Calibri" w:eastAsia="Times New Roman" w:hAnsi="Calibri"/>
                      <w:b/>
                      <w:lang w:eastAsia="es-CL"/>
                    </w:rPr>
                  </w:pPr>
                  <w:r w:rsidRPr="00600732">
                    <w:rPr>
                      <w:rFonts w:ascii="Calibri" w:eastAsia="Times New Roman" w:hAnsi="Calibri"/>
                      <w:b/>
                      <w:lang w:eastAsia="es-CL"/>
                    </w:rPr>
                    <w:t>Fecha</w:t>
                  </w:r>
                </w:p>
              </w:tc>
              <w:tc>
                <w:tcPr>
                  <w:tcW w:w="850" w:type="dxa"/>
                  <w:shd w:val="pct5" w:color="auto" w:fill="auto"/>
                </w:tcPr>
                <w:p w:rsidR="00A70C6E" w:rsidRPr="00600732" w:rsidRDefault="00A70C6E" w:rsidP="00364003">
                  <w:pPr>
                    <w:jc w:val="center"/>
                    <w:rPr>
                      <w:rFonts w:ascii="Calibri" w:eastAsia="Times New Roman" w:hAnsi="Calibri"/>
                      <w:b/>
                      <w:lang w:eastAsia="es-CL"/>
                    </w:rPr>
                  </w:pPr>
                  <w:r w:rsidRPr="00600732">
                    <w:rPr>
                      <w:rFonts w:ascii="Calibri" w:eastAsia="Times New Roman" w:hAnsi="Calibri"/>
                      <w:b/>
                      <w:lang w:eastAsia="es-CL"/>
                    </w:rPr>
                    <w:t>Hora</w:t>
                  </w:r>
                </w:p>
              </w:tc>
              <w:tc>
                <w:tcPr>
                  <w:tcW w:w="3020" w:type="dxa"/>
                  <w:shd w:val="pct5" w:color="auto" w:fill="auto"/>
                </w:tcPr>
                <w:p w:rsidR="00A70C6E" w:rsidRPr="00600732" w:rsidRDefault="00A70C6E" w:rsidP="00364003">
                  <w:pPr>
                    <w:jc w:val="center"/>
                    <w:rPr>
                      <w:rFonts w:ascii="Calibri" w:eastAsia="Times New Roman" w:hAnsi="Calibri"/>
                      <w:b/>
                      <w:lang w:eastAsia="es-CL"/>
                    </w:rPr>
                  </w:pPr>
                  <w:r w:rsidRPr="00600732">
                    <w:rPr>
                      <w:rFonts w:ascii="Calibri" w:eastAsia="Times New Roman" w:hAnsi="Calibri"/>
                      <w:b/>
                      <w:lang w:eastAsia="es-CL"/>
                    </w:rPr>
                    <w:t>Evento</w:t>
                  </w:r>
                </w:p>
              </w:tc>
              <w:tc>
                <w:tcPr>
                  <w:tcW w:w="7796" w:type="dxa"/>
                  <w:shd w:val="pct5" w:color="auto" w:fill="auto"/>
                </w:tcPr>
                <w:p w:rsidR="00A70C6E" w:rsidRPr="00600732" w:rsidRDefault="00A70C6E" w:rsidP="00364003">
                  <w:pPr>
                    <w:jc w:val="center"/>
                    <w:rPr>
                      <w:rFonts w:ascii="Calibri" w:eastAsia="Times New Roman" w:hAnsi="Calibri"/>
                      <w:b/>
                      <w:lang w:eastAsia="es-CL"/>
                    </w:rPr>
                  </w:pPr>
                  <w:r w:rsidRPr="00600732">
                    <w:rPr>
                      <w:rFonts w:ascii="Calibri" w:eastAsia="Times New Roman" w:hAnsi="Calibri"/>
                      <w:b/>
                      <w:lang w:eastAsia="es-CL"/>
                    </w:rPr>
                    <w:t>Descripción</w:t>
                  </w:r>
                </w:p>
              </w:tc>
            </w:tr>
            <w:tr w:rsidR="00A70C6E" w:rsidRPr="00600732" w:rsidTr="0096469E">
              <w:tc>
                <w:tcPr>
                  <w:tcW w:w="417" w:type="dxa"/>
                  <w:vMerge w:val="restart"/>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1</w:t>
                  </w:r>
                </w:p>
              </w:tc>
              <w:tc>
                <w:tcPr>
                  <w:tcW w:w="1237" w:type="dxa"/>
                  <w:vMerge w:val="restart"/>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24-05-2014</w:t>
                  </w:r>
                </w:p>
              </w:tc>
              <w:tc>
                <w:tcPr>
                  <w:tcW w:w="850"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03:30</w:t>
                  </w:r>
                </w:p>
              </w:tc>
              <w:tc>
                <w:tcPr>
                  <w:tcW w:w="3020"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Falla en portal eléctrico sector planta piloto</w:t>
                  </w:r>
                  <w:r w:rsidR="00364003" w:rsidRPr="00600732">
                    <w:rPr>
                      <w:rFonts w:ascii="Calibri" w:eastAsia="Times New Roman" w:hAnsi="Calibri"/>
                      <w:color w:val="000000"/>
                      <w:lang w:eastAsia="es-CL"/>
                    </w:rPr>
                    <w:t>.</w:t>
                  </w:r>
                </w:p>
              </w:tc>
              <w:tc>
                <w:tcPr>
                  <w:tcW w:w="7796" w:type="dxa"/>
                  <w:vMerge w:val="restart"/>
                </w:tcPr>
                <w:p w:rsidR="00A70C6E" w:rsidRPr="00600732" w:rsidRDefault="00364003" w:rsidP="00651772">
                  <w:pPr>
                    <w:rPr>
                      <w:rFonts w:ascii="Calibri" w:eastAsia="Times New Roman" w:hAnsi="Calibri"/>
                      <w:lang w:eastAsia="es-CL"/>
                    </w:rPr>
                  </w:pPr>
                  <w:r w:rsidRPr="00600732">
                    <w:rPr>
                      <w:rFonts w:ascii="Calibri" w:eastAsia="Times New Roman" w:hAnsi="Calibri"/>
                      <w:lang w:eastAsia="es-CL"/>
                    </w:rPr>
                    <w:t>F</w:t>
                  </w:r>
                  <w:r w:rsidR="00A70C6E" w:rsidRPr="00600732">
                    <w:rPr>
                      <w:rFonts w:ascii="Calibri" w:eastAsia="Times New Roman" w:hAnsi="Calibri"/>
                      <w:lang w:eastAsia="es-CL"/>
                    </w:rPr>
                    <w:t>allas en prensas de unión, por nieve, lluvia y nubosidad baja en el sector, lo que provoca descargas a tierra en una fase por lo cual falla prensa de unión en portales de anclaje de línea eléctrica</w:t>
                  </w:r>
                  <w:r w:rsidRPr="00600732">
                    <w:rPr>
                      <w:rFonts w:ascii="Calibri" w:eastAsia="Times New Roman" w:hAnsi="Calibri"/>
                      <w:lang w:eastAsia="es-CL"/>
                    </w:rPr>
                    <w:t xml:space="preserve">. </w:t>
                  </w:r>
                  <w:r w:rsidR="00A74DC2" w:rsidRPr="00600732">
                    <w:rPr>
                      <w:rFonts w:ascii="Calibri" w:eastAsia="Times New Roman" w:hAnsi="Calibri"/>
                      <w:b/>
                      <w:lang w:eastAsia="es-CL"/>
                    </w:rPr>
                    <w:t>Tiempo de intervención:</w:t>
                  </w:r>
                  <w:r w:rsidR="00A74DC2" w:rsidRPr="00600732">
                    <w:rPr>
                      <w:rFonts w:ascii="Calibri" w:eastAsia="Times New Roman" w:hAnsi="Calibri"/>
                      <w:lang w:eastAsia="es-CL"/>
                    </w:rPr>
                    <w:t xml:space="preserve"> </w:t>
                  </w:r>
                  <w:r w:rsidR="00A70C6E" w:rsidRPr="00600732">
                    <w:rPr>
                      <w:rFonts w:ascii="Calibri" w:eastAsia="Times New Roman" w:hAnsi="Calibri"/>
                      <w:lang w:eastAsia="es-CL"/>
                    </w:rPr>
                    <w:t>Debido a la</w:t>
                  </w:r>
                  <w:r w:rsidR="00C34749" w:rsidRPr="00600732">
                    <w:rPr>
                      <w:rFonts w:ascii="Calibri" w:eastAsia="Times New Roman" w:hAnsi="Calibri"/>
                      <w:lang w:eastAsia="es-CL"/>
                    </w:rPr>
                    <w:t xml:space="preserve"> al</w:t>
                  </w:r>
                  <w:r w:rsidR="00A70C6E" w:rsidRPr="00600732">
                    <w:rPr>
                      <w:rFonts w:ascii="Calibri" w:eastAsia="Times New Roman" w:hAnsi="Calibri"/>
                      <w:lang w:eastAsia="es-CL"/>
                    </w:rPr>
                    <w:t>erta climática no se permitió intervenir hasta las 16:00</w:t>
                  </w:r>
                  <w:r w:rsidRPr="00600732">
                    <w:rPr>
                      <w:rFonts w:ascii="Calibri" w:eastAsia="Times New Roman" w:hAnsi="Calibri"/>
                      <w:lang w:eastAsia="es-CL"/>
                    </w:rPr>
                    <w:t>.</w:t>
                  </w:r>
                </w:p>
              </w:tc>
            </w:tr>
            <w:tr w:rsidR="00A70C6E" w:rsidRPr="00600732" w:rsidTr="0096469E">
              <w:tc>
                <w:tcPr>
                  <w:tcW w:w="417" w:type="dxa"/>
                  <w:vMerge/>
                </w:tcPr>
                <w:p w:rsidR="00A70C6E" w:rsidRPr="00600732" w:rsidRDefault="00A70C6E" w:rsidP="00651772">
                  <w:pPr>
                    <w:rPr>
                      <w:rFonts w:ascii="Calibri" w:eastAsia="Times New Roman" w:hAnsi="Calibri"/>
                      <w:color w:val="000000"/>
                      <w:lang w:eastAsia="es-CL"/>
                    </w:rPr>
                  </w:pPr>
                </w:p>
              </w:tc>
              <w:tc>
                <w:tcPr>
                  <w:tcW w:w="1237" w:type="dxa"/>
                  <w:vMerge/>
                </w:tcPr>
                <w:p w:rsidR="00A70C6E" w:rsidRPr="00600732" w:rsidRDefault="00A70C6E" w:rsidP="00651772">
                  <w:pPr>
                    <w:rPr>
                      <w:rFonts w:ascii="Calibri" w:eastAsia="Times New Roman" w:hAnsi="Calibri"/>
                      <w:color w:val="000000"/>
                      <w:lang w:eastAsia="es-CL"/>
                    </w:rPr>
                  </w:pPr>
                </w:p>
              </w:tc>
              <w:tc>
                <w:tcPr>
                  <w:tcW w:w="850"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18:30</w:t>
                  </w:r>
                </w:p>
              </w:tc>
              <w:tc>
                <w:tcPr>
                  <w:tcW w:w="3020"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Se entrega portal reparado de sector planta piloto</w:t>
                  </w:r>
                  <w:r w:rsidR="00364003" w:rsidRPr="00600732">
                    <w:rPr>
                      <w:rFonts w:ascii="Calibri" w:eastAsia="Times New Roman" w:hAnsi="Calibri"/>
                      <w:color w:val="000000"/>
                      <w:lang w:eastAsia="es-CL"/>
                    </w:rPr>
                    <w:t>.</w:t>
                  </w:r>
                </w:p>
              </w:tc>
              <w:tc>
                <w:tcPr>
                  <w:tcW w:w="7796" w:type="dxa"/>
                  <w:vMerge/>
                </w:tcPr>
                <w:p w:rsidR="00A70C6E" w:rsidRPr="00600732" w:rsidRDefault="00A70C6E" w:rsidP="00651772">
                  <w:pPr>
                    <w:rPr>
                      <w:rFonts w:ascii="Calibri" w:eastAsia="Times New Roman" w:hAnsi="Calibri"/>
                      <w:lang w:eastAsia="es-CL"/>
                    </w:rPr>
                  </w:pPr>
                </w:p>
              </w:tc>
            </w:tr>
            <w:tr w:rsidR="00A70C6E" w:rsidRPr="00600732" w:rsidTr="0096469E">
              <w:tc>
                <w:tcPr>
                  <w:tcW w:w="417" w:type="dxa"/>
                  <w:vMerge w:val="restart"/>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2</w:t>
                  </w:r>
                </w:p>
              </w:tc>
              <w:tc>
                <w:tcPr>
                  <w:tcW w:w="1237"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24-05-2014</w:t>
                  </w:r>
                </w:p>
              </w:tc>
              <w:tc>
                <w:tcPr>
                  <w:tcW w:w="850"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20:30</w:t>
                  </w:r>
                </w:p>
              </w:tc>
              <w:tc>
                <w:tcPr>
                  <w:tcW w:w="3020"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Se reporta corte en portal sector valle pila dinámica (bajo refino superior)</w:t>
                  </w:r>
                  <w:r w:rsidR="00364003" w:rsidRPr="00600732">
                    <w:rPr>
                      <w:rFonts w:ascii="Calibri" w:eastAsia="Times New Roman" w:hAnsi="Calibri"/>
                      <w:color w:val="000000"/>
                      <w:lang w:eastAsia="es-CL"/>
                    </w:rPr>
                    <w:t>.</w:t>
                  </w:r>
                </w:p>
              </w:tc>
              <w:tc>
                <w:tcPr>
                  <w:tcW w:w="7796" w:type="dxa"/>
                  <w:vMerge w:val="restart"/>
                </w:tcPr>
                <w:p w:rsidR="00A74DC2" w:rsidRPr="00600732" w:rsidRDefault="00364003" w:rsidP="00651772">
                  <w:pPr>
                    <w:rPr>
                      <w:rFonts w:ascii="Calibri" w:eastAsia="Times New Roman" w:hAnsi="Calibri"/>
                      <w:lang w:eastAsia="es-CL"/>
                    </w:rPr>
                  </w:pPr>
                  <w:r w:rsidRPr="00600732">
                    <w:rPr>
                      <w:rFonts w:ascii="Calibri" w:eastAsia="Times New Roman" w:hAnsi="Calibri"/>
                      <w:lang w:eastAsia="es-CL"/>
                    </w:rPr>
                    <w:t>F</w:t>
                  </w:r>
                  <w:r w:rsidR="00A74DC2" w:rsidRPr="00600732">
                    <w:rPr>
                      <w:rFonts w:ascii="Calibri" w:eastAsia="Times New Roman" w:hAnsi="Calibri"/>
                      <w:lang w:eastAsia="es-CL"/>
                    </w:rPr>
                    <w:t>allas en prensas de unión, por nieve, lluvia y nubosidad baja en el sector, lo que provoca descargas a tierra en una fase por lo cual falla prensa de unión en poste a la salida del sector</w:t>
                  </w:r>
                  <w:r w:rsidRPr="00600732">
                    <w:rPr>
                      <w:rFonts w:ascii="Calibri" w:eastAsia="Times New Roman" w:hAnsi="Calibri"/>
                      <w:lang w:eastAsia="es-CL"/>
                    </w:rPr>
                    <w:t xml:space="preserve">. </w:t>
                  </w:r>
                  <w:r w:rsidR="00A74DC2" w:rsidRPr="00600732">
                    <w:rPr>
                      <w:rFonts w:ascii="Calibri" w:eastAsia="Times New Roman" w:hAnsi="Calibri"/>
                      <w:b/>
                      <w:lang w:eastAsia="es-CL"/>
                    </w:rPr>
                    <w:t>Tiempo de Intervención:</w:t>
                  </w:r>
                  <w:r w:rsidR="00A74DC2" w:rsidRPr="00600732">
                    <w:rPr>
                      <w:rFonts w:ascii="Calibri" w:eastAsia="Times New Roman" w:hAnsi="Calibri"/>
                      <w:lang w:eastAsia="es-CL"/>
                    </w:rPr>
                    <w:t xml:space="preserve"> reparación eléctrica sola 3 horas aprox. Sin embargo los preparativos de acceso + trabajo en línea son el tiempo completo</w:t>
                  </w:r>
                  <w:r w:rsidRPr="00600732">
                    <w:rPr>
                      <w:rFonts w:ascii="Calibri" w:eastAsia="Times New Roman" w:hAnsi="Calibri"/>
                      <w:lang w:eastAsia="es-CL"/>
                    </w:rPr>
                    <w:t>.</w:t>
                  </w:r>
                </w:p>
              </w:tc>
            </w:tr>
            <w:tr w:rsidR="00A70C6E" w:rsidRPr="00600732" w:rsidTr="0096469E">
              <w:tc>
                <w:tcPr>
                  <w:tcW w:w="417" w:type="dxa"/>
                  <w:vMerge/>
                </w:tcPr>
                <w:p w:rsidR="00A70C6E" w:rsidRPr="00600732" w:rsidRDefault="00A70C6E" w:rsidP="00651772">
                  <w:pPr>
                    <w:rPr>
                      <w:rFonts w:ascii="Calibri" w:eastAsia="Times New Roman" w:hAnsi="Calibri"/>
                      <w:color w:val="000000"/>
                      <w:lang w:eastAsia="es-CL"/>
                    </w:rPr>
                  </w:pPr>
                </w:p>
              </w:tc>
              <w:tc>
                <w:tcPr>
                  <w:tcW w:w="1237"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25-05-2014</w:t>
                  </w:r>
                </w:p>
              </w:tc>
              <w:tc>
                <w:tcPr>
                  <w:tcW w:w="850"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02:30</w:t>
                  </w:r>
                </w:p>
              </w:tc>
              <w:tc>
                <w:tcPr>
                  <w:tcW w:w="3020" w:type="dxa"/>
                </w:tcPr>
                <w:p w:rsidR="00A70C6E" w:rsidRPr="00600732" w:rsidRDefault="00A70C6E" w:rsidP="00651772">
                  <w:pPr>
                    <w:rPr>
                      <w:rFonts w:ascii="Calibri" w:eastAsia="Times New Roman" w:hAnsi="Calibri"/>
                      <w:color w:val="000000"/>
                      <w:lang w:eastAsia="es-CL"/>
                    </w:rPr>
                  </w:pPr>
                  <w:r w:rsidRPr="00600732">
                    <w:rPr>
                      <w:rFonts w:ascii="Calibri" w:eastAsia="Times New Roman" w:hAnsi="Calibri"/>
                      <w:color w:val="000000"/>
                      <w:lang w:eastAsia="es-CL"/>
                    </w:rPr>
                    <w:t>Eléctricos entregan sistema de refino inferior, IPLS y refino superior energizado.</w:t>
                  </w:r>
                </w:p>
              </w:tc>
              <w:tc>
                <w:tcPr>
                  <w:tcW w:w="7796" w:type="dxa"/>
                  <w:vMerge/>
                </w:tcPr>
                <w:p w:rsidR="00A70C6E" w:rsidRPr="00600732" w:rsidRDefault="00A70C6E" w:rsidP="00651772">
                  <w:pPr>
                    <w:rPr>
                      <w:rFonts w:ascii="Calibri" w:eastAsia="Times New Roman" w:hAnsi="Calibri"/>
                      <w:lang w:eastAsia="es-CL"/>
                    </w:rPr>
                  </w:pPr>
                </w:p>
              </w:tc>
            </w:tr>
            <w:tr w:rsidR="00A74DC2" w:rsidRPr="00600732" w:rsidTr="0096469E">
              <w:tc>
                <w:tcPr>
                  <w:tcW w:w="417" w:type="dxa"/>
                  <w:vMerge w:val="restart"/>
                </w:tcPr>
                <w:p w:rsidR="00A74DC2" w:rsidRPr="00600732" w:rsidRDefault="00A74DC2" w:rsidP="00651772">
                  <w:pPr>
                    <w:rPr>
                      <w:rFonts w:ascii="Calibri" w:eastAsia="Times New Roman" w:hAnsi="Calibri"/>
                      <w:color w:val="000000"/>
                      <w:lang w:eastAsia="es-CL"/>
                    </w:rPr>
                  </w:pPr>
                  <w:r w:rsidRPr="00600732">
                    <w:rPr>
                      <w:rFonts w:ascii="Calibri" w:eastAsia="Times New Roman" w:hAnsi="Calibri"/>
                      <w:color w:val="000000"/>
                      <w:lang w:eastAsia="es-CL"/>
                    </w:rPr>
                    <w:t>3</w:t>
                  </w:r>
                </w:p>
              </w:tc>
              <w:tc>
                <w:tcPr>
                  <w:tcW w:w="1237" w:type="dxa"/>
                </w:tcPr>
                <w:p w:rsidR="00A74DC2" w:rsidRPr="00600732" w:rsidRDefault="00A74DC2" w:rsidP="00651772">
                  <w:pPr>
                    <w:rPr>
                      <w:rFonts w:ascii="Calibri" w:eastAsia="Times New Roman" w:hAnsi="Calibri"/>
                      <w:color w:val="000000"/>
                      <w:lang w:eastAsia="es-CL"/>
                    </w:rPr>
                  </w:pPr>
                  <w:r w:rsidRPr="00600732">
                    <w:rPr>
                      <w:rFonts w:ascii="Calibri" w:eastAsia="Times New Roman" w:hAnsi="Calibri"/>
                      <w:color w:val="000000"/>
                      <w:lang w:eastAsia="es-CL"/>
                    </w:rPr>
                    <w:t>25-05-2014</w:t>
                  </w:r>
                </w:p>
              </w:tc>
              <w:tc>
                <w:tcPr>
                  <w:tcW w:w="850" w:type="dxa"/>
                </w:tcPr>
                <w:p w:rsidR="00A74DC2" w:rsidRPr="00600732" w:rsidRDefault="00A74DC2" w:rsidP="00651772">
                  <w:pPr>
                    <w:rPr>
                      <w:rFonts w:ascii="Calibri" w:eastAsia="Times New Roman" w:hAnsi="Calibri"/>
                      <w:color w:val="000000"/>
                      <w:lang w:eastAsia="es-CL"/>
                    </w:rPr>
                  </w:pPr>
                  <w:r w:rsidRPr="00600732">
                    <w:rPr>
                      <w:rFonts w:ascii="Calibri" w:eastAsia="Times New Roman" w:hAnsi="Calibri"/>
                      <w:color w:val="000000"/>
                      <w:lang w:eastAsia="es-CL"/>
                    </w:rPr>
                    <w:t>15:30</w:t>
                  </w:r>
                </w:p>
              </w:tc>
              <w:tc>
                <w:tcPr>
                  <w:tcW w:w="3020" w:type="dxa"/>
                </w:tcPr>
                <w:p w:rsidR="00A74DC2" w:rsidRPr="00600732" w:rsidRDefault="00A74DC2" w:rsidP="00651772">
                  <w:pPr>
                    <w:rPr>
                      <w:rFonts w:ascii="Calibri" w:eastAsia="Times New Roman" w:hAnsi="Calibri"/>
                      <w:color w:val="000000"/>
                      <w:lang w:eastAsia="es-CL"/>
                    </w:rPr>
                  </w:pPr>
                  <w:r w:rsidRPr="00600732">
                    <w:rPr>
                      <w:rFonts w:ascii="Calibri" w:eastAsia="Times New Roman" w:hAnsi="Calibri"/>
                      <w:color w:val="000000"/>
                      <w:lang w:eastAsia="es-CL"/>
                    </w:rPr>
                    <w:t>Eléctricos comienzan a reparar poste en sector booster</w:t>
                  </w:r>
                  <w:r w:rsidR="00364003" w:rsidRPr="00600732">
                    <w:rPr>
                      <w:rFonts w:ascii="Calibri" w:eastAsia="Times New Roman" w:hAnsi="Calibri"/>
                      <w:color w:val="000000"/>
                      <w:lang w:eastAsia="es-CL"/>
                    </w:rPr>
                    <w:t>.</w:t>
                  </w:r>
                </w:p>
              </w:tc>
              <w:tc>
                <w:tcPr>
                  <w:tcW w:w="7796" w:type="dxa"/>
                  <w:vMerge w:val="restart"/>
                </w:tcPr>
                <w:p w:rsidR="00A74DC2" w:rsidRPr="00600732" w:rsidRDefault="00364003" w:rsidP="00A74DC2">
                  <w:pPr>
                    <w:rPr>
                      <w:rFonts w:ascii="Calibri" w:eastAsia="Times New Roman" w:hAnsi="Calibri"/>
                      <w:lang w:eastAsia="es-CL"/>
                    </w:rPr>
                  </w:pPr>
                  <w:r w:rsidRPr="00600732">
                    <w:rPr>
                      <w:rFonts w:ascii="Calibri" w:eastAsia="Times New Roman" w:hAnsi="Calibri"/>
                      <w:lang w:eastAsia="es-CL"/>
                    </w:rPr>
                    <w:t>Se produce</w:t>
                  </w:r>
                  <w:r w:rsidR="00A74DC2" w:rsidRPr="00600732">
                    <w:rPr>
                      <w:rFonts w:ascii="Calibri" w:eastAsia="Times New Roman" w:hAnsi="Calibri"/>
                      <w:lang w:eastAsia="es-CL"/>
                    </w:rPr>
                    <w:t xml:space="preserve"> falla estructural en extensión metálica de poste de concreto, esto producto de la acumulación de nieve y la baja temperatura</w:t>
                  </w:r>
                  <w:r w:rsidRPr="00600732">
                    <w:rPr>
                      <w:rFonts w:ascii="Calibri" w:eastAsia="Times New Roman" w:hAnsi="Calibri"/>
                      <w:lang w:eastAsia="es-CL"/>
                    </w:rPr>
                    <w:t>,</w:t>
                  </w:r>
                  <w:r w:rsidR="00A74DC2" w:rsidRPr="00600732">
                    <w:rPr>
                      <w:rFonts w:ascii="Calibri" w:eastAsia="Times New Roman" w:hAnsi="Calibri"/>
                      <w:lang w:eastAsia="es-CL"/>
                    </w:rPr>
                    <w:t xml:space="preserve"> lo que provoca que la línea se contrajo</w:t>
                  </w:r>
                  <w:r w:rsidRPr="00600732">
                    <w:rPr>
                      <w:rFonts w:ascii="Calibri" w:eastAsia="Times New Roman" w:hAnsi="Calibri"/>
                      <w:lang w:eastAsia="es-CL"/>
                    </w:rPr>
                    <w:t>,</w:t>
                  </w:r>
                  <w:r w:rsidR="00A74DC2" w:rsidRPr="00600732">
                    <w:rPr>
                      <w:rFonts w:ascii="Calibri" w:eastAsia="Times New Roman" w:hAnsi="Calibri"/>
                      <w:lang w:eastAsia="es-CL"/>
                    </w:rPr>
                    <w:t xml:space="preserve"> lo cual provoca sobre esfuerzo en extensión metálica</w:t>
                  </w:r>
                  <w:r w:rsidRPr="00600732">
                    <w:rPr>
                      <w:rFonts w:ascii="Calibri" w:eastAsia="Times New Roman" w:hAnsi="Calibri"/>
                      <w:lang w:eastAsia="es-CL"/>
                    </w:rPr>
                    <w:t xml:space="preserve">. </w:t>
                  </w:r>
                  <w:r w:rsidR="00A74DC2" w:rsidRPr="00600732">
                    <w:rPr>
                      <w:rFonts w:ascii="Calibri" w:eastAsia="Times New Roman" w:hAnsi="Calibri"/>
                      <w:b/>
                      <w:lang w:eastAsia="es-CL"/>
                    </w:rPr>
                    <w:t>Tiempo de intervención:</w:t>
                  </w:r>
                  <w:r w:rsidR="00A74DC2" w:rsidRPr="00600732">
                    <w:rPr>
                      <w:rFonts w:ascii="Calibri" w:eastAsia="Times New Roman" w:hAnsi="Calibri"/>
                      <w:lang w:eastAsia="es-CL"/>
                    </w:rPr>
                    <w:t xml:space="preserve"> luego de realizar las reparaciones en punto 1 y 2, se comienza a reparar este punto, luego de esto se repara línea.</w:t>
                  </w:r>
                </w:p>
                <w:p w:rsidR="00A74DC2" w:rsidRPr="00600732" w:rsidRDefault="00A74DC2" w:rsidP="00A74DC2">
                  <w:pPr>
                    <w:rPr>
                      <w:rFonts w:ascii="Calibri" w:eastAsia="Times New Roman" w:hAnsi="Calibri"/>
                      <w:lang w:eastAsia="es-CL"/>
                    </w:rPr>
                  </w:pPr>
                  <w:r w:rsidRPr="00600732">
                    <w:rPr>
                      <w:rFonts w:ascii="Calibri" w:eastAsia="Times New Roman" w:hAnsi="Calibri"/>
                      <w:lang w:eastAsia="es-CL"/>
                    </w:rPr>
                    <w:t>Además</w:t>
                  </w:r>
                  <w:r w:rsidR="00364003" w:rsidRPr="00600732">
                    <w:rPr>
                      <w:rFonts w:ascii="Calibri" w:eastAsia="Times New Roman" w:hAnsi="Calibri"/>
                      <w:lang w:eastAsia="es-CL"/>
                    </w:rPr>
                    <w:t>,</w:t>
                  </w:r>
                  <w:r w:rsidRPr="00600732">
                    <w:rPr>
                      <w:rFonts w:ascii="Calibri" w:eastAsia="Times New Roman" w:hAnsi="Calibri"/>
                      <w:lang w:eastAsia="es-CL"/>
                    </w:rPr>
                    <w:t xml:space="preserve"> se repararon las líneas doble circuito terciario, después de evento 1, 2 y 3, se reparó anillo mina y además se reparó línea alimentación primario campamentos, la cual fue la primera en repara</w:t>
                  </w:r>
                  <w:r w:rsidR="00364003" w:rsidRPr="00600732">
                    <w:rPr>
                      <w:rFonts w:ascii="Calibri" w:eastAsia="Times New Roman" w:hAnsi="Calibri"/>
                      <w:lang w:eastAsia="es-CL"/>
                    </w:rPr>
                    <w:t>r</w:t>
                  </w:r>
                  <w:r w:rsidRPr="00600732">
                    <w:rPr>
                      <w:rFonts w:ascii="Calibri" w:eastAsia="Times New Roman" w:hAnsi="Calibri"/>
                      <w:lang w:eastAsia="es-CL"/>
                    </w:rPr>
                    <w:t>se</w:t>
                  </w:r>
                  <w:r w:rsidR="00364003" w:rsidRPr="00600732">
                    <w:rPr>
                      <w:rFonts w:ascii="Calibri" w:eastAsia="Times New Roman" w:hAnsi="Calibri"/>
                      <w:lang w:eastAsia="es-CL"/>
                    </w:rPr>
                    <w:t>,</w:t>
                  </w:r>
                  <w:r w:rsidRPr="00600732">
                    <w:rPr>
                      <w:rFonts w:ascii="Calibri" w:eastAsia="Times New Roman" w:hAnsi="Calibri"/>
                      <w:lang w:eastAsia="es-CL"/>
                    </w:rPr>
                    <w:t xml:space="preserve"> para tener energías en campamentos y casinos.</w:t>
                  </w:r>
                </w:p>
              </w:tc>
            </w:tr>
            <w:tr w:rsidR="00A74DC2" w:rsidRPr="00600732" w:rsidTr="0096469E">
              <w:tc>
                <w:tcPr>
                  <w:tcW w:w="417" w:type="dxa"/>
                  <w:vMerge/>
                </w:tcPr>
                <w:p w:rsidR="00A74DC2" w:rsidRPr="00600732" w:rsidRDefault="00A74DC2" w:rsidP="00651772">
                  <w:pPr>
                    <w:rPr>
                      <w:rFonts w:ascii="Calibri" w:eastAsia="Times New Roman" w:hAnsi="Calibri"/>
                      <w:color w:val="000000"/>
                      <w:lang w:eastAsia="es-CL"/>
                    </w:rPr>
                  </w:pPr>
                </w:p>
              </w:tc>
              <w:tc>
                <w:tcPr>
                  <w:tcW w:w="1237" w:type="dxa"/>
                </w:tcPr>
                <w:p w:rsidR="00A74DC2" w:rsidRPr="00600732" w:rsidRDefault="00A74DC2" w:rsidP="00651772">
                  <w:pPr>
                    <w:rPr>
                      <w:rFonts w:ascii="Calibri" w:eastAsia="Times New Roman" w:hAnsi="Calibri"/>
                      <w:color w:val="000000"/>
                      <w:lang w:eastAsia="es-CL"/>
                    </w:rPr>
                  </w:pPr>
                  <w:r w:rsidRPr="00600732">
                    <w:rPr>
                      <w:rFonts w:ascii="Calibri" w:eastAsia="Times New Roman" w:hAnsi="Calibri"/>
                      <w:color w:val="000000"/>
                      <w:lang w:eastAsia="es-CL"/>
                    </w:rPr>
                    <w:t>26-05-2014</w:t>
                  </w:r>
                </w:p>
              </w:tc>
              <w:tc>
                <w:tcPr>
                  <w:tcW w:w="850" w:type="dxa"/>
                </w:tcPr>
                <w:p w:rsidR="00A74DC2" w:rsidRPr="00600732" w:rsidRDefault="00A74DC2" w:rsidP="00651772">
                  <w:pPr>
                    <w:rPr>
                      <w:rFonts w:ascii="Calibri" w:eastAsia="Times New Roman" w:hAnsi="Calibri"/>
                      <w:color w:val="000000"/>
                      <w:lang w:eastAsia="es-CL"/>
                    </w:rPr>
                  </w:pPr>
                  <w:r w:rsidRPr="00600732">
                    <w:rPr>
                      <w:rFonts w:ascii="Calibri" w:eastAsia="Times New Roman" w:hAnsi="Calibri"/>
                      <w:color w:val="000000"/>
                      <w:lang w:eastAsia="es-CL"/>
                    </w:rPr>
                    <w:t>19:00</w:t>
                  </w:r>
                </w:p>
              </w:tc>
              <w:tc>
                <w:tcPr>
                  <w:tcW w:w="3020" w:type="dxa"/>
                </w:tcPr>
                <w:p w:rsidR="00A74DC2" w:rsidRPr="00600732" w:rsidRDefault="00A74DC2" w:rsidP="00651772">
                  <w:pPr>
                    <w:rPr>
                      <w:rFonts w:ascii="Calibri" w:eastAsia="Times New Roman" w:hAnsi="Calibri"/>
                      <w:color w:val="000000"/>
                      <w:lang w:eastAsia="es-CL"/>
                    </w:rPr>
                  </w:pPr>
                  <w:r w:rsidRPr="00600732">
                    <w:rPr>
                      <w:rFonts w:ascii="Calibri" w:eastAsia="Times New Roman" w:hAnsi="Calibri"/>
                      <w:color w:val="000000"/>
                      <w:lang w:eastAsia="es-CL"/>
                    </w:rPr>
                    <w:t>Eléctricos entregan bombas booster y DL energizado</w:t>
                  </w:r>
                  <w:r w:rsidR="00364003" w:rsidRPr="00600732">
                    <w:rPr>
                      <w:rFonts w:ascii="Calibri" w:eastAsia="Times New Roman" w:hAnsi="Calibri"/>
                      <w:color w:val="000000"/>
                      <w:lang w:eastAsia="es-CL"/>
                    </w:rPr>
                    <w:t>.</w:t>
                  </w:r>
                </w:p>
              </w:tc>
              <w:tc>
                <w:tcPr>
                  <w:tcW w:w="7796" w:type="dxa"/>
                  <w:vMerge/>
                </w:tcPr>
                <w:p w:rsidR="00A74DC2" w:rsidRPr="00600732" w:rsidRDefault="00A74DC2" w:rsidP="00651772">
                  <w:pPr>
                    <w:rPr>
                      <w:rFonts w:ascii="Calibri" w:eastAsia="Times New Roman" w:hAnsi="Calibri"/>
                      <w:color w:val="000000"/>
                      <w:lang w:eastAsia="es-CL"/>
                    </w:rPr>
                  </w:pPr>
                </w:p>
              </w:tc>
            </w:tr>
          </w:tbl>
          <w:p w:rsidR="00911839" w:rsidRPr="00600732" w:rsidRDefault="00911839" w:rsidP="00651772"/>
        </w:tc>
      </w:tr>
    </w:tbl>
    <w:p w:rsidR="00A74310" w:rsidRPr="00600732" w:rsidRDefault="00A74310">
      <w:pPr>
        <w:jc w:val="left"/>
        <w:rPr>
          <w:rFonts w:cstheme="minorHAnsi"/>
          <w:b/>
          <w:sz w:val="14"/>
          <w:szCs w:val="24"/>
        </w:rPr>
        <w:sectPr w:rsidR="00A74310" w:rsidRPr="00600732" w:rsidSect="0096469E">
          <w:pgSz w:w="15840" w:h="12240" w:orient="landscape"/>
          <w:pgMar w:top="1134" w:right="1134" w:bottom="1134" w:left="1134" w:header="709" w:footer="709" w:gutter="0"/>
          <w:cols w:space="708"/>
          <w:docGrid w:linePitch="360"/>
        </w:sectPr>
      </w:pPr>
    </w:p>
    <w:p w:rsidR="00A83D8B" w:rsidRPr="00600732" w:rsidRDefault="00A83D8B" w:rsidP="00A83D8B"/>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83D8B" w:rsidRPr="00600732"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600732" w:rsidRDefault="00E84454" w:rsidP="006E3374">
            <w:pPr>
              <w:jc w:val="center"/>
              <w:rPr>
                <w:rFonts w:eastAsia="Times New Roman"/>
                <w:b/>
                <w:bCs/>
                <w:color w:val="000000"/>
                <w:sz w:val="20"/>
                <w:szCs w:val="20"/>
                <w:lang w:eastAsia="es-CL"/>
              </w:rPr>
            </w:pPr>
            <w:r w:rsidRPr="00600732">
              <w:rPr>
                <w:rFonts w:eastAsia="Times New Roman"/>
                <w:b/>
                <w:bCs/>
                <w:color w:val="000000"/>
                <w:sz w:val="20"/>
                <w:szCs w:val="20"/>
                <w:lang w:eastAsia="es-CL"/>
              </w:rPr>
              <w:t>Registros</w:t>
            </w:r>
            <w:r w:rsidR="008973BC" w:rsidRPr="00600732">
              <w:rPr>
                <w:rFonts w:eastAsia="Times New Roman"/>
                <w:b/>
                <w:bCs/>
                <w:color w:val="FF0000"/>
                <w:sz w:val="20"/>
                <w:szCs w:val="20"/>
                <w:lang w:eastAsia="es-CL"/>
              </w:rPr>
              <w:t xml:space="preserve"> </w:t>
            </w:r>
          </w:p>
        </w:tc>
      </w:tr>
      <w:tr w:rsidR="00A83D8B" w:rsidRPr="00600732" w:rsidTr="00E349A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A83D8B" w:rsidRPr="00600732" w:rsidRDefault="00DE633E"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44BDF0C0" wp14:editId="45C9D236">
                      <wp:simplePos x="0" y="0"/>
                      <wp:positionH relativeFrom="column">
                        <wp:posOffset>2637790</wp:posOffset>
                      </wp:positionH>
                      <wp:positionV relativeFrom="paragraph">
                        <wp:posOffset>1252855</wp:posOffset>
                      </wp:positionV>
                      <wp:extent cx="1559560" cy="548640"/>
                      <wp:effectExtent l="0" t="0" r="21590" b="22860"/>
                      <wp:wrapNone/>
                      <wp:docPr id="2" name="2 Elipse"/>
                      <wp:cNvGraphicFramePr/>
                      <a:graphic xmlns:a="http://schemas.openxmlformats.org/drawingml/2006/main">
                        <a:graphicData uri="http://schemas.microsoft.com/office/word/2010/wordprocessingShape">
                          <wps:wsp>
                            <wps:cNvSpPr/>
                            <wps:spPr>
                              <a:xfrm>
                                <a:off x="0" y="0"/>
                                <a:ext cx="1559560" cy="548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633E" w:rsidRPr="00DE633E" w:rsidRDefault="00DE633E" w:rsidP="00DE633E">
                                  <w:pPr>
                                    <w:jc w:val="center"/>
                                    <w:rPr>
                                      <w:b/>
                                      <w:color w:val="000000" w:themeColor="text1"/>
                                    </w:rPr>
                                  </w:pPr>
                                  <w:r w:rsidRPr="00DE633E">
                                    <w:rPr>
                                      <w:b/>
                                      <w:color w:val="000000" w:themeColor="text1"/>
                                    </w:rPr>
                                    <w:t>Talud afectado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 Elipse" o:spid="_x0000_s1026" style="position:absolute;left:0;text-align:left;margin-left:207.7pt;margin-top:98.65pt;width:122.8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" filled="f" strokecolor="red" strokeweight="2pt">
                      <v:textbox>
                        <w:txbxContent>
                          <w:p w:rsidR="00DE633E" w:rsidRPr="00DE633E" w:rsidRDefault="00DE633E" w:rsidP="00DE633E">
                            <w:pPr>
                              <w:jc w:val="center"/>
                              <w:rPr>
                                <w:b/>
                                <w:color w:val="000000" w:themeColor="text1"/>
                              </w:rPr>
                            </w:pPr>
                            <w:r w:rsidRPr="00DE633E">
                              <w:rPr>
                                <w:b/>
                                <w:color w:val="000000" w:themeColor="text1"/>
                              </w:rPr>
                              <w:t>Talud afectado</w:t>
                            </w:r>
                          </w:p>
                        </w:txbxContent>
                      </v:textbox>
                    </v:oval>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7305B2A0" wp14:editId="3CA2986A">
                      <wp:simplePos x="0" y="0"/>
                      <wp:positionH relativeFrom="column">
                        <wp:posOffset>4790963</wp:posOffset>
                      </wp:positionH>
                      <wp:positionV relativeFrom="paragraph">
                        <wp:posOffset>2628041</wp:posOffset>
                      </wp:positionV>
                      <wp:extent cx="1215614" cy="688489"/>
                      <wp:effectExtent l="0" t="0" r="22860" b="16510"/>
                      <wp:wrapNone/>
                      <wp:docPr id="3" name="3 Elipse"/>
                      <wp:cNvGraphicFramePr/>
                      <a:graphic xmlns:a="http://schemas.openxmlformats.org/drawingml/2006/main">
                        <a:graphicData uri="http://schemas.microsoft.com/office/word/2010/wordprocessingShape">
                          <wps:wsp>
                            <wps:cNvSpPr/>
                            <wps:spPr>
                              <a:xfrm>
                                <a:off x="0" y="0"/>
                                <a:ext cx="1215614" cy="6884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633E" w:rsidRPr="00DE633E" w:rsidRDefault="00DE633E" w:rsidP="00DE633E">
                                  <w:pPr>
                                    <w:jc w:val="center"/>
                                    <w:rPr>
                                      <w:b/>
                                      <w:color w:val="000000" w:themeColor="text1"/>
                                    </w:rPr>
                                  </w:pPr>
                                  <w:r w:rsidRPr="00DE633E">
                                    <w:rPr>
                                      <w:b/>
                                      <w:color w:val="000000" w:themeColor="text1"/>
                                    </w:rPr>
                                    <w:t>Piscina colapsada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 Elipse" o:spid="_x0000_s1027" style="position:absolute;left:0;text-align:left;margin-left:377.25pt;margin-top:206.95pt;width:95.7pt;height:5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" filled="f" strokecolor="red" strokeweight="2pt">
                      <v:textbox>
                        <w:txbxContent>
                          <w:p w:rsidR="00DE633E" w:rsidRPr="00DE633E" w:rsidRDefault="00DE633E" w:rsidP="00DE633E">
                            <w:pPr>
                              <w:jc w:val="center"/>
                              <w:rPr>
                                <w:b/>
                                <w:color w:val="000000" w:themeColor="text1"/>
                              </w:rPr>
                            </w:pPr>
                            <w:r w:rsidRPr="00DE633E">
                              <w:rPr>
                                <w:b/>
                                <w:color w:val="000000" w:themeColor="text1"/>
                              </w:rPr>
                              <w:t>Piscina colapsada</w:t>
                            </w:r>
                          </w:p>
                        </w:txbxContent>
                      </v:textbox>
                    </v:oval>
                  </w:pict>
                </mc:Fallback>
              </mc:AlternateContent>
            </w:r>
            <w:r w:rsidR="00BC4C76" w:rsidRPr="00600732">
              <w:rPr>
                <w:rFonts w:eastAsia="Times New Roman"/>
                <w:noProof/>
                <w:color w:val="000000"/>
                <w:sz w:val="20"/>
                <w:szCs w:val="20"/>
                <w:lang w:eastAsia="es-CL"/>
              </w:rPr>
              <w:drawing>
                <wp:inline distT="0" distB="0" distL="0" distR="0" wp14:anchorId="78B0455B" wp14:editId="1D61A953">
                  <wp:extent cx="7033260" cy="4465320"/>
                  <wp:effectExtent l="0" t="0" r="0" b="0"/>
                  <wp:docPr id="14" name="Imagen 14" ti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33260" cy="4465320"/>
                          </a:xfrm>
                          <a:prstGeom prst="rect">
                            <a:avLst/>
                          </a:prstGeom>
                          <a:noFill/>
                        </pic:spPr>
                      </pic:pic>
                    </a:graphicData>
                  </a:graphic>
                </wp:inline>
              </w:drawing>
            </w:r>
          </w:p>
        </w:tc>
      </w:tr>
      <w:tr w:rsidR="002A7933" w:rsidRPr="00600732"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600732" w:rsidRDefault="002A7933" w:rsidP="00C958D0">
            <w:pPr>
              <w:pStyle w:val="Epgrafe"/>
              <w:rPr>
                <w:rFonts w:eastAsia="Times New Roman"/>
                <w:color w:val="000000"/>
                <w:lang w:eastAsia="es-CL"/>
              </w:rPr>
            </w:pPr>
            <w:bookmarkStart w:id="114" w:name="_Toc353998121"/>
            <w:bookmarkStart w:id="115" w:name="_Toc353998194"/>
            <w:bookmarkStart w:id="116" w:name="_Toc382383548"/>
            <w:bookmarkStart w:id="117" w:name="_Toc382472370"/>
            <w:bookmarkStart w:id="118" w:name="_Toc390184280"/>
            <w:bookmarkStart w:id="119" w:name="_Toc390360011"/>
            <w:bookmarkStart w:id="120" w:name="_Toc390777032"/>
            <w:bookmarkStart w:id="121" w:name="_Toc402296097"/>
            <w:bookmarkStart w:id="122" w:name="_Toc402361222"/>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1</w:t>
            </w:r>
            <w:r w:rsidRPr="00600732">
              <w:fldChar w:fldCharType="end"/>
            </w:r>
            <w:r w:rsidRPr="00600732">
              <w:t>.</w:t>
            </w:r>
            <w:bookmarkEnd w:id="114"/>
            <w:bookmarkEnd w:id="115"/>
            <w:bookmarkEnd w:id="116"/>
            <w:bookmarkEnd w:id="117"/>
            <w:bookmarkEnd w:id="118"/>
            <w:bookmarkEnd w:id="119"/>
            <w:bookmarkEnd w:id="120"/>
            <w:bookmarkEnd w:id="121"/>
            <w:bookmarkEnd w:id="12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2A7933" w:rsidRPr="00600732" w:rsidRDefault="002A7933" w:rsidP="00A51E07">
            <w:pPr>
              <w:jc w:val="left"/>
              <w:rPr>
                <w:rFonts w:eastAsia="Times New Roman"/>
                <w:b/>
                <w:color w:val="000000"/>
                <w:sz w:val="18"/>
                <w:szCs w:val="18"/>
                <w:lang w:eastAsia="es-CL"/>
              </w:rPr>
            </w:pPr>
            <w:r w:rsidRPr="00600732">
              <w:rPr>
                <w:rFonts w:eastAsia="Times New Roman"/>
                <w:b/>
                <w:color w:val="000000"/>
                <w:sz w:val="18"/>
                <w:szCs w:val="18"/>
                <w:lang w:eastAsia="es-CL"/>
              </w:rPr>
              <w:t>Fecha :</w:t>
            </w:r>
            <w:r w:rsidR="005A0883" w:rsidRPr="00600732">
              <w:rPr>
                <w:rFonts w:eastAsia="Times New Roman"/>
                <w:b/>
                <w:color w:val="000000"/>
                <w:sz w:val="18"/>
                <w:szCs w:val="18"/>
                <w:lang w:eastAsia="es-CL"/>
              </w:rPr>
              <w:t xml:space="preserve"> </w:t>
            </w:r>
            <w:r w:rsidR="005A0883" w:rsidRPr="00600732">
              <w:rPr>
                <w:rFonts w:eastAsia="Times New Roman"/>
                <w:sz w:val="18"/>
                <w:szCs w:val="18"/>
                <w:lang w:eastAsia="es-CL"/>
              </w:rPr>
              <w:t>25-05-2014</w:t>
            </w:r>
          </w:p>
        </w:tc>
      </w:tr>
      <w:tr w:rsidR="00A83D8B" w:rsidRPr="00600732"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83D8B" w:rsidRPr="00600732" w:rsidRDefault="002A7933" w:rsidP="00A51E07">
            <w:pPr>
              <w:jc w:val="left"/>
              <w:rPr>
                <w:rFonts w:eastAsia="Times New Roman"/>
                <w:b/>
                <w:color w:val="000000"/>
                <w:sz w:val="18"/>
                <w:szCs w:val="18"/>
                <w:lang w:eastAsia="es-CL"/>
              </w:rPr>
            </w:pPr>
            <w:r w:rsidRPr="00600732">
              <w:rPr>
                <w:rFonts w:eastAsia="Times New Roman"/>
                <w:b/>
                <w:color w:val="000000"/>
                <w:sz w:val="18"/>
                <w:szCs w:val="18"/>
                <w:lang w:eastAsia="es-CL"/>
              </w:rPr>
              <w:t xml:space="preserve">Coordenadas </w:t>
            </w:r>
            <w:r w:rsidR="007A7FAC" w:rsidRPr="00600732">
              <w:rPr>
                <w:rFonts w:eastAsia="Times New Roman"/>
                <w:b/>
                <w:color w:val="000000"/>
                <w:sz w:val="18"/>
                <w:szCs w:val="18"/>
                <w:lang w:eastAsia="es-CL"/>
              </w:rPr>
              <w:t xml:space="preserve">DATUM </w:t>
            </w:r>
            <w:r w:rsidRPr="00600732">
              <w:rPr>
                <w:rFonts w:eastAsia="Times New Roman"/>
                <w:b/>
                <w:color w:val="000000"/>
                <w:sz w:val="18"/>
                <w:szCs w:val="18"/>
                <w:lang w:eastAsia="es-CL"/>
              </w:rPr>
              <w:t>WGS84</w:t>
            </w:r>
            <w:r w:rsidR="007A7FAC" w:rsidRPr="00600732">
              <w:rPr>
                <w:rFonts w:eastAsia="Times New Roman"/>
                <w:b/>
                <w:color w:val="000000"/>
                <w:sz w:val="18"/>
                <w:szCs w:val="18"/>
                <w:lang w:eastAsia="es-CL"/>
              </w:rPr>
              <w:t xml:space="preserve"> </w:t>
            </w:r>
            <w:r w:rsidR="007A7FAC" w:rsidRPr="00600732">
              <w:rPr>
                <w:rFonts w:eastAsia="Times New Roman"/>
                <w:b/>
                <w:sz w:val="18"/>
                <w:szCs w:val="18"/>
                <w:lang w:eastAsia="es-CL"/>
              </w:rPr>
              <w:t xml:space="preserve">HUSO </w:t>
            </w:r>
            <w:r w:rsidR="00E84454" w:rsidRPr="00600732">
              <w:rPr>
                <w:rFonts w:eastAsia="Times New Roman"/>
                <w:b/>
                <w:sz w:val="18"/>
                <w:szCs w:val="18"/>
                <w:lang w:eastAsia="es-CL"/>
              </w:rPr>
              <w:t>19</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A83D8B" w:rsidRPr="00600732" w:rsidRDefault="007A7FAC" w:rsidP="00A51E07">
            <w:pPr>
              <w:jc w:val="left"/>
              <w:rPr>
                <w:rFonts w:eastAsia="Times New Roman"/>
                <w:b/>
                <w:sz w:val="18"/>
                <w:szCs w:val="18"/>
                <w:lang w:eastAsia="es-CL"/>
              </w:rPr>
            </w:pPr>
            <w:r w:rsidRPr="00600732">
              <w:rPr>
                <w:rFonts w:eastAsia="Times New Roman"/>
                <w:b/>
                <w:sz w:val="18"/>
                <w:szCs w:val="18"/>
                <w:lang w:eastAsia="es-CL"/>
              </w:rPr>
              <w:t xml:space="preserve">Coordenada </w:t>
            </w:r>
            <w:r w:rsidR="002A7933" w:rsidRPr="00600732">
              <w:rPr>
                <w:rFonts w:eastAsia="Times New Roman"/>
                <w:b/>
                <w:sz w:val="18"/>
                <w:szCs w:val="18"/>
                <w:lang w:eastAsia="es-CL"/>
              </w:rPr>
              <w:t xml:space="preserve">Norte: </w:t>
            </w:r>
            <w:r w:rsidR="006A4994" w:rsidRPr="00600732">
              <w:rPr>
                <w:rFonts w:eastAsia="Times New Roman"/>
                <w:sz w:val="18"/>
                <w:szCs w:val="18"/>
                <w:lang w:eastAsia="es-CL"/>
              </w:rPr>
              <w:t>7.328.107</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A83D8B" w:rsidRPr="00600732" w:rsidRDefault="007A7FAC" w:rsidP="00A51E07">
            <w:pPr>
              <w:jc w:val="left"/>
              <w:rPr>
                <w:rFonts w:eastAsia="Times New Roman"/>
                <w:b/>
                <w:sz w:val="18"/>
                <w:szCs w:val="18"/>
                <w:lang w:eastAsia="es-CL"/>
              </w:rPr>
            </w:pPr>
            <w:r w:rsidRPr="00600732">
              <w:rPr>
                <w:rFonts w:eastAsia="Times New Roman"/>
                <w:b/>
                <w:sz w:val="18"/>
                <w:szCs w:val="18"/>
                <w:lang w:eastAsia="es-CL"/>
              </w:rPr>
              <w:t xml:space="preserve">Coordenada </w:t>
            </w:r>
            <w:r w:rsidR="002A7933" w:rsidRPr="00600732">
              <w:rPr>
                <w:rFonts w:eastAsia="Times New Roman"/>
                <w:b/>
                <w:sz w:val="18"/>
                <w:szCs w:val="18"/>
                <w:lang w:eastAsia="es-CL"/>
              </w:rPr>
              <w:t>Este:</w:t>
            </w:r>
            <w:r w:rsidR="006A4994" w:rsidRPr="00600732">
              <w:rPr>
                <w:rFonts w:eastAsia="Times New Roman"/>
                <w:b/>
                <w:sz w:val="18"/>
                <w:szCs w:val="18"/>
                <w:lang w:eastAsia="es-CL"/>
              </w:rPr>
              <w:t xml:space="preserve"> </w:t>
            </w:r>
            <w:r w:rsidR="006A4994" w:rsidRPr="00600732">
              <w:rPr>
                <w:rFonts w:eastAsia="Times New Roman"/>
                <w:sz w:val="18"/>
                <w:szCs w:val="18"/>
                <w:lang w:eastAsia="es-CL"/>
              </w:rPr>
              <w:t>494.390</w:t>
            </w:r>
          </w:p>
        </w:tc>
      </w:tr>
      <w:tr w:rsidR="00A83D8B" w:rsidRPr="00600732" w:rsidTr="00E349AF">
        <w:trPr>
          <w:trHeight w:val="353"/>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2A7933" w:rsidRPr="00600732" w:rsidRDefault="00F64DF2" w:rsidP="001B4DC6">
            <w:pPr>
              <w:spacing w:after="100" w:line="276" w:lineRule="auto"/>
              <w:rPr>
                <w:rFonts w:cstheme="minorHAnsi"/>
                <w:b/>
                <w:sz w:val="18"/>
                <w:szCs w:val="18"/>
              </w:rPr>
            </w:pPr>
            <w:r w:rsidRPr="00600732">
              <w:rPr>
                <w:rFonts w:cstheme="minorHAnsi"/>
                <w:b/>
                <w:sz w:val="18"/>
                <w:szCs w:val="18"/>
              </w:rPr>
              <w:t>Descripción de medio de p</w:t>
            </w:r>
            <w:r w:rsidR="00A83D8B" w:rsidRPr="00600732">
              <w:rPr>
                <w:rFonts w:cstheme="minorHAnsi"/>
                <w:b/>
                <w:sz w:val="18"/>
                <w:szCs w:val="18"/>
              </w:rPr>
              <w:t>rueba:</w:t>
            </w:r>
            <w:r w:rsidR="001B4DC6" w:rsidRPr="00600732">
              <w:rPr>
                <w:rFonts w:cstheme="minorHAnsi"/>
                <w:b/>
                <w:sz w:val="18"/>
                <w:szCs w:val="18"/>
              </w:rPr>
              <w:t xml:space="preserve"> </w:t>
            </w:r>
            <w:r w:rsidR="001B4DC6" w:rsidRPr="00600732">
              <w:rPr>
                <w:rFonts w:cstheme="minorHAnsi"/>
                <w:sz w:val="18"/>
                <w:szCs w:val="18"/>
              </w:rPr>
              <w:t>Se</w:t>
            </w:r>
            <w:r w:rsidR="00F55C05" w:rsidRPr="00600732">
              <w:rPr>
                <w:rFonts w:eastAsia="Times New Roman"/>
                <w:color w:val="000000"/>
                <w:sz w:val="18"/>
                <w:szCs w:val="18"/>
                <w:lang w:eastAsia="es-CL"/>
              </w:rPr>
              <w:t xml:space="preserve"> pue</w:t>
            </w:r>
            <w:r w:rsidR="005A0883" w:rsidRPr="00600732">
              <w:rPr>
                <w:rFonts w:eastAsia="Times New Roman"/>
                <w:color w:val="000000"/>
                <w:sz w:val="18"/>
                <w:szCs w:val="18"/>
                <w:lang w:eastAsia="es-CL"/>
              </w:rPr>
              <w:t>de apreciar la porción del talud</w:t>
            </w:r>
            <w:r w:rsidR="00F55C05" w:rsidRPr="00600732">
              <w:rPr>
                <w:rFonts w:eastAsia="Times New Roman"/>
                <w:color w:val="000000"/>
                <w:sz w:val="18"/>
                <w:szCs w:val="18"/>
                <w:lang w:eastAsia="es-CL"/>
              </w:rPr>
              <w:t xml:space="preserve"> afectado de la Pi</w:t>
            </w:r>
            <w:r w:rsidR="00D867AA" w:rsidRPr="00600732">
              <w:rPr>
                <w:rFonts w:eastAsia="Times New Roman"/>
                <w:color w:val="000000"/>
                <w:sz w:val="18"/>
                <w:szCs w:val="18"/>
                <w:lang w:eastAsia="es-CL"/>
              </w:rPr>
              <w:t>s</w:t>
            </w:r>
            <w:r w:rsidR="00F55C05" w:rsidRPr="00600732">
              <w:rPr>
                <w:rFonts w:eastAsia="Times New Roman"/>
                <w:color w:val="000000"/>
                <w:sz w:val="18"/>
                <w:szCs w:val="18"/>
                <w:lang w:eastAsia="es-CL"/>
              </w:rPr>
              <w:t>cina de Emergencia, por la cual escapa parte de la solución ácida</w:t>
            </w:r>
            <w:r w:rsidR="006A0E73" w:rsidRPr="00600732">
              <w:rPr>
                <w:rFonts w:eastAsia="Times New Roman"/>
                <w:color w:val="000000"/>
                <w:sz w:val="18"/>
                <w:szCs w:val="18"/>
                <w:lang w:eastAsia="es-CL"/>
              </w:rPr>
              <w:t xml:space="preserve"> proveniente</w:t>
            </w:r>
            <w:r w:rsidR="00431308" w:rsidRPr="00600732">
              <w:rPr>
                <w:rFonts w:eastAsia="Times New Roman"/>
                <w:color w:val="000000"/>
                <w:sz w:val="18"/>
                <w:szCs w:val="18"/>
                <w:lang w:eastAsia="es-CL"/>
              </w:rPr>
              <w:t xml:space="preserve"> del proceso de lixiviación, fluyendo pendiente abajo</w:t>
            </w:r>
            <w:r w:rsidR="007C16C6" w:rsidRPr="00600732">
              <w:rPr>
                <w:rFonts w:eastAsia="Times New Roman"/>
                <w:color w:val="000000"/>
                <w:sz w:val="18"/>
                <w:szCs w:val="18"/>
                <w:lang w:eastAsia="es-CL"/>
              </w:rPr>
              <w:t>.</w:t>
            </w:r>
            <w:r w:rsidR="00F55C05" w:rsidRPr="00600732">
              <w:rPr>
                <w:rFonts w:eastAsia="Times New Roman"/>
                <w:color w:val="000000"/>
                <w:sz w:val="18"/>
                <w:szCs w:val="18"/>
                <w:lang w:eastAsia="es-CL"/>
              </w:rPr>
              <w:t xml:space="preserve"> Además, se </w:t>
            </w:r>
            <w:r w:rsidR="001B4DC6" w:rsidRPr="00600732">
              <w:rPr>
                <w:rFonts w:eastAsia="Times New Roman"/>
                <w:color w:val="000000"/>
                <w:sz w:val="18"/>
                <w:szCs w:val="18"/>
                <w:lang w:eastAsia="es-CL"/>
              </w:rPr>
              <w:t>observa</w:t>
            </w:r>
            <w:r w:rsidR="00F55C05" w:rsidRPr="00600732">
              <w:rPr>
                <w:rFonts w:eastAsia="Times New Roman"/>
                <w:color w:val="000000"/>
                <w:sz w:val="18"/>
                <w:szCs w:val="18"/>
                <w:lang w:eastAsia="es-CL"/>
              </w:rPr>
              <w:t xml:space="preserve"> la Piscina de Emergencia RAL sobrepasada en su capacidad y desbordada, con sector de suelo natural afectado por soluciones ácidas</w:t>
            </w:r>
            <w:r w:rsidR="00431308" w:rsidRPr="00600732">
              <w:rPr>
                <w:rFonts w:eastAsia="Times New Roman"/>
                <w:color w:val="000000"/>
                <w:sz w:val="18"/>
                <w:szCs w:val="18"/>
                <w:lang w:eastAsia="es-CL"/>
              </w:rPr>
              <w:t xml:space="preserve"> provenientes del </w:t>
            </w:r>
            <w:r w:rsidR="00431308" w:rsidRPr="00600732">
              <w:rPr>
                <w:rFonts w:eastAsia="Times New Roman"/>
                <w:sz w:val="18"/>
                <w:szCs w:val="18"/>
                <w:lang w:eastAsia="es-CL"/>
              </w:rPr>
              <w:t>desborde</w:t>
            </w:r>
            <w:r w:rsidR="00F55C05" w:rsidRPr="00600732">
              <w:rPr>
                <w:rFonts w:eastAsia="Times New Roman"/>
                <w:sz w:val="18"/>
                <w:szCs w:val="18"/>
                <w:lang w:eastAsia="es-CL"/>
              </w:rPr>
              <w:t>.</w:t>
            </w:r>
            <w:r w:rsidR="00E96834" w:rsidRPr="00600732">
              <w:rPr>
                <w:rFonts w:eastAsia="Times New Roman"/>
                <w:sz w:val="18"/>
                <w:szCs w:val="18"/>
                <w:lang w:eastAsia="es-CL"/>
              </w:rPr>
              <w:t xml:space="preserve"> </w:t>
            </w:r>
            <w:r w:rsidR="00E96834" w:rsidRPr="00600732">
              <w:rPr>
                <w:rFonts w:eastAsia="Times New Roman"/>
                <w:i/>
                <w:sz w:val="18"/>
                <w:szCs w:val="18"/>
                <w:lang w:eastAsia="es-CL"/>
              </w:rPr>
              <w:t>Fotografía aportada por el titular.</w:t>
            </w:r>
          </w:p>
        </w:tc>
      </w:tr>
      <w:tr w:rsidR="00A83D8B" w:rsidRPr="00600732" w:rsidTr="006A4994">
        <w:trPr>
          <w:trHeight w:val="27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A83D8B" w:rsidRPr="00600732" w:rsidRDefault="00A83D8B" w:rsidP="00A51E07">
            <w:pPr>
              <w:jc w:val="left"/>
              <w:rPr>
                <w:rFonts w:eastAsia="Times New Roman"/>
                <w:color w:val="000000"/>
                <w:lang w:eastAsia="es-CL"/>
              </w:rPr>
            </w:pPr>
          </w:p>
        </w:tc>
      </w:tr>
    </w:tbl>
    <w:p w:rsidR="008F255B" w:rsidRPr="00600732" w:rsidRDefault="008F255B" w:rsidP="008F255B">
      <w:pPr>
        <w:sectPr w:rsidR="008F255B" w:rsidRPr="00600732" w:rsidSect="00A70F8F">
          <w:pgSz w:w="15840" w:h="12240" w:orient="landscape"/>
          <w:pgMar w:top="1134" w:right="1134" w:bottom="1134" w:left="1134" w:header="709" w:footer="709" w:gutter="0"/>
          <w:cols w:space="708"/>
          <w:docGrid w:linePitch="360"/>
        </w:sectPr>
      </w:pPr>
    </w:p>
    <w:p w:rsidR="00E90D29" w:rsidRPr="00600732" w:rsidRDefault="00E90D29" w:rsidP="00E90D29">
      <w:bookmarkStart w:id="123" w:name="_Toc353998131"/>
      <w:bookmarkStart w:id="124" w:name="_Toc353998204"/>
      <w:bookmarkStart w:id="125" w:name="_Toc352840403"/>
      <w:bookmarkStart w:id="126" w:name="_Toc352841463"/>
      <w:bookmarkEnd w:id="123"/>
      <w:bookmarkEnd w:id="124"/>
    </w:p>
    <w:tbl>
      <w:tblPr>
        <w:tblW w:w="13712" w:type="dxa"/>
        <w:jc w:val="center"/>
        <w:tblCellMar>
          <w:left w:w="70" w:type="dxa"/>
          <w:right w:w="70" w:type="dxa"/>
        </w:tblCellMar>
        <w:tblLook w:val="04A0" w:firstRow="1" w:lastRow="0" w:firstColumn="1" w:lastColumn="0" w:noHBand="0" w:noVBand="1"/>
      </w:tblPr>
      <w:tblGrid>
        <w:gridCol w:w="6856"/>
        <w:gridCol w:w="6856"/>
      </w:tblGrid>
      <w:tr w:rsidR="00E90D29" w:rsidRPr="00600732" w:rsidTr="0059192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0D29" w:rsidRPr="00600732" w:rsidRDefault="00E90D29" w:rsidP="006E3374">
            <w:pPr>
              <w:jc w:val="center"/>
              <w:rPr>
                <w:rFonts w:eastAsia="Times New Roman"/>
                <w:b/>
                <w:bCs/>
                <w:color w:val="000000"/>
                <w:sz w:val="20"/>
                <w:szCs w:val="20"/>
                <w:lang w:eastAsia="es-CL"/>
              </w:rPr>
            </w:pPr>
            <w:r w:rsidRPr="00600732">
              <w:rPr>
                <w:rFonts w:eastAsia="Times New Roman"/>
                <w:b/>
                <w:bCs/>
                <w:color w:val="000000"/>
                <w:sz w:val="20"/>
                <w:szCs w:val="20"/>
                <w:lang w:eastAsia="es-CL"/>
              </w:rPr>
              <w:t xml:space="preserve">Registros </w:t>
            </w:r>
          </w:p>
        </w:tc>
      </w:tr>
      <w:tr w:rsidR="00E90D29" w:rsidRPr="00600732" w:rsidTr="00591921">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E90D29" w:rsidRPr="00600732" w:rsidRDefault="00BC4C76" w:rsidP="00591921">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46A992F8" wp14:editId="7278084F">
                  <wp:extent cx="2651760" cy="1981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760" cy="198120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E90D29" w:rsidRPr="00600732" w:rsidRDefault="00BC4C76" w:rsidP="00591921">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01E3C533" wp14:editId="1A10EACE">
                  <wp:extent cx="2667000" cy="19964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1996440"/>
                          </a:xfrm>
                          <a:prstGeom prst="rect">
                            <a:avLst/>
                          </a:prstGeom>
                          <a:noFill/>
                        </pic:spPr>
                      </pic:pic>
                    </a:graphicData>
                  </a:graphic>
                </wp:inline>
              </w:drawing>
            </w:r>
          </w:p>
        </w:tc>
      </w:tr>
      <w:tr w:rsidR="001B4DC6" w:rsidRPr="00600732" w:rsidTr="001B4DC6">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4DC6" w:rsidRPr="00600732" w:rsidRDefault="001B4DC6" w:rsidP="001B4DC6">
            <w:pPr>
              <w:pStyle w:val="Epgrafe"/>
              <w:rPr>
                <w:rFonts w:eastAsia="Times New Roman"/>
                <w:color w:val="000000"/>
                <w:lang w:eastAsia="es-CL"/>
              </w:rPr>
            </w:pPr>
            <w:bookmarkStart w:id="127" w:name="_Toc353998127"/>
            <w:bookmarkStart w:id="128" w:name="_Toc353998200"/>
            <w:bookmarkStart w:id="129" w:name="_Toc382383551"/>
            <w:bookmarkStart w:id="130" w:name="_Toc382472373"/>
            <w:bookmarkStart w:id="131" w:name="_Toc390184283"/>
            <w:bookmarkStart w:id="132" w:name="_Toc390360014"/>
            <w:bookmarkStart w:id="133" w:name="_Toc390777035"/>
            <w:bookmarkStart w:id="134" w:name="_Toc402296098"/>
            <w:bookmarkStart w:id="135" w:name="_Toc402361223"/>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2</w:t>
            </w:r>
            <w:r w:rsidRPr="00600732">
              <w:fldChar w:fldCharType="end"/>
            </w:r>
            <w:r w:rsidRPr="00600732">
              <w:t>.</w:t>
            </w:r>
            <w:bookmarkEnd w:id="127"/>
            <w:bookmarkEnd w:id="128"/>
            <w:bookmarkEnd w:id="129"/>
            <w:bookmarkEnd w:id="130"/>
            <w:bookmarkEnd w:id="131"/>
            <w:bookmarkEnd w:id="132"/>
            <w:bookmarkEnd w:id="133"/>
            <w:bookmarkEnd w:id="134"/>
            <w:bookmarkEnd w:id="135"/>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1B4DC6" w:rsidRPr="00600732" w:rsidRDefault="001B4DC6" w:rsidP="001B4DC6">
            <w:pPr>
              <w:pStyle w:val="Epgrafe"/>
            </w:pPr>
            <w:bookmarkStart w:id="136" w:name="_Toc353998128"/>
            <w:bookmarkStart w:id="137" w:name="_Toc353998201"/>
            <w:bookmarkStart w:id="138" w:name="_Toc382383552"/>
            <w:bookmarkStart w:id="139" w:name="_Toc382472374"/>
            <w:bookmarkStart w:id="140" w:name="_Toc390184284"/>
            <w:bookmarkStart w:id="141" w:name="_Toc390360015"/>
            <w:bookmarkStart w:id="142" w:name="_Toc390777036"/>
            <w:bookmarkStart w:id="143" w:name="_Toc402296099"/>
            <w:bookmarkStart w:id="144" w:name="_Toc402361224"/>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3</w:t>
            </w:r>
            <w:bookmarkEnd w:id="136"/>
            <w:bookmarkEnd w:id="137"/>
            <w:bookmarkEnd w:id="138"/>
            <w:bookmarkEnd w:id="139"/>
            <w:bookmarkEnd w:id="140"/>
            <w:bookmarkEnd w:id="141"/>
            <w:bookmarkEnd w:id="142"/>
            <w:r w:rsidRPr="00600732">
              <w:fldChar w:fldCharType="end"/>
            </w:r>
            <w:r w:rsidRPr="00600732">
              <w:t>.</w:t>
            </w:r>
            <w:bookmarkEnd w:id="143"/>
            <w:bookmarkEnd w:id="144"/>
          </w:p>
        </w:tc>
      </w:tr>
      <w:tr w:rsidR="00E90D29" w:rsidRPr="00600732" w:rsidTr="00B7036D">
        <w:trPr>
          <w:trHeight w:val="176"/>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E90D29" w:rsidRPr="00600732" w:rsidRDefault="00E90D29" w:rsidP="00E96834">
            <w:pPr>
              <w:rPr>
                <w:rFonts w:eastAsia="Times New Roman"/>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w:t>
            </w:r>
            <w:r w:rsidR="00F57DCF" w:rsidRPr="00600732">
              <w:rPr>
                <w:rFonts w:eastAsia="Times New Roman"/>
                <w:color w:val="000000"/>
                <w:sz w:val="18"/>
                <w:szCs w:val="18"/>
                <w:lang w:eastAsia="es-CL"/>
              </w:rPr>
              <w:t>Área de infiltración</w:t>
            </w:r>
            <w:r w:rsidR="00125EE1" w:rsidRPr="00600732">
              <w:rPr>
                <w:rFonts w:eastAsia="Times New Roman"/>
                <w:color w:val="000000"/>
                <w:sz w:val="18"/>
                <w:szCs w:val="18"/>
                <w:lang w:eastAsia="es-CL"/>
              </w:rPr>
              <w:t xml:space="preserve"> </w:t>
            </w:r>
            <w:r w:rsidR="006A0E73" w:rsidRPr="00600732">
              <w:rPr>
                <w:rFonts w:eastAsia="Times New Roman"/>
                <w:color w:val="000000"/>
                <w:sz w:val="18"/>
                <w:szCs w:val="18"/>
                <w:lang w:eastAsia="es-CL"/>
              </w:rPr>
              <w:t xml:space="preserve">de soluciones ácidas </w:t>
            </w:r>
            <w:r w:rsidR="00125EE1" w:rsidRPr="00600732">
              <w:rPr>
                <w:rFonts w:eastAsia="Times New Roman"/>
                <w:color w:val="000000"/>
                <w:sz w:val="18"/>
                <w:szCs w:val="18"/>
                <w:lang w:eastAsia="es-CL"/>
              </w:rPr>
              <w:t>en suelo natural</w:t>
            </w:r>
            <w:r w:rsidR="00F57DCF" w:rsidRPr="00600732">
              <w:rPr>
                <w:rFonts w:eastAsia="Times New Roman"/>
                <w:color w:val="000000"/>
                <w:sz w:val="18"/>
                <w:szCs w:val="18"/>
                <w:lang w:eastAsia="es-CL"/>
              </w:rPr>
              <w:t>.</w:t>
            </w:r>
            <w:r w:rsidR="00E96834" w:rsidRPr="00600732">
              <w:rPr>
                <w:rFonts w:eastAsia="Times New Roman"/>
                <w:color w:val="000000"/>
                <w:sz w:val="18"/>
                <w:szCs w:val="18"/>
                <w:lang w:eastAsia="es-CL"/>
              </w:rPr>
              <w:t xml:space="preserve"> </w:t>
            </w:r>
            <w:r w:rsidR="00E96834" w:rsidRPr="00600732">
              <w:rPr>
                <w:rFonts w:eastAsia="Times New Roman"/>
                <w:i/>
                <w:sz w:val="18"/>
                <w:szCs w:val="18"/>
                <w:lang w:eastAsia="es-CL"/>
              </w:rPr>
              <w:t>Fotografía aportada por el titular.</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E90D29" w:rsidRPr="00600732" w:rsidRDefault="00E90D29" w:rsidP="002373D8">
            <w:pPr>
              <w:rPr>
                <w:rFonts w:eastAsia="Times New Roman"/>
                <w:b/>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w:t>
            </w:r>
            <w:r w:rsidR="006A0E73" w:rsidRPr="00600732">
              <w:rPr>
                <w:rFonts w:eastAsia="Times New Roman"/>
                <w:color w:val="000000"/>
                <w:sz w:val="18"/>
                <w:szCs w:val="18"/>
                <w:lang w:eastAsia="es-CL"/>
              </w:rPr>
              <w:t>Desprendimiento de la porción NorO</w:t>
            </w:r>
            <w:r w:rsidR="00F57DCF" w:rsidRPr="00600732">
              <w:rPr>
                <w:rFonts w:eastAsia="Times New Roman"/>
                <w:color w:val="000000"/>
                <w:sz w:val="18"/>
                <w:szCs w:val="18"/>
                <w:lang w:eastAsia="es-CL"/>
              </w:rPr>
              <w:t>riente de Piscina de Emergencia</w:t>
            </w:r>
            <w:r w:rsidR="00D867AA" w:rsidRPr="00600732">
              <w:rPr>
                <w:rFonts w:eastAsia="Times New Roman"/>
                <w:color w:val="000000"/>
                <w:sz w:val="18"/>
                <w:szCs w:val="18"/>
                <w:lang w:eastAsia="es-CL"/>
              </w:rPr>
              <w:t>.</w:t>
            </w:r>
            <w:r w:rsidR="00E96834" w:rsidRPr="00600732">
              <w:rPr>
                <w:rFonts w:eastAsia="Times New Roman"/>
                <w:color w:val="000000"/>
                <w:sz w:val="18"/>
                <w:szCs w:val="18"/>
                <w:lang w:eastAsia="es-CL"/>
              </w:rPr>
              <w:t xml:space="preserve"> </w:t>
            </w:r>
            <w:r w:rsidR="00E96834" w:rsidRPr="00600732">
              <w:rPr>
                <w:rFonts w:eastAsia="Times New Roman"/>
                <w:i/>
                <w:sz w:val="18"/>
                <w:szCs w:val="18"/>
                <w:lang w:eastAsia="es-CL"/>
              </w:rPr>
              <w:t>Fotografía aportada por el titular.</w:t>
            </w:r>
          </w:p>
        </w:tc>
      </w:tr>
      <w:tr w:rsidR="00E90D29" w:rsidRPr="00600732" w:rsidTr="00591921">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E90D29" w:rsidRPr="00600732" w:rsidRDefault="00BC4C76" w:rsidP="00591921">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160C99F0" wp14:editId="7C7A4009">
                  <wp:extent cx="2628900" cy="19659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1965960"/>
                          </a:xfrm>
                          <a:prstGeom prst="rect">
                            <a:avLst/>
                          </a:prstGeom>
                          <a:noFill/>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E90D29" w:rsidRPr="00600732" w:rsidRDefault="00BC4C76" w:rsidP="00591921">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78F78DC8" wp14:editId="4C071CE1">
                  <wp:extent cx="2598420" cy="19507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420" cy="1950720"/>
                          </a:xfrm>
                          <a:prstGeom prst="rect">
                            <a:avLst/>
                          </a:prstGeom>
                          <a:noFill/>
                        </pic:spPr>
                      </pic:pic>
                    </a:graphicData>
                  </a:graphic>
                </wp:inline>
              </w:drawing>
            </w:r>
          </w:p>
        </w:tc>
      </w:tr>
      <w:tr w:rsidR="00F45316" w:rsidRPr="00600732" w:rsidTr="00F45316">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5316" w:rsidRPr="00600732" w:rsidRDefault="00F45316" w:rsidP="00591921">
            <w:pPr>
              <w:jc w:val="left"/>
              <w:rPr>
                <w:rFonts w:eastAsia="Times New Roman"/>
                <w:b/>
                <w:color w:val="000000"/>
                <w:sz w:val="18"/>
                <w:szCs w:val="18"/>
                <w:lang w:eastAsia="es-CL"/>
              </w:rPr>
            </w:pPr>
            <w:bookmarkStart w:id="145" w:name="_Toc353998129"/>
            <w:bookmarkStart w:id="146" w:name="_Toc353998202"/>
            <w:bookmarkStart w:id="147" w:name="_Toc382383553"/>
            <w:bookmarkStart w:id="148" w:name="_Toc382472375"/>
            <w:bookmarkStart w:id="149" w:name="_Toc390184285"/>
            <w:bookmarkStart w:id="150" w:name="_Toc390360016"/>
            <w:bookmarkStart w:id="151" w:name="_Toc390777037"/>
            <w:r w:rsidRPr="00600732">
              <w:rPr>
                <w:b/>
                <w:sz w:val="18"/>
                <w:szCs w:val="18"/>
              </w:rPr>
              <w:t xml:space="preserve">Fotografía </w:t>
            </w:r>
            <w:r w:rsidRPr="00600732">
              <w:rPr>
                <w:b/>
                <w:sz w:val="18"/>
                <w:szCs w:val="18"/>
              </w:rPr>
              <w:fldChar w:fldCharType="begin"/>
            </w:r>
            <w:r w:rsidRPr="00600732">
              <w:rPr>
                <w:b/>
                <w:sz w:val="18"/>
                <w:szCs w:val="18"/>
              </w:rPr>
              <w:instrText xml:space="preserve"> SEQ Fotografía \* ARABIC </w:instrText>
            </w:r>
            <w:r w:rsidRPr="00600732">
              <w:rPr>
                <w:b/>
                <w:sz w:val="18"/>
                <w:szCs w:val="18"/>
              </w:rPr>
              <w:fldChar w:fldCharType="separate"/>
            </w:r>
            <w:r w:rsidR="00180031">
              <w:rPr>
                <w:b/>
                <w:noProof/>
                <w:sz w:val="18"/>
                <w:szCs w:val="18"/>
              </w:rPr>
              <w:t>4</w:t>
            </w:r>
            <w:r w:rsidRPr="00600732">
              <w:rPr>
                <w:b/>
                <w:sz w:val="18"/>
                <w:szCs w:val="18"/>
              </w:rPr>
              <w:fldChar w:fldCharType="end"/>
            </w:r>
            <w:r w:rsidRPr="00600732">
              <w:rPr>
                <w:b/>
                <w:sz w:val="18"/>
                <w:szCs w:val="18"/>
              </w:rPr>
              <w:t>.</w:t>
            </w:r>
            <w:bookmarkEnd w:id="145"/>
            <w:bookmarkEnd w:id="146"/>
            <w:bookmarkEnd w:id="147"/>
            <w:bookmarkEnd w:id="148"/>
            <w:bookmarkEnd w:id="149"/>
            <w:bookmarkEnd w:id="150"/>
            <w:bookmarkEnd w:id="151"/>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F45316" w:rsidRPr="00600732" w:rsidRDefault="00F45316" w:rsidP="00591921">
            <w:pPr>
              <w:jc w:val="left"/>
              <w:rPr>
                <w:rFonts w:eastAsia="Times New Roman"/>
                <w:b/>
                <w:color w:val="000000"/>
                <w:sz w:val="18"/>
                <w:szCs w:val="18"/>
                <w:lang w:eastAsia="es-CL"/>
              </w:rPr>
            </w:pPr>
            <w:bookmarkStart w:id="152" w:name="_Toc353998130"/>
            <w:bookmarkStart w:id="153" w:name="_Toc353998203"/>
            <w:bookmarkStart w:id="154" w:name="_Toc382383554"/>
            <w:bookmarkStart w:id="155" w:name="_Toc382472376"/>
            <w:bookmarkStart w:id="156" w:name="_Toc390184286"/>
            <w:bookmarkStart w:id="157" w:name="_Toc390360017"/>
            <w:bookmarkStart w:id="158" w:name="_Toc390777038"/>
            <w:r w:rsidRPr="00600732">
              <w:rPr>
                <w:b/>
                <w:sz w:val="18"/>
                <w:szCs w:val="18"/>
              </w:rPr>
              <w:t xml:space="preserve">Fotografía </w:t>
            </w:r>
            <w:r w:rsidRPr="00600732">
              <w:rPr>
                <w:b/>
                <w:sz w:val="18"/>
                <w:szCs w:val="18"/>
              </w:rPr>
              <w:fldChar w:fldCharType="begin"/>
            </w:r>
            <w:r w:rsidRPr="00600732">
              <w:rPr>
                <w:b/>
                <w:sz w:val="18"/>
                <w:szCs w:val="18"/>
              </w:rPr>
              <w:instrText xml:space="preserve"> SEQ Fotografía \* ARABIC </w:instrText>
            </w:r>
            <w:r w:rsidRPr="00600732">
              <w:rPr>
                <w:b/>
                <w:sz w:val="18"/>
                <w:szCs w:val="18"/>
              </w:rPr>
              <w:fldChar w:fldCharType="separate"/>
            </w:r>
            <w:r w:rsidR="00180031">
              <w:rPr>
                <w:b/>
                <w:noProof/>
                <w:sz w:val="18"/>
                <w:szCs w:val="18"/>
              </w:rPr>
              <w:t>5</w:t>
            </w:r>
            <w:r w:rsidRPr="00600732">
              <w:rPr>
                <w:b/>
                <w:sz w:val="18"/>
                <w:szCs w:val="18"/>
              </w:rPr>
              <w:fldChar w:fldCharType="end"/>
            </w:r>
            <w:r w:rsidRPr="00600732">
              <w:rPr>
                <w:b/>
                <w:sz w:val="18"/>
                <w:szCs w:val="18"/>
              </w:rPr>
              <w:t>.</w:t>
            </w:r>
            <w:bookmarkEnd w:id="152"/>
            <w:bookmarkEnd w:id="153"/>
            <w:bookmarkEnd w:id="154"/>
            <w:bookmarkEnd w:id="155"/>
            <w:bookmarkEnd w:id="156"/>
            <w:bookmarkEnd w:id="157"/>
            <w:bookmarkEnd w:id="158"/>
          </w:p>
        </w:tc>
      </w:tr>
      <w:tr w:rsidR="00E90D29" w:rsidRPr="00600732" w:rsidTr="00B7036D">
        <w:trPr>
          <w:trHeight w:val="132"/>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E90D29" w:rsidRPr="00600732" w:rsidRDefault="00E90D29" w:rsidP="00E96834">
            <w:pPr>
              <w:rPr>
                <w:rFonts w:eastAsia="Times New Roman"/>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w:t>
            </w:r>
            <w:r w:rsidR="00CA5465" w:rsidRPr="00600732">
              <w:rPr>
                <w:rFonts w:eastAsia="Times New Roman"/>
                <w:color w:val="000000"/>
                <w:sz w:val="18"/>
                <w:szCs w:val="18"/>
                <w:lang w:eastAsia="es-CL"/>
              </w:rPr>
              <w:t>Remoción</w:t>
            </w:r>
            <w:r w:rsidR="00CD5C35" w:rsidRPr="00600732">
              <w:rPr>
                <w:rFonts w:eastAsia="Times New Roman"/>
                <w:color w:val="000000"/>
                <w:sz w:val="18"/>
                <w:szCs w:val="18"/>
                <w:lang w:eastAsia="es-CL"/>
              </w:rPr>
              <w:t xml:space="preserve"> de suelo natural afectado</w:t>
            </w:r>
            <w:r w:rsidR="00D867AA" w:rsidRPr="00600732">
              <w:rPr>
                <w:rFonts w:eastAsia="Times New Roman"/>
                <w:color w:val="000000"/>
                <w:sz w:val="18"/>
                <w:szCs w:val="18"/>
                <w:lang w:eastAsia="es-CL"/>
              </w:rPr>
              <w:t>.</w:t>
            </w:r>
            <w:r w:rsidR="00E96834" w:rsidRPr="00600732">
              <w:rPr>
                <w:rFonts w:eastAsia="Times New Roman"/>
                <w:color w:val="000000"/>
                <w:sz w:val="18"/>
                <w:szCs w:val="18"/>
                <w:lang w:eastAsia="es-CL"/>
              </w:rPr>
              <w:t xml:space="preserve"> </w:t>
            </w:r>
            <w:r w:rsidR="00E96834" w:rsidRPr="00600732">
              <w:rPr>
                <w:rFonts w:eastAsia="Times New Roman"/>
                <w:i/>
                <w:sz w:val="18"/>
                <w:szCs w:val="18"/>
                <w:lang w:eastAsia="es-CL"/>
              </w:rPr>
              <w:t>Fotografía aportada por el titular.</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E90D29" w:rsidRPr="00600732" w:rsidRDefault="00E90D29" w:rsidP="00E96834">
            <w:pPr>
              <w:rPr>
                <w:rFonts w:eastAsia="Times New Roman"/>
                <w:b/>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w:t>
            </w:r>
            <w:r w:rsidR="00CD5C35" w:rsidRPr="00600732">
              <w:rPr>
                <w:rFonts w:eastAsia="Times New Roman"/>
                <w:color w:val="000000"/>
                <w:sz w:val="18"/>
                <w:szCs w:val="18"/>
                <w:lang w:eastAsia="es-CL"/>
              </w:rPr>
              <w:t>Repar</w:t>
            </w:r>
            <w:r w:rsidR="00F57DCF" w:rsidRPr="00600732">
              <w:rPr>
                <w:rFonts w:eastAsia="Times New Roman"/>
                <w:color w:val="000000"/>
                <w:sz w:val="18"/>
                <w:szCs w:val="18"/>
                <w:lang w:eastAsia="es-CL"/>
              </w:rPr>
              <w:t>ación de talud dañado</w:t>
            </w:r>
            <w:r w:rsidR="00D867AA" w:rsidRPr="00600732">
              <w:rPr>
                <w:rFonts w:eastAsia="Times New Roman"/>
                <w:color w:val="000000"/>
                <w:sz w:val="18"/>
                <w:szCs w:val="18"/>
                <w:lang w:eastAsia="es-CL"/>
              </w:rPr>
              <w:t>.</w:t>
            </w:r>
            <w:r w:rsidR="00E96834" w:rsidRPr="00600732">
              <w:rPr>
                <w:rFonts w:eastAsia="Times New Roman"/>
                <w:color w:val="000000"/>
                <w:sz w:val="18"/>
                <w:szCs w:val="18"/>
                <w:lang w:eastAsia="es-CL"/>
              </w:rPr>
              <w:t xml:space="preserve"> </w:t>
            </w:r>
            <w:r w:rsidR="00E96834" w:rsidRPr="00600732">
              <w:rPr>
                <w:rFonts w:eastAsia="Times New Roman"/>
                <w:i/>
                <w:sz w:val="18"/>
                <w:szCs w:val="18"/>
                <w:lang w:eastAsia="es-CL"/>
              </w:rPr>
              <w:t>Fotografía aportada por el titular.</w:t>
            </w:r>
          </w:p>
        </w:tc>
      </w:tr>
    </w:tbl>
    <w:p w:rsidR="00E90D29" w:rsidRPr="00600732" w:rsidRDefault="00E90D29" w:rsidP="008F255B">
      <w:pPr>
        <w:sectPr w:rsidR="00E90D29" w:rsidRPr="00600732" w:rsidSect="00A70F8F">
          <w:pgSz w:w="15840" w:h="12240" w:orient="landscape"/>
          <w:pgMar w:top="1134" w:right="1134" w:bottom="1134" w:left="1134" w:header="709" w:footer="709" w:gutter="0"/>
          <w:cols w:space="708"/>
          <w:docGrid w:linePitch="360"/>
        </w:sectPr>
      </w:pPr>
    </w:p>
    <w:p w:rsidR="008973BC" w:rsidRPr="00600732" w:rsidRDefault="008973BC" w:rsidP="008973BC">
      <w:bookmarkStart w:id="159" w:name="_Toc352840404"/>
      <w:bookmarkStart w:id="160" w:name="_Toc352841464"/>
      <w:bookmarkEnd w:id="125"/>
      <w:bookmarkEnd w:id="126"/>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8973BC" w:rsidRPr="00600732" w:rsidTr="00CD57E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73BC" w:rsidRPr="00600732" w:rsidRDefault="008973BC" w:rsidP="006E3374">
            <w:pPr>
              <w:jc w:val="center"/>
              <w:rPr>
                <w:rFonts w:eastAsia="Times New Roman"/>
                <w:b/>
                <w:bCs/>
                <w:color w:val="000000"/>
                <w:sz w:val="20"/>
                <w:szCs w:val="20"/>
                <w:lang w:eastAsia="es-CL"/>
              </w:rPr>
            </w:pPr>
            <w:r w:rsidRPr="00600732">
              <w:rPr>
                <w:rFonts w:eastAsia="Times New Roman"/>
                <w:b/>
                <w:bCs/>
                <w:color w:val="000000"/>
                <w:sz w:val="20"/>
                <w:szCs w:val="20"/>
                <w:lang w:eastAsia="es-CL"/>
              </w:rPr>
              <w:t>Registros</w:t>
            </w:r>
            <w:r w:rsidRPr="00600732">
              <w:rPr>
                <w:rFonts w:eastAsia="Times New Roman"/>
                <w:b/>
                <w:bCs/>
                <w:color w:val="FF0000"/>
                <w:sz w:val="20"/>
                <w:szCs w:val="20"/>
                <w:lang w:eastAsia="es-CL"/>
              </w:rPr>
              <w:t xml:space="preserve"> </w:t>
            </w:r>
          </w:p>
        </w:tc>
      </w:tr>
      <w:tr w:rsidR="008973BC" w:rsidRPr="00600732" w:rsidTr="00CD57EA">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8973BC" w:rsidRPr="00600732" w:rsidRDefault="001951B6" w:rsidP="00CD57E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324EE100" wp14:editId="171A932C">
                      <wp:simplePos x="0" y="0"/>
                      <wp:positionH relativeFrom="column">
                        <wp:posOffset>2927985</wp:posOffset>
                      </wp:positionH>
                      <wp:positionV relativeFrom="paragraph">
                        <wp:posOffset>1776730</wp:posOffset>
                      </wp:positionV>
                      <wp:extent cx="1731645" cy="537845"/>
                      <wp:effectExtent l="0" t="0" r="20955" b="14605"/>
                      <wp:wrapNone/>
                      <wp:docPr id="6" name="6 Elipse"/>
                      <wp:cNvGraphicFramePr/>
                      <a:graphic xmlns:a="http://schemas.openxmlformats.org/drawingml/2006/main">
                        <a:graphicData uri="http://schemas.microsoft.com/office/word/2010/wordprocessingShape">
                          <wps:wsp>
                            <wps:cNvSpPr/>
                            <wps:spPr>
                              <a:xfrm>
                                <a:off x="0" y="0"/>
                                <a:ext cx="1731645" cy="5378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51B6" w:rsidRPr="001951B6" w:rsidRDefault="001951B6" w:rsidP="001951B6">
                                  <w:pPr>
                                    <w:jc w:val="center"/>
                                    <w:rPr>
                                      <w:b/>
                                      <w:color w:val="000000" w:themeColor="text1"/>
                                    </w:rPr>
                                  </w:pPr>
                                  <w:r w:rsidRPr="001951B6">
                                    <w:rPr>
                                      <w:b/>
                                      <w:color w:val="000000" w:themeColor="text1"/>
                                    </w:rPr>
                                    <w:t xml:space="preserve">Talud </w:t>
                                  </w:r>
                                  <w:r>
                                    <w:rPr>
                                      <w:b/>
                                      <w:color w:val="000000" w:themeColor="text1"/>
                                    </w:rPr>
                                    <w:t>reparad</w:t>
                                  </w:r>
                                  <w:r w:rsidRPr="001951B6">
                                    <w:rPr>
                                      <w:b/>
                                      <w:color w:val="000000" w:themeColor="text1"/>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 Elipse" o:spid="_x0000_s1028" style="position:absolute;left:0;text-align:left;margin-left:230.55pt;margin-top:139.9pt;width:136.35pt;height:4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" filled="f" strokecolor="red" strokeweight="2pt">
                      <v:textbox>
                        <w:txbxContent>
                          <w:p w:rsidR="001951B6" w:rsidRPr="001951B6" w:rsidRDefault="001951B6" w:rsidP="001951B6">
                            <w:pPr>
                              <w:jc w:val="center"/>
                              <w:rPr>
                                <w:b/>
                                <w:color w:val="000000" w:themeColor="text1"/>
                              </w:rPr>
                            </w:pPr>
                            <w:r w:rsidRPr="001951B6">
                              <w:rPr>
                                <w:b/>
                                <w:color w:val="000000" w:themeColor="text1"/>
                              </w:rPr>
                              <w:t xml:space="preserve">Talud </w:t>
                            </w:r>
                            <w:r>
                              <w:rPr>
                                <w:b/>
                                <w:color w:val="000000" w:themeColor="text1"/>
                              </w:rPr>
                              <w:t>reparad</w:t>
                            </w:r>
                            <w:r w:rsidRPr="001951B6">
                              <w:rPr>
                                <w:b/>
                                <w:color w:val="000000" w:themeColor="text1"/>
                              </w:rPr>
                              <w:t>o</w:t>
                            </w:r>
                          </w:p>
                        </w:txbxContent>
                      </v:textbox>
                    </v:oval>
                  </w:pict>
                </mc:Fallback>
              </mc:AlternateContent>
            </w:r>
            <w:r w:rsidR="00401700">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7FD7D614" wp14:editId="163CB740">
                      <wp:simplePos x="0" y="0"/>
                      <wp:positionH relativeFrom="column">
                        <wp:posOffset>4572000</wp:posOffset>
                      </wp:positionH>
                      <wp:positionV relativeFrom="paragraph">
                        <wp:posOffset>2285365</wp:posOffset>
                      </wp:positionV>
                      <wp:extent cx="1699260" cy="419100"/>
                      <wp:effectExtent l="0" t="0" r="15240" b="19050"/>
                      <wp:wrapNone/>
                      <wp:docPr id="7" name="7 Elipse"/>
                      <wp:cNvGraphicFramePr/>
                      <a:graphic xmlns:a="http://schemas.openxmlformats.org/drawingml/2006/main">
                        <a:graphicData uri="http://schemas.microsoft.com/office/word/2010/wordprocessingShape">
                          <wps:wsp>
                            <wps:cNvSpPr/>
                            <wps:spPr>
                              <a:xfrm>
                                <a:off x="0" y="0"/>
                                <a:ext cx="169926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1700" w:rsidRPr="00401700" w:rsidRDefault="00401700" w:rsidP="00401700">
                                  <w:pPr>
                                    <w:jc w:val="center"/>
                                    <w:rPr>
                                      <w:b/>
                                      <w:color w:val="000000" w:themeColor="text1"/>
                                    </w:rPr>
                                  </w:pPr>
                                  <w:r w:rsidRPr="00401700">
                                    <w:rPr>
                                      <w:b/>
                                      <w:color w:val="000000" w:themeColor="text1"/>
                                    </w:rPr>
                                    <w:t>Suelo saneado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9" style="position:absolute;left:0;text-align:left;margin-left:5in;margin-top:179.95pt;width:133.8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" filled="f" strokecolor="red" strokeweight="2pt">
                      <v:textbox>
                        <w:txbxContent>
                          <w:p w:rsidR="00401700" w:rsidRPr="00401700" w:rsidRDefault="00401700" w:rsidP="00401700">
                            <w:pPr>
                              <w:jc w:val="center"/>
                              <w:rPr>
                                <w:b/>
                                <w:color w:val="000000" w:themeColor="text1"/>
                              </w:rPr>
                            </w:pPr>
                            <w:r w:rsidRPr="00401700">
                              <w:rPr>
                                <w:b/>
                                <w:color w:val="000000" w:themeColor="text1"/>
                              </w:rPr>
                              <w:t>Suelo saneado</w:t>
                            </w:r>
                          </w:p>
                        </w:txbxContent>
                      </v:textbox>
                    </v:oval>
                  </w:pict>
                </mc:Fallback>
              </mc:AlternateContent>
            </w:r>
            <w:r w:rsidR="00BC4C76" w:rsidRPr="00600732">
              <w:rPr>
                <w:rFonts w:eastAsia="Times New Roman"/>
                <w:noProof/>
                <w:color w:val="000000"/>
                <w:sz w:val="20"/>
                <w:szCs w:val="20"/>
                <w:lang w:eastAsia="es-CL"/>
              </w:rPr>
              <w:drawing>
                <wp:inline distT="0" distB="0" distL="0" distR="0" wp14:anchorId="036152D4" wp14:editId="47B353E0">
                  <wp:extent cx="7962900" cy="44805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62900" cy="4480560"/>
                          </a:xfrm>
                          <a:prstGeom prst="rect">
                            <a:avLst/>
                          </a:prstGeom>
                          <a:noFill/>
                        </pic:spPr>
                      </pic:pic>
                    </a:graphicData>
                  </a:graphic>
                </wp:inline>
              </w:drawing>
            </w:r>
          </w:p>
        </w:tc>
      </w:tr>
      <w:tr w:rsidR="008973BC" w:rsidRPr="00600732" w:rsidTr="00CD57E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973BC" w:rsidRPr="00600732" w:rsidRDefault="008973BC" w:rsidP="00CD57EA">
            <w:pPr>
              <w:pStyle w:val="Epgrafe"/>
              <w:rPr>
                <w:rFonts w:eastAsia="Times New Roman"/>
                <w:color w:val="000000"/>
                <w:lang w:eastAsia="es-CL"/>
              </w:rPr>
            </w:pPr>
            <w:bookmarkStart w:id="161" w:name="_Toc402296100"/>
            <w:bookmarkStart w:id="162" w:name="_Toc402361225"/>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6</w:t>
            </w:r>
            <w:r w:rsidRPr="00600732">
              <w:fldChar w:fldCharType="end"/>
            </w:r>
            <w:r w:rsidRPr="00600732">
              <w:t>.</w:t>
            </w:r>
            <w:bookmarkEnd w:id="161"/>
            <w:bookmarkEnd w:id="16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8973BC" w:rsidRPr="00600732" w:rsidRDefault="008973BC" w:rsidP="00CD57EA">
            <w:pPr>
              <w:jc w:val="left"/>
              <w:rPr>
                <w:rFonts w:eastAsia="Times New Roman"/>
                <w:b/>
                <w:color w:val="000000"/>
                <w:sz w:val="18"/>
                <w:szCs w:val="18"/>
                <w:lang w:eastAsia="es-CL"/>
              </w:rPr>
            </w:pPr>
            <w:r w:rsidRPr="00600732">
              <w:rPr>
                <w:rFonts w:eastAsia="Times New Roman"/>
                <w:b/>
                <w:color w:val="000000"/>
                <w:sz w:val="18"/>
                <w:szCs w:val="18"/>
                <w:lang w:eastAsia="es-CL"/>
              </w:rPr>
              <w:t xml:space="preserve">Fecha : </w:t>
            </w:r>
            <w:r w:rsidRPr="00600732">
              <w:rPr>
                <w:rFonts w:eastAsia="Times New Roman"/>
                <w:color w:val="000000"/>
                <w:sz w:val="18"/>
                <w:szCs w:val="18"/>
                <w:lang w:eastAsia="es-CL"/>
              </w:rPr>
              <w:t>12-06-2014</w:t>
            </w:r>
          </w:p>
        </w:tc>
      </w:tr>
      <w:tr w:rsidR="008973BC" w:rsidRPr="00600732" w:rsidTr="00CD57E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973BC" w:rsidRPr="00600732" w:rsidRDefault="008973BC" w:rsidP="00CD57EA">
            <w:pPr>
              <w:jc w:val="left"/>
              <w:rPr>
                <w:rFonts w:eastAsia="Times New Roman"/>
                <w:b/>
                <w:color w:val="000000"/>
                <w:sz w:val="18"/>
                <w:szCs w:val="18"/>
                <w:lang w:eastAsia="es-CL"/>
              </w:rPr>
            </w:pPr>
            <w:r w:rsidRPr="00600732">
              <w:rPr>
                <w:rFonts w:eastAsia="Times New Roman"/>
                <w:b/>
                <w:color w:val="000000"/>
                <w:sz w:val="18"/>
                <w:szCs w:val="18"/>
                <w:lang w:eastAsia="es-CL"/>
              </w:rPr>
              <w:t xml:space="preserve">Coordenadas DATUM WGS84 </w:t>
            </w:r>
            <w:r w:rsidRPr="00600732">
              <w:rPr>
                <w:rFonts w:eastAsia="Times New Roman"/>
                <w:b/>
                <w:sz w:val="18"/>
                <w:szCs w:val="18"/>
                <w:lang w:eastAsia="es-CL"/>
              </w:rPr>
              <w:t>HUSO 19</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8973BC" w:rsidRPr="00600732" w:rsidRDefault="008973BC" w:rsidP="00CD57EA">
            <w:pPr>
              <w:jc w:val="left"/>
              <w:rPr>
                <w:rFonts w:eastAsia="Times New Roman"/>
                <w:b/>
                <w:sz w:val="18"/>
                <w:szCs w:val="18"/>
                <w:lang w:eastAsia="es-CL"/>
              </w:rPr>
            </w:pPr>
            <w:r w:rsidRPr="00600732">
              <w:rPr>
                <w:rFonts w:eastAsia="Times New Roman"/>
                <w:b/>
                <w:sz w:val="18"/>
                <w:szCs w:val="18"/>
                <w:lang w:eastAsia="es-CL"/>
              </w:rPr>
              <w:t xml:space="preserve">Coordenada Norte: </w:t>
            </w:r>
            <w:r w:rsidRPr="00600732">
              <w:rPr>
                <w:rFonts w:eastAsia="Times New Roman"/>
                <w:sz w:val="18"/>
                <w:szCs w:val="18"/>
                <w:lang w:eastAsia="es-CL"/>
              </w:rPr>
              <w:t>7.328.107</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8973BC" w:rsidRPr="00600732" w:rsidRDefault="008973BC" w:rsidP="00CD57EA">
            <w:pPr>
              <w:jc w:val="left"/>
              <w:rPr>
                <w:rFonts w:eastAsia="Times New Roman"/>
                <w:b/>
                <w:sz w:val="18"/>
                <w:szCs w:val="18"/>
                <w:lang w:eastAsia="es-CL"/>
              </w:rPr>
            </w:pPr>
            <w:r w:rsidRPr="00600732">
              <w:rPr>
                <w:rFonts w:eastAsia="Times New Roman"/>
                <w:b/>
                <w:sz w:val="18"/>
                <w:szCs w:val="18"/>
                <w:lang w:eastAsia="es-CL"/>
              </w:rPr>
              <w:t xml:space="preserve">Coordenada Este: </w:t>
            </w:r>
            <w:r w:rsidRPr="00600732">
              <w:rPr>
                <w:rFonts w:eastAsia="Times New Roman"/>
                <w:sz w:val="18"/>
                <w:szCs w:val="18"/>
                <w:lang w:eastAsia="es-CL"/>
              </w:rPr>
              <w:t>494.390</w:t>
            </w:r>
          </w:p>
        </w:tc>
      </w:tr>
      <w:tr w:rsidR="008973BC" w:rsidRPr="00600732" w:rsidTr="00CD57EA">
        <w:trPr>
          <w:trHeight w:val="353"/>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973BC" w:rsidRPr="00600732" w:rsidRDefault="008973BC" w:rsidP="006A0E73">
            <w:pPr>
              <w:spacing w:after="100" w:line="276" w:lineRule="auto"/>
              <w:rPr>
                <w:rFonts w:cstheme="minorHAnsi"/>
                <w:b/>
                <w:sz w:val="18"/>
                <w:szCs w:val="18"/>
              </w:rPr>
            </w:pPr>
            <w:r w:rsidRPr="00600732">
              <w:rPr>
                <w:rFonts w:cstheme="minorHAnsi"/>
                <w:b/>
                <w:sz w:val="18"/>
                <w:szCs w:val="18"/>
              </w:rPr>
              <w:t xml:space="preserve">Descripción de medio de prueba: </w:t>
            </w:r>
            <w:r w:rsidR="006A0E73" w:rsidRPr="00600732">
              <w:rPr>
                <w:rFonts w:cstheme="minorHAnsi"/>
                <w:sz w:val="18"/>
                <w:szCs w:val="18"/>
              </w:rPr>
              <w:t>Se observa</w:t>
            </w:r>
            <w:r w:rsidR="006A0E73" w:rsidRPr="00600732">
              <w:rPr>
                <w:rFonts w:cstheme="minorHAnsi"/>
                <w:b/>
                <w:sz w:val="18"/>
                <w:szCs w:val="18"/>
              </w:rPr>
              <w:t xml:space="preserve"> </w:t>
            </w:r>
            <w:r w:rsidRPr="00600732">
              <w:rPr>
                <w:rFonts w:eastAsia="Times New Roman"/>
                <w:sz w:val="18"/>
                <w:szCs w:val="18"/>
                <w:lang w:eastAsia="es-CL"/>
              </w:rPr>
              <w:t xml:space="preserve">la porción del talud </w:t>
            </w:r>
            <w:r w:rsidR="006A0E73" w:rsidRPr="00600732">
              <w:rPr>
                <w:rFonts w:eastAsia="Times New Roman"/>
                <w:sz w:val="18"/>
                <w:szCs w:val="18"/>
                <w:lang w:eastAsia="es-CL"/>
              </w:rPr>
              <w:t xml:space="preserve">dañado </w:t>
            </w:r>
            <w:r w:rsidRPr="00600732">
              <w:rPr>
                <w:rFonts w:eastAsia="Times New Roman"/>
                <w:sz w:val="18"/>
                <w:szCs w:val="18"/>
                <w:lang w:eastAsia="es-CL"/>
              </w:rPr>
              <w:t>ya levantad</w:t>
            </w:r>
            <w:r w:rsidR="00DB1BFE" w:rsidRPr="00600732">
              <w:rPr>
                <w:rFonts w:eastAsia="Times New Roman"/>
                <w:sz w:val="18"/>
                <w:szCs w:val="18"/>
                <w:lang w:eastAsia="es-CL"/>
              </w:rPr>
              <w:t>o y el sector de la Piscina de E</w:t>
            </w:r>
            <w:r w:rsidRPr="00600732">
              <w:rPr>
                <w:rFonts w:eastAsia="Times New Roman"/>
                <w:sz w:val="18"/>
                <w:szCs w:val="18"/>
                <w:lang w:eastAsia="es-CL"/>
              </w:rPr>
              <w:t>mergencia RAL con niveles mínimo</w:t>
            </w:r>
            <w:r w:rsidR="006A0E73" w:rsidRPr="00600732">
              <w:rPr>
                <w:rFonts w:eastAsia="Times New Roman"/>
                <w:sz w:val="18"/>
                <w:szCs w:val="18"/>
                <w:lang w:eastAsia="es-CL"/>
              </w:rPr>
              <w:t>s</w:t>
            </w:r>
            <w:r w:rsidRPr="00600732">
              <w:rPr>
                <w:rFonts w:eastAsia="Times New Roman"/>
                <w:sz w:val="18"/>
                <w:szCs w:val="18"/>
                <w:lang w:eastAsia="es-CL"/>
              </w:rPr>
              <w:t>. Además</w:t>
            </w:r>
            <w:r w:rsidR="006A0E73" w:rsidRPr="00600732">
              <w:rPr>
                <w:rFonts w:eastAsia="Times New Roman"/>
                <w:sz w:val="18"/>
                <w:szCs w:val="18"/>
                <w:lang w:eastAsia="es-CL"/>
              </w:rPr>
              <w:t>,</w:t>
            </w:r>
            <w:r w:rsidRPr="00600732">
              <w:rPr>
                <w:rFonts w:eastAsia="Times New Roman"/>
                <w:sz w:val="18"/>
                <w:szCs w:val="18"/>
                <w:lang w:eastAsia="es-CL"/>
              </w:rPr>
              <w:t xml:space="preserve"> se aprecia </w:t>
            </w:r>
            <w:r w:rsidR="006A0E73" w:rsidRPr="00600732">
              <w:rPr>
                <w:rFonts w:eastAsia="Times New Roman"/>
                <w:sz w:val="18"/>
                <w:szCs w:val="18"/>
                <w:lang w:eastAsia="es-CL"/>
              </w:rPr>
              <w:t xml:space="preserve">el </w:t>
            </w:r>
            <w:r w:rsidRPr="00600732">
              <w:rPr>
                <w:rFonts w:eastAsia="Times New Roman"/>
                <w:sz w:val="18"/>
                <w:szCs w:val="18"/>
                <w:lang w:eastAsia="es-CL"/>
              </w:rPr>
              <w:t>retiro de suelo contaminado de la zona afectada.</w:t>
            </w:r>
            <w:r w:rsidR="00E96834" w:rsidRPr="00600732">
              <w:rPr>
                <w:rFonts w:eastAsia="Times New Roman"/>
                <w:i/>
                <w:sz w:val="18"/>
                <w:szCs w:val="18"/>
                <w:lang w:eastAsia="es-CL"/>
              </w:rPr>
              <w:t xml:space="preserve"> Fotografía aportada por el titular.</w:t>
            </w:r>
          </w:p>
        </w:tc>
      </w:tr>
      <w:tr w:rsidR="008973BC" w:rsidRPr="00600732" w:rsidTr="00CD57EA">
        <w:trPr>
          <w:trHeight w:val="27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8973BC" w:rsidRPr="00600732" w:rsidRDefault="008973BC" w:rsidP="00CD57EA">
            <w:pPr>
              <w:jc w:val="left"/>
              <w:rPr>
                <w:rFonts w:eastAsia="Times New Roman"/>
                <w:color w:val="000000"/>
                <w:lang w:eastAsia="es-CL"/>
              </w:rPr>
            </w:pPr>
          </w:p>
        </w:tc>
      </w:tr>
    </w:tbl>
    <w:p w:rsidR="008973BC" w:rsidRPr="00600732" w:rsidRDefault="008973BC" w:rsidP="008973BC">
      <w:pPr>
        <w:sectPr w:rsidR="008973BC" w:rsidRPr="00600732" w:rsidSect="00A70F8F">
          <w:pgSz w:w="15840" w:h="12240" w:orient="landscape"/>
          <w:pgMar w:top="1134" w:right="1134" w:bottom="1134" w:left="1134" w:header="709" w:footer="709" w:gutter="0"/>
          <w:cols w:space="708"/>
          <w:docGrid w:linePitch="360"/>
        </w:sectPr>
      </w:pPr>
    </w:p>
    <w:p w:rsidR="003F1CB7" w:rsidRPr="00600732" w:rsidRDefault="003F1CB7" w:rsidP="003F1CB7"/>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F1CB7" w:rsidRPr="00600732" w:rsidTr="00CD57E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3F1CB7" w:rsidP="006E3374">
            <w:pPr>
              <w:jc w:val="center"/>
              <w:rPr>
                <w:rFonts w:eastAsia="Times New Roman"/>
                <w:b/>
                <w:bCs/>
                <w:color w:val="000000"/>
                <w:sz w:val="20"/>
                <w:szCs w:val="20"/>
                <w:lang w:eastAsia="es-CL"/>
              </w:rPr>
            </w:pPr>
            <w:r w:rsidRPr="00600732">
              <w:rPr>
                <w:rFonts w:eastAsia="Times New Roman"/>
                <w:b/>
                <w:bCs/>
                <w:color w:val="000000"/>
                <w:sz w:val="20"/>
                <w:szCs w:val="20"/>
                <w:lang w:eastAsia="es-CL"/>
              </w:rPr>
              <w:t xml:space="preserve">Registros </w:t>
            </w:r>
          </w:p>
        </w:tc>
      </w:tr>
      <w:tr w:rsidR="003F1CB7" w:rsidRPr="00600732" w:rsidTr="00CD57E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F1CB7" w:rsidRPr="00600732" w:rsidRDefault="00BC4C76" w:rsidP="00CD57EA">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45A58F71" wp14:editId="7B7CBE6F">
                  <wp:extent cx="2636520" cy="19735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F1CB7" w:rsidRPr="00600732" w:rsidRDefault="00BC4C76" w:rsidP="00CD57EA">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7BA2A719" wp14:editId="29F1772C">
                  <wp:extent cx="2636520" cy="1981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pic:spPr>
                      </pic:pic>
                    </a:graphicData>
                  </a:graphic>
                </wp:inline>
              </w:drawing>
            </w:r>
          </w:p>
        </w:tc>
      </w:tr>
      <w:tr w:rsidR="008F1765" w:rsidRPr="00600732" w:rsidTr="00CD57E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F1CB7" w:rsidRPr="00600732" w:rsidRDefault="003F1CB7" w:rsidP="00CD57EA">
            <w:pPr>
              <w:pStyle w:val="Epgrafe"/>
              <w:rPr>
                <w:rFonts w:eastAsia="Times New Roman"/>
                <w:color w:val="000000"/>
                <w:lang w:eastAsia="es-CL"/>
              </w:rPr>
            </w:pPr>
            <w:bookmarkStart w:id="163" w:name="_Toc402296101"/>
            <w:bookmarkStart w:id="164" w:name="_Toc402361226"/>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7</w:t>
            </w:r>
            <w:r w:rsidRPr="00600732">
              <w:fldChar w:fldCharType="end"/>
            </w:r>
            <w:r w:rsidRPr="00600732">
              <w:t>.</w:t>
            </w:r>
            <w:bookmarkEnd w:id="163"/>
            <w:bookmarkEnd w:id="164"/>
            <w:r w:rsidRPr="00600732">
              <w:rPr>
                <w:noProof/>
                <w:lang w:eastAsia="es-CL"/>
              </w:rPr>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b/>
                <w:color w:val="000000"/>
                <w:sz w:val="18"/>
                <w:szCs w:val="18"/>
                <w:lang w:eastAsia="es-CL"/>
              </w:rPr>
            </w:pPr>
            <w:r w:rsidRPr="00600732">
              <w:rPr>
                <w:rFonts w:eastAsia="Times New Roman"/>
                <w:b/>
                <w:color w:val="000000"/>
                <w:sz w:val="18"/>
                <w:szCs w:val="18"/>
                <w:lang w:eastAsia="es-CL"/>
              </w:rPr>
              <w:t>Fecha:</w:t>
            </w:r>
            <w:r w:rsidR="00CD57EA" w:rsidRPr="00600732">
              <w:rPr>
                <w:rFonts w:eastAsia="Times New Roman"/>
                <w:b/>
                <w:color w:val="000000"/>
                <w:sz w:val="18"/>
                <w:szCs w:val="18"/>
                <w:lang w:eastAsia="es-CL"/>
              </w:rPr>
              <w:t xml:space="preserve"> </w:t>
            </w:r>
            <w:r w:rsidR="00CD57EA" w:rsidRPr="00600732">
              <w:rPr>
                <w:rFonts w:eastAsia="Times New Roman"/>
                <w:color w:val="000000"/>
                <w:sz w:val="18"/>
                <w:szCs w:val="18"/>
                <w:lang w:eastAsia="es-CL"/>
              </w:rPr>
              <w:t>12-06-2014</w:t>
            </w:r>
          </w:p>
        </w:tc>
        <w:tc>
          <w:tcPr>
            <w:tcW w:w="1341" w:type="pct"/>
            <w:tcBorders>
              <w:top w:val="single" w:sz="4" w:space="0" w:color="auto"/>
              <w:left w:val="nil"/>
              <w:bottom w:val="single" w:sz="4" w:space="0" w:color="auto"/>
              <w:right w:val="nil"/>
            </w:tcBorders>
            <w:shd w:val="clear" w:color="auto" w:fill="auto"/>
            <w:noWrap/>
            <w:vAlign w:val="center"/>
            <w:hideMark/>
          </w:tcPr>
          <w:p w:rsidR="003F1CB7" w:rsidRPr="00600732" w:rsidRDefault="003F1CB7" w:rsidP="00CD57EA">
            <w:pPr>
              <w:pStyle w:val="Epgrafe"/>
            </w:pPr>
            <w:bookmarkStart w:id="165" w:name="_Toc402296102"/>
            <w:bookmarkStart w:id="166" w:name="_Toc402361227"/>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8</w:t>
            </w:r>
            <w:r w:rsidRPr="00600732">
              <w:fldChar w:fldCharType="end"/>
            </w:r>
            <w:r w:rsidR="001B4DC6" w:rsidRPr="00600732">
              <w:t>.</w:t>
            </w:r>
            <w:bookmarkEnd w:id="165"/>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b/>
                <w:color w:val="000000"/>
                <w:sz w:val="18"/>
                <w:szCs w:val="18"/>
                <w:lang w:eastAsia="es-CL"/>
              </w:rPr>
            </w:pPr>
            <w:r w:rsidRPr="00600732">
              <w:rPr>
                <w:rFonts w:eastAsia="Times New Roman"/>
                <w:b/>
                <w:color w:val="000000"/>
                <w:sz w:val="18"/>
                <w:szCs w:val="18"/>
                <w:lang w:eastAsia="es-CL"/>
              </w:rPr>
              <w:t>Fecha</w:t>
            </w:r>
            <w:r w:rsidR="00CD57EA" w:rsidRPr="00600732">
              <w:rPr>
                <w:rFonts w:eastAsia="Times New Roman"/>
                <w:b/>
                <w:color w:val="000000"/>
                <w:sz w:val="18"/>
                <w:szCs w:val="18"/>
                <w:lang w:eastAsia="es-CL"/>
              </w:rPr>
              <w:t xml:space="preserve">: </w:t>
            </w:r>
            <w:r w:rsidR="00CD57EA" w:rsidRPr="00600732">
              <w:rPr>
                <w:rFonts w:eastAsia="Times New Roman"/>
                <w:color w:val="000000"/>
                <w:sz w:val="18"/>
                <w:szCs w:val="18"/>
                <w:lang w:eastAsia="es-CL"/>
              </w:rPr>
              <w:t>12-06-2014</w:t>
            </w:r>
          </w:p>
        </w:tc>
      </w:tr>
      <w:tr w:rsidR="003F1CB7" w:rsidRPr="00600732" w:rsidTr="00CD57E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B7475E" w:rsidP="00CD57EA">
            <w:pPr>
              <w:jc w:val="left"/>
              <w:rPr>
                <w:rFonts w:eastAsia="Times New Roman"/>
                <w:b/>
                <w:color w:val="000000"/>
                <w:sz w:val="18"/>
                <w:szCs w:val="18"/>
                <w:lang w:eastAsia="es-CL"/>
              </w:rPr>
            </w:pPr>
            <w:r w:rsidRPr="00600732">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sz w:val="18"/>
                <w:szCs w:val="18"/>
                <w:lang w:eastAsia="es-CL"/>
              </w:rPr>
            </w:pPr>
            <w:r w:rsidRPr="00600732">
              <w:rPr>
                <w:rFonts w:eastAsia="Times New Roman"/>
                <w:b/>
                <w:sz w:val="18"/>
                <w:szCs w:val="18"/>
                <w:lang w:eastAsia="es-CL"/>
              </w:rPr>
              <w:t>Coordenada Norte:</w:t>
            </w:r>
            <w:r w:rsidRPr="00600732">
              <w:rPr>
                <w:rFonts w:eastAsia="Times New Roman"/>
                <w:sz w:val="18"/>
                <w:szCs w:val="18"/>
                <w:lang w:eastAsia="es-CL"/>
              </w:rPr>
              <w:t xml:space="preserve"> </w:t>
            </w:r>
          </w:p>
          <w:p w:rsidR="00CD57EA" w:rsidRPr="00600732" w:rsidRDefault="00CD57EA" w:rsidP="00CD57EA">
            <w:pPr>
              <w:jc w:val="left"/>
              <w:rPr>
                <w:rFonts w:eastAsia="Times New Roman"/>
                <w:sz w:val="18"/>
                <w:szCs w:val="18"/>
                <w:lang w:eastAsia="es-CL"/>
              </w:rPr>
            </w:pPr>
            <w:r w:rsidRPr="00600732">
              <w:rPr>
                <w:rFonts w:eastAsia="Times New Roman"/>
                <w:sz w:val="18"/>
                <w:szCs w:val="18"/>
                <w:lang w:eastAsia="es-CL"/>
              </w:rPr>
              <w:t>7.327.581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sz w:val="18"/>
                <w:szCs w:val="18"/>
                <w:lang w:eastAsia="es-CL"/>
              </w:rPr>
            </w:pPr>
            <w:r w:rsidRPr="00600732">
              <w:rPr>
                <w:rFonts w:eastAsia="Times New Roman"/>
                <w:b/>
                <w:sz w:val="18"/>
                <w:szCs w:val="18"/>
                <w:lang w:eastAsia="es-CL"/>
              </w:rPr>
              <w:t>Coordenada Este:</w:t>
            </w:r>
            <w:r w:rsidRPr="00600732">
              <w:rPr>
                <w:rFonts w:eastAsia="Times New Roman"/>
                <w:sz w:val="18"/>
                <w:szCs w:val="18"/>
                <w:lang w:eastAsia="es-CL"/>
              </w:rPr>
              <w:t xml:space="preserve"> </w:t>
            </w:r>
          </w:p>
          <w:p w:rsidR="00CD57EA" w:rsidRPr="00600732" w:rsidRDefault="00CD57EA" w:rsidP="00CD57EA">
            <w:pPr>
              <w:jc w:val="left"/>
              <w:rPr>
                <w:rFonts w:eastAsia="Times New Roman"/>
                <w:sz w:val="18"/>
                <w:szCs w:val="18"/>
                <w:lang w:eastAsia="es-CL"/>
              </w:rPr>
            </w:pPr>
            <w:r w:rsidRPr="00600732">
              <w:rPr>
                <w:rFonts w:eastAsia="Times New Roman"/>
                <w:sz w:val="18"/>
                <w:szCs w:val="18"/>
                <w:lang w:eastAsia="es-CL"/>
              </w:rPr>
              <w:t>494.315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b/>
                <w:sz w:val="18"/>
                <w:szCs w:val="18"/>
                <w:lang w:eastAsia="es-CL"/>
              </w:rPr>
            </w:pPr>
            <w:r w:rsidRPr="00600732">
              <w:rPr>
                <w:rFonts w:eastAsia="Times New Roman"/>
                <w:b/>
                <w:sz w:val="18"/>
                <w:szCs w:val="18"/>
                <w:lang w:eastAsia="es-CL"/>
              </w:rPr>
              <w:t xml:space="preserve">Coordenadas DATUM WGS84 HUSO </w:t>
            </w:r>
            <w:r w:rsidR="00B7475E" w:rsidRPr="00600732">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b/>
                <w:sz w:val="18"/>
                <w:szCs w:val="18"/>
                <w:lang w:eastAsia="es-CL"/>
              </w:rPr>
            </w:pPr>
            <w:r w:rsidRPr="00600732">
              <w:rPr>
                <w:rFonts w:eastAsia="Times New Roman"/>
                <w:b/>
                <w:sz w:val="18"/>
                <w:szCs w:val="18"/>
                <w:lang w:eastAsia="es-CL"/>
              </w:rPr>
              <w:t xml:space="preserve">Coordenada Norte: </w:t>
            </w:r>
          </w:p>
          <w:p w:rsidR="00CD57EA" w:rsidRPr="00600732" w:rsidRDefault="00CD57EA" w:rsidP="00CD57EA">
            <w:pPr>
              <w:jc w:val="left"/>
              <w:rPr>
                <w:rFonts w:eastAsia="Times New Roman"/>
                <w:sz w:val="18"/>
                <w:szCs w:val="18"/>
                <w:lang w:eastAsia="es-CL"/>
              </w:rPr>
            </w:pPr>
            <w:r w:rsidRPr="00600732">
              <w:rPr>
                <w:rFonts w:eastAsia="Times New Roman"/>
                <w:sz w:val="18"/>
                <w:szCs w:val="18"/>
                <w:lang w:eastAsia="es-CL"/>
              </w:rPr>
              <w:t>7.327.581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D57EA" w:rsidRPr="00600732" w:rsidRDefault="003F1CB7" w:rsidP="00CD57EA">
            <w:pPr>
              <w:jc w:val="left"/>
              <w:rPr>
                <w:rFonts w:eastAsia="Times New Roman"/>
                <w:b/>
                <w:sz w:val="18"/>
                <w:szCs w:val="18"/>
                <w:lang w:eastAsia="es-CL"/>
              </w:rPr>
            </w:pPr>
            <w:r w:rsidRPr="00600732">
              <w:rPr>
                <w:rFonts w:eastAsia="Times New Roman"/>
                <w:b/>
                <w:sz w:val="18"/>
                <w:szCs w:val="18"/>
                <w:lang w:eastAsia="es-CL"/>
              </w:rPr>
              <w:t>Coordenada Este:</w:t>
            </w:r>
          </w:p>
          <w:p w:rsidR="003F1CB7" w:rsidRPr="00600732" w:rsidRDefault="00CD57EA" w:rsidP="00CD57EA">
            <w:pPr>
              <w:jc w:val="left"/>
              <w:rPr>
                <w:rFonts w:eastAsia="Times New Roman"/>
                <w:b/>
                <w:sz w:val="18"/>
                <w:szCs w:val="18"/>
                <w:lang w:eastAsia="es-CL"/>
              </w:rPr>
            </w:pPr>
            <w:r w:rsidRPr="00600732">
              <w:rPr>
                <w:rFonts w:eastAsia="Times New Roman"/>
                <w:sz w:val="18"/>
                <w:szCs w:val="18"/>
                <w:lang w:eastAsia="es-CL"/>
              </w:rPr>
              <w:t>494.315</w:t>
            </w:r>
          </w:p>
        </w:tc>
      </w:tr>
      <w:tr w:rsidR="003F1CB7" w:rsidRPr="00600732" w:rsidTr="00CD57EA">
        <w:trPr>
          <w:trHeight w:val="39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F1CB7" w:rsidRPr="00600732" w:rsidRDefault="003F1CB7" w:rsidP="00CA527B">
            <w:pPr>
              <w:jc w:val="left"/>
              <w:rPr>
                <w:rFonts w:eastAsia="Times New Roman"/>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Piscina de Refino Inferior</w:t>
            </w:r>
            <w:r w:rsidR="00D867AA" w:rsidRPr="00600732">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F1CB7" w:rsidRPr="00600732" w:rsidRDefault="003F1CB7" w:rsidP="00CA527B">
            <w:pPr>
              <w:jc w:val="left"/>
              <w:rPr>
                <w:rFonts w:eastAsia="Times New Roman"/>
                <w:b/>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Piscina de Refino Inferior</w:t>
            </w:r>
            <w:r w:rsidR="00D867AA" w:rsidRPr="00600732">
              <w:rPr>
                <w:rFonts w:eastAsia="Times New Roman"/>
                <w:color w:val="000000"/>
                <w:sz w:val="18"/>
                <w:szCs w:val="18"/>
                <w:lang w:eastAsia="es-CL"/>
              </w:rPr>
              <w:t>.</w:t>
            </w:r>
          </w:p>
        </w:tc>
      </w:tr>
      <w:tr w:rsidR="003F1CB7" w:rsidRPr="00600732" w:rsidTr="00CD57E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3F1CB7" w:rsidRPr="00600732" w:rsidRDefault="00BC4C76" w:rsidP="00CD57EA">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2F75AE06" wp14:editId="50A1EA41">
                  <wp:extent cx="2697480" cy="20193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7480" cy="20193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F1CB7" w:rsidRPr="00600732" w:rsidRDefault="00BC4C76" w:rsidP="00CD57EA">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6EA4A3CA" wp14:editId="3D2C76F7">
                  <wp:extent cx="2590800" cy="19431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pic:spPr>
                      </pic:pic>
                    </a:graphicData>
                  </a:graphic>
                </wp:inline>
              </w:drawing>
            </w:r>
          </w:p>
        </w:tc>
      </w:tr>
      <w:tr w:rsidR="008F1765" w:rsidRPr="00600732" w:rsidTr="00CD57E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F1CB7" w:rsidRPr="00600732" w:rsidRDefault="003F1CB7" w:rsidP="00CD57EA">
            <w:pPr>
              <w:pStyle w:val="Epgrafe"/>
              <w:rPr>
                <w:rFonts w:eastAsia="Times New Roman"/>
                <w:color w:val="000000"/>
                <w:lang w:eastAsia="es-CL"/>
              </w:rPr>
            </w:pPr>
            <w:bookmarkStart w:id="167" w:name="_Toc402296103"/>
            <w:bookmarkStart w:id="168" w:name="_Toc402361228"/>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9</w:t>
            </w:r>
            <w:r w:rsidRPr="00600732">
              <w:fldChar w:fldCharType="end"/>
            </w:r>
            <w:r w:rsidRPr="00600732">
              <w:t>.</w:t>
            </w:r>
            <w:bookmarkEnd w:id="167"/>
            <w:bookmarkEnd w:id="1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b/>
                <w:color w:val="000000"/>
                <w:sz w:val="18"/>
                <w:szCs w:val="18"/>
                <w:lang w:eastAsia="es-CL"/>
              </w:rPr>
            </w:pPr>
            <w:r w:rsidRPr="00600732">
              <w:rPr>
                <w:rFonts w:eastAsia="Times New Roman"/>
                <w:b/>
                <w:color w:val="000000"/>
                <w:sz w:val="18"/>
                <w:szCs w:val="18"/>
                <w:lang w:eastAsia="es-CL"/>
              </w:rPr>
              <w:t>Fecha</w:t>
            </w:r>
            <w:r w:rsidR="00CD57EA" w:rsidRPr="00600732">
              <w:rPr>
                <w:rFonts w:eastAsia="Times New Roman"/>
                <w:b/>
                <w:color w:val="000000"/>
                <w:sz w:val="18"/>
                <w:szCs w:val="18"/>
                <w:lang w:eastAsia="es-CL"/>
              </w:rPr>
              <w:t xml:space="preserve">: </w:t>
            </w:r>
            <w:r w:rsidR="00CD57EA" w:rsidRPr="00600732">
              <w:rPr>
                <w:rFonts w:eastAsia="Times New Roman"/>
                <w:color w:val="000000"/>
                <w:sz w:val="18"/>
                <w:szCs w:val="18"/>
                <w:lang w:eastAsia="es-CL"/>
              </w:rPr>
              <w:t>12-06-2014</w:t>
            </w:r>
          </w:p>
        </w:tc>
        <w:tc>
          <w:tcPr>
            <w:tcW w:w="1341" w:type="pct"/>
            <w:tcBorders>
              <w:top w:val="single" w:sz="4" w:space="0" w:color="auto"/>
              <w:left w:val="nil"/>
              <w:bottom w:val="single" w:sz="4" w:space="0" w:color="auto"/>
              <w:right w:val="nil"/>
            </w:tcBorders>
            <w:shd w:val="clear" w:color="auto" w:fill="auto"/>
            <w:noWrap/>
            <w:vAlign w:val="center"/>
            <w:hideMark/>
          </w:tcPr>
          <w:p w:rsidR="003F1CB7" w:rsidRPr="00600732" w:rsidRDefault="003F1CB7" w:rsidP="00CD57EA">
            <w:pPr>
              <w:pStyle w:val="Epgrafe"/>
            </w:pPr>
            <w:bookmarkStart w:id="169" w:name="_Toc402296104"/>
            <w:bookmarkStart w:id="170" w:name="_Toc402361229"/>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10</w:t>
            </w:r>
            <w:r w:rsidRPr="00600732">
              <w:fldChar w:fldCharType="end"/>
            </w:r>
            <w:r w:rsidRPr="00600732">
              <w:t>.</w:t>
            </w:r>
            <w:bookmarkEnd w:id="169"/>
            <w:bookmarkEnd w:id="1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b/>
                <w:color w:val="000000"/>
                <w:sz w:val="18"/>
                <w:szCs w:val="18"/>
                <w:lang w:eastAsia="es-CL"/>
              </w:rPr>
            </w:pPr>
            <w:r w:rsidRPr="00600732">
              <w:rPr>
                <w:rFonts w:eastAsia="Times New Roman"/>
                <w:b/>
                <w:color w:val="000000"/>
                <w:sz w:val="18"/>
                <w:szCs w:val="18"/>
                <w:lang w:eastAsia="es-CL"/>
              </w:rPr>
              <w:t>Fecha</w:t>
            </w:r>
            <w:r w:rsidR="00CD57EA" w:rsidRPr="00600732">
              <w:rPr>
                <w:rFonts w:eastAsia="Times New Roman"/>
                <w:b/>
                <w:color w:val="000000"/>
                <w:sz w:val="18"/>
                <w:szCs w:val="18"/>
                <w:lang w:eastAsia="es-CL"/>
              </w:rPr>
              <w:t xml:space="preserve">: </w:t>
            </w:r>
            <w:r w:rsidR="00CD57EA" w:rsidRPr="00600732">
              <w:rPr>
                <w:rFonts w:eastAsia="Times New Roman"/>
                <w:color w:val="000000"/>
                <w:sz w:val="18"/>
                <w:szCs w:val="18"/>
                <w:lang w:eastAsia="es-CL"/>
              </w:rPr>
              <w:t>12-06-2014</w:t>
            </w:r>
          </w:p>
        </w:tc>
      </w:tr>
      <w:tr w:rsidR="003F1CB7" w:rsidRPr="00600732" w:rsidTr="00CD57E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BC60FC" w:rsidP="00CD57EA">
            <w:pPr>
              <w:jc w:val="left"/>
              <w:rPr>
                <w:rFonts w:eastAsia="Times New Roman"/>
                <w:b/>
                <w:color w:val="000000"/>
                <w:sz w:val="18"/>
                <w:szCs w:val="18"/>
                <w:lang w:eastAsia="es-CL"/>
              </w:rPr>
            </w:pPr>
            <w:r w:rsidRPr="00600732">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sz w:val="18"/>
                <w:szCs w:val="18"/>
                <w:lang w:eastAsia="es-CL"/>
              </w:rPr>
            </w:pPr>
            <w:r w:rsidRPr="00600732">
              <w:rPr>
                <w:rFonts w:eastAsia="Times New Roman"/>
                <w:b/>
                <w:sz w:val="18"/>
                <w:szCs w:val="18"/>
                <w:lang w:eastAsia="es-CL"/>
              </w:rPr>
              <w:t>Coordenada Norte:</w:t>
            </w:r>
            <w:r w:rsidRPr="00600732">
              <w:rPr>
                <w:rFonts w:eastAsia="Times New Roman"/>
                <w:sz w:val="18"/>
                <w:szCs w:val="18"/>
                <w:lang w:eastAsia="es-CL"/>
              </w:rPr>
              <w:t xml:space="preserve"> </w:t>
            </w:r>
          </w:p>
          <w:p w:rsidR="00BC60FC" w:rsidRPr="00600732" w:rsidRDefault="00BC60FC" w:rsidP="00CD57EA">
            <w:pPr>
              <w:jc w:val="left"/>
              <w:rPr>
                <w:rFonts w:eastAsia="Times New Roman"/>
                <w:sz w:val="18"/>
                <w:szCs w:val="18"/>
                <w:lang w:eastAsia="es-CL"/>
              </w:rPr>
            </w:pPr>
            <w:r w:rsidRPr="00600732">
              <w:rPr>
                <w:rFonts w:eastAsia="Times New Roman"/>
                <w:sz w:val="18"/>
                <w:szCs w:val="18"/>
                <w:lang w:eastAsia="es-CL"/>
              </w:rPr>
              <w:t>7.327.674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sz w:val="18"/>
                <w:szCs w:val="18"/>
                <w:lang w:eastAsia="es-CL"/>
              </w:rPr>
            </w:pPr>
            <w:r w:rsidRPr="00600732">
              <w:rPr>
                <w:rFonts w:eastAsia="Times New Roman"/>
                <w:b/>
                <w:sz w:val="18"/>
                <w:szCs w:val="18"/>
                <w:lang w:eastAsia="es-CL"/>
              </w:rPr>
              <w:t>Coordenada Este:</w:t>
            </w:r>
            <w:r w:rsidRPr="00600732">
              <w:rPr>
                <w:rFonts w:eastAsia="Times New Roman"/>
                <w:sz w:val="18"/>
                <w:szCs w:val="18"/>
                <w:lang w:eastAsia="es-CL"/>
              </w:rPr>
              <w:t xml:space="preserve"> </w:t>
            </w:r>
          </w:p>
          <w:p w:rsidR="00BC60FC" w:rsidRPr="00600732" w:rsidRDefault="00BC60FC" w:rsidP="00CD57EA">
            <w:pPr>
              <w:jc w:val="left"/>
              <w:rPr>
                <w:rFonts w:eastAsia="Times New Roman"/>
                <w:sz w:val="18"/>
                <w:szCs w:val="18"/>
                <w:lang w:eastAsia="es-CL"/>
              </w:rPr>
            </w:pPr>
            <w:r w:rsidRPr="00600732">
              <w:rPr>
                <w:rFonts w:eastAsia="Times New Roman"/>
                <w:sz w:val="18"/>
                <w:szCs w:val="18"/>
                <w:lang w:eastAsia="es-CL"/>
              </w:rPr>
              <w:t>494.308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BC60FC" w:rsidP="00CD57EA">
            <w:pPr>
              <w:jc w:val="left"/>
              <w:rPr>
                <w:rFonts w:eastAsia="Times New Roman"/>
                <w:b/>
                <w:sz w:val="18"/>
                <w:szCs w:val="18"/>
                <w:lang w:eastAsia="es-CL"/>
              </w:rPr>
            </w:pPr>
            <w:r w:rsidRPr="00600732">
              <w:rPr>
                <w:rFonts w:eastAsia="Times New Roman"/>
                <w:b/>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sz w:val="18"/>
                <w:szCs w:val="18"/>
                <w:lang w:eastAsia="es-CL"/>
              </w:rPr>
            </w:pPr>
            <w:r w:rsidRPr="00600732">
              <w:rPr>
                <w:rFonts w:eastAsia="Times New Roman"/>
                <w:b/>
                <w:sz w:val="18"/>
                <w:szCs w:val="18"/>
                <w:lang w:eastAsia="es-CL"/>
              </w:rPr>
              <w:t>Coordenada Norte:</w:t>
            </w:r>
            <w:r w:rsidRPr="00600732">
              <w:rPr>
                <w:rFonts w:eastAsia="Times New Roman"/>
                <w:sz w:val="18"/>
                <w:szCs w:val="18"/>
                <w:lang w:eastAsia="es-CL"/>
              </w:rPr>
              <w:t xml:space="preserve"> </w:t>
            </w:r>
          </w:p>
          <w:p w:rsidR="00BC60FC" w:rsidRPr="00600732" w:rsidRDefault="00BC60FC" w:rsidP="00CD57EA">
            <w:pPr>
              <w:jc w:val="left"/>
              <w:rPr>
                <w:rFonts w:eastAsia="Times New Roman"/>
                <w:sz w:val="18"/>
                <w:szCs w:val="18"/>
                <w:lang w:eastAsia="es-CL"/>
              </w:rPr>
            </w:pPr>
            <w:r w:rsidRPr="00600732">
              <w:rPr>
                <w:rFonts w:eastAsia="Times New Roman"/>
                <w:sz w:val="18"/>
                <w:szCs w:val="18"/>
                <w:lang w:eastAsia="es-CL"/>
              </w:rPr>
              <w:t>7.327.674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sz w:val="18"/>
                <w:szCs w:val="18"/>
                <w:lang w:eastAsia="es-CL"/>
              </w:rPr>
            </w:pPr>
            <w:r w:rsidRPr="00600732">
              <w:rPr>
                <w:rFonts w:eastAsia="Times New Roman"/>
                <w:b/>
                <w:sz w:val="18"/>
                <w:szCs w:val="18"/>
                <w:lang w:eastAsia="es-CL"/>
              </w:rPr>
              <w:t>Coordenada Este:</w:t>
            </w:r>
            <w:r w:rsidRPr="00600732">
              <w:rPr>
                <w:rFonts w:eastAsia="Times New Roman"/>
                <w:sz w:val="18"/>
                <w:szCs w:val="18"/>
                <w:lang w:eastAsia="es-CL"/>
              </w:rPr>
              <w:t xml:space="preserve"> </w:t>
            </w:r>
          </w:p>
          <w:p w:rsidR="00BC60FC" w:rsidRPr="00600732" w:rsidRDefault="00BC60FC" w:rsidP="00CD57EA">
            <w:pPr>
              <w:jc w:val="left"/>
              <w:rPr>
                <w:rFonts w:eastAsia="Times New Roman"/>
                <w:b/>
                <w:sz w:val="18"/>
                <w:szCs w:val="18"/>
                <w:lang w:eastAsia="es-CL"/>
              </w:rPr>
            </w:pPr>
            <w:r w:rsidRPr="00600732">
              <w:rPr>
                <w:rFonts w:eastAsia="Times New Roman"/>
                <w:sz w:val="18"/>
                <w:szCs w:val="18"/>
                <w:lang w:eastAsia="es-CL"/>
              </w:rPr>
              <w:t>494.308</w:t>
            </w:r>
          </w:p>
        </w:tc>
      </w:tr>
      <w:tr w:rsidR="003F1CB7" w:rsidRPr="00600732" w:rsidTr="00CD57EA">
        <w:trPr>
          <w:trHeight w:val="48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F1CB7" w:rsidRPr="00600732" w:rsidRDefault="003F1CB7" w:rsidP="002373D8">
            <w:pPr>
              <w:rPr>
                <w:rFonts w:eastAsia="Times New Roman"/>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w:t>
            </w:r>
            <w:r w:rsidR="00CA527B" w:rsidRPr="00600732">
              <w:rPr>
                <w:rFonts w:eastAsia="Times New Roman"/>
                <w:color w:val="000000"/>
                <w:sz w:val="18"/>
                <w:szCs w:val="18"/>
                <w:lang w:eastAsia="es-CL"/>
              </w:rPr>
              <w:t>Área de rebalse desde Pisci</w:t>
            </w:r>
            <w:r w:rsidR="008F1765" w:rsidRPr="00600732">
              <w:rPr>
                <w:rFonts w:eastAsia="Times New Roman"/>
                <w:color w:val="000000"/>
                <w:sz w:val="18"/>
                <w:szCs w:val="18"/>
                <w:lang w:eastAsia="es-CL"/>
              </w:rPr>
              <w:t>na de Refino Inferior a Piscina de Emergencia</w:t>
            </w:r>
            <w:r w:rsidR="00D867AA" w:rsidRPr="00600732">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F1CB7" w:rsidRPr="00600732" w:rsidRDefault="003F1CB7" w:rsidP="00CA527B">
            <w:pPr>
              <w:jc w:val="left"/>
              <w:rPr>
                <w:rFonts w:eastAsia="Times New Roman"/>
                <w:b/>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w:t>
            </w:r>
            <w:r w:rsidR="008F1765" w:rsidRPr="00600732">
              <w:rPr>
                <w:rFonts w:eastAsia="Times New Roman"/>
                <w:color w:val="000000"/>
                <w:sz w:val="18"/>
                <w:szCs w:val="18"/>
                <w:lang w:eastAsia="es-CL"/>
              </w:rPr>
              <w:t>Piscina de Emergencia</w:t>
            </w:r>
            <w:r w:rsidR="00D867AA" w:rsidRPr="00600732">
              <w:rPr>
                <w:rFonts w:eastAsia="Times New Roman"/>
                <w:color w:val="000000"/>
                <w:sz w:val="18"/>
                <w:szCs w:val="18"/>
                <w:lang w:eastAsia="es-CL"/>
              </w:rPr>
              <w:t>.</w:t>
            </w:r>
          </w:p>
        </w:tc>
      </w:tr>
    </w:tbl>
    <w:p w:rsidR="003F1CB7" w:rsidRPr="00600732" w:rsidRDefault="003F1CB7" w:rsidP="003F1CB7">
      <w:pPr>
        <w:sectPr w:rsidR="003F1CB7" w:rsidRPr="00600732" w:rsidSect="00A70F8F">
          <w:pgSz w:w="15840" w:h="12240" w:orient="landscape"/>
          <w:pgMar w:top="1134" w:right="1134" w:bottom="1134" w:left="1134" w:header="709" w:footer="709" w:gutter="0"/>
          <w:cols w:space="708"/>
          <w:docGrid w:linePitch="360"/>
        </w:sectPr>
      </w:pPr>
    </w:p>
    <w:p w:rsidR="003F1CB7" w:rsidRPr="00600732" w:rsidRDefault="003F1CB7" w:rsidP="003F1CB7"/>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3F1CB7" w:rsidRPr="00600732" w:rsidTr="00CD57E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3F1CB7" w:rsidP="006E3374">
            <w:pPr>
              <w:jc w:val="center"/>
              <w:rPr>
                <w:rFonts w:eastAsia="Times New Roman"/>
                <w:b/>
                <w:bCs/>
                <w:color w:val="000000"/>
                <w:sz w:val="20"/>
                <w:szCs w:val="20"/>
                <w:lang w:eastAsia="es-CL"/>
              </w:rPr>
            </w:pPr>
            <w:r w:rsidRPr="00600732">
              <w:rPr>
                <w:rFonts w:eastAsia="Times New Roman"/>
                <w:b/>
                <w:bCs/>
                <w:color w:val="000000"/>
                <w:sz w:val="20"/>
                <w:szCs w:val="20"/>
                <w:lang w:eastAsia="es-CL"/>
              </w:rPr>
              <w:t xml:space="preserve">Registros </w:t>
            </w:r>
          </w:p>
        </w:tc>
      </w:tr>
      <w:tr w:rsidR="003F1CB7" w:rsidRPr="00600732" w:rsidTr="00CD57E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3F1CB7" w:rsidRPr="00600732" w:rsidRDefault="007C4847" w:rsidP="00CD57E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1765935</wp:posOffset>
                      </wp:positionH>
                      <wp:positionV relativeFrom="paragraph">
                        <wp:posOffset>610870</wp:posOffset>
                      </wp:positionV>
                      <wp:extent cx="990600" cy="609600"/>
                      <wp:effectExtent l="0" t="0" r="19050" b="19050"/>
                      <wp:wrapNone/>
                      <wp:docPr id="1" name="1 Elipse"/>
                      <wp:cNvGraphicFramePr/>
                      <a:graphic xmlns:a="http://schemas.openxmlformats.org/drawingml/2006/main">
                        <a:graphicData uri="http://schemas.microsoft.com/office/word/2010/wordprocessingShape">
                          <wps:wsp>
                            <wps:cNvSpPr/>
                            <wps:spPr>
                              <a:xfrm>
                                <a:off x="0" y="0"/>
                                <a:ext cx="99060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 Elipse" o:spid="_x0000_s1026" style="position:absolute;margin-left:139.05pt;margin-top:48.1pt;width:78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" filled="f" strokecolor="red" strokeweight="2pt"/>
                  </w:pict>
                </mc:Fallback>
              </mc:AlternateContent>
            </w:r>
            <w:r w:rsidR="00BC4C76" w:rsidRPr="00600732">
              <w:rPr>
                <w:rFonts w:eastAsia="Times New Roman"/>
                <w:noProof/>
                <w:color w:val="000000"/>
                <w:sz w:val="20"/>
                <w:szCs w:val="20"/>
                <w:lang w:eastAsia="es-CL"/>
              </w:rPr>
              <w:drawing>
                <wp:inline distT="0" distB="0" distL="0" distR="0" wp14:anchorId="6DDCC1DC" wp14:editId="490616D9">
                  <wp:extent cx="2545080" cy="19050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3F1CB7" w:rsidRPr="00600732" w:rsidRDefault="00BC4C76" w:rsidP="00CD57EA">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09A75B53" wp14:editId="7467467B">
                  <wp:extent cx="2583180" cy="192786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3180" cy="1927860"/>
                          </a:xfrm>
                          <a:prstGeom prst="rect">
                            <a:avLst/>
                          </a:prstGeom>
                          <a:noFill/>
                        </pic:spPr>
                      </pic:pic>
                    </a:graphicData>
                  </a:graphic>
                </wp:inline>
              </w:drawing>
            </w:r>
          </w:p>
        </w:tc>
      </w:tr>
      <w:tr w:rsidR="003F1CB7" w:rsidRPr="00600732" w:rsidTr="00CD57E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F1CB7" w:rsidRPr="00600732" w:rsidRDefault="003F1CB7" w:rsidP="00CD57EA">
            <w:pPr>
              <w:pStyle w:val="Epgrafe"/>
              <w:rPr>
                <w:rFonts w:eastAsia="Times New Roman"/>
                <w:color w:val="000000"/>
                <w:lang w:eastAsia="es-CL"/>
              </w:rPr>
            </w:pPr>
            <w:bookmarkStart w:id="171" w:name="_Toc402296105"/>
            <w:bookmarkStart w:id="172" w:name="_Toc402361230"/>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11</w:t>
            </w:r>
            <w:r w:rsidRPr="00600732">
              <w:fldChar w:fldCharType="end"/>
            </w:r>
            <w:r w:rsidRPr="00600732">
              <w:t>.</w:t>
            </w:r>
            <w:bookmarkEnd w:id="171"/>
            <w:bookmarkEnd w:id="172"/>
            <w:r w:rsidRPr="00600732">
              <w:rPr>
                <w:noProof/>
                <w:lang w:eastAsia="es-CL"/>
              </w:rPr>
              <w:t xml:space="preserve"> </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b/>
                <w:color w:val="000000"/>
                <w:sz w:val="18"/>
                <w:szCs w:val="18"/>
                <w:lang w:eastAsia="es-CL"/>
              </w:rPr>
            </w:pPr>
            <w:r w:rsidRPr="00600732">
              <w:rPr>
                <w:rFonts w:eastAsia="Times New Roman"/>
                <w:b/>
                <w:color w:val="000000"/>
                <w:sz w:val="18"/>
                <w:szCs w:val="18"/>
                <w:lang w:eastAsia="es-CL"/>
              </w:rPr>
              <w:t>Fecha</w:t>
            </w:r>
            <w:r w:rsidR="00CD57EA" w:rsidRPr="00600732">
              <w:rPr>
                <w:rFonts w:eastAsia="Times New Roman"/>
                <w:b/>
                <w:color w:val="000000"/>
                <w:sz w:val="18"/>
                <w:szCs w:val="18"/>
                <w:lang w:eastAsia="es-CL"/>
              </w:rPr>
              <w:t xml:space="preserve">: </w:t>
            </w:r>
            <w:r w:rsidR="00CD57EA" w:rsidRPr="00600732">
              <w:rPr>
                <w:rFonts w:eastAsia="Times New Roman"/>
                <w:color w:val="000000"/>
                <w:sz w:val="18"/>
                <w:szCs w:val="18"/>
                <w:lang w:eastAsia="es-CL"/>
              </w:rPr>
              <w:t>12-06-2014</w:t>
            </w:r>
          </w:p>
        </w:tc>
        <w:tc>
          <w:tcPr>
            <w:tcW w:w="1341" w:type="pct"/>
            <w:tcBorders>
              <w:top w:val="single" w:sz="4" w:space="0" w:color="auto"/>
              <w:left w:val="nil"/>
              <w:bottom w:val="single" w:sz="4" w:space="0" w:color="auto"/>
              <w:right w:val="nil"/>
            </w:tcBorders>
            <w:shd w:val="clear" w:color="auto" w:fill="auto"/>
            <w:noWrap/>
            <w:vAlign w:val="center"/>
            <w:hideMark/>
          </w:tcPr>
          <w:p w:rsidR="003F1CB7" w:rsidRPr="00600732" w:rsidRDefault="003F1CB7" w:rsidP="00CD57EA">
            <w:pPr>
              <w:pStyle w:val="Epgrafe"/>
            </w:pPr>
            <w:bookmarkStart w:id="173" w:name="_Toc402296106"/>
            <w:bookmarkStart w:id="174" w:name="_Toc402361231"/>
            <w:r w:rsidRPr="00600732">
              <w:t xml:space="preserve">Fotografía </w:t>
            </w:r>
            <w:r w:rsidRPr="00600732">
              <w:fldChar w:fldCharType="begin"/>
            </w:r>
            <w:r w:rsidRPr="00600732">
              <w:instrText xml:space="preserve"> SEQ Fotografía \* ARABIC </w:instrText>
            </w:r>
            <w:r w:rsidRPr="00600732">
              <w:fldChar w:fldCharType="separate"/>
            </w:r>
            <w:r w:rsidR="00180031">
              <w:rPr>
                <w:noProof/>
              </w:rPr>
              <w:t>12</w:t>
            </w:r>
            <w:r w:rsidRPr="00600732">
              <w:fldChar w:fldCharType="end"/>
            </w:r>
            <w:r w:rsidR="001B4DC6" w:rsidRPr="00600732">
              <w:t>.</w:t>
            </w:r>
            <w:bookmarkEnd w:id="173"/>
            <w:bookmarkEnd w:id="17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CB7" w:rsidRPr="00600732" w:rsidRDefault="003F1CB7" w:rsidP="00CD57EA">
            <w:pPr>
              <w:jc w:val="left"/>
              <w:rPr>
                <w:rFonts w:eastAsia="Times New Roman"/>
                <w:b/>
                <w:color w:val="000000"/>
                <w:sz w:val="18"/>
                <w:szCs w:val="18"/>
                <w:lang w:eastAsia="es-CL"/>
              </w:rPr>
            </w:pPr>
            <w:r w:rsidRPr="00600732">
              <w:rPr>
                <w:rFonts w:eastAsia="Times New Roman"/>
                <w:b/>
                <w:color w:val="000000"/>
                <w:sz w:val="18"/>
                <w:szCs w:val="18"/>
                <w:lang w:eastAsia="es-CL"/>
              </w:rPr>
              <w:t>Fecha</w:t>
            </w:r>
            <w:r w:rsidR="00CD57EA" w:rsidRPr="00600732">
              <w:rPr>
                <w:rFonts w:eastAsia="Times New Roman"/>
                <w:b/>
                <w:color w:val="000000"/>
                <w:sz w:val="18"/>
                <w:szCs w:val="18"/>
                <w:lang w:eastAsia="es-CL"/>
              </w:rPr>
              <w:t xml:space="preserve">: </w:t>
            </w:r>
            <w:r w:rsidR="00CD57EA" w:rsidRPr="00600732">
              <w:rPr>
                <w:rFonts w:eastAsia="Times New Roman"/>
                <w:color w:val="000000"/>
                <w:sz w:val="18"/>
                <w:szCs w:val="18"/>
                <w:lang w:eastAsia="es-CL"/>
              </w:rPr>
              <w:t>12-06-2014</w:t>
            </w:r>
          </w:p>
        </w:tc>
      </w:tr>
      <w:tr w:rsidR="003F1CB7" w:rsidRPr="00600732" w:rsidTr="00CD57EA">
        <w:trPr>
          <w:trHeight w:val="39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F1CB7" w:rsidRPr="00600732" w:rsidRDefault="003F1CB7" w:rsidP="008F1765">
            <w:pPr>
              <w:jc w:val="left"/>
              <w:rPr>
                <w:rFonts w:eastAsia="Times New Roman"/>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w:t>
            </w:r>
            <w:r w:rsidR="008F1765" w:rsidRPr="00600732">
              <w:rPr>
                <w:rFonts w:eastAsia="Times New Roman"/>
                <w:color w:val="000000"/>
                <w:sz w:val="18"/>
                <w:szCs w:val="18"/>
                <w:lang w:eastAsia="es-CL"/>
              </w:rPr>
              <w:t>Talud reparado</w:t>
            </w:r>
            <w:r w:rsidR="00D867AA" w:rsidRPr="00600732">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F1CB7" w:rsidRPr="00600732" w:rsidRDefault="003F1CB7" w:rsidP="00E96834">
            <w:pPr>
              <w:jc w:val="left"/>
              <w:rPr>
                <w:rFonts w:eastAsia="Times New Roman"/>
                <w:b/>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w:t>
            </w:r>
            <w:r w:rsidR="00E96834" w:rsidRPr="00600732">
              <w:rPr>
                <w:rFonts w:eastAsia="Times New Roman"/>
                <w:color w:val="000000"/>
                <w:sz w:val="18"/>
                <w:szCs w:val="18"/>
                <w:lang w:eastAsia="es-CL"/>
              </w:rPr>
              <w:t xml:space="preserve">Calicata utilizada para observar la profundidad en que llego la solución ácida. </w:t>
            </w:r>
          </w:p>
        </w:tc>
      </w:tr>
      <w:tr w:rsidR="003F1CB7" w:rsidRPr="00600732" w:rsidTr="00CD57EA">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3F1CB7" w:rsidRPr="00600732" w:rsidRDefault="00CA527B" w:rsidP="00CD57EA">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3907D9E4" wp14:editId="7D3EC762">
                  <wp:extent cx="2552700" cy="19202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192024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3F1CB7" w:rsidRPr="00600732" w:rsidRDefault="00CA527B" w:rsidP="00CD57EA">
            <w:pPr>
              <w:jc w:val="center"/>
              <w:rPr>
                <w:rFonts w:eastAsia="Times New Roman"/>
                <w:color w:val="000000"/>
                <w:sz w:val="20"/>
                <w:szCs w:val="20"/>
                <w:lang w:eastAsia="es-CL"/>
              </w:rPr>
            </w:pPr>
            <w:r w:rsidRPr="00600732">
              <w:rPr>
                <w:rFonts w:eastAsia="Times New Roman"/>
                <w:noProof/>
                <w:color w:val="000000"/>
                <w:sz w:val="20"/>
                <w:szCs w:val="20"/>
                <w:lang w:eastAsia="es-CL"/>
              </w:rPr>
              <w:drawing>
                <wp:inline distT="0" distB="0" distL="0" distR="0" wp14:anchorId="6C73E659" wp14:editId="3558C5D1">
                  <wp:extent cx="2514600" cy="18897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pic:spPr>
                      </pic:pic>
                    </a:graphicData>
                  </a:graphic>
                </wp:inline>
              </w:drawing>
            </w:r>
          </w:p>
        </w:tc>
      </w:tr>
      <w:tr w:rsidR="00CA527B" w:rsidRPr="00600732" w:rsidTr="00CD57E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A527B" w:rsidRPr="00600732" w:rsidRDefault="00CA527B" w:rsidP="00CA527B">
            <w:pPr>
              <w:pStyle w:val="Epgrafe"/>
              <w:rPr>
                <w:rFonts w:eastAsia="Times New Roman"/>
                <w:color w:val="000000"/>
                <w:lang w:eastAsia="es-CL"/>
              </w:rPr>
            </w:pPr>
            <w:bookmarkStart w:id="175" w:name="_Toc402296107"/>
            <w:bookmarkStart w:id="176" w:name="_Toc402361232"/>
            <w:r w:rsidRPr="00600732">
              <w:t>Fotografía 13.</w:t>
            </w:r>
            <w:bookmarkEnd w:id="175"/>
            <w:bookmarkEnd w:id="176"/>
            <w:r w:rsidRPr="00600732">
              <w:rPr>
                <w:noProof/>
                <w:lang w:eastAsia="es-CL"/>
              </w:rPr>
              <w:t xml:space="preserve"> </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527B" w:rsidRPr="00600732" w:rsidRDefault="00CA527B" w:rsidP="003A105D">
            <w:pPr>
              <w:jc w:val="left"/>
              <w:rPr>
                <w:rFonts w:eastAsia="Times New Roman"/>
                <w:b/>
                <w:color w:val="000000"/>
                <w:sz w:val="18"/>
                <w:szCs w:val="18"/>
                <w:lang w:eastAsia="es-CL"/>
              </w:rPr>
            </w:pPr>
            <w:r w:rsidRPr="00600732">
              <w:rPr>
                <w:rFonts w:eastAsia="Times New Roman"/>
                <w:b/>
                <w:color w:val="000000"/>
                <w:sz w:val="18"/>
                <w:szCs w:val="18"/>
                <w:lang w:eastAsia="es-CL"/>
              </w:rPr>
              <w:t xml:space="preserve">Fecha: </w:t>
            </w:r>
            <w:r w:rsidRPr="00600732">
              <w:rPr>
                <w:rFonts w:eastAsia="Times New Roman"/>
                <w:color w:val="000000"/>
                <w:sz w:val="18"/>
                <w:szCs w:val="18"/>
                <w:lang w:eastAsia="es-CL"/>
              </w:rPr>
              <w:t>12-06-2014</w:t>
            </w:r>
          </w:p>
        </w:tc>
        <w:tc>
          <w:tcPr>
            <w:tcW w:w="1341" w:type="pct"/>
            <w:tcBorders>
              <w:top w:val="single" w:sz="4" w:space="0" w:color="auto"/>
              <w:left w:val="nil"/>
              <w:bottom w:val="single" w:sz="4" w:space="0" w:color="auto"/>
              <w:right w:val="nil"/>
            </w:tcBorders>
            <w:shd w:val="clear" w:color="auto" w:fill="auto"/>
            <w:noWrap/>
            <w:vAlign w:val="center"/>
            <w:hideMark/>
          </w:tcPr>
          <w:p w:rsidR="00CA527B" w:rsidRPr="00600732" w:rsidRDefault="00CA527B" w:rsidP="00CA527B">
            <w:pPr>
              <w:pStyle w:val="Epgrafe"/>
            </w:pPr>
            <w:bookmarkStart w:id="177" w:name="_Toc402296108"/>
            <w:bookmarkStart w:id="178" w:name="_Toc402361233"/>
            <w:r w:rsidRPr="00600732">
              <w:t>Fotografía 14.</w:t>
            </w:r>
            <w:bookmarkEnd w:id="177"/>
            <w:bookmarkEnd w:id="1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527B" w:rsidRPr="00600732" w:rsidRDefault="00CA527B" w:rsidP="003A105D">
            <w:pPr>
              <w:jc w:val="left"/>
              <w:rPr>
                <w:rFonts w:eastAsia="Times New Roman"/>
                <w:b/>
                <w:color w:val="000000"/>
                <w:sz w:val="18"/>
                <w:szCs w:val="18"/>
                <w:lang w:eastAsia="es-CL"/>
              </w:rPr>
            </w:pPr>
            <w:r w:rsidRPr="00600732">
              <w:rPr>
                <w:rFonts w:eastAsia="Times New Roman"/>
                <w:b/>
                <w:color w:val="000000"/>
                <w:sz w:val="18"/>
                <w:szCs w:val="18"/>
                <w:lang w:eastAsia="es-CL"/>
              </w:rPr>
              <w:t xml:space="preserve">Fecha: </w:t>
            </w:r>
            <w:r w:rsidRPr="00600732">
              <w:rPr>
                <w:rFonts w:eastAsia="Times New Roman"/>
                <w:color w:val="000000"/>
                <w:sz w:val="18"/>
                <w:szCs w:val="18"/>
                <w:lang w:eastAsia="es-CL"/>
              </w:rPr>
              <w:t>12-06-2014</w:t>
            </w:r>
          </w:p>
        </w:tc>
      </w:tr>
      <w:tr w:rsidR="00CA527B" w:rsidRPr="00600732" w:rsidTr="008343F3">
        <w:trPr>
          <w:trHeight w:val="39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A527B" w:rsidRPr="00600732" w:rsidRDefault="00CA527B" w:rsidP="003A105D">
            <w:pPr>
              <w:rPr>
                <w:rFonts w:eastAsia="Times New Roman"/>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Porción se suelo contaminado saneado (material retirado y dispuesto en pilas de lixiviación).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A527B" w:rsidRPr="00600732" w:rsidRDefault="00CA527B" w:rsidP="003A105D">
            <w:pPr>
              <w:rPr>
                <w:rFonts w:eastAsia="Times New Roman"/>
                <w:b/>
                <w:color w:val="000000"/>
                <w:sz w:val="18"/>
                <w:szCs w:val="18"/>
                <w:lang w:eastAsia="es-CL"/>
              </w:rPr>
            </w:pPr>
            <w:r w:rsidRPr="00600732">
              <w:rPr>
                <w:rFonts w:eastAsia="Times New Roman"/>
                <w:b/>
                <w:color w:val="000000"/>
                <w:sz w:val="18"/>
                <w:szCs w:val="18"/>
                <w:lang w:eastAsia="es-CL"/>
              </w:rPr>
              <w:t>Descripción medio de prueba:</w:t>
            </w:r>
            <w:r w:rsidRPr="00600732">
              <w:rPr>
                <w:rFonts w:eastAsia="Times New Roman"/>
                <w:color w:val="000000"/>
                <w:sz w:val="18"/>
                <w:szCs w:val="18"/>
                <w:lang w:eastAsia="es-CL"/>
              </w:rPr>
              <w:t xml:space="preserve"> Porción se suelo contaminado saneado (material retirado y dispuesto en pilas de lixiviación).</w:t>
            </w:r>
          </w:p>
        </w:tc>
      </w:tr>
    </w:tbl>
    <w:p w:rsidR="008973BC" w:rsidRPr="00600732" w:rsidRDefault="008973BC" w:rsidP="008973BC">
      <w:pPr>
        <w:sectPr w:rsidR="008973BC" w:rsidRPr="00600732" w:rsidSect="00A70F8F">
          <w:pgSz w:w="15840" w:h="12240" w:orient="landscape"/>
          <w:pgMar w:top="1134" w:right="1134" w:bottom="1134" w:left="1134" w:header="709" w:footer="709" w:gutter="0"/>
          <w:cols w:space="708"/>
          <w:docGrid w:linePitch="360"/>
        </w:sectPr>
      </w:pPr>
    </w:p>
    <w:p w:rsidR="007015BE" w:rsidRPr="00600732" w:rsidRDefault="007015BE" w:rsidP="00C958D0">
      <w:pPr>
        <w:pStyle w:val="Ttulo1"/>
      </w:pPr>
      <w:bookmarkStart w:id="179" w:name="_Toc402361234"/>
      <w:r w:rsidRPr="00600732">
        <w:lastRenderedPageBreak/>
        <w:t>CONCLUSIONES.</w:t>
      </w:r>
      <w:bookmarkEnd w:id="159"/>
      <w:bookmarkEnd w:id="160"/>
      <w:bookmarkEnd w:id="179"/>
    </w:p>
    <w:p w:rsidR="00B6225B" w:rsidRPr="00600732" w:rsidRDefault="00B6225B" w:rsidP="00694B31"/>
    <w:p w:rsidR="00F36F7C" w:rsidRPr="00600732" w:rsidRDefault="008D6661" w:rsidP="00694B31">
      <w:pPr>
        <w:rPr>
          <w:sz w:val="20"/>
          <w:szCs w:val="20"/>
        </w:rPr>
      </w:pPr>
      <w:r w:rsidRPr="00600732">
        <w:rPr>
          <w:sz w:val="20"/>
          <w:szCs w:val="20"/>
        </w:rPr>
        <w:t>De los resultados de las actividades de fiscalización, asociados los Instrumentos de Gestión Ambiental indicados en el p</w:t>
      </w:r>
      <w:r w:rsidR="00C96C05" w:rsidRPr="00600732">
        <w:rPr>
          <w:sz w:val="20"/>
          <w:szCs w:val="20"/>
        </w:rPr>
        <w:t xml:space="preserve">unto 3, se puede indicar que la principal NO </w:t>
      </w:r>
      <w:r w:rsidR="00CA5465" w:rsidRPr="00600732">
        <w:rPr>
          <w:sz w:val="20"/>
          <w:szCs w:val="20"/>
        </w:rPr>
        <w:t>Conformidad</w:t>
      </w:r>
      <w:r w:rsidRPr="00600732">
        <w:rPr>
          <w:sz w:val="20"/>
          <w:szCs w:val="20"/>
        </w:rPr>
        <w:t xml:space="preserve"> </w:t>
      </w:r>
      <w:r w:rsidR="00C96C05" w:rsidRPr="00600732">
        <w:rPr>
          <w:sz w:val="20"/>
          <w:szCs w:val="20"/>
        </w:rPr>
        <w:t>detectada se presenta</w:t>
      </w:r>
      <w:r w:rsidRPr="00600732">
        <w:rPr>
          <w:sz w:val="20"/>
          <w:szCs w:val="20"/>
        </w:rPr>
        <w:t xml:space="preserve"> a continuación. Al respecto de</w:t>
      </w:r>
      <w:r w:rsidR="00DE7039" w:rsidRPr="00600732">
        <w:rPr>
          <w:sz w:val="20"/>
          <w:szCs w:val="20"/>
        </w:rPr>
        <w:t xml:space="preserve"> los hechos que constituyen</w:t>
      </w:r>
      <w:r w:rsidRPr="00600732">
        <w:rPr>
          <w:sz w:val="20"/>
          <w:szCs w:val="20"/>
        </w:rPr>
        <w:t xml:space="preserve"> las conformidades, estas se </w:t>
      </w:r>
      <w:r w:rsidR="00CA5465" w:rsidRPr="00600732">
        <w:rPr>
          <w:sz w:val="20"/>
          <w:szCs w:val="20"/>
        </w:rPr>
        <w:t>encuentran</w:t>
      </w:r>
      <w:r w:rsidRPr="00600732">
        <w:rPr>
          <w:sz w:val="20"/>
          <w:szCs w:val="20"/>
        </w:rPr>
        <w:t xml:space="preserve"> descritas en el acta de fiscalización ambiental</w:t>
      </w:r>
      <w:r w:rsidR="00F36F7C" w:rsidRPr="00600732">
        <w:rPr>
          <w:sz w:val="20"/>
          <w:szCs w:val="20"/>
        </w:rPr>
        <w:t>:</w:t>
      </w:r>
    </w:p>
    <w:p w:rsidR="00C96C05" w:rsidRPr="00600732" w:rsidRDefault="00C96C05" w:rsidP="008F255B"/>
    <w:tbl>
      <w:tblPr>
        <w:tblStyle w:val="Tablaconcuadrcula"/>
        <w:tblW w:w="4909" w:type="pct"/>
        <w:jc w:val="center"/>
        <w:tblInd w:w="250" w:type="dxa"/>
        <w:tblLook w:val="04A0" w:firstRow="1" w:lastRow="0" w:firstColumn="1" w:lastColumn="0" w:noHBand="0" w:noVBand="1"/>
      </w:tblPr>
      <w:tblGrid>
        <w:gridCol w:w="1271"/>
        <w:gridCol w:w="4089"/>
        <w:gridCol w:w="4089"/>
        <w:gridCol w:w="4088"/>
      </w:tblGrid>
      <w:tr w:rsidR="00C96C05" w:rsidRPr="00600732" w:rsidTr="0096469E">
        <w:trPr>
          <w:trHeight w:val="567"/>
          <w:jc w:val="center"/>
        </w:trPr>
        <w:tc>
          <w:tcPr>
            <w:tcW w:w="469" w:type="pct"/>
            <w:shd w:val="pct5" w:color="auto" w:fill="auto"/>
            <w:vAlign w:val="center"/>
          </w:tcPr>
          <w:p w:rsidR="00C96C05" w:rsidRPr="00600732" w:rsidRDefault="00C96C05" w:rsidP="003A105D">
            <w:pPr>
              <w:jc w:val="center"/>
              <w:rPr>
                <w:rFonts w:cstheme="minorHAnsi"/>
                <w:b/>
              </w:rPr>
            </w:pPr>
            <w:r w:rsidRPr="00600732">
              <w:rPr>
                <w:rFonts w:cstheme="minorHAnsi"/>
                <w:b/>
              </w:rPr>
              <w:t>N° Hecho constatado</w:t>
            </w:r>
          </w:p>
        </w:tc>
        <w:tc>
          <w:tcPr>
            <w:tcW w:w="1510" w:type="pct"/>
            <w:shd w:val="pct5" w:color="auto" w:fill="auto"/>
            <w:vAlign w:val="center"/>
          </w:tcPr>
          <w:p w:rsidR="00C96C05" w:rsidRPr="00600732" w:rsidRDefault="00C96C05" w:rsidP="003A105D">
            <w:pPr>
              <w:jc w:val="center"/>
              <w:rPr>
                <w:rFonts w:cstheme="minorHAnsi"/>
                <w:b/>
              </w:rPr>
            </w:pPr>
            <w:r w:rsidRPr="00600732">
              <w:rPr>
                <w:rFonts w:cstheme="minorHAnsi"/>
                <w:b/>
              </w:rPr>
              <w:t>Materia específica objeto de la fiscalización ambiental</w:t>
            </w:r>
          </w:p>
        </w:tc>
        <w:tc>
          <w:tcPr>
            <w:tcW w:w="1510" w:type="pct"/>
            <w:shd w:val="pct5" w:color="auto" w:fill="auto"/>
            <w:vAlign w:val="center"/>
          </w:tcPr>
          <w:p w:rsidR="00C96C05" w:rsidRPr="00600732" w:rsidRDefault="00C96C05" w:rsidP="003A105D">
            <w:pPr>
              <w:jc w:val="center"/>
              <w:rPr>
                <w:rFonts w:cstheme="minorHAnsi"/>
                <w:b/>
              </w:rPr>
            </w:pPr>
            <w:r w:rsidRPr="00600732">
              <w:rPr>
                <w:rFonts w:cstheme="minorHAnsi"/>
                <w:b/>
              </w:rPr>
              <w:t>Exigencia asociada</w:t>
            </w:r>
          </w:p>
        </w:tc>
        <w:tc>
          <w:tcPr>
            <w:tcW w:w="1510" w:type="pct"/>
            <w:shd w:val="pct5" w:color="auto" w:fill="auto"/>
            <w:vAlign w:val="center"/>
          </w:tcPr>
          <w:p w:rsidR="00C96C05" w:rsidRPr="00600732" w:rsidRDefault="00C96C05" w:rsidP="003A105D">
            <w:pPr>
              <w:jc w:val="center"/>
              <w:rPr>
                <w:rFonts w:cstheme="minorHAnsi"/>
                <w:b/>
              </w:rPr>
            </w:pPr>
            <w:r w:rsidRPr="00600732">
              <w:rPr>
                <w:rFonts w:cstheme="minorHAnsi"/>
                <w:b/>
                <w:szCs w:val="22"/>
              </w:rPr>
              <w:t>No conformidad</w:t>
            </w:r>
          </w:p>
        </w:tc>
      </w:tr>
      <w:tr w:rsidR="00C96C05" w:rsidRPr="00600732" w:rsidTr="0096469E">
        <w:trPr>
          <w:trHeight w:val="3515"/>
          <w:jc w:val="center"/>
        </w:trPr>
        <w:tc>
          <w:tcPr>
            <w:tcW w:w="469" w:type="pct"/>
            <w:vAlign w:val="center"/>
          </w:tcPr>
          <w:p w:rsidR="00C96C05" w:rsidRPr="00600732" w:rsidRDefault="00C96C05" w:rsidP="0096469E">
            <w:pPr>
              <w:jc w:val="center"/>
              <w:rPr>
                <w:sz w:val="18"/>
                <w:szCs w:val="18"/>
              </w:rPr>
            </w:pPr>
            <w:r w:rsidRPr="00600732">
              <w:rPr>
                <w:sz w:val="18"/>
                <w:szCs w:val="18"/>
              </w:rPr>
              <w:t>1</w:t>
            </w:r>
          </w:p>
        </w:tc>
        <w:tc>
          <w:tcPr>
            <w:tcW w:w="1510" w:type="pct"/>
            <w:vAlign w:val="center"/>
          </w:tcPr>
          <w:p w:rsidR="00C96C05" w:rsidRPr="00600732" w:rsidRDefault="00C96C05" w:rsidP="0096469E">
            <w:pPr>
              <w:jc w:val="center"/>
            </w:pPr>
            <w:r w:rsidRPr="00600732">
              <w:rPr>
                <w:rFonts w:cstheme="minorHAnsi"/>
                <w:sz w:val="18"/>
                <w:szCs w:val="18"/>
              </w:rPr>
              <w:t>Control de Contingencia Ambiental en Sector de Piscinas.</w:t>
            </w:r>
          </w:p>
        </w:tc>
        <w:tc>
          <w:tcPr>
            <w:tcW w:w="1510" w:type="pct"/>
            <w:vAlign w:val="center"/>
          </w:tcPr>
          <w:p w:rsidR="00C96C05" w:rsidRPr="00600732" w:rsidRDefault="00C96C05" w:rsidP="0096469E">
            <w:pPr>
              <w:spacing w:after="100" w:line="276" w:lineRule="auto"/>
              <w:rPr>
                <w:b/>
                <w:sz w:val="18"/>
                <w:szCs w:val="18"/>
              </w:rPr>
            </w:pPr>
            <w:r w:rsidRPr="00600732">
              <w:rPr>
                <w:b/>
                <w:sz w:val="18"/>
                <w:szCs w:val="18"/>
              </w:rPr>
              <w:t>Extracto Considerando 7.1.1.3.2 RCA 047/2010:</w:t>
            </w:r>
          </w:p>
          <w:p w:rsidR="00C96C05" w:rsidRPr="00600732" w:rsidRDefault="00C96C05" w:rsidP="0096469E">
            <w:pPr>
              <w:rPr>
                <w:rFonts w:ascii="Calibri" w:eastAsia="Times New Roman" w:hAnsi="Calibri"/>
                <w:color w:val="000000"/>
                <w:sz w:val="18"/>
                <w:szCs w:val="18"/>
                <w:lang w:eastAsia="es-CL"/>
              </w:rPr>
            </w:pPr>
            <w:r w:rsidRPr="00600732">
              <w:rPr>
                <w:rFonts w:ascii="Calibri" w:eastAsia="Times New Roman" w:hAnsi="Calibri"/>
                <w:color w:val="000000"/>
                <w:sz w:val="18"/>
                <w:szCs w:val="18"/>
                <w:lang w:eastAsia="es-CL"/>
              </w:rPr>
              <w:t>Asimismo, las piscinas cuentan con alarmas de bajo y alto nivel, junto con indicadores de nivel analógicos.</w:t>
            </w:r>
          </w:p>
          <w:p w:rsidR="00C96C05" w:rsidRPr="00600732" w:rsidRDefault="00C96C05" w:rsidP="0096469E">
            <w:pPr>
              <w:spacing w:after="100"/>
              <w:rPr>
                <w:b/>
                <w:sz w:val="18"/>
                <w:szCs w:val="18"/>
              </w:rPr>
            </w:pPr>
          </w:p>
          <w:p w:rsidR="00C96C05" w:rsidRPr="00600732" w:rsidRDefault="00C96C05" w:rsidP="0096469E">
            <w:pPr>
              <w:spacing w:after="100"/>
              <w:rPr>
                <w:b/>
                <w:sz w:val="18"/>
                <w:szCs w:val="18"/>
              </w:rPr>
            </w:pPr>
            <w:r w:rsidRPr="00600732">
              <w:rPr>
                <w:b/>
                <w:sz w:val="18"/>
                <w:szCs w:val="18"/>
              </w:rPr>
              <w:t>Adenda 1 Proyecto “Modificaciones Faena Minera Zaldívar”, Punto 1.20:</w:t>
            </w:r>
          </w:p>
          <w:p w:rsidR="00C96C05" w:rsidRPr="00600732" w:rsidRDefault="00C96C05" w:rsidP="0096469E">
            <w:r w:rsidRPr="00600732">
              <w:rPr>
                <w:sz w:val="18"/>
                <w:szCs w:val="18"/>
              </w:rPr>
              <w:t>Las piscinas cuentan con dispositivos de alerta de sobrellenado, que consisten en alarmas de bajo y alto nivel, junto con indicadores de nivel analógicos los que permiten advertir potenciales derrames y activar oportunamente los planes de contingencia que correspondan.</w:t>
            </w:r>
          </w:p>
        </w:tc>
        <w:tc>
          <w:tcPr>
            <w:tcW w:w="1510" w:type="pct"/>
            <w:vAlign w:val="center"/>
          </w:tcPr>
          <w:p w:rsidR="00C96C05" w:rsidRPr="00600732" w:rsidRDefault="00C96C05" w:rsidP="0096469E">
            <w:pPr>
              <w:rPr>
                <w:rFonts w:cstheme="minorHAnsi"/>
                <w:sz w:val="18"/>
                <w:szCs w:val="18"/>
              </w:rPr>
            </w:pPr>
            <w:r w:rsidRPr="00600732">
              <w:rPr>
                <w:rFonts w:cstheme="minorHAnsi"/>
                <w:sz w:val="18"/>
                <w:szCs w:val="18"/>
              </w:rPr>
              <w:t>N</w:t>
            </w:r>
            <w:r w:rsidR="00107F1F">
              <w:rPr>
                <w:rFonts w:cstheme="minorHAnsi"/>
                <w:sz w:val="18"/>
                <w:szCs w:val="18"/>
              </w:rPr>
              <w:t>o se cuenta con sistema de alarma de alto y bajo nivel en piscina de e</w:t>
            </w:r>
            <w:r w:rsidRPr="00600732">
              <w:rPr>
                <w:rFonts w:cstheme="minorHAnsi"/>
                <w:sz w:val="18"/>
                <w:szCs w:val="18"/>
              </w:rPr>
              <w:t>mergencia.</w:t>
            </w:r>
          </w:p>
          <w:p w:rsidR="00C96C05" w:rsidRPr="00600732" w:rsidRDefault="00C96C05" w:rsidP="0096469E">
            <w:pPr>
              <w:rPr>
                <w:rFonts w:cstheme="minorHAnsi"/>
                <w:sz w:val="18"/>
                <w:szCs w:val="18"/>
              </w:rPr>
            </w:pPr>
          </w:p>
          <w:p w:rsidR="00C96C05" w:rsidRPr="00600732" w:rsidRDefault="00C96C05" w:rsidP="0096469E"/>
        </w:tc>
      </w:tr>
    </w:tbl>
    <w:p w:rsidR="0096469E" w:rsidRDefault="0096469E">
      <w:pPr>
        <w:jc w:val="left"/>
        <w:sectPr w:rsidR="0096469E" w:rsidSect="0096469E">
          <w:pgSz w:w="15840" w:h="12240" w:orient="landscape"/>
          <w:pgMar w:top="1134" w:right="1134" w:bottom="1134" w:left="1134" w:header="709" w:footer="709" w:gutter="0"/>
          <w:cols w:space="708"/>
          <w:docGrid w:linePitch="360"/>
        </w:sectPr>
      </w:pPr>
      <w:r>
        <w:br w:type="page"/>
      </w:r>
    </w:p>
    <w:p w:rsidR="003C0E2F" w:rsidRPr="00600732" w:rsidRDefault="007E37F2" w:rsidP="007E37F2">
      <w:pPr>
        <w:pStyle w:val="Ttulo1"/>
        <w:ind w:left="567" w:hanging="567"/>
      </w:pPr>
      <w:bookmarkStart w:id="180" w:name="_Toc352840407"/>
      <w:bookmarkStart w:id="181" w:name="_Toc352841467"/>
      <w:bookmarkStart w:id="182" w:name="_Toc353998137"/>
      <w:bookmarkStart w:id="183" w:name="_Toc353998211"/>
      <w:bookmarkStart w:id="184" w:name="_Toc382383563"/>
      <w:bookmarkStart w:id="185" w:name="_Toc382472384"/>
      <w:bookmarkStart w:id="186" w:name="_Toc390184291"/>
      <w:bookmarkStart w:id="187" w:name="_Toc402361235"/>
      <w:r w:rsidRPr="00600732">
        <w:lastRenderedPageBreak/>
        <w:t>DOCUMENTACIÓN SOLICITADA Y ENTREGADA.</w:t>
      </w:r>
      <w:bookmarkEnd w:id="180"/>
      <w:bookmarkEnd w:id="181"/>
      <w:bookmarkEnd w:id="182"/>
      <w:bookmarkEnd w:id="183"/>
      <w:bookmarkEnd w:id="184"/>
      <w:bookmarkEnd w:id="185"/>
      <w:bookmarkEnd w:id="186"/>
      <w:bookmarkEnd w:id="187"/>
    </w:p>
    <w:p w:rsidR="003C0E2F" w:rsidRPr="00600732" w:rsidRDefault="003C0E2F" w:rsidP="00CE505A"/>
    <w:tbl>
      <w:tblPr>
        <w:tblStyle w:val="Tablaconcuadrcula"/>
        <w:tblW w:w="5000" w:type="pct"/>
        <w:tblLook w:val="04A0" w:firstRow="1" w:lastRow="0" w:firstColumn="1" w:lastColumn="0" w:noHBand="0" w:noVBand="1"/>
      </w:tblPr>
      <w:tblGrid>
        <w:gridCol w:w="429"/>
        <w:gridCol w:w="1233"/>
        <w:gridCol w:w="4075"/>
        <w:gridCol w:w="1218"/>
        <w:gridCol w:w="1208"/>
        <w:gridCol w:w="2025"/>
      </w:tblGrid>
      <w:tr w:rsidR="00483FB9" w:rsidRPr="00600732" w:rsidTr="00F8009F">
        <w:trPr>
          <w:trHeight w:val="395"/>
        </w:trPr>
        <w:tc>
          <w:tcPr>
            <w:tcW w:w="210" w:type="pct"/>
            <w:shd w:val="clear" w:color="auto" w:fill="D9D9D9" w:themeFill="background1" w:themeFillShade="D9"/>
            <w:vAlign w:val="center"/>
          </w:tcPr>
          <w:p w:rsidR="00483FB9" w:rsidRPr="00600732" w:rsidRDefault="00483FB9" w:rsidP="00625071">
            <w:pPr>
              <w:jc w:val="center"/>
              <w:rPr>
                <w:rFonts w:cstheme="minorHAnsi"/>
                <w:b/>
              </w:rPr>
            </w:pPr>
            <w:r w:rsidRPr="00600732">
              <w:rPr>
                <w:rFonts w:cstheme="minorHAnsi"/>
                <w:b/>
              </w:rPr>
              <w:t>N°</w:t>
            </w:r>
          </w:p>
        </w:tc>
        <w:tc>
          <w:tcPr>
            <w:tcW w:w="605" w:type="pct"/>
            <w:shd w:val="clear" w:color="auto" w:fill="D9D9D9" w:themeFill="background1" w:themeFillShade="D9"/>
            <w:vAlign w:val="center"/>
          </w:tcPr>
          <w:p w:rsidR="00483FB9" w:rsidRPr="00600732" w:rsidRDefault="00483FB9" w:rsidP="00625071">
            <w:pPr>
              <w:jc w:val="center"/>
              <w:rPr>
                <w:rFonts w:cstheme="minorHAnsi"/>
                <w:b/>
              </w:rPr>
            </w:pPr>
            <w:r w:rsidRPr="00600732">
              <w:rPr>
                <w:rFonts w:cstheme="minorHAnsi"/>
                <w:b/>
              </w:rPr>
              <w:t>N° de hecho asociado</w:t>
            </w:r>
          </w:p>
        </w:tc>
        <w:tc>
          <w:tcPr>
            <w:tcW w:w="2000" w:type="pct"/>
            <w:shd w:val="clear" w:color="auto" w:fill="D9D9D9" w:themeFill="background1" w:themeFillShade="D9"/>
            <w:vAlign w:val="center"/>
          </w:tcPr>
          <w:p w:rsidR="00483FB9" w:rsidRPr="00600732" w:rsidRDefault="00483FB9" w:rsidP="00625071">
            <w:pPr>
              <w:jc w:val="center"/>
              <w:rPr>
                <w:rFonts w:cstheme="minorHAnsi"/>
                <w:b/>
              </w:rPr>
            </w:pPr>
            <w:r w:rsidRPr="00600732">
              <w:rPr>
                <w:rFonts w:cstheme="minorHAnsi"/>
                <w:b/>
              </w:rPr>
              <w:t>Documento solicitado</w:t>
            </w:r>
          </w:p>
        </w:tc>
        <w:tc>
          <w:tcPr>
            <w:tcW w:w="598" w:type="pct"/>
            <w:shd w:val="clear" w:color="auto" w:fill="D9D9D9" w:themeFill="background1" w:themeFillShade="D9"/>
            <w:vAlign w:val="center"/>
          </w:tcPr>
          <w:p w:rsidR="00483FB9" w:rsidRPr="00600732" w:rsidRDefault="00483FB9" w:rsidP="00625071">
            <w:pPr>
              <w:jc w:val="center"/>
              <w:rPr>
                <w:rFonts w:cstheme="minorHAnsi"/>
                <w:b/>
              </w:rPr>
            </w:pPr>
            <w:r w:rsidRPr="00600732">
              <w:rPr>
                <w:rFonts w:cstheme="minorHAnsi"/>
                <w:b/>
              </w:rPr>
              <w:t>Plazo de entrega</w:t>
            </w:r>
          </w:p>
        </w:tc>
        <w:tc>
          <w:tcPr>
            <w:tcW w:w="593" w:type="pct"/>
            <w:shd w:val="clear" w:color="auto" w:fill="D9D9D9" w:themeFill="background1" w:themeFillShade="D9"/>
            <w:vAlign w:val="center"/>
          </w:tcPr>
          <w:p w:rsidR="00483FB9" w:rsidRPr="00600732" w:rsidRDefault="00483FB9" w:rsidP="00625071">
            <w:pPr>
              <w:jc w:val="center"/>
              <w:rPr>
                <w:rFonts w:cstheme="minorHAnsi"/>
                <w:b/>
              </w:rPr>
            </w:pPr>
            <w:r w:rsidRPr="00600732">
              <w:rPr>
                <w:rFonts w:cstheme="minorHAnsi"/>
                <w:b/>
              </w:rPr>
              <w:t>Fecha entrega</w:t>
            </w:r>
          </w:p>
        </w:tc>
        <w:tc>
          <w:tcPr>
            <w:tcW w:w="995" w:type="pct"/>
            <w:shd w:val="clear" w:color="auto" w:fill="D9D9D9" w:themeFill="background1" w:themeFillShade="D9"/>
            <w:vAlign w:val="center"/>
          </w:tcPr>
          <w:p w:rsidR="00483FB9" w:rsidRPr="00600732" w:rsidRDefault="00483FB9" w:rsidP="00625071">
            <w:pPr>
              <w:jc w:val="center"/>
              <w:rPr>
                <w:rFonts w:cstheme="minorHAnsi"/>
                <w:b/>
              </w:rPr>
            </w:pPr>
            <w:r w:rsidRPr="00600732">
              <w:rPr>
                <w:rFonts w:cstheme="minorHAnsi"/>
                <w:b/>
              </w:rPr>
              <w:t>Observaciones</w:t>
            </w:r>
          </w:p>
        </w:tc>
      </w:tr>
      <w:tr w:rsidR="00483FB9" w:rsidRPr="00600732" w:rsidTr="00640BD8">
        <w:trPr>
          <w:trHeight w:val="850"/>
        </w:trPr>
        <w:tc>
          <w:tcPr>
            <w:tcW w:w="210" w:type="pct"/>
            <w:vAlign w:val="center"/>
          </w:tcPr>
          <w:p w:rsidR="00483FB9" w:rsidRPr="00600732" w:rsidRDefault="00625071" w:rsidP="001D1ED1">
            <w:pPr>
              <w:jc w:val="center"/>
              <w:rPr>
                <w:rFonts w:cstheme="minorHAnsi"/>
              </w:rPr>
            </w:pPr>
            <w:r w:rsidRPr="00600732">
              <w:rPr>
                <w:rFonts w:cstheme="minorHAnsi"/>
              </w:rPr>
              <w:t>1</w:t>
            </w:r>
          </w:p>
        </w:tc>
        <w:tc>
          <w:tcPr>
            <w:tcW w:w="605" w:type="pct"/>
            <w:vAlign w:val="center"/>
          </w:tcPr>
          <w:p w:rsidR="00483FB9" w:rsidRPr="00600732" w:rsidRDefault="00D366F5" w:rsidP="001D1ED1">
            <w:pPr>
              <w:widowControl w:val="0"/>
              <w:overflowPunct w:val="0"/>
              <w:autoSpaceDE w:val="0"/>
              <w:autoSpaceDN w:val="0"/>
              <w:adjustRightInd w:val="0"/>
              <w:jc w:val="center"/>
              <w:rPr>
                <w:rFonts w:eastAsia="Times New Roman" w:cs="Century Gothic"/>
                <w:iCs/>
                <w:kern w:val="28"/>
                <w:lang w:eastAsia="es-CL"/>
              </w:rPr>
            </w:pPr>
            <w:r w:rsidRPr="00600732">
              <w:rPr>
                <w:rFonts w:eastAsia="Times New Roman" w:cs="Century Gothic"/>
                <w:iCs/>
                <w:kern w:val="28"/>
                <w:lang w:eastAsia="es-CL"/>
              </w:rPr>
              <w:t>1</w:t>
            </w:r>
          </w:p>
        </w:tc>
        <w:tc>
          <w:tcPr>
            <w:tcW w:w="2000" w:type="pct"/>
            <w:vAlign w:val="center"/>
          </w:tcPr>
          <w:p w:rsidR="00483FB9" w:rsidRPr="00600732" w:rsidRDefault="00625071" w:rsidP="001D1ED1">
            <w:pPr>
              <w:widowControl w:val="0"/>
              <w:overflowPunct w:val="0"/>
              <w:autoSpaceDE w:val="0"/>
              <w:autoSpaceDN w:val="0"/>
              <w:adjustRightInd w:val="0"/>
              <w:rPr>
                <w:rFonts w:eastAsia="Times New Roman" w:cs="Century Gothic"/>
                <w:iCs/>
                <w:kern w:val="28"/>
                <w:lang w:eastAsia="es-CL"/>
              </w:rPr>
            </w:pPr>
            <w:r w:rsidRPr="00600732">
              <w:rPr>
                <w:rFonts w:eastAsia="Times New Roman" w:cs="Century Gothic"/>
                <w:iCs/>
                <w:kern w:val="28"/>
                <w:lang w:eastAsia="es-CL"/>
              </w:rPr>
              <w:t>Fotografías digitales del</w:t>
            </w:r>
            <w:r w:rsidR="00E84454" w:rsidRPr="00600732">
              <w:rPr>
                <w:rFonts w:eastAsia="Times New Roman" w:cs="Century Gothic"/>
                <w:iCs/>
                <w:kern w:val="28"/>
                <w:lang w:eastAsia="es-CL"/>
              </w:rPr>
              <w:t xml:space="preserve"> sector de la contingencia, al</w:t>
            </w:r>
            <w:r w:rsidRPr="00600732">
              <w:rPr>
                <w:rFonts w:eastAsia="Times New Roman" w:cs="Century Gothic"/>
                <w:iCs/>
                <w:kern w:val="28"/>
                <w:lang w:eastAsia="es-CL"/>
              </w:rPr>
              <w:t xml:space="preserve"> momento del evento y una vez realizadas l</w:t>
            </w:r>
            <w:r w:rsidR="00E84454" w:rsidRPr="00600732">
              <w:rPr>
                <w:rFonts w:eastAsia="Times New Roman" w:cs="Century Gothic"/>
                <w:iCs/>
                <w:kern w:val="28"/>
                <w:lang w:eastAsia="es-CL"/>
              </w:rPr>
              <w:t>as medidas de control.</w:t>
            </w:r>
          </w:p>
        </w:tc>
        <w:tc>
          <w:tcPr>
            <w:tcW w:w="598" w:type="pct"/>
            <w:vAlign w:val="center"/>
          </w:tcPr>
          <w:p w:rsidR="00483FB9" w:rsidRPr="00600732" w:rsidRDefault="00365CDC" w:rsidP="001D1ED1">
            <w:pPr>
              <w:rPr>
                <w:rFonts w:cstheme="minorHAnsi"/>
              </w:rPr>
            </w:pPr>
            <w:r w:rsidRPr="00600732">
              <w:rPr>
                <w:rFonts w:cstheme="minorHAnsi"/>
              </w:rPr>
              <w:t>19</w:t>
            </w:r>
            <w:r w:rsidR="001D1ED1" w:rsidRPr="00600732">
              <w:rPr>
                <w:rFonts w:cstheme="minorHAnsi"/>
              </w:rPr>
              <w:t>/06/2014</w:t>
            </w:r>
          </w:p>
        </w:tc>
        <w:tc>
          <w:tcPr>
            <w:tcW w:w="593" w:type="pct"/>
            <w:vAlign w:val="center"/>
          </w:tcPr>
          <w:p w:rsidR="00483FB9" w:rsidRPr="00600732" w:rsidRDefault="001D1ED1" w:rsidP="001D1ED1">
            <w:pPr>
              <w:rPr>
                <w:rFonts w:cstheme="minorHAnsi"/>
              </w:rPr>
            </w:pPr>
            <w:r w:rsidRPr="00600732">
              <w:rPr>
                <w:rFonts w:cstheme="minorHAnsi"/>
              </w:rPr>
              <w:t>24/06/2014</w:t>
            </w:r>
          </w:p>
        </w:tc>
        <w:tc>
          <w:tcPr>
            <w:tcW w:w="995" w:type="pct"/>
            <w:vAlign w:val="center"/>
          </w:tcPr>
          <w:p w:rsidR="00483FB9" w:rsidRPr="00600732" w:rsidRDefault="00F8009F" w:rsidP="00F8009F">
            <w:pPr>
              <w:widowControl w:val="0"/>
              <w:overflowPunct w:val="0"/>
              <w:autoSpaceDE w:val="0"/>
              <w:autoSpaceDN w:val="0"/>
              <w:adjustRightInd w:val="0"/>
              <w:rPr>
                <w:rFonts w:cstheme="minorHAnsi"/>
                <w:color w:val="A6A6A6" w:themeColor="background1" w:themeShade="A6"/>
              </w:rPr>
            </w:pPr>
            <w:r w:rsidRPr="00600732">
              <w:rPr>
                <w:rFonts w:cstheme="minorHAnsi"/>
              </w:rPr>
              <w:t>Se autorizó plazo adicional hasta el 24/06/2014.</w:t>
            </w:r>
          </w:p>
        </w:tc>
      </w:tr>
      <w:tr w:rsidR="00F8009F" w:rsidRPr="00600732" w:rsidTr="00640BD8">
        <w:trPr>
          <w:trHeight w:val="850"/>
        </w:trPr>
        <w:tc>
          <w:tcPr>
            <w:tcW w:w="210" w:type="pct"/>
            <w:vAlign w:val="center"/>
          </w:tcPr>
          <w:p w:rsidR="00F8009F" w:rsidRPr="00600732" w:rsidRDefault="00F8009F" w:rsidP="001D1ED1">
            <w:pPr>
              <w:jc w:val="center"/>
              <w:rPr>
                <w:rFonts w:cstheme="minorHAnsi"/>
              </w:rPr>
            </w:pPr>
            <w:r w:rsidRPr="00600732">
              <w:rPr>
                <w:rFonts w:cstheme="minorHAnsi"/>
              </w:rPr>
              <w:t>2</w:t>
            </w:r>
          </w:p>
        </w:tc>
        <w:tc>
          <w:tcPr>
            <w:tcW w:w="605" w:type="pct"/>
            <w:vAlign w:val="center"/>
          </w:tcPr>
          <w:p w:rsidR="00F8009F" w:rsidRPr="00600732" w:rsidRDefault="00F8009F" w:rsidP="001D1ED1">
            <w:pPr>
              <w:widowControl w:val="0"/>
              <w:overflowPunct w:val="0"/>
              <w:autoSpaceDE w:val="0"/>
              <w:autoSpaceDN w:val="0"/>
              <w:adjustRightInd w:val="0"/>
              <w:jc w:val="center"/>
              <w:rPr>
                <w:rFonts w:eastAsia="Times New Roman" w:cs="Century Gothic"/>
                <w:iCs/>
                <w:kern w:val="28"/>
                <w:lang w:eastAsia="es-CL"/>
              </w:rPr>
            </w:pPr>
            <w:r w:rsidRPr="00600732">
              <w:rPr>
                <w:rFonts w:eastAsia="Times New Roman" w:cs="Century Gothic"/>
                <w:iCs/>
                <w:kern w:val="28"/>
                <w:lang w:eastAsia="es-CL"/>
              </w:rPr>
              <w:t>1</w:t>
            </w:r>
          </w:p>
        </w:tc>
        <w:tc>
          <w:tcPr>
            <w:tcW w:w="2000" w:type="pct"/>
            <w:vAlign w:val="center"/>
          </w:tcPr>
          <w:p w:rsidR="00F8009F" w:rsidRPr="00600732" w:rsidRDefault="00F8009F" w:rsidP="001D1ED1">
            <w:pPr>
              <w:widowControl w:val="0"/>
              <w:overflowPunct w:val="0"/>
              <w:autoSpaceDE w:val="0"/>
              <w:autoSpaceDN w:val="0"/>
              <w:adjustRightInd w:val="0"/>
              <w:rPr>
                <w:rFonts w:eastAsia="Times New Roman" w:cs="Century Gothic"/>
                <w:iCs/>
                <w:kern w:val="28"/>
                <w:lang w:eastAsia="es-CL"/>
              </w:rPr>
            </w:pPr>
            <w:r w:rsidRPr="00600732">
              <w:rPr>
                <w:rFonts w:eastAsia="Times New Roman" w:cs="Century Gothic"/>
                <w:iCs/>
                <w:kern w:val="28"/>
                <w:lang w:eastAsia="es-CL"/>
              </w:rPr>
              <w:t>Esquema constructivo de piscinas y de elementos constructivos.</w:t>
            </w:r>
          </w:p>
        </w:tc>
        <w:tc>
          <w:tcPr>
            <w:tcW w:w="598" w:type="pct"/>
            <w:vAlign w:val="center"/>
          </w:tcPr>
          <w:p w:rsidR="00F8009F" w:rsidRPr="00600732" w:rsidRDefault="00F8009F" w:rsidP="001D1ED1">
            <w:pPr>
              <w:rPr>
                <w:rFonts w:cstheme="minorHAnsi"/>
              </w:rPr>
            </w:pPr>
            <w:r w:rsidRPr="00600732">
              <w:rPr>
                <w:rFonts w:cstheme="minorHAnsi"/>
              </w:rPr>
              <w:t>19/06/2014</w:t>
            </w:r>
          </w:p>
        </w:tc>
        <w:tc>
          <w:tcPr>
            <w:tcW w:w="593" w:type="pct"/>
            <w:vAlign w:val="center"/>
          </w:tcPr>
          <w:p w:rsidR="00F8009F" w:rsidRPr="00600732" w:rsidRDefault="00F8009F" w:rsidP="001D1ED1">
            <w:pPr>
              <w:rPr>
                <w:rFonts w:cstheme="minorHAnsi"/>
              </w:rPr>
            </w:pPr>
            <w:r w:rsidRPr="00600732">
              <w:rPr>
                <w:rFonts w:cstheme="minorHAnsi"/>
              </w:rPr>
              <w:t>24/06/2014</w:t>
            </w:r>
          </w:p>
        </w:tc>
        <w:tc>
          <w:tcPr>
            <w:tcW w:w="995" w:type="pct"/>
          </w:tcPr>
          <w:p w:rsidR="00F8009F" w:rsidRPr="00600732" w:rsidRDefault="00F8009F">
            <w:r w:rsidRPr="00600732">
              <w:rPr>
                <w:rFonts w:cstheme="minorHAnsi"/>
              </w:rPr>
              <w:t>Se autorizó plazo adicional hasta el 24/06/2014.</w:t>
            </w:r>
          </w:p>
        </w:tc>
      </w:tr>
      <w:tr w:rsidR="00F8009F" w:rsidRPr="00600732" w:rsidTr="00640BD8">
        <w:trPr>
          <w:trHeight w:val="850"/>
        </w:trPr>
        <w:tc>
          <w:tcPr>
            <w:tcW w:w="210" w:type="pct"/>
            <w:vAlign w:val="center"/>
          </w:tcPr>
          <w:p w:rsidR="00F8009F" w:rsidRPr="00600732" w:rsidRDefault="00F8009F" w:rsidP="001D1ED1">
            <w:pPr>
              <w:jc w:val="center"/>
              <w:rPr>
                <w:rFonts w:cstheme="minorHAnsi"/>
              </w:rPr>
            </w:pPr>
            <w:r w:rsidRPr="00600732">
              <w:rPr>
                <w:rFonts w:cstheme="minorHAnsi"/>
              </w:rPr>
              <w:t>3</w:t>
            </w:r>
          </w:p>
        </w:tc>
        <w:tc>
          <w:tcPr>
            <w:tcW w:w="605" w:type="pct"/>
            <w:vAlign w:val="center"/>
          </w:tcPr>
          <w:p w:rsidR="00F8009F" w:rsidRPr="00600732" w:rsidRDefault="00F8009F" w:rsidP="001D1ED1">
            <w:pPr>
              <w:widowControl w:val="0"/>
              <w:overflowPunct w:val="0"/>
              <w:autoSpaceDE w:val="0"/>
              <w:autoSpaceDN w:val="0"/>
              <w:adjustRightInd w:val="0"/>
              <w:jc w:val="center"/>
              <w:rPr>
                <w:rFonts w:eastAsia="Times New Roman" w:cs="Century Gothic"/>
                <w:iCs/>
                <w:kern w:val="28"/>
                <w:lang w:eastAsia="es-CL"/>
              </w:rPr>
            </w:pPr>
            <w:r w:rsidRPr="00600732">
              <w:rPr>
                <w:rFonts w:eastAsia="Times New Roman" w:cs="Century Gothic"/>
                <w:iCs/>
                <w:kern w:val="28"/>
                <w:lang w:eastAsia="es-CL"/>
              </w:rPr>
              <w:t>1</w:t>
            </w:r>
          </w:p>
        </w:tc>
        <w:tc>
          <w:tcPr>
            <w:tcW w:w="2000" w:type="pct"/>
            <w:vAlign w:val="center"/>
          </w:tcPr>
          <w:p w:rsidR="00F8009F" w:rsidRPr="00600732" w:rsidRDefault="00F8009F" w:rsidP="001D1ED1">
            <w:pPr>
              <w:widowControl w:val="0"/>
              <w:overflowPunct w:val="0"/>
              <w:autoSpaceDE w:val="0"/>
              <w:autoSpaceDN w:val="0"/>
              <w:adjustRightInd w:val="0"/>
              <w:rPr>
                <w:rFonts w:eastAsia="Times New Roman" w:cs="Century Gothic"/>
                <w:iCs/>
                <w:kern w:val="28"/>
                <w:lang w:eastAsia="es-CL"/>
              </w:rPr>
            </w:pPr>
            <w:r w:rsidRPr="00600732">
              <w:rPr>
                <w:rFonts w:eastAsia="Times New Roman" w:cs="Century Gothic"/>
                <w:iCs/>
                <w:kern w:val="28"/>
                <w:lang w:eastAsia="es-CL"/>
              </w:rPr>
              <w:t>Plano topográfico del sector de piscinas, indicando el área de derrame.</w:t>
            </w:r>
          </w:p>
        </w:tc>
        <w:tc>
          <w:tcPr>
            <w:tcW w:w="598" w:type="pct"/>
            <w:vAlign w:val="center"/>
          </w:tcPr>
          <w:p w:rsidR="00F8009F" w:rsidRPr="00600732" w:rsidRDefault="00F8009F" w:rsidP="001D1ED1">
            <w:pPr>
              <w:rPr>
                <w:rFonts w:cstheme="minorHAnsi"/>
              </w:rPr>
            </w:pPr>
            <w:r w:rsidRPr="00600732">
              <w:rPr>
                <w:rFonts w:cstheme="minorHAnsi"/>
              </w:rPr>
              <w:t>19/06/2014</w:t>
            </w:r>
          </w:p>
        </w:tc>
        <w:tc>
          <w:tcPr>
            <w:tcW w:w="593" w:type="pct"/>
            <w:vAlign w:val="center"/>
          </w:tcPr>
          <w:p w:rsidR="00F8009F" w:rsidRPr="00600732" w:rsidRDefault="00F8009F" w:rsidP="001D1ED1">
            <w:pPr>
              <w:rPr>
                <w:rFonts w:cstheme="minorHAnsi"/>
              </w:rPr>
            </w:pPr>
            <w:r w:rsidRPr="00600732">
              <w:rPr>
                <w:rFonts w:cstheme="minorHAnsi"/>
              </w:rPr>
              <w:t>24/06/2014</w:t>
            </w:r>
          </w:p>
        </w:tc>
        <w:tc>
          <w:tcPr>
            <w:tcW w:w="995" w:type="pct"/>
          </w:tcPr>
          <w:p w:rsidR="00F8009F" w:rsidRPr="00600732" w:rsidRDefault="00F8009F">
            <w:r w:rsidRPr="00600732">
              <w:rPr>
                <w:rFonts w:cstheme="minorHAnsi"/>
              </w:rPr>
              <w:t>Se autorizó plazo adicional hasta el 24/06/2014.</w:t>
            </w:r>
          </w:p>
        </w:tc>
      </w:tr>
      <w:tr w:rsidR="00F8009F" w:rsidRPr="00600732" w:rsidTr="00640BD8">
        <w:trPr>
          <w:trHeight w:val="850"/>
        </w:trPr>
        <w:tc>
          <w:tcPr>
            <w:tcW w:w="210" w:type="pct"/>
            <w:vAlign w:val="center"/>
          </w:tcPr>
          <w:p w:rsidR="00F8009F" w:rsidRPr="00600732" w:rsidRDefault="00F8009F" w:rsidP="001D1ED1">
            <w:pPr>
              <w:jc w:val="center"/>
              <w:rPr>
                <w:rFonts w:cstheme="minorHAnsi"/>
              </w:rPr>
            </w:pPr>
            <w:r w:rsidRPr="00600732">
              <w:rPr>
                <w:rFonts w:cstheme="minorHAnsi"/>
              </w:rPr>
              <w:t>4</w:t>
            </w:r>
          </w:p>
        </w:tc>
        <w:tc>
          <w:tcPr>
            <w:tcW w:w="605" w:type="pct"/>
            <w:vAlign w:val="center"/>
          </w:tcPr>
          <w:p w:rsidR="00F8009F" w:rsidRPr="00600732" w:rsidRDefault="00F8009F" w:rsidP="001D1ED1">
            <w:pPr>
              <w:widowControl w:val="0"/>
              <w:overflowPunct w:val="0"/>
              <w:autoSpaceDE w:val="0"/>
              <w:autoSpaceDN w:val="0"/>
              <w:adjustRightInd w:val="0"/>
              <w:jc w:val="center"/>
              <w:rPr>
                <w:rFonts w:eastAsia="Times New Roman" w:cs="Century Gothic"/>
                <w:iCs/>
                <w:kern w:val="28"/>
                <w:lang w:eastAsia="es-CL"/>
              </w:rPr>
            </w:pPr>
            <w:r w:rsidRPr="00600732">
              <w:rPr>
                <w:rFonts w:eastAsia="Times New Roman" w:cs="Century Gothic"/>
                <w:iCs/>
                <w:kern w:val="28"/>
                <w:lang w:eastAsia="es-CL"/>
              </w:rPr>
              <w:t>1</w:t>
            </w:r>
          </w:p>
        </w:tc>
        <w:tc>
          <w:tcPr>
            <w:tcW w:w="2000" w:type="pct"/>
            <w:vAlign w:val="center"/>
          </w:tcPr>
          <w:p w:rsidR="00F8009F" w:rsidRPr="00600732" w:rsidRDefault="00F8009F" w:rsidP="001D1ED1">
            <w:pPr>
              <w:widowControl w:val="0"/>
              <w:overflowPunct w:val="0"/>
              <w:autoSpaceDE w:val="0"/>
              <w:autoSpaceDN w:val="0"/>
              <w:adjustRightInd w:val="0"/>
              <w:rPr>
                <w:rFonts w:eastAsia="Times New Roman" w:cs="Century Gothic"/>
                <w:iCs/>
                <w:kern w:val="28"/>
                <w:lang w:eastAsia="es-CL"/>
              </w:rPr>
            </w:pPr>
            <w:r w:rsidRPr="00600732">
              <w:rPr>
                <w:rFonts w:eastAsia="Times New Roman" w:cs="Century Gothic"/>
                <w:iCs/>
                <w:kern w:val="28"/>
                <w:lang w:eastAsia="es-CL"/>
              </w:rPr>
              <w:t>Informe cronológico del evento.</w:t>
            </w:r>
          </w:p>
        </w:tc>
        <w:tc>
          <w:tcPr>
            <w:tcW w:w="598" w:type="pct"/>
            <w:vAlign w:val="center"/>
          </w:tcPr>
          <w:p w:rsidR="00F8009F" w:rsidRPr="00600732" w:rsidRDefault="00F8009F" w:rsidP="001D1ED1">
            <w:pPr>
              <w:rPr>
                <w:rFonts w:cstheme="minorHAnsi"/>
              </w:rPr>
            </w:pPr>
            <w:r w:rsidRPr="00600732">
              <w:rPr>
                <w:rFonts w:cstheme="minorHAnsi"/>
              </w:rPr>
              <w:t>19/06/2014</w:t>
            </w:r>
          </w:p>
        </w:tc>
        <w:tc>
          <w:tcPr>
            <w:tcW w:w="593" w:type="pct"/>
            <w:vAlign w:val="center"/>
          </w:tcPr>
          <w:p w:rsidR="00F8009F" w:rsidRPr="00600732" w:rsidRDefault="00F8009F" w:rsidP="001D1ED1">
            <w:pPr>
              <w:rPr>
                <w:rFonts w:cstheme="minorHAnsi"/>
              </w:rPr>
            </w:pPr>
            <w:r w:rsidRPr="00600732">
              <w:rPr>
                <w:rFonts w:cstheme="minorHAnsi"/>
              </w:rPr>
              <w:t>24/06/2014</w:t>
            </w:r>
          </w:p>
        </w:tc>
        <w:tc>
          <w:tcPr>
            <w:tcW w:w="995" w:type="pct"/>
          </w:tcPr>
          <w:p w:rsidR="00F8009F" w:rsidRPr="00600732" w:rsidRDefault="00F8009F">
            <w:r w:rsidRPr="00600732">
              <w:rPr>
                <w:rFonts w:cstheme="minorHAnsi"/>
              </w:rPr>
              <w:t>Se autorizó plazo adicional hasta el 24/06/2014.</w:t>
            </w:r>
          </w:p>
        </w:tc>
      </w:tr>
      <w:tr w:rsidR="00F8009F" w:rsidRPr="00600732" w:rsidTr="00640BD8">
        <w:trPr>
          <w:trHeight w:val="850"/>
        </w:trPr>
        <w:tc>
          <w:tcPr>
            <w:tcW w:w="210" w:type="pct"/>
            <w:vAlign w:val="center"/>
          </w:tcPr>
          <w:p w:rsidR="00F8009F" w:rsidRPr="00600732" w:rsidRDefault="00F8009F" w:rsidP="001D1ED1">
            <w:pPr>
              <w:jc w:val="center"/>
              <w:rPr>
                <w:rFonts w:cstheme="minorHAnsi"/>
              </w:rPr>
            </w:pPr>
            <w:r w:rsidRPr="00600732">
              <w:rPr>
                <w:rFonts w:cstheme="minorHAnsi"/>
              </w:rPr>
              <w:t>5</w:t>
            </w:r>
          </w:p>
        </w:tc>
        <w:tc>
          <w:tcPr>
            <w:tcW w:w="605" w:type="pct"/>
            <w:vAlign w:val="center"/>
          </w:tcPr>
          <w:p w:rsidR="00F8009F" w:rsidRPr="00600732" w:rsidRDefault="00F8009F" w:rsidP="001D1ED1">
            <w:pPr>
              <w:widowControl w:val="0"/>
              <w:overflowPunct w:val="0"/>
              <w:autoSpaceDE w:val="0"/>
              <w:autoSpaceDN w:val="0"/>
              <w:adjustRightInd w:val="0"/>
              <w:jc w:val="center"/>
              <w:rPr>
                <w:rFonts w:eastAsia="Times New Roman" w:cs="Century Gothic"/>
                <w:iCs/>
                <w:kern w:val="28"/>
                <w:lang w:eastAsia="es-CL"/>
              </w:rPr>
            </w:pPr>
            <w:r w:rsidRPr="00600732">
              <w:rPr>
                <w:rFonts w:eastAsia="Times New Roman" w:cs="Century Gothic"/>
                <w:iCs/>
                <w:kern w:val="28"/>
                <w:lang w:eastAsia="es-CL"/>
              </w:rPr>
              <w:t>1</w:t>
            </w:r>
          </w:p>
        </w:tc>
        <w:tc>
          <w:tcPr>
            <w:tcW w:w="2000" w:type="pct"/>
            <w:vAlign w:val="center"/>
          </w:tcPr>
          <w:p w:rsidR="00F8009F" w:rsidRPr="00600732" w:rsidRDefault="00F8009F" w:rsidP="001D1ED1">
            <w:pPr>
              <w:widowControl w:val="0"/>
              <w:overflowPunct w:val="0"/>
              <w:autoSpaceDE w:val="0"/>
              <w:autoSpaceDN w:val="0"/>
              <w:adjustRightInd w:val="0"/>
              <w:rPr>
                <w:rFonts w:eastAsia="Times New Roman" w:cs="Century Gothic"/>
                <w:iCs/>
                <w:kern w:val="28"/>
                <w:lang w:eastAsia="es-CL"/>
              </w:rPr>
            </w:pPr>
            <w:r w:rsidRPr="00600732">
              <w:rPr>
                <w:rFonts w:eastAsia="Times New Roman" w:cs="Century Gothic"/>
                <w:iCs/>
                <w:kern w:val="28"/>
                <w:lang w:eastAsia="es-CL"/>
              </w:rPr>
              <w:t>Antecedentes de existencia de control de nivel de piscinas.</w:t>
            </w:r>
          </w:p>
        </w:tc>
        <w:tc>
          <w:tcPr>
            <w:tcW w:w="598" w:type="pct"/>
            <w:vAlign w:val="center"/>
          </w:tcPr>
          <w:p w:rsidR="00F8009F" w:rsidRPr="00600732" w:rsidRDefault="00F8009F" w:rsidP="001D1ED1">
            <w:pPr>
              <w:rPr>
                <w:rFonts w:cstheme="minorHAnsi"/>
              </w:rPr>
            </w:pPr>
            <w:r w:rsidRPr="00600732">
              <w:rPr>
                <w:rFonts w:cstheme="minorHAnsi"/>
              </w:rPr>
              <w:t>19/06/2014</w:t>
            </w:r>
          </w:p>
        </w:tc>
        <w:tc>
          <w:tcPr>
            <w:tcW w:w="593" w:type="pct"/>
            <w:vAlign w:val="center"/>
          </w:tcPr>
          <w:p w:rsidR="00F8009F" w:rsidRPr="00600732" w:rsidRDefault="00F8009F" w:rsidP="001D1ED1">
            <w:pPr>
              <w:rPr>
                <w:rFonts w:cstheme="minorHAnsi"/>
              </w:rPr>
            </w:pPr>
            <w:r w:rsidRPr="00600732">
              <w:rPr>
                <w:rFonts w:cstheme="minorHAnsi"/>
              </w:rPr>
              <w:t>24/06/2014</w:t>
            </w:r>
          </w:p>
        </w:tc>
        <w:tc>
          <w:tcPr>
            <w:tcW w:w="995" w:type="pct"/>
          </w:tcPr>
          <w:p w:rsidR="00F8009F" w:rsidRPr="00600732" w:rsidRDefault="00F8009F">
            <w:r w:rsidRPr="00600732">
              <w:rPr>
                <w:rFonts w:cstheme="minorHAnsi"/>
              </w:rPr>
              <w:t>Se autorizó plazo adicional hasta el 24/06/2014.</w:t>
            </w:r>
          </w:p>
        </w:tc>
      </w:tr>
      <w:tr w:rsidR="00F8009F" w:rsidRPr="00600732" w:rsidTr="00640BD8">
        <w:trPr>
          <w:trHeight w:val="850"/>
        </w:trPr>
        <w:tc>
          <w:tcPr>
            <w:tcW w:w="210" w:type="pct"/>
            <w:vAlign w:val="center"/>
          </w:tcPr>
          <w:p w:rsidR="00F8009F" w:rsidRPr="00600732" w:rsidRDefault="00F8009F" w:rsidP="001D1ED1">
            <w:pPr>
              <w:jc w:val="center"/>
              <w:rPr>
                <w:rFonts w:cstheme="minorHAnsi"/>
              </w:rPr>
            </w:pPr>
            <w:r w:rsidRPr="00600732">
              <w:rPr>
                <w:rFonts w:cstheme="minorHAnsi"/>
              </w:rPr>
              <w:t>6</w:t>
            </w:r>
          </w:p>
        </w:tc>
        <w:tc>
          <w:tcPr>
            <w:tcW w:w="605" w:type="pct"/>
            <w:vAlign w:val="center"/>
          </w:tcPr>
          <w:p w:rsidR="00F8009F" w:rsidRPr="00600732" w:rsidRDefault="00F8009F" w:rsidP="001D1ED1">
            <w:pPr>
              <w:widowControl w:val="0"/>
              <w:overflowPunct w:val="0"/>
              <w:autoSpaceDE w:val="0"/>
              <w:autoSpaceDN w:val="0"/>
              <w:adjustRightInd w:val="0"/>
              <w:jc w:val="center"/>
              <w:rPr>
                <w:rFonts w:eastAsia="Times New Roman" w:cstheme="minorHAnsi"/>
                <w:iCs/>
                <w:kern w:val="28"/>
                <w:lang w:eastAsia="es-CL"/>
              </w:rPr>
            </w:pPr>
            <w:r w:rsidRPr="00600732">
              <w:rPr>
                <w:rFonts w:eastAsia="Times New Roman" w:cstheme="minorHAnsi"/>
                <w:iCs/>
                <w:kern w:val="28"/>
                <w:lang w:eastAsia="es-CL"/>
              </w:rPr>
              <w:t>1</w:t>
            </w:r>
          </w:p>
        </w:tc>
        <w:tc>
          <w:tcPr>
            <w:tcW w:w="2000" w:type="pct"/>
            <w:vAlign w:val="center"/>
          </w:tcPr>
          <w:p w:rsidR="00F8009F" w:rsidRPr="00600732" w:rsidRDefault="00F8009F" w:rsidP="001D1ED1">
            <w:pPr>
              <w:widowControl w:val="0"/>
              <w:overflowPunct w:val="0"/>
              <w:autoSpaceDE w:val="0"/>
              <w:autoSpaceDN w:val="0"/>
              <w:adjustRightInd w:val="0"/>
              <w:rPr>
                <w:rFonts w:eastAsia="Times New Roman" w:cstheme="minorHAnsi"/>
                <w:iCs/>
                <w:kern w:val="28"/>
                <w:lang w:eastAsia="es-CL"/>
              </w:rPr>
            </w:pPr>
            <w:r w:rsidRPr="00600732">
              <w:rPr>
                <w:rFonts w:eastAsia="Times New Roman" w:cstheme="minorHAnsi"/>
                <w:iCs/>
                <w:kern w:val="28"/>
                <w:lang w:eastAsia="es-CL"/>
              </w:rPr>
              <w:t>Antecedentes del Block Out.</w:t>
            </w:r>
          </w:p>
        </w:tc>
        <w:tc>
          <w:tcPr>
            <w:tcW w:w="598" w:type="pct"/>
            <w:vAlign w:val="center"/>
          </w:tcPr>
          <w:p w:rsidR="00F8009F" w:rsidRPr="00600732" w:rsidRDefault="00F8009F" w:rsidP="001D1ED1">
            <w:pPr>
              <w:rPr>
                <w:rFonts w:cstheme="minorHAnsi"/>
              </w:rPr>
            </w:pPr>
            <w:r w:rsidRPr="00600732">
              <w:rPr>
                <w:rFonts w:cstheme="minorHAnsi"/>
              </w:rPr>
              <w:t>19/06/2014</w:t>
            </w:r>
          </w:p>
        </w:tc>
        <w:tc>
          <w:tcPr>
            <w:tcW w:w="593" w:type="pct"/>
            <w:vAlign w:val="center"/>
          </w:tcPr>
          <w:p w:rsidR="00F8009F" w:rsidRPr="00600732" w:rsidRDefault="00F8009F" w:rsidP="001D1ED1">
            <w:pPr>
              <w:rPr>
                <w:rFonts w:cstheme="minorHAnsi"/>
              </w:rPr>
            </w:pPr>
            <w:r w:rsidRPr="00600732">
              <w:rPr>
                <w:rFonts w:cstheme="minorHAnsi"/>
              </w:rPr>
              <w:t>24/06/2014</w:t>
            </w:r>
          </w:p>
        </w:tc>
        <w:tc>
          <w:tcPr>
            <w:tcW w:w="995" w:type="pct"/>
          </w:tcPr>
          <w:p w:rsidR="00F8009F" w:rsidRPr="00600732" w:rsidRDefault="00F8009F">
            <w:r w:rsidRPr="00600732">
              <w:rPr>
                <w:rFonts w:cstheme="minorHAnsi"/>
              </w:rPr>
              <w:t>Se autorizó plazo adicional hasta el 24/06/2014.</w:t>
            </w:r>
          </w:p>
        </w:tc>
      </w:tr>
    </w:tbl>
    <w:p w:rsidR="005B38F1" w:rsidRPr="00600732" w:rsidRDefault="005B38F1" w:rsidP="005B38F1"/>
    <w:p w:rsidR="005B38F1" w:rsidRPr="00600732" w:rsidRDefault="005B38F1" w:rsidP="008F255B">
      <w:r w:rsidRPr="00600732">
        <w:br w:type="page"/>
      </w:r>
    </w:p>
    <w:p w:rsidR="005B38F1" w:rsidRPr="00600732" w:rsidRDefault="005B38F1" w:rsidP="005B38F1">
      <w:pPr>
        <w:pStyle w:val="Ttulo1"/>
      </w:pPr>
      <w:bookmarkStart w:id="188" w:name="_Toc352840405"/>
      <w:bookmarkStart w:id="189" w:name="_Toc352841465"/>
      <w:bookmarkStart w:id="190" w:name="_Toc402361236"/>
      <w:r w:rsidRPr="00600732">
        <w:lastRenderedPageBreak/>
        <w:t>ANEXOS.</w:t>
      </w:r>
      <w:bookmarkEnd w:id="188"/>
      <w:bookmarkEnd w:id="189"/>
      <w:bookmarkEnd w:id="190"/>
      <w:r w:rsidR="00C2207C" w:rsidRPr="00600732">
        <w:t xml:space="preserve"> </w:t>
      </w:r>
    </w:p>
    <w:p w:rsidR="005B38F1" w:rsidRPr="00600732" w:rsidRDefault="005B38F1" w:rsidP="005B38F1"/>
    <w:tbl>
      <w:tblPr>
        <w:tblStyle w:val="Tablaconcuadrcula"/>
        <w:tblW w:w="5000" w:type="pct"/>
        <w:jc w:val="center"/>
        <w:tblLook w:val="04A0" w:firstRow="1" w:lastRow="0" w:firstColumn="1" w:lastColumn="0" w:noHBand="0" w:noVBand="1"/>
      </w:tblPr>
      <w:tblGrid>
        <w:gridCol w:w="1100"/>
        <w:gridCol w:w="9088"/>
      </w:tblGrid>
      <w:tr w:rsidR="005B38F1" w:rsidRPr="00600732" w:rsidTr="00974CF1">
        <w:trPr>
          <w:trHeight w:val="286"/>
          <w:jc w:val="center"/>
        </w:trPr>
        <w:tc>
          <w:tcPr>
            <w:tcW w:w="540" w:type="pct"/>
            <w:shd w:val="clear" w:color="auto" w:fill="D9D9D9" w:themeFill="background1" w:themeFillShade="D9"/>
          </w:tcPr>
          <w:p w:rsidR="005B38F1" w:rsidRPr="00600732" w:rsidRDefault="005B38F1" w:rsidP="00995411">
            <w:pPr>
              <w:jc w:val="center"/>
              <w:rPr>
                <w:rFonts w:cstheme="minorHAnsi"/>
                <w:b/>
              </w:rPr>
            </w:pPr>
            <w:r w:rsidRPr="00600732">
              <w:rPr>
                <w:rFonts w:cstheme="minorHAnsi"/>
                <w:b/>
              </w:rPr>
              <w:t>N° Anexo</w:t>
            </w:r>
          </w:p>
        </w:tc>
        <w:tc>
          <w:tcPr>
            <w:tcW w:w="4460" w:type="pct"/>
            <w:shd w:val="clear" w:color="auto" w:fill="D9D9D9" w:themeFill="background1" w:themeFillShade="D9"/>
          </w:tcPr>
          <w:p w:rsidR="005B38F1" w:rsidRPr="00600732" w:rsidRDefault="005B38F1" w:rsidP="00995411">
            <w:pPr>
              <w:jc w:val="center"/>
              <w:rPr>
                <w:rFonts w:cstheme="minorHAnsi"/>
                <w:b/>
              </w:rPr>
            </w:pPr>
            <w:r w:rsidRPr="00600732">
              <w:rPr>
                <w:rFonts w:cstheme="minorHAnsi"/>
                <w:b/>
              </w:rPr>
              <w:t>Nombre Anexo</w:t>
            </w:r>
          </w:p>
        </w:tc>
      </w:tr>
      <w:tr w:rsidR="005B38F1" w:rsidRPr="00600732" w:rsidTr="0096469E">
        <w:trPr>
          <w:trHeight w:val="488"/>
          <w:jc w:val="center"/>
        </w:trPr>
        <w:tc>
          <w:tcPr>
            <w:tcW w:w="540" w:type="pct"/>
            <w:vAlign w:val="center"/>
          </w:tcPr>
          <w:p w:rsidR="005B38F1" w:rsidRPr="00600732" w:rsidRDefault="005B38F1" w:rsidP="00995411">
            <w:pPr>
              <w:jc w:val="center"/>
              <w:rPr>
                <w:rFonts w:cstheme="minorHAnsi"/>
              </w:rPr>
            </w:pPr>
            <w:r w:rsidRPr="00600732">
              <w:rPr>
                <w:rFonts w:cstheme="minorHAnsi"/>
              </w:rPr>
              <w:t>1</w:t>
            </w:r>
          </w:p>
        </w:tc>
        <w:tc>
          <w:tcPr>
            <w:tcW w:w="4460" w:type="pct"/>
            <w:vAlign w:val="center"/>
          </w:tcPr>
          <w:p w:rsidR="005B38F1" w:rsidRPr="00600732" w:rsidRDefault="00520F0A" w:rsidP="00995411">
            <w:pPr>
              <w:rPr>
                <w:rFonts w:cstheme="minorHAnsi"/>
              </w:rPr>
            </w:pPr>
            <w:r w:rsidRPr="00600732">
              <w:rPr>
                <w:rFonts w:cstheme="minorHAnsi"/>
              </w:rPr>
              <w:t>Acta de Inspección ambiental</w:t>
            </w:r>
            <w:r w:rsidR="006F5A86" w:rsidRPr="00600732">
              <w:t xml:space="preserve"> (en expediente </w:t>
            </w:r>
            <w:r w:rsidR="006F5A86" w:rsidRPr="00600732">
              <w:rPr>
                <w:rFonts w:cstheme="minorHAnsi"/>
              </w:rPr>
              <w:t>DFZ-2014-357-II-RCA-IA).</w:t>
            </w:r>
          </w:p>
        </w:tc>
      </w:tr>
      <w:tr w:rsidR="00C976F3" w:rsidRPr="00600732" w:rsidTr="0096469E">
        <w:trPr>
          <w:trHeight w:val="488"/>
          <w:jc w:val="center"/>
        </w:trPr>
        <w:tc>
          <w:tcPr>
            <w:tcW w:w="540" w:type="pct"/>
            <w:vAlign w:val="center"/>
          </w:tcPr>
          <w:p w:rsidR="00C976F3" w:rsidRPr="00600732" w:rsidRDefault="00974CF1" w:rsidP="00995411">
            <w:pPr>
              <w:jc w:val="center"/>
              <w:rPr>
                <w:rFonts w:cstheme="minorHAnsi"/>
              </w:rPr>
            </w:pPr>
            <w:r w:rsidRPr="00600732">
              <w:rPr>
                <w:rFonts w:cstheme="minorHAnsi"/>
              </w:rPr>
              <w:t>2</w:t>
            </w:r>
          </w:p>
        </w:tc>
        <w:tc>
          <w:tcPr>
            <w:tcW w:w="4460" w:type="pct"/>
            <w:vAlign w:val="center"/>
          </w:tcPr>
          <w:p w:rsidR="00C976F3" w:rsidRPr="00600732" w:rsidRDefault="00C976F3" w:rsidP="00995411">
            <w:pPr>
              <w:rPr>
                <w:rFonts w:cstheme="minorHAnsi"/>
              </w:rPr>
            </w:pPr>
            <w:r w:rsidRPr="00600732">
              <w:rPr>
                <w:rFonts w:cstheme="minorHAnsi"/>
              </w:rPr>
              <w:t xml:space="preserve">Carta GDS-037/2014 y Formulario de Incidentes Ambientales. Titular informa contingencia ambiental </w:t>
            </w:r>
            <w:r w:rsidRPr="00600732">
              <w:t xml:space="preserve">(en expediente </w:t>
            </w:r>
            <w:r w:rsidRPr="00600732">
              <w:rPr>
                <w:rFonts w:cstheme="minorHAnsi"/>
              </w:rPr>
              <w:t>DFZ-2014-357-II-RCA-IA).</w:t>
            </w:r>
          </w:p>
        </w:tc>
      </w:tr>
      <w:tr w:rsidR="00C976F3" w:rsidRPr="00600732" w:rsidTr="0096469E">
        <w:trPr>
          <w:trHeight w:val="488"/>
          <w:jc w:val="center"/>
        </w:trPr>
        <w:tc>
          <w:tcPr>
            <w:tcW w:w="540" w:type="pct"/>
            <w:vAlign w:val="center"/>
          </w:tcPr>
          <w:p w:rsidR="00C976F3" w:rsidRPr="00600732" w:rsidRDefault="00974CF1" w:rsidP="00995411">
            <w:pPr>
              <w:jc w:val="center"/>
              <w:rPr>
                <w:rFonts w:cstheme="minorHAnsi"/>
              </w:rPr>
            </w:pPr>
            <w:r w:rsidRPr="00600732">
              <w:rPr>
                <w:rFonts w:cstheme="minorHAnsi"/>
              </w:rPr>
              <w:t>3</w:t>
            </w:r>
          </w:p>
        </w:tc>
        <w:tc>
          <w:tcPr>
            <w:tcW w:w="4460" w:type="pct"/>
            <w:vAlign w:val="center"/>
          </w:tcPr>
          <w:p w:rsidR="00C976F3" w:rsidRPr="00600732" w:rsidRDefault="00C976F3" w:rsidP="00995411">
            <w:pPr>
              <w:rPr>
                <w:rFonts w:cstheme="minorHAnsi"/>
              </w:rPr>
            </w:pPr>
            <w:r w:rsidRPr="00600732">
              <w:rPr>
                <w:rFonts w:cstheme="minorHAnsi"/>
              </w:rPr>
              <w:t xml:space="preserve">Carta GL-059-2014. Titular rectifica antecedentes del contenido del Formulario de Incidentes Ambientales </w:t>
            </w:r>
            <w:r w:rsidRPr="00600732">
              <w:t xml:space="preserve">(en expediente </w:t>
            </w:r>
            <w:r w:rsidRPr="00600732">
              <w:rPr>
                <w:rFonts w:cstheme="minorHAnsi"/>
              </w:rPr>
              <w:t>DFZ-2014-357-II-RCA-IA).</w:t>
            </w:r>
          </w:p>
        </w:tc>
      </w:tr>
      <w:tr w:rsidR="008131E4" w:rsidRPr="00600732" w:rsidTr="0096469E">
        <w:trPr>
          <w:trHeight w:val="488"/>
          <w:jc w:val="center"/>
        </w:trPr>
        <w:tc>
          <w:tcPr>
            <w:tcW w:w="540" w:type="pct"/>
            <w:vAlign w:val="center"/>
          </w:tcPr>
          <w:p w:rsidR="008131E4" w:rsidRPr="00600732" w:rsidRDefault="00974CF1" w:rsidP="00995411">
            <w:pPr>
              <w:jc w:val="center"/>
              <w:rPr>
                <w:rFonts w:cstheme="minorHAnsi"/>
              </w:rPr>
            </w:pPr>
            <w:r w:rsidRPr="00600732">
              <w:rPr>
                <w:rFonts w:cstheme="minorHAnsi"/>
              </w:rPr>
              <w:t>4</w:t>
            </w:r>
          </w:p>
        </w:tc>
        <w:tc>
          <w:tcPr>
            <w:tcW w:w="4460" w:type="pct"/>
            <w:vAlign w:val="center"/>
          </w:tcPr>
          <w:p w:rsidR="008131E4" w:rsidRPr="00600732" w:rsidRDefault="008131E4" w:rsidP="008131E4">
            <w:pPr>
              <w:rPr>
                <w:rFonts w:cstheme="minorHAnsi"/>
              </w:rPr>
            </w:pPr>
            <w:r w:rsidRPr="00600732">
              <w:rPr>
                <w:rFonts w:cstheme="minorHAnsi"/>
              </w:rPr>
              <w:t xml:space="preserve">Ord. N° 385 MZN-SMA. Encomienda inspección ambiental al SERNAGEOMIN, Región de Antofagasta </w:t>
            </w:r>
            <w:r w:rsidRPr="00600732">
              <w:t xml:space="preserve">(en expediente </w:t>
            </w:r>
            <w:r w:rsidRPr="00600732">
              <w:rPr>
                <w:rFonts w:cstheme="minorHAnsi"/>
              </w:rPr>
              <w:t>DFZ-2014-357-II-RCA-IA).</w:t>
            </w:r>
          </w:p>
        </w:tc>
      </w:tr>
      <w:tr w:rsidR="00C976F3" w:rsidRPr="00600732" w:rsidTr="0096469E">
        <w:trPr>
          <w:trHeight w:val="488"/>
          <w:jc w:val="center"/>
        </w:trPr>
        <w:tc>
          <w:tcPr>
            <w:tcW w:w="540" w:type="pct"/>
            <w:vAlign w:val="center"/>
          </w:tcPr>
          <w:p w:rsidR="00C976F3" w:rsidRPr="00600732" w:rsidRDefault="00974CF1" w:rsidP="00995411">
            <w:pPr>
              <w:jc w:val="center"/>
              <w:rPr>
                <w:rFonts w:cstheme="minorHAnsi"/>
              </w:rPr>
            </w:pPr>
            <w:r w:rsidRPr="00600732">
              <w:rPr>
                <w:rFonts w:cstheme="minorHAnsi"/>
              </w:rPr>
              <w:t>5</w:t>
            </w:r>
          </w:p>
        </w:tc>
        <w:tc>
          <w:tcPr>
            <w:tcW w:w="4460" w:type="pct"/>
            <w:vAlign w:val="center"/>
          </w:tcPr>
          <w:p w:rsidR="00C976F3" w:rsidRPr="00600732" w:rsidRDefault="00C976F3" w:rsidP="00C976F3">
            <w:pPr>
              <w:rPr>
                <w:rFonts w:cstheme="minorHAnsi"/>
              </w:rPr>
            </w:pPr>
            <w:r w:rsidRPr="00600732">
              <w:rPr>
                <w:rFonts w:cstheme="minorHAnsi"/>
              </w:rPr>
              <w:t xml:space="preserve">Acta de inspección del SERNAGEOMIN, Región de Antofagasta </w:t>
            </w:r>
            <w:r w:rsidRPr="00600732">
              <w:t xml:space="preserve">(en expediente </w:t>
            </w:r>
            <w:r w:rsidRPr="00600732">
              <w:rPr>
                <w:rFonts w:cstheme="minorHAnsi"/>
              </w:rPr>
              <w:t>DFZ-2014-357-II-RCA-IA).</w:t>
            </w:r>
          </w:p>
        </w:tc>
      </w:tr>
      <w:tr w:rsidR="008131E4" w:rsidRPr="00600732" w:rsidTr="0096469E">
        <w:trPr>
          <w:trHeight w:val="488"/>
          <w:jc w:val="center"/>
        </w:trPr>
        <w:tc>
          <w:tcPr>
            <w:tcW w:w="540" w:type="pct"/>
            <w:vAlign w:val="center"/>
          </w:tcPr>
          <w:p w:rsidR="008131E4" w:rsidRPr="00600732" w:rsidRDefault="00974CF1" w:rsidP="00995411">
            <w:pPr>
              <w:jc w:val="center"/>
              <w:rPr>
                <w:rFonts w:cstheme="minorHAnsi"/>
              </w:rPr>
            </w:pPr>
            <w:r w:rsidRPr="00600732">
              <w:rPr>
                <w:rFonts w:cstheme="minorHAnsi"/>
              </w:rPr>
              <w:t>6</w:t>
            </w:r>
          </w:p>
        </w:tc>
        <w:tc>
          <w:tcPr>
            <w:tcW w:w="4460" w:type="pct"/>
            <w:vAlign w:val="center"/>
          </w:tcPr>
          <w:p w:rsidR="008131E4" w:rsidRPr="00600732" w:rsidRDefault="008131E4" w:rsidP="00C976F3">
            <w:pPr>
              <w:rPr>
                <w:rFonts w:cstheme="minorHAnsi"/>
              </w:rPr>
            </w:pPr>
            <w:r w:rsidRPr="00600732">
              <w:rPr>
                <w:rFonts w:cstheme="minorHAnsi"/>
              </w:rPr>
              <w:t xml:space="preserve">Ord. N° 400 MZN-SMA. Solicita información de incidente reportado </w:t>
            </w:r>
            <w:r w:rsidRPr="00600732">
              <w:t xml:space="preserve">(en expediente </w:t>
            </w:r>
            <w:r w:rsidRPr="00600732">
              <w:rPr>
                <w:rFonts w:cstheme="minorHAnsi"/>
              </w:rPr>
              <w:t>DFZ-2014-357-II-RCA-IA).</w:t>
            </w:r>
          </w:p>
        </w:tc>
      </w:tr>
      <w:tr w:rsidR="00C976F3" w:rsidRPr="00600732" w:rsidTr="0096469E">
        <w:trPr>
          <w:trHeight w:val="488"/>
          <w:jc w:val="center"/>
        </w:trPr>
        <w:tc>
          <w:tcPr>
            <w:tcW w:w="540" w:type="pct"/>
            <w:vAlign w:val="center"/>
          </w:tcPr>
          <w:p w:rsidR="00C976F3" w:rsidRPr="00600732" w:rsidRDefault="00974CF1" w:rsidP="00995411">
            <w:pPr>
              <w:jc w:val="center"/>
              <w:rPr>
                <w:rFonts w:cstheme="minorHAnsi"/>
              </w:rPr>
            </w:pPr>
            <w:r w:rsidRPr="00600732">
              <w:rPr>
                <w:rFonts w:cstheme="minorHAnsi"/>
              </w:rPr>
              <w:t>7</w:t>
            </w:r>
          </w:p>
        </w:tc>
        <w:tc>
          <w:tcPr>
            <w:tcW w:w="4460" w:type="pct"/>
            <w:vAlign w:val="center"/>
          </w:tcPr>
          <w:p w:rsidR="00C976F3" w:rsidRPr="00600732" w:rsidRDefault="008131E4" w:rsidP="00995411">
            <w:pPr>
              <w:rPr>
                <w:rFonts w:cstheme="minorHAnsi"/>
              </w:rPr>
            </w:pPr>
            <w:r w:rsidRPr="00600732">
              <w:rPr>
                <w:rFonts w:cstheme="minorHAnsi"/>
              </w:rPr>
              <w:t xml:space="preserve">Carta GL-071-2014. Documentación solicitada y entregada por parte del titular </w:t>
            </w:r>
            <w:r w:rsidRPr="00600732">
              <w:t xml:space="preserve">(en expediente </w:t>
            </w:r>
            <w:r w:rsidRPr="00600732">
              <w:rPr>
                <w:rFonts w:cstheme="minorHAnsi"/>
              </w:rPr>
              <w:t>DFZ-2014-357-II-RCA-IA).</w:t>
            </w:r>
          </w:p>
        </w:tc>
      </w:tr>
      <w:tr w:rsidR="005B38F1" w:rsidRPr="00C2207C" w:rsidTr="0096469E">
        <w:trPr>
          <w:trHeight w:val="489"/>
          <w:jc w:val="center"/>
        </w:trPr>
        <w:tc>
          <w:tcPr>
            <w:tcW w:w="540" w:type="pct"/>
            <w:vAlign w:val="center"/>
          </w:tcPr>
          <w:p w:rsidR="005B38F1" w:rsidRPr="00600732" w:rsidRDefault="00974CF1" w:rsidP="00995411">
            <w:pPr>
              <w:jc w:val="center"/>
              <w:rPr>
                <w:rFonts w:cstheme="minorHAnsi"/>
              </w:rPr>
            </w:pPr>
            <w:r w:rsidRPr="00600732">
              <w:rPr>
                <w:rFonts w:cstheme="minorHAnsi"/>
              </w:rPr>
              <w:t>8</w:t>
            </w:r>
          </w:p>
        </w:tc>
        <w:tc>
          <w:tcPr>
            <w:tcW w:w="4460" w:type="pct"/>
            <w:vAlign w:val="center"/>
          </w:tcPr>
          <w:p w:rsidR="005B38F1" w:rsidRPr="00600732" w:rsidRDefault="008131E4" w:rsidP="00995411">
            <w:pPr>
              <w:rPr>
                <w:rFonts w:cstheme="minorHAnsi"/>
              </w:rPr>
            </w:pPr>
            <w:r w:rsidRPr="00600732">
              <w:rPr>
                <w:rFonts w:cstheme="minorHAnsi"/>
              </w:rPr>
              <w:t xml:space="preserve">Carta GDS-047-2014. Titular remite información </w:t>
            </w:r>
            <w:r w:rsidRPr="00600732">
              <w:t xml:space="preserve">(en expediente </w:t>
            </w:r>
            <w:r w:rsidRPr="00600732">
              <w:rPr>
                <w:rFonts w:cstheme="minorHAnsi"/>
              </w:rPr>
              <w:t>DFZ-2014-357-II-RCA-IA).</w:t>
            </w:r>
          </w:p>
        </w:tc>
      </w:tr>
    </w:tbl>
    <w:p w:rsidR="005B38F1" w:rsidRPr="005B38F1" w:rsidRDefault="005B38F1" w:rsidP="005B38F1"/>
    <w:sectPr w:rsidR="005B38F1" w:rsidRPr="005B38F1" w:rsidSect="0096469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213" w:rsidRDefault="00E42213" w:rsidP="00870FF2">
      <w:r>
        <w:separator/>
      </w:r>
    </w:p>
    <w:p w:rsidR="00E42213" w:rsidRDefault="00E42213" w:rsidP="00870FF2"/>
    <w:p w:rsidR="00E42213" w:rsidRDefault="00E42213"/>
  </w:endnote>
  <w:endnote w:type="continuationSeparator" w:id="0">
    <w:p w:rsidR="00E42213" w:rsidRDefault="00E42213" w:rsidP="00870FF2">
      <w:r>
        <w:continuationSeparator/>
      </w:r>
    </w:p>
    <w:p w:rsidR="00E42213" w:rsidRDefault="00E42213" w:rsidP="00870FF2"/>
    <w:p w:rsidR="00E42213" w:rsidRDefault="00E42213"/>
  </w:endnote>
  <w:endnote w:type="continuationNotice" w:id="1">
    <w:p w:rsidR="00E42213" w:rsidRDefault="00E42213"/>
    <w:p w:rsidR="00E42213" w:rsidRDefault="00E42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7C4847" w:rsidRDefault="007C4847">
        <w:pPr>
          <w:pStyle w:val="Piedepgina"/>
          <w:jc w:val="right"/>
        </w:pPr>
        <w:r w:rsidRPr="004E5529">
          <w:fldChar w:fldCharType="begin"/>
        </w:r>
        <w:r w:rsidRPr="004E5529">
          <w:instrText>PAGE   \* MERGEFORMAT</w:instrText>
        </w:r>
        <w:r w:rsidRPr="004E5529">
          <w:fldChar w:fldCharType="separate"/>
        </w:r>
        <w:r w:rsidR="0005636E" w:rsidRPr="0005636E">
          <w:rPr>
            <w:noProof/>
            <w:lang w:val="es-ES"/>
          </w:rPr>
          <w:t>23</w:t>
        </w:r>
        <w:r w:rsidRPr="004E5529">
          <w:fldChar w:fldCharType="end"/>
        </w:r>
      </w:p>
    </w:sdtContent>
  </w:sdt>
  <w:p w:rsidR="007C4847" w:rsidRPr="00411E4F" w:rsidRDefault="007C484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7C4847" w:rsidRPr="00411E4F" w:rsidRDefault="007C484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7C4847" w:rsidRDefault="007C48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47" w:rsidRDefault="007C4847" w:rsidP="00870FF2">
    <w:pPr>
      <w:pStyle w:val="Piedepgina"/>
    </w:pPr>
  </w:p>
  <w:p w:rsidR="007C4847" w:rsidRDefault="007C48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213" w:rsidRDefault="00E42213" w:rsidP="00870FF2">
      <w:r>
        <w:separator/>
      </w:r>
    </w:p>
    <w:p w:rsidR="00E42213" w:rsidRDefault="00E42213" w:rsidP="00870FF2"/>
    <w:p w:rsidR="00E42213" w:rsidRDefault="00E42213"/>
  </w:footnote>
  <w:footnote w:type="continuationSeparator" w:id="0">
    <w:p w:rsidR="00E42213" w:rsidRDefault="00E42213" w:rsidP="00870FF2">
      <w:r>
        <w:continuationSeparator/>
      </w:r>
    </w:p>
    <w:p w:rsidR="00E42213" w:rsidRDefault="00E42213" w:rsidP="00870FF2"/>
    <w:p w:rsidR="00E42213" w:rsidRDefault="00E42213"/>
  </w:footnote>
  <w:footnote w:type="continuationNotice" w:id="1">
    <w:p w:rsidR="00E42213" w:rsidRDefault="00E42213"/>
    <w:p w:rsidR="00E42213" w:rsidRDefault="00E422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847" w:rsidRDefault="007C4847" w:rsidP="00870FF2">
    <w:pPr>
      <w:pStyle w:val="Encabezado"/>
    </w:pPr>
    <w:r>
      <w:rPr>
        <w:noProof/>
        <w:lang w:eastAsia="es-CL"/>
      </w:rPr>
      <w:drawing>
        <wp:anchor distT="0" distB="0" distL="114300" distR="114300" simplePos="0" relativeHeight="251659264" behindDoc="0" locked="0" layoutInCell="1" allowOverlap="1" wp14:anchorId="63E5AC41" wp14:editId="7D0E2522">
          <wp:simplePos x="0" y="0"/>
          <wp:positionH relativeFrom="margin">
            <wp:align>center</wp:align>
          </wp:positionH>
          <wp:positionV relativeFrom="paragraph">
            <wp:posOffset>-145415</wp:posOffset>
          </wp:positionV>
          <wp:extent cx="4000500" cy="3093085"/>
          <wp:effectExtent l="0" t="0" r="0" b="0"/>
          <wp:wrapSquare wrapText="bothSides"/>
          <wp:docPr id="40" name="Imagen 4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4661"/>
    <w:multiLevelType w:val="hybridMultilevel"/>
    <w:tmpl w:val="F5D48A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941B33"/>
    <w:multiLevelType w:val="hybridMultilevel"/>
    <w:tmpl w:val="16A65EF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5D964FD"/>
    <w:multiLevelType w:val="hybridMultilevel"/>
    <w:tmpl w:val="6C883F6E"/>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5D705F"/>
    <w:multiLevelType w:val="hybridMultilevel"/>
    <w:tmpl w:val="665EB130"/>
    <w:lvl w:ilvl="0" w:tplc="0E1A7798">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A07C5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6252335"/>
    <w:multiLevelType w:val="hybridMultilevel"/>
    <w:tmpl w:val="9036DE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12B69D2"/>
    <w:multiLevelType w:val="hybridMultilevel"/>
    <w:tmpl w:val="9652483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36D7389"/>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740EE1"/>
    <w:multiLevelType w:val="hybridMultilevel"/>
    <w:tmpl w:val="E90624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0FF7EFC"/>
    <w:multiLevelType w:val="hybridMultilevel"/>
    <w:tmpl w:val="B7EC7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A275A0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531457A"/>
    <w:multiLevelType w:val="hybridMultilevel"/>
    <w:tmpl w:val="899A82E8"/>
    <w:lvl w:ilvl="0" w:tplc="0E1A7798">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7AE4ECD"/>
    <w:multiLevelType w:val="hybridMultilevel"/>
    <w:tmpl w:val="8E3E665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9"/>
  </w:num>
  <w:num w:numId="3">
    <w:abstractNumId w:val="24"/>
  </w:num>
  <w:num w:numId="4">
    <w:abstractNumId w:val="36"/>
  </w:num>
  <w:num w:numId="5">
    <w:abstractNumId w:val="28"/>
  </w:num>
  <w:num w:numId="6">
    <w:abstractNumId w:val="35"/>
  </w:num>
  <w:num w:numId="7">
    <w:abstractNumId w:val="25"/>
  </w:num>
  <w:num w:numId="8">
    <w:abstractNumId w:val="8"/>
  </w:num>
  <w:num w:numId="9">
    <w:abstractNumId w:val="19"/>
  </w:num>
  <w:num w:numId="10">
    <w:abstractNumId w:val="19"/>
  </w:num>
  <w:num w:numId="11">
    <w:abstractNumId w:val="19"/>
  </w:num>
  <w:num w:numId="12">
    <w:abstractNumId w:val="17"/>
  </w:num>
  <w:num w:numId="13">
    <w:abstractNumId w:val="11"/>
  </w:num>
  <w:num w:numId="14">
    <w:abstractNumId w:val="3"/>
  </w:num>
  <w:num w:numId="15">
    <w:abstractNumId w:val="34"/>
  </w:num>
  <w:num w:numId="16">
    <w:abstractNumId w:val="18"/>
  </w:num>
  <w:num w:numId="17">
    <w:abstractNumId w:val="31"/>
  </w:num>
  <w:num w:numId="18">
    <w:abstractNumId w:val="27"/>
  </w:num>
  <w:num w:numId="19">
    <w:abstractNumId w:val="6"/>
  </w:num>
  <w:num w:numId="20">
    <w:abstractNumId w:val="2"/>
  </w:num>
  <w:num w:numId="21">
    <w:abstractNumId w:val="14"/>
  </w:num>
  <w:num w:numId="22">
    <w:abstractNumId w:val="12"/>
  </w:num>
  <w:num w:numId="23">
    <w:abstractNumId w:val="33"/>
  </w:num>
  <w:num w:numId="24">
    <w:abstractNumId w:val="15"/>
  </w:num>
  <w:num w:numId="25">
    <w:abstractNumId w:val="32"/>
  </w:num>
  <w:num w:numId="26">
    <w:abstractNumId w:val="19"/>
  </w:num>
  <w:num w:numId="27">
    <w:abstractNumId w:val="20"/>
  </w:num>
  <w:num w:numId="28">
    <w:abstractNumId w:val="5"/>
  </w:num>
  <w:num w:numId="29">
    <w:abstractNumId w:val="19"/>
  </w:num>
  <w:num w:numId="30">
    <w:abstractNumId w:val="23"/>
  </w:num>
  <w:num w:numId="31">
    <w:abstractNumId w:val="29"/>
  </w:num>
  <w:num w:numId="32">
    <w:abstractNumId w:val="7"/>
  </w:num>
  <w:num w:numId="33">
    <w:abstractNumId w:val="9"/>
  </w:num>
  <w:num w:numId="34">
    <w:abstractNumId w:val="16"/>
  </w:num>
  <w:num w:numId="35">
    <w:abstractNumId w:val="0"/>
  </w:num>
  <w:num w:numId="36">
    <w:abstractNumId w:val="21"/>
  </w:num>
  <w:num w:numId="37">
    <w:abstractNumId w:val="19"/>
  </w:num>
  <w:num w:numId="38">
    <w:abstractNumId w:val="30"/>
  </w:num>
  <w:num w:numId="39">
    <w:abstractNumId w:val="4"/>
  </w:num>
  <w:num w:numId="40">
    <w:abstractNumId w:val="1"/>
  </w:num>
  <w:num w:numId="41">
    <w:abstractNumId w:val="26"/>
  </w:num>
  <w:num w:numId="42">
    <w:abstractNumId w:val="10"/>
  </w:num>
  <w:num w:numId="43">
    <w:abstractNumId w:val="1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E10"/>
    <w:rsid w:val="000063B5"/>
    <w:rsid w:val="000063FE"/>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5371"/>
    <w:rsid w:val="000165D1"/>
    <w:rsid w:val="00016950"/>
    <w:rsid w:val="00017147"/>
    <w:rsid w:val="0001781A"/>
    <w:rsid w:val="000179CE"/>
    <w:rsid w:val="00017D7C"/>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7E6"/>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532"/>
    <w:rsid w:val="00044B58"/>
    <w:rsid w:val="00044ED6"/>
    <w:rsid w:val="00045DA2"/>
    <w:rsid w:val="000463A5"/>
    <w:rsid w:val="0004795B"/>
    <w:rsid w:val="00047B57"/>
    <w:rsid w:val="00047D2A"/>
    <w:rsid w:val="00050D4E"/>
    <w:rsid w:val="00051C01"/>
    <w:rsid w:val="000532FE"/>
    <w:rsid w:val="000534A8"/>
    <w:rsid w:val="00053B98"/>
    <w:rsid w:val="00053FAE"/>
    <w:rsid w:val="0005403F"/>
    <w:rsid w:val="000542ED"/>
    <w:rsid w:val="00054E69"/>
    <w:rsid w:val="00054F6E"/>
    <w:rsid w:val="00055627"/>
    <w:rsid w:val="00055CA3"/>
    <w:rsid w:val="00055E3E"/>
    <w:rsid w:val="00055E6D"/>
    <w:rsid w:val="0005636E"/>
    <w:rsid w:val="000563EB"/>
    <w:rsid w:val="00056D41"/>
    <w:rsid w:val="00056D80"/>
    <w:rsid w:val="000570D6"/>
    <w:rsid w:val="000572EE"/>
    <w:rsid w:val="00057509"/>
    <w:rsid w:val="00060CEE"/>
    <w:rsid w:val="000613BF"/>
    <w:rsid w:val="00061AC3"/>
    <w:rsid w:val="000624CE"/>
    <w:rsid w:val="0006259B"/>
    <w:rsid w:val="000643D4"/>
    <w:rsid w:val="000644EA"/>
    <w:rsid w:val="00064B76"/>
    <w:rsid w:val="0006599F"/>
    <w:rsid w:val="00065CBB"/>
    <w:rsid w:val="00066188"/>
    <w:rsid w:val="000667E1"/>
    <w:rsid w:val="0006690F"/>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40C"/>
    <w:rsid w:val="00087118"/>
    <w:rsid w:val="00087258"/>
    <w:rsid w:val="00087AA4"/>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0DB2"/>
    <w:rsid w:val="000B1041"/>
    <w:rsid w:val="000B12C1"/>
    <w:rsid w:val="000B2434"/>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8E6"/>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304"/>
    <w:rsid w:val="000F672C"/>
    <w:rsid w:val="000F6B45"/>
    <w:rsid w:val="000F75A2"/>
    <w:rsid w:val="000F7853"/>
    <w:rsid w:val="000F7BB4"/>
    <w:rsid w:val="000F7CAB"/>
    <w:rsid w:val="0010059B"/>
    <w:rsid w:val="00100AA4"/>
    <w:rsid w:val="00101423"/>
    <w:rsid w:val="00101474"/>
    <w:rsid w:val="00101CAF"/>
    <w:rsid w:val="00101E3C"/>
    <w:rsid w:val="0010359D"/>
    <w:rsid w:val="00103B5C"/>
    <w:rsid w:val="001046C2"/>
    <w:rsid w:val="001051A0"/>
    <w:rsid w:val="00105331"/>
    <w:rsid w:val="0010633A"/>
    <w:rsid w:val="0010657A"/>
    <w:rsid w:val="001066B9"/>
    <w:rsid w:val="00106BDF"/>
    <w:rsid w:val="00106E74"/>
    <w:rsid w:val="00106EC8"/>
    <w:rsid w:val="00106F43"/>
    <w:rsid w:val="0010707C"/>
    <w:rsid w:val="001078C3"/>
    <w:rsid w:val="00107F1F"/>
    <w:rsid w:val="0011126A"/>
    <w:rsid w:val="0011210B"/>
    <w:rsid w:val="00112F5A"/>
    <w:rsid w:val="0011441C"/>
    <w:rsid w:val="00114819"/>
    <w:rsid w:val="00114CDD"/>
    <w:rsid w:val="00114F6F"/>
    <w:rsid w:val="001157D9"/>
    <w:rsid w:val="00116EFB"/>
    <w:rsid w:val="001173C8"/>
    <w:rsid w:val="00117CCF"/>
    <w:rsid w:val="001213FE"/>
    <w:rsid w:val="00124E81"/>
    <w:rsid w:val="001258E8"/>
    <w:rsid w:val="00125A5E"/>
    <w:rsid w:val="00125EBB"/>
    <w:rsid w:val="00125EE1"/>
    <w:rsid w:val="001262E8"/>
    <w:rsid w:val="001271F2"/>
    <w:rsid w:val="00127654"/>
    <w:rsid w:val="00127992"/>
    <w:rsid w:val="001308C7"/>
    <w:rsid w:val="00130DC5"/>
    <w:rsid w:val="00131868"/>
    <w:rsid w:val="00131BE3"/>
    <w:rsid w:val="00133F13"/>
    <w:rsid w:val="0013411C"/>
    <w:rsid w:val="00134757"/>
    <w:rsid w:val="00134E0E"/>
    <w:rsid w:val="0013592F"/>
    <w:rsid w:val="001361C9"/>
    <w:rsid w:val="00136697"/>
    <w:rsid w:val="001367F2"/>
    <w:rsid w:val="001369AA"/>
    <w:rsid w:val="00136C75"/>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5C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031"/>
    <w:rsid w:val="00180229"/>
    <w:rsid w:val="0018023D"/>
    <w:rsid w:val="001806E7"/>
    <w:rsid w:val="0018304F"/>
    <w:rsid w:val="00184755"/>
    <w:rsid w:val="00186401"/>
    <w:rsid w:val="00186447"/>
    <w:rsid w:val="001879F6"/>
    <w:rsid w:val="0019037C"/>
    <w:rsid w:val="001905F9"/>
    <w:rsid w:val="00190A5F"/>
    <w:rsid w:val="001913B4"/>
    <w:rsid w:val="00191BC7"/>
    <w:rsid w:val="00193576"/>
    <w:rsid w:val="00193926"/>
    <w:rsid w:val="001941E2"/>
    <w:rsid w:val="0019441D"/>
    <w:rsid w:val="00194AA0"/>
    <w:rsid w:val="00194EC6"/>
    <w:rsid w:val="00195186"/>
    <w:rsid w:val="001951B6"/>
    <w:rsid w:val="00195342"/>
    <w:rsid w:val="001955C8"/>
    <w:rsid w:val="001958DF"/>
    <w:rsid w:val="001966A1"/>
    <w:rsid w:val="0019673D"/>
    <w:rsid w:val="001967A4"/>
    <w:rsid w:val="00196DD8"/>
    <w:rsid w:val="00197322"/>
    <w:rsid w:val="001A0010"/>
    <w:rsid w:val="001A0A7C"/>
    <w:rsid w:val="001A13BC"/>
    <w:rsid w:val="001A145E"/>
    <w:rsid w:val="001A1CD5"/>
    <w:rsid w:val="001A1E8F"/>
    <w:rsid w:val="001A20BA"/>
    <w:rsid w:val="001A2A49"/>
    <w:rsid w:val="001A30A8"/>
    <w:rsid w:val="001A3AA6"/>
    <w:rsid w:val="001A4615"/>
    <w:rsid w:val="001A47BC"/>
    <w:rsid w:val="001A56BE"/>
    <w:rsid w:val="001A58D0"/>
    <w:rsid w:val="001A68CB"/>
    <w:rsid w:val="001A6F18"/>
    <w:rsid w:val="001B168E"/>
    <w:rsid w:val="001B2791"/>
    <w:rsid w:val="001B2A74"/>
    <w:rsid w:val="001B2C5E"/>
    <w:rsid w:val="001B35C5"/>
    <w:rsid w:val="001B3D23"/>
    <w:rsid w:val="001B3E84"/>
    <w:rsid w:val="001B40C7"/>
    <w:rsid w:val="001B4DC6"/>
    <w:rsid w:val="001B514B"/>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1ED1"/>
    <w:rsid w:val="001D3055"/>
    <w:rsid w:val="001D333F"/>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C6A"/>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2B3"/>
    <w:rsid w:val="0020034A"/>
    <w:rsid w:val="00200F18"/>
    <w:rsid w:val="00201037"/>
    <w:rsid w:val="0020153E"/>
    <w:rsid w:val="00201F5E"/>
    <w:rsid w:val="002020D4"/>
    <w:rsid w:val="002023A9"/>
    <w:rsid w:val="00202A97"/>
    <w:rsid w:val="00202C10"/>
    <w:rsid w:val="00203904"/>
    <w:rsid w:val="002041E0"/>
    <w:rsid w:val="00204F4A"/>
    <w:rsid w:val="00205514"/>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489"/>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3D8"/>
    <w:rsid w:val="002403C0"/>
    <w:rsid w:val="0024106B"/>
    <w:rsid w:val="00241AF3"/>
    <w:rsid w:val="0024310D"/>
    <w:rsid w:val="002437CC"/>
    <w:rsid w:val="002449F3"/>
    <w:rsid w:val="00244B8C"/>
    <w:rsid w:val="00245881"/>
    <w:rsid w:val="00245C6D"/>
    <w:rsid w:val="00245C77"/>
    <w:rsid w:val="0024620A"/>
    <w:rsid w:val="00247085"/>
    <w:rsid w:val="0024720C"/>
    <w:rsid w:val="002508D1"/>
    <w:rsid w:val="00250E09"/>
    <w:rsid w:val="00250F03"/>
    <w:rsid w:val="002511A9"/>
    <w:rsid w:val="0025129B"/>
    <w:rsid w:val="002513B2"/>
    <w:rsid w:val="00251A75"/>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78"/>
    <w:rsid w:val="002663EA"/>
    <w:rsid w:val="002667BF"/>
    <w:rsid w:val="00270321"/>
    <w:rsid w:val="002706FF"/>
    <w:rsid w:val="00271DCF"/>
    <w:rsid w:val="00272050"/>
    <w:rsid w:val="0027250C"/>
    <w:rsid w:val="00273602"/>
    <w:rsid w:val="00273D9D"/>
    <w:rsid w:val="00273FC0"/>
    <w:rsid w:val="00274084"/>
    <w:rsid w:val="00274331"/>
    <w:rsid w:val="00275382"/>
    <w:rsid w:val="002754B3"/>
    <w:rsid w:val="00275782"/>
    <w:rsid w:val="00276829"/>
    <w:rsid w:val="002768C8"/>
    <w:rsid w:val="00276BDC"/>
    <w:rsid w:val="00276C4E"/>
    <w:rsid w:val="00277045"/>
    <w:rsid w:val="002770D6"/>
    <w:rsid w:val="002776D1"/>
    <w:rsid w:val="0028256B"/>
    <w:rsid w:val="00282614"/>
    <w:rsid w:val="00282D18"/>
    <w:rsid w:val="00282E21"/>
    <w:rsid w:val="00282F9A"/>
    <w:rsid w:val="00283370"/>
    <w:rsid w:val="00283BD3"/>
    <w:rsid w:val="002840A6"/>
    <w:rsid w:val="00284B2B"/>
    <w:rsid w:val="00284C1A"/>
    <w:rsid w:val="00285DFE"/>
    <w:rsid w:val="00285EBE"/>
    <w:rsid w:val="00286A3A"/>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3D6"/>
    <w:rsid w:val="002D4814"/>
    <w:rsid w:val="002D5305"/>
    <w:rsid w:val="002D5999"/>
    <w:rsid w:val="002D5AC5"/>
    <w:rsid w:val="002D5F4F"/>
    <w:rsid w:val="002D781C"/>
    <w:rsid w:val="002E0155"/>
    <w:rsid w:val="002E1A50"/>
    <w:rsid w:val="002E28D3"/>
    <w:rsid w:val="002E356D"/>
    <w:rsid w:val="002E49EE"/>
    <w:rsid w:val="002E53F1"/>
    <w:rsid w:val="002E56AC"/>
    <w:rsid w:val="002E606C"/>
    <w:rsid w:val="002E6CF9"/>
    <w:rsid w:val="002E7609"/>
    <w:rsid w:val="002E7D02"/>
    <w:rsid w:val="002E7E85"/>
    <w:rsid w:val="002F10EE"/>
    <w:rsid w:val="002F275D"/>
    <w:rsid w:val="002F2B91"/>
    <w:rsid w:val="002F3175"/>
    <w:rsid w:val="002F4826"/>
    <w:rsid w:val="002F4B71"/>
    <w:rsid w:val="002F5007"/>
    <w:rsid w:val="002F53E8"/>
    <w:rsid w:val="002F5A3E"/>
    <w:rsid w:val="002F763A"/>
    <w:rsid w:val="002F7F5A"/>
    <w:rsid w:val="003001D8"/>
    <w:rsid w:val="003001F1"/>
    <w:rsid w:val="00300498"/>
    <w:rsid w:val="003015AF"/>
    <w:rsid w:val="00301A56"/>
    <w:rsid w:val="00301D14"/>
    <w:rsid w:val="00301DCD"/>
    <w:rsid w:val="00302A6A"/>
    <w:rsid w:val="00303666"/>
    <w:rsid w:val="003037FD"/>
    <w:rsid w:val="00303943"/>
    <w:rsid w:val="00303D9A"/>
    <w:rsid w:val="00304586"/>
    <w:rsid w:val="0030460A"/>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30C"/>
    <w:rsid w:val="00317531"/>
    <w:rsid w:val="0031764D"/>
    <w:rsid w:val="00317CDB"/>
    <w:rsid w:val="00320050"/>
    <w:rsid w:val="0032011E"/>
    <w:rsid w:val="00320209"/>
    <w:rsid w:val="00320535"/>
    <w:rsid w:val="00321539"/>
    <w:rsid w:val="00322B23"/>
    <w:rsid w:val="00323004"/>
    <w:rsid w:val="003230C2"/>
    <w:rsid w:val="003252E3"/>
    <w:rsid w:val="00326480"/>
    <w:rsid w:val="00326669"/>
    <w:rsid w:val="003276C8"/>
    <w:rsid w:val="00327B7F"/>
    <w:rsid w:val="00327E47"/>
    <w:rsid w:val="00327E68"/>
    <w:rsid w:val="003301DC"/>
    <w:rsid w:val="003307F8"/>
    <w:rsid w:val="00331741"/>
    <w:rsid w:val="003317EB"/>
    <w:rsid w:val="00331CB8"/>
    <w:rsid w:val="00331E93"/>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314"/>
    <w:rsid w:val="00344651"/>
    <w:rsid w:val="0034592D"/>
    <w:rsid w:val="00345CB7"/>
    <w:rsid w:val="00345DA7"/>
    <w:rsid w:val="003469F6"/>
    <w:rsid w:val="00347146"/>
    <w:rsid w:val="0035002F"/>
    <w:rsid w:val="00350286"/>
    <w:rsid w:val="003506F5"/>
    <w:rsid w:val="00351423"/>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3BC1"/>
    <w:rsid w:val="00364003"/>
    <w:rsid w:val="003653BC"/>
    <w:rsid w:val="003653EF"/>
    <w:rsid w:val="00365780"/>
    <w:rsid w:val="00365929"/>
    <w:rsid w:val="003659C7"/>
    <w:rsid w:val="00365CDC"/>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0D1E"/>
    <w:rsid w:val="003911EC"/>
    <w:rsid w:val="00391226"/>
    <w:rsid w:val="003912CB"/>
    <w:rsid w:val="003914B1"/>
    <w:rsid w:val="00392405"/>
    <w:rsid w:val="00393D6E"/>
    <w:rsid w:val="003945FE"/>
    <w:rsid w:val="00394BD6"/>
    <w:rsid w:val="003958B2"/>
    <w:rsid w:val="00396086"/>
    <w:rsid w:val="003960EE"/>
    <w:rsid w:val="003964D4"/>
    <w:rsid w:val="0039671E"/>
    <w:rsid w:val="003968F2"/>
    <w:rsid w:val="00396E5D"/>
    <w:rsid w:val="00397945"/>
    <w:rsid w:val="003A0DCD"/>
    <w:rsid w:val="003A105D"/>
    <w:rsid w:val="003A141A"/>
    <w:rsid w:val="003A14ED"/>
    <w:rsid w:val="003A15A0"/>
    <w:rsid w:val="003A1E28"/>
    <w:rsid w:val="003A225A"/>
    <w:rsid w:val="003A231D"/>
    <w:rsid w:val="003A29C8"/>
    <w:rsid w:val="003A3080"/>
    <w:rsid w:val="003A3B4F"/>
    <w:rsid w:val="003A526C"/>
    <w:rsid w:val="003A617E"/>
    <w:rsid w:val="003A68E5"/>
    <w:rsid w:val="003A68F5"/>
    <w:rsid w:val="003A6D7E"/>
    <w:rsid w:val="003A7450"/>
    <w:rsid w:val="003A7596"/>
    <w:rsid w:val="003A7CCC"/>
    <w:rsid w:val="003B04C0"/>
    <w:rsid w:val="003B0BCC"/>
    <w:rsid w:val="003B2F78"/>
    <w:rsid w:val="003B306C"/>
    <w:rsid w:val="003B4023"/>
    <w:rsid w:val="003B4468"/>
    <w:rsid w:val="003B471E"/>
    <w:rsid w:val="003B4803"/>
    <w:rsid w:val="003B5469"/>
    <w:rsid w:val="003B5DD0"/>
    <w:rsid w:val="003B616A"/>
    <w:rsid w:val="003B644E"/>
    <w:rsid w:val="003B6549"/>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8D1"/>
    <w:rsid w:val="003D24B7"/>
    <w:rsid w:val="003D28C1"/>
    <w:rsid w:val="003D310F"/>
    <w:rsid w:val="003D3E6E"/>
    <w:rsid w:val="003D448D"/>
    <w:rsid w:val="003D44DA"/>
    <w:rsid w:val="003D4D60"/>
    <w:rsid w:val="003D64E2"/>
    <w:rsid w:val="003D6825"/>
    <w:rsid w:val="003D6833"/>
    <w:rsid w:val="003D6847"/>
    <w:rsid w:val="003D69F3"/>
    <w:rsid w:val="003D6B85"/>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CB7"/>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700"/>
    <w:rsid w:val="00401ED3"/>
    <w:rsid w:val="00401FDD"/>
    <w:rsid w:val="00402F58"/>
    <w:rsid w:val="00403251"/>
    <w:rsid w:val="0040340B"/>
    <w:rsid w:val="0040396F"/>
    <w:rsid w:val="004041CB"/>
    <w:rsid w:val="00404652"/>
    <w:rsid w:val="00404685"/>
    <w:rsid w:val="00404AA7"/>
    <w:rsid w:val="00404CB8"/>
    <w:rsid w:val="00404D41"/>
    <w:rsid w:val="0040501E"/>
    <w:rsid w:val="00405128"/>
    <w:rsid w:val="004055ED"/>
    <w:rsid w:val="00405BF1"/>
    <w:rsid w:val="00406C7D"/>
    <w:rsid w:val="00407008"/>
    <w:rsid w:val="00410B2C"/>
    <w:rsid w:val="00410DA3"/>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07C"/>
    <w:rsid w:val="00423337"/>
    <w:rsid w:val="0042374D"/>
    <w:rsid w:val="00423A56"/>
    <w:rsid w:val="00423AEA"/>
    <w:rsid w:val="00424EA2"/>
    <w:rsid w:val="00425361"/>
    <w:rsid w:val="00426252"/>
    <w:rsid w:val="00426952"/>
    <w:rsid w:val="0042727C"/>
    <w:rsid w:val="00430040"/>
    <w:rsid w:val="00430271"/>
    <w:rsid w:val="00430772"/>
    <w:rsid w:val="00430B42"/>
    <w:rsid w:val="00430BF8"/>
    <w:rsid w:val="00431308"/>
    <w:rsid w:val="00431E10"/>
    <w:rsid w:val="004322D7"/>
    <w:rsid w:val="004343C5"/>
    <w:rsid w:val="00434883"/>
    <w:rsid w:val="004349E8"/>
    <w:rsid w:val="00435985"/>
    <w:rsid w:val="00435D7F"/>
    <w:rsid w:val="00435F87"/>
    <w:rsid w:val="00436BE9"/>
    <w:rsid w:val="00436FC3"/>
    <w:rsid w:val="00437640"/>
    <w:rsid w:val="004379EE"/>
    <w:rsid w:val="00437A64"/>
    <w:rsid w:val="004404C2"/>
    <w:rsid w:val="00440575"/>
    <w:rsid w:val="00440665"/>
    <w:rsid w:val="00440CF3"/>
    <w:rsid w:val="00442855"/>
    <w:rsid w:val="00442C02"/>
    <w:rsid w:val="00443E10"/>
    <w:rsid w:val="0044417B"/>
    <w:rsid w:val="00444804"/>
    <w:rsid w:val="004449C5"/>
    <w:rsid w:val="004451A0"/>
    <w:rsid w:val="00445553"/>
    <w:rsid w:val="004459B4"/>
    <w:rsid w:val="00446035"/>
    <w:rsid w:val="00446AB4"/>
    <w:rsid w:val="00446BB4"/>
    <w:rsid w:val="0045092A"/>
    <w:rsid w:val="0045093A"/>
    <w:rsid w:val="00450B79"/>
    <w:rsid w:val="00451D48"/>
    <w:rsid w:val="00452486"/>
    <w:rsid w:val="0045292B"/>
    <w:rsid w:val="00452BD8"/>
    <w:rsid w:val="00453471"/>
    <w:rsid w:val="00453DF7"/>
    <w:rsid w:val="00454003"/>
    <w:rsid w:val="00454853"/>
    <w:rsid w:val="00454BAD"/>
    <w:rsid w:val="0045519A"/>
    <w:rsid w:val="00455F62"/>
    <w:rsid w:val="0045600B"/>
    <w:rsid w:val="0045696E"/>
    <w:rsid w:val="00456A26"/>
    <w:rsid w:val="00456EC8"/>
    <w:rsid w:val="00461B5E"/>
    <w:rsid w:val="00462BB1"/>
    <w:rsid w:val="004638B4"/>
    <w:rsid w:val="004648A4"/>
    <w:rsid w:val="0046541D"/>
    <w:rsid w:val="00465A70"/>
    <w:rsid w:val="00466427"/>
    <w:rsid w:val="00466594"/>
    <w:rsid w:val="00467477"/>
    <w:rsid w:val="00470E80"/>
    <w:rsid w:val="0047130A"/>
    <w:rsid w:val="00472BE8"/>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6EB1"/>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2C6"/>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494"/>
    <w:rsid w:val="004C0B67"/>
    <w:rsid w:val="004C0C1E"/>
    <w:rsid w:val="004C19B4"/>
    <w:rsid w:val="004C2673"/>
    <w:rsid w:val="004C2838"/>
    <w:rsid w:val="004C3272"/>
    <w:rsid w:val="004C3542"/>
    <w:rsid w:val="004C37E1"/>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6BB"/>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F40"/>
    <w:rsid w:val="00510002"/>
    <w:rsid w:val="00511A96"/>
    <w:rsid w:val="00511AE3"/>
    <w:rsid w:val="00511B92"/>
    <w:rsid w:val="00512270"/>
    <w:rsid w:val="00512A7D"/>
    <w:rsid w:val="00512B2D"/>
    <w:rsid w:val="00513796"/>
    <w:rsid w:val="00513B7E"/>
    <w:rsid w:val="005140CE"/>
    <w:rsid w:val="005143C1"/>
    <w:rsid w:val="00514C8B"/>
    <w:rsid w:val="00515A65"/>
    <w:rsid w:val="00516E42"/>
    <w:rsid w:val="00520F0A"/>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325B"/>
    <w:rsid w:val="005441D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5C8E"/>
    <w:rsid w:val="00556C53"/>
    <w:rsid w:val="0055760F"/>
    <w:rsid w:val="00557733"/>
    <w:rsid w:val="00557B0B"/>
    <w:rsid w:val="00561DF9"/>
    <w:rsid w:val="00561F19"/>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54D"/>
    <w:rsid w:val="00576D82"/>
    <w:rsid w:val="00576ED0"/>
    <w:rsid w:val="005774DD"/>
    <w:rsid w:val="00577AFB"/>
    <w:rsid w:val="00577DF0"/>
    <w:rsid w:val="00580036"/>
    <w:rsid w:val="00580164"/>
    <w:rsid w:val="005804AE"/>
    <w:rsid w:val="00580798"/>
    <w:rsid w:val="00580A96"/>
    <w:rsid w:val="0058124E"/>
    <w:rsid w:val="005814A8"/>
    <w:rsid w:val="005819A9"/>
    <w:rsid w:val="005826AF"/>
    <w:rsid w:val="00582DBD"/>
    <w:rsid w:val="00583124"/>
    <w:rsid w:val="00583697"/>
    <w:rsid w:val="0058386E"/>
    <w:rsid w:val="005838CB"/>
    <w:rsid w:val="00583A3A"/>
    <w:rsid w:val="00583E77"/>
    <w:rsid w:val="0058506B"/>
    <w:rsid w:val="00585427"/>
    <w:rsid w:val="00585F85"/>
    <w:rsid w:val="00586943"/>
    <w:rsid w:val="00586F88"/>
    <w:rsid w:val="005902C5"/>
    <w:rsid w:val="00590501"/>
    <w:rsid w:val="00590961"/>
    <w:rsid w:val="00590B9E"/>
    <w:rsid w:val="0059159E"/>
    <w:rsid w:val="0059185C"/>
    <w:rsid w:val="00591882"/>
    <w:rsid w:val="00591921"/>
    <w:rsid w:val="005920F3"/>
    <w:rsid w:val="005932E9"/>
    <w:rsid w:val="005941AE"/>
    <w:rsid w:val="005958F6"/>
    <w:rsid w:val="00595C0A"/>
    <w:rsid w:val="00595FAB"/>
    <w:rsid w:val="00596346"/>
    <w:rsid w:val="0059679E"/>
    <w:rsid w:val="00596DB6"/>
    <w:rsid w:val="005A00CD"/>
    <w:rsid w:val="005A046E"/>
    <w:rsid w:val="005A0753"/>
    <w:rsid w:val="005A0883"/>
    <w:rsid w:val="005A19DF"/>
    <w:rsid w:val="005A2238"/>
    <w:rsid w:val="005A3194"/>
    <w:rsid w:val="005A36D8"/>
    <w:rsid w:val="005A4A73"/>
    <w:rsid w:val="005A5169"/>
    <w:rsid w:val="005A6BE1"/>
    <w:rsid w:val="005A707B"/>
    <w:rsid w:val="005A7B47"/>
    <w:rsid w:val="005B070B"/>
    <w:rsid w:val="005B0A3E"/>
    <w:rsid w:val="005B1122"/>
    <w:rsid w:val="005B27D1"/>
    <w:rsid w:val="005B309A"/>
    <w:rsid w:val="005B310B"/>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9C1"/>
    <w:rsid w:val="005C5A73"/>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5F9"/>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4C30"/>
    <w:rsid w:val="005F5BB2"/>
    <w:rsid w:val="005F6443"/>
    <w:rsid w:val="005F67E9"/>
    <w:rsid w:val="005F722C"/>
    <w:rsid w:val="005F731A"/>
    <w:rsid w:val="005F7CE3"/>
    <w:rsid w:val="00600732"/>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82A"/>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71"/>
    <w:rsid w:val="006250F4"/>
    <w:rsid w:val="006251A9"/>
    <w:rsid w:val="0062585B"/>
    <w:rsid w:val="00626046"/>
    <w:rsid w:val="006269AD"/>
    <w:rsid w:val="006270FF"/>
    <w:rsid w:val="00627676"/>
    <w:rsid w:val="00627F19"/>
    <w:rsid w:val="00627F25"/>
    <w:rsid w:val="006308E9"/>
    <w:rsid w:val="00630AF0"/>
    <w:rsid w:val="0063120E"/>
    <w:rsid w:val="00631F67"/>
    <w:rsid w:val="00632A84"/>
    <w:rsid w:val="00632DD4"/>
    <w:rsid w:val="00632EB8"/>
    <w:rsid w:val="00633274"/>
    <w:rsid w:val="006347A4"/>
    <w:rsid w:val="00634A6D"/>
    <w:rsid w:val="00634CAA"/>
    <w:rsid w:val="00635D23"/>
    <w:rsid w:val="006369EA"/>
    <w:rsid w:val="00636E65"/>
    <w:rsid w:val="0064007E"/>
    <w:rsid w:val="006401B3"/>
    <w:rsid w:val="00640BD8"/>
    <w:rsid w:val="00641B98"/>
    <w:rsid w:val="00641CF4"/>
    <w:rsid w:val="00641DA9"/>
    <w:rsid w:val="00641DE9"/>
    <w:rsid w:val="00641F01"/>
    <w:rsid w:val="00642529"/>
    <w:rsid w:val="00642600"/>
    <w:rsid w:val="0064325B"/>
    <w:rsid w:val="0064367E"/>
    <w:rsid w:val="006451DA"/>
    <w:rsid w:val="00645824"/>
    <w:rsid w:val="00646222"/>
    <w:rsid w:val="00651772"/>
    <w:rsid w:val="0065224C"/>
    <w:rsid w:val="00653159"/>
    <w:rsid w:val="00653573"/>
    <w:rsid w:val="00653686"/>
    <w:rsid w:val="006537F5"/>
    <w:rsid w:val="00653DEA"/>
    <w:rsid w:val="006551B5"/>
    <w:rsid w:val="00655D0C"/>
    <w:rsid w:val="00656287"/>
    <w:rsid w:val="006566AE"/>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5FAD"/>
    <w:rsid w:val="00666B2A"/>
    <w:rsid w:val="00667C57"/>
    <w:rsid w:val="0067005A"/>
    <w:rsid w:val="006703F2"/>
    <w:rsid w:val="006707F5"/>
    <w:rsid w:val="00670A2B"/>
    <w:rsid w:val="00671017"/>
    <w:rsid w:val="006711FE"/>
    <w:rsid w:val="00671A79"/>
    <w:rsid w:val="00671C0F"/>
    <w:rsid w:val="0067245E"/>
    <w:rsid w:val="00672569"/>
    <w:rsid w:val="0067295E"/>
    <w:rsid w:val="006729AB"/>
    <w:rsid w:val="006745B4"/>
    <w:rsid w:val="0067540E"/>
    <w:rsid w:val="00675566"/>
    <w:rsid w:val="0067615C"/>
    <w:rsid w:val="00676A0A"/>
    <w:rsid w:val="00677332"/>
    <w:rsid w:val="00677A75"/>
    <w:rsid w:val="00677E91"/>
    <w:rsid w:val="00677FFE"/>
    <w:rsid w:val="0068114C"/>
    <w:rsid w:val="00682516"/>
    <w:rsid w:val="0068279C"/>
    <w:rsid w:val="00683143"/>
    <w:rsid w:val="006831A1"/>
    <w:rsid w:val="006835A2"/>
    <w:rsid w:val="006835B8"/>
    <w:rsid w:val="00683ECC"/>
    <w:rsid w:val="00684994"/>
    <w:rsid w:val="0068528C"/>
    <w:rsid w:val="0068563D"/>
    <w:rsid w:val="00685700"/>
    <w:rsid w:val="006875CB"/>
    <w:rsid w:val="00690718"/>
    <w:rsid w:val="00690EE4"/>
    <w:rsid w:val="00691394"/>
    <w:rsid w:val="0069152D"/>
    <w:rsid w:val="00692519"/>
    <w:rsid w:val="006925CE"/>
    <w:rsid w:val="0069319B"/>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0E73"/>
    <w:rsid w:val="006A16A6"/>
    <w:rsid w:val="006A2724"/>
    <w:rsid w:val="006A2C66"/>
    <w:rsid w:val="006A344E"/>
    <w:rsid w:val="006A3702"/>
    <w:rsid w:val="006A3D75"/>
    <w:rsid w:val="006A3DF9"/>
    <w:rsid w:val="006A4994"/>
    <w:rsid w:val="006A53BB"/>
    <w:rsid w:val="006A6500"/>
    <w:rsid w:val="006A7B3F"/>
    <w:rsid w:val="006B0F73"/>
    <w:rsid w:val="006B1328"/>
    <w:rsid w:val="006B1B2C"/>
    <w:rsid w:val="006B1CFF"/>
    <w:rsid w:val="006B2783"/>
    <w:rsid w:val="006B27B8"/>
    <w:rsid w:val="006B2A2F"/>
    <w:rsid w:val="006B32DE"/>
    <w:rsid w:val="006B35F4"/>
    <w:rsid w:val="006B367A"/>
    <w:rsid w:val="006B4214"/>
    <w:rsid w:val="006B4FA6"/>
    <w:rsid w:val="006B4FB2"/>
    <w:rsid w:val="006B56DA"/>
    <w:rsid w:val="006B6AB0"/>
    <w:rsid w:val="006B6C7E"/>
    <w:rsid w:val="006B6D00"/>
    <w:rsid w:val="006B74C2"/>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3B"/>
    <w:rsid w:val="006D224E"/>
    <w:rsid w:val="006D2E9C"/>
    <w:rsid w:val="006D3D70"/>
    <w:rsid w:val="006D4238"/>
    <w:rsid w:val="006D5B98"/>
    <w:rsid w:val="006D5CC9"/>
    <w:rsid w:val="006D673F"/>
    <w:rsid w:val="006D7104"/>
    <w:rsid w:val="006E02D5"/>
    <w:rsid w:val="006E145A"/>
    <w:rsid w:val="006E1660"/>
    <w:rsid w:val="006E16B8"/>
    <w:rsid w:val="006E2AF7"/>
    <w:rsid w:val="006E3374"/>
    <w:rsid w:val="006E5861"/>
    <w:rsid w:val="006E7463"/>
    <w:rsid w:val="006E76D9"/>
    <w:rsid w:val="006F19B0"/>
    <w:rsid w:val="006F2916"/>
    <w:rsid w:val="006F3ABF"/>
    <w:rsid w:val="006F4936"/>
    <w:rsid w:val="006F4974"/>
    <w:rsid w:val="006F5A86"/>
    <w:rsid w:val="006F6CAC"/>
    <w:rsid w:val="00700554"/>
    <w:rsid w:val="00700BEE"/>
    <w:rsid w:val="00700FFA"/>
    <w:rsid w:val="007015BE"/>
    <w:rsid w:val="00701801"/>
    <w:rsid w:val="00701906"/>
    <w:rsid w:val="00701A88"/>
    <w:rsid w:val="007027DC"/>
    <w:rsid w:val="00703ACB"/>
    <w:rsid w:val="0070405D"/>
    <w:rsid w:val="00704EEB"/>
    <w:rsid w:val="00705869"/>
    <w:rsid w:val="00705BBA"/>
    <w:rsid w:val="00706101"/>
    <w:rsid w:val="007064B8"/>
    <w:rsid w:val="00707679"/>
    <w:rsid w:val="00707B84"/>
    <w:rsid w:val="00710073"/>
    <w:rsid w:val="007103CE"/>
    <w:rsid w:val="00710781"/>
    <w:rsid w:val="00710B77"/>
    <w:rsid w:val="00710D1E"/>
    <w:rsid w:val="00711340"/>
    <w:rsid w:val="00711A3E"/>
    <w:rsid w:val="00712330"/>
    <w:rsid w:val="0071270C"/>
    <w:rsid w:val="0071289F"/>
    <w:rsid w:val="0071371F"/>
    <w:rsid w:val="0071379D"/>
    <w:rsid w:val="00713C22"/>
    <w:rsid w:val="0071438E"/>
    <w:rsid w:val="00714B77"/>
    <w:rsid w:val="00714C4E"/>
    <w:rsid w:val="00715D6A"/>
    <w:rsid w:val="00716C28"/>
    <w:rsid w:val="007177D0"/>
    <w:rsid w:val="00720178"/>
    <w:rsid w:val="0072047F"/>
    <w:rsid w:val="007217D2"/>
    <w:rsid w:val="007217F4"/>
    <w:rsid w:val="00721C96"/>
    <w:rsid w:val="00721FD5"/>
    <w:rsid w:val="007223A9"/>
    <w:rsid w:val="007227B4"/>
    <w:rsid w:val="00723A28"/>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61F"/>
    <w:rsid w:val="00741A71"/>
    <w:rsid w:val="00742151"/>
    <w:rsid w:val="007423C9"/>
    <w:rsid w:val="00743879"/>
    <w:rsid w:val="0074434C"/>
    <w:rsid w:val="0074576C"/>
    <w:rsid w:val="00746135"/>
    <w:rsid w:val="007464C8"/>
    <w:rsid w:val="00746992"/>
    <w:rsid w:val="00746A0E"/>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24E3"/>
    <w:rsid w:val="0076498E"/>
    <w:rsid w:val="0076510F"/>
    <w:rsid w:val="0076536A"/>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0DB4"/>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55A"/>
    <w:rsid w:val="007966D5"/>
    <w:rsid w:val="007968A4"/>
    <w:rsid w:val="00796AD5"/>
    <w:rsid w:val="00797330"/>
    <w:rsid w:val="007977E1"/>
    <w:rsid w:val="00797832"/>
    <w:rsid w:val="00797A0E"/>
    <w:rsid w:val="007A0150"/>
    <w:rsid w:val="007A067A"/>
    <w:rsid w:val="007A0DF0"/>
    <w:rsid w:val="007A1DEE"/>
    <w:rsid w:val="007A1F83"/>
    <w:rsid w:val="007A225F"/>
    <w:rsid w:val="007A399E"/>
    <w:rsid w:val="007A3A01"/>
    <w:rsid w:val="007A3B50"/>
    <w:rsid w:val="007A3C01"/>
    <w:rsid w:val="007A3DE8"/>
    <w:rsid w:val="007A4189"/>
    <w:rsid w:val="007A434E"/>
    <w:rsid w:val="007A43F4"/>
    <w:rsid w:val="007A552D"/>
    <w:rsid w:val="007A58F5"/>
    <w:rsid w:val="007A5992"/>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16C6"/>
    <w:rsid w:val="007C1DFD"/>
    <w:rsid w:val="007C2616"/>
    <w:rsid w:val="007C264D"/>
    <w:rsid w:val="007C2FDE"/>
    <w:rsid w:val="007C387F"/>
    <w:rsid w:val="007C38A5"/>
    <w:rsid w:val="007C4020"/>
    <w:rsid w:val="007C443C"/>
    <w:rsid w:val="007C4847"/>
    <w:rsid w:val="007C48DF"/>
    <w:rsid w:val="007C4D33"/>
    <w:rsid w:val="007C4E43"/>
    <w:rsid w:val="007C4FAF"/>
    <w:rsid w:val="007C546E"/>
    <w:rsid w:val="007C547B"/>
    <w:rsid w:val="007C54FE"/>
    <w:rsid w:val="007C55DF"/>
    <w:rsid w:val="007C60EE"/>
    <w:rsid w:val="007C6521"/>
    <w:rsid w:val="007C6958"/>
    <w:rsid w:val="007C6C2B"/>
    <w:rsid w:val="007C6CB4"/>
    <w:rsid w:val="007C711B"/>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AA5"/>
    <w:rsid w:val="007E2D5C"/>
    <w:rsid w:val="007E37BA"/>
    <w:rsid w:val="007E37F2"/>
    <w:rsid w:val="007E4CE9"/>
    <w:rsid w:val="007E4EAB"/>
    <w:rsid w:val="007E6664"/>
    <w:rsid w:val="007E698F"/>
    <w:rsid w:val="007E6EBD"/>
    <w:rsid w:val="007E768D"/>
    <w:rsid w:val="007E7C90"/>
    <w:rsid w:val="007E7D76"/>
    <w:rsid w:val="007E7F84"/>
    <w:rsid w:val="007E7FA2"/>
    <w:rsid w:val="007F0767"/>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9E5"/>
    <w:rsid w:val="008053A4"/>
    <w:rsid w:val="00805682"/>
    <w:rsid w:val="00805C4A"/>
    <w:rsid w:val="00805F3E"/>
    <w:rsid w:val="008064D5"/>
    <w:rsid w:val="0080660F"/>
    <w:rsid w:val="008069E9"/>
    <w:rsid w:val="00806BF5"/>
    <w:rsid w:val="008070DA"/>
    <w:rsid w:val="00810B33"/>
    <w:rsid w:val="00811341"/>
    <w:rsid w:val="008118D1"/>
    <w:rsid w:val="008131E4"/>
    <w:rsid w:val="00813866"/>
    <w:rsid w:val="00813B13"/>
    <w:rsid w:val="00815765"/>
    <w:rsid w:val="0081689B"/>
    <w:rsid w:val="00816C77"/>
    <w:rsid w:val="0081722E"/>
    <w:rsid w:val="00817ED9"/>
    <w:rsid w:val="00820A31"/>
    <w:rsid w:val="0082113C"/>
    <w:rsid w:val="00821713"/>
    <w:rsid w:val="008227BF"/>
    <w:rsid w:val="008229FE"/>
    <w:rsid w:val="00823EA7"/>
    <w:rsid w:val="0082492D"/>
    <w:rsid w:val="00824A6C"/>
    <w:rsid w:val="00826DB9"/>
    <w:rsid w:val="00827D10"/>
    <w:rsid w:val="00827D2A"/>
    <w:rsid w:val="00827EED"/>
    <w:rsid w:val="00830361"/>
    <w:rsid w:val="0083056C"/>
    <w:rsid w:val="00831E8A"/>
    <w:rsid w:val="00833225"/>
    <w:rsid w:val="00833532"/>
    <w:rsid w:val="00833A5D"/>
    <w:rsid w:val="008343F3"/>
    <w:rsid w:val="00834C85"/>
    <w:rsid w:val="00835E6B"/>
    <w:rsid w:val="0083601B"/>
    <w:rsid w:val="00836848"/>
    <w:rsid w:val="00837502"/>
    <w:rsid w:val="008404CA"/>
    <w:rsid w:val="0084123C"/>
    <w:rsid w:val="00842C4E"/>
    <w:rsid w:val="00844132"/>
    <w:rsid w:val="008443F7"/>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7BC"/>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7AF1"/>
    <w:rsid w:val="008700A3"/>
    <w:rsid w:val="0087071B"/>
    <w:rsid w:val="00870FF2"/>
    <w:rsid w:val="00871FEC"/>
    <w:rsid w:val="008723E2"/>
    <w:rsid w:val="00872CF9"/>
    <w:rsid w:val="00873408"/>
    <w:rsid w:val="00874115"/>
    <w:rsid w:val="008744BF"/>
    <w:rsid w:val="00874E6F"/>
    <w:rsid w:val="00875483"/>
    <w:rsid w:val="00875B55"/>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3BC"/>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4D33"/>
    <w:rsid w:val="008C55D7"/>
    <w:rsid w:val="008C5898"/>
    <w:rsid w:val="008C6419"/>
    <w:rsid w:val="008C6764"/>
    <w:rsid w:val="008C69E5"/>
    <w:rsid w:val="008C7A84"/>
    <w:rsid w:val="008D004D"/>
    <w:rsid w:val="008D0465"/>
    <w:rsid w:val="008D12A1"/>
    <w:rsid w:val="008D14E8"/>
    <w:rsid w:val="008D188D"/>
    <w:rsid w:val="008D1E6F"/>
    <w:rsid w:val="008D3304"/>
    <w:rsid w:val="008D3A20"/>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7906"/>
    <w:rsid w:val="008E7F45"/>
    <w:rsid w:val="008F0091"/>
    <w:rsid w:val="008F031D"/>
    <w:rsid w:val="008F04D6"/>
    <w:rsid w:val="008F0D85"/>
    <w:rsid w:val="008F0EA7"/>
    <w:rsid w:val="008F1765"/>
    <w:rsid w:val="008F1858"/>
    <w:rsid w:val="008F1938"/>
    <w:rsid w:val="008F1A0A"/>
    <w:rsid w:val="008F2135"/>
    <w:rsid w:val="008F255B"/>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4D4"/>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839"/>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66BD"/>
    <w:rsid w:val="00936E20"/>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69E"/>
    <w:rsid w:val="00964F01"/>
    <w:rsid w:val="009654BB"/>
    <w:rsid w:val="00967134"/>
    <w:rsid w:val="009674D0"/>
    <w:rsid w:val="0097096B"/>
    <w:rsid w:val="00970D41"/>
    <w:rsid w:val="009712F1"/>
    <w:rsid w:val="009717A5"/>
    <w:rsid w:val="00972374"/>
    <w:rsid w:val="00972887"/>
    <w:rsid w:val="00972E0C"/>
    <w:rsid w:val="0097351F"/>
    <w:rsid w:val="0097354C"/>
    <w:rsid w:val="00973B40"/>
    <w:rsid w:val="009742AE"/>
    <w:rsid w:val="00974953"/>
    <w:rsid w:val="00974CF1"/>
    <w:rsid w:val="00974DC0"/>
    <w:rsid w:val="00975D30"/>
    <w:rsid w:val="009762AA"/>
    <w:rsid w:val="0097744F"/>
    <w:rsid w:val="00977F00"/>
    <w:rsid w:val="0098022D"/>
    <w:rsid w:val="009802F2"/>
    <w:rsid w:val="00980829"/>
    <w:rsid w:val="009819B1"/>
    <w:rsid w:val="00981A14"/>
    <w:rsid w:val="00981C99"/>
    <w:rsid w:val="00981DA6"/>
    <w:rsid w:val="0098263B"/>
    <w:rsid w:val="00982E88"/>
    <w:rsid w:val="00983159"/>
    <w:rsid w:val="0098394F"/>
    <w:rsid w:val="00984440"/>
    <w:rsid w:val="009847C7"/>
    <w:rsid w:val="00984DBE"/>
    <w:rsid w:val="009855D7"/>
    <w:rsid w:val="00985990"/>
    <w:rsid w:val="009860C3"/>
    <w:rsid w:val="0098640F"/>
    <w:rsid w:val="009867CF"/>
    <w:rsid w:val="00986A2B"/>
    <w:rsid w:val="00986C2D"/>
    <w:rsid w:val="00987CD6"/>
    <w:rsid w:val="00987FC9"/>
    <w:rsid w:val="009900D8"/>
    <w:rsid w:val="009902C4"/>
    <w:rsid w:val="0099058E"/>
    <w:rsid w:val="00990903"/>
    <w:rsid w:val="00991382"/>
    <w:rsid w:val="009914AB"/>
    <w:rsid w:val="0099175E"/>
    <w:rsid w:val="00991DA4"/>
    <w:rsid w:val="00992870"/>
    <w:rsid w:val="00992B09"/>
    <w:rsid w:val="0099308E"/>
    <w:rsid w:val="00994394"/>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45"/>
    <w:rsid w:val="009B65ED"/>
    <w:rsid w:val="009B68F1"/>
    <w:rsid w:val="009B6BC9"/>
    <w:rsid w:val="009B7517"/>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6A9"/>
    <w:rsid w:val="009D08D8"/>
    <w:rsid w:val="009D1727"/>
    <w:rsid w:val="009D2491"/>
    <w:rsid w:val="009D2610"/>
    <w:rsid w:val="009D2AE5"/>
    <w:rsid w:val="009D2C75"/>
    <w:rsid w:val="009D36A5"/>
    <w:rsid w:val="009D4C53"/>
    <w:rsid w:val="009D4D3C"/>
    <w:rsid w:val="009D600F"/>
    <w:rsid w:val="009D622F"/>
    <w:rsid w:val="009D68DF"/>
    <w:rsid w:val="009D6EB5"/>
    <w:rsid w:val="009E0AC2"/>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BBB"/>
    <w:rsid w:val="009F0C43"/>
    <w:rsid w:val="009F0D3E"/>
    <w:rsid w:val="009F15D8"/>
    <w:rsid w:val="009F18DE"/>
    <w:rsid w:val="009F2BD4"/>
    <w:rsid w:val="009F3293"/>
    <w:rsid w:val="009F3CF6"/>
    <w:rsid w:val="009F4AE4"/>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FB8"/>
    <w:rsid w:val="00A062E1"/>
    <w:rsid w:val="00A063F8"/>
    <w:rsid w:val="00A106D8"/>
    <w:rsid w:val="00A10812"/>
    <w:rsid w:val="00A11393"/>
    <w:rsid w:val="00A123AA"/>
    <w:rsid w:val="00A126FA"/>
    <w:rsid w:val="00A137D3"/>
    <w:rsid w:val="00A150F1"/>
    <w:rsid w:val="00A1554F"/>
    <w:rsid w:val="00A15B20"/>
    <w:rsid w:val="00A16E8F"/>
    <w:rsid w:val="00A1701D"/>
    <w:rsid w:val="00A20507"/>
    <w:rsid w:val="00A20BD7"/>
    <w:rsid w:val="00A21157"/>
    <w:rsid w:val="00A217DE"/>
    <w:rsid w:val="00A22DDE"/>
    <w:rsid w:val="00A22E32"/>
    <w:rsid w:val="00A23366"/>
    <w:rsid w:val="00A23EA3"/>
    <w:rsid w:val="00A249A6"/>
    <w:rsid w:val="00A24E57"/>
    <w:rsid w:val="00A252E0"/>
    <w:rsid w:val="00A25A85"/>
    <w:rsid w:val="00A2659D"/>
    <w:rsid w:val="00A2659E"/>
    <w:rsid w:val="00A30059"/>
    <w:rsid w:val="00A30716"/>
    <w:rsid w:val="00A3099D"/>
    <w:rsid w:val="00A30FA7"/>
    <w:rsid w:val="00A3196E"/>
    <w:rsid w:val="00A32423"/>
    <w:rsid w:val="00A32C6F"/>
    <w:rsid w:val="00A336AB"/>
    <w:rsid w:val="00A34796"/>
    <w:rsid w:val="00A3497F"/>
    <w:rsid w:val="00A34FCF"/>
    <w:rsid w:val="00A35185"/>
    <w:rsid w:val="00A3538B"/>
    <w:rsid w:val="00A35783"/>
    <w:rsid w:val="00A35D21"/>
    <w:rsid w:val="00A362F3"/>
    <w:rsid w:val="00A3631F"/>
    <w:rsid w:val="00A36377"/>
    <w:rsid w:val="00A366CA"/>
    <w:rsid w:val="00A37A87"/>
    <w:rsid w:val="00A37C59"/>
    <w:rsid w:val="00A4026E"/>
    <w:rsid w:val="00A408E5"/>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515"/>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5ECB"/>
    <w:rsid w:val="00A66B67"/>
    <w:rsid w:val="00A66BAF"/>
    <w:rsid w:val="00A66E6B"/>
    <w:rsid w:val="00A66F45"/>
    <w:rsid w:val="00A671BF"/>
    <w:rsid w:val="00A672B3"/>
    <w:rsid w:val="00A678C3"/>
    <w:rsid w:val="00A70C6E"/>
    <w:rsid w:val="00A70F3D"/>
    <w:rsid w:val="00A70F8F"/>
    <w:rsid w:val="00A7265C"/>
    <w:rsid w:val="00A735FA"/>
    <w:rsid w:val="00A736E5"/>
    <w:rsid w:val="00A74197"/>
    <w:rsid w:val="00A74310"/>
    <w:rsid w:val="00A74DC2"/>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0895"/>
    <w:rsid w:val="00A911D3"/>
    <w:rsid w:val="00A91326"/>
    <w:rsid w:val="00A920A2"/>
    <w:rsid w:val="00A92AA4"/>
    <w:rsid w:val="00A938C0"/>
    <w:rsid w:val="00A9424B"/>
    <w:rsid w:val="00A96712"/>
    <w:rsid w:val="00A96A22"/>
    <w:rsid w:val="00A96D7D"/>
    <w:rsid w:val="00A973C5"/>
    <w:rsid w:val="00A975E9"/>
    <w:rsid w:val="00AA0A35"/>
    <w:rsid w:val="00AA0D84"/>
    <w:rsid w:val="00AA11B0"/>
    <w:rsid w:val="00AA1C25"/>
    <w:rsid w:val="00AA31BD"/>
    <w:rsid w:val="00AA3E7B"/>
    <w:rsid w:val="00AA4DF3"/>
    <w:rsid w:val="00AA554E"/>
    <w:rsid w:val="00AA57AB"/>
    <w:rsid w:val="00AA6C13"/>
    <w:rsid w:val="00AA7464"/>
    <w:rsid w:val="00AA7528"/>
    <w:rsid w:val="00AA7E5C"/>
    <w:rsid w:val="00AB04F5"/>
    <w:rsid w:val="00AB0996"/>
    <w:rsid w:val="00AB0E28"/>
    <w:rsid w:val="00AB132A"/>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41BB"/>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C9B"/>
    <w:rsid w:val="00B035B1"/>
    <w:rsid w:val="00B03680"/>
    <w:rsid w:val="00B0380E"/>
    <w:rsid w:val="00B0406A"/>
    <w:rsid w:val="00B0539B"/>
    <w:rsid w:val="00B05624"/>
    <w:rsid w:val="00B0594B"/>
    <w:rsid w:val="00B06300"/>
    <w:rsid w:val="00B063F2"/>
    <w:rsid w:val="00B06493"/>
    <w:rsid w:val="00B06670"/>
    <w:rsid w:val="00B10DE2"/>
    <w:rsid w:val="00B12680"/>
    <w:rsid w:val="00B12696"/>
    <w:rsid w:val="00B133EA"/>
    <w:rsid w:val="00B136BF"/>
    <w:rsid w:val="00B13BF4"/>
    <w:rsid w:val="00B15D50"/>
    <w:rsid w:val="00B163EB"/>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7B0"/>
    <w:rsid w:val="00B34A01"/>
    <w:rsid w:val="00B34B82"/>
    <w:rsid w:val="00B34D80"/>
    <w:rsid w:val="00B351D8"/>
    <w:rsid w:val="00B35541"/>
    <w:rsid w:val="00B35A06"/>
    <w:rsid w:val="00B360D2"/>
    <w:rsid w:val="00B364B3"/>
    <w:rsid w:val="00B36A24"/>
    <w:rsid w:val="00B3758D"/>
    <w:rsid w:val="00B37DC6"/>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C73"/>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25B"/>
    <w:rsid w:val="00B627F5"/>
    <w:rsid w:val="00B6360B"/>
    <w:rsid w:val="00B63D7B"/>
    <w:rsid w:val="00B63F3D"/>
    <w:rsid w:val="00B63FD3"/>
    <w:rsid w:val="00B64407"/>
    <w:rsid w:val="00B64910"/>
    <w:rsid w:val="00B6557E"/>
    <w:rsid w:val="00B65D57"/>
    <w:rsid w:val="00B668BA"/>
    <w:rsid w:val="00B67463"/>
    <w:rsid w:val="00B702B7"/>
    <w:rsid w:val="00B7036D"/>
    <w:rsid w:val="00B70AED"/>
    <w:rsid w:val="00B70B8C"/>
    <w:rsid w:val="00B70BC3"/>
    <w:rsid w:val="00B71A3A"/>
    <w:rsid w:val="00B734AF"/>
    <w:rsid w:val="00B73B23"/>
    <w:rsid w:val="00B7475E"/>
    <w:rsid w:val="00B75474"/>
    <w:rsid w:val="00B75F92"/>
    <w:rsid w:val="00B77677"/>
    <w:rsid w:val="00B80715"/>
    <w:rsid w:val="00B80CE3"/>
    <w:rsid w:val="00B81448"/>
    <w:rsid w:val="00B814BB"/>
    <w:rsid w:val="00B825D2"/>
    <w:rsid w:val="00B82B89"/>
    <w:rsid w:val="00B8361B"/>
    <w:rsid w:val="00B83AA5"/>
    <w:rsid w:val="00B841FC"/>
    <w:rsid w:val="00B84DC4"/>
    <w:rsid w:val="00B853AA"/>
    <w:rsid w:val="00B8575E"/>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1E2"/>
    <w:rsid w:val="00BB3476"/>
    <w:rsid w:val="00BB40A9"/>
    <w:rsid w:val="00BB413F"/>
    <w:rsid w:val="00BB6A4D"/>
    <w:rsid w:val="00BB7F9D"/>
    <w:rsid w:val="00BC035B"/>
    <w:rsid w:val="00BC05D6"/>
    <w:rsid w:val="00BC0B4F"/>
    <w:rsid w:val="00BC19A0"/>
    <w:rsid w:val="00BC1BC6"/>
    <w:rsid w:val="00BC2930"/>
    <w:rsid w:val="00BC2D9F"/>
    <w:rsid w:val="00BC352C"/>
    <w:rsid w:val="00BC3906"/>
    <w:rsid w:val="00BC4897"/>
    <w:rsid w:val="00BC4C76"/>
    <w:rsid w:val="00BC56FA"/>
    <w:rsid w:val="00BC59AA"/>
    <w:rsid w:val="00BC59E7"/>
    <w:rsid w:val="00BC60FC"/>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E7C1F"/>
    <w:rsid w:val="00BF0C97"/>
    <w:rsid w:val="00BF1184"/>
    <w:rsid w:val="00BF1AE9"/>
    <w:rsid w:val="00BF1CCA"/>
    <w:rsid w:val="00BF2245"/>
    <w:rsid w:val="00BF255F"/>
    <w:rsid w:val="00BF2CB3"/>
    <w:rsid w:val="00BF33CB"/>
    <w:rsid w:val="00BF4957"/>
    <w:rsid w:val="00BF4FB2"/>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7C"/>
    <w:rsid w:val="00C220A1"/>
    <w:rsid w:val="00C221B7"/>
    <w:rsid w:val="00C22876"/>
    <w:rsid w:val="00C228D0"/>
    <w:rsid w:val="00C22EAD"/>
    <w:rsid w:val="00C23BB5"/>
    <w:rsid w:val="00C25E42"/>
    <w:rsid w:val="00C25F27"/>
    <w:rsid w:val="00C26BF4"/>
    <w:rsid w:val="00C2799E"/>
    <w:rsid w:val="00C30833"/>
    <w:rsid w:val="00C30F00"/>
    <w:rsid w:val="00C31811"/>
    <w:rsid w:val="00C320CD"/>
    <w:rsid w:val="00C3257A"/>
    <w:rsid w:val="00C32C7E"/>
    <w:rsid w:val="00C33030"/>
    <w:rsid w:val="00C333F3"/>
    <w:rsid w:val="00C33ACA"/>
    <w:rsid w:val="00C344A1"/>
    <w:rsid w:val="00C34749"/>
    <w:rsid w:val="00C3500F"/>
    <w:rsid w:val="00C37013"/>
    <w:rsid w:val="00C3748F"/>
    <w:rsid w:val="00C37579"/>
    <w:rsid w:val="00C37DEB"/>
    <w:rsid w:val="00C40993"/>
    <w:rsid w:val="00C42310"/>
    <w:rsid w:val="00C426ED"/>
    <w:rsid w:val="00C42A31"/>
    <w:rsid w:val="00C42B93"/>
    <w:rsid w:val="00C4366B"/>
    <w:rsid w:val="00C43C35"/>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95B"/>
    <w:rsid w:val="00C63CBA"/>
    <w:rsid w:val="00C64025"/>
    <w:rsid w:val="00C6404C"/>
    <w:rsid w:val="00C649FD"/>
    <w:rsid w:val="00C65033"/>
    <w:rsid w:val="00C655FB"/>
    <w:rsid w:val="00C65C51"/>
    <w:rsid w:val="00C65CAD"/>
    <w:rsid w:val="00C66162"/>
    <w:rsid w:val="00C67037"/>
    <w:rsid w:val="00C6720B"/>
    <w:rsid w:val="00C678F7"/>
    <w:rsid w:val="00C67F64"/>
    <w:rsid w:val="00C71210"/>
    <w:rsid w:val="00C71838"/>
    <w:rsid w:val="00C71F0D"/>
    <w:rsid w:val="00C72709"/>
    <w:rsid w:val="00C728DE"/>
    <w:rsid w:val="00C7502E"/>
    <w:rsid w:val="00C75104"/>
    <w:rsid w:val="00C760A7"/>
    <w:rsid w:val="00C76DBD"/>
    <w:rsid w:val="00C77247"/>
    <w:rsid w:val="00C773EA"/>
    <w:rsid w:val="00C81090"/>
    <w:rsid w:val="00C81456"/>
    <w:rsid w:val="00C8180B"/>
    <w:rsid w:val="00C82327"/>
    <w:rsid w:val="00C83DB2"/>
    <w:rsid w:val="00C847E7"/>
    <w:rsid w:val="00C84C69"/>
    <w:rsid w:val="00C854E4"/>
    <w:rsid w:val="00C85545"/>
    <w:rsid w:val="00C8580D"/>
    <w:rsid w:val="00C85B56"/>
    <w:rsid w:val="00C86752"/>
    <w:rsid w:val="00C86D0B"/>
    <w:rsid w:val="00C871C7"/>
    <w:rsid w:val="00C87781"/>
    <w:rsid w:val="00C87FC8"/>
    <w:rsid w:val="00C9098B"/>
    <w:rsid w:val="00C90F84"/>
    <w:rsid w:val="00C91525"/>
    <w:rsid w:val="00C91BD0"/>
    <w:rsid w:val="00C931BB"/>
    <w:rsid w:val="00C93288"/>
    <w:rsid w:val="00C9351C"/>
    <w:rsid w:val="00C93811"/>
    <w:rsid w:val="00C94191"/>
    <w:rsid w:val="00C945F6"/>
    <w:rsid w:val="00C9467D"/>
    <w:rsid w:val="00C94689"/>
    <w:rsid w:val="00C94C39"/>
    <w:rsid w:val="00C94C56"/>
    <w:rsid w:val="00C94E47"/>
    <w:rsid w:val="00C94F11"/>
    <w:rsid w:val="00C95046"/>
    <w:rsid w:val="00C95504"/>
    <w:rsid w:val="00C958D0"/>
    <w:rsid w:val="00C95BB4"/>
    <w:rsid w:val="00C96448"/>
    <w:rsid w:val="00C96A58"/>
    <w:rsid w:val="00C96C05"/>
    <w:rsid w:val="00C974A1"/>
    <w:rsid w:val="00C976F3"/>
    <w:rsid w:val="00C97715"/>
    <w:rsid w:val="00CA0510"/>
    <w:rsid w:val="00CA0FB0"/>
    <w:rsid w:val="00CA11D5"/>
    <w:rsid w:val="00CA279C"/>
    <w:rsid w:val="00CA3F78"/>
    <w:rsid w:val="00CA44D2"/>
    <w:rsid w:val="00CA525A"/>
    <w:rsid w:val="00CA527B"/>
    <w:rsid w:val="00CA53FD"/>
    <w:rsid w:val="00CA5465"/>
    <w:rsid w:val="00CA61DB"/>
    <w:rsid w:val="00CA6620"/>
    <w:rsid w:val="00CA76ED"/>
    <w:rsid w:val="00CB0AC4"/>
    <w:rsid w:val="00CB15D3"/>
    <w:rsid w:val="00CB2006"/>
    <w:rsid w:val="00CB208C"/>
    <w:rsid w:val="00CB29C1"/>
    <w:rsid w:val="00CB33DD"/>
    <w:rsid w:val="00CB36AF"/>
    <w:rsid w:val="00CB386F"/>
    <w:rsid w:val="00CB38D6"/>
    <w:rsid w:val="00CB3B15"/>
    <w:rsid w:val="00CB4079"/>
    <w:rsid w:val="00CB49C1"/>
    <w:rsid w:val="00CB4A05"/>
    <w:rsid w:val="00CB5201"/>
    <w:rsid w:val="00CB563F"/>
    <w:rsid w:val="00CB57CF"/>
    <w:rsid w:val="00CB5BC0"/>
    <w:rsid w:val="00CB6204"/>
    <w:rsid w:val="00CB6A41"/>
    <w:rsid w:val="00CB6C25"/>
    <w:rsid w:val="00CC076B"/>
    <w:rsid w:val="00CC0863"/>
    <w:rsid w:val="00CC0F95"/>
    <w:rsid w:val="00CC1123"/>
    <w:rsid w:val="00CC1273"/>
    <w:rsid w:val="00CC30A3"/>
    <w:rsid w:val="00CC390A"/>
    <w:rsid w:val="00CC39FE"/>
    <w:rsid w:val="00CC3A4F"/>
    <w:rsid w:val="00CC4D97"/>
    <w:rsid w:val="00CC5E4B"/>
    <w:rsid w:val="00CC5E66"/>
    <w:rsid w:val="00CC5F87"/>
    <w:rsid w:val="00CC7758"/>
    <w:rsid w:val="00CD1295"/>
    <w:rsid w:val="00CD1FBF"/>
    <w:rsid w:val="00CD263C"/>
    <w:rsid w:val="00CD3244"/>
    <w:rsid w:val="00CD3643"/>
    <w:rsid w:val="00CD3E54"/>
    <w:rsid w:val="00CD4CBC"/>
    <w:rsid w:val="00CD511E"/>
    <w:rsid w:val="00CD558A"/>
    <w:rsid w:val="00CD570D"/>
    <w:rsid w:val="00CD57EA"/>
    <w:rsid w:val="00CD5C35"/>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426"/>
    <w:rsid w:val="00CE7C7A"/>
    <w:rsid w:val="00CF0863"/>
    <w:rsid w:val="00CF10AF"/>
    <w:rsid w:val="00CF1B87"/>
    <w:rsid w:val="00CF2530"/>
    <w:rsid w:val="00CF2EA6"/>
    <w:rsid w:val="00CF4394"/>
    <w:rsid w:val="00CF687F"/>
    <w:rsid w:val="00CF68E5"/>
    <w:rsid w:val="00CF6EE7"/>
    <w:rsid w:val="00CF7C2F"/>
    <w:rsid w:val="00D0095D"/>
    <w:rsid w:val="00D00F57"/>
    <w:rsid w:val="00D0103C"/>
    <w:rsid w:val="00D0121B"/>
    <w:rsid w:val="00D0182D"/>
    <w:rsid w:val="00D03836"/>
    <w:rsid w:val="00D03E8A"/>
    <w:rsid w:val="00D03F37"/>
    <w:rsid w:val="00D04A32"/>
    <w:rsid w:val="00D04DB5"/>
    <w:rsid w:val="00D05C25"/>
    <w:rsid w:val="00D064D5"/>
    <w:rsid w:val="00D0655F"/>
    <w:rsid w:val="00D10CD2"/>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66F5"/>
    <w:rsid w:val="00D37352"/>
    <w:rsid w:val="00D377D7"/>
    <w:rsid w:val="00D40276"/>
    <w:rsid w:val="00D42111"/>
    <w:rsid w:val="00D43010"/>
    <w:rsid w:val="00D4329E"/>
    <w:rsid w:val="00D433DB"/>
    <w:rsid w:val="00D43979"/>
    <w:rsid w:val="00D43C5B"/>
    <w:rsid w:val="00D44271"/>
    <w:rsid w:val="00D4468B"/>
    <w:rsid w:val="00D448A4"/>
    <w:rsid w:val="00D45169"/>
    <w:rsid w:val="00D45335"/>
    <w:rsid w:val="00D456EC"/>
    <w:rsid w:val="00D457C3"/>
    <w:rsid w:val="00D45967"/>
    <w:rsid w:val="00D45E20"/>
    <w:rsid w:val="00D45E51"/>
    <w:rsid w:val="00D46ECD"/>
    <w:rsid w:val="00D47C59"/>
    <w:rsid w:val="00D50732"/>
    <w:rsid w:val="00D50B5B"/>
    <w:rsid w:val="00D520B3"/>
    <w:rsid w:val="00D526FD"/>
    <w:rsid w:val="00D52F07"/>
    <w:rsid w:val="00D55400"/>
    <w:rsid w:val="00D55861"/>
    <w:rsid w:val="00D55D5E"/>
    <w:rsid w:val="00D5620A"/>
    <w:rsid w:val="00D56ECD"/>
    <w:rsid w:val="00D56FC8"/>
    <w:rsid w:val="00D578E2"/>
    <w:rsid w:val="00D6150F"/>
    <w:rsid w:val="00D62FC3"/>
    <w:rsid w:val="00D63CD6"/>
    <w:rsid w:val="00D63E36"/>
    <w:rsid w:val="00D64262"/>
    <w:rsid w:val="00D65EE0"/>
    <w:rsid w:val="00D65F23"/>
    <w:rsid w:val="00D6772E"/>
    <w:rsid w:val="00D701C7"/>
    <w:rsid w:val="00D70312"/>
    <w:rsid w:val="00D70AB8"/>
    <w:rsid w:val="00D70CF5"/>
    <w:rsid w:val="00D7133A"/>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422"/>
    <w:rsid w:val="00D85C73"/>
    <w:rsid w:val="00D85D5E"/>
    <w:rsid w:val="00D86113"/>
    <w:rsid w:val="00D86114"/>
    <w:rsid w:val="00D86230"/>
    <w:rsid w:val="00D866B2"/>
    <w:rsid w:val="00D867AA"/>
    <w:rsid w:val="00D869D7"/>
    <w:rsid w:val="00D878CB"/>
    <w:rsid w:val="00D91C47"/>
    <w:rsid w:val="00D92B70"/>
    <w:rsid w:val="00D9332F"/>
    <w:rsid w:val="00D94403"/>
    <w:rsid w:val="00D948DC"/>
    <w:rsid w:val="00D94CA2"/>
    <w:rsid w:val="00D9566A"/>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A794D"/>
    <w:rsid w:val="00DB0281"/>
    <w:rsid w:val="00DB13D1"/>
    <w:rsid w:val="00DB1ADB"/>
    <w:rsid w:val="00DB1BFE"/>
    <w:rsid w:val="00DB2101"/>
    <w:rsid w:val="00DB25C3"/>
    <w:rsid w:val="00DB3CFF"/>
    <w:rsid w:val="00DB43A1"/>
    <w:rsid w:val="00DB4ADF"/>
    <w:rsid w:val="00DB526D"/>
    <w:rsid w:val="00DB52B0"/>
    <w:rsid w:val="00DB533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A4C"/>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4F7D"/>
    <w:rsid w:val="00DD508D"/>
    <w:rsid w:val="00DD5DA3"/>
    <w:rsid w:val="00DD7953"/>
    <w:rsid w:val="00DD79B6"/>
    <w:rsid w:val="00DD7F9F"/>
    <w:rsid w:val="00DE0AF4"/>
    <w:rsid w:val="00DE24C6"/>
    <w:rsid w:val="00DE2C76"/>
    <w:rsid w:val="00DE2CB4"/>
    <w:rsid w:val="00DE2F31"/>
    <w:rsid w:val="00DE3350"/>
    <w:rsid w:val="00DE35D8"/>
    <w:rsid w:val="00DE3CA7"/>
    <w:rsid w:val="00DE4429"/>
    <w:rsid w:val="00DE4C12"/>
    <w:rsid w:val="00DE4E9E"/>
    <w:rsid w:val="00DE633E"/>
    <w:rsid w:val="00DE65E4"/>
    <w:rsid w:val="00DE7039"/>
    <w:rsid w:val="00DE7656"/>
    <w:rsid w:val="00DF077D"/>
    <w:rsid w:val="00DF115E"/>
    <w:rsid w:val="00DF1545"/>
    <w:rsid w:val="00DF4206"/>
    <w:rsid w:val="00DF4A4A"/>
    <w:rsid w:val="00DF4CE8"/>
    <w:rsid w:val="00DF4F80"/>
    <w:rsid w:val="00DF5091"/>
    <w:rsid w:val="00DF558C"/>
    <w:rsid w:val="00DF57A5"/>
    <w:rsid w:val="00DF5922"/>
    <w:rsid w:val="00DF6930"/>
    <w:rsid w:val="00DF7173"/>
    <w:rsid w:val="00DF7BD2"/>
    <w:rsid w:val="00DF7C4F"/>
    <w:rsid w:val="00E0242B"/>
    <w:rsid w:val="00E02B29"/>
    <w:rsid w:val="00E02BE5"/>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ABA"/>
    <w:rsid w:val="00E24BEC"/>
    <w:rsid w:val="00E24FCD"/>
    <w:rsid w:val="00E250DC"/>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BDC"/>
    <w:rsid w:val="00E37071"/>
    <w:rsid w:val="00E3738A"/>
    <w:rsid w:val="00E37528"/>
    <w:rsid w:val="00E37D50"/>
    <w:rsid w:val="00E406CE"/>
    <w:rsid w:val="00E40803"/>
    <w:rsid w:val="00E411A1"/>
    <w:rsid w:val="00E41326"/>
    <w:rsid w:val="00E414DA"/>
    <w:rsid w:val="00E41B8D"/>
    <w:rsid w:val="00E41DBA"/>
    <w:rsid w:val="00E42213"/>
    <w:rsid w:val="00E438D7"/>
    <w:rsid w:val="00E43D02"/>
    <w:rsid w:val="00E43D53"/>
    <w:rsid w:val="00E44A04"/>
    <w:rsid w:val="00E44DD9"/>
    <w:rsid w:val="00E45419"/>
    <w:rsid w:val="00E47677"/>
    <w:rsid w:val="00E50AC3"/>
    <w:rsid w:val="00E50B18"/>
    <w:rsid w:val="00E511DC"/>
    <w:rsid w:val="00E52480"/>
    <w:rsid w:val="00E52659"/>
    <w:rsid w:val="00E531A6"/>
    <w:rsid w:val="00E54BDD"/>
    <w:rsid w:val="00E54D0B"/>
    <w:rsid w:val="00E551AA"/>
    <w:rsid w:val="00E55BD7"/>
    <w:rsid w:val="00E55D1E"/>
    <w:rsid w:val="00E55FD8"/>
    <w:rsid w:val="00E5656F"/>
    <w:rsid w:val="00E5682F"/>
    <w:rsid w:val="00E569D2"/>
    <w:rsid w:val="00E60D58"/>
    <w:rsid w:val="00E612E4"/>
    <w:rsid w:val="00E619FD"/>
    <w:rsid w:val="00E61EA5"/>
    <w:rsid w:val="00E61F33"/>
    <w:rsid w:val="00E6312C"/>
    <w:rsid w:val="00E63B50"/>
    <w:rsid w:val="00E645B3"/>
    <w:rsid w:val="00E648DA"/>
    <w:rsid w:val="00E6492B"/>
    <w:rsid w:val="00E66902"/>
    <w:rsid w:val="00E679B9"/>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8F7"/>
    <w:rsid w:val="00E83EC8"/>
    <w:rsid w:val="00E840A1"/>
    <w:rsid w:val="00E841C7"/>
    <w:rsid w:val="00E8429B"/>
    <w:rsid w:val="00E84454"/>
    <w:rsid w:val="00E84997"/>
    <w:rsid w:val="00E84C4D"/>
    <w:rsid w:val="00E856D1"/>
    <w:rsid w:val="00E8635E"/>
    <w:rsid w:val="00E864C6"/>
    <w:rsid w:val="00E86E8B"/>
    <w:rsid w:val="00E86E90"/>
    <w:rsid w:val="00E872D6"/>
    <w:rsid w:val="00E87378"/>
    <w:rsid w:val="00E87C1E"/>
    <w:rsid w:val="00E90CA6"/>
    <w:rsid w:val="00E90D29"/>
    <w:rsid w:val="00E914C4"/>
    <w:rsid w:val="00E91FD3"/>
    <w:rsid w:val="00E92831"/>
    <w:rsid w:val="00E92DBB"/>
    <w:rsid w:val="00E936EE"/>
    <w:rsid w:val="00E951D5"/>
    <w:rsid w:val="00E95663"/>
    <w:rsid w:val="00E95BBB"/>
    <w:rsid w:val="00E96834"/>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4F6"/>
    <w:rsid w:val="00EB159B"/>
    <w:rsid w:val="00EB1B1E"/>
    <w:rsid w:val="00EB3993"/>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4DF"/>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E7C1A"/>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3FA"/>
    <w:rsid w:val="00F16F8F"/>
    <w:rsid w:val="00F17B46"/>
    <w:rsid w:val="00F21B35"/>
    <w:rsid w:val="00F21D37"/>
    <w:rsid w:val="00F21D38"/>
    <w:rsid w:val="00F232B7"/>
    <w:rsid w:val="00F2388E"/>
    <w:rsid w:val="00F2398C"/>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5316"/>
    <w:rsid w:val="00F478FD"/>
    <w:rsid w:val="00F52607"/>
    <w:rsid w:val="00F52A6E"/>
    <w:rsid w:val="00F5451D"/>
    <w:rsid w:val="00F548E8"/>
    <w:rsid w:val="00F551C3"/>
    <w:rsid w:val="00F556DD"/>
    <w:rsid w:val="00F55C05"/>
    <w:rsid w:val="00F55C39"/>
    <w:rsid w:val="00F55D0C"/>
    <w:rsid w:val="00F55D44"/>
    <w:rsid w:val="00F56063"/>
    <w:rsid w:val="00F564D3"/>
    <w:rsid w:val="00F5688D"/>
    <w:rsid w:val="00F57A3A"/>
    <w:rsid w:val="00F57DCF"/>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BC8"/>
    <w:rsid w:val="00F74EBC"/>
    <w:rsid w:val="00F7553B"/>
    <w:rsid w:val="00F75576"/>
    <w:rsid w:val="00F75E9E"/>
    <w:rsid w:val="00F75F10"/>
    <w:rsid w:val="00F8001F"/>
    <w:rsid w:val="00F8009F"/>
    <w:rsid w:val="00F80CA6"/>
    <w:rsid w:val="00F8104A"/>
    <w:rsid w:val="00F814D0"/>
    <w:rsid w:val="00F81E2F"/>
    <w:rsid w:val="00F8294E"/>
    <w:rsid w:val="00F82C47"/>
    <w:rsid w:val="00F82E8F"/>
    <w:rsid w:val="00F83C8F"/>
    <w:rsid w:val="00F83F72"/>
    <w:rsid w:val="00F84078"/>
    <w:rsid w:val="00F84CF6"/>
    <w:rsid w:val="00F853E1"/>
    <w:rsid w:val="00F85F89"/>
    <w:rsid w:val="00F90275"/>
    <w:rsid w:val="00F90553"/>
    <w:rsid w:val="00F91989"/>
    <w:rsid w:val="00F91ED4"/>
    <w:rsid w:val="00F930DD"/>
    <w:rsid w:val="00F93893"/>
    <w:rsid w:val="00F93A91"/>
    <w:rsid w:val="00F93D4F"/>
    <w:rsid w:val="00F93F3E"/>
    <w:rsid w:val="00F943DC"/>
    <w:rsid w:val="00F94CDE"/>
    <w:rsid w:val="00F967E4"/>
    <w:rsid w:val="00F97A3A"/>
    <w:rsid w:val="00F97CD6"/>
    <w:rsid w:val="00F97E5F"/>
    <w:rsid w:val="00FA02DE"/>
    <w:rsid w:val="00FA05AA"/>
    <w:rsid w:val="00FA0959"/>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A7A67"/>
    <w:rsid w:val="00FB02F0"/>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120"/>
    <w:rsid w:val="00FD7F19"/>
    <w:rsid w:val="00FE05AE"/>
    <w:rsid w:val="00FE0913"/>
    <w:rsid w:val="00FE0A2E"/>
    <w:rsid w:val="00FE0CFC"/>
    <w:rsid w:val="00FE0F63"/>
    <w:rsid w:val="00FE113F"/>
    <w:rsid w:val="00FE363A"/>
    <w:rsid w:val="00FE473A"/>
    <w:rsid w:val="00FE54B5"/>
    <w:rsid w:val="00FE6393"/>
    <w:rsid w:val="00FE6841"/>
    <w:rsid w:val="00FE7758"/>
    <w:rsid w:val="00FF058E"/>
    <w:rsid w:val="00FF08D8"/>
    <w:rsid w:val="00FF10A4"/>
    <w:rsid w:val="00FF1BBD"/>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0241581">
      <w:bodyDiv w:val="1"/>
      <w:marLeft w:val="0"/>
      <w:marRight w:val="0"/>
      <w:marTop w:val="0"/>
      <w:marBottom w:val="0"/>
      <w:divBdr>
        <w:top w:val="none" w:sz="0" w:space="0" w:color="auto"/>
        <w:left w:val="none" w:sz="0" w:space="0" w:color="auto"/>
        <w:bottom w:val="none" w:sz="0" w:space="0" w:color="auto"/>
        <w:right w:val="none" w:sz="0" w:space="0" w:color="auto"/>
      </w:divBdr>
      <w:divsChild>
        <w:div w:id="258411189">
          <w:marLeft w:val="0"/>
          <w:marRight w:val="0"/>
          <w:marTop w:val="120"/>
          <w:marBottom w:val="120"/>
          <w:divBdr>
            <w:top w:val="none" w:sz="0" w:space="0" w:color="auto"/>
            <w:left w:val="none" w:sz="0" w:space="0" w:color="auto"/>
            <w:bottom w:val="none" w:sz="0" w:space="0" w:color="auto"/>
            <w:right w:val="none" w:sz="0" w:space="0" w:color="auto"/>
          </w:divBdr>
        </w:div>
        <w:div w:id="1194342054">
          <w:marLeft w:val="0"/>
          <w:marRight w:val="0"/>
          <w:marTop w:val="120"/>
          <w:marBottom w:val="12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36231959">
      <w:bodyDiv w:val="1"/>
      <w:marLeft w:val="0"/>
      <w:marRight w:val="0"/>
      <w:marTop w:val="0"/>
      <w:marBottom w:val="0"/>
      <w:divBdr>
        <w:top w:val="none" w:sz="0" w:space="0" w:color="auto"/>
        <w:left w:val="none" w:sz="0" w:space="0" w:color="auto"/>
        <w:bottom w:val="none" w:sz="0" w:space="0" w:color="auto"/>
        <w:right w:val="none" w:sz="0" w:space="0" w:color="auto"/>
      </w:divBdr>
      <w:divsChild>
        <w:div w:id="127626244">
          <w:marLeft w:val="0"/>
          <w:marRight w:val="0"/>
          <w:marTop w:val="120"/>
          <w:marBottom w:val="120"/>
          <w:divBdr>
            <w:top w:val="none" w:sz="0" w:space="0" w:color="auto"/>
            <w:left w:val="none" w:sz="0" w:space="0" w:color="auto"/>
            <w:bottom w:val="none" w:sz="0" w:space="0" w:color="auto"/>
            <w:right w:val="none" w:sz="0" w:space="0" w:color="auto"/>
          </w:divBdr>
        </w:div>
        <w:div w:id="1852573371">
          <w:marLeft w:val="0"/>
          <w:marRight w:val="0"/>
          <w:marTop w:val="120"/>
          <w:marBottom w:val="120"/>
          <w:divBdr>
            <w:top w:val="none" w:sz="0" w:space="0" w:color="auto"/>
            <w:left w:val="none" w:sz="0" w:space="0" w:color="auto"/>
            <w:bottom w:val="none" w:sz="0" w:space="0" w:color="auto"/>
            <w:right w:val="none" w:sz="0" w:space="0" w:color="auto"/>
          </w:divBdr>
        </w:div>
        <w:div w:id="1019160176">
          <w:marLeft w:val="0"/>
          <w:marRight w:val="0"/>
          <w:marTop w:val="120"/>
          <w:marBottom w:val="120"/>
          <w:divBdr>
            <w:top w:val="none" w:sz="0" w:space="0" w:color="auto"/>
            <w:left w:val="none" w:sz="0" w:space="0" w:color="auto"/>
            <w:bottom w:val="none" w:sz="0" w:space="0" w:color="auto"/>
            <w:right w:val="none" w:sz="0" w:space="0" w:color="auto"/>
          </w:divBdr>
        </w:div>
        <w:div w:id="413163749">
          <w:marLeft w:val="0"/>
          <w:marRight w:val="0"/>
          <w:marTop w:val="120"/>
          <w:marBottom w:val="120"/>
          <w:divBdr>
            <w:top w:val="none" w:sz="0" w:space="0" w:color="auto"/>
            <w:left w:val="none" w:sz="0" w:space="0" w:color="auto"/>
            <w:bottom w:val="none" w:sz="0" w:space="0" w:color="auto"/>
            <w:right w:val="none" w:sz="0" w:space="0" w:color="auto"/>
          </w:divBdr>
        </w:div>
      </w:divsChild>
    </w:div>
    <w:div w:id="156436823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191690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jediaz@barrick.com" TargetMode="Externa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BEiSTpjGOsqVMOsN8D+76MdCWJY=</DigestValue>
    </Reference>
    <Reference URI="#idOfficeObject" Type="http://www.w3.org/2000/09/xmldsig#Object">
      <DigestMethod Algorithm="http://www.w3.org/2000/09/xmldsig#sha1"/>
      <DigestValue>yRMGFCOFaAqssrU0qQHwmbMncq4=</DigestValue>
    </Reference>
    <Reference URI="#idSignedProperties" Type="http://uri.etsi.org/01903#SignedProperties">
      <Transforms>
        <Transform Algorithm="http://www.w3.org/TR/2001/REC-xml-c14n-20010315"/>
      </Transforms>
      <DigestMethod Algorithm="http://www.w3.org/2000/09/xmldsig#sha1"/>
      <DigestValue>6ga1sxncmvqu2eY017fZt3HWekw=</DigestValue>
    </Reference>
    <Reference URI="#idValidSigLnImg" Type="http://www.w3.org/2000/09/xmldsig#Object">
      <DigestMethod Algorithm="http://www.w3.org/2000/09/xmldsig#sha1"/>
      <DigestValue>w4XwuH1DX6uoJzXp6RuItKZvywE=</DigestValue>
    </Reference>
    <Reference URI="#idInvalidSigLnImg" Type="http://www.w3.org/2000/09/xmldsig#Object">
      <DigestMethod Algorithm="http://www.w3.org/2000/09/xmldsig#sha1"/>
      <DigestValue>VQhFBCsi2k13FinjINqSKWb7Fso=</DigestValue>
    </Reference>
  </SignedInfo>
  <SignatureValue>pCA72tAkOGEGKiu0z5haz/1TDPG5M42UVJyt3h8QyY8Y32pmsut+n3RYrQvOVHmD52YBUKJiSTKe
8ZxGeVUdzKiqigDHmZX1LcNjA4TuTmS8nFCTmovlQoaNWfzIBv/AFFdkCGa8mRj78fSaIGuzkkJf
alVQpY/TnfBrKpHFs4Y3zZlWzOBnEbH805z+57Rh8ngg3N4j8UjZ8IUvws1MJgz63Y3hrfl4k9H2
aUJWjfdfnzOEy0wn54kveNMNZt4JZ/cxF+PZsIaGAkKkkHbUcotvms3afXyHTNusD/a4b1tt8nXe
PQRp4TVRUFC1M8DqiPAUeK+ojvqPQzU8wsdFXw==</SignatureValue>
  <KeyInfo>
    <X509Data>
      <X509Certificate>MIIDgTCCAmmgAwIBAgIK9c5MAeW73eDvdzANBgkqhkiG9w0BAQUFADAgMR4wHAYDVQQDExVDb21t
dW5pY2F0aW9ucyBTZXJ2ZXIwHhcNMTQwNjIzMTI1ODU1WhcNMTQxMjIwMTI1ODU1WjAjMSEwHwYD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BgkqhkiG9w0BAQUFAAOCAQEAjH45EP7dcQe55LR6AvC7CQXu024gKGDpZJEt0LA1z7+pAsdcxJhk
9ZvifTFIvtunrQY0zyPGLIC+iubzJW0eB9B8nEX/DCE1RuSPVT8i0k4DVoSDzEhFRFf8rsnQ7qZ7
rtgddRyxI4gqx7PBQP4oIvwUevZ5VCBOFq/ztp/F907eJh+3Zl2aLRGjCdOnwz6U3BFfg3PD0qkC
djGiNOtQTrTva+Gt5/8KjPYKwB5CP6AhK8Ztx++SE0GmF3yDPioyL4Btp2/OW0/qO1XPIRpP3CPK
tiZqsTtzgu4Rp56DG93m0S7LYC7TzXjieAS62rcUbYA0a7wOiCT8AOFI17FwLQ==</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1.jpeg?ContentType=image/jpeg">
        <DigestMethod Algorithm="http://www.w3.org/2000/09/xmldsig#sha1"/>
        <DigestValue>9+BRQWIiYKc+s2A1+QzzjnB7b1E=</DigestValue>
      </Reference>
      <Reference URI="/word/media/image12.jpeg?ContentType=image/jpeg">
        <DigestMethod Algorithm="http://www.w3.org/2000/09/xmldsig#sha1"/>
        <DigestValue>edI6hoiLd3JPwdhcW4buPe/7x5w=</DigestValue>
      </Reference>
      <Reference URI="/word/media/image16.jpeg?ContentType=image/jpeg">
        <DigestMethod Algorithm="http://www.w3.org/2000/09/xmldsig#sha1"/>
        <DigestValue>dxOtF0EnwhKxBVGbKLgtAzzS7tw=</DigestValue>
      </Reference>
      <Reference URI="/word/media/image15.jpeg?ContentType=image/jpeg">
        <DigestMethod Algorithm="http://www.w3.org/2000/09/xmldsig#sha1"/>
        <DigestValue>ghWnBDcmmU8Xs8xyWPtgNcQVgrE=</DigestValue>
      </Reference>
      <Reference URI="/word/media/image14.jpeg?ContentType=image/jpeg">
        <DigestMethod Algorithm="http://www.w3.org/2000/09/xmldsig#sha1"/>
        <DigestValue>HK7LtgHdx2tfbFkjqVx5l/Qfvng=</DigestValue>
      </Reference>
      <Reference URI="/word/media/image13.jpeg?ContentType=image/jpeg">
        <DigestMethod Algorithm="http://www.w3.org/2000/09/xmldsig#sha1"/>
        <DigestValue>1WlpQzrw2N3OPJ3UogjM/2uG40Q=</DigestValue>
      </Reference>
      <Reference URI="/word/media/image6.jpeg?ContentType=image/jpeg">
        <DigestMethod Algorithm="http://www.w3.org/2000/09/xmldsig#sha1"/>
        <DigestValue>0BJL9xutrHokM0yDMhfhXCtizJk=</DigestValue>
      </Reference>
      <Reference URI="/word/media/image10.jpeg?ContentType=image/jpeg">
        <DigestMethod Algorithm="http://www.w3.org/2000/09/xmldsig#sha1"/>
        <DigestValue>fFdhwxzxpvbl1QFvRmW51msZSbg=</DigestValue>
      </Reference>
      <Reference URI="/word/media/image9.jpeg?ContentType=image/jpeg">
        <DigestMethod Algorithm="http://www.w3.org/2000/09/xmldsig#sha1"/>
        <DigestValue>LScmpPrD2FxyRxlAkNLonVY/48s=</DigestValue>
      </Reference>
      <Reference URI="/word/media/image8.jpeg?ContentType=image/jpeg">
        <DigestMethod Algorithm="http://www.w3.org/2000/09/xmldsig#sha1"/>
        <DigestValue>V21ET8o4XK6fPZwjzmSigs0MPF4=</DigestValue>
      </Reference>
      <Reference URI="/word/numbering.xml?ContentType=application/vnd.openxmlformats-officedocument.wordprocessingml.numbering+xml">
        <DigestMethod Algorithm="http://www.w3.org/2000/09/xmldsig#sha1"/>
        <DigestValue>eJpZZJC3H+5JgB1lSx78i7pMV1E=</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4+L1FG/KT2Nnug8I67EbuJERPBM=</DigestValue>
      </Reference>
      <Reference URI="/word/settings.xml?ContentType=application/vnd.openxmlformats-officedocument.wordprocessingml.settings+xml">
        <DigestMethod Algorithm="http://www.w3.org/2000/09/xmldsig#sha1"/>
        <DigestValue>KzYmjbnOduRSeuU30hhQxCzxzh8=</DigestValue>
      </Reference>
      <Reference URI="/word/media/image1.emf?ContentType=image/x-emf">
        <DigestMethod Algorithm="http://www.w3.org/2000/09/xmldsig#sha1"/>
        <DigestValue>eIKR3tg03Y9wMwfQIYly8S1M4fY=</DigestValue>
      </Reference>
      <Reference URI="/word/media/image7.jpeg?ContentType=image/jpeg">
        <DigestMethod Algorithm="http://www.w3.org/2000/09/xmldsig#sha1"/>
        <DigestValue>eeCwt7D0LzD7rKuW44XeoOqQBcs=</DigestValue>
      </Reference>
      <Reference URI="/word/media/image5.jpeg?ContentType=image/jpeg">
        <DigestMethod Algorithm="http://www.w3.org/2000/09/xmldsig#sha1"/>
        <DigestValue>Uo5BC9PosRimh2mHAnISG/hP+b4=</DigestValue>
      </Reference>
      <Reference URI="/word/theme/theme1.xml?ContentType=application/vnd.openxmlformats-officedocument.theme+xml">
        <DigestMethod Algorithm="http://www.w3.org/2000/09/xmldsig#sha1"/>
        <DigestValue>aed2ly2g7prYFMNM9yD108Dh+QE=</DigestValue>
      </Reference>
      <Reference URI="/word/media/image19.jpeg?ContentType=image/jpeg">
        <DigestMethod Algorithm="http://www.w3.org/2000/09/xmldsig#sha1"/>
        <DigestValue>7rVxluboCj8HP+5paGnAHcSsk0E=</DigestValue>
      </Reference>
      <Reference URI="/word/webSettings.xml?ContentType=application/vnd.openxmlformats-officedocument.wordprocessingml.webSettings+xml">
        <DigestMethod Algorithm="http://www.w3.org/2000/09/xmldsig#sha1"/>
        <DigestValue>NDUk4kxCopSKklewLn/bELLJfnE=</DigestValue>
      </Reference>
      <Reference URI="/word/footnotes.xml?ContentType=application/vnd.openxmlformats-officedocument.wordprocessingml.footnotes+xml">
        <DigestMethod Algorithm="http://www.w3.org/2000/09/xmldsig#sha1"/>
        <DigestValue>2Sm6A0MYk52yuXOx1hIAa4hin7c=</DigestValue>
      </Reference>
      <Reference URI="/word/footer1.xml?ContentType=application/vnd.openxmlformats-officedocument.wordprocessingml.footer+xml">
        <DigestMethod Algorithm="http://www.w3.org/2000/09/xmldsig#sha1"/>
        <DigestValue>bVgsAcSrkkISqDT7+PMiCYImv8E=</DigestValue>
      </Reference>
      <Reference URI="/word/header1.xml?ContentType=application/vnd.openxmlformats-officedocument.wordprocessingml.header+xml">
        <DigestMethod Algorithm="http://www.w3.org/2000/09/xmldsig#sha1"/>
        <DigestValue>Lrxt8y3blnf1h0b+Ap4N/fNvqVo=</DigestValue>
      </Reference>
      <Reference URI="/word/document.xml?ContentType=application/vnd.openxmlformats-officedocument.wordprocessingml.document.main+xml">
        <DigestMethod Algorithm="http://www.w3.org/2000/09/xmldsig#sha1"/>
        <DigestValue>ACcVqUtKAtVi5EHKkJzaOSpszaw=</DigestValue>
      </Reference>
      <Reference URI="/word/footer2.xml?ContentType=application/vnd.openxmlformats-officedocument.wordprocessingml.footer+xml">
        <DigestMethod Algorithm="http://www.w3.org/2000/09/xmldsig#sha1"/>
        <DigestValue>wlhjrxw2eO8EpOoVjq3En3eD0ts=</DigestValue>
      </Reference>
      <Reference URI="/word/endnotes.xml?ContentType=application/vnd.openxmlformats-officedocument.wordprocessingml.endnotes+xml">
        <DigestMethod Algorithm="http://www.w3.org/2000/09/xmldsig#sha1"/>
        <DigestValue>iEe6j0Td2mEXguRhRg5DQWpWi60=</DigestValue>
      </Reference>
      <Reference URI="/word/media/image3.emf?ContentType=image/x-emf">
        <DigestMethod Algorithm="http://www.w3.org/2000/09/xmldsig#sha1"/>
        <DigestValue>f0riUyIKjn8ywfVEVanyg7alxKg=</DigestValue>
      </Reference>
      <Reference URI="/word/media/image18.jpeg?ContentType=image/jpeg">
        <DigestMethod Algorithm="http://www.w3.org/2000/09/xmldsig#sha1"/>
        <DigestValue>nCoE8RSvT8wrcJDTAs9J9sYjVwM=</DigestValue>
      </Reference>
      <Reference URI="/word/media/image21.jpeg?ContentType=image/jpeg">
        <DigestMethod Algorithm="http://www.w3.org/2000/09/xmldsig#sha1"/>
        <DigestValue>2c8ZYYMWm/O2Y9xXCHomAvXX9xk=</DigestValue>
      </Reference>
      <Reference URI="/word/media/image2.emf?ContentType=image/x-emf">
        <DigestMethod Algorithm="http://www.w3.org/2000/09/xmldsig#sha1"/>
        <DigestValue>1dr5aUwUP7fkRwYg5hUsnxcYUjw=</DigestValue>
      </Reference>
      <Reference URI="/word/media/image17.jpeg?ContentType=image/jpeg">
        <DigestMethod Algorithm="http://www.w3.org/2000/09/xmldsig#sha1"/>
        <DigestValue>fs1bodCiVQJY8ynydN80HL7JL8I=</DigestValue>
      </Reference>
      <Reference URI="/word/media/image20.jpeg?ContentType=image/jpeg">
        <DigestMethod Algorithm="http://www.w3.org/2000/09/xmldsig#sha1"/>
        <DigestValue>JZFD4eqE3tK85+IeEALZNTe8d0I=</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mfz6oMqHmw3nOm0Kj20rF5vBsHI=</DigestValue>
      </Reference>
    </Manifest>
    <SignatureProperties>
      <SignatureProperty Id="idSignatureTime" Target="#idPackageSignature">
        <mdssi:SignatureTime>
          <mdssi:Format>YYYY-MM-DDThh:mm:ssTZD</mdssi:Format>
          <mdssi:Value>2014-11-04T14:03:01Z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2014-11-04T14:03:01Z</xd:SigningTime>
          <xd:SigningCertificate>
            <xd:Cert>
              <xd:CertDigest>
                <DigestMethod Algorithm="http://www.w3.org/2000/09/xmldsig#sha1"/>
                <DigestValue>8vLPYkSKp0/uVJ6csysqyWF3rI0=</DigestValue>
              </xd:CertDigest>
              <xd:IssuerSerial>
                <X509IssuerName>CN=Communications Server</X509IssuerName>
                <X509SerialNumber>1160785294493464148373367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6JU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T2JcaDAAy5xUYuDsfGIBAAAA9FJ4YsjDg2Kg2mIH4Ox8YgEAAAD0UnhiDFN4YoDiKgSA4ioEpGgwAC5uT2KovXxiAQAAAPRSeGKwaDAAgAFFdQ5cQHXgW0B1sGgwAGQBAAAAAAAAAAAAAI1idXWNYnV1CDdxAAAIAAAAAgAAAAAAANhoMAAianV1AAAAAAAAAAAIajAABgAAAPxpMAAGAAAAAAAAAAAAAAD8aTAAEGkwAO7qdHUAAAAAAAIAAAAAMAAGAAAA/GkwAAYAAABMEnZ1AAAAAAAAAAD8aTAABgAAADBk8gE8aTAAlS50dQAAAAAAAgAA/Gkw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KUCoPj///IBAAAAAAAA/EvjA4D4//8IAFh++/b//wAAAAAAAAAA4EvjA4D4/////wAAAABLAAQAAADwFhsAgBYbALxCcQDgpzAAD5VKYvAWGwAAH0sAr1hKYgAAAACAFhsAvEJxAEB97wGvWEpiAAAAAIAVGwAwZPIBAGK3AgSoMAASWEpiaFp6APwBAABAqDAANFdKYvwBAAAAAAAAjWJ1dY1idXX8AQAAAAgAAAACAAAAAAAAWKgwACJqdXUAAAAAAAAAAIqpMAAHAAAAfKkwAAcAAAAAAAAAAAAAAHypMACQqDAA7up0dQAAAAAAAgAAAAAwAAcAAAB8qTAABwAAAEwSdnUAAAAAAAAAAHypMAAHAAAAMGTyAbyoMACVLnR1AAAAAAACAAB8qT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pQKg+P//8gEAAAAAAAD8S+MDgPj//wgAWH779v//AAAAAAAAAADgS+MDgPj/////AAAAAAAEhgoKAIxrMABeepNi2QYAAIBrMABwSU8JxGswAPogIWMiAIoBnBHyAcJyMAAEAAAAAwAAAAAAAAABAAAAAAAAAAAAAAAAAAAAAAAAAAAAAAAAAAAAAAAAAEqcAAREus1iBrYKAAAAAAABAAAAhgoKAAAAAAAAAAAASpwABAAAMAAGAAAAgAFFdQAAAACIWIAGgAFFdZ8QEwD7EwrUDGwwADaBQHWIWIAGAAAAAIABRXUMbDAAVYFAdYABRXUAAAGWAAAoCjRsMACTgEB1AQAAABxsMAAQAAAAAwEAAAAAKArdHQGWAAAoCgAAAAABAAAAYGwwAGBsMAAvMEF1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CSlMAArAkxiAOFxABcAAAQBAAAAAAQAAKClMABJAkxiR8amYa6mMAAABAAAAQIAAAAAAAD4pDAAlPgwAJT4MABUpTAAgAFFdQ5cQHXgW0B1VKUwAGQBAAAAAAAAAAAAAI1idXWNYnV1WDZxAAAIAAAAAgAAAAAAAHylMAAianV1AAAAAAAAAACupjAABwAAAKCmMAAHAAAAAAAAAAAAAACgpjAAtKUwAO7qdHUAAAAAAAIAAAAAMAAHAAAAoKYwAAcAAABMEnZ1AAAAAAAAAACgpjAABwAAADBk8gHgpTAAlS50dQAAAAAAAgAAoKYwAAcAAABkdgAIAAAAACUAAAAMAAAAAwAAABgAAAAMAAAAAAAAAhIAAAAMAAAAAQAAAB4AAAAYAAAACQAAAFAAAAD3AAAAXQAAACUAAAAMAAAAAw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w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Object Id="idInvalidSigLnImg">AQAAAGwAAAAAAAAAAAAAAP8AAAB/AAAAAAAAAAAAAABKIwAApREAACBFTUYAAAEAQ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9iXGgwAMucVGLg7HxiAQAAAPRSeGLIw4NioNpiB+DsfGIBAAAA9FJ4YgxTeGKA4ioEgOIqBKRoMAAubk9iqL18YgEAAAD0UnhisGgwAIABRXUOXEB14FtAdbBoMABkAQAAAAAAAAAAAACNYnV1jWJ1dQg3cQAACAAAAAIAAAAAAADYaDAAImp1dQAAAAAAAAAACGowAAYAAAD8aTAABgAAAAAAAAAAAAAA/GkwABBpMADu6nR1AAAAAAACAAAAADAABgAAAPxpMAAGAAAATBJ2dQAAAAAAAAAA/GkwAAYAAAAwZPIBPGkwAJUudHUAAAAAAAIAAPxpM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lAqD4///yAQAAAAAAAPxL4wOA+P//CABYfvv2//8AAAAAAAAAAOBL4wOA+P////8AAAAAAAAAAAAAAAAAAAAAAAAAAAAAAAAAAHBJTwlzZnh1pB8hyiIAigHsR/YBhGswAGhpeHUAAAAAAAAAADhsMADWhnd1BwAAAAAAAABMHgHcAAAAAIAPYgcBAAAAgA9iBwAAAAAGAAAAgAFFdYAPYgdQW4AGgAFFdY8QEwDXHgo9AAAwADaBQHVQW4AGgA9iB4ABRXXsazAAVYFAdYABRXVMHgHcTB4B3BRsMACTgEB1AQAAAPxrMAD+nUB1z+FjYgAAAdwAAAAAAAAAABRuMAAAAAAANGwwAKPhY2KwbDAAAAAAAIDkcQAUbjAAAAAAAPhsMADH32NiYGwwAC8wQX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wtDM6VLi9+BjB/qQHEmQhD+xRZk=</DigestValue>
    </Reference>
    <Reference URI="#idOfficeObject" Type="http://www.w3.org/2000/09/xmldsig#Object">
      <DigestMethod Algorithm="http://www.w3.org/2000/09/xmldsig#sha1"/>
      <DigestValue>T6paR4GFPqkxJWGMOeZy5y9vT68=</DigestValue>
    </Reference>
    <Reference URI="#idSignedProperties" Type="http://uri.etsi.org/01903#SignedProperties">
      <Transforms>
        <Transform Algorithm="http://www.w3.org/TR/2001/REC-xml-c14n-20010315"/>
      </Transforms>
      <DigestMethod Algorithm="http://www.w3.org/2000/09/xmldsig#sha1"/>
      <DigestValue>Zp9zU0Pv7+Mh7Nki4USNuUlNjYM=</DigestValue>
    </Reference>
    <Reference URI="#idValidSigLnImg" Type="http://www.w3.org/2000/09/xmldsig#Object">
      <DigestMethod Algorithm="http://www.w3.org/2000/09/xmldsig#sha1"/>
      <DigestValue>0J2DWreGJedU1BTJ4efC1Ly+o+4=</DigestValue>
    </Reference>
    <Reference URI="#idInvalidSigLnImg" Type="http://www.w3.org/2000/09/xmldsig#Object">
      <DigestMethod Algorithm="http://www.w3.org/2000/09/xmldsig#sha1"/>
      <DigestValue>p8agYP46IzTA7r5ms1j2fRUepXk=</DigestValue>
    </Reference>
  </SignedInfo>
  <SignatureValue>itPE+/GDIA405qAjeG6Idf/LE8c3gwvMRqiyUcrNdCCEacQkZ/WwP2WF7WFVI+ix14dvx1iBWA+5
Xq1r9VRT6KuYpcXdma4CZS7g+PaBVSzBEGW6dK991sPTvEQI8AYHJng7hPS1qHfLqr2F87AF8TjG
MjD4Sw465MUwAijkYbVIKhnh1wCOF5+2P0h3c0weQrt1Otv14PSa6hnIEAcT5blDPiX93GioUNef
Hdu8LDyq2jL2V3Qnrcaf3bB5JKRVBZFN4jumW0+vw/fxqN9znslEzdpCSdHRwlZ8HEoTy+1q6NTm
RA1C+EtT0MEEuX+pnivZVRJpbnqkGOlhKY92ag==</SignatureValue>
  <KeyInfo>
    <X509Data>
      <X509Certificate>MIIHPzCCBiegAwIBAgIQKGpxgFzIdivd+wnOmcG+RjANBgkqhkiG9w0BAQUFADCB4DELMAkGA1UE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IGRlIENoaWxlIENBMR8wHQYJKoZIhvcNAQkBFhBlLXNpZ25AZS1zaWduLmNsMB4XDTE0MDQxNzAw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1.jpeg?ContentType=image/jpeg">
        <DigestMethod Algorithm="http://www.w3.org/2000/09/xmldsig#sha1"/>
        <DigestValue>9+BRQWIiYKc+s2A1+QzzjnB7b1E=</DigestValue>
      </Reference>
      <Reference URI="/word/media/image12.jpeg?ContentType=image/jpeg">
        <DigestMethod Algorithm="http://www.w3.org/2000/09/xmldsig#sha1"/>
        <DigestValue>edI6hoiLd3JPwdhcW4buPe/7x5w=</DigestValue>
      </Reference>
      <Reference URI="/word/media/image16.jpeg?ContentType=image/jpeg">
        <DigestMethod Algorithm="http://www.w3.org/2000/09/xmldsig#sha1"/>
        <DigestValue>dxOtF0EnwhKxBVGbKLgtAzzS7tw=</DigestValue>
      </Reference>
      <Reference URI="/word/media/image15.jpeg?ContentType=image/jpeg">
        <DigestMethod Algorithm="http://www.w3.org/2000/09/xmldsig#sha1"/>
        <DigestValue>ghWnBDcmmU8Xs8xyWPtgNcQVgrE=</DigestValue>
      </Reference>
      <Reference URI="/word/media/image14.jpeg?ContentType=image/jpeg">
        <DigestMethod Algorithm="http://www.w3.org/2000/09/xmldsig#sha1"/>
        <DigestValue>HK7LtgHdx2tfbFkjqVx5l/Qfvng=</DigestValue>
      </Reference>
      <Reference URI="/word/media/image13.jpeg?ContentType=image/jpeg">
        <DigestMethod Algorithm="http://www.w3.org/2000/09/xmldsig#sha1"/>
        <DigestValue>1WlpQzrw2N3OPJ3UogjM/2uG40Q=</DigestValue>
      </Reference>
      <Reference URI="/word/media/image6.jpeg?ContentType=image/jpeg">
        <DigestMethod Algorithm="http://www.w3.org/2000/09/xmldsig#sha1"/>
        <DigestValue>0BJL9xutrHokM0yDMhfhXCtizJk=</DigestValue>
      </Reference>
      <Reference URI="/word/media/image10.jpeg?ContentType=image/jpeg">
        <DigestMethod Algorithm="http://www.w3.org/2000/09/xmldsig#sha1"/>
        <DigestValue>fFdhwxzxpvbl1QFvRmW51msZSbg=</DigestValue>
      </Reference>
      <Reference URI="/word/media/image9.jpeg?ContentType=image/jpeg">
        <DigestMethod Algorithm="http://www.w3.org/2000/09/xmldsig#sha1"/>
        <DigestValue>LScmpPrD2FxyRxlAkNLonVY/48s=</DigestValue>
      </Reference>
      <Reference URI="/word/media/image8.jpeg?ContentType=image/jpeg">
        <DigestMethod Algorithm="http://www.w3.org/2000/09/xmldsig#sha1"/>
        <DigestValue>V21ET8o4XK6fPZwjzmSigs0MPF4=</DigestValue>
      </Reference>
      <Reference URI="/word/numbering.xml?ContentType=application/vnd.openxmlformats-officedocument.wordprocessingml.numbering+xml">
        <DigestMethod Algorithm="http://www.w3.org/2000/09/xmldsig#sha1"/>
        <DigestValue>eJpZZJC3H+5JgB1lSx78i7pMV1E=</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4+L1FG/KT2Nnug8I67EbuJERPBM=</DigestValue>
      </Reference>
      <Reference URI="/word/settings.xml?ContentType=application/vnd.openxmlformats-officedocument.wordprocessingml.settings+xml">
        <DigestMethod Algorithm="http://www.w3.org/2000/09/xmldsig#sha1"/>
        <DigestValue>KzYmjbnOduRSeuU30hhQxCzxzh8=</DigestValue>
      </Reference>
      <Reference URI="/word/media/image1.emf?ContentType=image/x-emf">
        <DigestMethod Algorithm="http://www.w3.org/2000/09/xmldsig#sha1"/>
        <DigestValue>eIKR3tg03Y9wMwfQIYly8S1M4fY=</DigestValue>
      </Reference>
      <Reference URI="/word/media/image7.jpeg?ContentType=image/jpeg">
        <DigestMethod Algorithm="http://www.w3.org/2000/09/xmldsig#sha1"/>
        <DigestValue>eeCwt7D0LzD7rKuW44XeoOqQBcs=</DigestValue>
      </Reference>
      <Reference URI="/word/media/image5.jpeg?ContentType=image/jpeg">
        <DigestMethod Algorithm="http://www.w3.org/2000/09/xmldsig#sha1"/>
        <DigestValue>Uo5BC9PosRimh2mHAnISG/hP+b4=</DigestValue>
      </Reference>
      <Reference URI="/word/theme/theme1.xml?ContentType=application/vnd.openxmlformats-officedocument.theme+xml">
        <DigestMethod Algorithm="http://www.w3.org/2000/09/xmldsig#sha1"/>
        <DigestValue>aed2ly2g7prYFMNM9yD108Dh+QE=</DigestValue>
      </Reference>
      <Reference URI="/word/media/image19.jpeg?ContentType=image/jpeg">
        <DigestMethod Algorithm="http://www.w3.org/2000/09/xmldsig#sha1"/>
        <DigestValue>7rVxluboCj8HP+5paGnAHcSsk0E=</DigestValue>
      </Reference>
      <Reference URI="/word/webSettings.xml?ContentType=application/vnd.openxmlformats-officedocument.wordprocessingml.webSettings+xml">
        <DigestMethod Algorithm="http://www.w3.org/2000/09/xmldsig#sha1"/>
        <DigestValue>NDUk4kxCopSKklewLn/bELLJfnE=</DigestValue>
      </Reference>
      <Reference URI="/word/footnotes.xml?ContentType=application/vnd.openxmlformats-officedocument.wordprocessingml.footnotes+xml">
        <DigestMethod Algorithm="http://www.w3.org/2000/09/xmldsig#sha1"/>
        <DigestValue>2Sm6A0MYk52yuXOx1hIAa4hin7c=</DigestValue>
      </Reference>
      <Reference URI="/word/footer1.xml?ContentType=application/vnd.openxmlformats-officedocument.wordprocessingml.footer+xml">
        <DigestMethod Algorithm="http://www.w3.org/2000/09/xmldsig#sha1"/>
        <DigestValue>bVgsAcSrkkISqDT7+PMiCYImv8E=</DigestValue>
      </Reference>
      <Reference URI="/word/header1.xml?ContentType=application/vnd.openxmlformats-officedocument.wordprocessingml.header+xml">
        <DigestMethod Algorithm="http://www.w3.org/2000/09/xmldsig#sha1"/>
        <DigestValue>Lrxt8y3blnf1h0b+Ap4N/fNvqVo=</DigestValue>
      </Reference>
      <Reference URI="/word/document.xml?ContentType=application/vnd.openxmlformats-officedocument.wordprocessingml.document.main+xml">
        <DigestMethod Algorithm="http://www.w3.org/2000/09/xmldsig#sha1"/>
        <DigestValue>ACcVqUtKAtVi5EHKkJzaOSpszaw=</DigestValue>
      </Reference>
      <Reference URI="/word/footer2.xml?ContentType=application/vnd.openxmlformats-officedocument.wordprocessingml.footer+xml">
        <DigestMethod Algorithm="http://www.w3.org/2000/09/xmldsig#sha1"/>
        <DigestValue>wlhjrxw2eO8EpOoVjq3En3eD0ts=</DigestValue>
      </Reference>
      <Reference URI="/word/endnotes.xml?ContentType=application/vnd.openxmlformats-officedocument.wordprocessingml.endnotes+xml">
        <DigestMethod Algorithm="http://www.w3.org/2000/09/xmldsig#sha1"/>
        <DigestValue>iEe6j0Td2mEXguRhRg5DQWpWi60=</DigestValue>
      </Reference>
      <Reference URI="/word/media/image3.emf?ContentType=image/x-emf">
        <DigestMethod Algorithm="http://www.w3.org/2000/09/xmldsig#sha1"/>
        <DigestValue>f0riUyIKjn8ywfVEVanyg7alxKg=</DigestValue>
      </Reference>
      <Reference URI="/word/media/image18.jpeg?ContentType=image/jpeg">
        <DigestMethod Algorithm="http://www.w3.org/2000/09/xmldsig#sha1"/>
        <DigestValue>nCoE8RSvT8wrcJDTAs9J9sYjVwM=</DigestValue>
      </Reference>
      <Reference URI="/word/media/image21.jpeg?ContentType=image/jpeg">
        <DigestMethod Algorithm="http://www.w3.org/2000/09/xmldsig#sha1"/>
        <DigestValue>2c8ZYYMWm/O2Y9xXCHomAvXX9xk=</DigestValue>
      </Reference>
      <Reference URI="/word/media/image2.emf?ContentType=image/x-emf">
        <DigestMethod Algorithm="http://www.w3.org/2000/09/xmldsig#sha1"/>
        <DigestValue>1dr5aUwUP7fkRwYg5hUsnxcYUjw=</DigestValue>
      </Reference>
      <Reference URI="/word/media/image17.jpeg?ContentType=image/jpeg">
        <DigestMethod Algorithm="http://www.w3.org/2000/09/xmldsig#sha1"/>
        <DigestValue>fs1bodCiVQJY8ynydN80HL7JL8I=</DigestValue>
      </Reference>
      <Reference URI="/word/media/image20.jpeg?ContentType=image/jpeg">
        <DigestMethod Algorithm="http://www.w3.org/2000/09/xmldsig#sha1"/>
        <DigestValue>JZFD4eqE3tK85+IeEALZNTe8d0I=</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mfz6oMqHmw3nOm0Kj20rF5vBsHI=</DigestValue>
      </Reference>
    </Manifest>
    <SignatureProperties>
      <SignatureProperty Id="idSignatureTime" Target="#idPackageSignature">
        <mdssi:SignatureTime>
          <mdssi:Format>YYYY-MM-DDThh:mm:ssTZD</mdssi:Format>
          <mdssi:Value>2014-11-04T14:54:54Z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2014-11-04T14:54:54Z</xd:SigningTime>
          <xd:SigningCertificate>
            <xd:Cert>
              <xd:CertDigest>
                <DigestMethod Algorithm="http://www.w3.org/2000/09/xmldsig#sha1"/>
                <DigestValue>zOMLoo2GAS+p0gLLgqHjhU6PDog=</DigestValue>
              </xd:CertDigest>
              <xd:IssuerSerial>
                <X509IssuerName>E=e-sign@e-sign.cl, CN=E-Sign Firma Electronica Avanzada para Estado de Chile CA, OU=Class 2 Managed PKI Individual Subscriber CA, OU=Symantec Trust Network, O=E-Sign S.A., C=CL</X509IssuerName>
                <X509SerialNumber>53721805380606305225306668264883076678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MIwAApREAACBFTUYAAAEAwOcAAM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BkAAAAAAAAAAAEDgAAAAEAAADg7MpelJs4ALIGml7hBQAEEJ04AAICAADcmzgAzJs4ALUDml4A8WQA4QUABBCdOAACAgAA6Js4AIABdnYOXHF24FtxduibOABkAQAAAAAAAAAAAACNYth1jWLYdWBXZAAACAAAAAIAAAAAAAAQnDgAImrYdQAAAAAAAAAAQJ04AAYAAAA0nTgABgAAAAAAAAAAAAAANJ04AEicOADu6td1AAAAAAACAAAAADgABgAAADSdOAAGAAAATBLZdQAAAAAAAAAANJ04AAYAAADAZNcAdJw4AJUu13UAAAAAAAIAADSdO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xAaD4///yAQAAAAAAAPx7/waA+P//CABYfvv2//8AAAAAAAAAAOB7/waA+P////8AAAAAz3cAAAAAiG45AAxuOQBfqMt3AF+mCrDIpQrYAAAAYx8h4iIAigEIAAAAAAAAAAAAAADXqMt3ZQBuAHQALgACAAAAAAAAAEEAOABDAEIAAAAAAAgAAAAAAAAA2AAAAAgACgDkqMt3rG45AAAAAABDADoAXABVAHMAZQByAHMAAABqAGEAdgBpAGUAcgBhAC4AZABlAGwAYQBjAGUAcgBkAGEAXABBAHAAcABEAGEAdABhAFwATABvAGMAYQBsAAAATQBpAGMAcgBvAHMAbwBmAHQAXABXAGkAbgBkAG8AdwBzAFwAVABlAG0AcABvAHIAYQByAHkAqGw5AC8wcn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0AAAAXAAAAAEAAAAtLQ1CVSUNQgoAAABQAAAAFgAAAEwAAAAAAAAAAAAAAAAAAAD//////////3gAAABKAGEAdgBpAGUAcgBhACAARABlACAAbABhACAAQwBlAHIAZABhACAASwAuAAUAAAAGAAAABgAAAAIAAAAGAAAABAAAAAYAAAADAAAABwAAAAYAAAADAAAAAgAAAAYAAAADAAAABwAAAAYAAAAEAAAABgAAAAYAAAADAAAABg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</Object>
  <Object Id="idInvalidSigLnImg">AQAAAGwAAAAAAAAAAAAAAP8AAAB/AAAAAAAAAAAAAABMIwAApREAACBFTUYAAAEAXOsAANQ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awA8qDkAAIxrACsCml4A8WQAOM96AAEAAAAABAAA6KU5AEkCml7OoF4z9qY5AAAEAAABAAAIAAAAAEClOQDc+DkA3Pg5AJylOQCAAXZ2DlxxduBbcXacpTkAZAEAAAAAAAAAAAAAjWLYdY1i2HVYVmQAAAgAAAACAAAAAAAAxKU5ACJq2HUAAAAAAAAAAPamOQAHAAAA6KY5AAcAAAAAAAAAAAAAAOimOQD8pTkA7urXdQAAAAAAAgAAAAA5AAcAAADopjkABwAAAEwS2XUAAAAAAAAAAOimOQAHAAAAwGTXACimOQCVLtd1AAAAAAACAADopjk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EBoPj///IBAAAAAAAA/Hv/BoD4//8IAFh++/b//wAAAAAAAAAA4Hv/BoD4/////wAAAAB2dg5ccXbgW3F2cKg5AGQBAAAAAAAAAAAAAI1i2HWNYth1r1iYXgAAAACAFlIAvGJkAAAAewSvWJheAAAAAIAVUgDAZNcAAFYGA5SoOQASWJheyA58APwBAADQqDkANFeYXvwBAAAAAAAAjWLYdY1i2HX8AQAAAAgAAAACAAAAAAAA6Kg5ACJq2HUAAAAAAAAAABqqOQAHAAAADKo5AAcAAAAAAAAAAAAAAAyqOQAgqTkA7urXdQAAAAAAAgAAAAA5AAcAAAAMqjkABwAAAEwS2XUAAAAAAAAAAAyqOQAHAAAAwGTXAEypOQCVLtd1AAAAAAACAAAM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BkAAAAAAAAAAAEDgAAAAEAAADg7MpelJs4ALIGml7hBQAEEJ04AAICAADcmzgAzJs4ALUDml4A8WQA4QUABBCdOAACAgAA6Js4AIABdnYOXHF24FtxduibOABkAQAAAAAAAAAAAACNYth1jWLYdWBXZAAACAAAAAIAAAAAAAAQnDgAImrYdQAAAAAAAAAAQJ04AAYAAAA0nTgABgAAAAAAAAAAAAAANJ04AEicOADu6td1AAAAAAACAAAAADgABgAAADSdOAAGAAAATBLZdQAAAAAAAAAANJ04AAYAAADAZNcAdJw4AJUu13UAAAAAAAIAADSdO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xAaD4///yAQAAAAAAAPx7/waA+P//CABYfvv2//8AAAAAAAAAAOB7/waA+P////8AAAAAz3cAAAAAiG45AAxuOQBfqMt3GCKmCsjJpQrYAAAAXx4hSCIAigEIAAAAAAAAAAAAAADXqMt3ZQBuAHQALgACAAAAAAAAAEEAOABDAEIAAAAAAAgAAAAAAAAA2AAAAAgACgDkqMt3rG45AAAAAABDADoAXABVAHMAZQByAHMAAABqAGEAdgBpAGUAcgBhAC4AZABlAGwAYQBjAGUAcgBkAGEAXABBAHAAcABEAGEAdABhAFwATABvAGMAYQBsAAAATQBpAGMAcgBvAHMAbwBmAHQAXABXAGkAbgBkAG8AdwBzAFwAVABlAG0AcABvAHIAYQByAHkAqGw5AC8wcn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0AAAAXAAAAAEAAAAtLQ1CVSUNQgoAAABQAAAAFgAAAEwAAAAAAAAAAAAAAAAAAAD//////////3gAAABKAGEAdgBpAGUAcgBhACAARABlACAAbABhACAAQwBlAHIAZABhACAASwAuAAUAAAAGAAAABgAAAAIAAAAGAAAABAAAAAYAAAADAAAABwAAAAYAAAADAAAAAgAAAAYAAAADAAAABwAAAAYAAAAEAAAABgAAAAYAAAADAAAABg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IQKuDOd3Y5uBfxEIUIG8MFz+lcI=</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DukMUi0oOKLBtOOWWMVTNtVb0Sk=</DigestValue>
    </Reference>
    <Reference URI="#idValidSigLnImg" Type="http://www.w3.org/2000/09/xmldsig#Object">
      <DigestMethod Algorithm="http://www.w3.org/2000/09/xmldsig#sha1"/>
      <DigestValue>eykcgU2/1cedV3GzY/e9XeNnlWA=</DigestValue>
    </Reference>
    <Reference URI="#idInvalidSigLnImg" Type="http://www.w3.org/2000/09/xmldsig#Object">
      <DigestMethod Algorithm="http://www.w3.org/2000/09/xmldsig#sha1"/>
      <DigestValue>jrDf+AHfosawg+86ySZw5L92EcY=</DigestValue>
    </Reference>
  </SignedInfo>
  <SignatureValue>mwy0jSQSYV+34ODbntZTBkdQUzX6gsbnRilAMhzD68/8KoX+tq1Hd+ZbrrR1P5EIGDDWQUbwokIn
ZOKzG52so7qOGQG+9bSOmY9BA/08V/z9/Ys5F6k0NMd6SQAD+UDyjQHSGxU7ZDKzHPnyNm3DLX8X
GSNFy5tiaQgjH6hgTFNuq222/VXCNzqFV1SLQWEk1rjZA4j08YXkgpj0b5+UuxYzxtcR7BBpzF5O
3JYr7rdJYxeDSQ4DRwu2GLfmdVG1ZILbAWwX68MkRiqf0AnGccV1qiNi2xGfevHf0tqhVVgUB2sl
tSHgyGf1CnJqJtYOoJhY3EPaOVDVWKh0Qx5FKA==</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EQSjLohg8UXXBlVza+NL/JqBW4s=</DigestValue>
      </Reference>
      <Reference URI="/word/media/image14.jpeg?ContentType=image/jpeg">
        <DigestMethod Algorithm="http://www.w3.org/2000/09/xmldsig#sha1"/>
        <DigestValue>HK7LtgHdx2tfbFkjqVx5l/Qfvng=</DigestValue>
      </Reference>
      <Reference URI="/word/media/image16.jpeg?ContentType=image/jpeg">
        <DigestMethod Algorithm="http://www.w3.org/2000/09/xmldsig#sha1"/>
        <DigestValue>dxOtF0EnwhKxBVGbKLgtAzzS7tw=</DigestValue>
      </Reference>
      <Reference URI="/word/media/image3.emf?ContentType=image/x-emf">
        <DigestMethod Algorithm="http://www.w3.org/2000/09/xmldsig#sha1"/>
        <DigestValue>f0riUyIKjn8ywfVEVanyg7alxKg=</DigestValue>
      </Reference>
      <Reference URI="/word/media/image20.jpeg?ContentType=image/jpeg">
        <DigestMethod Algorithm="http://www.w3.org/2000/09/xmldsig#sha1"/>
        <DigestValue>JZFD4eqE3tK85+IeEALZNTe8d0I=</DigestValue>
      </Reference>
      <Reference URI="/word/media/image19.jpeg?ContentType=image/jpeg">
        <DigestMethod Algorithm="http://www.w3.org/2000/09/xmldsig#sha1"/>
        <DigestValue>7rVxluboCj8HP+5paGnAHcSsk0E=</DigestValue>
      </Reference>
      <Reference URI="/word/media/image18.jpeg?ContentType=image/jpeg">
        <DigestMethod Algorithm="http://www.w3.org/2000/09/xmldsig#sha1"/>
        <DigestValue>nCoE8RSvT8wrcJDTAs9J9sYjVwM=</DigestValue>
      </Reference>
      <Reference URI="/word/media/image17.jpeg?ContentType=image/jpeg">
        <DigestMethod Algorithm="http://www.w3.org/2000/09/xmldsig#sha1"/>
        <DigestValue>fs1bodCiVQJY8ynydN80HL7JL8I=</DigestValue>
      </Reference>
      <Reference URI="/word/media/image10.jpeg?ContentType=image/jpeg">
        <DigestMethod Algorithm="http://www.w3.org/2000/09/xmldsig#sha1"/>
        <DigestValue>fFdhwxzxpvbl1QFvRmW51msZSbg=</DigestValue>
      </Reference>
      <Reference URI="/word/media/image11.jpeg?ContentType=image/jpeg">
        <DigestMethod Algorithm="http://www.w3.org/2000/09/xmldsig#sha1"/>
        <DigestValue>9+BRQWIiYKc+s2A1+QzzjnB7b1E=</DigestValue>
      </Reference>
      <Reference URI="/word/media/image12.jpeg?ContentType=image/jpeg">
        <DigestMethod Algorithm="http://www.w3.org/2000/09/xmldsig#sha1"/>
        <DigestValue>edI6hoiLd3JPwdhcW4buPe/7x5w=</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eJpZZJC3H+5JgB1lSx78i7pMV1E=</DigestValue>
      </Reference>
      <Reference URI="/word/webSettings.xml?ContentType=application/vnd.openxmlformats-officedocument.wordprocessingml.webSettings+xml">
        <DigestMethod Algorithm="http://www.w3.org/2000/09/xmldsig#sha1"/>
        <DigestValue>NDUk4kxCopSKklewLn/bELLJfnE=</DigestValue>
      </Reference>
      <Reference URI="/word/settings.xml?ContentType=application/vnd.openxmlformats-officedocument.wordprocessingml.settings+xml">
        <DigestMethod Algorithm="http://www.w3.org/2000/09/xmldsig#sha1"/>
        <DigestValue>OdmLtBe73YPahUw2QL/OgHFcm1c=</DigestValue>
      </Reference>
      <Reference URI="/word/media/image15.jpeg?ContentType=image/jpeg">
        <DigestMethod Algorithm="http://www.w3.org/2000/09/xmldsig#sha1"/>
        <DigestValue>ghWnBDcmmU8Xs8xyWPtgNcQVgrE=</DigestValue>
      </Reference>
      <Reference URI="/word/media/image13.jpeg?ContentType=image/jpeg">
        <DigestMethod Algorithm="http://www.w3.org/2000/09/xmldsig#sha1"/>
        <DigestValue>1WlpQzrw2N3OPJ3UogjM/2uG40Q=</DigestValue>
      </Reference>
      <Reference URI="/word/media/image9.jpeg?ContentType=image/jpeg">
        <DigestMethod Algorithm="http://www.w3.org/2000/09/xmldsig#sha1"/>
        <DigestValue>LScmpPrD2FxyRxlAkNLonVY/48s=</DigestValue>
      </Reference>
      <Reference URI="/word/media/image8.jpeg?ContentType=image/jpeg">
        <DigestMethod Algorithm="http://www.w3.org/2000/09/xmldsig#sha1"/>
        <DigestValue>V21ET8o4XK6fPZwjzmSigs0MPF4=</DigestValue>
      </Reference>
      <Reference URI="/word/media/image4.png?ContentType=image/png">
        <DigestMethod Algorithm="http://www.w3.org/2000/09/xmldsig#sha1"/>
        <DigestValue>gDxdZRcGH7kAh72hSVKw2AKg6y4=</DigestValue>
      </Reference>
      <Reference URI="/word/fontTable.xml?ContentType=application/vnd.openxmlformats-officedocument.wordprocessingml.fontTable+xml">
        <DigestMethod Algorithm="http://www.w3.org/2000/09/xmldsig#sha1"/>
        <DigestValue>TbALcmI2Im6n5fmiMK5RhxI5tls=</DigestValue>
      </Reference>
      <Reference URI="/word/footnotes.xml?ContentType=application/vnd.openxmlformats-officedocument.wordprocessingml.footnotes+xml">
        <DigestMethod Algorithm="http://www.w3.org/2000/09/xmldsig#sha1"/>
        <DigestValue>0pbiFs0eZAYPU56E/dAEYCAy0CM=</DigestValue>
      </Reference>
      <Reference URI="/word/footer1.xml?ContentType=application/vnd.openxmlformats-officedocument.wordprocessingml.footer+xml">
        <DigestMethod Algorithm="http://www.w3.org/2000/09/xmldsig#sha1"/>
        <DigestValue>rVpiGLeRm9nlzXWL5QlzKPd4YSo=</DigestValue>
      </Reference>
      <Reference URI="/word/header1.xml?ContentType=application/vnd.openxmlformats-officedocument.wordprocessingml.header+xml">
        <DigestMethod Algorithm="http://www.w3.org/2000/09/xmldsig#sha1"/>
        <DigestValue>Lrxt8y3blnf1h0b+Ap4N/fNvqVo=</DigestValue>
      </Reference>
      <Reference URI="/word/document.xml?ContentType=application/vnd.openxmlformats-officedocument.wordprocessingml.document.main+xml">
        <DigestMethod Algorithm="http://www.w3.org/2000/09/xmldsig#sha1"/>
        <DigestValue>quPZgLfm317MpVjnU756BQPW90k=</DigestValue>
      </Reference>
      <Reference URI="/word/endnotes.xml?ContentType=application/vnd.openxmlformats-officedocument.wordprocessingml.endnotes+xml">
        <DigestMethod Algorithm="http://www.w3.org/2000/09/xmldsig#sha1"/>
        <DigestValue>+CGt1c25jgwCVxYwGSGsIKAMOAQ=</DigestValue>
      </Reference>
      <Reference URI="/word/footer2.xml?ContentType=application/vnd.openxmlformats-officedocument.wordprocessingml.footer+xml">
        <DigestMethod Algorithm="http://www.w3.org/2000/09/xmldsig#sha1"/>
        <DigestValue>wlhjrxw2eO8EpOoVjq3En3eD0ts=</DigestValue>
      </Reference>
      <Reference URI="/word/media/image6.jpeg?ContentType=image/jpeg">
        <DigestMethod Algorithm="http://www.w3.org/2000/09/xmldsig#sha1"/>
        <DigestValue>0BJL9xutrHokM0yDMhfhXCtizJk=</DigestValue>
      </Reference>
      <Reference URI="/word/media/image1.emf?ContentType=image/x-emf">
        <DigestMethod Algorithm="http://www.w3.org/2000/09/xmldsig#sha1"/>
        <DigestValue>HePJ7g5WIg1YgpH+iYX2NAXJUfk=</DigestValue>
      </Reference>
      <Reference URI="/word/media/image21.jpeg?ContentType=image/jpeg">
        <DigestMethod Algorithm="http://www.w3.org/2000/09/xmldsig#sha1"/>
        <DigestValue>2c8ZYYMWm/O2Y9xXCHomAvXX9xk=</DigestValue>
      </Reference>
      <Reference URI="/word/theme/theme1.xml?ContentType=application/vnd.openxmlformats-officedocument.theme+xml">
        <DigestMethod Algorithm="http://www.w3.org/2000/09/xmldsig#sha1"/>
        <DigestValue>aed2ly2g7prYFMNM9yD108Dh+QE=</DigestValue>
      </Reference>
      <Reference URI="/word/media/image5.jpeg?ContentType=image/jpeg">
        <DigestMethod Algorithm="http://www.w3.org/2000/09/xmldsig#sha1"/>
        <DigestValue>Uo5BC9PosRimh2mHAnISG/hP+b4=</DigestValue>
      </Reference>
      <Reference URI="/word/media/image7.jpeg?ContentType=image/jpeg">
        <DigestMethod Algorithm="http://www.w3.org/2000/09/xmldsig#sha1"/>
        <DigestValue>eeCwt7D0LzD7rKuW44XeoOqQBcs=</DigestValue>
      </Reference>
      <Reference URI="/word/media/image2.emf?ContentType=image/x-emf">
        <DigestMethod Algorithm="http://www.w3.org/2000/09/xmldsig#sha1"/>
        <DigestValue>g0Wv6QI/cOpzqOnXLr/Fx6X1nFo=</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mfz6oMqHmw3nOm0Kj20rF5vBsHI=</DigestValue>
      </Reference>
    </Manifest>
    <SignatureProperties>
      <SignatureProperty Id="idSignatureTime" Target="#idPackageSignature">
        <mdssi:SignatureTime>
          <mdssi:Format>YYYY-MM-DDThh:mm:ssTZD</mdssi:Format>
          <mdssi:Value>2014-11-04T15:03:41Z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2014-11-04T15:03:41Z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H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hoUKA3AMucvWjg7OVoAQAAAPRS4WjIw+xoQGYYAuDs5WgBAAAA9FLhaAxT4WjAXRgCwF0YApigNwAubrhoqL3laAEAAAD0UuFopKA3AIABRHUOXD914Fs/daSgNwBkAQAAAAAAAAAAAACNYsp1jWLKdRA4PgAACAAAAAIAAAAAAADMoDcAImrKdQAAAAAAAAAA/KE3AAYAAADwoTcABgAAAAAAAAAAAAAA8KE3AAShNwDu6sl1AAAAAAACAAAAADcABgAAAPChNwAGAAAATBLLdQAAAAAAAAAA8KE3AAYAAADQYwQCMKE3AJUuyXUAAAAAAAIAAPChNw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UEKD4///yAQAAAAAAAPzrJgeA+P//CABYfvv2//8AAAAAAAAAAODrJgeA+P////8AAAAAAgC8bzgAXnr8aNkGAACwbzgAgNQckLA0QA6Ttm1pAx4hKiIAigHydjgABAAAAAMAAAAAAAAAAQAAAAAAAAAAAAAAAAAAAAAAAAAAAAAAAAAAAAAAAABKnAAERLo2aQa2CgAAAAAAAQAAAFwTAgAAAAAAAAAAAEqcAARIcDgAAAAAAAYAAACAAUR1AAAAAPiD+AaAAUR1nxATAHccCgdAcDgANoE/dfiD+AYAAAAAgAFEdUBwOABVgT91gAFEdQAAARbACa8JaHA4AJOAP3UBAAAAUHA4ABAAAAADAQAAwAmvCTEcARbACa8JAAAAAAEAAACUcDgAlHA4AC8wQH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38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u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k4ACsCtWgA4T4AFwAABAEAAAAABAAA1Kk4AEkCtWhIEhyQ4qo4AAAEAAABAgAAAAAAACypOADI/DgAyPw4AIipOACAAUR1Dlw/deBbP3WIqTgAZAEAAAAAAAAAAAAAjWLKdY1iynVYNj4AAAgAAAACAAAAAAAAsKk4ACJqynUAAAAAAAAAAOKqOAAHAAAA1Ko4AAcAAAAAAAAAAAAAANSqOADoqTgA7urJdQAAAAAAAgAAAAA4AAcAAADUqjgABwAAAEwSy3UAAAAAAAAAANSqOAAHAAAA0GMEAhSqOACVLsl1AAAAAAACAADUqj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JQQoPj///IBAAAAAAAA/OsmB4D4//8IAFh++/b//wAAAAAAAAAA4OsmB4D4/////wAAAAA6AAQAAADwFhwAgBYcALxCPgAUrDgAD5WzaPAWHAAAHzoAr1izaAAAAACAFhwAvEI+AEB93wGvWLNoAAAAAIAVHADQYwQCAFLUAzisOAASWLNoUAdEAPwBAAB0rDgANFezaPwBAAAAAAAAjWLKdY1iynX8AQAAAAgAAAACAAAAAAAAjKw4ACJqynUAAAAAAAAAAL6tOAAHAAAAsK04AAcAAAAAAAAAAAAAALCtOADErDgA7urJdQAAAAAAAgAAAAA4AAcAAACwrTgABwAAAEwSy3UAAAAAAAAAALCtOAAHAAAA0GMEAvCsOACVLsl1AAAAAAACAACwrT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hoUKA3AMucvWjg7OVoAQAAAPRS4WjIw+xoQGYYAuDs5WgBAAAA9FLhaAxT4WjAXRgCwF0YApigNwAubrhoqL3laAEAAAD0UuFopKA3AIABRHUOXD914Fs/daSgNwBkAQAAAAAAAAAAAACNYsp1jWLKdRA4PgAACAAAAAIAAAAAAADMoDcAImrKdQAAAAAAAAAA/KE3AAYAAADwoTcABgAAAAAAAAAAAAAA8KE3AAShNwDu6sl1AAAAAAACAAAAADcABgAAAPChNwAGAAAATBLLdQAAAAAAAAAA8KE3AAYAAADQYwQCMKE3AJUuyXUAAAAAAAIAAPChN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UEKD4///yAQAAAAAAAPzrJgeA+P//CABYfvv2//8AAAAAAAAAAODrJgeA+P////8AAAAAAAAAAAAAAAAAAAAAAAAAAAAAqG84ALA0QA44xb514R4hHCIAigG0bzgAaGm6dQAAAAAAAAAAbHA4ANaGuXUHAAAAAAAAAMoeASgAAAAAwOhQBQEAAADA6FAFAAAAAA8AAAAGAAAAgAFEdcDoUAWQL/cGgAFEdY8QEwDODQoFAAA4ADaBP3WQL/cGwOhQBYABRHUgcDgAVYE/dYABRHXKHgEoyh4BKEhwOACTgD91AQAAADBwOAD+nT91z+HMaAAAASgAAAAAAAAAAEhyOAAAAAAAaHA4AKPhzGjkcDgAAAAAAACTgQRIcjgAAAAAACxxOADH38xolHA4AC8wQH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B24258D-B7F6-46D1-9248-02B8DB7430F2}">
  <ds:schemaRefs>
    <ds:schemaRef ds:uri="http://schemas.openxmlformats.org/officeDocument/2006/bibliography"/>
  </ds:schemaRefs>
</ds:datastoreItem>
</file>

<file path=customXml/itemProps11.xml><?xml version="1.0" encoding="utf-8"?>
<ds:datastoreItem xmlns:ds="http://schemas.openxmlformats.org/officeDocument/2006/customXml" ds:itemID="{9E8A3E75-0D72-41B5-A2A9-B1E4AB28D18B}">
  <ds:schemaRefs>
    <ds:schemaRef ds:uri="http://schemas.openxmlformats.org/officeDocument/2006/bibliography"/>
  </ds:schemaRefs>
</ds:datastoreItem>
</file>

<file path=customXml/itemProps12.xml><?xml version="1.0" encoding="utf-8"?>
<ds:datastoreItem xmlns:ds="http://schemas.openxmlformats.org/officeDocument/2006/customXml" ds:itemID="{FF348AE6-6065-4190-9F18-0025F05E1BA5}">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FBD2087-669B-412F-9BC4-DEDD9F3DE489}">
  <ds:schemaRefs>
    <ds:schemaRef ds:uri="http://schemas.openxmlformats.org/officeDocument/2006/bibliography"/>
  </ds:schemaRefs>
</ds:datastoreItem>
</file>

<file path=customXml/itemProps5.xml><?xml version="1.0" encoding="utf-8"?>
<ds:datastoreItem xmlns:ds="http://schemas.openxmlformats.org/officeDocument/2006/customXml" ds:itemID="{CA0EA0B1-EB24-4343-9B9C-B5745E89A37F}">
  <ds:schemaRefs>
    <ds:schemaRef ds:uri="http://schemas.openxmlformats.org/officeDocument/2006/bibliography"/>
  </ds:schemaRefs>
</ds:datastoreItem>
</file>

<file path=customXml/itemProps6.xml><?xml version="1.0" encoding="utf-8"?>
<ds:datastoreItem xmlns:ds="http://schemas.openxmlformats.org/officeDocument/2006/customXml" ds:itemID="{B4647E3A-06F4-4C98-91B3-797BDF15EE59}">
  <ds:schemaRefs>
    <ds:schemaRef ds:uri="http://schemas.openxmlformats.org/officeDocument/2006/bibliography"/>
  </ds:schemaRefs>
</ds:datastoreItem>
</file>

<file path=customXml/itemProps7.xml><?xml version="1.0" encoding="utf-8"?>
<ds:datastoreItem xmlns:ds="http://schemas.openxmlformats.org/officeDocument/2006/customXml" ds:itemID="{F8B22173-1C08-4B49-809A-C3911E482A5D}">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6F7B1E31-7A2B-458F-B6E4-6519D36A7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5179</Words>
  <Characters>28485</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2014-11-04T13:18:00Z</cp:lastPrinted>
  <dcterms:created xsi:type="dcterms:W3CDTF">2014-11-04T14:59:00Z</dcterms:created>
  <dcterms:modified xsi:type="dcterms:W3CDTF">2014-11-04T14:59:00Z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