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F8A06A" w14:textId="77777777" w:rsidR="004567B5" w:rsidRDefault="004567B5" w:rsidP="009E1EAD">
      <w:pPr>
        <w:spacing w:line="276" w:lineRule="auto"/>
        <w:jc w:val="center"/>
        <w:rPr>
          <w:rFonts w:asciiTheme="minorHAnsi" w:hAnsiTheme="minorHAnsi" w:cstheme="minorHAnsi"/>
          <w:b/>
        </w:rPr>
      </w:pPr>
    </w:p>
    <w:p w14:paraId="092EC426" w14:textId="77777777" w:rsidR="009E1EAD" w:rsidRPr="00BC4D99" w:rsidRDefault="00EB15F6" w:rsidP="009E1EAD">
      <w:pPr>
        <w:spacing w:line="276" w:lineRule="auto"/>
        <w:jc w:val="center"/>
        <w:rPr>
          <w:rFonts w:asciiTheme="minorHAnsi" w:hAnsiTheme="minorHAnsi" w:cstheme="minorHAnsi"/>
          <w:b/>
        </w:rPr>
      </w:pPr>
      <w:r>
        <w:rPr>
          <w:rFonts w:asciiTheme="minorHAnsi" w:hAnsiTheme="minorHAnsi" w:cstheme="minorHAnsi"/>
          <w:b/>
        </w:rPr>
        <w:t xml:space="preserve">ANEXO: </w:t>
      </w:r>
      <w:r w:rsidR="009E1EAD">
        <w:rPr>
          <w:rFonts w:asciiTheme="minorHAnsi" w:hAnsiTheme="minorHAnsi" w:cstheme="minorHAnsi"/>
          <w:b/>
        </w:rPr>
        <w:t>DETALLES DE ACTIVIDAD DE FISCALIZACIÓN</w:t>
      </w:r>
    </w:p>
    <w:p w14:paraId="62279DC6" w14:textId="77777777" w:rsidR="009E1EAD" w:rsidRDefault="009E1EAD" w:rsidP="009E1EAD">
      <w:pPr>
        <w:spacing w:line="276" w:lineRule="auto"/>
        <w:rPr>
          <w:rFonts w:asciiTheme="minorHAnsi" w:hAnsiTheme="minorHAnsi" w:cstheme="minorHAnsi"/>
        </w:rPr>
      </w:pPr>
    </w:p>
    <w:p w14:paraId="24DCA912" w14:textId="77777777" w:rsidR="00575BAC" w:rsidRDefault="00575BAC" w:rsidP="00575BAC">
      <w:pPr>
        <w:spacing w:line="276" w:lineRule="auto"/>
        <w:jc w:val="center"/>
        <w:rPr>
          <w:rFonts w:asciiTheme="minorHAnsi" w:hAnsiTheme="minorHAnsi" w:cstheme="minorHAnsi"/>
          <w:b/>
          <w:caps/>
        </w:rPr>
      </w:pPr>
      <w:r>
        <w:rPr>
          <w:rFonts w:asciiTheme="minorHAnsi" w:hAnsiTheme="minorHAnsi" w:cstheme="minorHAnsi"/>
          <w:b/>
          <w:caps/>
        </w:rPr>
        <w:t>Dfz-201</w:t>
      </w:r>
      <w:r w:rsidR="009244DA">
        <w:rPr>
          <w:rFonts w:asciiTheme="minorHAnsi" w:hAnsiTheme="minorHAnsi" w:cstheme="minorHAnsi"/>
          <w:b/>
          <w:caps/>
        </w:rPr>
        <w:t>4</w:t>
      </w:r>
      <w:r>
        <w:rPr>
          <w:rFonts w:asciiTheme="minorHAnsi" w:hAnsiTheme="minorHAnsi" w:cstheme="minorHAnsi"/>
          <w:b/>
          <w:caps/>
        </w:rPr>
        <w:t>-</w:t>
      </w:r>
      <w:r w:rsidR="009244DA">
        <w:rPr>
          <w:rFonts w:asciiTheme="minorHAnsi" w:hAnsiTheme="minorHAnsi" w:cstheme="minorHAnsi"/>
          <w:b/>
          <w:caps/>
        </w:rPr>
        <w:t>1</w:t>
      </w:r>
      <w:r w:rsidR="00EE4033">
        <w:rPr>
          <w:rFonts w:asciiTheme="minorHAnsi" w:hAnsiTheme="minorHAnsi" w:cstheme="minorHAnsi"/>
          <w:b/>
          <w:caps/>
        </w:rPr>
        <w:t>91</w:t>
      </w:r>
      <w:r w:rsidR="009244DA">
        <w:rPr>
          <w:rFonts w:asciiTheme="minorHAnsi" w:hAnsiTheme="minorHAnsi" w:cstheme="minorHAnsi"/>
          <w:b/>
          <w:caps/>
        </w:rPr>
        <w:t>-</w:t>
      </w:r>
      <w:r w:rsidR="00EE4033">
        <w:rPr>
          <w:rFonts w:asciiTheme="minorHAnsi" w:hAnsiTheme="minorHAnsi" w:cstheme="minorHAnsi"/>
          <w:b/>
          <w:caps/>
        </w:rPr>
        <w:t>VI</w:t>
      </w:r>
      <w:r>
        <w:rPr>
          <w:rFonts w:asciiTheme="minorHAnsi" w:hAnsiTheme="minorHAnsi" w:cstheme="minorHAnsi"/>
          <w:b/>
          <w:caps/>
        </w:rPr>
        <w:t>-ne-ia</w:t>
      </w:r>
    </w:p>
    <w:p w14:paraId="404EDFD8" w14:textId="77777777" w:rsidR="00EE4033" w:rsidRDefault="00EE4033" w:rsidP="009E1EAD">
      <w:pPr>
        <w:spacing w:line="276" w:lineRule="auto"/>
        <w:rPr>
          <w:rFonts w:asciiTheme="minorHAnsi" w:hAnsiTheme="minorHAnsi" w:cstheme="minorHAnsi"/>
        </w:rPr>
      </w:pPr>
    </w:p>
    <w:tbl>
      <w:tblPr>
        <w:tblStyle w:val="Tablaconcuadrcula"/>
        <w:tblW w:w="5000" w:type="pct"/>
        <w:tblLook w:val="04A0" w:firstRow="1" w:lastRow="0" w:firstColumn="1" w:lastColumn="0" w:noHBand="0" w:noVBand="1"/>
      </w:tblPr>
      <w:tblGrid>
        <w:gridCol w:w="3171"/>
        <w:gridCol w:w="5199"/>
        <w:gridCol w:w="4602"/>
      </w:tblGrid>
      <w:tr w:rsidR="009E1EAD" w14:paraId="4980898B" w14:textId="77777777" w:rsidTr="004108DC">
        <w:trPr>
          <w:trHeight w:val="428"/>
        </w:trPr>
        <w:tc>
          <w:tcPr>
            <w:tcW w:w="1222" w:type="pct"/>
            <w:shd w:val="clear" w:color="auto" w:fill="D9D9D9" w:themeFill="background1" w:themeFillShade="D9"/>
            <w:vAlign w:val="center"/>
          </w:tcPr>
          <w:p w14:paraId="2CEE462D" w14:textId="77777777" w:rsidR="009E1EAD" w:rsidRPr="006643C6" w:rsidRDefault="009E1EAD" w:rsidP="00AD5D6A">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004" w:type="pct"/>
            <w:shd w:val="clear" w:color="auto" w:fill="D9D9D9" w:themeFill="background1" w:themeFillShade="D9"/>
            <w:vAlign w:val="center"/>
          </w:tcPr>
          <w:p w14:paraId="4C06E49E" w14:textId="77777777" w:rsidR="009E1EAD" w:rsidRPr="006643C6" w:rsidRDefault="009E1EAD" w:rsidP="00AD5D6A">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14:paraId="3F7D6B0C" w14:textId="77777777" w:rsidR="009E1EAD" w:rsidRPr="006643C6" w:rsidRDefault="009E1EAD" w:rsidP="00AD5D6A">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14:paraId="60295DBC" w14:textId="77777777" w:rsidTr="004108DC">
        <w:trPr>
          <w:trHeight w:val="431"/>
        </w:trPr>
        <w:tc>
          <w:tcPr>
            <w:tcW w:w="1222" w:type="pct"/>
            <w:vAlign w:val="center"/>
          </w:tcPr>
          <w:p w14:paraId="63297FB2" w14:textId="77777777" w:rsidR="009E1EAD" w:rsidRDefault="00EE4033" w:rsidP="00EE4033">
            <w:pPr>
              <w:spacing w:line="276" w:lineRule="auto"/>
              <w:jc w:val="center"/>
              <w:rPr>
                <w:rFonts w:asciiTheme="minorHAnsi" w:hAnsiTheme="minorHAnsi" w:cstheme="minorHAnsi"/>
              </w:rPr>
            </w:pPr>
            <w:r>
              <w:rPr>
                <w:rFonts w:asciiTheme="minorHAnsi" w:hAnsiTheme="minorHAnsi" w:cstheme="minorHAnsi"/>
              </w:rPr>
              <w:t xml:space="preserve">14 </w:t>
            </w:r>
            <w:r w:rsidR="008E0B5D">
              <w:rPr>
                <w:rFonts w:asciiTheme="minorHAnsi" w:hAnsiTheme="minorHAnsi" w:cstheme="minorHAnsi"/>
              </w:rPr>
              <w:t>de ma</w:t>
            </w:r>
            <w:r>
              <w:rPr>
                <w:rFonts w:asciiTheme="minorHAnsi" w:hAnsiTheme="minorHAnsi" w:cstheme="minorHAnsi"/>
              </w:rPr>
              <w:t>y</w:t>
            </w:r>
            <w:r w:rsidR="008E0B5D">
              <w:rPr>
                <w:rFonts w:asciiTheme="minorHAnsi" w:hAnsiTheme="minorHAnsi" w:cstheme="minorHAnsi"/>
              </w:rPr>
              <w:t>o de 2014</w:t>
            </w:r>
          </w:p>
        </w:tc>
        <w:tc>
          <w:tcPr>
            <w:tcW w:w="2004" w:type="pct"/>
            <w:vAlign w:val="center"/>
          </w:tcPr>
          <w:p w14:paraId="4A14C693" w14:textId="77777777" w:rsidR="009E1EAD" w:rsidRDefault="00EE4033" w:rsidP="00D80535">
            <w:pPr>
              <w:spacing w:line="276" w:lineRule="auto"/>
              <w:jc w:val="center"/>
              <w:rPr>
                <w:rFonts w:asciiTheme="minorHAnsi" w:hAnsiTheme="minorHAnsi" w:cstheme="minorHAnsi"/>
              </w:rPr>
            </w:pPr>
            <w:r>
              <w:rPr>
                <w:rFonts w:asciiTheme="minorHAnsi" w:hAnsiTheme="minorHAnsi" w:cstheme="minorHAnsi"/>
              </w:rPr>
              <w:t>Lácteos Tinguiririca</w:t>
            </w:r>
          </w:p>
        </w:tc>
        <w:tc>
          <w:tcPr>
            <w:tcW w:w="1774" w:type="pct"/>
            <w:vAlign w:val="center"/>
          </w:tcPr>
          <w:p w14:paraId="1A12D95C" w14:textId="77777777" w:rsidR="009E1EAD" w:rsidRDefault="00EE4033" w:rsidP="00D80535">
            <w:pPr>
              <w:spacing w:line="276" w:lineRule="auto"/>
              <w:jc w:val="center"/>
              <w:rPr>
                <w:rFonts w:asciiTheme="minorHAnsi" w:hAnsiTheme="minorHAnsi" w:cstheme="minorHAnsi"/>
              </w:rPr>
            </w:pPr>
            <w:r>
              <w:rPr>
                <w:rFonts w:asciiTheme="minorHAnsi" w:hAnsiTheme="minorHAnsi" w:cstheme="minorHAnsi"/>
              </w:rPr>
              <w:t>Lácteos Tinguiririca</w:t>
            </w:r>
            <w:r w:rsidR="006C4386">
              <w:rPr>
                <w:rFonts w:asciiTheme="minorHAnsi" w:hAnsiTheme="minorHAnsi" w:cstheme="minorHAnsi"/>
              </w:rPr>
              <w:t xml:space="preserve"> S.A.</w:t>
            </w:r>
          </w:p>
        </w:tc>
      </w:tr>
      <w:tr w:rsidR="009E1EAD" w14:paraId="50A30521" w14:textId="77777777" w:rsidTr="004108DC">
        <w:trPr>
          <w:trHeight w:val="396"/>
        </w:trPr>
        <w:tc>
          <w:tcPr>
            <w:tcW w:w="3226" w:type="pct"/>
            <w:gridSpan w:val="2"/>
            <w:shd w:val="clear" w:color="auto" w:fill="D9D9D9" w:themeFill="background1" w:themeFillShade="D9"/>
            <w:vAlign w:val="center"/>
          </w:tcPr>
          <w:p w14:paraId="2DFDE1CB" w14:textId="77777777" w:rsidR="009E1EAD" w:rsidRPr="009E1EAD" w:rsidRDefault="009E1EAD" w:rsidP="00B25517">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14:paraId="7FCC032E" w14:textId="77777777" w:rsidR="009E1EAD" w:rsidRPr="006643C6" w:rsidRDefault="009E1EAD" w:rsidP="003919DB">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14:paraId="4A4053E4" w14:textId="77777777" w:rsidTr="004108DC">
        <w:trPr>
          <w:trHeight w:val="399"/>
        </w:trPr>
        <w:tc>
          <w:tcPr>
            <w:tcW w:w="3226" w:type="pct"/>
            <w:gridSpan w:val="2"/>
            <w:shd w:val="clear" w:color="auto" w:fill="auto"/>
            <w:vAlign w:val="center"/>
          </w:tcPr>
          <w:p w14:paraId="1908A1ED" w14:textId="77777777" w:rsidR="009E1EAD" w:rsidRDefault="009409DD" w:rsidP="00EE4033">
            <w:pPr>
              <w:spacing w:line="276" w:lineRule="auto"/>
              <w:jc w:val="center"/>
              <w:rPr>
                <w:rFonts w:asciiTheme="minorHAnsi" w:hAnsiTheme="minorHAnsi" w:cstheme="minorHAnsi"/>
              </w:rPr>
            </w:pPr>
            <w:r>
              <w:rPr>
                <w:rFonts w:asciiTheme="minorHAnsi" w:hAnsiTheme="minorHAnsi" w:cstheme="minorHAnsi"/>
              </w:rPr>
              <w:t xml:space="preserve">Elaboración de </w:t>
            </w:r>
            <w:r w:rsidR="00881CE8">
              <w:rPr>
                <w:rFonts w:asciiTheme="minorHAnsi" w:hAnsiTheme="minorHAnsi" w:cstheme="minorHAnsi"/>
              </w:rPr>
              <w:t>productos lácteos (</w:t>
            </w:r>
            <w:r w:rsidR="00EE4033">
              <w:rPr>
                <w:rFonts w:asciiTheme="minorHAnsi" w:hAnsiTheme="minorHAnsi" w:cstheme="minorHAnsi"/>
              </w:rPr>
              <w:t>quesos</w:t>
            </w:r>
            <w:r w:rsidR="00547874">
              <w:rPr>
                <w:rFonts w:asciiTheme="minorHAnsi" w:hAnsiTheme="minorHAnsi" w:cstheme="minorHAnsi"/>
              </w:rPr>
              <w:t>, mantequilla y yogurt</w:t>
            </w:r>
            <w:r w:rsidR="00881CE8">
              <w:rPr>
                <w:rFonts w:asciiTheme="minorHAnsi" w:hAnsiTheme="minorHAnsi" w:cstheme="minorHAnsi"/>
              </w:rPr>
              <w:t>)</w:t>
            </w:r>
          </w:p>
        </w:tc>
        <w:tc>
          <w:tcPr>
            <w:tcW w:w="1774" w:type="pct"/>
            <w:vAlign w:val="center"/>
          </w:tcPr>
          <w:p w14:paraId="7B38B9E4" w14:textId="77777777" w:rsidR="009E1EAD" w:rsidRPr="009E1EAD" w:rsidRDefault="00EE4033" w:rsidP="003919DB">
            <w:pPr>
              <w:spacing w:line="276" w:lineRule="auto"/>
              <w:jc w:val="center"/>
              <w:rPr>
                <w:rFonts w:asciiTheme="minorHAnsi" w:hAnsiTheme="minorHAnsi" w:cstheme="minorHAnsi"/>
              </w:rPr>
            </w:pPr>
            <w:r>
              <w:rPr>
                <w:rFonts w:asciiTheme="minorHAnsi" w:hAnsiTheme="minorHAnsi" w:cstheme="minorHAnsi"/>
              </w:rPr>
              <w:t>78.813.100-3</w:t>
            </w:r>
          </w:p>
        </w:tc>
      </w:tr>
    </w:tbl>
    <w:p w14:paraId="20DF399B" w14:textId="77777777" w:rsidR="009E1EAD" w:rsidRDefault="009E1EAD" w:rsidP="009E1EAD">
      <w:pPr>
        <w:spacing w:line="276" w:lineRule="auto"/>
        <w:rPr>
          <w:rFonts w:asciiTheme="minorHAnsi" w:hAnsiTheme="minorHAnsi" w:cstheme="minorHAnsi"/>
          <w:sz w:val="16"/>
        </w:rPr>
      </w:pPr>
    </w:p>
    <w:p w14:paraId="2EB1B8BD" w14:textId="77777777" w:rsidR="00575BAC" w:rsidRDefault="00575BAC" w:rsidP="009E1EAD">
      <w:pPr>
        <w:spacing w:line="276" w:lineRule="auto"/>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668"/>
        <w:gridCol w:w="4844"/>
        <w:gridCol w:w="5020"/>
        <w:gridCol w:w="1440"/>
      </w:tblGrid>
      <w:tr w:rsidR="009E1EAD" w:rsidRPr="00B01A00" w14:paraId="3C09F3A8" w14:textId="77777777" w:rsidTr="009E1EAD">
        <w:trPr>
          <w:trHeight w:val="327"/>
          <w:tblHeader/>
        </w:trPr>
        <w:tc>
          <w:tcPr>
            <w:tcW w:w="5000" w:type="pct"/>
            <w:gridSpan w:val="4"/>
            <w:shd w:val="clear" w:color="auto" w:fill="D9D9D9" w:themeFill="background1" w:themeFillShade="D9"/>
            <w:vAlign w:val="center"/>
          </w:tcPr>
          <w:p w14:paraId="730904CC" w14:textId="77777777" w:rsidR="009E1EAD" w:rsidRPr="00B01A00" w:rsidRDefault="009E1EAD" w:rsidP="009E1EAD">
            <w:pPr>
              <w:jc w:val="center"/>
              <w:rPr>
                <w:rFonts w:asciiTheme="minorHAnsi" w:hAnsiTheme="minorHAnsi"/>
                <w:b/>
              </w:rPr>
            </w:pPr>
            <w:r w:rsidRPr="00B01A00">
              <w:rPr>
                <w:rFonts w:asciiTheme="minorHAnsi" w:hAnsiTheme="minorHAnsi"/>
                <w:b/>
              </w:rPr>
              <w:t>RESUMEN ANTECEDENTES INSPECCIÓN</w:t>
            </w:r>
          </w:p>
        </w:tc>
      </w:tr>
      <w:tr w:rsidR="001508F4" w:rsidRPr="00B01A00" w14:paraId="0B71281B" w14:textId="77777777" w:rsidTr="00373B27">
        <w:trPr>
          <w:trHeight w:val="418"/>
          <w:tblHeader/>
        </w:trPr>
        <w:tc>
          <w:tcPr>
            <w:tcW w:w="643" w:type="pct"/>
            <w:shd w:val="clear" w:color="auto" w:fill="D9D9D9" w:themeFill="background1" w:themeFillShade="D9"/>
            <w:vAlign w:val="center"/>
          </w:tcPr>
          <w:p w14:paraId="64D53D16" w14:textId="77777777" w:rsidR="009E1EAD" w:rsidRPr="00B01A00" w:rsidRDefault="009E1EAD" w:rsidP="009E1EAD">
            <w:pPr>
              <w:jc w:val="center"/>
              <w:rPr>
                <w:rFonts w:asciiTheme="minorHAnsi" w:hAnsiTheme="minorHAnsi"/>
                <w:b/>
              </w:rPr>
            </w:pPr>
            <w:r w:rsidRPr="00B01A00">
              <w:rPr>
                <w:rFonts w:asciiTheme="minorHAnsi" w:hAnsiTheme="minorHAnsi"/>
                <w:b/>
              </w:rPr>
              <w:t>Norma asociada</w:t>
            </w:r>
          </w:p>
        </w:tc>
        <w:tc>
          <w:tcPr>
            <w:tcW w:w="1867" w:type="pct"/>
            <w:shd w:val="clear" w:color="auto" w:fill="D9D9D9" w:themeFill="background1" w:themeFillShade="D9"/>
            <w:vAlign w:val="center"/>
          </w:tcPr>
          <w:p w14:paraId="639552A7" w14:textId="77777777" w:rsidR="009E1EAD" w:rsidRPr="00B01A00" w:rsidRDefault="009E1EAD" w:rsidP="009E1EAD">
            <w:pPr>
              <w:jc w:val="center"/>
              <w:rPr>
                <w:rFonts w:asciiTheme="minorHAnsi" w:hAnsiTheme="minorHAnsi"/>
                <w:b/>
              </w:rPr>
            </w:pPr>
            <w:r w:rsidRPr="00B01A00">
              <w:rPr>
                <w:rFonts w:asciiTheme="minorHAnsi" w:hAnsiTheme="minorHAnsi"/>
                <w:b/>
              </w:rPr>
              <w:t>Obligación</w:t>
            </w:r>
          </w:p>
        </w:tc>
        <w:tc>
          <w:tcPr>
            <w:tcW w:w="1935" w:type="pct"/>
            <w:shd w:val="clear" w:color="auto" w:fill="D9D9D9" w:themeFill="background1" w:themeFillShade="D9"/>
            <w:vAlign w:val="center"/>
          </w:tcPr>
          <w:p w14:paraId="7290AC74" w14:textId="77777777" w:rsidR="009E1EAD" w:rsidRPr="00B01A00" w:rsidRDefault="009E1EAD" w:rsidP="009E1EAD">
            <w:pPr>
              <w:jc w:val="center"/>
              <w:rPr>
                <w:rFonts w:asciiTheme="minorHAnsi" w:hAnsiTheme="minorHAnsi"/>
                <w:b/>
              </w:rPr>
            </w:pPr>
            <w:r w:rsidRPr="00B01A00">
              <w:rPr>
                <w:rFonts w:asciiTheme="minorHAnsi" w:hAnsiTheme="minorHAnsi"/>
                <w:b/>
              </w:rPr>
              <w:t>Observaciones</w:t>
            </w:r>
          </w:p>
        </w:tc>
        <w:tc>
          <w:tcPr>
            <w:tcW w:w="555" w:type="pct"/>
            <w:shd w:val="clear" w:color="auto" w:fill="D9D9D9" w:themeFill="background1" w:themeFillShade="D9"/>
            <w:vAlign w:val="center"/>
          </w:tcPr>
          <w:p w14:paraId="3334CB89" w14:textId="77777777" w:rsidR="009E1EAD" w:rsidRPr="00B01A00" w:rsidRDefault="00A928AA" w:rsidP="009E1EAD">
            <w:pPr>
              <w:jc w:val="center"/>
              <w:rPr>
                <w:rFonts w:asciiTheme="minorHAnsi" w:hAnsiTheme="minorHAnsi"/>
                <w:b/>
              </w:rPr>
            </w:pPr>
            <w:r w:rsidRPr="00B01A00">
              <w:rPr>
                <w:rFonts w:asciiTheme="minorHAnsi" w:hAnsiTheme="minorHAnsi"/>
                <w:b/>
              </w:rPr>
              <w:t>Conclusión</w:t>
            </w:r>
          </w:p>
        </w:tc>
      </w:tr>
      <w:tr w:rsidR="002140D2" w:rsidRPr="00B01A00" w14:paraId="5585FA85" w14:textId="77777777" w:rsidTr="009F5BB6">
        <w:trPr>
          <w:trHeight w:val="2339"/>
        </w:trPr>
        <w:tc>
          <w:tcPr>
            <w:tcW w:w="643" w:type="pct"/>
            <w:vAlign w:val="center"/>
          </w:tcPr>
          <w:p w14:paraId="0F1C456A" w14:textId="77777777" w:rsidR="002140D2" w:rsidRPr="00B01A00" w:rsidRDefault="002140D2" w:rsidP="00DF2BCD">
            <w:pPr>
              <w:jc w:val="left"/>
              <w:rPr>
                <w:rFonts w:asciiTheme="minorHAnsi" w:hAnsiTheme="minorHAnsi"/>
              </w:rPr>
            </w:pPr>
            <w:r w:rsidRPr="00B01A00">
              <w:rPr>
                <w:rFonts w:asciiTheme="minorHAnsi" w:hAnsiTheme="minorHAnsi"/>
              </w:rPr>
              <w:t xml:space="preserve">D.S. N°90/2000 MINSEGPRES </w:t>
            </w:r>
          </w:p>
          <w:p w14:paraId="4A9FB06D" w14:textId="77777777" w:rsidR="002140D2" w:rsidRPr="00B01A00" w:rsidRDefault="002140D2" w:rsidP="00DF2BCD">
            <w:pPr>
              <w:jc w:val="left"/>
              <w:rPr>
                <w:rFonts w:asciiTheme="minorHAnsi" w:hAnsiTheme="minorHAnsi"/>
              </w:rPr>
            </w:pPr>
          </w:p>
          <w:p w14:paraId="6B4012EC" w14:textId="77777777" w:rsidR="002140D2" w:rsidRPr="00B01A00" w:rsidRDefault="002140D2" w:rsidP="00DF2BCD">
            <w:pPr>
              <w:jc w:val="left"/>
              <w:rPr>
                <w:rFonts w:asciiTheme="minorHAnsi" w:hAnsiTheme="minorHAnsi"/>
              </w:rPr>
            </w:pPr>
          </w:p>
        </w:tc>
        <w:tc>
          <w:tcPr>
            <w:tcW w:w="1867" w:type="pct"/>
            <w:vAlign w:val="center"/>
          </w:tcPr>
          <w:p w14:paraId="1422D2F6" w14:textId="77777777" w:rsidR="00B01A00" w:rsidRPr="00B01A00" w:rsidRDefault="00B01A00" w:rsidP="00B01A00">
            <w:pPr>
              <w:rPr>
                <w:rFonts w:asciiTheme="minorHAnsi" w:hAnsiTheme="minorHAnsi"/>
              </w:rPr>
            </w:pPr>
            <w:r w:rsidRPr="00B01A00">
              <w:rPr>
                <w:rFonts w:asciiTheme="minorHAnsi" w:hAnsiTheme="minorHAnsi"/>
              </w:rPr>
              <w:t>Resolución Exenta N° 117/2013, de la Superintendencia del Medio Ambiente:</w:t>
            </w:r>
          </w:p>
          <w:p w14:paraId="1703D826" w14:textId="77777777" w:rsidR="002140D2" w:rsidRPr="00B01A00" w:rsidRDefault="00B01A00" w:rsidP="00B01A00">
            <w:pPr>
              <w:rPr>
                <w:rFonts w:asciiTheme="minorHAnsi" w:hAnsiTheme="minorHAnsi"/>
              </w:rPr>
            </w:pPr>
            <w:r w:rsidRPr="00B01A00">
              <w:rPr>
                <w:rFonts w:asciiTheme="minorHAnsi" w:hAnsiTheme="minorHAnsi"/>
              </w:rPr>
              <w:t>Artículo Sexto. “Los informes o certificados de análisis otorgados por laboratorios autorizados, deberán archivarse ordenada y cronológicamente por un período de tres años, junto con todos los documentos relativos al sistema de tratamiento de residuos industriales líquidos, y deberán ser presentados al fiscalizador, toda vez que éste lo requiera.</w:t>
            </w:r>
          </w:p>
        </w:tc>
        <w:tc>
          <w:tcPr>
            <w:tcW w:w="1935" w:type="pct"/>
            <w:vAlign w:val="center"/>
          </w:tcPr>
          <w:p w14:paraId="0987E6CD" w14:textId="5BFD49C2" w:rsidR="002140D2" w:rsidRPr="00B01A00" w:rsidRDefault="002140D2" w:rsidP="00947866">
            <w:pPr>
              <w:rPr>
                <w:rFonts w:asciiTheme="minorHAnsi" w:hAnsiTheme="minorHAnsi"/>
              </w:rPr>
            </w:pPr>
            <w:r w:rsidRPr="00B01A00">
              <w:rPr>
                <w:rFonts w:asciiTheme="minorHAnsi" w:hAnsiTheme="minorHAnsi"/>
              </w:rPr>
              <w:t xml:space="preserve">Durante la inspección se solicitó y verificó los </w:t>
            </w:r>
            <w:r w:rsidR="00947866" w:rsidRPr="00B01A00">
              <w:rPr>
                <w:rFonts w:asciiTheme="minorHAnsi" w:hAnsiTheme="minorHAnsi"/>
              </w:rPr>
              <w:t xml:space="preserve">certificados de laboratorio para los </w:t>
            </w:r>
            <w:r w:rsidRPr="00B01A00">
              <w:rPr>
                <w:rFonts w:asciiTheme="minorHAnsi" w:hAnsiTheme="minorHAnsi"/>
              </w:rPr>
              <w:t>controles de los últimos seis meses informados en la plataforma SACEI (</w:t>
            </w:r>
            <w:r w:rsidR="00947866" w:rsidRPr="00B01A00">
              <w:rPr>
                <w:rFonts w:asciiTheme="minorHAnsi" w:hAnsiTheme="minorHAnsi"/>
              </w:rPr>
              <w:t>octubre</w:t>
            </w:r>
            <w:r w:rsidRPr="00B01A00">
              <w:rPr>
                <w:rFonts w:asciiTheme="minorHAnsi" w:hAnsiTheme="minorHAnsi"/>
              </w:rPr>
              <w:t xml:space="preserve"> 2013 a </w:t>
            </w:r>
            <w:r w:rsidR="00947866" w:rsidRPr="00B01A00">
              <w:rPr>
                <w:rFonts w:asciiTheme="minorHAnsi" w:hAnsiTheme="minorHAnsi"/>
              </w:rPr>
              <w:t>marzo</w:t>
            </w:r>
            <w:r w:rsidRPr="00B01A00">
              <w:rPr>
                <w:rFonts w:asciiTheme="minorHAnsi" w:hAnsiTheme="minorHAnsi"/>
              </w:rPr>
              <w:t xml:space="preserve"> 2014), </w:t>
            </w:r>
            <w:r w:rsidR="00947866" w:rsidRPr="00B01A00">
              <w:rPr>
                <w:rFonts w:asciiTheme="minorHAnsi" w:hAnsiTheme="minorHAnsi"/>
              </w:rPr>
              <w:t>los cuales no presentab</w:t>
            </w:r>
            <w:r w:rsidR="00244BE0">
              <w:rPr>
                <w:rFonts w:asciiTheme="minorHAnsi" w:hAnsiTheme="minorHAnsi"/>
              </w:rPr>
              <w:t>an diferencias con lo informado</w:t>
            </w:r>
            <w:r w:rsidR="00D6028A" w:rsidRPr="00B01A00">
              <w:rPr>
                <w:rFonts w:asciiTheme="minorHAnsi" w:hAnsiTheme="minorHAnsi"/>
              </w:rPr>
              <w:t xml:space="preserve"> </w:t>
            </w:r>
            <w:r w:rsidR="00BD70F5" w:rsidRPr="00B01A00">
              <w:rPr>
                <w:rFonts w:asciiTheme="minorHAnsi" w:hAnsiTheme="minorHAnsi"/>
              </w:rPr>
              <w:t xml:space="preserve">en la plataforma </w:t>
            </w:r>
            <w:r w:rsidR="00D6028A" w:rsidRPr="00B01A00">
              <w:rPr>
                <w:rFonts w:asciiTheme="minorHAnsi" w:hAnsiTheme="minorHAnsi"/>
              </w:rPr>
              <w:t>(</w:t>
            </w:r>
            <w:r w:rsidR="00D6028A" w:rsidRPr="00B01A00">
              <w:rPr>
                <w:rFonts w:asciiTheme="minorHAnsi" w:hAnsiTheme="minorHAnsi"/>
                <w:b/>
              </w:rPr>
              <w:t>Anexo 1</w:t>
            </w:r>
            <w:r w:rsidR="00D6028A" w:rsidRPr="00B01A00">
              <w:rPr>
                <w:rFonts w:asciiTheme="minorHAnsi" w:hAnsiTheme="minorHAnsi"/>
              </w:rPr>
              <w:t>).</w:t>
            </w:r>
          </w:p>
        </w:tc>
        <w:tc>
          <w:tcPr>
            <w:tcW w:w="555" w:type="pct"/>
            <w:vAlign w:val="center"/>
          </w:tcPr>
          <w:p w14:paraId="3DADF467" w14:textId="77777777" w:rsidR="002140D2" w:rsidRPr="00B01A00" w:rsidRDefault="00A928AA" w:rsidP="00DF2BCD">
            <w:pPr>
              <w:jc w:val="center"/>
              <w:rPr>
                <w:rFonts w:asciiTheme="minorHAnsi" w:hAnsiTheme="minorHAnsi"/>
              </w:rPr>
            </w:pPr>
            <w:r w:rsidRPr="00B01A00">
              <w:rPr>
                <w:rFonts w:asciiTheme="minorHAnsi" w:hAnsiTheme="minorHAnsi"/>
              </w:rPr>
              <w:t>De la revisión de los antecedentes no se identificó No conformidades</w:t>
            </w:r>
          </w:p>
        </w:tc>
      </w:tr>
      <w:tr w:rsidR="002140D2" w:rsidRPr="00B01A00" w14:paraId="028F4795" w14:textId="77777777" w:rsidTr="009F5BB6">
        <w:trPr>
          <w:trHeight w:val="5251"/>
        </w:trPr>
        <w:tc>
          <w:tcPr>
            <w:tcW w:w="643" w:type="pct"/>
            <w:vAlign w:val="center"/>
          </w:tcPr>
          <w:p w14:paraId="0FE897C3" w14:textId="77777777" w:rsidR="002140D2" w:rsidRPr="00B01A00" w:rsidRDefault="002140D2" w:rsidP="00634BDE">
            <w:pPr>
              <w:jc w:val="left"/>
              <w:rPr>
                <w:rFonts w:asciiTheme="minorHAnsi" w:hAnsiTheme="minorHAnsi"/>
              </w:rPr>
            </w:pPr>
            <w:r w:rsidRPr="00B01A00">
              <w:rPr>
                <w:rFonts w:asciiTheme="minorHAnsi" w:hAnsiTheme="minorHAnsi"/>
              </w:rPr>
              <w:lastRenderedPageBreak/>
              <w:t>Resolución Exenta N°</w:t>
            </w:r>
            <w:r w:rsidR="00634BDE" w:rsidRPr="00B01A00">
              <w:rPr>
                <w:rFonts w:asciiTheme="minorHAnsi" w:hAnsiTheme="minorHAnsi"/>
              </w:rPr>
              <w:t>003</w:t>
            </w:r>
            <w:r w:rsidR="00F46313" w:rsidRPr="00B01A00">
              <w:rPr>
                <w:rFonts w:asciiTheme="minorHAnsi" w:hAnsiTheme="minorHAnsi"/>
              </w:rPr>
              <w:t>/200</w:t>
            </w:r>
            <w:r w:rsidR="00634BDE" w:rsidRPr="00B01A00">
              <w:rPr>
                <w:rFonts w:asciiTheme="minorHAnsi" w:hAnsiTheme="minorHAnsi"/>
              </w:rPr>
              <w:t>2</w:t>
            </w:r>
            <w:r w:rsidRPr="00B01A00">
              <w:rPr>
                <w:rFonts w:asciiTheme="minorHAnsi" w:hAnsiTheme="minorHAnsi"/>
              </w:rPr>
              <w:t>, de COREMA</w:t>
            </w:r>
            <w:r w:rsidR="00634BDE" w:rsidRPr="00B01A00">
              <w:rPr>
                <w:rFonts w:asciiTheme="minorHAnsi" w:hAnsiTheme="minorHAnsi"/>
              </w:rPr>
              <w:t xml:space="preserve"> del Libertador General Bernardo O´Higgins</w:t>
            </w:r>
          </w:p>
        </w:tc>
        <w:tc>
          <w:tcPr>
            <w:tcW w:w="1867" w:type="pct"/>
            <w:vAlign w:val="center"/>
          </w:tcPr>
          <w:p w14:paraId="6912C657" w14:textId="4EA588D6" w:rsidR="00547874" w:rsidRPr="00B01A00" w:rsidRDefault="00F46313" w:rsidP="00547874">
            <w:pPr>
              <w:rPr>
                <w:rFonts w:asciiTheme="minorHAnsi" w:hAnsiTheme="minorHAnsi"/>
              </w:rPr>
            </w:pPr>
            <w:r w:rsidRPr="00B01A00">
              <w:rPr>
                <w:rFonts w:asciiTheme="minorHAnsi" w:hAnsiTheme="minorHAnsi"/>
              </w:rPr>
              <w:t>Considerando 3.</w:t>
            </w:r>
            <w:r w:rsidR="00547874" w:rsidRPr="00B01A00">
              <w:rPr>
                <w:rFonts w:asciiTheme="minorHAnsi" w:hAnsiTheme="minorHAnsi"/>
              </w:rPr>
              <w:t>4 señala que “</w:t>
            </w:r>
            <w:r w:rsidR="00547874" w:rsidRPr="00B01A00">
              <w:rPr>
                <w:rFonts w:asciiTheme="minorHAnsi" w:hAnsiTheme="minorHAnsi"/>
                <w:i/>
              </w:rPr>
              <w:t xml:space="preserve">El Proyecto contemplará un tratamiento físico y uno biológico de las aguas  residuales industriales. Los equipos a utilizar serán una </w:t>
            </w:r>
            <w:r w:rsidR="00244BE0">
              <w:rPr>
                <w:rFonts w:asciiTheme="minorHAnsi" w:hAnsiTheme="minorHAnsi"/>
                <w:i/>
              </w:rPr>
              <w:t>bomba de elevación, un tamizado</w:t>
            </w:r>
            <w:r w:rsidR="00547874" w:rsidRPr="00B01A00">
              <w:rPr>
                <w:rFonts w:asciiTheme="minorHAnsi" w:hAnsiTheme="minorHAnsi"/>
                <w:i/>
              </w:rPr>
              <w:t xml:space="preserve"> estático, un sistema de decantación, un pozo de homogeneiz</w:t>
            </w:r>
            <w:r w:rsidR="00244BE0">
              <w:rPr>
                <w:rFonts w:asciiTheme="minorHAnsi" w:hAnsiTheme="minorHAnsi"/>
                <w:i/>
              </w:rPr>
              <w:t>ación y una planta biológica de</w:t>
            </w:r>
            <w:r w:rsidR="00547874" w:rsidRPr="00B01A00">
              <w:rPr>
                <w:rFonts w:asciiTheme="minorHAnsi" w:hAnsiTheme="minorHAnsi"/>
                <w:i/>
              </w:rPr>
              <w:t xml:space="preserve"> lodos activados</w:t>
            </w:r>
            <w:r w:rsidR="00547874" w:rsidRPr="00B01A00">
              <w:rPr>
                <w:rFonts w:asciiTheme="minorHAnsi" w:hAnsiTheme="minorHAnsi"/>
              </w:rPr>
              <w:t>”.</w:t>
            </w:r>
          </w:p>
        </w:tc>
        <w:tc>
          <w:tcPr>
            <w:tcW w:w="1935" w:type="pct"/>
            <w:vAlign w:val="center"/>
          </w:tcPr>
          <w:p w14:paraId="639577E4" w14:textId="77777777" w:rsidR="00881CE8" w:rsidRPr="00B01A00" w:rsidRDefault="00AB1AA7" w:rsidP="00881CE8">
            <w:pPr>
              <w:rPr>
                <w:rFonts w:asciiTheme="minorHAnsi" w:hAnsiTheme="minorHAnsi"/>
              </w:rPr>
            </w:pPr>
            <w:r w:rsidRPr="00B01A00">
              <w:rPr>
                <w:rFonts w:asciiTheme="minorHAnsi" w:hAnsiTheme="minorHAnsi"/>
              </w:rPr>
              <w:t xml:space="preserve">De acuerdo a lo </w:t>
            </w:r>
            <w:r w:rsidR="00881CE8" w:rsidRPr="00B01A00">
              <w:rPr>
                <w:rFonts w:asciiTheme="minorHAnsi" w:hAnsiTheme="minorHAnsi"/>
              </w:rPr>
              <w:t>constatado durante la inspección, existen dos líneas de generación de Riles:</w:t>
            </w:r>
          </w:p>
          <w:p w14:paraId="7825558B" w14:textId="77777777" w:rsidR="004D2547" w:rsidRPr="00933D94" w:rsidRDefault="004D2547" w:rsidP="00881CE8">
            <w:pPr>
              <w:rPr>
                <w:rFonts w:asciiTheme="minorHAnsi" w:hAnsiTheme="minorHAnsi"/>
                <w:sz w:val="12"/>
              </w:rPr>
            </w:pPr>
          </w:p>
          <w:p w14:paraId="09A74CE5" w14:textId="3C42EBE0" w:rsidR="002140D2" w:rsidRPr="000B1D8C" w:rsidRDefault="008A6572" w:rsidP="008A6572">
            <w:pPr>
              <w:rPr>
                <w:rFonts w:asciiTheme="minorHAnsi" w:hAnsiTheme="minorHAnsi"/>
              </w:rPr>
            </w:pPr>
            <w:r w:rsidRPr="00B01A00">
              <w:rPr>
                <w:rFonts w:asciiTheme="minorHAnsi" w:hAnsiTheme="minorHAnsi"/>
              </w:rPr>
              <w:t xml:space="preserve">- </w:t>
            </w:r>
            <w:r w:rsidR="00881CE8" w:rsidRPr="00B01A00">
              <w:rPr>
                <w:rFonts w:asciiTheme="minorHAnsi" w:hAnsiTheme="minorHAnsi"/>
              </w:rPr>
              <w:t xml:space="preserve">La primera correspondería a las </w:t>
            </w:r>
            <w:r w:rsidR="000B1D8C" w:rsidRPr="00B01A00">
              <w:rPr>
                <w:rFonts w:asciiTheme="minorHAnsi" w:hAnsiTheme="minorHAnsi"/>
              </w:rPr>
              <w:t>aguas de enfriamiento y de pasteurización</w:t>
            </w:r>
            <w:r w:rsidR="000B1D8C">
              <w:rPr>
                <w:rFonts w:asciiTheme="minorHAnsi" w:hAnsiTheme="minorHAnsi"/>
              </w:rPr>
              <w:t xml:space="preserve"> </w:t>
            </w:r>
            <w:r w:rsidR="000B1D8C" w:rsidRPr="00B01A00">
              <w:rPr>
                <w:rFonts w:asciiTheme="minorHAnsi" w:hAnsiTheme="minorHAnsi"/>
              </w:rPr>
              <w:t xml:space="preserve">las que serían usadas para lavado de pisos, o se descargarían directamente al canal </w:t>
            </w:r>
            <w:proofErr w:type="spellStart"/>
            <w:r w:rsidR="000B1D8C" w:rsidRPr="00B01A00">
              <w:rPr>
                <w:rFonts w:asciiTheme="minorHAnsi" w:hAnsiTheme="minorHAnsi"/>
              </w:rPr>
              <w:t>Ramirana</w:t>
            </w:r>
            <w:proofErr w:type="spellEnd"/>
            <w:r w:rsidR="000B1D8C" w:rsidRPr="00B01A00">
              <w:rPr>
                <w:rFonts w:asciiTheme="minorHAnsi" w:hAnsiTheme="minorHAnsi"/>
              </w:rPr>
              <w:t>.</w:t>
            </w:r>
            <w:r w:rsidR="000B1D8C">
              <w:rPr>
                <w:rFonts w:asciiTheme="minorHAnsi" w:hAnsiTheme="minorHAnsi"/>
              </w:rPr>
              <w:t xml:space="preserve"> S</w:t>
            </w:r>
            <w:r w:rsidR="000B1D8C" w:rsidRPr="00B01A00">
              <w:rPr>
                <w:rFonts w:asciiTheme="minorHAnsi" w:hAnsiTheme="minorHAnsi"/>
              </w:rPr>
              <w:t>e constató la canalización</w:t>
            </w:r>
            <w:r w:rsidR="00244BE0">
              <w:rPr>
                <w:rFonts w:asciiTheme="minorHAnsi" w:hAnsiTheme="minorHAnsi"/>
              </w:rPr>
              <w:t xml:space="preserve"> hacia el canal</w:t>
            </w:r>
            <w:r w:rsidR="000A27A7">
              <w:rPr>
                <w:rFonts w:asciiTheme="minorHAnsi" w:hAnsiTheme="minorHAnsi"/>
              </w:rPr>
              <w:t>,</w:t>
            </w:r>
            <w:r w:rsidR="000B1D8C" w:rsidRPr="00B01A00">
              <w:rPr>
                <w:rFonts w:asciiTheme="minorHAnsi" w:hAnsiTheme="minorHAnsi"/>
              </w:rPr>
              <w:t xml:space="preserve"> la cámara para su muestreo</w:t>
            </w:r>
            <w:r w:rsidR="000A27A7">
              <w:rPr>
                <w:rFonts w:asciiTheme="minorHAnsi" w:hAnsiTheme="minorHAnsi"/>
              </w:rPr>
              <w:t xml:space="preserve"> y su descarga</w:t>
            </w:r>
            <w:r w:rsidR="000B1D8C" w:rsidRPr="00B01A00">
              <w:rPr>
                <w:rFonts w:asciiTheme="minorHAnsi" w:hAnsiTheme="minorHAnsi"/>
              </w:rPr>
              <w:t xml:space="preserve"> (</w:t>
            </w:r>
            <w:r w:rsidR="000B1D8C" w:rsidRPr="00B01A00">
              <w:rPr>
                <w:rFonts w:asciiTheme="minorHAnsi" w:hAnsiTheme="minorHAnsi"/>
              </w:rPr>
              <w:fldChar w:fldCharType="begin"/>
            </w:r>
            <w:r w:rsidR="000B1D8C" w:rsidRPr="00B01A00">
              <w:rPr>
                <w:rFonts w:asciiTheme="minorHAnsi" w:hAnsiTheme="minorHAnsi"/>
              </w:rPr>
              <w:instrText xml:space="preserve"> REF _Ref401069569 \h  \* MERGEFORMAT </w:instrText>
            </w:r>
            <w:r w:rsidR="000B1D8C" w:rsidRPr="00B01A00">
              <w:rPr>
                <w:rFonts w:asciiTheme="minorHAnsi" w:hAnsiTheme="minorHAnsi"/>
              </w:rPr>
            </w:r>
            <w:r w:rsidR="000B1D8C" w:rsidRPr="00B01A00">
              <w:rPr>
                <w:rFonts w:asciiTheme="minorHAnsi" w:hAnsiTheme="minorHAnsi"/>
              </w:rPr>
              <w:fldChar w:fldCharType="separate"/>
            </w:r>
            <w:r w:rsidR="000B1D8C" w:rsidRPr="00B01A00">
              <w:rPr>
                <w:rFonts w:asciiTheme="minorHAnsi" w:hAnsiTheme="minorHAnsi"/>
                <w:b/>
              </w:rPr>
              <w:t xml:space="preserve">Fotografías </w:t>
            </w:r>
            <w:r w:rsidR="000B1D8C" w:rsidRPr="00B01A00">
              <w:rPr>
                <w:rFonts w:asciiTheme="minorHAnsi" w:hAnsiTheme="minorHAnsi"/>
                <w:b/>
                <w:noProof/>
              </w:rPr>
              <w:t>1</w:t>
            </w:r>
            <w:r w:rsidR="000B1D8C" w:rsidRPr="00B01A00">
              <w:rPr>
                <w:rFonts w:asciiTheme="minorHAnsi" w:hAnsiTheme="minorHAnsi"/>
              </w:rPr>
              <w:fldChar w:fldCharType="end"/>
            </w:r>
            <w:r w:rsidR="000A27A7">
              <w:rPr>
                <w:rFonts w:asciiTheme="minorHAnsi" w:hAnsiTheme="minorHAnsi"/>
              </w:rPr>
              <w:t>,</w:t>
            </w:r>
            <w:r w:rsidR="000B1D8C" w:rsidRPr="00B01A00">
              <w:rPr>
                <w:rFonts w:asciiTheme="minorHAnsi" w:hAnsiTheme="minorHAnsi"/>
              </w:rPr>
              <w:fldChar w:fldCharType="begin"/>
            </w:r>
            <w:r w:rsidR="000B1D8C" w:rsidRPr="00B01A00">
              <w:rPr>
                <w:rFonts w:asciiTheme="minorHAnsi" w:hAnsiTheme="minorHAnsi"/>
              </w:rPr>
              <w:instrText xml:space="preserve"> REF _Ref401069590 \h  \* MERGEFORMAT </w:instrText>
            </w:r>
            <w:r w:rsidR="000B1D8C" w:rsidRPr="00B01A00">
              <w:rPr>
                <w:rFonts w:asciiTheme="minorHAnsi" w:hAnsiTheme="minorHAnsi"/>
              </w:rPr>
            </w:r>
            <w:r w:rsidR="000B1D8C" w:rsidRPr="00B01A00">
              <w:rPr>
                <w:rFonts w:asciiTheme="minorHAnsi" w:hAnsiTheme="minorHAnsi"/>
              </w:rPr>
              <w:fldChar w:fldCharType="separate"/>
            </w:r>
            <w:r w:rsidR="000B1D8C" w:rsidRPr="00B01A00">
              <w:rPr>
                <w:rFonts w:asciiTheme="minorHAnsi" w:hAnsiTheme="minorHAnsi"/>
                <w:b/>
              </w:rPr>
              <w:t xml:space="preserve"> </w:t>
            </w:r>
            <w:r w:rsidR="000B1D8C" w:rsidRPr="00B01A00">
              <w:rPr>
                <w:rFonts w:asciiTheme="minorHAnsi" w:hAnsiTheme="minorHAnsi"/>
                <w:b/>
                <w:noProof/>
              </w:rPr>
              <w:t>2</w:t>
            </w:r>
            <w:r w:rsidR="000B1D8C" w:rsidRPr="00B01A00">
              <w:rPr>
                <w:rFonts w:asciiTheme="minorHAnsi" w:hAnsiTheme="minorHAnsi"/>
              </w:rPr>
              <w:fldChar w:fldCharType="end"/>
            </w:r>
            <w:r w:rsidR="000A27A7">
              <w:rPr>
                <w:rFonts w:asciiTheme="minorHAnsi" w:hAnsiTheme="minorHAnsi"/>
              </w:rPr>
              <w:t xml:space="preserve"> y</w:t>
            </w:r>
            <w:r w:rsidR="000A27A7" w:rsidRPr="000A27A7">
              <w:rPr>
                <w:rFonts w:asciiTheme="minorHAnsi" w:hAnsiTheme="minorHAnsi"/>
              </w:rPr>
              <w:t xml:space="preserve"> </w:t>
            </w:r>
            <w:r w:rsidR="000A27A7" w:rsidRPr="000A27A7">
              <w:rPr>
                <w:rFonts w:asciiTheme="minorHAnsi" w:hAnsiTheme="minorHAnsi"/>
              </w:rPr>
              <w:fldChar w:fldCharType="begin"/>
            </w:r>
            <w:r w:rsidR="000A27A7" w:rsidRPr="000A27A7">
              <w:rPr>
                <w:rFonts w:asciiTheme="minorHAnsi" w:hAnsiTheme="minorHAnsi"/>
              </w:rPr>
              <w:instrText xml:space="preserve"> REF _Ref401069625 \h  \* MERGEFORMAT </w:instrText>
            </w:r>
            <w:r w:rsidR="000A27A7" w:rsidRPr="000A27A7">
              <w:rPr>
                <w:rFonts w:asciiTheme="minorHAnsi" w:hAnsiTheme="minorHAnsi"/>
              </w:rPr>
            </w:r>
            <w:r w:rsidR="000A27A7" w:rsidRPr="000A27A7">
              <w:rPr>
                <w:rFonts w:asciiTheme="minorHAnsi" w:hAnsiTheme="minorHAnsi"/>
              </w:rPr>
              <w:fldChar w:fldCharType="separate"/>
            </w:r>
            <w:r w:rsidR="000A27A7" w:rsidRPr="000A27A7">
              <w:rPr>
                <w:rFonts w:asciiTheme="minorHAnsi" w:hAnsiTheme="minorHAnsi"/>
                <w:b/>
                <w:noProof/>
              </w:rPr>
              <w:t>3</w:t>
            </w:r>
            <w:r w:rsidR="000A27A7" w:rsidRPr="000A27A7">
              <w:rPr>
                <w:rFonts w:asciiTheme="minorHAnsi" w:hAnsiTheme="minorHAnsi"/>
              </w:rPr>
              <w:fldChar w:fldCharType="end"/>
            </w:r>
            <w:r w:rsidR="000B1D8C" w:rsidRPr="00B01A00">
              <w:rPr>
                <w:rFonts w:asciiTheme="minorHAnsi" w:hAnsiTheme="minorHAnsi"/>
              </w:rPr>
              <w:t>).</w:t>
            </w:r>
            <w:r w:rsidR="000B1D8C">
              <w:rPr>
                <w:rFonts w:asciiTheme="minorHAnsi" w:hAnsiTheme="minorHAnsi"/>
              </w:rPr>
              <w:t xml:space="preserve"> </w:t>
            </w:r>
            <w:r w:rsidR="00B01A00" w:rsidRPr="00B01A00">
              <w:rPr>
                <w:rFonts w:asciiTheme="minorHAnsi" w:hAnsiTheme="minorHAnsi"/>
              </w:rPr>
              <w:t xml:space="preserve">Según indica el encargado de la planta, </w:t>
            </w:r>
            <w:r w:rsidR="000A27A7">
              <w:rPr>
                <w:rFonts w:asciiTheme="minorHAnsi" w:hAnsiTheme="minorHAnsi"/>
              </w:rPr>
              <w:t>e</w:t>
            </w:r>
            <w:r w:rsidR="00B01A00" w:rsidRPr="00B01A00">
              <w:rPr>
                <w:rFonts w:asciiTheme="minorHAnsi" w:hAnsiTheme="minorHAnsi"/>
              </w:rPr>
              <w:t>sta línea no requeriría tratamiento</w:t>
            </w:r>
            <w:r w:rsidR="00933D94">
              <w:rPr>
                <w:rFonts w:asciiTheme="minorHAnsi" w:hAnsiTheme="minorHAnsi"/>
              </w:rPr>
              <w:t xml:space="preserve">, verificándose que </w:t>
            </w:r>
            <w:r w:rsidR="004D2547" w:rsidRPr="000B1D8C">
              <w:rPr>
                <w:rFonts w:asciiTheme="minorHAnsi" w:hAnsiTheme="minorHAnsi"/>
              </w:rPr>
              <w:t>no se implementó el sistema de tratamiento evaluado</w:t>
            </w:r>
            <w:r w:rsidR="00B01A00" w:rsidRPr="000B1D8C">
              <w:rPr>
                <w:rFonts w:asciiTheme="minorHAnsi" w:hAnsiTheme="minorHAnsi"/>
              </w:rPr>
              <w:t xml:space="preserve"> y aprobado mediante RCA N°003/2002</w:t>
            </w:r>
            <w:r w:rsidR="00DA1801">
              <w:rPr>
                <w:rFonts w:asciiTheme="minorHAnsi" w:hAnsiTheme="minorHAnsi"/>
              </w:rPr>
              <w:t xml:space="preserve"> (Otros Hechos)</w:t>
            </w:r>
            <w:r w:rsidR="000B1D8C" w:rsidRPr="000B1D8C">
              <w:rPr>
                <w:rFonts w:asciiTheme="minorHAnsi" w:hAnsiTheme="minorHAnsi"/>
              </w:rPr>
              <w:t>.</w:t>
            </w:r>
          </w:p>
          <w:p w14:paraId="723D91D4" w14:textId="77777777" w:rsidR="000B1D8C" w:rsidRPr="00933D94" w:rsidRDefault="000B1D8C" w:rsidP="008A6572">
            <w:pPr>
              <w:rPr>
                <w:rFonts w:asciiTheme="minorHAnsi" w:hAnsiTheme="minorHAnsi"/>
                <w:sz w:val="14"/>
              </w:rPr>
            </w:pPr>
          </w:p>
          <w:p w14:paraId="3F106B66" w14:textId="7852E9CA" w:rsidR="008A6572" w:rsidRPr="00B01A00" w:rsidRDefault="008A6572" w:rsidP="008A6572">
            <w:pPr>
              <w:rPr>
                <w:rFonts w:asciiTheme="minorHAnsi" w:hAnsiTheme="minorHAnsi"/>
              </w:rPr>
            </w:pPr>
            <w:r w:rsidRPr="000B1D8C">
              <w:rPr>
                <w:rFonts w:asciiTheme="minorHAnsi" w:hAnsiTheme="minorHAnsi"/>
              </w:rPr>
              <w:t xml:space="preserve">- La segunda línea de generación de Riles, corresponde a aquellos generados en la sala de proceso, los cuales son </w:t>
            </w:r>
            <w:proofErr w:type="spellStart"/>
            <w:r w:rsidRPr="000B1D8C">
              <w:rPr>
                <w:rFonts w:asciiTheme="minorHAnsi" w:hAnsiTheme="minorHAnsi"/>
              </w:rPr>
              <w:t>pretratados</w:t>
            </w:r>
            <w:proofErr w:type="spellEnd"/>
            <w:r w:rsidRPr="000B1D8C">
              <w:rPr>
                <w:rFonts w:asciiTheme="minorHAnsi" w:hAnsiTheme="minorHAnsi"/>
              </w:rPr>
              <w:t xml:space="preserve"> mediante filtros</w:t>
            </w:r>
            <w:r w:rsidRPr="00B01A00">
              <w:rPr>
                <w:rFonts w:asciiTheme="minorHAnsi" w:hAnsiTheme="minorHAnsi"/>
              </w:rPr>
              <w:t xml:space="preserve"> tipo canastillo</w:t>
            </w:r>
            <w:r w:rsidR="0097552E" w:rsidRPr="00B01A00">
              <w:rPr>
                <w:rFonts w:asciiTheme="minorHAnsi" w:hAnsiTheme="minorHAnsi"/>
              </w:rPr>
              <w:t xml:space="preserve"> (</w:t>
            </w:r>
            <w:r w:rsidR="00933D94" w:rsidRPr="00B01A00">
              <w:rPr>
                <w:rFonts w:asciiTheme="minorHAnsi" w:hAnsiTheme="minorHAnsi"/>
              </w:rPr>
              <w:fldChar w:fldCharType="begin"/>
            </w:r>
            <w:r w:rsidR="00933D94" w:rsidRPr="00B01A00">
              <w:rPr>
                <w:rFonts w:asciiTheme="minorHAnsi" w:hAnsiTheme="minorHAnsi"/>
              </w:rPr>
              <w:instrText xml:space="preserve"> REF _Ref401069632 \h  \* MERGEFORMAT </w:instrText>
            </w:r>
            <w:r w:rsidR="00933D94" w:rsidRPr="00B01A00">
              <w:rPr>
                <w:rFonts w:asciiTheme="minorHAnsi" w:hAnsiTheme="minorHAnsi"/>
              </w:rPr>
            </w:r>
            <w:r w:rsidR="00933D94" w:rsidRPr="00B01A00">
              <w:rPr>
                <w:rFonts w:asciiTheme="minorHAnsi" w:hAnsiTheme="minorHAnsi"/>
              </w:rPr>
              <w:fldChar w:fldCharType="separate"/>
            </w:r>
            <w:r w:rsidR="00933D94" w:rsidRPr="00B01A00">
              <w:rPr>
                <w:rFonts w:asciiTheme="minorHAnsi" w:hAnsiTheme="minorHAnsi"/>
                <w:b/>
              </w:rPr>
              <w:t xml:space="preserve">Fotografía </w:t>
            </w:r>
            <w:r w:rsidR="00933D94" w:rsidRPr="00B01A00">
              <w:rPr>
                <w:rFonts w:asciiTheme="minorHAnsi" w:hAnsiTheme="minorHAnsi"/>
                <w:b/>
                <w:noProof/>
              </w:rPr>
              <w:t>4</w:t>
            </w:r>
            <w:r w:rsidR="00933D94" w:rsidRPr="00B01A00">
              <w:rPr>
                <w:rFonts w:asciiTheme="minorHAnsi" w:hAnsiTheme="minorHAnsi"/>
              </w:rPr>
              <w:fldChar w:fldCharType="end"/>
            </w:r>
            <w:r w:rsidR="0097552E" w:rsidRPr="00B01A00">
              <w:rPr>
                <w:rFonts w:asciiTheme="minorHAnsi" w:hAnsiTheme="minorHAnsi"/>
              </w:rPr>
              <w:t>)</w:t>
            </w:r>
            <w:r w:rsidRPr="00B01A00">
              <w:rPr>
                <w:rFonts w:asciiTheme="minorHAnsi" w:hAnsiTheme="minorHAnsi"/>
              </w:rPr>
              <w:t>, y luego enviados a</w:t>
            </w:r>
            <w:r w:rsidR="0097552E" w:rsidRPr="00B01A00">
              <w:rPr>
                <w:rFonts w:asciiTheme="minorHAnsi" w:hAnsiTheme="minorHAnsi"/>
              </w:rPr>
              <w:t>l sistema de</w:t>
            </w:r>
            <w:r w:rsidRPr="00B01A00">
              <w:rPr>
                <w:rFonts w:asciiTheme="minorHAnsi" w:hAnsiTheme="minorHAnsi"/>
              </w:rPr>
              <w:t xml:space="preserve"> </w:t>
            </w:r>
            <w:proofErr w:type="spellStart"/>
            <w:r w:rsidRPr="00B01A00">
              <w:rPr>
                <w:rFonts w:asciiTheme="minorHAnsi" w:hAnsiTheme="minorHAnsi"/>
              </w:rPr>
              <w:t>lombrifiltro</w:t>
            </w:r>
            <w:proofErr w:type="spellEnd"/>
            <w:r w:rsidR="0097552E" w:rsidRPr="00B01A00">
              <w:rPr>
                <w:rFonts w:asciiTheme="minorHAnsi" w:hAnsiTheme="minorHAnsi"/>
              </w:rPr>
              <w:t xml:space="preserve"> (</w:t>
            </w:r>
            <w:r w:rsidR="00933D94" w:rsidRPr="00B01A00">
              <w:rPr>
                <w:rFonts w:asciiTheme="minorHAnsi" w:hAnsiTheme="minorHAnsi"/>
              </w:rPr>
              <w:fldChar w:fldCharType="begin"/>
            </w:r>
            <w:r w:rsidR="00933D94" w:rsidRPr="00B01A00">
              <w:rPr>
                <w:rFonts w:asciiTheme="minorHAnsi" w:hAnsiTheme="minorHAnsi"/>
              </w:rPr>
              <w:instrText xml:space="preserve"> REF _Ref401069658 \h  \* MERGEFORMAT </w:instrText>
            </w:r>
            <w:r w:rsidR="00933D94" w:rsidRPr="00B01A00">
              <w:rPr>
                <w:rFonts w:asciiTheme="minorHAnsi" w:hAnsiTheme="minorHAnsi"/>
              </w:rPr>
            </w:r>
            <w:r w:rsidR="00933D94" w:rsidRPr="00B01A00">
              <w:rPr>
                <w:rFonts w:asciiTheme="minorHAnsi" w:hAnsiTheme="minorHAnsi"/>
              </w:rPr>
              <w:fldChar w:fldCharType="separate"/>
            </w:r>
            <w:r w:rsidR="00933D94" w:rsidRPr="00B01A00">
              <w:rPr>
                <w:rFonts w:asciiTheme="minorHAnsi" w:hAnsiTheme="minorHAnsi"/>
                <w:b/>
              </w:rPr>
              <w:t xml:space="preserve">Fotografía </w:t>
            </w:r>
            <w:r w:rsidR="00933D94" w:rsidRPr="00B01A00">
              <w:rPr>
                <w:rFonts w:asciiTheme="minorHAnsi" w:hAnsiTheme="minorHAnsi"/>
                <w:b/>
                <w:noProof/>
              </w:rPr>
              <w:t>5</w:t>
            </w:r>
            <w:r w:rsidR="00933D94" w:rsidRPr="00B01A00">
              <w:rPr>
                <w:rFonts w:asciiTheme="minorHAnsi" w:hAnsiTheme="minorHAnsi"/>
              </w:rPr>
              <w:fldChar w:fldCharType="end"/>
            </w:r>
            <w:r w:rsidR="0097552E" w:rsidRPr="00B01A00">
              <w:rPr>
                <w:rFonts w:asciiTheme="minorHAnsi" w:hAnsiTheme="minorHAnsi"/>
              </w:rPr>
              <w:t>).</w:t>
            </w:r>
          </w:p>
          <w:p w14:paraId="73F50BC8" w14:textId="77777777" w:rsidR="000B1D8C" w:rsidRPr="00933D94" w:rsidRDefault="000B1D8C" w:rsidP="004D2547">
            <w:pPr>
              <w:rPr>
                <w:rFonts w:asciiTheme="minorHAnsi" w:hAnsiTheme="minorHAnsi"/>
                <w:sz w:val="16"/>
              </w:rPr>
            </w:pPr>
          </w:p>
          <w:p w14:paraId="1AD1EECB" w14:textId="796D7C13" w:rsidR="000B1D8C" w:rsidRPr="00B01A00" w:rsidRDefault="004D2547" w:rsidP="009F5BB6">
            <w:pPr>
              <w:rPr>
                <w:rFonts w:asciiTheme="minorHAnsi" w:hAnsiTheme="minorHAnsi"/>
              </w:rPr>
            </w:pPr>
            <w:r w:rsidRPr="00B01A00">
              <w:rPr>
                <w:rFonts w:asciiTheme="minorHAnsi" w:hAnsiTheme="minorHAnsi"/>
              </w:rPr>
              <w:t xml:space="preserve">De acuerdo a lo informado por el titular, el sistema de </w:t>
            </w:r>
            <w:proofErr w:type="spellStart"/>
            <w:r w:rsidRPr="00B01A00">
              <w:rPr>
                <w:rFonts w:asciiTheme="minorHAnsi" w:hAnsiTheme="minorHAnsi"/>
              </w:rPr>
              <w:t>lombrifiltro</w:t>
            </w:r>
            <w:proofErr w:type="spellEnd"/>
            <w:r w:rsidRPr="00B01A00">
              <w:rPr>
                <w:rFonts w:asciiTheme="minorHAnsi" w:hAnsiTheme="minorHAnsi"/>
              </w:rPr>
              <w:t xml:space="preserve"> fue </w:t>
            </w:r>
            <w:r w:rsidR="00F55DAC" w:rsidRPr="00B01A00">
              <w:rPr>
                <w:rFonts w:asciiTheme="minorHAnsi" w:hAnsiTheme="minorHAnsi"/>
              </w:rPr>
              <w:t>implementado alrededor de siete meses previo a la inspección</w:t>
            </w:r>
            <w:r w:rsidR="009F5BB6">
              <w:rPr>
                <w:rFonts w:asciiTheme="minorHAnsi" w:hAnsiTheme="minorHAnsi"/>
              </w:rPr>
              <w:t xml:space="preserve">. Dicho sistema </w:t>
            </w:r>
            <w:r w:rsidR="00933D94">
              <w:rPr>
                <w:rFonts w:asciiTheme="minorHAnsi" w:hAnsiTheme="minorHAnsi"/>
              </w:rPr>
              <w:t>no habría sido evaluado ambientalmente</w:t>
            </w:r>
            <w:r w:rsidR="00F55DAC" w:rsidRPr="00B01A00">
              <w:rPr>
                <w:rFonts w:asciiTheme="minorHAnsi" w:hAnsiTheme="minorHAnsi"/>
              </w:rPr>
              <w:t>.</w:t>
            </w:r>
          </w:p>
        </w:tc>
        <w:tc>
          <w:tcPr>
            <w:tcW w:w="555" w:type="pct"/>
            <w:vAlign w:val="center"/>
          </w:tcPr>
          <w:p w14:paraId="02C2B465" w14:textId="77777777" w:rsidR="002140D2" w:rsidRPr="00B01A00" w:rsidRDefault="00AB1AA7" w:rsidP="00AB1AA7">
            <w:pPr>
              <w:jc w:val="center"/>
              <w:rPr>
                <w:rFonts w:asciiTheme="minorHAnsi" w:hAnsiTheme="minorHAnsi"/>
              </w:rPr>
            </w:pPr>
            <w:r w:rsidRPr="00B01A00">
              <w:rPr>
                <w:rFonts w:asciiTheme="minorHAnsi" w:hAnsiTheme="minorHAnsi"/>
              </w:rPr>
              <w:t>No conforme</w:t>
            </w:r>
          </w:p>
        </w:tc>
      </w:tr>
      <w:tr w:rsidR="002140D2" w:rsidRPr="00B01A00" w14:paraId="76096072" w14:textId="77777777" w:rsidTr="00DA1801">
        <w:trPr>
          <w:trHeight w:val="2406"/>
        </w:trPr>
        <w:tc>
          <w:tcPr>
            <w:tcW w:w="643" w:type="pct"/>
            <w:vAlign w:val="center"/>
          </w:tcPr>
          <w:p w14:paraId="4DB9DE25" w14:textId="77777777" w:rsidR="002140D2" w:rsidRPr="00B01A00" w:rsidRDefault="00F12157" w:rsidP="00B63F4F">
            <w:pPr>
              <w:jc w:val="left"/>
              <w:rPr>
                <w:rFonts w:asciiTheme="minorHAnsi" w:hAnsiTheme="minorHAnsi"/>
              </w:rPr>
            </w:pPr>
            <w:r w:rsidRPr="00B01A00">
              <w:rPr>
                <w:rFonts w:asciiTheme="minorHAnsi" w:hAnsiTheme="minorHAnsi"/>
              </w:rPr>
              <w:t>Resolución Exenta N°003/2002, de COREMA del Libertador General Bernardo O´Higgins</w:t>
            </w:r>
          </w:p>
        </w:tc>
        <w:tc>
          <w:tcPr>
            <w:tcW w:w="1867" w:type="pct"/>
            <w:vAlign w:val="center"/>
          </w:tcPr>
          <w:p w14:paraId="6E8C190F" w14:textId="77777777" w:rsidR="00415F96" w:rsidRPr="00B01A00" w:rsidRDefault="00F12157" w:rsidP="00F12157">
            <w:pPr>
              <w:rPr>
                <w:rFonts w:asciiTheme="minorHAnsi" w:hAnsiTheme="minorHAnsi"/>
              </w:rPr>
            </w:pPr>
            <w:r w:rsidRPr="00B01A00">
              <w:rPr>
                <w:rFonts w:asciiTheme="minorHAnsi" w:hAnsiTheme="minorHAnsi"/>
              </w:rPr>
              <w:t>Considerando 3.10 señala que “</w:t>
            </w:r>
            <w:r w:rsidR="00F55DAC" w:rsidRPr="00B01A00">
              <w:rPr>
                <w:rFonts w:asciiTheme="minorHAnsi" w:hAnsiTheme="minorHAnsi"/>
              </w:rPr>
              <w:t>Respecto de contingencias o reparaciones a la planta de tratamiento. Si se tuvieran que evacuar los Riles, estos serán vaciados en forma momentánea a un pozo de 20 m</w:t>
            </w:r>
            <w:r w:rsidR="00F55DAC" w:rsidRPr="00B01A00">
              <w:rPr>
                <w:rFonts w:asciiTheme="minorHAnsi" w:hAnsiTheme="minorHAnsi"/>
                <w:vertAlign w:val="superscript"/>
              </w:rPr>
              <w:t>3</w:t>
            </w:r>
            <w:r w:rsidR="00F55DAC" w:rsidRPr="00B01A00">
              <w:rPr>
                <w:rFonts w:asciiTheme="minorHAnsi" w:hAnsiTheme="minorHAnsi"/>
              </w:rPr>
              <w:t xml:space="preserve"> de capacidad por un periodo máximo de 36 horas, tiempo en el cual se repararán los daños producidos en la planta. Una vez que la planta esté nuevamente operativa, los riles que se hayan acumulado serán devueltos al sistema de tratamiento</w:t>
            </w:r>
            <w:r w:rsidRPr="00B01A00">
              <w:rPr>
                <w:rFonts w:asciiTheme="minorHAnsi" w:hAnsiTheme="minorHAnsi"/>
              </w:rPr>
              <w:t>”.</w:t>
            </w:r>
          </w:p>
        </w:tc>
        <w:tc>
          <w:tcPr>
            <w:tcW w:w="1935" w:type="pct"/>
            <w:vAlign w:val="center"/>
          </w:tcPr>
          <w:p w14:paraId="0FAA5508" w14:textId="5A44797D" w:rsidR="00A13665" w:rsidRPr="00933D94" w:rsidRDefault="00614A24" w:rsidP="00414F7D">
            <w:pPr>
              <w:rPr>
                <w:rFonts w:asciiTheme="minorHAnsi" w:hAnsiTheme="minorHAnsi"/>
              </w:rPr>
            </w:pPr>
            <w:r w:rsidRPr="00933D94">
              <w:rPr>
                <w:rFonts w:asciiTheme="minorHAnsi" w:hAnsiTheme="minorHAnsi"/>
              </w:rPr>
              <w:t xml:space="preserve">Durante la inspección se constató la existencia de dos estanques, uno de los cuales </w:t>
            </w:r>
            <w:proofErr w:type="spellStart"/>
            <w:r w:rsidRPr="00933D94">
              <w:rPr>
                <w:rFonts w:asciiTheme="minorHAnsi" w:hAnsiTheme="minorHAnsi"/>
              </w:rPr>
              <w:t>recepcionaría</w:t>
            </w:r>
            <w:proofErr w:type="spellEnd"/>
            <w:r w:rsidRPr="00933D94">
              <w:rPr>
                <w:rFonts w:asciiTheme="minorHAnsi" w:hAnsiTheme="minorHAnsi"/>
              </w:rPr>
              <w:t xml:space="preserve"> los sueros de leche que posteriormente se venden o entregan a pro</w:t>
            </w:r>
            <w:r w:rsidR="00D75007" w:rsidRPr="00933D94">
              <w:rPr>
                <w:rFonts w:asciiTheme="minorHAnsi" w:hAnsiTheme="minorHAnsi"/>
              </w:rPr>
              <w:t>ductores</w:t>
            </w:r>
            <w:r w:rsidR="00CB312A" w:rsidRPr="00933D94">
              <w:rPr>
                <w:rFonts w:asciiTheme="minorHAnsi" w:hAnsiTheme="minorHAnsi"/>
              </w:rPr>
              <w:t xml:space="preserve"> como alimento para animales, mientras que el segundo, de cerca de 8 m</w:t>
            </w:r>
            <w:r w:rsidR="00CB312A" w:rsidRPr="00933D94">
              <w:rPr>
                <w:rFonts w:asciiTheme="minorHAnsi" w:hAnsiTheme="minorHAnsi"/>
                <w:vertAlign w:val="superscript"/>
              </w:rPr>
              <w:t>3</w:t>
            </w:r>
            <w:r w:rsidR="00CB312A" w:rsidRPr="00933D94">
              <w:rPr>
                <w:rFonts w:asciiTheme="minorHAnsi" w:hAnsiTheme="minorHAnsi"/>
              </w:rPr>
              <w:t xml:space="preserve"> sería utilizado para el almacenamiento temporal de los riles en caso de contingencia y/o para no saturar el </w:t>
            </w:r>
            <w:proofErr w:type="spellStart"/>
            <w:r w:rsidR="00CB312A" w:rsidRPr="00933D94">
              <w:rPr>
                <w:rFonts w:asciiTheme="minorHAnsi" w:hAnsiTheme="minorHAnsi"/>
              </w:rPr>
              <w:t>lombrifiltro</w:t>
            </w:r>
            <w:proofErr w:type="spellEnd"/>
            <w:r w:rsidR="00414F7D">
              <w:rPr>
                <w:rFonts w:asciiTheme="minorHAnsi" w:hAnsiTheme="minorHAnsi"/>
              </w:rPr>
              <w:t>, de acuerdo a lo explicado por el encargado de la planta</w:t>
            </w:r>
            <w:r w:rsidR="00CB312A" w:rsidRPr="00933D94">
              <w:rPr>
                <w:rFonts w:asciiTheme="minorHAnsi" w:hAnsiTheme="minorHAnsi"/>
              </w:rPr>
              <w:t xml:space="preserve"> (</w:t>
            </w:r>
            <w:r w:rsidR="00933D94" w:rsidRPr="00933D94">
              <w:rPr>
                <w:rFonts w:asciiTheme="minorHAnsi" w:hAnsiTheme="minorHAnsi"/>
                <w:b/>
              </w:rPr>
              <w:t xml:space="preserve">Fotografía </w:t>
            </w:r>
            <w:r w:rsidR="00933D94" w:rsidRPr="00933D94">
              <w:rPr>
                <w:rFonts w:asciiTheme="minorHAnsi" w:hAnsiTheme="minorHAnsi"/>
                <w:b/>
              </w:rPr>
              <w:fldChar w:fldCharType="begin"/>
            </w:r>
            <w:r w:rsidR="00933D94" w:rsidRPr="00933D94">
              <w:rPr>
                <w:rFonts w:asciiTheme="minorHAnsi" w:hAnsiTheme="minorHAnsi"/>
                <w:b/>
              </w:rPr>
              <w:instrText xml:space="preserve"> REF _Ref401069752 \h  \* MERGEFORMAT </w:instrText>
            </w:r>
            <w:r w:rsidR="00933D94" w:rsidRPr="00933D94">
              <w:rPr>
                <w:rFonts w:asciiTheme="minorHAnsi" w:hAnsiTheme="minorHAnsi"/>
                <w:b/>
              </w:rPr>
            </w:r>
            <w:r w:rsidR="00933D94" w:rsidRPr="00933D94">
              <w:rPr>
                <w:rFonts w:asciiTheme="minorHAnsi" w:hAnsiTheme="minorHAnsi"/>
                <w:b/>
              </w:rPr>
              <w:fldChar w:fldCharType="separate"/>
            </w:r>
            <w:r w:rsidR="00933D94" w:rsidRPr="00933D94">
              <w:rPr>
                <w:rFonts w:asciiTheme="minorHAnsi" w:hAnsiTheme="minorHAnsi"/>
                <w:b/>
                <w:noProof/>
              </w:rPr>
              <w:t>6</w:t>
            </w:r>
            <w:r w:rsidR="00933D94" w:rsidRPr="00933D94">
              <w:rPr>
                <w:rFonts w:asciiTheme="minorHAnsi" w:hAnsiTheme="minorHAnsi"/>
                <w:b/>
              </w:rPr>
              <w:fldChar w:fldCharType="end"/>
            </w:r>
            <w:r w:rsidR="00CB312A" w:rsidRPr="00933D94">
              <w:rPr>
                <w:rFonts w:asciiTheme="minorHAnsi" w:hAnsiTheme="minorHAnsi"/>
              </w:rPr>
              <w:t>).</w:t>
            </w:r>
          </w:p>
        </w:tc>
        <w:tc>
          <w:tcPr>
            <w:tcW w:w="555" w:type="pct"/>
            <w:vAlign w:val="center"/>
          </w:tcPr>
          <w:p w14:paraId="148CBBB2" w14:textId="77777777" w:rsidR="002140D2" w:rsidRPr="00B01A00" w:rsidRDefault="00CB312A" w:rsidP="001D415E">
            <w:pPr>
              <w:jc w:val="center"/>
              <w:rPr>
                <w:rFonts w:asciiTheme="minorHAnsi" w:hAnsiTheme="minorHAnsi"/>
              </w:rPr>
            </w:pPr>
            <w:r w:rsidRPr="00B01A00">
              <w:rPr>
                <w:rFonts w:asciiTheme="minorHAnsi" w:hAnsiTheme="minorHAnsi"/>
              </w:rPr>
              <w:t>No conforme</w:t>
            </w:r>
          </w:p>
        </w:tc>
      </w:tr>
      <w:tr w:rsidR="00F12157" w:rsidRPr="00B01A00" w14:paraId="402358EC" w14:textId="77777777" w:rsidTr="00373B27">
        <w:trPr>
          <w:trHeight w:val="1692"/>
        </w:trPr>
        <w:tc>
          <w:tcPr>
            <w:tcW w:w="643" w:type="pct"/>
            <w:vAlign w:val="center"/>
          </w:tcPr>
          <w:p w14:paraId="60C5EBE0" w14:textId="77777777" w:rsidR="00F12157" w:rsidRPr="00B01A00" w:rsidRDefault="00F12157" w:rsidP="00B63F4F">
            <w:pPr>
              <w:jc w:val="left"/>
              <w:rPr>
                <w:rFonts w:asciiTheme="minorHAnsi" w:hAnsiTheme="minorHAnsi"/>
              </w:rPr>
            </w:pPr>
            <w:r w:rsidRPr="00B01A00">
              <w:rPr>
                <w:rFonts w:asciiTheme="minorHAnsi" w:hAnsiTheme="minorHAnsi"/>
              </w:rPr>
              <w:lastRenderedPageBreak/>
              <w:t>Resolución Exenta N°003/2002, de COREMA del Libertador General Bernardo O´Higgins</w:t>
            </w:r>
          </w:p>
        </w:tc>
        <w:tc>
          <w:tcPr>
            <w:tcW w:w="1867" w:type="pct"/>
            <w:vAlign w:val="center"/>
          </w:tcPr>
          <w:p w14:paraId="23F6D0F6" w14:textId="77777777" w:rsidR="00F12157" w:rsidRPr="00B01A00" w:rsidRDefault="00F12157" w:rsidP="00F12157">
            <w:pPr>
              <w:rPr>
                <w:rFonts w:asciiTheme="minorHAnsi" w:hAnsiTheme="minorHAnsi"/>
              </w:rPr>
            </w:pPr>
            <w:r w:rsidRPr="00B01A00">
              <w:rPr>
                <w:rFonts w:asciiTheme="minorHAnsi" w:hAnsiTheme="minorHAnsi"/>
              </w:rPr>
              <w:t xml:space="preserve">Considerando 3.2 señala que “Del total de efluente de la planta de tratamiento, un 70% será utilizado en el riego de 2,5 </w:t>
            </w:r>
            <w:proofErr w:type="spellStart"/>
            <w:r w:rsidRPr="00B01A00">
              <w:rPr>
                <w:rFonts w:asciiTheme="minorHAnsi" w:hAnsiTheme="minorHAnsi"/>
              </w:rPr>
              <w:t>há</w:t>
            </w:r>
            <w:proofErr w:type="spellEnd"/>
            <w:r w:rsidRPr="00B01A00">
              <w:rPr>
                <w:rFonts w:asciiTheme="minorHAnsi" w:hAnsiTheme="minorHAnsi"/>
              </w:rPr>
              <w:t xml:space="preserve"> de jardines dentro del predio, y el resto, un 30% será vertido a un ramal denominado Canal Comunero La Cuesta o </w:t>
            </w:r>
            <w:proofErr w:type="spellStart"/>
            <w:r w:rsidRPr="00B01A00">
              <w:rPr>
                <w:rFonts w:asciiTheme="minorHAnsi" w:hAnsiTheme="minorHAnsi"/>
              </w:rPr>
              <w:t>Ramirano</w:t>
            </w:r>
            <w:proofErr w:type="spellEnd"/>
            <w:r w:rsidRPr="00B01A00">
              <w:rPr>
                <w:rFonts w:asciiTheme="minorHAnsi" w:hAnsiTheme="minorHAnsi"/>
              </w:rPr>
              <w:t xml:space="preserve"> que pasa fuera de la propiedad, y cuyo uso es para agua de Regadío”.</w:t>
            </w:r>
          </w:p>
        </w:tc>
        <w:tc>
          <w:tcPr>
            <w:tcW w:w="1935" w:type="pct"/>
            <w:vAlign w:val="center"/>
          </w:tcPr>
          <w:p w14:paraId="4EBB2603" w14:textId="62423206" w:rsidR="00F12157" w:rsidRPr="00933D94" w:rsidRDefault="00CB312A" w:rsidP="00933D94">
            <w:pPr>
              <w:rPr>
                <w:rFonts w:asciiTheme="minorHAnsi" w:hAnsiTheme="minorHAnsi"/>
              </w:rPr>
            </w:pPr>
            <w:r w:rsidRPr="00933D94">
              <w:rPr>
                <w:rFonts w:asciiTheme="minorHAnsi" w:hAnsiTheme="minorHAnsi"/>
              </w:rPr>
              <w:t>Durante la inspección se observó el área de riego del proyecto, el cual se encuentra en un predio aledaño a las instalaciones productivas (</w:t>
            </w:r>
            <w:r w:rsidR="00C133C4" w:rsidRPr="00933D94">
              <w:rPr>
                <w:rFonts w:asciiTheme="minorHAnsi" w:hAnsiTheme="minorHAnsi"/>
              </w:rPr>
              <w:fldChar w:fldCharType="begin"/>
            </w:r>
            <w:r w:rsidR="00C133C4" w:rsidRPr="00933D94">
              <w:rPr>
                <w:rFonts w:asciiTheme="minorHAnsi" w:hAnsiTheme="minorHAnsi"/>
              </w:rPr>
              <w:instrText xml:space="preserve"> REF _Ref401069677 \h  \* MERGEFORMAT </w:instrText>
            </w:r>
            <w:r w:rsidR="00C133C4" w:rsidRPr="00933D94">
              <w:rPr>
                <w:rFonts w:asciiTheme="minorHAnsi" w:hAnsiTheme="minorHAnsi"/>
              </w:rPr>
            </w:r>
            <w:r w:rsidR="00C133C4" w:rsidRPr="00933D94">
              <w:rPr>
                <w:rFonts w:asciiTheme="minorHAnsi" w:hAnsiTheme="minorHAnsi"/>
              </w:rPr>
              <w:fldChar w:fldCharType="separate"/>
            </w:r>
            <w:r w:rsidR="00C133C4" w:rsidRPr="00933D94">
              <w:rPr>
                <w:rFonts w:asciiTheme="minorHAnsi" w:hAnsiTheme="minorHAnsi"/>
                <w:b/>
              </w:rPr>
              <w:t xml:space="preserve">Fotografía </w:t>
            </w:r>
            <w:r w:rsidR="00C133C4" w:rsidRPr="00933D94">
              <w:rPr>
                <w:rFonts w:asciiTheme="minorHAnsi" w:hAnsiTheme="minorHAnsi"/>
                <w:b/>
                <w:noProof/>
              </w:rPr>
              <w:t>7</w:t>
            </w:r>
            <w:r w:rsidR="00C133C4" w:rsidRPr="00933D94">
              <w:rPr>
                <w:rFonts w:asciiTheme="minorHAnsi" w:hAnsiTheme="minorHAnsi"/>
              </w:rPr>
              <w:fldChar w:fldCharType="end"/>
            </w:r>
            <w:r w:rsidR="00933D94" w:rsidRPr="00933D94">
              <w:rPr>
                <w:rFonts w:asciiTheme="minorHAnsi" w:hAnsiTheme="minorHAnsi"/>
              </w:rPr>
              <w:t xml:space="preserve"> y </w:t>
            </w:r>
            <w:r w:rsidR="00933D94" w:rsidRPr="00933D94">
              <w:rPr>
                <w:rFonts w:asciiTheme="minorHAnsi" w:hAnsiTheme="minorHAnsi"/>
              </w:rPr>
              <w:fldChar w:fldCharType="begin"/>
            </w:r>
            <w:r w:rsidR="00933D94" w:rsidRPr="00933D94">
              <w:rPr>
                <w:rFonts w:asciiTheme="minorHAnsi" w:hAnsiTheme="minorHAnsi"/>
              </w:rPr>
              <w:instrText xml:space="preserve"> REF _Ref401069682 \h  \* MERGEFORMAT </w:instrText>
            </w:r>
            <w:r w:rsidR="00933D94" w:rsidRPr="00933D94">
              <w:rPr>
                <w:rFonts w:asciiTheme="minorHAnsi" w:hAnsiTheme="minorHAnsi"/>
              </w:rPr>
            </w:r>
            <w:r w:rsidR="00933D94" w:rsidRPr="00933D94">
              <w:rPr>
                <w:rFonts w:asciiTheme="minorHAnsi" w:hAnsiTheme="minorHAnsi"/>
              </w:rPr>
              <w:fldChar w:fldCharType="separate"/>
            </w:r>
            <w:r w:rsidR="00933D94" w:rsidRPr="00933D94">
              <w:rPr>
                <w:rFonts w:asciiTheme="minorHAnsi" w:hAnsiTheme="minorHAnsi"/>
                <w:b/>
                <w:noProof/>
              </w:rPr>
              <w:t>8</w:t>
            </w:r>
            <w:r w:rsidR="00933D94" w:rsidRPr="00933D94">
              <w:rPr>
                <w:rFonts w:asciiTheme="minorHAnsi" w:hAnsiTheme="minorHAnsi"/>
              </w:rPr>
              <w:fldChar w:fldCharType="end"/>
            </w:r>
            <w:r w:rsidR="00933D94" w:rsidRPr="00933D94">
              <w:rPr>
                <w:rFonts w:asciiTheme="minorHAnsi" w:hAnsiTheme="minorHAnsi"/>
              </w:rPr>
              <w:t>)</w:t>
            </w:r>
            <w:r w:rsidRPr="00933D94">
              <w:rPr>
                <w:rFonts w:asciiTheme="minorHAnsi" w:hAnsiTheme="minorHAnsi"/>
              </w:rPr>
              <w:t xml:space="preserve">. </w:t>
            </w:r>
          </w:p>
        </w:tc>
        <w:tc>
          <w:tcPr>
            <w:tcW w:w="555" w:type="pct"/>
            <w:vAlign w:val="center"/>
          </w:tcPr>
          <w:p w14:paraId="7CAE2737" w14:textId="77777777" w:rsidR="00F12157" w:rsidRPr="00B01A00" w:rsidRDefault="00C133C4" w:rsidP="001D415E">
            <w:pPr>
              <w:jc w:val="center"/>
              <w:rPr>
                <w:rFonts w:asciiTheme="minorHAnsi" w:hAnsiTheme="minorHAnsi"/>
              </w:rPr>
            </w:pPr>
            <w:r w:rsidRPr="00933D94">
              <w:rPr>
                <w:rFonts w:asciiTheme="minorHAnsi" w:hAnsiTheme="minorHAnsi"/>
              </w:rPr>
              <w:t>De la revisión de los antecedentes no se identificó No conformidades</w:t>
            </w:r>
          </w:p>
        </w:tc>
      </w:tr>
      <w:tr w:rsidR="002140D2" w:rsidRPr="00B01A00" w14:paraId="5AE7D18E" w14:textId="77777777" w:rsidTr="00373B27">
        <w:trPr>
          <w:trHeight w:val="1565"/>
        </w:trPr>
        <w:tc>
          <w:tcPr>
            <w:tcW w:w="643" w:type="pct"/>
            <w:vAlign w:val="center"/>
          </w:tcPr>
          <w:p w14:paraId="27173DF6" w14:textId="77777777" w:rsidR="002140D2" w:rsidRPr="00B01A00" w:rsidRDefault="002140D2" w:rsidP="001E5D38">
            <w:pPr>
              <w:rPr>
                <w:rFonts w:asciiTheme="minorHAnsi" w:hAnsiTheme="minorHAnsi" w:cstheme="minorHAnsi"/>
                <w:iCs/>
              </w:rPr>
            </w:pPr>
            <w:r w:rsidRPr="00B01A00">
              <w:rPr>
                <w:rFonts w:asciiTheme="minorHAnsi" w:hAnsiTheme="minorHAnsi" w:cstheme="minorHAnsi"/>
                <w:iCs/>
              </w:rPr>
              <w:t xml:space="preserve">Resolución Exenta N° 574/2012 de la SMA </w:t>
            </w:r>
          </w:p>
        </w:tc>
        <w:tc>
          <w:tcPr>
            <w:tcW w:w="1867" w:type="pct"/>
            <w:vAlign w:val="center"/>
          </w:tcPr>
          <w:p w14:paraId="41B0D33E" w14:textId="77777777" w:rsidR="002140D2" w:rsidRPr="00B01A00" w:rsidRDefault="001E5D38" w:rsidP="001E5D38">
            <w:pPr>
              <w:rPr>
                <w:rFonts w:asciiTheme="minorHAnsi" w:hAnsiTheme="minorHAnsi" w:cstheme="minorHAnsi"/>
                <w:iCs/>
              </w:rPr>
            </w:pPr>
            <w:r w:rsidRPr="00B01A00">
              <w:rPr>
                <w:rFonts w:asciiTheme="minorHAnsi" w:hAnsiTheme="minorHAnsi" w:cstheme="minorHAnsi"/>
                <w:iCs/>
              </w:rPr>
              <w:t>Considerando 7° i</w:t>
            </w:r>
            <w:r w:rsidR="002140D2" w:rsidRPr="00B01A00">
              <w:rPr>
                <w:rFonts w:asciiTheme="minorHAnsi" w:hAnsiTheme="minorHAnsi" w:cstheme="minorHAnsi"/>
                <w:iCs/>
              </w:rPr>
              <w:t>ndica la obligatoriedad de los titulares de RCA aprobadas, de proporcionar todos los antecedentes de RCA y las modificaciones y aclaraciones de que han sido objeto, directamente a esta Superintendencia.</w:t>
            </w:r>
          </w:p>
        </w:tc>
        <w:tc>
          <w:tcPr>
            <w:tcW w:w="1935" w:type="pct"/>
            <w:vAlign w:val="center"/>
          </w:tcPr>
          <w:p w14:paraId="37A4D94D" w14:textId="77777777" w:rsidR="002140D2" w:rsidRPr="00B01A00" w:rsidRDefault="00EE4033" w:rsidP="00EE4033">
            <w:pPr>
              <w:rPr>
                <w:rFonts w:asciiTheme="minorHAnsi" w:hAnsiTheme="minorHAnsi"/>
              </w:rPr>
            </w:pPr>
            <w:r w:rsidRPr="00B01A00">
              <w:rPr>
                <w:rFonts w:asciiTheme="minorHAnsi" w:hAnsiTheme="minorHAnsi" w:cstheme="minorHAnsi"/>
                <w:iCs/>
              </w:rPr>
              <w:t>En la base de datos de esta Superintendencia, a fecha de 13 de octubre de 2014, no</w:t>
            </w:r>
            <w:r w:rsidRPr="00B01A00">
              <w:rPr>
                <w:rFonts w:asciiTheme="minorHAnsi" w:hAnsiTheme="minorHAnsi"/>
              </w:rPr>
              <w:t xml:space="preserve"> existen registros asociados al titular Lácteos Tinguiririca S.A., ni a la RCA </w:t>
            </w:r>
            <w:r w:rsidRPr="00B01A00">
              <w:rPr>
                <w:rFonts w:asciiTheme="minorHAnsi" w:hAnsiTheme="minorHAnsi" w:cstheme="minorHAnsi"/>
                <w:iCs/>
              </w:rPr>
              <w:t>N° 003/2002 de la COREMA, Región del Libertador Bernardo O´Higgins que regula la Planta de tratamiento fiscalizada.</w:t>
            </w:r>
          </w:p>
        </w:tc>
        <w:tc>
          <w:tcPr>
            <w:tcW w:w="555" w:type="pct"/>
            <w:shd w:val="clear" w:color="auto" w:fill="auto"/>
            <w:vAlign w:val="center"/>
          </w:tcPr>
          <w:p w14:paraId="4A312867" w14:textId="77777777" w:rsidR="002140D2" w:rsidRPr="00B01A00" w:rsidRDefault="00EE4033" w:rsidP="009E1EAD">
            <w:pPr>
              <w:jc w:val="center"/>
              <w:rPr>
                <w:rFonts w:asciiTheme="minorHAnsi" w:hAnsiTheme="minorHAnsi"/>
              </w:rPr>
            </w:pPr>
            <w:r w:rsidRPr="00B01A00">
              <w:rPr>
                <w:rFonts w:asciiTheme="minorHAnsi" w:hAnsiTheme="minorHAnsi"/>
              </w:rPr>
              <w:t>No conforme</w:t>
            </w:r>
          </w:p>
        </w:tc>
      </w:tr>
    </w:tbl>
    <w:p w14:paraId="08C60520" w14:textId="77777777" w:rsidR="00244BE0" w:rsidRDefault="00244BE0">
      <w:pPr>
        <w:sectPr w:rsidR="00244BE0" w:rsidSect="0098427B">
          <w:headerReference w:type="default" r:id="rId9"/>
          <w:footerReference w:type="default" r:id="rId10"/>
          <w:headerReference w:type="first" r:id="rId11"/>
          <w:pgSz w:w="15840" w:h="12240" w:orient="landscape"/>
          <w:pgMar w:top="1464" w:right="1417" w:bottom="1701" w:left="1667" w:header="708" w:footer="708" w:gutter="0"/>
          <w:cols w:space="708"/>
          <w:docGrid w:linePitch="360"/>
        </w:sectPr>
      </w:pPr>
    </w:p>
    <w:tbl>
      <w:tblPr>
        <w:tblW w:w="5000" w:type="pct"/>
        <w:jc w:val="center"/>
        <w:tblCellMar>
          <w:left w:w="70" w:type="dxa"/>
          <w:right w:w="70" w:type="dxa"/>
        </w:tblCellMar>
        <w:tblLook w:val="04A0" w:firstRow="1" w:lastRow="0" w:firstColumn="1" w:lastColumn="0" w:noHBand="0" w:noVBand="1"/>
      </w:tblPr>
      <w:tblGrid>
        <w:gridCol w:w="2495"/>
        <w:gridCol w:w="2081"/>
        <w:gridCol w:w="1872"/>
        <w:gridCol w:w="2495"/>
        <w:gridCol w:w="2081"/>
        <w:gridCol w:w="1872"/>
      </w:tblGrid>
      <w:tr w:rsidR="00942753" w:rsidRPr="008E0B5D" w14:paraId="308B110F" w14:textId="77777777" w:rsidTr="000B1D8C">
        <w:trPr>
          <w:trHeight w:val="293"/>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56C722B3" w14:textId="77777777" w:rsidR="00942753" w:rsidRPr="008E0B5D" w:rsidRDefault="00942753" w:rsidP="00B4224E">
            <w:pPr>
              <w:jc w:val="center"/>
              <w:rPr>
                <w:rFonts w:asciiTheme="minorHAnsi" w:eastAsia="Times New Roman" w:hAnsiTheme="minorHAnsi"/>
                <w:b/>
                <w:bCs/>
                <w:color w:val="000000"/>
                <w:sz w:val="20"/>
                <w:szCs w:val="20"/>
                <w:lang w:eastAsia="es-CL"/>
              </w:rPr>
            </w:pPr>
            <w:r w:rsidRPr="008E0B5D">
              <w:rPr>
                <w:rFonts w:asciiTheme="minorHAnsi" w:eastAsia="Times New Roman" w:hAnsiTheme="minorHAnsi"/>
                <w:b/>
                <w:bCs/>
                <w:color w:val="000000"/>
                <w:sz w:val="20"/>
                <w:szCs w:val="20"/>
                <w:lang w:eastAsia="es-CL"/>
              </w:rPr>
              <w:lastRenderedPageBreak/>
              <w:t xml:space="preserve">Registros </w:t>
            </w:r>
          </w:p>
        </w:tc>
      </w:tr>
      <w:tr w:rsidR="00942753" w:rsidRPr="008E0B5D" w14:paraId="37C66983" w14:textId="77777777" w:rsidTr="00933D94">
        <w:trPr>
          <w:trHeight w:val="2488"/>
          <w:jc w:val="center"/>
        </w:trPr>
        <w:tc>
          <w:tcPr>
            <w:tcW w:w="2500" w:type="pct"/>
            <w:gridSpan w:val="3"/>
            <w:tcBorders>
              <w:top w:val="nil"/>
              <w:left w:val="single" w:sz="4" w:space="0" w:color="auto"/>
              <w:right w:val="single" w:sz="4" w:space="0" w:color="auto"/>
            </w:tcBorders>
            <w:shd w:val="clear" w:color="auto" w:fill="auto"/>
            <w:noWrap/>
            <w:vAlign w:val="center"/>
            <w:hideMark/>
          </w:tcPr>
          <w:p w14:paraId="621A32BB" w14:textId="77777777" w:rsidR="00942753" w:rsidRPr="008E0B5D" w:rsidRDefault="00D22FB4" w:rsidP="00B4224E">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14:anchorId="692F1812" wp14:editId="4EBB6486">
                  <wp:extent cx="2488758" cy="1864994"/>
                  <wp:effectExtent l="0" t="0" r="6985" b="254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2021" cy="1867439"/>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2191850" w14:textId="77777777" w:rsidR="0098427B" w:rsidRPr="008E0B5D" w:rsidRDefault="00D22FB4" w:rsidP="0098427B">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14:anchorId="060C376F" wp14:editId="1DB74D22">
                  <wp:extent cx="2480443" cy="1844702"/>
                  <wp:effectExtent l="0" t="0" r="0" b="317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0469" cy="1844722"/>
                          </a:xfrm>
                          <a:prstGeom prst="rect">
                            <a:avLst/>
                          </a:prstGeom>
                          <a:noFill/>
                          <a:ln>
                            <a:noFill/>
                          </a:ln>
                        </pic:spPr>
                      </pic:pic>
                    </a:graphicData>
                  </a:graphic>
                </wp:inline>
              </w:drawing>
            </w:r>
          </w:p>
        </w:tc>
      </w:tr>
      <w:tr w:rsidR="00942753" w:rsidRPr="008E0B5D" w14:paraId="79CD7A8B" w14:textId="77777777" w:rsidTr="00933D94">
        <w:trPr>
          <w:trHeight w:val="293"/>
          <w:jc w:val="center"/>
        </w:trPr>
        <w:tc>
          <w:tcPr>
            <w:tcW w:w="967" w:type="pct"/>
            <w:tcBorders>
              <w:top w:val="single" w:sz="4" w:space="0" w:color="auto"/>
              <w:left w:val="single" w:sz="4" w:space="0" w:color="auto"/>
              <w:bottom w:val="single" w:sz="4" w:space="0" w:color="auto"/>
              <w:right w:val="nil"/>
            </w:tcBorders>
            <w:shd w:val="clear" w:color="auto" w:fill="auto"/>
            <w:noWrap/>
            <w:vAlign w:val="center"/>
            <w:hideMark/>
          </w:tcPr>
          <w:p w14:paraId="51CAA61F" w14:textId="77777777" w:rsidR="00942753" w:rsidRPr="009177FA" w:rsidRDefault="009177FA" w:rsidP="00B4224E">
            <w:pPr>
              <w:pStyle w:val="Epgrafe"/>
              <w:rPr>
                <w:b/>
                <w:sz w:val="18"/>
                <w:szCs w:val="18"/>
              </w:rPr>
            </w:pPr>
            <w:bookmarkStart w:id="0" w:name="_Ref401069569"/>
            <w:r w:rsidRPr="009177FA">
              <w:rPr>
                <w:b/>
                <w:sz w:val="18"/>
                <w:szCs w:val="18"/>
              </w:rPr>
              <w:t xml:space="preserve">Fotografía </w:t>
            </w:r>
            <w:r w:rsidRPr="009177FA">
              <w:rPr>
                <w:b/>
                <w:sz w:val="18"/>
                <w:szCs w:val="18"/>
              </w:rPr>
              <w:fldChar w:fldCharType="begin"/>
            </w:r>
            <w:r w:rsidRPr="009177FA">
              <w:rPr>
                <w:b/>
                <w:sz w:val="18"/>
                <w:szCs w:val="18"/>
              </w:rPr>
              <w:instrText xml:space="preserve"> SEQ Fotografía \* ARABIC </w:instrText>
            </w:r>
            <w:r w:rsidRPr="009177FA">
              <w:rPr>
                <w:b/>
                <w:sz w:val="18"/>
                <w:szCs w:val="18"/>
              </w:rPr>
              <w:fldChar w:fldCharType="separate"/>
            </w:r>
            <w:r w:rsidRPr="009177FA">
              <w:rPr>
                <w:b/>
                <w:noProof/>
                <w:sz w:val="18"/>
                <w:szCs w:val="18"/>
              </w:rPr>
              <w:t>1</w:t>
            </w:r>
            <w:r w:rsidRPr="009177FA">
              <w:rPr>
                <w:b/>
                <w:sz w:val="18"/>
                <w:szCs w:val="18"/>
              </w:rPr>
              <w:fldChar w:fldCharType="end"/>
            </w:r>
            <w:r>
              <w:rPr>
                <w:b/>
                <w:sz w:val="18"/>
                <w:szCs w:val="18"/>
              </w:rPr>
              <w:t>.</w:t>
            </w:r>
            <w:bookmarkEnd w:id="0"/>
          </w:p>
        </w:tc>
        <w:tc>
          <w:tcPr>
            <w:tcW w:w="153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53E3CD" w14:textId="77777777" w:rsidR="00942753" w:rsidRPr="008E0B5D" w:rsidRDefault="00942753" w:rsidP="00D22FB4">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Fecha:</w:t>
            </w:r>
            <w:r w:rsidRPr="008E0B5D">
              <w:rPr>
                <w:rFonts w:asciiTheme="minorHAnsi" w:eastAsia="Times New Roman" w:hAnsiTheme="minorHAnsi"/>
                <w:sz w:val="18"/>
                <w:szCs w:val="18"/>
                <w:lang w:eastAsia="es-CL"/>
              </w:rPr>
              <w:t xml:space="preserve"> </w:t>
            </w:r>
            <w:r w:rsidR="00D22FB4">
              <w:rPr>
                <w:rFonts w:asciiTheme="minorHAnsi" w:eastAsia="Times New Roman" w:hAnsiTheme="minorHAnsi"/>
                <w:sz w:val="18"/>
                <w:szCs w:val="18"/>
                <w:lang w:eastAsia="es-CL"/>
              </w:rPr>
              <w:t>14</w:t>
            </w:r>
            <w:r w:rsidRPr="008E0B5D">
              <w:rPr>
                <w:rFonts w:asciiTheme="minorHAnsi" w:eastAsia="Times New Roman" w:hAnsiTheme="minorHAnsi"/>
                <w:sz w:val="18"/>
                <w:szCs w:val="18"/>
                <w:lang w:eastAsia="es-CL"/>
              </w:rPr>
              <w:t>-0</w:t>
            </w:r>
            <w:r w:rsidR="00D22FB4">
              <w:rPr>
                <w:rFonts w:asciiTheme="minorHAnsi" w:eastAsia="Times New Roman" w:hAnsiTheme="minorHAnsi"/>
                <w:sz w:val="18"/>
                <w:szCs w:val="18"/>
                <w:lang w:eastAsia="es-CL"/>
              </w:rPr>
              <w:t>5</w:t>
            </w:r>
            <w:r w:rsidRPr="008E0B5D">
              <w:rPr>
                <w:rFonts w:asciiTheme="minorHAnsi" w:eastAsia="Times New Roman" w:hAnsiTheme="minorHAnsi"/>
                <w:sz w:val="18"/>
                <w:szCs w:val="18"/>
                <w:lang w:eastAsia="es-CL"/>
              </w:rPr>
              <w:t xml:space="preserve">-2014 </w:t>
            </w:r>
          </w:p>
        </w:tc>
        <w:tc>
          <w:tcPr>
            <w:tcW w:w="967" w:type="pct"/>
            <w:tcBorders>
              <w:top w:val="single" w:sz="4" w:space="0" w:color="auto"/>
              <w:left w:val="nil"/>
              <w:bottom w:val="single" w:sz="4" w:space="0" w:color="auto"/>
              <w:right w:val="nil"/>
            </w:tcBorders>
            <w:shd w:val="clear" w:color="auto" w:fill="auto"/>
            <w:noWrap/>
            <w:vAlign w:val="center"/>
            <w:hideMark/>
          </w:tcPr>
          <w:p w14:paraId="3B5728EF" w14:textId="77777777" w:rsidR="00942753" w:rsidRPr="008E0B5D" w:rsidRDefault="009177FA" w:rsidP="00B4224E">
            <w:pPr>
              <w:pStyle w:val="Epgrafe"/>
            </w:pPr>
            <w:bookmarkStart w:id="1" w:name="_Ref401069590"/>
            <w:r w:rsidRPr="009177FA">
              <w:rPr>
                <w:b/>
                <w:sz w:val="18"/>
                <w:szCs w:val="18"/>
              </w:rPr>
              <w:t xml:space="preserve">Fotografía </w:t>
            </w:r>
            <w:r w:rsidRPr="009177FA">
              <w:rPr>
                <w:b/>
                <w:sz w:val="18"/>
                <w:szCs w:val="18"/>
              </w:rPr>
              <w:fldChar w:fldCharType="begin"/>
            </w:r>
            <w:r w:rsidRPr="009177FA">
              <w:rPr>
                <w:b/>
                <w:sz w:val="18"/>
                <w:szCs w:val="18"/>
              </w:rPr>
              <w:instrText xml:space="preserve"> SEQ Fotografía \* ARABIC </w:instrText>
            </w:r>
            <w:r w:rsidRPr="009177FA">
              <w:rPr>
                <w:b/>
                <w:sz w:val="18"/>
                <w:szCs w:val="18"/>
              </w:rPr>
              <w:fldChar w:fldCharType="separate"/>
            </w:r>
            <w:r>
              <w:rPr>
                <w:b/>
                <w:noProof/>
                <w:sz w:val="18"/>
                <w:szCs w:val="18"/>
              </w:rPr>
              <w:t>2</w:t>
            </w:r>
            <w:r w:rsidRPr="009177FA">
              <w:rPr>
                <w:b/>
                <w:sz w:val="18"/>
                <w:szCs w:val="18"/>
              </w:rPr>
              <w:fldChar w:fldCharType="end"/>
            </w:r>
            <w:r>
              <w:rPr>
                <w:b/>
                <w:sz w:val="18"/>
                <w:szCs w:val="18"/>
              </w:rPr>
              <w:t>.</w:t>
            </w:r>
            <w:bookmarkEnd w:id="1"/>
          </w:p>
        </w:tc>
        <w:tc>
          <w:tcPr>
            <w:tcW w:w="153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CA1D29" w14:textId="77777777" w:rsidR="00942753" w:rsidRPr="008E0B5D" w:rsidRDefault="00942753" w:rsidP="0098427B">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 xml:space="preserve">Fecha: </w:t>
            </w:r>
            <w:r w:rsidR="00D22FB4">
              <w:rPr>
                <w:rFonts w:asciiTheme="minorHAnsi" w:eastAsia="Times New Roman" w:hAnsiTheme="minorHAnsi"/>
                <w:sz w:val="18"/>
                <w:szCs w:val="18"/>
                <w:lang w:eastAsia="es-CL"/>
              </w:rPr>
              <w:t>14</w:t>
            </w:r>
            <w:r w:rsidR="00D22FB4" w:rsidRPr="008E0B5D">
              <w:rPr>
                <w:rFonts w:asciiTheme="minorHAnsi" w:eastAsia="Times New Roman" w:hAnsiTheme="minorHAnsi"/>
                <w:sz w:val="18"/>
                <w:szCs w:val="18"/>
                <w:lang w:eastAsia="es-CL"/>
              </w:rPr>
              <w:t>-0</w:t>
            </w:r>
            <w:r w:rsidR="00D22FB4">
              <w:rPr>
                <w:rFonts w:asciiTheme="minorHAnsi" w:eastAsia="Times New Roman" w:hAnsiTheme="minorHAnsi"/>
                <w:sz w:val="18"/>
                <w:szCs w:val="18"/>
                <w:lang w:eastAsia="es-CL"/>
              </w:rPr>
              <w:t>5</w:t>
            </w:r>
            <w:r w:rsidR="00D22FB4" w:rsidRPr="008E0B5D">
              <w:rPr>
                <w:rFonts w:asciiTheme="minorHAnsi" w:eastAsia="Times New Roman" w:hAnsiTheme="minorHAnsi"/>
                <w:sz w:val="18"/>
                <w:szCs w:val="18"/>
                <w:lang w:eastAsia="es-CL"/>
              </w:rPr>
              <w:t>-2014</w:t>
            </w:r>
          </w:p>
        </w:tc>
      </w:tr>
      <w:tr w:rsidR="00DA1801" w:rsidRPr="008E0B5D" w14:paraId="34B4F72D" w14:textId="77777777" w:rsidTr="00933D94">
        <w:trPr>
          <w:trHeight w:val="496"/>
          <w:jc w:val="center"/>
        </w:trPr>
        <w:tc>
          <w:tcPr>
            <w:tcW w:w="96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E31FBB" w14:textId="77777777" w:rsidR="0098427B" w:rsidRPr="008E0B5D" w:rsidRDefault="0098427B" w:rsidP="00B4224E">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Coordenadas DATUM WGS84 HUSO 19</w:t>
            </w:r>
          </w:p>
        </w:tc>
        <w:tc>
          <w:tcPr>
            <w:tcW w:w="807" w:type="pct"/>
            <w:tcBorders>
              <w:top w:val="single" w:sz="4" w:space="0" w:color="auto"/>
              <w:left w:val="nil"/>
              <w:bottom w:val="single" w:sz="4" w:space="0" w:color="auto"/>
              <w:right w:val="single" w:sz="4" w:space="0" w:color="000000"/>
            </w:tcBorders>
            <w:shd w:val="clear" w:color="auto" w:fill="auto"/>
            <w:noWrap/>
            <w:vAlign w:val="center"/>
            <w:hideMark/>
          </w:tcPr>
          <w:p w14:paraId="56451EE0" w14:textId="77777777" w:rsidR="0098427B" w:rsidRPr="008E0B5D" w:rsidRDefault="0098427B" w:rsidP="00A60B90">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sidR="00670A8E">
              <w:rPr>
                <w:rFonts w:asciiTheme="minorHAnsi" w:eastAsia="Times New Roman" w:hAnsiTheme="minorHAnsi"/>
                <w:sz w:val="18"/>
                <w:szCs w:val="18"/>
                <w:lang w:eastAsia="es-CL"/>
              </w:rPr>
              <w:t>6.</w:t>
            </w:r>
            <w:r w:rsidR="00A60B90">
              <w:rPr>
                <w:rFonts w:asciiTheme="minorHAnsi" w:eastAsia="Times New Roman" w:hAnsiTheme="minorHAnsi"/>
                <w:sz w:val="18"/>
                <w:szCs w:val="18"/>
                <w:lang w:eastAsia="es-CL"/>
              </w:rPr>
              <w:t>160.682</w:t>
            </w:r>
            <w:r w:rsidRPr="008E0B5D">
              <w:rPr>
                <w:rFonts w:asciiTheme="minorHAnsi" w:eastAsia="Times New Roman" w:hAnsiTheme="minorHAnsi"/>
                <w:sz w:val="18"/>
                <w:szCs w:val="18"/>
                <w:lang w:eastAsia="es-CL"/>
              </w:rPr>
              <w:t xml:space="preserve"> m </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34BE5E54" w14:textId="77777777" w:rsidR="0098427B" w:rsidRPr="008E0B5D" w:rsidRDefault="0098427B" w:rsidP="00A60B90">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sidR="00A60B90">
              <w:rPr>
                <w:rFonts w:asciiTheme="minorHAnsi" w:eastAsia="Times New Roman" w:hAnsiTheme="minorHAnsi"/>
                <w:sz w:val="18"/>
                <w:szCs w:val="18"/>
                <w:lang w:eastAsia="es-CL"/>
              </w:rPr>
              <w:t>316.271</w:t>
            </w:r>
            <w:r w:rsidRPr="008E0B5D">
              <w:rPr>
                <w:rFonts w:asciiTheme="minorHAnsi" w:eastAsia="Times New Roman" w:hAnsiTheme="minorHAnsi"/>
                <w:sz w:val="18"/>
                <w:szCs w:val="18"/>
                <w:lang w:eastAsia="es-CL"/>
              </w:rPr>
              <w:t xml:space="preserve"> m</w:t>
            </w:r>
          </w:p>
        </w:tc>
        <w:tc>
          <w:tcPr>
            <w:tcW w:w="967" w:type="pct"/>
            <w:tcBorders>
              <w:top w:val="single" w:sz="4" w:space="0" w:color="auto"/>
              <w:left w:val="nil"/>
              <w:bottom w:val="single" w:sz="4" w:space="0" w:color="auto"/>
              <w:right w:val="single" w:sz="4" w:space="0" w:color="000000"/>
            </w:tcBorders>
            <w:shd w:val="clear" w:color="auto" w:fill="auto"/>
            <w:noWrap/>
            <w:vAlign w:val="center"/>
            <w:hideMark/>
          </w:tcPr>
          <w:p w14:paraId="06358606" w14:textId="77777777" w:rsidR="0098427B" w:rsidRPr="008E0B5D" w:rsidRDefault="0098427B" w:rsidP="00B4224E">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 xml:space="preserve">Coordenadas DATUM WGS84 HUSO </w:t>
            </w:r>
            <w:r w:rsidRPr="008E0B5D">
              <w:rPr>
                <w:rFonts w:asciiTheme="minorHAnsi" w:eastAsia="Times New Roman" w:hAnsiTheme="minorHAnsi"/>
                <w:b/>
                <w:sz w:val="18"/>
                <w:szCs w:val="18"/>
                <w:lang w:eastAsia="es-CL"/>
              </w:rPr>
              <w:t>19</w:t>
            </w:r>
          </w:p>
        </w:tc>
        <w:tc>
          <w:tcPr>
            <w:tcW w:w="807" w:type="pct"/>
            <w:tcBorders>
              <w:top w:val="single" w:sz="4" w:space="0" w:color="auto"/>
              <w:left w:val="nil"/>
              <w:bottom w:val="single" w:sz="4" w:space="0" w:color="auto"/>
              <w:right w:val="single" w:sz="4" w:space="0" w:color="000000"/>
            </w:tcBorders>
            <w:shd w:val="clear" w:color="auto" w:fill="auto"/>
            <w:noWrap/>
            <w:vAlign w:val="center"/>
            <w:hideMark/>
          </w:tcPr>
          <w:p w14:paraId="4E634EEC" w14:textId="77777777" w:rsidR="0098427B" w:rsidRPr="008E0B5D" w:rsidRDefault="0098427B" w:rsidP="00A60B90">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sidR="00A60B90">
              <w:rPr>
                <w:rFonts w:asciiTheme="minorHAnsi" w:eastAsia="Times New Roman" w:hAnsiTheme="minorHAnsi"/>
                <w:sz w:val="18"/>
                <w:szCs w:val="18"/>
                <w:lang w:eastAsia="es-CL"/>
              </w:rPr>
              <w:t>6.160.626</w:t>
            </w:r>
            <w:r w:rsidRPr="008E0B5D">
              <w:rPr>
                <w:rFonts w:asciiTheme="minorHAnsi" w:eastAsia="Times New Roman" w:hAnsiTheme="minorHAnsi"/>
                <w:sz w:val="18"/>
                <w:szCs w:val="18"/>
                <w:lang w:eastAsia="es-CL"/>
              </w:rPr>
              <w:t xml:space="preserve"> m </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52D79D28" w14:textId="77777777" w:rsidR="0098427B" w:rsidRPr="008E0B5D" w:rsidRDefault="0098427B" w:rsidP="00A60B90">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sidR="00A60B90">
              <w:rPr>
                <w:rFonts w:asciiTheme="minorHAnsi" w:eastAsia="Times New Roman" w:hAnsiTheme="minorHAnsi"/>
                <w:sz w:val="18"/>
                <w:szCs w:val="18"/>
                <w:lang w:eastAsia="es-CL"/>
              </w:rPr>
              <w:t>316.233</w:t>
            </w:r>
            <w:r w:rsidRPr="008E0B5D">
              <w:rPr>
                <w:rFonts w:asciiTheme="minorHAnsi" w:eastAsia="Times New Roman" w:hAnsiTheme="minorHAnsi"/>
                <w:sz w:val="18"/>
                <w:szCs w:val="18"/>
                <w:lang w:eastAsia="es-CL"/>
              </w:rPr>
              <w:t xml:space="preserve"> m</w:t>
            </w:r>
          </w:p>
        </w:tc>
      </w:tr>
      <w:tr w:rsidR="00942753" w:rsidRPr="008E0B5D" w14:paraId="22D40576" w14:textId="77777777" w:rsidTr="00933D94">
        <w:trPr>
          <w:trHeight w:val="266"/>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1D7B458D" w14:textId="77777777" w:rsidR="00942753" w:rsidRPr="008E0B5D" w:rsidRDefault="00942753" w:rsidP="002D5068">
            <w:pPr>
              <w:rPr>
                <w:rFonts w:asciiTheme="minorHAnsi" w:eastAsia="Times New Roman" w:hAnsiTheme="minorHAnsi"/>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sidR="00C133C4">
              <w:rPr>
                <w:rFonts w:ascii="Calibri" w:eastAsia="Times New Roman" w:hAnsi="Calibri"/>
                <w:color w:val="000000"/>
                <w:sz w:val="18"/>
                <w:szCs w:val="18"/>
                <w:lang w:eastAsia="es-CL"/>
              </w:rPr>
              <w:t>Canalización de efluente proveniente de pasteurización y enfriamiento.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1D2801A6" w14:textId="796DA954" w:rsidR="00942753" w:rsidRPr="008E0B5D" w:rsidRDefault="00942753" w:rsidP="002D5068">
            <w:pPr>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sidR="00437F60">
              <w:rPr>
                <w:rFonts w:ascii="Calibri" w:eastAsia="Times New Roman" w:hAnsi="Calibri"/>
                <w:color w:val="000000"/>
                <w:sz w:val="18"/>
                <w:szCs w:val="18"/>
                <w:lang w:eastAsia="es-CL"/>
              </w:rPr>
              <w:t xml:space="preserve">Cámara de muestreo de efluente a descargar en canal La </w:t>
            </w:r>
            <w:proofErr w:type="spellStart"/>
            <w:r w:rsidR="00437F60">
              <w:rPr>
                <w:rFonts w:ascii="Calibri" w:eastAsia="Times New Roman" w:hAnsi="Calibri"/>
                <w:color w:val="000000"/>
                <w:sz w:val="18"/>
                <w:szCs w:val="18"/>
                <w:lang w:eastAsia="es-CL"/>
              </w:rPr>
              <w:t>Ramirana</w:t>
            </w:r>
            <w:proofErr w:type="spellEnd"/>
            <w:r w:rsidR="00437F60">
              <w:rPr>
                <w:rFonts w:ascii="Calibri" w:eastAsia="Times New Roman" w:hAnsi="Calibri"/>
                <w:color w:val="000000"/>
                <w:sz w:val="18"/>
                <w:szCs w:val="18"/>
                <w:lang w:eastAsia="es-CL"/>
              </w:rPr>
              <w:t>.</w:t>
            </w:r>
          </w:p>
        </w:tc>
      </w:tr>
      <w:tr w:rsidR="00942753" w:rsidRPr="008E0B5D" w14:paraId="7B8BA777" w14:textId="77777777" w:rsidTr="00933D94">
        <w:trPr>
          <w:trHeight w:val="2325"/>
          <w:jc w:val="center"/>
        </w:trPr>
        <w:tc>
          <w:tcPr>
            <w:tcW w:w="2500" w:type="pct"/>
            <w:gridSpan w:val="3"/>
            <w:tcBorders>
              <w:top w:val="nil"/>
              <w:left w:val="single" w:sz="4" w:space="0" w:color="auto"/>
              <w:right w:val="single" w:sz="4" w:space="0" w:color="auto"/>
            </w:tcBorders>
            <w:shd w:val="clear" w:color="auto" w:fill="auto"/>
            <w:noWrap/>
            <w:vAlign w:val="center"/>
            <w:hideMark/>
          </w:tcPr>
          <w:p w14:paraId="3AE256A3" w14:textId="1D10D85E" w:rsidR="00942753" w:rsidRPr="008E0B5D" w:rsidRDefault="00437F60" w:rsidP="00B4224E">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14:anchorId="2A494898" wp14:editId="5872BCC5">
                  <wp:extent cx="2194560" cy="1979208"/>
                  <wp:effectExtent l="0" t="0" r="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4890" cy="1979506"/>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8226BBB" w14:textId="4D2365ED" w:rsidR="00942753" w:rsidRPr="008E0B5D" w:rsidRDefault="00437F60" w:rsidP="00B4224E">
            <w:pPr>
              <w:jc w:val="center"/>
              <w:rPr>
                <w:rFonts w:asciiTheme="minorHAnsi" w:eastAsia="Times New Roman" w:hAnsiTheme="minorHAnsi"/>
                <w:color w:val="000000"/>
                <w:sz w:val="20"/>
                <w:szCs w:val="20"/>
                <w:lang w:eastAsia="es-CL"/>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679744" behindDoc="0" locked="0" layoutInCell="1" allowOverlap="1" wp14:anchorId="1C16C07C" wp14:editId="36594575">
                      <wp:simplePos x="0" y="0"/>
                      <wp:positionH relativeFrom="column">
                        <wp:posOffset>531495</wp:posOffset>
                      </wp:positionH>
                      <wp:positionV relativeFrom="paragraph">
                        <wp:posOffset>970280</wp:posOffset>
                      </wp:positionV>
                      <wp:extent cx="818515" cy="317500"/>
                      <wp:effectExtent l="0" t="0" r="19685" b="196850"/>
                      <wp:wrapNone/>
                      <wp:docPr id="18" name="Llamada rectangular 21"/>
                      <wp:cNvGraphicFramePr/>
                      <a:graphic xmlns:a="http://schemas.openxmlformats.org/drawingml/2006/main">
                        <a:graphicData uri="http://schemas.microsoft.com/office/word/2010/wordprocessingShape">
                          <wps:wsp>
                            <wps:cNvSpPr/>
                            <wps:spPr>
                              <a:xfrm>
                                <a:off x="0" y="0"/>
                                <a:ext cx="818515" cy="317500"/>
                              </a:xfrm>
                              <a:prstGeom prst="wedgeRectCallout">
                                <a:avLst>
                                  <a:gd name="adj1" fmla="val 46930"/>
                                  <a:gd name="adj2" fmla="val 98321"/>
                                </a:avLst>
                              </a:prstGeom>
                              <a:solidFill>
                                <a:schemeClr val="accent2">
                                  <a:lumMod val="20000"/>
                                  <a:lumOff val="80000"/>
                                  <a:alpha val="54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82627A" w14:textId="77777777" w:rsidR="00E00D76" w:rsidRPr="0042717B" w:rsidRDefault="00E00D76" w:rsidP="00E00D76">
                                  <w:pPr>
                                    <w:jc w:val="center"/>
                                    <w:rPr>
                                      <w:color w:val="0F243E" w:themeColor="text2" w:themeShade="80"/>
                                      <w:sz w:val="14"/>
                                    </w:rPr>
                                  </w:pPr>
                                  <w:r>
                                    <w:rPr>
                                      <w:color w:val="0F243E" w:themeColor="text2" w:themeShade="80"/>
                                      <w:sz w:val="14"/>
                                    </w:rPr>
                                    <w:t>Filtros de canastillo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C16C07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21" o:spid="_x0000_s1026" type="#_x0000_t61" style="position:absolute;left:0;text-align:left;margin-left:41.85pt;margin-top:76.4pt;width:64.45pt;height: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" adj="20937,32037" fillcolor="#f2dbdb [661]" strokecolor="#c0504d [3205]" strokeweight="2pt">
                      <v:fill opacity="35466f"/>
                      <v:textbox>
                        <w:txbxContent>
                          <w:p w14:paraId="6A82627A" w14:textId="77777777" w:rsidR="00E00D76" w:rsidRPr="0042717B" w:rsidRDefault="00E00D76" w:rsidP="00E00D76">
                            <w:pPr>
                              <w:jc w:val="center"/>
                              <w:rPr>
                                <w:color w:val="0F243E" w:themeColor="text2" w:themeShade="80"/>
                                <w:sz w:val="14"/>
                              </w:rPr>
                            </w:pPr>
                            <w:r>
                              <w:rPr>
                                <w:color w:val="0F243E" w:themeColor="text2" w:themeShade="80"/>
                                <w:sz w:val="14"/>
                              </w:rPr>
                              <w:t>Filtros de canastillo</w:t>
                            </w:r>
                          </w:p>
                        </w:txbxContent>
                      </v:textbox>
                    </v:shape>
                  </w:pict>
                </mc:Fallback>
              </mc:AlternateContent>
            </w:r>
            <w:r>
              <w:rPr>
                <w:rFonts w:ascii="Calibri" w:eastAsia="Times New Roman" w:hAnsi="Calibri"/>
                <w:noProof/>
                <w:color w:val="000000"/>
                <w:sz w:val="20"/>
                <w:szCs w:val="20"/>
                <w:lang w:eastAsia="es-CL"/>
              </w:rPr>
              <mc:AlternateContent>
                <mc:Choice Requires="wps">
                  <w:drawing>
                    <wp:anchor distT="0" distB="0" distL="114300" distR="114300" simplePos="0" relativeHeight="251677696" behindDoc="0" locked="0" layoutInCell="1" allowOverlap="1" wp14:anchorId="353D9DAB" wp14:editId="67008977">
                      <wp:simplePos x="0" y="0"/>
                      <wp:positionH relativeFrom="column">
                        <wp:posOffset>1341120</wp:posOffset>
                      </wp:positionH>
                      <wp:positionV relativeFrom="paragraph">
                        <wp:posOffset>1222375</wp:posOffset>
                      </wp:positionV>
                      <wp:extent cx="1009650" cy="619760"/>
                      <wp:effectExtent l="0" t="0" r="19050" b="27940"/>
                      <wp:wrapNone/>
                      <wp:docPr id="11" name="Elipse 11"/>
                      <wp:cNvGraphicFramePr/>
                      <a:graphic xmlns:a="http://schemas.openxmlformats.org/drawingml/2006/main">
                        <a:graphicData uri="http://schemas.microsoft.com/office/word/2010/wordprocessingShape">
                          <wps:wsp>
                            <wps:cNvSpPr/>
                            <wps:spPr>
                              <a:xfrm>
                                <a:off x="0" y="0"/>
                                <a:ext cx="1009650" cy="619760"/>
                              </a:xfrm>
                              <a:prstGeom prst="ellipse">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FEB7897" id="Elipse 11" o:spid="_x0000_s1026" style="position:absolute;margin-left:105.6pt;margin-top:96.25pt;width:79.5pt;height:4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" filled="f" strokecolor="red" strokeweight="2pt">
                      <v:stroke dashstyle="3 1"/>
                    </v:oval>
                  </w:pict>
                </mc:Fallback>
              </mc:AlternateContent>
            </w:r>
            <w:r>
              <w:rPr>
                <w:rFonts w:asciiTheme="minorHAnsi" w:eastAsia="Times New Roman" w:hAnsiTheme="minorHAnsi"/>
                <w:noProof/>
                <w:color w:val="000000"/>
                <w:sz w:val="20"/>
                <w:szCs w:val="20"/>
                <w:lang w:eastAsia="es-CL"/>
              </w:rPr>
              <w:drawing>
                <wp:inline distT="0" distB="0" distL="0" distR="0" wp14:anchorId="026EE1A5" wp14:editId="72D322EC">
                  <wp:extent cx="1943490" cy="2027583"/>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7592" cy="2052728"/>
                          </a:xfrm>
                          <a:prstGeom prst="rect">
                            <a:avLst/>
                          </a:prstGeom>
                          <a:noFill/>
                          <a:ln>
                            <a:noFill/>
                          </a:ln>
                        </pic:spPr>
                      </pic:pic>
                    </a:graphicData>
                  </a:graphic>
                </wp:inline>
              </w:drawing>
            </w:r>
          </w:p>
        </w:tc>
      </w:tr>
      <w:tr w:rsidR="00942753" w:rsidRPr="008E0B5D" w14:paraId="5D7A02AF" w14:textId="77777777" w:rsidTr="00933D94">
        <w:trPr>
          <w:trHeight w:val="293"/>
          <w:jc w:val="center"/>
        </w:trPr>
        <w:tc>
          <w:tcPr>
            <w:tcW w:w="967" w:type="pct"/>
            <w:tcBorders>
              <w:top w:val="single" w:sz="4" w:space="0" w:color="auto"/>
              <w:left w:val="single" w:sz="4" w:space="0" w:color="auto"/>
              <w:bottom w:val="single" w:sz="4" w:space="0" w:color="auto"/>
              <w:right w:val="nil"/>
            </w:tcBorders>
            <w:shd w:val="clear" w:color="auto" w:fill="auto"/>
            <w:noWrap/>
            <w:vAlign w:val="center"/>
            <w:hideMark/>
          </w:tcPr>
          <w:p w14:paraId="37A48BD3" w14:textId="77777777" w:rsidR="00942753" w:rsidRPr="008E0B5D" w:rsidRDefault="009177FA" w:rsidP="00B4224E">
            <w:pPr>
              <w:pStyle w:val="Epgrafe"/>
              <w:rPr>
                <w:rFonts w:eastAsia="Times New Roman"/>
                <w:color w:val="000000"/>
                <w:lang w:eastAsia="es-CL"/>
              </w:rPr>
            </w:pPr>
            <w:bookmarkStart w:id="2" w:name="_Ref398025686"/>
            <w:bookmarkStart w:id="3" w:name="_Ref401069625"/>
            <w:r w:rsidRPr="009177FA">
              <w:rPr>
                <w:b/>
                <w:sz w:val="18"/>
                <w:szCs w:val="18"/>
              </w:rPr>
              <w:t xml:space="preserve">Fotografía </w:t>
            </w:r>
            <w:r w:rsidRPr="009177FA">
              <w:rPr>
                <w:b/>
                <w:sz w:val="18"/>
                <w:szCs w:val="18"/>
              </w:rPr>
              <w:fldChar w:fldCharType="begin"/>
            </w:r>
            <w:r w:rsidRPr="009177FA">
              <w:rPr>
                <w:b/>
                <w:sz w:val="18"/>
                <w:szCs w:val="18"/>
              </w:rPr>
              <w:instrText xml:space="preserve"> SEQ Fotografía \* ARABIC </w:instrText>
            </w:r>
            <w:r w:rsidRPr="009177FA">
              <w:rPr>
                <w:b/>
                <w:sz w:val="18"/>
                <w:szCs w:val="18"/>
              </w:rPr>
              <w:fldChar w:fldCharType="separate"/>
            </w:r>
            <w:r>
              <w:rPr>
                <w:b/>
                <w:noProof/>
                <w:sz w:val="18"/>
                <w:szCs w:val="18"/>
              </w:rPr>
              <w:t>3</w:t>
            </w:r>
            <w:r w:rsidRPr="009177FA">
              <w:rPr>
                <w:b/>
                <w:sz w:val="18"/>
                <w:szCs w:val="18"/>
              </w:rPr>
              <w:fldChar w:fldCharType="end"/>
            </w:r>
            <w:bookmarkEnd w:id="2"/>
            <w:r>
              <w:rPr>
                <w:b/>
                <w:sz w:val="18"/>
                <w:szCs w:val="18"/>
              </w:rPr>
              <w:t>.</w:t>
            </w:r>
            <w:bookmarkEnd w:id="3"/>
          </w:p>
        </w:tc>
        <w:tc>
          <w:tcPr>
            <w:tcW w:w="153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94E06A" w14:textId="77777777" w:rsidR="00942753" w:rsidRPr="008E0B5D" w:rsidRDefault="00942753" w:rsidP="002168E0">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sz w:val="18"/>
                <w:szCs w:val="18"/>
                <w:lang w:eastAsia="es-CL"/>
              </w:rPr>
              <w:t>Fecha:</w:t>
            </w:r>
            <w:r w:rsidR="002168E0">
              <w:rPr>
                <w:rFonts w:asciiTheme="minorHAnsi" w:eastAsia="Times New Roman" w:hAnsiTheme="minorHAnsi"/>
                <w:sz w:val="18"/>
                <w:szCs w:val="18"/>
                <w:lang w:eastAsia="es-CL"/>
              </w:rPr>
              <w:t xml:space="preserve"> </w:t>
            </w:r>
            <w:r w:rsidR="00D22FB4">
              <w:rPr>
                <w:rFonts w:asciiTheme="minorHAnsi" w:eastAsia="Times New Roman" w:hAnsiTheme="minorHAnsi"/>
                <w:sz w:val="18"/>
                <w:szCs w:val="18"/>
                <w:lang w:eastAsia="es-CL"/>
              </w:rPr>
              <w:t>14</w:t>
            </w:r>
            <w:r w:rsidR="00D22FB4" w:rsidRPr="008E0B5D">
              <w:rPr>
                <w:rFonts w:asciiTheme="minorHAnsi" w:eastAsia="Times New Roman" w:hAnsiTheme="minorHAnsi"/>
                <w:sz w:val="18"/>
                <w:szCs w:val="18"/>
                <w:lang w:eastAsia="es-CL"/>
              </w:rPr>
              <w:t>-0</w:t>
            </w:r>
            <w:r w:rsidR="00D22FB4">
              <w:rPr>
                <w:rFonts w:asciiTheme="minorHAnsi" w:eastAsia="Times New Roman" w:hAnsiTheme="minorHAnsi"/>
                <w:sz w:val="18"/>
                <w:szCs w:val="18"/>
                <w:lang w:eastAsia="es-CL"/>
              </w:rPr>
              <w:t>5</w:t>
            </w:r>
            <w:r w:rsidR="00D22FB4" w:rsidRPr="008E0B5D">
              <w:rPr>
                <w:rFonts w:asciiTheme="minorHAnsi" w:eastAsia="Times New Roman" w:hAnsiTheme="minorHAnsi"/>
                <w:sz w:val="18"/>
                <w:szCs w:val="18"/>
                <w:lang w:eastAsia="es-CL"/>
              </w:rPr>
              <w:t>-2014</w:t>
            </w:r>
          </w:p>
        </w:tc>
        <w:tc>
          <w:tcPr>
            <w:tcW w:w="967" w:type="pct"/>
            <w:tcBorders>
              <w:top w:val="single" w:sz="4" w:space="0" w:color="auto"/>
              <w:left w:val="nil"/>
              <w:bottom w:val="single" w:sz="4" w:space="0" w:color="auto"/>
              <w:right w:val="nil"/>
            </w:tcBorders>
            <w:shd w:val="clear" w:color="auto" w:fill="auto"/>
            <w:noWrap/>
            <w:vAlign w:val="center"/>
            <w:hideMark/>
          </w:tcPr>
          <w:p w14:paraId="70721646" w14:textId="77777777" w:rsidR="00942753" w:rsidRPr="008E0B5D" w:rsidRDefault="009177FA" w:rsidP="00B4224E">
            <w:pPr>
              <w:pStyle w:val="Epgrafe"/>
            </w:pPr>
            <w:bookmarkStart w:id="4" w:name="_Ref401069632"/>
            <w:r w:rsidRPr="009177FA">
              <w:rPr>
                <w:b/>
                <w:sz w:val="18"/>
                <w:szCs w:val="18"/>
              </w:rPr>
              <w:t xml:space="preserve">Fotografía </w:t>
            </w:r>
            <w:r w:rsidRPr="009177FA">
              <w:rPr>
                <w:b/>
                <w:sz w:val="18"/>
                <w:szCs w:val="18"/>
              </w:rPr>
              <w:fldChar w:fldCharType="begin"/>
            </w:r>
            <w:r w:rsidRPr="009177FA">
              <w:rPr>
                <w:b/>
                <w:sz w:val="18"/>
                <w:szCs w:val="18"/>
              </w:rPr>
              <w:instrText xml:space="preserve"> SEQ Fotografía \* ARABIC </w:instrText>
            </w:r>
            <w:r w:rsidRPr="009177FA">
              <w:rPr>
                <w:b/>
                <w:sz w:val="18"/>
                <w:szCs w:val="18"/>
              </w:rPr>
              <w:fldChar w:fldCharType="separate"/>
            </w:r>
            <w:r>
              <w:rPr>
                <w:b/>
                <w:noProof/>
                <w:sz w:val="18"/>
                <w:szCs w:val="18"/>
              </w:rPr>
              <w:t>4</w:t>
            </w:r>
            <w:r w:rsidRPr="009177FA">
              <w:rPr>
                <w:b/>
                <w:sz w:val="18"/>
                <w:szCs w:val="18"/>
              </w:rPr>
              <w:fldChar w:fldCharType="end"/>
            </w:r>
            <w:r>
              <w:rPr>
                <w:b/>
                <w:sz w:val="18"/>
                <w:szCs w:val="18"/>
              </w:rPr>
              <w:t>.</w:t>
            </w:r>
            <w:bookmarkEnd w:id="4"/>
          </w:p>
        </w:tc>
        <w:tc>
          <w:tcPr>
            <w:tcW w:w="153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CD7E7A" w14:textId="77777777" w:rsidR="00942753" w:rsidRPr="008E0B5D" w:rsidRDefault="00942753" w:rsidP="002168E0">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sz w:val="18"/>
                <w:szCs w:val="18"/>
                <w:lang w:eastAsia="es-CL"/>
              </w:rPr>
              <w:t>Fecha:</w:t>
            </w:r>
            <w:r w:rsidRPr="008E0B5D">
              <w:rPr>
                <w:rFonts w:asciiTheme="minorHAnsi" w:eastAsia="Times New Roman" w:hAnsiTheme="minorHAnsi"/>
                <w:sz w:val="18"/>
                <w:szCs w:val="18"/>
                <w:lang w:eastAsia="es-CL"/>
              </w:rPr>
              <w:t xml:space="preserve"> </w:t>
            </w:r>
            <w:r w:rsidR="00D22FB4">
              <w:rPr>
                <w:rFonts w:asciiTheme="minorHAnsi" w:eastAsia="Times New Roman" w:hAnsiTheme="minorHAnsi"/>
                <w:sz w:val="18"/>
                <w:szCs w:val="18"/>
                <w:lang w:eastAsia="es-CL"/>
              </w:rPr>
              <w:t>14</w:t>
            </w:r>
            <w:r w:rsidR="00D22FB4" w:rsidRPr="008E0B5D">
              <w:rPr>
                <w:rFonts w:asciiTheme="minorHAnsi" w:eastAsia="Times New Roman" w:hAnsiTheme="minorHAnsi"/>
                <w:sz w:val="18"/>
                <w:szCs w:val="18"/>
                <w:lang w:eastAsia="es-CL"/>
              </w:rPr>
              <w:t>-0</w:t>
            </w:r>
            <w:r w:rsidR="00D22FB4">
              <w:rPr>
                <w:rFonts w:asciiTheme="minorHAnsi" w:eastAsia="Times New Roman" w:hAnsiTheme="minorHAnsi"/>
                <w:sz w:val="18"/>
                <w:szCs w:val="18"/>
                <w:lang w:eastAsia="es-CL"/>
              </w:rPr>
              <w:t>5</w:t>
            </w:r>
            <w:r w:rsidR="00D22FB4" w:rsidRPr="008E0B5D">
              <w:rPr>
                <w:rFonts w:asciiTheme="minorHAnsi" w:eastAsia="Times New Roman" w:hAnsiTheme="minorHAnsi"/>
                <w:sz w:val="18"/>
                <w:szCs w:val="18"/>
                <w:lang w:eastAsia="es-CL"/>
              </w:rPr>
              <w:t>-2014</w:t>
            </w:r>
          </w:p>
        </w:tc>
      </w:tr>
      <w:tr w:rsidR="00DA1801" w:rsidRPr="008E0B5D" w14:paraId="14C1FE8D" w14:textId="77777777" w:rsidTr="00933D94">
        <w:trPr>
          <w:trHeight w:val="293"/>
          <w:jc w:val="center"/>
        </w:trPr>
        <w:tc>
          <w:tcPr>
            <w:tcW w:w="96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C5D0C9" w14:textId="77777777" w:rsidR="00437F60" w:rsidRPr="008E0B5D" w:rsidRDefault="00437F60" w:rsidP="00B4224E">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Coordenadas DATUM WGS84 HUSO 19</w:t>
            </w:r>
          </w:p>
        </w:tc>
        <w:tc>
          <w:tcPr>
            <w:tcW w:w="807" w:type="pct"/>
            <w:tcBorders>
              <w:top w:val="single" w:sz="4" w:space="0" w:color="auto"/>
              <w:left w:val="nil"/>
              <w:bottom w:val="single" w:sz="4" w:space="0" w:color="auto"/>
              <w:right w:val="single" w:sz="4" w:space="0" w:color="000000"/>
            </w:tcBorders>
            <w:shd w:val="clear" w:color="auto" w:fill="auto"/>
            <w:noWrap/>
            <w:vAlign w:val="center"/>
            <w:hideMark/>
          </w:tcPr>
          <w:p w14:paraId="3BE7875C" w14:textId="68E9F77C" w:rsidR="00437F60" w:rsidRPr="008E0B5D" w:rsidRDefault="00437F60" w:rsidP="00A60B90">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Pr>
                <w:rFonts w:asciiTheme="minorHAnsi" w:eastAsia="Times New Roman" w:hAnsiTheme="minorHAnsi"/>
                <w:sz w:val="18"/>
                <w:szCs w:val="18"/>
                <w:lang w:eastAsia="es-CL"/>
              </w:rPr>
              <w:t>6.160.648</w:t>
            </w:r>
            <w:r w:rsidRPr="008E0B5D">
              <w:rPr>
                <w:rFonts w:asciiTheme="minorHAnsi" w:eastAsia="Times New Roman" w:hAnsiTheme="minorHAnsi"/>
                <w:sz w:val="18"/>
                <w:szCs w:val="18"/>
                <w:lang w:eastAsia="es-CL"/>
              </w:rPr>
              <w:t xml:space="preserve"> m </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3C40B42E" w14:textId="074E94DC" w:rsidR="00437F60" w:rsidRPr="008E0B5D" w:rsidRDefault="00437F60" w:rsidP="00A60B90">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Pr>
                <w:rFonts w:asciiTheme="minorHAnsi" w:eastAsia="Times New Roman" w:hAnsiTheme="minorHAnsi"/>
                <w:sz w:val="18"/>
                <w:szCs w:val="18"/>
                <w:lang w:eastAsia="es-CL"/>
              </w:rPr>
              <w:t>316.177</w:t>
            </w:r>
            <w:r w:rsidRPr="008E0B5D">
              <w:rPr>
                <w:rFonts w:asciiTheme="minorHAnsi" w:eastAsia="Times New Roman" w:hAnsiTheme="minorHAnsi"/>
                <w:sz w:val="18"/>
                <w:szCs w:val="18"/>
                <w:lang w:eastAsia="es-CL"/>
              </w:rPr>
              <w:t xml:space="preserve"> m</w:t>
            </w:r>
          </w:p>
        </w:tc>
        <w:tc>
          <w:tcPr>
            <w:tcW w:w="967" w:type="pct"/>
            <w:tcBorders>
              <w:top w:val="single" w:sz="4" w:space="0" w:color="auto"/>
              <w:left w:val="nil"/>
              <w:bottom w:val="single" w:sz="4" w:space="0" w:color="auto"/>
              <w:right w:val="single" w:sz="4" w:space="0" w:color="000000"/>
            </w:tcBorders>
            <w:shd w:val="clear" w:color="auto" w:fill="auto"/>
            <w:noWrap/>
            <w:vAlign w:val="center"/>
            <w:hideMark/>
          </w:tcPr>
          <w:p w14:paraId="194D27CC" w14:textId="77777777" w:rsidR="00437F60" w:rsidRPr="008E0B5D" w:rsidRDefault="00437F60" w:rsidP="00B4224E">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 xml:space="preserve">Coordenadas DATUM WGS84 HUSO </w:t>
            </w:r>
            <w:r w:rsidRPr="008E0B5D">
              <w:rPr>
                <w:rFonts w:asciiTheme="minorHAnsi" w:eastAsia="Times New Roman" w:hAnsiTheme="minorHAnsi"/>
                <w:b/>
                <w:sz w:val="18"/>
                <w:szCs w:val="18"/>
                <w:lang w:eastAsia="es-CL"/>
              </w:rPr>
              <w:t>19</w:t>
            </w:r>
          </w:p>
        </w:tc>
        <w:tc>
          <w:tcPr>
            <w:tcW w:w="807" w:type="pct"/>
            <w:tcBorders>
              <w:top w:val="single" w:sz="4" w:space="0" w:color="auto"/>
              <w:left w:val="nil"/>
              <w:bottom w:val="single" w:sz="4" w:space="0" w:color="auto"/>
              <w:right w:val="single" w:sz="4" w:space="0" w:color="000000"/>
            </w:tcBorders>
            <w:shd w:val="clear" w:color="auto" w:fill="auto"/>
            <w:noWrap/>
            <w:vAlign w:val="center"/>
            <w:hideMark/>
          </w:tcPr>
          <w:p w14:paraId="3FFC83D8" w14:textId="372590F9" w:rsidR="00437F60" w:rsidRPr="008E0B5D" w:rsidRDefault="00437F60" w:rsidP="00A60B90">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Pr>
                <w:rFonts w:asciiTheme="minorHAnsi" w:eastAsia="Times New Roman" w:hAnsiTheme="minorHAnsi"/>
                <w:sz w:val="18"/>
                <w:szCs w:val="18"/>
                <w:lang w:eastAsia="es-CL"/>
              </w:rPr>
              <w:t>6.160.657</w:t>
            </w:r>
            <w:r w:rsidRPr="008E0B5D">
              <w:rPr>
                <w:rFonts w:asciiTheme="minorHAnsi" w:eastAsia="Times New Roman" w:hAnsiTheme="minorHAnsi"/>
                <w:sz w:val="18"/>
                <w:szCs w:val="18"/>
                <w:lang w:eastAsia="es-CL"/>
              </w:rPr>
              <w:t xml:space="preserve"> m </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555ABAED" w14:textId="663628F6" w:rsidR="00437F60" w:rsidRPr="008E0B5D" w:rsidRDefault="00437F60" w:rsidP="00A60B90">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Pr>
                <w:rFonts w:asciiTheme="minorHAnsi" w:eastAsia="Times New Roman" w:hAnsiTheme="minorHAnsi"/>
                <w:sz w:val="18"/>
                <w:szCs w:val="18"/>
                <w:lang w:eastAsia="es-CL"/>
              </w:rPr>
              <w:t>316.244</w:t>
            </w:r>
            <w:r w:rsidRPr="008E0B5D">
              <w:rPr>
                <w:rFonts w:asciiTheme="minorHAnsi" w:eastAsia="Times New Roman" w:hAnsiTheme="minorHAnsi"/>
                <w:sz w:val="18"/>
                <w:szCs w:val="18"/>
                <w:lang w:eastAsia="es-CL"/>
              </w:rPr>
              <w:t xml:space="preserve"> m</w:t>
            </w:r>
          </w:p>
        </w:tc>
      </w:tr>
      <w:tr w:rsidR="00942753" w:rsidRPr="008E0B5D" w14:paraId="475B82D4" w14:textId="77777777" w:rsidTr="00933D94">
        <w:trPr>
          <w:trHeight w:val="26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714F22A3" w14:textId="7E71DB3E" w:rsidR="00942753" w:rsidRPr="008E0B5D" w:rsidRDefault="00942753" w:rsidP="002D5068">
            <w:pPr>
              <w:rPr>
                <w:rFonts w:asciiTheme="minorHAnsi" w:eastAsia="Times New Roman" w:hAnsiTheme="minorHAnsi"/>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sidR="00437F60">
              <w:rPr>
                <w:rFonts w:asciiTheme="minorHAnsi" w:eastAsia="Times New Roman" w:hAnsiTheme="minorHAnsi"/>
                <w:color w:val="000000"/>
                <w:sz w:val="18"/>
                <w:szCs w:val="18"/>
                <w:lang w:eastAsia="es-CL"/>
              </w:rPr>
              <w:t xml:space="preserve">Descarga al canal La </w:t>
            </w:r>
            <w:proofErr w:type="spellStart"/>
            <w:r w:rsidR="00437F60">
              <w:rPr>
                <w:rFonts w:asciiTheme="minorHAnsi" w:eastAsia="Times New Roman" w:hAnsiTheme="minorHAnsi"/>
                <w:color w:val="000000"/>
                <w:sz w:val="18"/>
                <w:szCs w:val="18"/>
                <w:lang w:eastAsia="es-CL"/>
              </w:rPr>
              <w:t>Ramirana</w:t>
            </w:r>
            <w:proofErr w:type="spellEnd"/>
            <w:r w:rsidR="00437F60">
              <w:rPr>
                <w:rFonts w:asciiTheme="minorHAnsi" w:eastAsia="Times New Roman" w:hAnsiTheme="minorHAnsi"/>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03F0C8FF" w14:textId="0902FA01" w:rsidR="00942753" w:rsidRPr="008E0B5D" w:rsidRDefault="00942753" w:rsidP="002D5068">
            <w:pPr>
              <w:rPr>
                <w:rFonts w:asciiTheme="minorHAnsi" w:eastAsia="Times New Roman" w:hAnsiTheme="minorHAnsi"/>
                <w:b/>
                <w:color w:val="000000"/>
                <w:sz w:val="18"/>
                <w:szCs w:val="18"/>
                <w:lang w:eastAsia="es-CL"/>
              </w:rPr>
            </w:pPr>
            <w:r w:rsidRPr="00EA3D6B">
              <w:rPr>
                <w:rFonts w:asciiTheme="minorHAnsi" w:eastAsia="Times New Roman" w:hAnsiTheme="minorHAnsi"/>
                <w:b/>
                <w:color w:val="000000"/>
                <w:sz w:val="18"/>
                <w:szCs w:val="18"/>
                <w:lang w:eastAsia="es-CL"/>
              </w:rPr>
              <w:t>Descripción Medio de Prueba:</w:t>
            </w:r>
            <w:r w:rsidRPr="00EA3D6B">
              <w:rPr>
                <w:rFonts w:asciiTheme="minorHAnsi" w:eastAsia="Times New Roman" w:hAnsiTheme="minorHAnsi"/>
                <w:color w:val="000000"/>
                <w:sz w:val="18"/>
                <w:szCs w:val="18"/>
                <w:lang w:eastAsia="es-CL"/>
              </w:rPr>
              <w:t xml:space="preserve"> </w:t>
            </w:r>
            <w:r w:rsidR="00437F60">
              <w:rPr>
                <w:rFonts w:ascii="Calibri" w:eastAsia="Times New Roman" w:hAnsi="Calibri"/>
                <w:color w:val="000000"/>
                <w:sz w:val="18"/>
                <w:szCs w:val="18"/>
                <w:lang w:eastAsia="es-CL"/>
              </w:rPr>
              <w:t>Pretratamiento y canalización de efluente de proceso.</w:t>
            </w:r>
          </w:p>
        </w:tc>
      </w:tr>
      <w:tr w:rsidR="002168E0" w:rsidRPr="008E0B5D" w14:paraId="2C204CF3" w14:textId="77777777" w:rsidTr="000B1D8C">
        <w:trPr>
          <w:trHeight w:val="293"/>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1CB6CE98" w14:textId="77777777" w:rsidR="002168E0" w:rsidRPr="008E0B5D" w:rsidRDefault="002168E0" w:rsidP="00B4224E">
            <w:pPr>
              <w:jc w:val="center"/>
              <w:rPr>
                <w:rFonts w:asciiTheme="minorHAnsi" w:eastAsia="Times New Roman" w:hAnsiTheme="minorHAnsi"/>
                <w:b/>
                <w:bCs/>
                <w:color w:val="000000"/>
                <w:sz w:val="20"/>
                <w:szCs w:val="20"/>
                <w:lang w:eastAsia="es-CL"/>
              </w:rPr>
            </w:pPr>
            <w:r w:rsidRPr="008E0B5D">
              <w:rPr>
                <w:rFonts w:asciiTheme="minorHAnsi" w:eastAsia="Times New Roman" w:hAnsiTheme="minorHAnsi"/>
                <w:b/>
                <w:bCs/>
                <w:color w:val="000000"/>
                <w:sz w:val="20"/>
                <w:szCs w:val="20"/>
                <w:lang w:eastAsia="es-CL"/>
              </w:rPr>
              <w:lastRenderedPageBreak/>
              <w:t xml:space="preserve">Registros </w:t>
            </w:r>
          </w:p>
        </w:tc>
      </w:tr>
      <w:tr w:rsidR="002168E0" w:rsidRPr="008E0B5D" w14:paraId="27A83504" w14:textId="77777777" w:rsidTr="00933D94">
        <w:trPr>
          <w:trHeight w:val="2488"/>
          <w:jc w:val="center"/>
        </w:trPr>
        <w:tc>
          <w:tcPr>
            <w:tcW w:w="2500" w:type="pct"/>
            <w:gridSpan w:val="3"/>
            <w:tcBorders>
              <w:top w:val="nil"/>
              <w:left w:val="single" w:sz="4" w:space="0" w:color="auto"/>
              <w:right w:val="single" w:sz="4" w:space="0" w:color="auto"/>
            </w:tcBorders>
            <w:shd w:val="clear" w:color="auto" w:fill="auto"/>
            <w:noWrap/>
            <w:vAlign w:val="center"/>
            <w:hideMark/>
          </w:tcPr>
          <w:p w14:paraId="6E34D4CD" w14:textId="25FEC000" w:rsidR="002168E0" w:rsidRPr="008E0B5D" w:rsidRDefault="00437F60" w:rsidP="00B4224E">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14:anchorId="391886E2" wp14:editId="7CFB5F7E">
                  <wp:extent cx="2670827" cy="1995777"/>
                  <wp:effectExtent l="0" t="0" r="0" b="508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1023" cy="1995923"/>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7BD4A418" w14:textId="068D0670" w:rsidR="002168E0" w:rsidRPr="008E0B5D" w:rsidRDefault="00933D94" w:rsidP="00B4224E">
            <w:pPr>
              <w:jc w:val="center"/>
              <w:rPr>
                <w:rFonts w:asciiTheme="minorHAnsi" w:eastAsia="Times New Roman" w:hAnsiTheme="minorHAnsi"/>
                <w:color w:val="000000"/>
                <w:sz w:val="20"/>
                <w:szCs w:val="20"/>
                <w:lang w:eastAsia="es-CL"/>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673600" behindDoc="0" locked="0" layoutInCell="1" allowOverlap="1" wp14:anchorId="070D1770" wp14:editId="0F75F4A9">
                      <wp:simplePos x="0" y="0"/>
                      <wp:positionH relativeFrom="column">
                        <wp:posOffset>73025</wp:posOffset>
                      </wp:positionH>
                      <wp:positionV relativeFrom="paragraph">
                        <wp:posOffset>273685</wp:posOffset>
                      </wp:positionV>
                      <wp:extent cx="923925" cy="457200"/>
                      <wp:effectExtent l="0" t="0" r="390525" b="666750"/>
                      <wp:wrapNone/>
                      <wp:docPr id="41" name="Llamada rectangular 22"/>
                      <wp:cNvGraphicFramePr/>
                      <a:graphic xmlns:a="http://schemas.openxmlformats.org/drawingml/2006/main">
                        <a:graphicData uri="http://schemas.microsoft.com/office/word/2010/wordprocessingShape">
                          <wps:wsp>
                            <wps:cNvSpPr/>
                            <wps:spPr>
                              <a:xfrm>
                                <a:off x="723900" y="3667125"/>
                                <a:ext cx="923925" cy="457200"/>
                              </a:xfrm>
                              <a:prstGeom prst="wedgeRectCallout">
                                <a:avLst>
                                  <a:gd name="adj1" fmla="val 83024"/>
                                  <a:gd name="adj2" fmla="val 181250"/>
                                </a:avLst>
                              </a:prstGeom>
                              <a:solidFill>
                                <a:srgbClr val="5B9BD5"/>
                              </a:solidFill>
                              <a:ln w="12700" cap="flat" cmpd="sng" algn="ctr">
                                <a:solidFill>
                                  <a:srgbClr val="5B9BD5">
                                    <a:shade val="50000"/>
                                  </a:srgbClr>
                                </a:solidFill>
                                <a:prstDash val="solid"/>
                                <a:miter lim="800000"/>
                              </a:ln>
                              <a:effectLst/>
                            </wps:spPr>
                            <wps:txbx>
                              <w:txbxContent>
                                <w:p w14:paraId="4137FD61" w14:textId="77777777" w:rsidR="00D22FB4" w:rsidRPr="005A1D57" w:rsidRDefault="00D22FB4" w:rsidP="00D22FB4">
                                  <w:pPr>
                                    <w:jc w:val="center"/>
                                    <w:rPr>
                                      <w:sz w:val="16"/>
                                      <w:szCs w:val="20"/>
                                    </w:rPr>
                                  </w:pPr>
                                  <w:r w:rsidRPr="005A1D57">
                                    <w:rPr>
                                      <w:sz w:val="16"/>
                                      <w:szCs w:val="20"/>
                                    </w:rPr>
                                    <w:t>Estanque Contingencia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0D1770" id="Llamada rectangular 22" o:spid="_x0000_s1027" type="#_x0000_t61" style="position:absolute;left:0;text-align:left;margin-left:5.75pt;margin-top:21.55pt;width:72.7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" adj="28733,49950" fillcolor="#5b9bd5" strokecolor="#41719c" strokeweight="1pt">
                      <v:textbox>
                        <w:txbxContent>
                          <w:p w14:paraId="4137FD61" w14:textId="77777777" w:rsidR="00D22FB4" w:rsidRPr="005A1D57" w:rsidRDefault="00D22FB4" w:rsidP="00D22FB4">
                            <w:pPr>
                              <w:jc w:val="center"/>
                              <w:rPr>
                                <w:sz w:val="16"/>
                                <w:szCs w:val="20"/>
                              </w:rPr>
                            </w:pPr>
                            <w:r w:rsidRPr="005A1D57">
                              <w:rPr>
                                <w:sz w:val="16"/>
                                <w:szCs w:val="20"/>
                              </w:rPr>
                              <w:t>Estanque Contingencia</w:t>
                            </w:r>
                          </w:p>
                        </w:txbxContent>
                      </v:textbox>
                    </v:shape>
                  </w:pict>
                </mc:Fallback>
              </mc:AlternateContent>
            </w:r>
            <w:r>
              <w:rPr>
                <w:rFonts w:ascii="Calibri" w:eastAsia="Times New Roman" w:hAnsi="Calibri"/>
                <w:noProof/>
                <w:color w:val="000000"/>
                <w:sz w:val="20"/>
                <w:szCs w:val="20"/>
                <w:lang w:eastAsia="es-CL"/>
              </w:rPr>
              <mc:AlternateContent>
                <mc:Choice Requires="wps">
                  <w:drawing>
                    <wp:anchor distT="0" distB="0" distL="114300" distR="114300" simplePos="0" relativeHeight="251675648" behindDoc="0" locked="0" layoutInCell="1" allowOverlap="1" wp14:anchorId="63175D7A" wp14:editId="1ABA432F">
                      <wp:simplePos x="0" y="0"/>
                      <wp:positionH relativeFrom="column">
                        <wp:posOffset>3016250</wp:posOffset>
                      </wp:positionH>
                      <wp:positionV relativeFrom="paragraph">
                        <wp:posOffset>15240</wp:posOffset>
                      </wp:positionV>
                      <wp:extent cx="923925" cy="457200"/>
                      <wp:effectExtent l="400050" t="0" r="28575" b="304800"/>
                      <wp:wrapNone/>
                      <wp:docPr id="42" name="Llamada rectangular 21"/>
                      <wp:cNvGraphicFramePr/>
                      <a:graphic xmlns:a="http://schemas.openxmlformats.org/drawingml/2006/main">
                        <a:graphicData uri="http://schemas.microsoft.com/office/word/2010/wordprocessingShape">
                          <wps:wsp>
                            <wps:cNvSpPr/>
                            <wps:spPr>
                              <a:xfrm>
                                <a:off x="0" y="0"/>
                                <a:ext cx="923925" cy="457200"/>
                              </a:xfrm>
                              <a:prstGeom prst="wedgeRectCallout">
                                <a:avLst>
                                  <a:gd name="adj1" fmla="val -91203"/>
                                  <a:gd name="adj2" fmla="val 11041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DF3A4B" w14:textId="77777777" w:rsidR="00D22FB4" w:rsidRPr="005A1D57" w:rsidRDefault="00D22FB4" w:rsidP="00D22FB4">
                                  <w:pPr>
                                    <w:jc w:val="center"/>
                                    <w:rPr>
                                      <w:sz w:val="16"/>
                                    </w:rPr>
                                  </w:pPr>
                                  <w:r w:rsidRPr="005A1D57">
                                    <w:rPr>
                                      <w:sz w:val="16"/>
                                    </w:rPr>
                                    <w:t>Estanque Suero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175D7A" id="_x0000_s1028" type="#_x0000_t61" style="position:absolute;left:0;text-align:left;margin-left:237.5pt;margin-top:1.2pt;width:72.7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" adj="-8900,34650" fillcolor="#4f81bd [3204]" strokecolor="#243f60 [1604]" strokeweight="2pt">
                      <v:textbox>
                        <w:txbxContent>
                          <w:p w14:paraId="15DF3A4B" w14:textId="77777777" w:rsidR="00D22FB4" w:rsidRPr="005A1D57" w:rsidRDefault="00D22FB4" w:rsidP="00D22FB4">
                            <w:pPr>
                              <w:jc w:val="center"/>
                              <w:rPr>
                                <w:sz w:val="16"/>
                              </w:rPr>
                            </w:pPr>
                            <w:r w:rsidRPr="005A1D57">
                              <w:rPr>
                                <w:sz w:val="16"/>
                              </w:rPr>
                              <w:t>Estanque Suero</w:t>
                            </w:r>
                          </w:p>
                        </w:txbxContent>
                      </v:textbox>
                    </v:shape>
                  </w:pict>
                </mc:Fallback>
              </mc:AlternateContent>
            </w:r>
            <w:r>
              <w:rPr>
                <w:rFonts w:asciiTheme="minorHAnsi" w:eastAsia="Times New Roman" w:hAnsiTheme="minorHAnsi"/>
                <w:noProof/>
                <w:color w:val="000000"/>
                <w:sz w:val="20"/>
                <w:szCs w:val="20"/>
                <w:lang w:eastAsia="es-CL"/>
              </w:rPr>
              <w:drawing>
                <wp:inline distT="0" distB="0" distL="0" distR="0" wp14:anchorId="3EAE4E1B" wp14:editId="3FF73F65">
                  <wp:extent cx="2557386" cy="1908313"/>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7727" cy="1908567"/>
                          </a:xfrm>
                          <a:prstGeom prst="rect">
                            <a:avLst/>
                          </a:prstGeom>
                          <a:noFill/>
                          <a:ln>
                            <a:noFill/>
                          </a:ln>
                        </pic:spPr>
                      </pic:pic>
                    </a:graphicData>
                  </a:graphic>
                </wp:inline>
              </w:drawing>
            </w:r>
          </w:p>
        </w:tc>
      </w:tr>
      <w:tr w:rsidR="002168E0" w:rsidRPr="008E0B5D" w14:paraId="77C4C088" w14:textId="77777777" w:rsidTr="00933D94">
        <w:trPr>
          <w:trHeight w:val="293"/>
          <w:jc w:val="center"/>
        </w:trPr>
        <w:tc>
          <w:tcPr>
            <w:tcW w:w="967" w:type="pct"/>
            <w:tcBorders>
              <w:top w:val="single" w:sz="4" w:space="0" w:color="auto"/>
              <w:left w:val="single" w:sz="4" w:space="0" w:color="auto"/>
              <w:bottom w:val="single" w:sz="4" w:space="0" w:color="auto"/>
              <w:right w:val="nil"/>
            </w:tcBorders>
            <w:shd w:val="clear" w:color="auto" w:fill="auto"/>
            <w:noWrap/>
            <w:vAlign w:val="center"/>
            <w:hideMark/>
          </w:tcPr>
          <w:p w14:paraId="7B069D83" w14:textId="77777777" w:rsidR="002168E0" w:rsidRPr="008E0B5D" w:rsidRDefault="009177FA" w:rsidP="00F440D4">
            <w:pPr>
              <w:pStyle w:val="Epgrafe"/>
              <w:rPr>
                <w:rFonts w:eastAsia="Times New Roman"/>
                <w:b/>
                <w:sz w:val="18"/>
                <w:szCs w:val="18"/>
                <w:lang w:eastAsia="es-CL"/>
              </w:rPr>
            </w:pPr>
            <w:bookmarkStart w:id="5" w:name="_Ref401069658"/>
            <w:r w:rsidRPr="009177FA">
              <w:rPr>
                <w:b/>
                <w:sz w:val="18"/>
                <w:szCs w:val="18"/>
              </w:rPr>
              <w:t xml:space="preserve">Fotografía </w:t>
            </w:r>
            <w:r w:rsidRPr="009177FA">
              <w:rPr>
                <w:b/>
                <w:sz w:val="18"/>
                <w:szCs w:val="18"/>
              </w:rPr>
              <w:fldChar w:fldCharType="begin"/>
            </w:r>
            <w:r w:rsidRPr="009177FA">
              <w:rPr>
                <w:b/>
                <w:sz w:val="18"/>
                <w:szCs w:val="18"/>
              </w:rPr>
              <w:instrText xml:space="preserve"> SEQ Fotografía \* ARABIC </w:instrText>
            </w:r>
            <w:r w:rsidRPr="009177FA">
              <w:rPr>
                <w:b/>
                <w:sz w:val="18"/>
                <w:szCs w:val="18"/>
              </w:rPr>
              <w:fldChar w:fldCharType="separate"/>
            </w:r>
            <w:r>
              <w:rPr>
                <w:b/>
                <w:noProof/>
                <w:sz w:val="18"/>
                <w:szCs w:val="18"/>
              </w:rPr>
              <w:t>5</w:t>
            </w:r>
            <w:r w:rsidRPr="009177FA">
              <w:rPr>
                <w:b/>
                <w:sz w:val="18"/>
                <w:szCs w:val="18"/>
              </w:rPr>
              <w:fldChar w:fldCharType="end"/>
            </w:r>
            <w:r>
              <w:rPr>
                <w:b/>
                <w:sz w:val="18"/>
                <w:szCs w:val="18"/>
              </w:rPr>
              <w:t>.</w:t>
            </w:r>
            <w:bookmarkEnd w:id="5"/>
          </w:p>
        </w:tc>
        <w:tc>
          <w:tcPr>
            <w:tcW w:w="153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D59A3C" w14:textId="77777777" w:rsidR="002168E0" w:rsidRPr="008E0B5D" w:rsidRDefault="002168E0" w:rsidP="00B4224E">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Fecha:</w:t>
            </w:r>
            <w:r w:rsidRPr="008E0B5D">
              <w:rPr>
                <w:rFonts w:asciiTheme="minorHAnsi" w:eastAsia="Times New Roman" w:hAnsiTheme="minorHAnsi"/>
                <w:sz w:val="18"/>
                <w:szCs w:val="18"/>
                <w:lang w:eastAsia="es-CL"/>
              </w:rPr>
              <w:t xml:space="preserve"> </w:t>
            </w:r>
            <w:r w:rsidR="00D22FB4">
              <w:rPr>
                <w:rFonts w:asciiTheme="minorHAnsi" w:eastAsia="Times New Roman" w:hAnsiTheme="minorHAnsi"/>
                <w:sz w:val="18"/>
                <w:szCs w:val="18"/>
                <w:lang w:eastAsia="es-CL"/>
              </w:rPr>
              <w:t>14</w:t>
            </w:r>
            <w:r w:rsidR="00D22FB4" w:rsidRPr="008E0B5D">
              <w:rPr>
                <w:rFonts w:asciiTheme="minorHAnsi" w:eastAsia="Times New Roman" w:hAnsiTheme="minorHAnsi"/>
                <w:sz w:val="18"/>
                <w:szCs w:val="18"/>
                <w:lang w:eastAsia="es-CL"/>
              </w:rPr>
              <w:t>-0</w:t>
            </w:r>
            <w:r w:rsidR="00D22FB4">
              <w:rPr>
                <w:rFonts w:asciiTheme="minorHAnsi" w:eastAsia="Times New Roman" w:hAnsiTheme="minorHAnsi"/>
                <w:sz w:val="18"/>
                <w:szCs w:val="18"/>
                <w:lang w:eastAsia="es-CL"/>
              </w:rPr>
              <w:t>5</w:t>
            </w:r>
            <w:r w:rsidR="00D22FB4" w:rsidRPr="008E0B5D">
              <w:rPr>
                <w:rFonts w:asciiTheme="minorHAnsi" w:eastAsia="Times New Roman" w:hAnsiTheme="minorHAnsi"/>
                <w:sz w:val="18"/>
                <w:szCs w:val="18"/>
                <w:lang w:eastAsia="es-CL"/>
              </w:rPr>
              <w:t>-2014</w:t>
            </w:r>
          </w:p>
        </w:tc>
        <w:tc>
          <w:tcPr>
            <w:tcW w:w="967" w:type="pct"/>
            <w:tcBorders>
              <w:top w:val="single" w:sz="4" w:space="0" w:color="auto"/>
              <w:left w:val="nil"/>
              <w:bottom w:val="single" w:sz="4" w:space="0" w:color="auto"/>
              <w:right w:val="nil"/>
            </w:tcBorders>
            <w:shd w:val="clear" w:color="auto" w:fill="auto"/>
            <w:noWrap/>
            <w:vAlign w:val="center"/>
            <w:hideMark/>
          </w:tcPr>
          <w:p w14:paraId="688ABC26" w14:textId="77777777" w:rsidR="002168E0" w:rsidRPr="008E0B5D" w:rsidRDefault="009177FA" w:rsidP="00F440D4">
            <w:pPr>
              <w:pStyle w:val="Epgrafe"/>
            </w:pPr>
            <w:bookmarkStart w:id="6" w:name="_Ref401069752"/>
            <w:r w:rsidRPr="009177FA">
              <w:rPr>
                <w:b/>
                <w:sz w:val="18"/>
                <w:szCs w:val="18"/>
              </w:rPr>
              <w:t xml:space="preserve">Fotografía </w:t>
            </w:r>
            <w:r w:rsidRPr="009177FA">
              <w:rPr>
                <w:b/>
                <w:sz w:val="18"/>
                <w:szCs w:val="18"/>
              </w:rPr>
              <w:fldChar w:fldCharType="begin"/>
            </w:r>
            <w:r w:rsidRPr="009177FA">
              <w:rPr>
                <w:b/>
                <w:sz w:val="18"/>
                <w:szCs w:val="18"/>
              </w:rPr>
              <w:instrText xml:space="preserve"> SEQ Fotografía \* ARABIC </w:instrText>
            </w:r>
            <w:r w:rsidRPr="009177FA">
              <w:rPr>
                <w:b/>
                <w:sz w:val="18"/>
                <w:szCs w:val="18"/>
              </w:rPr>
              <w:fldChar w:fldCharType="separate"/>
            </w:r>
            <w:r>
              <w:rPr>
                <w:b/>
                <w:noProof/>
                <w:sz w:val="18"/>
                <w:szCs w:val="18"/>
              </w:rPr>
              <w:t>6</w:t>
            </w:r>
            <w:r w:rsidRPr="009177FA">
              <w:rPr>
                <w:b/>
                <w:sz w:val="18"/>
                <w:szCs w:val="18"/>
              </w:rPr>
              <w:fldChar w:fldCharType="end"/>
            </w:r>
            <w:r>
              <w:rPr>
                <w:b/>
                <w:sz w:val="18"/>
                <w:szCs w:val="18"/>
              </w:rPr>
              <w:t>.</w:t>
            </w:r>
            <w:bookmarkEnd w:id="6"/>
          </w:p>
        </w:tc>
        <w:tc>
          <w:tcPr>
            <w:tcW w:w="153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60DB2B" w14:textId="77777777" w:rsidR="002168E0" w:rsidRPr="008E0B5D" w:rsidRDefault="002168E0" w:rsidP="00B4224E">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 xml:space="preserve">Fecha: </w:t>
            </w:r>
            <w:r w:rsidR="00D22FB4">
              <w:rPr>
                <w:rFonts w:asciiTheme="minorHAnsi" w:eastAsia="Times New Roman" w:hAnsiTheme="minorHAnsi"/>
                <w:sz w:val="18"/>
                <w:szCs w:val="18"/>
                <w:lang w:eastAsia="es-CL"/>
              </w:rPr>
              <w:t>14</w:t>
            </w:r>
            <w:r w:rsidR="00D22FB4" w:rsidRPr="008E0B5D">
              <w:rPr>
                <w:rFonts w:asciiTheme="minorHAnsi" w:eastAsia="Times New Roman" w:hAnsiTheme="minorHAnsi"/>
                <w:sz w:val="18"/>
                <w:szCs w:val="18"/>
                <w:lang w:eastAsia="es-CL"/>
              </w:rPr>
              <w:t>-0</w:t>
            </w:r>
            <w:r w:rsidR="00D22FB4">
              <w:rPr>
                <w:rFonts w:asciiTheme="minorHAnsi" w:eastAsia="Times New Roman" w:hAnsiTheme="minorHAnsi"/>
                <w:sz w:val="18"/>
                <w:szCs w:val="18"/>
                <w:lang w:eastAsia="es-CL"/>
              </w:rPr>
              <w:t>5</w:t>
            </w:r>
            <w:r w:rsidR="00D22FB4" w:rsidRPr="008E0B5D">
              <w:rPr>
                <w:rFonts w:asciiTheme="minorHAnsi" w:eastAsia="Times New Roman" w:hAnsiTheme="minorHAnsi"/>
                <w:sz w:val="18"/>
                <w:szCs w:val="18"/>
                <w:lang w:eastAsia="es-CL"/>
              </w:rPr>
              <w:t>-2014</w:t>
            </w:r>
          </w:p>
        </w:tc>
      </w:tr>
      <w:tr w:rsidR="00DA1801" w:rsidRPr="008E0B5D" w14:paraId="20E96C19" w14:textId="77777777" w:rsidTr="00933D94">
        <w:trPr>
          <w:trHeight w:val="496"/>
          <w:jc w:val="center"/>
        </w:trPr>
        <w:tc>
          <w:tcPr>
            <w:tcW w:w="96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1B1F49" w14:textId="77777777" w:rsidR="00933D94" w:rsidRPr="008E0B5D" w:rsidRDefault="00933D94" w:rsidP="00B4224E">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Coordenadas DATUM WGS84 HUSO 19</w:t>
            </w:r>
          </w:p>
        </w:tc>
        <w:tc>
          <w:tcPr>
            <w:tcW w:w="807" w:type="pct"/>
            <w:tcBorders>
              <w:top w:val="single" w:sz="4" w:space="0" w:color="auto"/>
              <w:left w:val="nil"/>
              <w:bottom w:val="single" w:sz="4" w:space="0" w:color="auto"/>
              <w:right w:val="single" w:sz="4" w:space="0" w:color="000000"/>
            </w:tcBorders>
            <w:shd w:val="clear" w:color="auto" w:fill="auto"/>
            <w:noWrap/>
            <w:vAlign w:val="center"/>
            <w:hideMark/>
          </w:tcPr>
          <w:p w14:paraId="758C135A" w14:textId="71B42951" w:rsidR="00933D94" w:rsidRPr="008E0B5D" w:rsidRDefault="00933D94" w:rsidP="00A60B90">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Pr>
                <w:rFonts w:asciiTheme="minorHAnsi" w:eastAsia="Times New Roman" w:hAnsiTheme="minorHAnsi"/>
                <w:sz w:val="18"/>
                <w:szCs w:val="18"/>
                <w:lang w:eastAsia="es-CL"/>
              </w:rPr>
              <w:t>6.160.494</w:t>
            </w:r>
            <w:r w:rsidRPr="008E0B5D">
              <w:rPr>
                <w:rFonts w:asciiTheme="minorHAnsi" w:eastAsia="Times New Roman" w:hAnsiTheme="minorHAnsi"/>
                <w:sz w:val="18"/>
                <w:szCs w:val="18"/>
                <w:lang w:eastAsia="es-CL"/>
              </w:rPr>
              <w:t xml:space="preserve"> m </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19CF49C0" w14:textId="0D7FA242" w:rsidR="00933D94" w:rsidRPr="008E0B5D" w:rsidRDefault="00933D94" w:rsidP="00A60B90">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Pr>
                <w:rFonts w:asciiTheme="minorHAnsi" w:eastAsia="Times New Roman" w:hAnsiTheme="minorHAnsi"/>
                <w:sz w:val="18"/>
                <w:szCs w:val="18"/>
                <w:lang w:eastAsia="es-CL"/>
              </w:rPr>
              <w:t>316.190</w:t>
            </w:r>
            <w:r w:rsidRPr="008E0B5D">
              <w:rPr>
                <w:rFonts w:asciiTheme="minorHAnsi" w:eastAsia="Times New Roman" w:hAnsiTheme="minorHAnsi"/>
                <w:sz w:val="18"/>
                <w:szCs w:val="18"/>
                <w:lang w:eastAsia="es-CL"/>
              </w:rPr>
              <w:t xml:space="preserve"> m</w:t>
            </w:r>
          </w:p>
        </w:tc>
        <w:tc>
          <w:tcPr>
            <w:tcW w:w="967" w:type="pct"/>
            <w:tcBorders>
              <w:top w:val="single" w:sz="4" w:space="0" w:color="auto"/>
              <w:left w:val="nil"/>
              <w:bottom w:val="single" w:sz="4" w:space="0" w:color="auto"/>
              <w:right w:val="single" w:sz="4" w:space="0" w:color="000000"/>
            </w:tcBorders>
            <w:shd w:val="clear" w:color="auto" w:fill="auto"/>
            <w:noWrap/>
            <w:vAlign w:val="center"/>
            <w:hideMark/>
          </w:tcPr>
          <w:p w14:paraId="404D0D83" w14:textId="77777777" w:rsidR="00933D94" w:rsidRPr="008E0B5D" w:rsidRDefault="00933D94" w:rsidP="00B4224E">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 xml:space="preserve">Coordenadas DATUM WGS84 HUSO </w:t>
            </w:r>
            <w:r w:rsidRPr="008E0B5D">
              <w:rPr>
                <w:rFonts w:asciiTheme="minorHAnsi" w:eastAsia="Times New Roman" w:hAnsiTheme="minorHAnsi"/>
                <w:b/>
                <w:sz w:val="18"/>
                <w:szCs w:val="18"/>
                <w:lang w:eastAsia="es-CL"/>
              </w:rPr>
              <w:t>19</w:t>
            </w:r>
          </w:p>
        </w:tc>
        <w:tc>
          <w:tcPr>
            <w:tcW w:w="807" w:type="pct"/>
            <w:tcBorders>
              <w:top w:val="single" w:sz="4" w:space="0" w:color="auto"/>
              <w:left w:val="nil"/>
              <w:bottom w:val="single" w:sz="4" w:space="0" w:color="auto"/>
              <w:right w:val="single" w:sz="4" w:space="0" w:color="000000"/>
            </w:tcBorders>
            <w:shd w:val="clear" w:color="auto" w:fill="auto"/>
            <w:noWrap/>
            <w:vAlign w:val="center"/>
            <w:hideMark/>
          </w:tcPr>
          <w:p w14:paraId="670C2E5C" w14:textId="54794A73" w:rsidR="00933D94" w:rsidRPr="008E0B5D" w:rsidRDefault="00933D94" w:rsidP="00A60B90">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Pr>
                <w:rFonts w:asciiTheme="minorHAnsi" w:eastAsia="Times New Roman" w:hAnsiTheme="minorHAnsi"/>
                <w:sz w:val="18"/>
                <w:szCs w:val="18"/>
                <w:lang w:eastAsia="es-CL"/>
              </w:rPr>
              <w:t>6.160.644</w:t>
            </w:r>
            <w:r w:rsidRPr="008E0B5D">
              <w:rPr>
                <w:rFonts w:asciiTheme="minorHAnsi" w:eastAsia="Times New Roman" w:hAnsiTheme="minorHAnsi"/>
                <w:sz w:val="18"/>
                <w:szCs w:val="18"/>
                <w:lang w:eastAsia="es-CL"/>
              </w:rPr>
              <w:t xml:space="preserve"> m </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595B5C1B" w14:textId="0437D59B" w:rsidR="00933D94" w:rsidRPr="008E0B5D" w:rsidRDefault="00933D94" w:rsidP="00A60B90">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Pr>
                <w:rFonts w:asciiTheme="minorHAnsi" w:eastAsia="Times New Roman" w:hAnsiTheme="minorHAnsi"/>
                <w:sz w:val="18"/>
                <w:szCs w:val="18"/>
                <w:lang w:eastAsia="es-CL"/>
              </w:rPr>
              <w:t>316.288</w:t>
            </w:r>
            <w:r w:rsidRPr="008E0B5D">
              <w:rPr>
                <w:rFonts w:asciiTheme="minorHAnsi" w:eastAsia="Times New Roman" w:hAnsiTheme="minorHAnsi"/>
                <w:sz w:val="18"/>
                <w:szCs w:val="18"/>
                <w:lang w:eastAsia="es-CL"/>
              </w:rPr>
              <w:t xml:space="preserve"> m</w:t>
            </w:r>
          </w:p>
        </w:tc>
      </w:tr>
      <w:tr w:rsidR="002168E0" w:rsidRPr="008E0B5D" w14:paraId="62921B6B" w14:textId="77777777" w:rsidTr="00933D94">
        <w:trPr>
          <w:trHeight w:val="266"/>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35E4D153" w14:textId="3EE8FBC1" w:rsidR="002168E0" w:rsidRPr="008E0B5D" w:rsidRDefault="002168E0" w:rsidP="002D5068">
            <w:pPr>
              <w:rPr>
                <w:rFonts w:asciiTheme="minorHAnsi" w:eastAsia="Times New Roman" w:hAnsiTheme="minorHAnsi"/>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sidR="00437F60">
              <w:rPr>
                <w:rFonts w:asciiTheme="minorHAnsi" w:eastAsia="Times New Roman" w:hAnsiTheme="minorHAnsi"/>
                <w:color w:val="000000"/>
                <w:sz w:val="18"/>
                <w:szCs w:val="18"/>
                <w:lang w:eastAsia="es-CL"/>
              </w:rPr>
              <w:t xml:space="preserve">Sistema de </w:t>
            </w:r>
            <w:proofErr w:type="spellStart"/>
            <w:r w:rsidR="00437F60">
              <w:rPr>
                <w:rFonts w:asciiTheme="minorHAnsi" w:eastAsia="Times New Roman" w:hAnsiTheme="minorHAnsi"/>
                <w:color w:val="000000"/>
                <w:sz w:val="18"/>
                <w:szCs w:val="18"/>
                <w:lang w:eastAsia="es-CL"/>
              </w:rPr>
              <w:t>lombrifiltro</w:t>
            </w:r>
            <w:proofErr w:type="spellEnd"/>
            <w:r w:rsidR="00437F60">
              <w:rPr>
                <w:rFonts w:ascii="Calibri" w:eastAsia="Times New Roman" w:hAnsi="Calibri"/>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263F399E" w14:textId="5A0ADC78" w:rsidR="002168E0" w:rsidRPr="008E0B5D" w:rsidRDefault="002168E0" w:rsidP="002D5068">
            <w:pPr>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00F440D4">
              <w:rPr>
                <w:rFonts w:asciiTheme="minorHAnsi" w:eastAsia="Times New Roman" w:hAnsiTheme="minorHAnsi"/>
                <w:color w:val="000000"/>
                <w:sz w:val="18"/>
                <w:szCs w:val="18"/>
                <w:lang w:eastAsia="es-CL"/>
              </w:rPr>
              <w:t xml:space="preserve"> </w:t>
            </w:r>
            <w:r w:rsidR="00437F60">
              <w:rPr>
                <w:rFonts w:ascii="Calibri" w:eastAsia="Times New Roman" w:hAnsi="Calibri"/>
                <w:color w:val="000000"/>
                <w:sz w:val="18"/>
                <w:szCs w:val="18"/>
                <w:lang w:eastAsia="es-CL"/>
              </w:rPr>
              <w:t>Estanques de acumulación de suero y de contingencias.</w:t>
            </w:r>
          </w:p>
        </w:tc>
      </w:tr>
      <w:tr w:rsidR="002168E0" w:rsidRPr="008E0B5D" w14:paraId="5FCDD7FA" w14:textId="77777777" w:rsidTr="00933D94">
        <w:trPr>
          <w:trHeight w:val="2325"/>
          <w:jc w:val="center"/>
        </w:trPr>
        <w:tc>
          <w:tcPr>
            <w:tcW w:w="2500" w:type="pct"/>
            <w:gridSpan w:val="3"/>
            <w:tcBorders>
              <w:top w:val="nil"/>
              <w:left w:val="single" w:sz="4" w:space="0" w:color="auto"/>
              <w:right w:val="single" w:sz="4" w:space="0" w:color="auto"/>
            </w:tcBorders>
            <w:shd w:val="clear" w:color="auto" w:fill="auto"/>
            <w:noWrap/>
            <w:vAlign w:val="center"/>
            <w:hideMark/>
          </w:tcPr>
          <w:p w14:paraId="1A32BA7B" w14:textId="5814F799" w:rsidR="002168E0" w:rsidRPr="008E0B5D" w:rsidRDefault="00933D94" w:rsidP="00B4224E">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14:anchorId="376B9F6B" wp14:editId="36CFA8DC">
                  <wp:extent cx="2521833" cy="1884459"/>
                  <wp:effectExtent l="0" t="0" r="0"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1896" cy="1884506"/>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728B5A9" w14:textId="3C66ACA7" w:rsidR="002168E0" w:rsidRPr="008E0B5D" w:rsidRDefault="00933D94" w:rsidP="00B4224E">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14:anchorId="49FA468D" wp14:editId="6BA2CA8B">
                  <wp:extent cx="2544417" cy="1897057"/>
                  <wp:effectExtent l="0" t="0" r="8890" b="825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4488" cy="1897110"/>
                          </a:xfrm>
                          <a:prstGeom prst="rect">
                            <a:avLst/>
                          </a:prstGeom>
                          <a:noFill/>
                          <a:ln>
                            <a:noFill/>
                          </a:ln>
                        </pic:spPr>
                      </pic:pic>
                    </a:graphicData>
                  </a:graphic>
                </wp:inline>
              </w:drawing>
            </w:r>
          </w:p>
        </w:tc>
      </w:tr>
      <w:tr w:rsidR="002168E0" w:rsidRPr="008E0B5D" w14:paraId="7419F37C" w14:textId="77777777" w:rsidTr="00933D94">
        <w:trPr>
          <w:trHeight w:val="293"/>
          <w:jc w:val="center"/>
        </w:trPr>
        <w:tc>
          <w:tcPr>
            <w:tcW w:w="967" w:type="pct"/>
            <w:tcBorders>
              <w:top w:val="single" w:sz="4" w:space="0" w:color="auto"/>
              <w:left w:val="single" w:sz="4" w:space="0" w:color="auto"/>
              <w:bottom w:val="single" w:sz="4" w:space="0" w:color="auto"/>
              <w:right w:val="nil"/>
            </w:tcBorders>
            <w:shd w:val="clear" w:color="auto" w:fill="auto"/>
            <w:noWrap/>
            <w:vAlign w:val="center"/>
            <w:hideMark/>
          </w:tcPr>
          <w:p w14:paraId="76E38BE0" w14:textId="77777777" w:rsidR="002168E0" w:rsidRPr="008E0B5D" w:rsidRDefault="009177FA" w:rsidP="00F440D4">
            <w:pPr>
              <w:pStyle w:val="Epgrafe"/>
              <w:rPr>
                <w:rFonts w:eastAsia="Times New Roman"/>
                <w:color w:val="000000"/>
                <w:lang w:eastAsia="es-CL"/>
              </w:rPr>
            </w:pPr>
            <w:bookmarkStart w:id="7" w:name="_Ref401069677"/>
            <w:r w:rsidRPr="009177FA">
              <w:rPr>
                <w:b/>
                <w:sz w:val="18"/>
                <w:szCs w:val="18"/>
              </w:rPr>
              <w:t xml:space="preserve">Fotografía </w:t>
            </w:r>
            <w:r w:rsidRPr="009177FA">
              <w:rPr>
                <w:b/>
                <w:sz w:val="18"/>
                <w:szCs w:val="18"/>
              </w:rPr>
              <w:fldChar w:fldCharType="begin"/>
            </w:r>
            <w:r w:rsidRPr="009177FA">
              <w:rPr>
                <w:b/>
                <w:sz w:val="18"/>
                <w:szCs w:val="18"/>
              </w:rPr>
              <w:instrText xml:space="preserve"> SEQ Fotografía \* ARABIC </w:instrText>
            </w:r>
            <w:r w:rsidRPr="009177FA">
              <w:rPr>
                <w:b/>
                <w:sz w:val="18"/>
                <w:szCs w:val="18"/>
              </w:rPr>
              <w:fldChar w:fldCharType="separate"/>
            </w:r>
            <w:r>
              <w:rPr>
                <w:b/>
                <w:noProof/>
                <w:sz w:val="18"/>
                <w:szCs w:val="18"/>
              </w:rPr>
              <w:t>7</w:t>
            </w:r>
            <w:r w:rsidRPr="009177FA">
              <w:rPr>
                <w:b/>
                <w:sz w:val="18"/>
                <w:szCs w:val="18"/>
              </w:rPr>
              <w:fldChar w:fldCharType="end"/>
            </w:r>
            <w:r>
              <w:rPr>
                <w:b/>
                <w:sz w:val="18"/>
                <w:szCs w:val="18"/>
              </w:rPr>
              <w:t>.</w:t>
            </w:r>
            <w:bookmarkEnd w:id="7"/>
          </w:p>
        </w:tc>
        <w:tc>
          <w:tcPr>
            <w:tcW w:w="153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7A0C76" w14:textId="77777777" w:rsidR="002168E0" w:rsidRPr="008E0B5D" w:rsidRDefault="002168E0" w:rsidP="00B4224E">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sz w:val="18"/>
                <w:szCs w:val="18"/>
                <w:lang w:eastAsia="es-CL"/>
              </w:rPr>
              <w:t>Fecha:</w:t>
            </w:r>
            <w:r>
              <w:rPr>
                <w:rFonts w:asciiTheme="minorHAnsi" w:eastAsia="Times New Roman" w:hAnsiTheme="minorHAnsi"/>
                <w:sz w:val="18"/>
                <w:szCs w:val="18"/>
                <w:lang w:eastAsia="es-CL"/>
              </w:rPr>
              <w:t xml:space="preserve"> </w:t>
            </w:r>
            <w:r w:rsidR="00D22FB4">
              <w:rPr>
                <w:rFonts w:asciiTheme="minorHAnsi" w:eastAsia="Times New Roman" w:hAnsiTheme="minorHAnsi"/>
                <w:sz w:val="18"/>
                <w:szCs w:val="18"/>
                <w:lang w:eastAsia="es-CL"/>
              </w:rPr>
              <w:t>14</w:t>
            </w:r>
            <w:r w:rsidR="00D22FB4" w:rsidRPr="008E0B5D">
              <w:rPr>
                <w:rFonts w:asciiTheme="minorHAnsi" w:eastAsia="Times New Roman" w:hAnsiTheme="minorHAnsi"/>
                <w:sz w:val="18"/>
                <w:szCs w:val="18"/>
                <w:lang w:eastAsia="es-CL"/>
              </w:rPr>
              <w:t>-0</w:t>
            </w:r>
            <w:r w:rsidR="00D22FB4">
              <w:rPr>
                <w:rFonts w:asciiTheme="minorHAnsi" w:eastAsia="Times New Roman" w:hAnsiTheme="minorHAnsi"/>
                <w:sz w:val="18"/>
                <w:szCs w:val="18"/>
                <w:lang w:eastAsia="es-CL"/>
              </w:rPr>
              <w:t>5</w:t>
            </w:r>
            <w:r w:rsidR="00D22FB4" w:rsidRPr="008E0B5D">
              <w:rPr>
                <w:rFonts w:asciiTheme="minorHAnsi" w:eastAsia="Times New Roman" w:hAnsiTheme="minorHAnsi"/>
                <w:sz w:val="18"/>
                <w:szCs w:val="18"/>
                <w:lang w:eastAsia="es-CL"/>
              </w:rPr>
              <w:t>-2014</w:t>
            </w:r>
          </w:p>
        </w:tc>
        <w:tc>
          <w:tcPr>
            <w:tcW w:w="967" w:type="pct"/>
            <w:tcBorders>
              <w:top w:val="single" w:sz="4" w:space="0" w:color="auto"/>
              <w:left w:val="nil"/>
              <w:bottom w:val="single" w:sz="4" w:space="0" w:color="auto"/>
              <w:right w:val="nil"/>
            </w:tcBorders>
            <w:shd w:val="clear" w:color="auto" w:fill="auto"/>
            <w:noWrap/>
            <w:vAlign w:val="center"/>
            <w:hideMark/>
          </w:tcPr>
          <w:p w14:paraId="6F3CB68C" w14:textId="77777777" w:rsidR="002168E0" w:rsidRPr="008E0B5D" w:rsidRDefault="009177FA" w:rsidP="00B4224E">
            <w:pPr>
              <w:pStyle w:val="Epgrafe"/>
            </w:pPr>
            <w:bookmarkStart w:id="8" w:name="_Ref401069682"/>
            <w:r w:rsidRPr="009177FA">
              <w:rPr>
                <w:b/>
                <w:sz w:val="18"/>
                <w:szCs w:val="18"/>
              </w:rPr>
              <w:t xml:space="preserve">Fotografía </w:t>
            </w:r>
            <w:r w:rsidRPr="009177FA">
              <w:rPr>
                <w:b/>
                <w:sz w:val="18"/>
                <w:szCs w:val="18"/>
              </w:rPr>
              <w:fldChar w:fldCharType="begin"/>
            </w:r>
            <w:r w:rsidRPr="009177FA">
              <w:rPr>
                <w:b/>
                <w:sz w:val="18"/>
                <w:szCs w:val="18"/>
              </w:rPr>
              <w:instrText xml:space="preserve"> SEQ Fotografía \* ARABIC </w:instrText>
            </w:r>
            <w:r w:rsidRPr="009177FA">
              <w:rPr>
                <w:b/>
                <w:sz w:val="18"/>
                <w:szCs w:val="18"/>
              </w:rPr>
              <w:fldChar w:fldCharType="separate"/>
            </w:r>
            <w:r>
              <w:rPr>
                <w:b/>
                <w:noProof/>
                <w:sz w:val="18"/>
                <w:szCs w:val="18"/>
              </w:rPr>
              <w:t>8</w:t>
            </w:r>
            <w:r w:rsidRPr="009177FA">
              <w:rPr>
                <w:b/>
                <w:sz w:val="18"/>
                <w:szCs w:val="18"/>
              </w:rPr>
              <w:fldChar w:fldCharType="end"/>
            </w:r>
            <w:r>
              <w:rPr>
                <w:b/>
                <w:sz w:val="18"/>
                <w:szCs w:val="18"/>
              </w:rPr>
              <w:t>.</w:t>
            </w:r>
            <w:bookmarkEnd w:id="8"/>
          </w:p>
        </w:tc>
        <w:tc>
          <w:tcPr>
            <w:tcW w:w="153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341518" w14:textId="77777777" w:rsidR="002168E0" w:rsidRPr="008E0B5D" w:rsidRDefault="002168E0" w:rsidP="00B4224E">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sz w:val="18"/>
                <w:szCs w:val="18"/>
                <w:lang w:eastAsia="es-CL"/>
              </w:rPr>
              <w:t>Fecha:</w:t>
            </w:r>
            <w:r w:rsidRPr="008E0B5D">
              <w:rPr>
                <w:rFonts w:asciiTheme="minorHAnsi" w:eastAsia="Times New Roman" w:hAnsiTheme="minorHAnsi"/>
                <w:sz w:val="18"/>
                <w:szCs w:val="18"/>
                <w:lang w:eastAsia="es-CL"/>
              </w:rPr>
              <w:t xml:space="preserve"> </w:t>
            </w:r>
            <w:r w:rsidR="00D22FB4">
              <w:rPr>
                <w:rFonts w:asciiTheme="minorHAnsi" w:eastAsia="Times New Roman" w:hAnsiTheme="minorHAnsi"/>
                <w:sz w:val="18"/>
                <w:szCs w:val="18"/>
                <w:lang w:eastAsia="es-CL"/>
              </w:rPr>
              <w:t>14</w:t>
            </w:r>
            <w:r w:rsidR="00D22FB4" w:rsidRPr="008E0B5D">
              <w:rPr>
                <w:rFonts w:asciiTheme="minorHAnsi" w:eastAsia="Times New Roman" w:hAnsiTheme="minorHAnsi"/>
                <w:sz w:val="18"/>
                <w:szCs w:val="18"/>
                <w:lang w:eastAsia="es-CL"/>
              </w:rPr>
              <w:t>-0</w:t>
            </w:r>
            <w:r w:rsidR="00D22FB4">
              <w:rPr>
                <w:rFonts w:asciiTheme="minorHAnsi" w:eastAsia="Times New Roman" w:hAnsiTheme="minorHAnsi"/>
                <w:sz w:val="18"/>
                <w:szCs w:val="18"/>
                <w:lang w:eastAsia="es-CL"/>
              </w:rPr>
              <w:t>5</w:t>
            </w:r>
            <w:r w:rsidR="00D22FB4" w:rsidRPr="008E0B5D">
              <w:rPr>
                <w:rFonts w:asciiTheme="minorHAnsi" w:eastAsia="Times New Roman" w:hAnsiTheme="minorHAnsi"/>
                <w:sz w:val="18"/>
                <w:szCs w:val="18"/>
                <w:lang w:eastAsia="es-CL"/>
              </w:rPr>
              <w:t>-2014</w:t>
            </w:r>
          </w:p>
        </w:tc>
      </w:tr>
      <w:tr w:rsidR="00DA1801" w:rsidRPr="008E0B5D" w14:paraId="2D3453DD" w14:textId="77777777" w:rsidTr="00933D94">
        <w:trPr>
          <w:trHeight w:val="293"/>
          <w:jc w:val="center"/>
        </w:trPr>
        <w:tc>
          <w:tcPr>
            <w:tcW w:w="96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9EDDFA" w14:textId="77777777" w:rsidR="00933D94" w:rsidRPr="008E0B5D" w:rsidRDefault="00933D94" w:rsidP="00B4224E">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Coordenadas DATUM WGS84 HUSO 19</w:t>
            </w:r>
          </w:p>
        </w:tc>
        <w:tc>
          <w:tcPr>
            <w:tcW w:w="807" w:type="pct"/>
            <w:tcBorders>
              <w:top w:val="single" w:sz="4" w:space="0" w:color="auto"/>
              <w:left w:val="nil"/>
              <w:bottom w:val="single" w:sz="4" w:space="0" w:color="auto"/>
              <w:right w:val="single" w:sz="4" w:space="0" w:color="000000"/>
            </w:tcBorders>
            <w:shd w:val="clear" w:color="auto" w:fill="auto"/>
            <w:noWrap/>
            <w:vAlign w:val="center"/>
            <w:hideMark/>
          </w:tcPr>
          <w:p w14:paraId="43B67219" w14:textId="4055000D" w:rsidR="00933D94" w:rsidRPr="008E0B5D" w:rsidRDefault="00933D94" w:rsidP="00A60B90">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Pr>
                <w:rFonts w:asciiTheme="minorHAnsi" w:eastAsia="Times New Roman" w:hAnsiTheme="minorHAnsi"/>
                <w:sz w:val="18"/>
                <w:szCs w:val="18"/>
                <w:lang w:eastAsia="es-CL"/>
              </w:rPr>
              <w:t>6.160.499</w:t>
            </w:r>
            <w:r w:rsidRPr="008E0B5D">
              <w:rPr>
                <w:rFonts w:asciiTheme="minorHAnsi" w:eastAsia="Times New Roman" w:hAnsiTheme="minorHAnsi"/>
                <w:sz w:val="18"/>
                <w:szCs w:val="18"/>
                <w:lang w:eastAsia="es-CL"/>
              </w:rPr>
              <w:t xml:space="preserve"> m</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4943FE5A" w14:textId="64B2CB8D" w:rsidR="00933D94" w:rsidRPr="008E0B5D" w:rsidRDefault="00933D94" w:rsidP="00A60B90">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Pr>
                <w:rFonts w:asciiTheme="minorHAnsi" w:eastAsia="Times New Roman" w:hAnsiTheme="minorHAnsi"/>
                <w:sz w:val="18"/>
                <w:szCs w:val="18"/>
                <w:lang w:eastAsia="es-CL"/>
              </w:rPr>
              <w:t>316.168</w:t>
            </w:r>
            <w:r w:rsidRPr="008E0B5D">
              <w:rPr>
                <w:rFonts w:asciiTheme="minorHAnsi" w:eastAsia="Times New Roman" w:hAnsiTheme="minorHAnsi"/>
                <w:sz w:val="18"/>
                <w:szCs w:val="18"/>
                <w:lang w:eastAsia="es-CL"/>
              </w:rPr>
              <w:t xml:space="preserve"> m</w:t>
            </w:r>
          </w:p>
        </w:tc>
        <w:tc>
          <w:tcPr>
            <w:tcW w:w="967" w:type="pct"/>
            <w:tcBorders>
              <w:top w:val="single" w:sz="4" w:space="0" w:color="auto"/>
              <w:left w:val="nil"/>
              <w:bottom w:val="single" w:sz="4" w:space="0" w:color="auto"/>
              <w:right w:val="single" w:sz="4" w:space="0" w:color="000000"/>
            </w:tcBorders>
            <w:shd w:val="clear" w:color="auto" w:fill="auto"/>
            <w:noWrap/>
            <w:vAlign w:val="center"/>
            <w:hideMark/>
          </w:tcPr>
          <w:p w14:paraId="5081914B" w14:textId="77777777" w:rsidR="00933D94" w:rsidRPr="008E0B5D" w:rsidRDefault="00933D94" w:rsidP="00B4224E">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 xml:space="preserve">Coordenadas DATUM WGS84 HUSO </w:t>
            </w:r>
            <w:r w:rsidRPr="008E0B5D">
              <w:rPr>
                <w:rFonts w:asciiTheme="minorHAnsi" w:eastAsia="Times New Roman" w:hAnsiTheme="minorHAnsi"/>
                <w:b/>
                <w:sz w:val="18"/>
                <w:szCs w:val="18"/>
                <w:lang w:eastAsia="es-CL"/>
              </w:rPr>
              <w:t>19</w:t>
            </w:r>
          </w:p>
        </w:tc>
        <w:tc>
          <w:tcPr>
            <w:tcW w:w="807" w:type="pct"/>
            <w:tcBorders>
              <w:top w:val="single" w:sz="4" w:space="0" w:color="auto"/>
              <w:left w:val="nil"/>
              <w:bottom w:val="single" w:sz="4" w:space="0" w:color="auto"/>
              <w:right w:val="single" w:sz="4" w:space="0" w:color="000000"/>
            </w:tcBorders>
            <w:shd w:val="clear" w:color="auto" w:fill="auto"/>
            <w:noWrap/>
            <w:vAlign w:val="center"/>
            <w:hideMark/>
          </w:tcPr>
          <w:p w14:paraId="15AFD8D8" w14:textId="6A39CC5E" w:rsidR="00933D94" w:rsidRPr="008E0B5D" w:rsidRDefault="00933D94" w:rsidP="00A60B90">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Pr>
                <w:rFonts w:asciiTheme="minorHAnsi" w:eastAsia="Times New Roman" w:hAnsiTheme="minorHAnsi"/>
                <w:sz w:val="18"/>
                <w:szCs w:val="18"/>
                <w:lang w:eastAsia="es-CL"/>
              </w:rPr>
              <w:t>6.160.532</w:t>
            </w:r>
            <w:r w:rsidRPr="008E0B5D">
              <w:rPr>
                <w:rFonts w:asciiTheme="minorHAnsi" w:eastAsia="Times New Roman" w:hAnsiTheme="minorHAnsi"/>
                <w:sz w:val="18"/>
                <w:szCs w:val="18"/>
                <w:lang w:eastAsia="es-CL"/>
              </w:rPr>
              <w:t xml:space="preserve"> m</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161E8DD8" w14:textId="3C94E203" w:rsidR="00933D94" w:rsidRPr="008E0B5D" w:rsidRDefault="00933D94" w:rsidP="00A60B90">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Pr>
                <w:rFonts w:asciiTheme="minorHAnsi" w:eastAsia="Times New Roman" w:hAnsiTheme="minorHAnsi"/>
                <w:sz w:val="18"/>
                <w:szCs w:val="18"/>
                <w:lang w:eastAsia="es-CL"/>
              </w:rPr>
              <w:t>316.189</w:t>
            </w:r>
            <w:r w:rsidRPr="008E0B5D">
              <w:rPr>
                <w:rFonts w:asciiTheme="minorHAnsi" w:eastAsia="Times New Roman" w:hAnsiTheme="minorHAnsi"/>
                <w:sz w:val="18"/>
                <w:szCs w:val="18"/>
                <w:lang w:eastAsia="es-CL"/>
              </w:rPr>
              <w:t xml:space="preserve"> m</w:t>
            </w:r>
          </w:p>
        </w:tc>
      </w:tr>
      <w:tr w:rsidR="002168E0" w:rsidRPr="008E0B5D" w14:paraId="38AF0A75" w14:textId="77777777" w:rsidTr="00933D94">
        <w:trPr>
          <w:trHeight w:val="26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4B820832" w14:textId="23F7D5B7" w:rsidR="002168E0" w:rsidRPr="008E0B5D" w:rsidRDefault="002168E0" w:rsidP="002D5068">
            <w:pPr>
              <w:rPr>
                <w:rFonts w:asciiTheme="minorHAnsi" w:eastAsia="Times New Roman" w:hAnsiTheme="minorHAnsi"/>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sidR="00933D94">
              <w:rPr>
                <w:rFonts w:ascii="Calibri" w:eastAsia="Times New Roman" w:hAnsi="Calibri"/>
                <w:color w:val="000000"/>
                <w:sz w:val="18"/>
                <w:szCs w:val="18"/>
                <w:lang w:eastAsia="es-CL"/>
              </w:rPr>
              <w:t xml:space="preserve">Efluente tratado en sistema de </w:t>
            </w:r>
            <w:proofErr w:type="spellStart"/>
            <w:r w:rsidR="00933D94">
              <w:rPr>
                <w:rFonts w:ascii="Calibri" w:eastAsia="Times New Roman" w:hAnsi="Calibri"/>
                <w:color w:val="000000"/>
                <w:sz w:val="18"/>
                <w:szCs w:val="18"/>
                <w:lang w:eastAsia="es-CL"/>
              </w:rPr>
              <w:t>lombrifiltro</w:t>
            </w:r>
            <w:proofErr w:type="spellEnd"/>
            <w:r w:rsidR="00933D94">
              <w:rPr>
                <w:rFonts w:ascii="Calibri" w:eastAsia="Times New Roman" w:hAnsi="Calibri"/>
                <w:color w:val="000000"/>
                <w:sz w:val="18"/>
                <w:szCs w:val="18"/>
                <w:lang w:eastAsia="es-CL"/>
              </w:rPr>
              <w:t>, y canalización para riego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568147DF" w14:textId="776E0FE6" w:rsidR="002168E0" w:rsidRPr="008E0B5D" w:rsidRDefault="002168E0" w:rsidP="002D5068">
            <w:pPr>
              <w:keepNext/>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sidR="00933D94">
              <w:rPr>
                <w:rFonts w:ascii="Calibri" w:eastAsia="Times New Roman" w:hAnsi="Calibri"/>
                <w:color w:val="000000"/>
                <w:sz w:val="18"/>
                <w:szCs w:val="18"/>
                <w:lang w:eastAsia="es-CL"/>
              </w:rPr>
              <w:t>Área de riego.</w:t>
            </w:r>
          </w:p>
        </w:tc>
      </w:tr>
    </w:tbl>
    <w:p w14:paraId="27D428E9" w14:textId="77777777" w:rsidR="00C644D9" w:rsidRDefault="00C644D9" w:rsidP="008E0B5D"/>
    <w:tbl>
      <w:tblPr>
        <w:tblStyle w:val="Tablaconcuadrcula"/>
        <w:tblW w:w="0" w:type="auto"/>
        <w:tblLook w:val="04A0" w:firstRow="1" w:lastRow="0" w:firstColumn="1" w:lastColumn="0" w:noHBand="0" w:noVBand="1"/>
      </w:tblPr>
      <w:tblGrid>
        <w:gridCol w:w="12896"/>
      </w:tblGrid>
      <w:tr w:rsidR="00D22FB4" w14:paraId="51A4631B" w14:textId="77777777" w:rsidTr="0098427B">
        <w:trPr>
          <w:trHeight w:val="421"/>
        </w:trPr>
        <w:tc>
          <w:tcPr>
            <w:tcW w:w="12896" w:type="dxa"/>
            <w:shd w:val="clear" w:color="auto" w:fill="D9D9D9" w:themeFill="background1" w:themeFillShade="D9"/>
            <w:vAlign w:val="center"/>
          </w:tcPr>
          <w:p w14:paraId="11324C43" w14:textId="77777777" w:rsidR="0098427B" w:rsidRPr="0098427B" w:rsidRDefault="0098427B" w:rsidP="0098427B">
            <w:pPr>
              <w:jc w:val="left"/>
              <w:rPr>
                <w:rFonts w:asciiTheme="minorHAnsi" w:hAnsiTheme="minorHAnsi"/>
                <w:b/>
              </w:rPr>
            </w:pPr>
            <w:r w:rsidRPr="0098427B">
              <w:rPr>
                <w:rFonts w:asciiTheme="minorHAnsi" w:hAnsiTheme="minorHAnsi"/>
                <w:b/>
              </w:rPr>
              <w:t>Otros hechos</w:t>
            </w:r>
          </w:p>
        </w:tc>
      </w:tr>
      <w:tr w:rsidR="00D22FB4" w:rsidRPr="00B70C24" w14:paraId="4838A96A" w14:textId="77777777" w:rsidTr="00C133C4">
        <w:trPr>
          <w:trHeight w:val="1440"/>
        </w:trPr>
        <w:tc>
          <w:tcPr>
            <w:tcW w:w="12896" w:type="dxa"/>
            <w:vAlign w:val="center"/>
          </w:tcPr>
          <w:p w14:paraId="2A7AE890" w14:textId="77777777" w:rsidR="0098427B" w:rsidRPr="00B70C24" w:rsidRDefault="00D22FB4" w:rsidP="00F46489">
            <w:pPr>
              <w:rPr>
                <w:rFonts w:asciiTheme="minorHAnsi" w:hAnsiTheme="minorHAnsi"/>
              </w:rPr>
            </w:pPr>
            <w:r>
              <w:rPr>
                <w:rFonts w:asciiTheme="minorHAnsi" w:hAnsiTheme="minorHAnsi"/>
              </w:rPr>
              <w:t>Tal como consta en la Resoluci</w:t>
            </w:r>
            <w:r w:rsidR="00F46489">
              <w:rPr>
                <w:rFonts w:asciiTheme="minorHAnsi" w:hAnsiTheme="minorHAnsi"/>
              </w:rPr>
              <w:t xml:space="preserve">ón N° 077, de 2007, de la COREMA de la Sexta Región del Libertador Bernardo O´Higgins, que resuelve </w:t>
            </w:r>
            <w:r>
              <w:rPr>
                <w:rFonts w:asciiTheme="minorHAnsi" w:hAnsiTheme="minorHAnsi"/>
              </w:rPr>
              <w:t xml:space="preserve">el proceso sancionatorio </w:t>
            </w:r>
            <w:r w:rsidR="00F46489">
              <w:rPr>
                <w:rFonts w:asciiTheme="minorHAnsi" w:hAnsiTheme="minorHAnsi"/>
              </w:rPr>
              <w:t>inici</w:t>
            </w:r>
            <w:r>
              <w:rPr>
                <w:rFonts w:asciiTheme="minorHAnsi" w:hAnsiTheme="minorHAnsi"/>
              </w:rPr>
              <w:t>ado por la SISS</w:t>
            </w:r>
            <w:r w:rsidR="00F46489">
              <w:rPr>
                <w:rFonts w:asciiTheme="minorHAnsi" w:hAnsiTheme="minorHAnsi"/>
              </w:rPr>
              <w:t xml:space="preserve"> (</w:t>
            </w:r>
            <w:r w:rsidR="00F46489" w:rsidRPr="00F46489">
              <w:rPr>
                <w:rFonts w:asciiTheme="minorHAnsi" w:hAnsiTheme="minorHAnsi"/>
                <w:b/>
              </w:rPr>
              <w:t>Anexo 2</w:t>
            </w:r>
            <w:r w:rsidR="00F46489">
              <w:rPr>
                <w:rFonts w:asciiTheme="minorHAnsi" w:hAnsiTheme="minorHAnsi"/>
              </w:rPr>
              <w:t>), el titular no implementó la planta de tratamiento de riles aprobada ambientalmente a través de la Resolución Exenta N°003/2002, de la COREMA correspondiente. Pese a lo anterior, el titular modificó el proyecto aprobado ambientalmente</w:t>
            </w:r>
            <w:r w:rsidR="00441853">
              <w:rPr>
                <w:rFonts w:asciiTheme="minorHAnsi" w:hAnsiTheme="minorHAnsi"/>
              </w:rPr>
              <w:t xml:space="preserve">, implementando un sistema de tratamiento en base a un sistema de </w:t>
            </w:r>
            <w:proofErr w:type="spellStart"/>
            <w:r w:rsidR="00441853">
              <w:rPr>
                <w:rFonts w:asciiTheme="minorHAnsi" w:hAnsiTheme="minorHAnsi"/>
              </w:rPr>
              <w:t>biofiltros</w:t>
            </w:r>
            <w:proofErr w:type="spellEnd"/>
            <w:r w:rsidR="00441853">
              <w:rPr>
                <w:rFonts w:asciiTheme="minorHAnsi" w:hAnsiTheme="minorHAnsi"/>
              </w:rPr>
              <w:t xml:space="preserve"> (</w:t>
            </w:r>
            <w:proofErr w:type="spellStart"/>
            <w:r w:rsidR="00441853">
              <w:rPr>
                <w:rFonts w:asciiTheme="minorHAnsi" w:hAnsiTheme="minorHAnsi"/>
              </w:rPr>
              <w:t>lombrifiltro</w:t>
            </w:r>
            <w:proofErr w:type="spellEnd"/>
            <w:r w:rsidR="00441853">
              <w:rPr>
                <w:rFonts w:asciiTheme="minorHAnsi" w:hAnsiTheme="minorHAnsi"/>
              </w:rPr>
              <w:t>)</w:t>
            </w:r>
            <w:r w:rsidR="00C133C4">
              <w:rPr>
                <w:rFonts w:asciiTheme="minorHAnsi" w:hAnsiTheme="minorHAnsi"/>
              </w:rPr>
              <w:t>, el cual no habría sido evaluado o presentado a través de pertinencia al Servicio correspondiente.</w:t>
            </w:r>
          </w:p>
        </w:tc>
      </w:tr>
    </w:tbl>
    <w:p w14:paraId="40C81DD3" w14:textId="77777777" w:rsidR="00E34018" w:rsidRDefault="00E34018" w:rsidP="008E0B5D"/>
    <w:p w14:paraId="582D0B15" w14:textId="77777777" w:rsidR="00E34018" w:rsidRDefault="00E34018" w:rsidP="008E0B5D"/>
    <w:p w14:paraId="530EFFE4" w14:textId="6F25210D" w:rsidR="00E34018" w:rsidRDefault="00E34018" w:rsidP="008E0B5D">
      <w:bookmarkStart w:id="9" w:name="_GoBack"/>
      <w:bookmarkEnd w:id="9"/>
    </w:p>
    <w:p w14:paraId="017BB0D0" w14:textId="77777777" w:rsidR="00E34018" w:rsidRDefault="00E34018" w:rsidP="008E0B5D"/>
    <w:p w14:paraId="4B4376E1" w14:textId="456A60D0" w:rsidR="00933D94" w:rsidRDefault="00933D94" w:rsidP="008E0B5D"/>
    <w:sectPr w:rsidR="00933D94" w:rsidSect="0098427B">
      <w:pgSz w:w="15840" w:h="12240" w:orient="landscape"/>
      <w:pgMar w:top="1464" w:right="1417" w:bottom="1701" w:left="16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335F6D" w14:textId="77777777" w:rsidR="00955263" w:rsidRDefault="00955263" w:rsidP="009E1EAD">
      <w:r>
        <w:separator/>
      </w:r>
    </w:p>
  </w:endnote>
  <w:endnote w:type="continuationSeparator" w:id="0">
    <w:p w14:paraId="699111BC" w14:textId="77777777" w:rsidR="00955263" w:rsidRDefault="00955263"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EFA0B" w14:textId="77777777" w:rsidR="004108DC" w:rsidRPr="00847391" w:rsidRDefault="004108DC"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2B9B6338" w14:textId="77777777" w:rsidR="004108DC" w:rsidRPr="009604F6" w:rsidRDefault="004108DC" w:rsidP="004108DC">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p w14:paraId="033A327D" w14:textId="77777777" w:rsidR="004108DC" w:rsidRDefault="004108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CF4A99" w14:textId="77777777" w:rsidR="00955263" w:rsidRDefault="00955263" w:rsidP="009E1EAD">
      <w:r>
        <w:separator/>
      </w:r>
    </w:p>
  </w:footnote>
  <w:footnote w:type="continuationSeparator" w:id="0">
    <w:p w14:paraId="1FF4C449" w14:textId="77777777" w:rsidR="00955263" w:rsidRDefault="00955263"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906FD" w14:textId="77777777" w:rsidR="009E1EAD" w:rsidRDefault="009E1EAD">
    <w:pPr>
      <w:pStyle w:val="Encabezado"/>
    </w:pPr>
  </w:p>
  <w:p w14:paraId="5E1E1710" w14:textId="77777777" w:rsidR="009E1EAD" w:rsidRDefault="009E1EAD" w:rsidP="009E1EAD">
    <w:pPr>
      <w:pStyle w:val="Encabezado"/>
      <w:tabs>
        <w:tab w:val="clear" w:pos="4419"/>
        <w:tab w:val="clear" w:pos="8838"/>
        <w:tab w:val="left" w:pos="10606"/>
      </w:tabs>
    </w:pPr>
    <w:r w:rsidRPr="009E1EAD">
      <w:rPr>
        <w:noProof/>
        <w:lang w:eastAsia="es-CL"/>
      </w:rPr>
      <w:drawing>
        <wp:anchor distT="0" distB="0" distL="114300" distR="114300" simplePos="0" relativeHeight="251662336" behindDoc="0" locked="0" layoutInCell="1" allowOverlap="1" wp14:anchorId="3E522944" wp14:editId="7105DC48">
          <wp:simplePos x="0" y="0"/>
          <wp:positionH relativeFrom="margin">
            <wp:posOffset>6076950</wp:posOffset>
          </wp:positionH>
          <wp:positionV relativeFrom="paragraph">
            <wp:posOffset>-445770</wp:posOffset>
          </wp:positionV>
          <wp:extent cx="733425" cy="802640"/>
          <wp:effectExtent l="0" t="0" r="0" b="0"/>
          <wp:wrapSquare wrapText="bothSides"/>
          <wp:docPr id="3" name="Imagen 3"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1EAD">
      <w:rPr>
        <w:noProof/>
        <w:lang w:eastAsia="es-CL"/>
      </w:rPr>
      <mc:AlternateContent>
        <mc:Choice Requires="wps">
          <w:drawing>
            <wp:anchor distT="0" distB="0" distL="114300" distR="114300" simplePos="0" relativeHeight="251663360" behindDoc="0" locked="0" layoutInCell="1" allowOverlap="1" wp14:anchorId="08E0BA69" wp14:editId="305BF230">
              <wp:simplePos x="0" y="0"/>
              <wp:positionH relativeFrom="column">
                <wp:posOffset>6870589</wp:posOffset>
              </wp:positionH>
              <wp:positionV relativeFrom="paragraph">
                <wp:posOffset>-389904</wp:posOffset>
              </wp:positionV>
              <wp:extent cx="1403985" cy="746125"/>
              <wp:effectExtent l="0" t="0" r="0" b="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14:paraId="470BC222" w14:textId="77777777" w:rsidR="009E1EAD" w:rsidRPr="009D389C" w:rsidRDefault="009E1EAD" w:rsidP="009E1EAD">
                          <w:pPr>
                            <w:jc w:val="left"/>
                            <w:rPr>
                              <w:rFonts w:asciiTheme="minorHAnsi" w:hAnsiTheme="minorHAnsi"/>
                              <w:b/>
                              <w:sz w:val="20"/>
                            </w:rPr>
                          </w:pPr>
                          <w:r w:rsidRPr="009D389C">
                            <w:rPr>
                              <w:rFonts w:asciiTheme="minorHAnsi" w:hAnsiTheme="minorHAnsi"/>
                              <w:b/>
                              <w:sz w:val="20"/>
                            </w:rPr>
                            <w:t>Superintendencia       del Medio Ambiente</w:t>
                          </w:r>
                        </w:p>
                        <w:p w14:paraId="29237ED9" w14:textId="77777777" w:rsidR="009E1EAD" w:rsidRPr="009D389C" w:rsidRDefault="009E1EAD" w:rsidP="009E1EAD">
                          <w:pPr>
                            <w:jc w:val="left"/>
                            <w:rPr>
                              <w:rFonts w:asciiTheme="minorHAnsi" w:hAnsiTheme="minorHAnsi"/>
                              <w:sz w:val="8"/>
                            </w:rPr>
                          </w:pPr>
                        </w:p>
                        <w:p w14:paraId="51C62545" w14:textId="77777777" w:rsidR="009E1EAD" w:rsidRPr="009D389C" w:rsidRDefault="009E1EAD" w:rsidP="009E1EAD">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8E0BA69" id="_x0000_t202" coordsize="21600,21600" o:spt="202" path="m,l,21600r21600,l21600,xe">
              <v:stroke joinstyle="miter"/>
              <v:path gradientshapeok="t" o:connecttype="rect"/>
            </v:shapetype>
            <v:shape id="Cuadro de texto 2" o:spid="_x0000_s1029" type="#_x0000_t202" style="position:absolute;left:0;text-align:left;margin-left:541pt;margin-top:-30.7pt;width:110.55pt;height:5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" filled="f" stroked="f">
              <v:textbox>
                <w:txbxContent>
                  <w:p w14:paraId="470BC222" w14:textId="77777777" w:rsidR="009E1EAD" w:rsidRPr="009D389C" w:rsidRDefault="009E1EAD" w:rsidP="009E1EAD">
                    <w:pPr>
                      <w:jc w:val="left"/>
                      <w:rPr>
                        <w:rFonts w:asciiTheme="minorHAnsi" w:hAnsiTheme="minorHAnsi"/>
                        <w:b/>
                        <w:sz w:val="20"/>
                      </w:rPr>
                    </w:pPr>
                    <w:r w:rsidRPr="009D389C">
                      <w:rPr>
                        <w:rFonts w:asciiTheme="minorHAnsi" w:hAnsiTheme="minorHAnsi"/>
                        <w:b/>
                        <w:sz w:val="20"/>
                      </w:rPr>
                      <w:t>Superintendencia       del Medio Ambiente</w:t>
                    </w:r>
                  </w:p>
                  <w:p w14:paraId="29237ED9" w14:textId="77777777" w:rsidR="009E1EAD" w:rsidRPr="009D389C" w:rsidRDefault="009E1EAD" w:rsidP="009E1EAD">
                    <w:pPr>
                      <w:jc w:val="left"/>
                      <w:rPr>
                        <w:rFonts w:asciiTheme="minorHAnsi" w:hAnsiTheme="minorHAnsi"/>
                        <w:sz w:val="8"/>
                      </w:rPr>
                    </w:pPr>
                  </w:p>
                  <w:p w14:paraId="51C62545" w14:textId="77777777" w:rsidR="009E1EAD" w:rsidRPr="009D389C" w:rsidRDefault="009E1EAD" w:rsidP="009E1EAD">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61DB6" w14:textId="77777777" w:rsidR="00B00C93" w:rsidRDefault="00910BA1">
    <w:pPr>
      <w:pStyle w:val="Encabezado"/>
    </w:pPr>
    <w:r w:rsidRPr="00B00C93">
      <w:rPr>
        <w:noProof/>
        <w:lang w:eastAsia="es-CL"/>
      </w:rPr>
      <w:drawing>
        <wp:anchor distT="0" distB="0" distL="114300" distR="114300" simplePos="0" relativeHeight="251659264" behindDoc="0" locked="0" layoutInCell="1" allowOverlap="1" wp14:anchorId="5266DD13" wp14:editId="4F3C003D">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4BE1F1EF" wp14:editId="360B4C7F">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14:paraId="7E01A30B" w14:textId="77777777" w:rsidR="00B00C93" w:rsidRPr="009D389C" w:rsidRDefault="00910BA1" w:rsidP="00B00C93">
                          <w:pPr>
                            <w:jc w:val="left"/>
                            <w:rPr>
                              <w:rFonts w:asciiTheme="minorHAnsi" w:hAnsiTheme="minorHAnsi"/>
                              <w:b/>
                              <w:sz w:val="20"/>
                            </w:rPr>
                          </w:pPr>
                          <w:r w:rsidRPr="009D389C">
                            <w:rPr>
                              <w:rFonts w:asciiTheme="minorHAnsi" w:hAnsiTheme="minorHAnsi"/>
                              <w:b/>
                              <w:sz w:val="20"/>
                            </w:rPr>
                            <w:t>Superintendencia       del Medio Ambiente</w:t>
                          </w:r>
                        </w:p>
                        <w:p w14:paraId="1FD8D495" w14:textId="77777777" w:rsidR="00B00C93" w:rsidRPr="009D389C" w:rsidRDefault="00955263" w:rsidP="00B00C93">
                          <w:pPr>
                            <w:jc w:val="left"/>
                            <w:rPr>
                              <w:rFonts w:asciiTheme="minorHAnsi" w:hAnsiTheme="minorHAnsi"/>
                              <w:sz w:val="8"/>
                            </w:rPr>
                          </w:pPr>
                        </w:p>
                        <w:p w14:paraId="5C602E12" w14:textId="77777777" w:rsidR="00B00C93" w:rsidRPr="009D389C" w:rsidRDefault="00910BA1" w:rsidP="00B00C93">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BE1F1EF" id="_x0000_t202" coordsize="21600,21600" o:spt="202" path="m,l,21600r21600,l21600,xe">
              <v:stroke joinstyle="miter"/>
              <v:path gradientshapeok="t" o:connecttype="rect"/>
            </v:shapetype>
            <v:shape id="_x0000_s1030"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" filled="f" stroked="f">
              <v:textbox>
                <w:txbxContent>
                  <w:p w14:paraId="7E01A30B" w14:textId="77777777" w:rsidR="00B00C93" w:rsidRPr="009D389C" w:rsidRDefault="00910BA1" w:rsidP="00B00C93">
                    <w:pPr>
                      <w:jc w:val="left"/>
                      <w:rPr>
                        <w:rFonts w:asciiTheme="minorHAnsi" w:hAnsiTheme="minorHAnsi"/>
                        <w:b/>
                        <w:sz w:val="20"/>
                      </w:rPr>
                    </w:pPr>
                    <w:r w:rsidRPr="009D389C">
                      <w:rPr>
                        <w:rFonts w:asciiTheme="minorHAnsi" w:hAnsiTheme="minorHAnsi"/>
                        <w:b/>
                        <w:sz w:val="20"/>
                      </w:rPr>
                      <w:t>Superintendencia       del Medio Ambiente</w:t>
                    </w:r>
                  </w:p>
                  <w:p w14:paraId="1FD8D495" w14:textId="77777777" w:rsidR="00B00C93" w:rsidRPr="009D389C" w:rsidRDefault="00501CF4" w:rsidP="00B00C93">
                    <w:pPr>
                      <w:jc w:val="left"/>
                      <w:rPr>
                        <w:rFonts w:asciiTheme="minorHAnsi" w:hAnsiTheme="minorHAnsi"/>
                        <w:sz w:val="8"/>
                      </w:rPr>
                    </w:pPr>
                  </w:p>
                  <w:p w14:paraId="5C602E12" w14:textId="77777777" w:rsidR="00B00C93" w:rsidRPr="009D389C" w:rsidRDefault="00910BA1" w:rsidP="00B00C93">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40C32EED"/>
    <w:multiLevelType w:val="hybridMultilevel"/>
    <w:tmpl w:val="D23E1938"/>
    <w:lvl w:ilvl="0" w:tplc="A4FC03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AD"/>
    <w:rsid w:val="00020BBA"/>
    <w:rsid w:val="00054189"/>
    <w:rsid w:val="00081F37"/>
    <w:rsid w:val="000A27A7"/>
    <w:rsid w:val="000B1D8C"/>
    <w:rsid w:val="000E2FC5"/>
    <w:rsid w:val="000F6341"/>
    <w:rsid w:val="00145CC6"/>
    <w:rsid w:val="001508F4"/>
    <w:rsid w:val="00180E5D"/>
    <w:rsid w:val="001D415E"/>
    <w:rsid w:val="001E5D38"/>
    <w:rsid w:val="001F0C5B"/>
    <w:rsid w:val="002140D2"/>
    <w:rsid w:val="002168E0"/>
    <w:rsid w:val="00244BE0"/>
    <w:rsid w:val="00270B08"/>
    <w:rsid w:val="00286F36"/>
    <w:rsid w:val="002A3948"/>
    <w:rsid w:val="002D5068"/>
    <w:rsid w:val="00323DC0"/>
    <w:rsid w:val="003359B3"/>
    <w:rsid w:val="00373B27"/>
    <w:rsid w:val="003B0DFF"/>
    <w:rsid w:val="00404B79"/>
    <w:rsid w:val="004108DC"/>
    <w:rsid w:val="00414F7D"/>
    <w:rsid w:val="00415F96"/>
    <w:rsid w:val="00437F60"/>
    <w:rsid w:val="00441853"/>
    <w:rsid w:val="004567B5"/>
    <w:rsid w:val="004C1A6E"/>
    <w:rsid w:val="004C1E62"/>
    <w:rsid w:val="004C7C78"/>
    <w:rsid w:val="004D2547"/>
    <w:rsid w:val="004F11BD"/>
    <w:rsid w:val="00501CF4"/>
    <w:rsid w:val="00546812"/>
    <w:rsid w:val="00547874"/>
    <w:rsid w:val="00575BAC"/>
    <w:rsid w:val="005A1D57"/>
    <w:rsid w:val="006071DC"/>
    <w:rsid w:val="00614A24"/>
    <w:rsid w:val="00634BDE"/>
    <w:rsid w:val="0066348F"/>
    <w:rsid w:val="00670A8E"/>
    <w:rsid w:val="00674C52"/>
    <w:rsid w:val="006C4386"/>
    <w:rsid w:val="006C50B9"/>
    <w:rsid w:val="006D5135"/>
    <w:rsid w:val="006D7687"/>
    <w:rsid w:val="0073281A"/>
    <w:rsid w:val="0074708D"/>
    <w:rsid w:val="00747757"/>
    <w:rsid w:val="007733D6"/>
    <w:rsid w:val="0077760E"/>
    <w:rsid w:val="007C0628"/>
    <w:rsid w:val="00811C2D"/>
    <w:rsid w:val="0082617D"/>
    <w:rsid w:val="00842774"/>
    <w:rsid w:val="0085556F"/>
    <w:rsid w:val="0086446C"/>
    <w:rsid w:val="00874C23"/>
    <w:rsid w:val="00881CE8"/>
    <w:rsid w:val="008A6572"/>
    <w:rsid w:val="008B4E96"/>
    <w:rsid w:val="008C1F39"/>
    <w:rsid w:val="008E0B5D"/>
    <w:rsid w:val="008E72B3"/>
    <w:rsid w:val="00910BA1"/>
    <w:rsid w:val="009177FA"/>
    <w:rsid w:val="009244DA"/>
    <w:rsid w:val="00933D94"/>
    <w:rsid w:val="00937719"/>
    <w:rsid w:val="009409DD"/>
    <w:rsid w:val="00942753"/>
    <w:rsid w:val="00947866"/>
    <w:rsid w:val="0095290C"/>
    <w:rsid w:val="00955263"/>
    <w:rsid w:val="0097552E"/>
    <w:rsid w:val="0098427B"/>
    <w:rsid w:val="009E1EAD"/>
    <w:rsid w:val="009F3BE3"/>
    <w:rsid w:val="009F5BB6"/>
    <w:rsid w:val="00A07A33"/>
    <w:rsid w:val="00A13665"/>
    <w:rsid w:val="00A34C4C"/>
    <w:rsid w:val="00A60B90"/>
    <w:rsid w:val="00A77730"/>
    <w:rsid w:val="00A928AA"/>
    <w:rsid w:val="00AB1AA7"/>
    <w:rsid w:val="00AC71E3"/>
    <w:rsid w:val="00B01A00"/>
    <w:rsid w:val="00B25210"/>
    <w:rsid w:val="00B63F4F"/>
    <w:rsid w:val="00B70C24"/>
    <w:rsid w:val="00B74A52"/>
    <w:rsid w:val="00B825E6"/>
    <w:rsid w:val="00B84D58"/>
    <w:rsid w:val="00BB0EC3"/>
    <w:rsid w:val="00BD09F1"/>
    <w:rsid w:val="00BD70F5"/>
    <w:rsid w:val="00C0031E"/>
    <w:rsid w:val="00C025EF"/>
    <w:rsid w:val="00C133C4"/>
    <w:rsid w:val="00C644D9"/>
    <w:rsid w:val="00C83379"/>
    <w:rsid w:val="00C9074E"/>
    <w:rsid w:val="00C97BA3"/>
    <w:rsid w:val="00CB312A"/>
    <w:rsid w:val="00D22FB4"/>
    <w:rsid w:val="00D506A0"/>
    <w:rsid w:val="00D6028A"/>
    <w:rsid w:val="00D75007"/>
    <w:rsid w:val="00D80535"/>
    <w:rsid w:val="00D87A82"/>
    <w:rsid w:val="00DA1801"/>
    <w:rsid w:val="00DB1A2D"/>
    <w:rsid w:val="00DC6D58"/>
    <w:rsid w:val="00DE24A6"/>
    <w:rsid w:val="00DF0582"/>
    <w:rsid w:val="00DF3235"/>
    <w:rsid w:val="00E00D76"/>
    <w:rsid w:val="00E12D0E"/>
    <w:rsid w:val="00E26AF1"/>
    <w:rsid w:val="00E309BE"/>
    <w:rsid w:val="00E34018"/>
    <w:rsid w:val="00E67666"/>
    <w:rsid w:val="00E719B3"/>
    <w:rsid w:val="00E848A9"/>
    <w:rsid w:val="00EA2DA4"/>
    <w:rsid w:val="00EA3D6B"/>
    <w:rsid w:val="00EB15F6"/>
    <w:rsid w:val="00EB4880"/>
    <w:rsid w:val="00EE4033"/>
    <w:rsid w:val="00EF07CE"/>
    <w:rsid w:val="00F12157"/>
    <w:rsid w:val="00F42B98"/>
    <w:rsid w:val="00F440D4"/>
    <w:rsid w:val="00F46313"/>
    <w:rsid w:val="00F46489"/>
    <w:rsid w:val="00F55DAC"/>
    <w:rsid w:val="00F5602D"/>
    <w:rsid w:val="00FB1A8C"/>
    <w:rsid w:val="00FC6789"/>
    <w:rsid w:val="00FE667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75D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FC6789"/>
    <w:rPr>
      <w:sz w:val="16"/>
      <w:szCs w:val="16"/>
    </w:rPr>
  </w:style>
  <w:style w:type="paragraph" w:styleId="Textocomentario">
    <w:name w:val="annotation text"/>
    <w:basedOn w:val="Normal"/>
    <w:link w:val="TextocomentarioCar"/>
    <w:uiPriority w:val="99"/>
    <w:semiHidden/>
    <w:unhideWhenUsed/>
    <w:rsid w:val="00FC6789"/>
    <w:rPr>
      <w:sz w:val="20"/>
      <w:szCs w:val="20"/>
    </w:rPr>
  </w:style>
  <w:style w:type="character" w:customStyle="1" w:styleId="TextocomentarioCar">
    <w:name w:val="Texto comentario Car"/>
    <w:basedOn w:val="Fuentedeprrafopredeter"/>
    <w:link w:val="Textocomentario"/>
    <w:uiPriority w:val="99"/>
    <w:semiHidden/>
    <w:rsid w:val="00FC678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FC6789"/>
    <w:rPr>
      <w:b/>
      <w:bCs/>
    </w:rPr>
  </w:style>
  <w:style w:type="character" w:customStyle="1" w:styleId="AsuntodelcomentarioCar">
    <w:name w:val="Asunto del comentario Car"/>
    <w:basedOn w:val="TextocomentarioCar"/>
    <w:link w:val="Asuntodelcomentario"/>
    <w:uiPriority w:val="99"/>
    <w:semiHidden/>
    <w:rsid w:val="00FC6789"/>
    <w:rPr>
      <w:rFonts w:ascii="Verdana" w:eastAsia="Calibri" w:hAnsi="Verdana"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FC6789"/>
    <w:rPr>
      <w:sz w:val="16"/>
      <w:szCs w:val="16"/>
    </w:rPr>
  </w:style>
  <w:style w:type="paragraph" w:styleId="Textocomentario">
    <w:name w:val="annotation text"/>
    <w:basedOn w:val="Normal"/>
    <w:link w:val="TextocomentarioCar"/>
    <w:uiPriority w:val="99"/>
    <w:semiHidden/>
    <w:unhideWhenUsed/>
    <w:rsid w:val="00FC6789"/>
    <w:rPr>
      <w:sz w:val="20"/>
      <w:szCs w:val="20"/>
    </w:rPr>
  </w:style>
  <w:style w:type="character" w:customStyle="1" w:styleId="TextocomentarioCar">
    <w:name w:val="Texto comentario Car"/>
    <w:basedOn w:val="Fuentedeprrafopredeter"/>
    <w:link w:val="Textocomentario"/>
    <w:uiPriority w:val="99"/>
    <w:semiHidden/>
    <w:rsid w:val="00FC678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FC6789"/>
    <w:rPr>
      <w:b/>
      <w:bCs/>
    </w:rPr>
  </w:style>
  <w:style w:type="character" w:customStyle="1" w:styleId="AsuntodelcomentarioCar">
    <w:name w:val="Asunto del comentario Car"/>
    <w:basedOn w:val="TextocomentarioCar"/>
    <w:link w:val="Asuntodelcomentario"/>
    <w:uiPriority w:val="99"/>
    <w:semiHidden/>
    <w:rsid w:val="00FC6789"/>
    <w:rPr>
      <w:rFonts w:ascii="Verdana" w:eastAsia="Calibri" w:hAnsi="Verdan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footer" Target="footer1.xml"/><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6B301-6779-4E97-8B21-08E3D2BA1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6</Pages>
  <Words>1162</Words>
  <Characters>6397</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Elizabeth Haydee Sepúlveda Epple</cp:lastModifiedBy>
  <cp:revision>5</cp:revision>
  <dcterms:created xsi:type="dcterms:W3CDTF">2014-10-22T15:07:00Z</dcterms:created>
  <dcterms:modified xsi:type="dcterms:W3CDTF">2014-11-05T13:26:00Z</dcterms:modified>
</cp:coreProperties>
</file>