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2C2B7809" w:rsidR="00C07655" w:rsidRPr="00742136" w:rsidRDefault="00C07655" w:rsidP="00612EF2">
      <w:pPr>
        <w:spacing w:line="276" w:lineRule="auto"/>
        <w:rPr>
          <w:rFonts w:cstheme="minorHAnsi"/>
        </w:rPr>
      </w:pPr>
      <w:bookmarkStart w:id="0" w:name="_GoBack"/>
      <w:bookmarkEnd w:id="0"/>
    </w:p>
    <w:p w14:paraId="6F5279C9" w14:textId="77777777" w:rsidR="00C07655" w:rsidRPr="00742136" w:rsidRDefault="00C07655" w:rsidP="00612EF2">
      <w:pPr>
        <w:spacing w:line="276" w:lineRule="auto"/>
        <w:rPr>
          <w:rFonts w:cstheme="minorHAnsi"/>
        </w:rPr>
      </w:pPr>
    </w:p>
    <w:p w14:paraId="6F5279CA" w14:textId="77777777" w:rsidR="00C07655" w:rsidRPr="00742136" w:rsidRDefault="00C07655" w:rsidP="00612EF2">
      <w:pPr>
        <w:spacing w:line="276" w:lineRule="auto"/>
        <w:rPr>
          <w:rFonts w:cstheme="minorHAnsi"/>
        </w:rPr>
      </w:pPr>
    </w:p>
    <w:p w14:paraId="6F5279CB" w14:textId="77777777" w:rsidR="00C07655" w:rsidRPr="00742136" w:rsidRDefault="00C07655" w:rsidP="00612EF2">
      <w:pPr>
        <w:spacing w:line="276" w:lineRule="auto"/>
        <w:rPr>
          <w:rFonts w:cstheme="minorHAnsi"/>
        </w:rPr>
      </w:pPr>
    </w:p>
    <w:p w14:paraId="6F5279CC" w14:textId="77777777" w:rsidR="00C07655" w:rsidRPr="00742136" w:rsidRDefault="00C07655" w:rsidP="00612EF2">
      <w:pPr>
        <w:spacing w:line="276" w:lineRule="auto"/>
        <w:rPr>
          <w:rFonts w:cstheme="minorHAnsi"/>
        </w:rPr>
      </w:pPr>
    </w:p>
    <w:p w14:paraId="6F5279CD" w14:textId="77777777" w:rsidR="00C07655" w:rsidRPr="00742136" w:rsidRDefault="00C07655" w:rsidP="00612EF2">
      <w:pPr>
        <w:spacing w:line="276" w:lineRule="auto"/>
        <w:rPr>
          <w:rFonts w:cstheme="minorHAnsi"/>
        </w:rPr>
      </w:pPr>
    </w:p>
    <w:p w14:paraId="6F5279CE" w14:textId="77777777" w:rsidR="00C07655" w:rsidRPr="00742136" w:rsidRDefault="00C07655" w:rsidP="00612EF2">
      <w:pPr>
        <w:spacing w:line="276" w:lineRule="auto"/>
        <w:rPr>
          <w:rFonts w:cstheme="minorHAnsi"/>
        </w:rPr>
      </w:pPr>
    </w:p>
    <w:p w14:paraId="6F5279CF" w14:textId="77777777" w:rsidR="00C07655" w:rsidRPr="00742136" w:rsidRDefault="00C07655" w:rsidP="00612EF2">
      <w:pPr>
        <w:spacing w:line="276" w:lineRule="auto"/>
        <w:rPr>
          <w:rFonts w:cstheme="minorHAnsi"/>
        </w:rPr>
      </w:pPr>
    </w:p>
    <w:p w14:paraId="6F5279D0" w14:textId="77777777" w:rsidR="00C07655" w:rsidRPr="00742136" w:rsidRDefault="00C07655" w:rsidP="00612EF2">
      <w:pPr>
        <w:spacing w:line="276" w:lineRule="auto"/>
        <w:rPr>
          <w:rFonts w:cstheme="minorHAnsi"/>
        </w:rPr>
      </w:pPr>
    </w:p>
    <w:p w14:paraId="6F5279D1" w14:textId="77777777" w:rsidR="00C07655" w:rsidRPr="00742136" w:rsidRDefault="00C07655" w:rsidP="00612EF2">
      <w:pPr>
        <w:spacing w:line="276" w:lineRule="auto"/>
        <w:rPr>
          <w:rFonts w:cstheme="minorHAnsi"/>
        </w:rPr>
      </w:pPr>
    </w:p>
    <w:p w14:paraId="6F5279D2" w14:textId="77777777" w:rsidR="000C128D" w:rsidRPr="00742136" w:rsidRDefault="000C128D" w:rsidP="00612EF2">
      <w:pPr>
        <w:spacing w:line="276" w:lineRule="auto"/>
        <w:rPr>
          <w:rFonts w:cstheme="minorHAnsi"/>
        </w:rPr>
      </w:pPr>
    </w:p>
    <w:p w14:paraId="6F5279D3" w14:textId="77777777" w:rsidR="000C128D" w:rsidRPr="00742136" w:rsidRDefault="000C128D" w:rsidP="00A4794E">
      <w:pPr>
        <w:spacing w:line="276" w:lineRule="auto"/>
        <w:rPr>
          <w:rFonts w:cstheme="minorHAnsi"/>
        </w:rPr>
      </w:pPr>
    </w:p>
    <w:p w14:paraId="6F5279D4" w14:textId="77777777" w:rsidR="00CA0510" w:rsidRPr="00742136" w:rsidRDefault="00CA0510" w:rsidP="00A4794E">
      <w:pPr>
        <w:spacing w:line="276" w:lineRule="auto"/>
        <w:rPr>
          <w:rFonts w:cstheme="minorHAnsi"/>
        </w:rPr>
      </w:pPr>
    </w:p>
    <w:p w14:paraId="6F5279D5" w14:textId="77777777" w:rsidR="00CA0510" w:rsidRPr="00742136" w:rsidRDefault="00CA0510" w:rsidP="00A4794E">
      <w:pPr>
        <w:spacing w:line="276" w:lineRule="auto"/>
        <w:rPr>
          <w:rFonts w:cstheme="minorHAnsi"/>
        </w:rPr>
      </w:pPr>
    </w:p>
    <w:p w14:paraId="6F5279D6" w14:textId="77777777" w:rsidR="009604F6" w:rsidRPr="00742136" w:rsidRDefault="009604F6" w:rsidP="0066261F">
      <w:pPr>
        <w:jc w:val="center"/>
        <w:rPr>
          <w:b/>
        </w:rPr>
      </w:pPr>
      <w:bookmarkStart w:id="1" w:name="_Toc350847214"/>
      <w:bookmarkStart w:id="2" w:name="_Toc350928658"/>
      <w:bookmarkStart w:id="3" w:name="_Toc350937995"/>
      <w:bookmarkStart w:id="4" w:name="_Toc351623557"/>
      <w:r w:rsidRPr="00742136">
        <w:rPr>
          <w:b/>
        </w:rPr>
        <w:t>INFORME DE FISCALIZACIÓN AMBIENTAL</w:t>
      </w:r>
      <w:bookmarkEnd w:id="1"/>
      <w:bookmarkEnd w:id="2"/>
      <w:bookmarkEnd w:id="3"/>
      <w:bookmarkEnd w:id="4"/>
    </w:p>
    <w:p w14:paraId="6F5279D7" w14:textId="77777777" w:rsidR="00697654" w:rsidRPr="00742136" w:rsidRDefault="00697654" w:rsidP="006B4FA6">
      <w:pPr>
        <w:spacing w:line="276" w:lineRule="auto"/>
        <w:jc w:val="center"/>
        <w:rPr>
          <w:rFonts w:cstheme="minorHAnsi"/>
          <w:b/>
        </w:rPr>
      </w:pPr>
    </w:p>
    <w:p w14:paraId="6F5279D8" w14:textId="77777777" w:rsidR="009604F6" w:rsidRPr="00742136" w:rsidRDefault="009604F6" w:rsidP="006B4FA6">
      <w:pPr>
        <w:spacing w:line="276" w:lineRule="auto"/>
        <w:jc w:val="center"/>
        <w:rPr>
          <w:rFonts w:cstheme="minorHAnsi"/>
          <w:b/>
        </w:rPr>
      </w:pPr>
    </w:p>
    <w:p w14:paraId="6F5279D9" w14:textId="137182D3" w:rsidR="009604F6" w:rsidRPr="00742136" w:rsidRDefault="005F1C45" w:rsidP="0066261F">
      <w:pPr>
        <w:jc w:val="center"/>
        <w:rPr>
          <w:b/>
        </w:rPr>
      </w:pPr>
      <w:bookmarkStart w:id="5" w:name="_Toc350847215"/>
      <w:bookmarkStart w:id="6" w:name="_Toc350928659"/>
      <w:bookmarkStart w:id="7" w:name="_Toc350937996"/>
      <w:bookmarkStart w:id="8" w:name="_Toc351623558"/>
      <w:r w:rsidRPr="00742136">
        <w:rPr>
          <w:b/>
        </w:rPr>
        <w:t>INSPECCIÓN AMBIENTAL</w:t>
      </w:r>
      <w:bookmarkEnd w:id="5"/>
      <w:bookmarkEnd w:id="6"/>
      <w:bookmarkEnd w:id="7"/>
      <w:bookmarkEnd w:id="8"/>
    </w:p>
    <w:p w14:paraId="6F5279DA" w14:textId="77777777" w:rsidR="0066261F" w:rsidRPr="00742136" w:rsidRDefault="0066261F" w:rsidP="006B4FA6">
      <w:pPr>
        <w:spacing w:line="276" w:lineRule="auto"/>
        <w:jc w:val="center"/>
        <w:rPr>
          <w:rFonts w:cstheme="minorHAnsi"/>
          <w:b/>
        </w:rPr>
      </w:pPr>
    </w:p>
    <w:p w14:paraId="6F5279DB" w14:textId="77777777" w:rsidR="006B4FA6" w:rsidRPr="00742136" w:rsidRDefault="006B4FA6" w:rsidP="006B4FA6">
      <w:pPr>
        <w:spacing w:line="276" w:lineRule="auto"/>
        <w:jc w:val="center"/>
        <w:rPr>
          <w:rFonts w:cstheme="minorHAnsi"/>
          <w:b/>
        </w:rPr>
      </w:pPr>
    </w:p>
    <w:p w14:paraId="6F5279DC" w14:textId="77777777" w:rsidR="006B4FA6" w:rsidRPr="00742136" w:rsidRDefault="006B4FA6" w:rsidP="006B4FA6">
      <w:pPr>
        <w:spacing w:line="276" w:lineRule="auto"/>
        <w:jc w:val="center"/>
        <w:rPr>
          <w:rFonts w:cstheme="minorHAnsi"/>
          <w:b/>
        </w:rPr>
      </w:pPr>
    </w:p>
    <w:p w14:paraId="0B71D556" w14:textId="071E36FF" w:rsidR="004E63CF" w:rsidRPr="00A33147" w:rsidRDefault="00FC7D01" w:rsidP="004E63CF">
      <w:pPr>
        <w:jc w:val="center"/>
        <w:rPr>
          <w:b/>
        </w:rPr>
      </w:pPr>
      <w:r>
        <w:rPr>
          <w:b/>
        </w:rPr>
        <w:t>MUELLE COSTANERA</w:t>
      </w:r>
    </w:p>
    <w:p w14:paraId="2912019C" w14:textId="77777777" w:rsidR="004E63CF" w:rsidRPr="00A33147" w:rsidRDefault="004E63CF" w:rsidP="004E63CF">
      <w:pPr>
        <w:spacing w:line="276" w:lineRule="auto"/>
        <w:jc w:val="center"/>
        <w:rPr>
          <w:rFonts w:cstheme="minorHAnsi"/>
          <w:b/>
          <w:sz w:val="32"/>
          <w:szCs w:val="32"/>
        </w:rPr>
      </w:pPr>
    </w:p>
    <w:p w14:paraId="32D48E72" w14:textId="77777777" w:rsidR="004E63CF" w:rsidRPr="00A33147" w:rsidRDefault="004E63CF" w:rsidP="004E63CF">
      <w:pPr>
        <w:spacing w:line="276" w:lineRule="auto"/>
        <w:jc w:val="center"/>
        <w:rPr>
          <w:rFonts w:cstheme="minorHAnsi"/>
          <w:b/>
          <w:sz w:val="32"/>
          <w:szCs w:val="32"/>
        </w:rPr>
      </w:pPr>
    </w:p>
    <w:p w14:paraId="1F697DEA" w14:textId="2D0C4298" w:rsidR="004E63CF" w:rsidRPr="00A33147" w:rsidRDefault="00FC7D01" w:rsidP="004E63CF">
      <w:pPr>
        <w:jc w:val="center"/>
        <w:rPr>
          <w:b/>
          <w:szCs w:val="28"/>
        </w:rPr>
      </w:pPr>
      <w:r>
        <w:rPr>
          <w:b/>
        </w:rPr>
        <w:t>DFZ-2014-</w:t>
      </w:r>
      <w:r w:rsidR="00BD57AC">
        <w:rPr>
          <w:b/>
        </w:rPr>
        <w:t>1</w:t>
      </w:r>
      <w:r>
        <w:rPr>
          <w:b/>
        </w:rPr>
        <w:t>27</w:t>
      </w:r>
      <w:r w:rsidR="004E63CF" w:rsidRPr="00A33147">
        <w:rPr>
          <w:b/>
        </w:rPr>
        <w:t>-V-RCA-IA</w:t>
      </w:r>
    </w:p>
    <w:p w14:paraId="6F5279E1" w14:textId="6B3562B7" w:rsidR="00697654" w:rsidRPr="00742136" w:rsidRDefault="00697654" w:rsidP="00636272">
      <w:pPr>
        <w:jc w:val="center"/>
        <w:rPr>
          <w:b/>
        </w:rPr>
      </w:pPr>
    </w:p>
    <w:p w14:paraId="6F5279E2" w14:textId="77777777" w:rsidR="00697654" w:rsidRPr="00742136" w:rsidRDefault="00697654" w:rsidP="006B4FA6">
      <w:pPr>
        <w:spacing w:line="276" w:lineRule="auto"/>
        <w:jc w:val="center"/>
        <w:rPr>
          <w:rFonts w:cstheme="minorHAnsi"/>
          <w:b/>
          <w:sz w:val="28"/>
          <w:szCs w:val="32"/>
        </w:rPr>
      </w:pPr>
    </w:p>
    <w:p w14:paraId="6F5279E3" w14:textId="77777777" w:rsidR="00697654" w:rsidRPr="0074213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742136"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742136"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F5279E5" w14:textId="77777777" w:rsidR="00FA2771" w:rsidRPr="00742136" w:rsidRDefault="00FA2771" w:rsidP="00731C0C">
            <w:pPr>
              <w:spacing w:line="276" w:lineRule="auto"/>
              <w:jc w:val="center"/>
              <w:rPr>
                <w:rFonts w:cstheme="minorHAnsi"/>
                <w:b/>
                <w:sz w:val="18"/>
                <w:szCs w:val="18"/>
                <w:highlight w:val="yellow"/>
              </w:rPr>
            </w:pPr>
            <w:r w:rsidRPr="00742136">
              <w:rPr>
                <w:rFonts w:cstheme="minorHAnsi"/>
                <w:b/>
                <w:sz w:val="18"/>
                <w:szCs w:val="18"/>
              </w:rPr>
              <w:t>Nombre</w:t>
            </w:r>
          </w:p>
        </w:tc>
        <w:tc>
          <w:tcPr>
            <w:tcW w:w="2662" w:type="dxa"/>
            <w:shd w:val="clear" w:color="auto" w:fill="D9D9D9" w:themeFill="background1" w:themeFillShade="D9"/>
            <w:vAlign w:val="center"/>
          </w:tcPr>
          <w:p w14:paraId="6F5279E6" w14:textId="77777777" w:rsidR="00FA2771" w:rsidRPr="00742136" w:rsidRDefault="00FA2771" w:rsidP="00731C0C">
            <w:pPr>
              <w:spacing w:line="276" w:lineRule="auto"/>
              <w:jc w:val="center"/>
              <w:rPr>
                <w:rFonts w:cstheme="minorHAnsi"/>
                <w:b/>
                <w:sz w:val="18"/>
                <w:szCs w:val="18"/>
                <w:highlight w:val="yellow"/>
              </w:rPr>
            </w:pPr>
            <w:r w:rsidRPr="00742136">
              <w:rPr>
                <w:rFonts w:cstheme="minorHAnsi"/>
                <w:b/>
                <w:sz w:val="18"/>
                <w:szCs w:val="18"/>
              </w:rPr>
              <w:t>Firma</w:t>
            </w:r>
          </w:p>
        </w:tc>
      </w:tr>
      <w:tr w:rsidR="00DA5F9E" w:rsidRPr="00742136"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DA5F9E" w:rsidRPr="00742136" w:rsidRDefault="00DA5F9E" w:rsidP="00731C0C">
            <w:pPr>
              <w:spacing w:line="276" w:lineRule="auto"/>
              <w:jc w:val="center"/>
              <w:rPr>
                <w:rFonts w:cstheme="minorHAnsi"/>
                <w:sz w:val="18"/>
                <w:szCs w:val="18"/>
              </w:rPr>
            </w:pPr>
            <w:r w:rsidRPr="00742136">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6CA9B5EB" w:rsidR="00DA5F9E" w:rsidRPr="00742136" w:rsidRDefault="00DA5F9E" w:rsidP="004931A6">
            <w:pPr>
              <w:spacing w:line="276" w:lineRule="auto"/>
              <w:jc w:val="center"/>
              <w:rPr>
                <w:rFonts w:cstheme="minorHAnsi"/>
                <w:b/>
                <w:sz w:val="18"/>
                <w:szCs w:val="18"/>
              </w:rPr>
            </w:pPr>
            <w:r w:rsidRPr="00742136">
              <w:rPr>
                <w:rFonts w:cstheme="minorHAnsi"/>
                <w:b/>
                <w:sz w:val="18"/>
                <w:szCs w:val="18"/>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14DFB672" w:rsidR="00DA5F9E" w:rsidRPr="00742136" w:rsidRDefault="00F9091C" w:rsidP="00731C0C">
            <w:pPr>
              <w:spacing w:line="276" w:lineRule="auto"/>
              <w:jc w:val="center"/>
              <w:rPr>
                <w:rFonts w:cs="Calibri"/>
                <w:sz w:val="18"/>
                <w:szCs w:val="18"/>
              </w:rPr>
            </w:pPr>
            <w:r>
              <w:rPr>
                <w:rFonts w:cs="Calibri"/>
                <w:sz w:val="16"/>
                <w:szCs w:val="16"/>
              </w:rPr>
              <w:pict w14:anchorId="4A5AB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9pt;height:53pt">
                  <v:imagedata r:id="rId13" o:title=""/>
                  <o:lock v:ext="edit" ungrouping="t" rotation="t" aspectratio="f" cropping="t" verticies="t" text="t" grouping="t"/>
                  <o:signatureline v:ext="edit" id="{4617164B-0E03-45F4-87AA-F1F547CC8B2B}" provid="{00000000-0000-0000-0000-000000000000}" o:suggestedsigner="Cristián Jorquera" o:suggestedsigner2="Jefe Macrozona Centro" o:suggestedsigneremail="cristian.jorquera@sma.gob.cl" issignatureline="t"/>
                </v:shape>
              </w:pict>
            </w:r>
          </w:p>
        </w:tc>
      </w:tr>
      <w:tr w:rsidR="00230321" w:rsidRPr="00742136"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742136" w:rsidRDefault="00230321" w:rsidP="00731C0C">
            <w:pPr>
              <w:spacing w:line="276" w:lineRule="auto"/>
              <w:jc w:val="center"/>
              <w:rPr>
                <w:rFonts w:cstheme="minorHAnsi"/>
                <w:sz w:val="18"/>
                <w:szCs w:val="18"/>
              </w:rPr>
            </w:pPr>
            <w:r w:rsidRPr="00742136">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3EBD1B93" w:rsidR="00230321" w:rsidRPr="00742136" w:rsidRDefault="00D37ED7" w:rsidP="00731C0C">
            <w:pPr>
              <w:spacing w:line="276" w:lineRule="auto"/>
              <w:jc w:val="center"/>
              <w:rPr>
                <w:rFonts w:cstheme="minorHAnsi"/>
                <w:b/>
                <w:sz w:val="18"/>
                <w:szCs w:val="18"/>
              </w:rPr>
            </w:pPr>
            <w:r>
              <w:rPr>
                <w:rFonts w:cstheme="minorHAnsi"/>
                <w:b/>
                <w:sz w:val="18"/>
                <w:szCs w:val="18"/>
              </w:rPr>
              <w:t>José Bastías G.</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3D995CD8" w:rsidR="00230321" w:rsidRPr="00742136" w:rsidRDefault="00F9091C" w:rsidP="00731C0C">
            <w:pPr>
              <w:spacing w:line="276" w:lineRule="auto"/>
              <w:jc w:val="center"/>
              <w:rPr>
                <w:rFonts w:cs="Calibri"/>
                <w:noProof/>
                <w:sz w:val="18"/>
                <w:szCs w:val="18"/>
                <w:lang w:eastAsia="es-CL"/>
              </w:rPr>
            </w:pPr>
            <w:r>
              <w:rPr>
                <w:rFonts w:cs="Calibri"/>
                <w:sz w:val="16"/>
                <w:szCs w:val="16"/>
              </w:rPr>
              <w:pict w14:anchorId="70BDD4CB">
                <v:shape id="_x0000_i1026" type="#_x0000_t75" alt="Línea de firma de Microsoft Office..." style="width:112.9pt;height:53pt">
                  <v:imagedata r:id="rId14" o:title=""/>
                  <o:lock v:ext="edit" ungrouping="t" rotation="t" aspectratio="f" cropping="t" verticies="t" text="t" grouping="t"/>
                  <o:signatureline v:ext="edit" id="{48799BDB-15E4-4941-948E-FCFF268F92D3}" provid="{00000000-0000-0000-0000-000000000000}" o:suggestedsigner="José Bastías G." o:suggestedsigner2="Fiscalizador MZC" o:suggestedsigneremail="jbastias@sma.gob.cl" issignatureline="t"/>
                </v:shape>
              </w:pict>
            </w:r>
          </w:p>
        </w:tc>
      </w:tr>
      <w:tr w:rsidR="003B6B42" w:rsidRPr="00742136"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3B6B42" w:rsidRPr="00742136" w:rsidRDefault="003B6B42" w:rsidP="00731C0C">
            <w:pPr>
              <w:spacing w:line="276" w:lineRule="auto"/>
              <w:jc w:val="center"/>
              <w:rPr>
                <w:rFonts w:cstheme="minorHAnsi"/>
                <w:sz w:val="18"/>
                <w:szCs w:val="18"/>
              </w:rPr>
            </w:pPr>
            <w:r w:rsidRPr="00742136">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0995BE49" w:rsidR="003B6B42" w:rsidRPr="00742136" w:rsidRDefault="00471F9F" w:rsidP="00780016">
            <w:pPr>
              <w:spacing w:line="276" w:lineRule="auto"/>
              <w:jc w:val="center"/>
              <w:rPr>
                <w:rFonts w:cstheme="minorHAnsi"/>
                <w:b/>
                <w:sz w:val="18"/>
                <w:szCs w:val="18"/>
              </w:rPr>
            </w:pPr>
            <w:r>
              <w:rPr>
                <w:rFonts w:cstheme="minorHAnsi"/>
                <w:b/>
                <w:sz w:val="18"/>
                <w:szCs w:val="18"/>
              </w:rPr>
              <w:t>Rodrigo García</w:t>
            </w:r>
            <w:r w:rsidR="00780016">
              <w:rPr>
                <w:rFonts w:cstheme="minorHAnsi"/>
                <w:b/>
                <w:sz w:val="18"/>
                <w:szCs w:val="18"/>
              </w:rPr>
              <w:t xml:space="preserve"> C</w:t>
            </w:r>
            <w:r w:rsidR="00557FE3" w:rsidRPr="00742136">
              <w:rPr>
                <w:rFonts w:cstheme="minorHAns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200C064A" w:rsidR="003B6B42" w:rsidRPr="00742136" w:rsidRDefault="00F9091C" w:rsidP="00731C0C">
            <w:pPr>
              <w:spacing w:line="276" w:lineRule="auto"/>
              <w:jc w:val="center"/>
              <w:rPr>
                <w:rFonts w:cs="Calibri"/>
                <w:sz w:val="18"/>
                <w:szCs w:val="18"/>
              </w:rPr>
            </w:pPr>
            <w:r>
              <w:rPr>
                <w:rFonts w:cs="Calibri"/>
                <w:sz w:val="18"/>
                <w:szCs w:val="18"/>
              </w:rPr>
              <w:pict w14:anchorId="2DD3590D">
                <v:shape id="_x0000_i1027" type="#_x0000_t75" alt="Línea de firma de Microsoft Office..." style="width:114.05pt;height:56.45pt" wrapcoords="-84 0 -84 21262 21600 21262 21600 0 -84 0" o:allowoverlap="f">
                  <v:imagedata r:id="rId15" o:title=""/>
                  <o:lock v:ext="edit" ungrouping="t" rotation="t" aspectratio="f" cropping="t" verticies="t" text="t" grouping="t"/>
                  <o:signatureline v:ext="edit" id="{862DC0E4-8F52-4DC3-8C41-706F31F531F5}" provid="{00000000-0000-0000-0000-000000000000}" o:suggestedsigner="Rodrigo García Caballero" o:suggestedsigner2="Fiscalizador DFZ" o:suggestedsigneremail="rodrigo.garcia@sma.gob.cl" issignatureline="t"/>
                </v:shape>
              </w:pict>
            </w:r>
          </w:p>
        </w:tc>
      </w:tr>
    </w:tbl>
    <w:p w14:paraId="6F5279F4" w14:textId="77777777" w:rsidR="001A4615" w:rsidRPr="00742136" w:rsidRDefault="000F672C">
      <w:pPr>
        <w:jc w:val="left"/>
      </w:pPr>
      <w:bookmarkStart w:id="9" w:name="_Toc205640089"/>
      <w:r w:rsidRPr="00742136">
        <w:br w:type="page"/>
      </w:r>
    </w:p>
    <w:p w14:paraId="6F5279F5" w14:textId="77777777" w:rsidR="00F55D44" w:rsidRPr="00742136" w:rsidRDefault="00655D0C" w:rsidP="00E05BC0">
      <w:pPr>
        <w:jc w:val="center"/>
        <w:rPr>
          <w:rFonts w:cstheme="minorHAnsi"/>
          <w:b/>
          <w:sz w:val="20"/>
          <w:szCs w:val="20"/>
        </w:rPr>
      </w:pPr>
      <w:bookmarkStart w:id="10" w:name="_Toc352940725"/>
      <w:bookmarkStart w:id="11" w:name="_Toc353998174"/>
      <w:bookmarkEnd w:id="9"/>
      <w:r w:rsidRPr="00742136">
        <w:rPr>
          <w:rFonts w:cstheme="minorHAnsi"/>
          <w:b/>
          <w:sz w:val="20"/>
          <w:szCs w:val="20"/>
        </w:rPr>
        <w:lastRenderedPageBreak/>
        <w:t>Tabla de Contenidos</w:t>
      </w:r>
      <w:bookmarkEnd w:id="10"/>
      <w:bookmarkEnd w:id="11"/>
    </w:p>
    <w:p w14:paraId="012015C2" w14:textId="77777777" w:rsidR="00252FB6" w:rsidRDefault="003753AB">
      <w:pPr>
        <w:pStyle w:val="TDC1"/>
        <w:rPr>
          <w:rFonts w:eastAsiaTheme="minorEastAsia" w:cstheme="minorBidi"/>
          <w:b w:val="0"/>
          <w:bCs w:val="0"/>
          <w:caps w:val="0"/>
          <w:noProof/>
          <w:sz w:val="22"/>
          <w:szCs w:val="22"/>
          <w:lang w:eastAsia="es-CL"/>
        </w:rPr>
      </w:pPr>
      <w:r w:rsidRPr="00742136">
        <w:fldChar w:fldCharType="begin"/>
      </w:r>
      <w:r w:rsidRPr="00742136">
        <w:instrText xml:space="preserve"> TOC \o "1-3" \h \z \u </w:instrText>
      </w:r>
      <w:r w:rsidRPr="00742136">
        <w:fldChar w:fldCharType="separate"/>
      </w:r>
      <w:hyperlink w:anchor="_Toc405905147" w:history="1">
        <w:r w:rsidR="00252FB6" w:rsidRPr="007A7EC1">
          <w:rPr>
            <w:rStyle w:val="Hipervnculo"/>
            <w:noProof/>
          </w:rPr>
          <w:t>1.</w:t>
        </w:r>
        <w:r w:rsidR="00252FB6">
          <w:rPr>
            <w:rFonts w:eastAsiaTheme="minorEastAsia" w:cstheme="minorBidi"/>
            <w:b w:val="0"/>
            <w:bCs w:val="0"/>
            <w:caps w:val="0"/>
            <w:noProof/>
            <w:sz w:val="22"/>
            <w:szCs w:val="22"/>
            <w:lang w:eastAsia="es-CL"/>
          </w:rPr>
          <w:tab/>
        </w:r>
        <w:r w:rsidR="00252FB6" w:rsidRPr="007A7EC1">
          <w:rPr>
            <w:rStyle w:val="Hipervnculo"/>
            <w:noProof/>
          </w:rPr>
          <w:t>RESUMEN.</w:t>
        </w:r>
        <w:r w:rsidR="00252FB6">
          <w:rPr>
            <w:noProof/>
            <w:webHidden/>
          </w:rPr>
          <w:tab/>
        </w:r>
        <w:r w:rsidR="00252FB6">
          <w:rPr>
            <w:noProof/>
            <w:webHidden/>
          </w:rPr>
          <w:fldChar w:fldCharType="begin"/>
        </w:r>
        <w:r w:rsidR="00252FB6">
          <w:rPr>
            <w:noProof/>
            <w:webHidden/>
          </w:rPr>
          <w:instrText xml:space="preserve"> PAGEREF _Toc405905147 \h </w:instrText>
        </w:r>
        <w:r w:rsidR="00252FB6">
          <w:rPr>
            <w:noProof/>
            <w:webHidden/>
          </w:rPr>
        </w:r>
        <w:r w:rsidR="00252FB6">
          <w:rPr>
            <w:noProof/>
            <w:webHidden/>
          </w:rPr>
          <w:fldChar w:fldCharType="separate"/>
        </w:r>
        <w:r w:rsidR="001A3450">
          <w:rPr>
            <w:noProof/>
            <w:webHidden/>
          </w:rPr>
          <w:t>3</w:t>
        </w:r>
        <w:r w:rsidR="00252FB6">
          <w:rPr>
            <w:noProof/>
            <w:webHidden/>
          </w:rPr>
          <w:fldChar w:fldCharType="end"/>
        </w:r>
      </w:hyperlink>
    </w:p>
    <w:p w14:paraId="46EF75A3" w14:textId="77777777" w:rsidR="00252FB6" w:rsidRDefault="00657836">
      <w:pPr>
        <w:pStyle w:val="TDC1"/>
        <w:rPr>
          <w:rFonts w:eastAsiaTheme="minorEastAsia" w:cstheme="minorBidi"/>
          <w:b w:val="0"/>
          <w:bCs w:val="0"/>
          <w:caps w:val="0"/>
          <w:noProof/>
          <w:sz w:val="22"/>
          <w:szCs w:val="22"/>
          <w:lang w:eastAsia="es-CL"/>
        </w:rPr>
      </w:pPr>
      <w:hyperlink w:anchor="_Toc405905148" w:history="1">
        <w:r w:rsidR="00252FB6" w:rsidRPr="007A7EC1">
          <w:rPr>
            <w:rStyle w:val="Hipervnculo"/>
            <w:noProof/>
          </w:rPr>
          <w:t>2.</w:t>
        </w:r>
        <w:r w:rsidR="00252FB6">
          <w:rPr>
            <w:rFonts w:eastAsiaTheme="minorEastAsia" w:cstheme="minorBidi"/>
            <w:b w:val="0"/>
            <w:bCs w:val="0"/>
            <w:caps w:val="0"/>
            <w:noProof/>
            <w:sz w:val="22"/>
            <w:szCs w:val="22"/>
            <w:lang w:eastAsia="es-CL"/>
          </w:rPr>
          <w:tab/>
        </w:r>
        <w:r w:rsidR="00252FB6" w:rsidRPr="007A7EC1">
          <w:rPr>
            <w:rStyle w:val="Hipervnculo"/>
            <w:noProof/>
          </w:rPr>
          <w:t>IDENTIFICACIÓN DEL PROYECTO, ACTIVIDAD O FUENTE FISCALIZADA.</w:t>
        </w:r>
        <w:r w:rsidR="00252FB6">
          <w:rPr>
            <w:noProof/>
            <w:webHidden/>
          </w:rPr>
          <w:tab/>
        </w:r>
        <w:r w:rsidR="00252FB6">
          <w:rPr>
            <w:noProof/>
            <w:webHidden/>
          </w:rPr>
          <w:fldChar w:fldCharType="begin"/>
        </w:r>
        <w:r w:rsidR="00252FB6">
          <w:rPr>
            <w:noProof/>
            <w:webHidden/>
          </w:rPr>
          <w:instrText xml:space="preserve"> PAGEREF _Toc405905148 \h </w:instrText>
        </w:r>
        <w:r w:rsidR="00252FB6">
          <w:rPr>
            <w:noProof/>
            <w:webHidden/>
          </w:rPr>
        </w:r>
        <w:r w:rsidR="00252FB6">
          <w:rPr>
            <w:noProof/>
            <w:webHidden/>
          </w:rPr>
          <w:fldChar w:fldCharType="separate"/>
        </w:r>
        <w:r w:rsidR="001A3450">
          <w:rPr>
            <w:noProof/>
            <w:webHidden/>
          </w:rPr>
          <w:t>4</w:t>
        </w:r>
        <w:r w:rsidR="00252FB6">
          <w:rPr>
            <w:noProof/>
            <w:webHidden/>
          </w:rPr>
          <w:fldChar w:fldCharType="end"/>
        </w:r>
      </w:hyperlink>
    </w:p>
    <w:p w14:paraId="6B80D6F7"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49" w:history="1">
        <w:r w:rsidR="00252FB6" w:rsidRPr="007A7EC1">
          <w:rPr>
            <w:rStyle w:val="Hipervnculo"/>
            <w:noProof/>
          </w:rPr>
          <w:t>2.1.</w:t>
        </w:r>
        <w:r w:rsidR="00252FB6">
          <w:rPr>
            <w:rFonts w:eastAsiaTheme="minorEastAsia" w:cstheme="minorBidi"/>
            <w:smallCaps w:val="0"/>
            <w:noProof/>
            <w:sz w:val="22"/>
            <w:szCs w:val="22"/>
            <w:lang w:eastAsia="es-CL"/>
          </w:rPr>
          <w:tab/>
        </w:r>
        <w:r w:rsidR="00252FB6" w:rsidRPr="007A7EC1">
          <w:rPr>
            <w:rStyle w:val="Hipervnculo"/>
            <w:noProof/>
          </w:rPr>
          <w:t>Antecedentes Generales.</w:t>
        </w:r>
        <w:r w:rsidR="00252FB6">
          <w:rPr>
            <w:noProof/>
            <w:webHidden/>
          </w:rPr>
          <w:tab/>
        </w:r>
        <w:r w:rsidR="00252FB6">
          <w:rPr>
            <w:noProof/>
            <w:webHidden/>
          </w:rPr>
          <w:fldChar w:fldCharType="begin"/>
        </w:r>
        <w:r w:rsidR="00252FB6">
          <w:rPr>
            <w:noProof/>
            <w:webHidden/>
          </w:rPr>
          <w:instrText xml:space="preserve"> PAGEREF _Toc405905149 \h </w:instrText>
        </w:r>
        <w:r w:rsidR="00252FB6">
          <w:rPr>
            <w:noProof/>
            <w:webHidden/>
          </w:rPr>
        </w:r>
        <w:r w:rsidR="00252FB6">
          <w:rPr>
            <w:noProof/>
            <w:webHidden/>
          </w:rPr>
          <w:fldChar w:fldCharType="separate"/>
        </w:r>
        <w:r w:rsidR="001A3450">
          <w:rPr>
            <w:noProof/>
            <w:webHidden/>
          </w:rPr>
          <w:t>4</w:t>
        </w:r>
        <w:r w:rsidR="00252FB6">
          <w:rPr>
            <w:noProof/>
            <w:webHidden/>
          </w:rPr>
          <w:fldChar w:fldCharType="end"/>
        </w:r>
      </w:hyperlink>
    </w:p>
    <w:p w14:paraId="48C3A47C"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50" w:history="1">
        <w:r w:rsidR="00252FB6" w:rsidRPr="007A7EC1">
          <w:rPr>
            <w:rStyle w:val="Hipervnculo"/>
            <w:noProof/>
          </w:rPr>
          <w:t>2.2.</w:t>
        </w:r>
        <w:r w:rsidR="00252FB6">
          <w:rPr>
            <w:rFonts w:eastAsiaTheme="minorEastAsia" w:cstheme="minorBidi"/>
            <w:smallCaps w:val="0"/>
            <w:noProof/>
            <w:sz w:val="22"/>
            <w:szCs w:val="22"/>
            <w:lang w:eastAsia="es-CL"/>
          </w:rPr>
          <w:tab/>
        </w:r>
        <w:r w:rsidR="00252FB6" w:rsidRPr="007A7EC1">
          <w:rPr>
            <w:rStyle w:val="Hipervnculo"/>
            <w:noProof/>
          </w:rPr>
          <w:t>Ubicación y layout.</w:t>
        </w:r>
        <w:r w:rsidR="00252FB6">
          <w:rPr>
            <w:noProof/>
            <w:webHidden/>
          </w:rPr>
          <w:tab/>
        </w:r>
        <w:r w:rsidR="00252FB6">
          <w:rPr>
            <w:noProof/>
            <w:webHidden/>
          </w:rPr>
          <w:fldChar w:fldCharType="begin"/>
        </w:r>
        <w:r w:rsidR="00252FB6">
          <w:rPr>
            <w:noProof/>
            <w:webHidden/>
          </w:rPr>
          <w:instrText xml:space="preserve"> PAGEREF _Toc405905150 \h </w:instrText>
        </w:r>
        <w:r w:rsidR="00252FB6">
          <w:rPr>
            <w:noProof/>
            <w:webHidden/>
          </w:rPr>
        </w:r>
        <w:r w:rsidR="00252FB6">
          <w:rPr>
            <w:noProof/>
            <w:webHidden/>
          </w:rPr>
          <w:fldChar w:fldCharType="separate"/>
        </w:r>
        <w:r w:rsidR="001A3450">
          <w:rPr>
            <w:noProof/>
            <w:webHidden/>
          </w:rPr>
          <w:t>5</w:t>
        </w:r>
        <w:r w:rsidR="00252FB6">
          <w:rPr>
            <w:noProof/>
            <w:webHidden/>
          </w:rPr>
          <w:fldChar w:fldCharType="end"/>
        </w:r>
      </w:hyperlink>
    </w:p>
    <w:p w14:paraId="148A1279" w14:textId="77777777" w:rsidR="00252FB6" w:rsidRDefault="00657836">
      <w:pPr>
        <w:pStyle w:val="TDC1"/>
        <w:rPr>
          <w:rFonts w:eastAsiaTheme="minorEastAsia" w:cstheme="minorBidi"/>
          <w:b w:val="0"/>
          <w:bCs w:val="0"/>
          <w:caps w:val="0"/>
          <w:noProof/>
          <w:sz w:val="22"/>
          <w:szCs w:val="22"/>
          <w:lang w:eastAsia="es-CL"/>
        </w:rPr>
      </w:pPr>
      <w:hyperlink w:anchor="_Toc405905151" w:history="1">
        <w:r w:rsidR="00252FB6" w:rsidRPr="007A7EC1">
          <w:rPr>
            <w:rStyle w:val="Hipervnculo"/>
            <w:noProof/>
          </w:rPr>
          <w:t>3.</w:t>
        </w:r>
        <w:r w:rsidR="00252FB6">
          <w:rPr>
            <w:rFonts w:eastAsiaTheme="minorEastAsia" w:cstheme="minorBidi"/>
            <w:b w:val="0"/>
            <w:bCs w:val="0"/>
            <w:caps w:val="0"/>
            <w:noProof/>
            <w:sz w:val="22"/>
            <w:szCs w:val="22"/>
            <w:lang w:eastAsia="es-CL"/>
          </w:rPr>
          <w:tab/>
        </w:r>
        <w:r w:rsidR="00252FB6" w:rsidRPr="007A7EC1">
          <w:rPr>
            <w:rStyle w:val="Hipervnculo"/>
            <w:noProof/>
          </w:rPr>
          <w:t>INSTRUMENTOS DE GESTIÓN AMBIENTAL QUE REGULAN A LA ACTIVIDAD FISCALIZADA.</w:t>
        </w:r>
        <w:r w:rsidR="00252FB6">
          <w:rPr>
            <w:noProof/>
            <w:webHidden/>
          </w:rPr>
          <w:tab/>
        </w:r>
        <w:r w:rsidR="00252FB6">
          <w:rPr>
            <w:noProof/>
            <w:webHidden/>
          </w:rPr>
          <w:fldChar w:fldCharType="begin"/>
        </w:r>
        <w:r w:rsidR="00252FB6">
          <w:rPr>
            <w:noProof/>
            <w:webHidden/>
          </w:rPr>
          <w:instrText xml:space="preserve"> PAGEREF _Toc405905151 \h </w:instrText>
        </w:r>
        <w:r w:rsidR="00252FB6">
          <w:rPr>
            <w:noProof/>
            <w:webHidden/>
          </w:rPr>
        </w:r>
        <w:r w:rsidR="00252FB6">
          <w:rPr>
            <w:noProof/>
            <w:webHidden/>
          </w:rPr>
          <w:fldChar w:fldCharType="separate"/>
        </w:r>
        <w:r w:rsidR="001A3450">
          <w:rPr>
            <w:noProof/>
            <w:webHidden/>
          </w:rPr>
          <w:t>7</w:t>
        </w:r>
        <w:r w:rsidR="00252FB6">
          <w:rPr>
            <w:noProof/>
            <w:webHidden/>
          </w:rPr>
          <w:fldChar w:fldCharType="end"/>
        </w:r>
      </w:hyperlink>
    </w:p>
    <w:p w14:paraId="0FF3753D" w14:textId="77777777" w:rsidR="00252FB6" w:rsidRDefault="00657836">
      <w:pPr>
        <w:pStyle w:val="TDC1"/>
        <w:rPr>
          <w:rFonts w:eastAsiaTheme="minorEastAsia" w:cstheme="minorBidi"/>
          <w:b w:val="0"/>
          <w:bCs w:val="0"/>
          <w:caps w:val="0"/>
          <w:noProof/>
          <w:sz w:val="22"/>
          <w:szCs w:val="22"/>
          <w:lang w:eastAsia="es-CL"/>
        </w:rPr>
      </w:pPr>
      <w:hyperlink w:anchor="_Toc405905152" w:history="1">
        <w:r w:rsidR="00252FB6" w:rsidRPr="007A7EC1">
          <w:rPr>
            <w:rStyle w:val="Hipervnculo"/>
            <w:noProof/>
          </w:rPr>
          <w:t>4.</w:t>
        </w:r>
        <w:r w:rsidR="00252FB6">
          <w:rPr>
            <w:rFonts w:eastAsiaTheme="minorEastAsia" w:cstheme="minorBidi"/>
            <w:b w:val="0"/>
            <w:bCs w:val="0"/>
            <w:caps w:val="0"/>
            <w:noProof/>
            <w:sz w:val="22"/>
            <w:szCs w:val="22"/>
            <w:lang w:eastAsia="es-CL"/>
          </w:rPr>
          <w:tab/>
        </w:r>
        <w:r w:rsidR="00252FB6" w:rsidRPr="007A7EC1">
          <w:rPr>
            <w:rStyle w:val="Hipervnculo"/>
            <w:noProof/>
          </w:rPr>
          <w:t>ANTECEDENTES DE LA ACTIVIDAD DE FISCALIZACIÓN.</w:t>
        </w:r>
        <w:r w:rsidR="00252FB6">
          <w:rPr>
            <w:noProof/>
            <w:webHidden/>
          </w:rPr>
          <w:tab/>
        </w:r>
        <w:r w:rsidR="00252FB6">
          <w:rPr>
            <w:noProof/>
            <w:webHidden/>
          </w:rPr>
          <w:fldChar w:fldCharType="begin"/>
        </w:r>
        <w:r w:rsidR="00252FB6">
          <w:rPr>
            <w:noProof/>
            <w:webHidden/>
          </w:rPr>
          <w:instrText xml:space="preserve"> PAGEREF _Toc405905152 \h </w:instrText>
        </w:r>
        <w:r w:rsidR="00252FB6">
          <w:rPr>
            <w:noProof/>
            <w:webHidden/>
          </w:rPr>
        </w:r>
        <w:r w:rsidR="00252FB6">
          <w:rPr>
            <w:noProof/>
            <w:webHidden/>
          </w:rPr>
          <w:fldChar w:fldCharType="separate"/>
        </w:r>
        <w:r w:rsidR="001A3450">
          <w:rPr>
            <w:noProof/>
            <w:webHidden/>
          </w:rPr>
          <w:t>8</w:t>
        </w:r>
        <w:r w:rsidR="00252FB6">
          <w:rPr>
            <w:noProof/>
            <w:webHidden/>
          </w:rPr>
          <w:fldChar w:fldCharType="end"/>
        </w:r>
      </w:hyperlink>
    </w:p>
    <w:p w14:paraId="09E5715E"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53" w:history="1">
        <w:r w:rsidR="00252FB6" w:rsidRPr="007A7EC1">
          <w:rPr>
            <w:rStyle w:val="Hipervnculo"/>
            <w:noProof/>
          </w:rPr>
          <w:t>4.1.</w:t>
        </w:r>
        <w:r w:rsidR="00252FB6">
          <w:rPr>
            <w:rFonts w:eastAsiaTheme="minorEastAsia" w:cstheme="minorBidi"/>
            <w:smallCaps w:val="0"/>
            <w:noProof/>
            <w:sz w:val="22"/>
            <w:szCs w:val="22"/>
            <w:lang w:eastAsia="es-CL"/>
          </w:rPr>
          <w:tab/>
        </w:r>
        <w:r w:rsidR="00252FB6" w:rsidRPr="007A7EC1">
          <w:rPr>
            <w:rStyle w:val="Hipervnculo"/>
            <w:noProof/>
          </w:rPr>
          <w:t>Motivo de la Actividad de Fiscalización.</w:t>
        </w:r>
        <w:r w:rsidR="00252FB6">
          <w:rPr>
            <w:noProof/>
            <w:webHidden/>
          </w:rPr>
          <w:tab/>
        </w:r>
        <w:r w:rsidR="00252FB6">
          <w:rPr>
            <w:noProof/>
            <w:webHidden/>
          </w:rPr>
          <w:fldChar w:fldCharType="begin"/>
        </w:r>
        <w:r w:rsidR="00252FB6">
          <w:rPr>
            <w:noProof/>
            <w:webHidden/>
          </w:rPr>
          <w:instrText xml:space="preserve"> PAGEREF _Toc405905153 \h </w:instrText>
        </w:r>
        <w:r w:rsidR="00252FB6">
          <w:rPr>
            <w:noProof/>
            <w:webHidden/>
          </w:rPr>
        </w:r>
        <w:r w:rsidR="00252FB6">
          <w:rPr>
            <w:noProof/>
            <w:webHidden/>
          </w:rPr>
          <w:fldChar w:fldCharType="separate"/>
        </w:r>
        <w:r w:rsidR="001A3450">
          <w:rPr>
            <w:noProof/>
            <w:webHidden/>
          </w:rPr>
          <w:t>8</w:t>
        </w:r>
        <w:r w:rsidR="00252FB6">
          <w:rPr>
            <w:noProof/>
            <w:webHidden/>
          </w:rPr>
          <w:fldChar w:fldCharType="end"/>
        </w:r>
      </w:hyperlink>
    </w:p>
    <w:p w14:paraId="423ACC36"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54" w:history="1">
        <w:r w:rsidR="00252FB6" w:rsidRPr="007A7EC1">
          <w:rPr>
            <w:rStyle w:val="Hipervnculo"/>
            <w:noProof/>
          </w:rPr>
          <w:t>4.2.</w:t>
        </w:r>
        <w:r w:rsidR="00252FB6">
          <w:rPr>
            <w:rFonts w:eastAsiaTheme="minorEastAsia" w:cstheme="minorBidi"/>
            <w:smallCaps w:val="0"/>
            <w:noProof/>
            <w:sz w:val="22"/>
            <w:szCs w:val="22"/>
            <w:lang w:eastAsia="es-CL"/>
          </w:rPr>
          <w:tab/>
        </w:r>
        <w:r w:rsidR="00252FB6" w:rsidRPr="007A7EC1">
          <w:rPr>
            <w:rStyle w:val="Hipervnculo"/>
            <w:noProof/>
          </w:rPr>
          <w:t>Materia Específica Objeto de la Fiscalización Ambiental.</w:t>
        </w:r>
        <w:r w:rsidR="00252FB6">
          <w:rPr>
            <w:noProof/>
            <w:webHidden/>
          </w:rPr>
          <w:tab/>
        </w:r>
        <w:r w:rsidR="00252FB6">
          <w:rPr>
            <w:noProof/>
            <w:webHidden/>
          </w:rPr>
          <w:fldChar w:fldCharType="begin"/>
        </w:r>
        <w:r w:rsidR="00252FB6">
          <w:rPr>
            <w:noProof/>
            <w:webHidden/>
          </w:rPr>
          <w:instrText xml:space="preserve"> PAGEREF _Toc405905154 \h </w:instrText>
        </w:r>
        <w:r w:rsidR="00252FB6">
          <w:rPr>
            <w:noProof/>
            <w:webHidden/>
          </w:rPr>
        </w:r>
        <w:r w:rsidR="00252FB6">
          <w:rPr>
            <w:noProof/>
            <w:webHidden/>
          </w:rPr>
          <w:fldChar w:fldCharType="separate"/>
        </w:r>
        <w:r w:rsidR="001A3450">
          <w:rPr>
            <w:noProof/>
            <w:webHidden/>
          </w:rPr>
          <w:t>8</w:t>
        </w:r>
        <w:r w:rsidR="00252FB6">
          <w:rPr>
            <w:noProof/>
            <w:webHidden/>
          </w:rPr>
          <w:fldChar w:fldCharType="end"/>
        </w:r>
      </w:hyperlink>
    </w:p>
    <w:p w14:paraId="64B8FBC5"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55" w:history="1">
        <w:r w:rsidR="00252FB6" w:rsidRPr="007A7EC1">
          <w:rPr>
            <w:rStyle w:val="Hipervnculo"/>
            <w:noProof/>
          </w:rPr>
          <w:t>4.3.</w:t>
        </w:r>
        <w:r w:rsidR="00252FB6">
          <w:rPr>
            <w:rFonts w:eastAsiaTheme="minorEastAsia" w:cstheme="minorBidi"/>
            <w:smallCaps w:val="0"/>
            <w:noProof/>
            <w:sz w:val="22"/>
            <w:szCs w:val="22"/>
            <w:lang w:eastAsia="es-CL"/>
          </w:rPr>
          <w:tab/>
        </w:r>
        <w:r w:rsidR="00252FB6" w:rsidRPr="007A7EC1">
          <w:rPr>
            <w:rStyle w:val="Hipervnculo"/>
            <w:noProof/>
          </w:rPr>
          <w:t>Aspectos relativos a la ejecución de la Inspección Ambiental.</w:t>
        </w:r>
        <w:r w:rsidR="00252FB6">
          <w:rPr>
            <w:noProof/>
            <w:webHidden/>
          </w:rPr>
          <w:tab/>
        </w:r>
        <w:r w:rsidR="00252FB6">
          <w:rPr>
            <w:noProof/>
            <w:webHidden/>
          </w:rPr>
          <w:fldChar w:fldCharType="begin"/>
        </w:r>
        <w:r w:rsidR="00252FB6">
          <w:rPr>
            <w:noProof/>
            <w:webHidden/>
          </w:rPr>
          <w:instrText xml:space="preserve"> PAGEREF _Toc405905155 \h </w:instrText>
        </w:r>
        <w:r w:rsidR="00252FB6">
          <w:rPr>
            <w:noProof/>
            <w:webHidden/>
          </w:rPr>
        </w:r>
        <w:r w:rsidR="00252FB6">
          <w:rPr>
            <w:noProof/>
            <w:webHidden/>
          </w:rPr>
          <w:fldChar w:fldCharType="separate"/>
        </w:r>
        <w:r w:rsidR="001A3450">
          <w:rPr>
            <w:noProof/>
            <w:webHidden/>
          </w:rPr>
          <w:t>8</w:t>
        </w:r>
        <w:r w:rsidR="00252FB6">
          <w:rPr>
            <w:noProof/>
            <w:webHidden/>
          </w:rPr>
          <w:fldChar w:fldCharType="end"/>
        </w:r>
      </w:hyperlink>
    </w:p>
    <w:p w14:paraId="279FB1B3" w14:textId="77777777" w:rsidR="00252FB6" w:rsidRDefault="00657836">
      <w:pPr>
        <w:pStyle w:val="TDC3"/>
        <w:tabs>
          <w:tab w:val="left" w:pos="1320"/>
          <w:tab w:val="right" w:leader="dot" w:pos="9962"/>
        </w:tabs>
        <w:rPr>
          <w:rFonts w:eastAsiaTheme="minorEastAsia" w:cstheme="minorBidi"/>
          <w:i w:val="0"/>
          <w:iCs w:val="0"/>
          <w:noProof/>
          <w:sz w:val="22"/>
          <w:szCs w:val="22"/>
          <w:lang w:eastAsia="es-CL"/>
        </w:rPr>
      </w:pPr>
      <w:hyperlink w:anchor="_Toc405905156" w:history="1">
        <w:r w:rsidR="00252FB6" w:rsidRPr="007A7EC1">
          <w:rPr>
            <w:rStyle w:val="Hipervnculo"/>
            <w:noProof/>
          </w:rPr>
          <w:t>4.3.1.</w:t>
        </w:r>
        <w:r w:rsidR="00252FB6">
          <w:rPr>
            <w:rFonts w:eastAsiaTheme="minorEastAsia" w:cstheme="minorBidi"/>
            <w:i w:val="0"/>
            <w:iCs w:val="0"/>
            <w:noProof/>
            <w:sz w:val="22"/>
            <w:szCs w:val="22"/>
            <w:lang w:eastAsia="es-CL"/>
          </w:rPr>
          <w:tab/>
        </w:r>
        <w:r w:rsidR="00252FB6" w:rsidRPr="007A7EC1">
          <w:rPr>
            <w:rStyle w:val="Hipervnculo"/>
            <w:noProof/>
          </w:rPr>
          <w:t>Primer día de inspección.</w:t>
        </w:r>
        <w:r w:rsidR="00252FB6">
          <w:rPr>
            <w:noProof/>
            <w:webHidden/>
          </w:rPr>
          <w:tab/>
        </w:r>
        <w:r w:rsidR="00252FB6">
          <w:rPr>
            <w:noProof/>
            <w:webHidden/>
          </w:rPr>
          <w:fldChar w:fldCharType="begin"/>
        </w:r>
        <w:r w:rsidR="00252FB6">
          <w:rPr>
            <w:noProof/>
            <w:webHidden/>
          </w:rPr>
          <w:instrText xml:space="preserve"> PAGEREF _Toc405905156 \h </w:instrText>
        </w:r>
        <w:r w:rsidR="00252FB6">
          <w:rPr>
            <w:noProof/>
            <w:webHidden/>
          </w:rPr>
        </w:r>
        <w:r w:rsidR="00252FB6">
          <w:rPr>
            <w:noProof/>
            <w:webHidden/>
          </w:rPr>
          <w:fldChar w:fldCharType="separate"/>
        </w:r>
        <w:r w:rsidR="001A3450">
          <w:rPr>
            <w:noProof/>
            <w:webHidden/>
          </w:rPr>
          <w:t>8</w:t>
        </w:r>
        <w:r w:rsidR="00252FB6">
          <w:rPr>
            <w:noProof/>
            <w:webHidden/>
          </w:rPr>
          <w:fldChar w:fldCharType="end"/>
        </w:r>
      </w:hyperlink>
    </w:p>
    <w:p w14:paraId="3470E08B" w14:textId="77777777" w:rsidR="00252FB6" w:rsidRDefault="00657836">
      <w:pPr>
        <w:pStyle w:val="TDC3"/>
        <w:tabs>
          <w:tab w:val="left" w:pos="1320"/>
          <w:tab w:val="right" w:leader="dot" w:pos="9962"/>
        </w:tabs>
        <w:rPr>
          <w:rFonts w:eastAsiaTheme="minorEastAsia" w:cstheme="minorBidi"/>
          <w:i w:val="0"/>
          <w:iCs w:val="0"/>
          <w:noProof/>
          <w:sz w:val="22"/>
          <w:szCs w:val="22"/>
          <w:lang w:eastAsia="es-CL"/>
        </w:rPr>
      </w:pPr>
      <w:hyperlink w:anchor="_Toc405905157" w:history="1">
        <w:r w:rsidR="00252FB6" w:rsidRPr="007A7EC1">
          <w:rPr>
            <w:rStyle w:val="Hipervnculo"/>
            <w:noProof/>
          </w:rPr>
          <w:t>4.3.2.</w:t>
        </w:r>
        <w:r w:rsidR="00252FB6">
          <w:rPr>
            <w:rFonts w:eastAsiaTheme="minorEastAsia" w:cstheme="minorBidi"/>
            <w:i w:val="0"/>
            <w:iCs w:val="0"/>
            <w:noProof/>
            <w:sz w:val="22"/>
            <w:szCs w:val="22"/>
            <w:lang w:eastAsia="es-CL"/>
          </w:rPr>
          <w:tab/>
        </w:r>
        <w:r w:rsidR="00252FB6" w:rsidRPr="007A7EC1">
          <w:rPr>
            <w:rStyle w:val="Hipervnculo"/>
            <w:noProof/>
          </w:rPr>
          <w:t>Esquema de Recorrido.</w:t>
        </w:r>
        <w:r w:rsidR="00252FB6">
          <w:rPr>
            <w:noProof/>
            <w:webHidden/>
          </w:rPr>
          <w:tab/>
        </w:r>
        <w:r w:rsidR="00252FB6">
          <w:rPr>
            <w:noProof/>
            <w:webHidden/>
          </w:rPr>
          <w:fldChar w:fldCharType="begin"/>
        </w:r>
        <w:r w:rsidR="00252FB6">
          <w:rPr>
            <w:noProof/>
            <w:webHidden/>
          </w:rPr>
          <w:instrText xml:space="preserve"> PAGEREF _Toc405905157 \h </w:instrText>
        </w:r>
        <w:r w:rsidR="00252FB6">
          <w:rPr>
            <w:noProof/>
            <w:webHidden/>
          </w:rPr>
        </w:r>
        <w:r w:rsidR="00252FB6">
          <w:rPr>
            <w:noProof/>
            <w:webHidden/>
          </w:rPr>
          <w:fldChar w:fldCharType="separate"/>
        </w:r>
        <w:r w:rsidR="001A3450">
          <w:rPr>
            <w:noProof/>
            <w:webHidden/>
          </w:rPr>
          <w:t>9</w:t>
        </w:r>
        <w:r w:rsidR="00252FB6">
          <w:rPr>
            <w:noProof/>
            <w:webHidden/>
          </w:rPr>
          <w:fldChar w:fldCharType="end"/>
        </w:r>
      </w:hyperlink>
    </w:p>
    <w:p w14:paraId="6962F708" w14:textId="77777777" w:rsidR="00252FB6" w:rsidRDefault="00657836">
      <w:pPr>
        <w:pStyle w:val="TDC3"/>
        <w:tabs>
          <w:tab w:val="left" w:pos="1320"/>
          <w:tab w:val="right" w:leader="dot" w:pos="9962"/>
        </w:tabs>
        <w:rPr>
          <w:rFonts w:eastAsiaTheme="minorEastAsia" w:cstheme="minorBidi"/>
          <w:i w:val="0"/>
          <w:iCs w:val="0"/>
          <w:noProof/>
          <w:sz w:val="22"/>
          <w:szCs w:val="22"/>
          <w:lang w:eastAsia="es-CL"/>
        </w:rPr>
      </w:pPr>
      <w:hyperlink w:anchor="_Toc405905158" w:history="1">
        <w:r w:rsidR="00252FB6" w:rsidRPr="007A7EC1">
          <w:rPr>
            <w:rStyle w:val="Hipervnculo"/>
            <w:noProof/>
          </w:rPr>
          <w:t>4.3.3.</w:t>
        </w:r>
        <w:r w:rsidR="00252FB6">
          <w:rPr>
            <w:rFonts w:eastAsiaTheme="minorEastAsia" w:cstheme="minorBidi"/>
            <w:i w:val="0"/>
            <w:iCs w:val="0"/>
            <w:noProof/>
            <w:sz w:val="22"/>
            <w:szCs w:val="22"/>
            <w:lang w:eastAsia="es-CL"/>
          </w:rPr>
          <w:tab/>
        </w:r>
        <w:r w:rsidR="00252FB6" w:rsidRPr="007A7EC1">
          <w:rPr>
            <w:rStyle w:val="Hipervnculo"/>
            <w:noProof/>
          </w:rPr>
          <w:t>Detalle del Recorrido de la Inspección.</w:t>
        </w:r>
        <w:r w:rsidR="00252FB6">
          <w:rPr>
            <w:noProof/>
            <w:webHidden/>
          </w:rPr>
          <w:tab/>
        </w:r>
        <w:r w:rsidR="00252FB6">
          <w:rPr>
            <w:noProof/>
            <w:webHidden/>
          </w:rPr>
          <w:fldChar w:fldCharType="begin"/>
        </w:r>
        <w:r w:rsidR="00252FB6">
          <w:rPr>
            <w:noProof/>
            <w:webHidden/>
          </w:rPr>
          <w:instrText xml:space="preserve"> PAGEREF _Toc405905158 \h </w:instrText>
        </w:r>
        <w:r w:rsidR="00252FB6">
          <w:rPr>
            <w:noProof/>
            <w:webHidden/>
          </w:rPr>
        </w:r>
        <w:r w:rsidR="00252FB6">
          <w:rPr>
            <w:noProof/>
            <w:webHidden/>
          </w:rPr>
          <w:fldChar w:fldCharType="separate"/>
        </w:r>
        <w:r w:rsidR="001A3450">
          <w:rPr>
            <w:noProof/>
            <w:webHidden/>
          </w:rPr>
          <w:t>9</w:t>
        </w:r>
        <w:r w:rsidR="00252FB6">
          <w:rPr>
            <w:noProof/>
            <w:webHidden/>
          </w:rPr>
          <w:fldChar w:fldCharType="end"/>
        </w:r>
      </w:hyperlink>
    </w:p>
    <w:p w14:paraId="14ABD323"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59" w:history="1">
        <w:r w:rsidR="00252FB6" w:rsidRPr="007A7EC1">
          <w:rPr>
            <w:rStyle w:val="Hipervnculo"/>
            <w:noProof/>
          </w:rPr>
          <w:t>4.4.</w:t>
        </w:r>
        <w:r w:rsidR="00252FB6">
          <w:rPr>
            <w:rFonts w:eastAsiaTheme="minorEastAsia" w:cstheme="minorBidi"/>
            <w:smallCaps w:val="0"/>
            <w:noProof/>
            <w:sz w:val="22"/>
            <w:szCs w:val="22"/>
            <w:lang w:eastAsia="es-CL"/>
          </w:rPr>
          <w:tab/>
        </w:r>
        <w:r w:rsidR="00252FB6" w:rsidRPr="007A7EC1">
          <w:rPr>
            <w:rStyle w:val="Hipervnculo"/>
            <w:noProof/>
          </w:rPr>
          <w:t>Aspectos relativos al Seguimiento Ambiental</w:t>
        </w:r>
        <w:r w:rsidR="00252FB6">
          <w:rPr>
            <w:noProof/>
            <w:webHidden/>
          </w:rPr>
          <w:tab/>
        </w:r>
        <w:r w:rsidR="00252FB6">
          <w:rPr>
            <w:noProof/>
            <w:webHidden/>
          </w:rPr>
          <w:fldChar w:fldCharType="begin"/>
        </w:r>
        <w:r w:rsidR="00252FB6">
          <w:rPr>
            <w:noProof/>
            <w:webHidden/>
          </w:rPr>
          <w:instrText xml:space="preserve"> PAGEREF _Toc405905159 \h </w:instrText>
        </w:r>
        <w:r w:rsidR="00252FB6">
          <w:rPr>
            <w:noProof/>
            <w:webHidden/>
          </w:rPr>
        </w:r>
        <w:r w:rsidR="00252FB6">
          <w:rPr>
            <w:noProof/>
            <w:webHidden/>
          </w:rPr>
          <w:fldChar w:fldCharType="separate"/>
        </w:r>
        <w:r w:rsidR="001A3450">
          <w:rPr>
            <w:noProof/>
            <w:webHidden/>
          </w:rPr>
          <w:t>10</w:t>
        </w:r>
        <w:r w:rsidR="00252FB6">
          <w:rPr>
            <w:noProof/>
            <w:webHidden/>
          </w:rPr>
          <w:fldChar w:fldCharType="end"/>
        </w:r>
      </w:hyperlink>
    </w:p>
    <w:p w14:paraId="1ECFA867" w14:textId="77777777" w:rsidR="00252FB6" w:rsidRDefault="00657836">
      <w:pPr>
        <w:pStyle w:val="TDC3"/>
        <w:tabs>
          <w:tab w:val="left" w:pos="1320"/>
          <w:tab w:val="right" w:leader="dot" w:pos="9962"/>
        </w:tabs>
        <w:rPr>
          <w:rFonts w:eastAsiaTheme="minorEastAsia" w:cstheme="minorBidi"/>
          <w:i w:val="0"/>
          <w:iCs w:val="0"/>
          <w:noProof/>
          <w:sz w:val="22"/>
          <w:szCs w:val="22"/>
          <w:lang w:eastAsia="es-CL"/>
        </w:rPr>
      </w:pPr>
      <w:hyperlink w:anchor="_Toc405905160" w:history="1">
        <w:r w:rsidR="00252FB6" w:rsidRPr="007A7EC1">
          <w:rPr>
            <w:rStyle w:val="Hipervnculo"/>
            <w:noProof/>
          </w:rPr>
          <w:t>4.4.1.</w:t>
        </w:r>
        <w:r w:rsidR="00252FB6">
          <w:rPr>
            <w:rFonts w:eastAsiaTheme="minorEastAsia" w:cstheme="minorBidi"/>
            <w:i w:val="0"/>
            <w:iCs w:val="0"/>
            <w:noProof/>
            <w:sz w:val="22"/>
            <w:szCs w:val="22"/>
            <w:lang w:eastAsia="es-CL"/>
          </w:rPr>
          <w:tab/>
        </w:r>
        <w:r w:rsidR="00252FB6" w:rsidRPr="007A7EC1">
          <w:rPr>
            <w:rStyle w:val="Hipervnculo"/>
            <w:noProof/>
          </w:rPr>
          <w:t>Documentos Revisados</w:t>
        </w:r>
        <w:r w:rsidR="00252FB6">
          <w:rPr>
            <w:noProof/>
            <w:webHidden/>
          </w:rPr>
          <w:tab/>
        </w:r>
        <w:r w:rsidR="00252FB6">
          <w:rPr>
            <w:noProof/>
            <w:webHidden/>
          </w:rPr>
          <w:fldChar w:fldCharType="begin"/>
        </w:r>
        <w:r w:rsidR="00252FB6">
          <w:rPr>
            <w:noProof/>
            <w:webHidden/>
          </w:rPr>
          <w:instrText xml:space="preserve"> PAGEREF _Toc405905160 \h </w:instrText>
        </w:r>
        <w:r w:rsidR="00252FB6">
          <w:rPr>
            <w:noProof/>
            <w:webHidden/>
          </w:rPr>
        </w:r>
        <w:r w:rsidR="00252FB6">
          <w:rPr>
            <w:noProof/>
            <w:webHidden/>
          </w:rPr>
          <w:fldChar w:fldCharType="separate"/>
        </w:r>
        <w:r w:rsidR="001A3450">
          <w:rPr>
            <w:noProof/>
            <w:webHidden/>
          </w:rPr>
          <w:t>10</w:t>
        </w:r>
        <w:r w:rsidR="00252FB6">
          <w:rPr>
            <w:noProof/>
            <w:webHidden/>
          </w:rPr>
          <w:fldChar w:fldCharType="end"/>
        </w:r>
      </w:hyperlink>
    </w:p>
    <w:p w14:paraId="1F7C4439" w14:textId="77777777" w:rsidR="00252FB6" w:rsidRDefault="00657836">
      <w:pPr>
        <w:pStyle w:val="TDC1"/>
        <w:rPr>
          <w:rFonts w:eastAsiaTheme="minorEastAsia" w:cstheme="minorBidi"/>
          <w:b w:val="0"/>
          <w:bCs w:val="0"/>
          <w:caps w:val="0"/>
          <w:noProof/>
          <w:sz w:val="22"/>
          <w:szCs w:val="22"/>
          <w:lang w:eastAsia="es-CL"/>
        </w:rPr>
      </w:pPr>
      <w:hyperlink w:anchor="_Toc405905161" w:history="1">
        <w:r w:rsidR="00252FB6" w:rsidRPr="007A7EC1">
          <w:rPr>
            <w:rStyle w:val="Hipervnculo"/>
            <w:noProof/>
          </w:rPr>
          <w:t>5.</w:t>
        </w:r>
        <w:r w:rsidR="00252FB6">
          <w:rPr>
            <w:rFonts w:eastAsiaTheme="minorEastAsia" w:cstheme="minorBidi"/>
            <w:b w:val="0"/>
            <w:bCs w:val="0"/>
            <w:caps w:val="0"/>
            <w:noProof/>
            <w:sz w:val="22"/>
            <w:szCs w:val="22"/>
            <w:lang w:eastAsia="es-CL"/>
          </w:rPr>
          <w:tab/>
        </w:r>
        <w:r w:rsidR="00252FB6" w:rsidRPr="007A7EC1">
          <w:rPr>
            <w:rStyle w:val="Hipervnculo"/>
            <w:noProof/>
          </w:rPr>
          <w:t>HECHOS CONSTATADOS.</w:t>
        </w:r>
        <w:r w:rsidR="00252FB6">
          <w:rPr>
            <w:noProof/>
            <w:webHidden/>
          </w:rPr>
          <w:tab/>
        </w:r>
        <w:r w:rsidR="00252FB6">
          <w:rPr>
            <w:noProof/>
            <w:webHidden/>
          </w:rPr>
          <w:fldChar w:fldCharType="begin"/>
        </w:r>
        <w:r w:rsidR="00252FB6">
          <w:rPr>
            <w:noProof/>
            <w:webHidden/>
          </w:rPr>
          <w:instrText xml:space="preserve"> PAGEREF _Toc405905161 \h </w:instrText>
        </w:r>
        <w:r w:rsidR="00252FB6">
          <w:rPr>
            <w:noProof/>
            <w:webHidden/>
          </w:rPr>
        </w:r>
        <w:r w:rsidR="00252FB6">
          <w:rPr>
            <w:noProof/>
            <w:webHidden/>
          </w:rPr>
          <w:fldChar w:fldCharType="separate"/>
        </w:r>
        <w:r w:rsidR="001A3450">
          <w:rPr>
            <w:noProof/>
            <w:webHidden/>
          </w:rPr>
          <w:t>11</w:t>
        </w:r>
        <w:r w:rsidR="00252FB6">
          <w:rPr>
            <w:noProof/>
            <w:webHidden/>
          </w:rPr>
          <w:fldChar w:fldCharType="end"/>
        </w:r>
      </w:hyperlink>
    </w:p>
    <w:p w14:paraId="7D51F926"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62" w:history="1">
        <w:r w:rsidR="00252FB6" w:rsidRPr="007A7EC1">
          <w:rPr>
            <w:rStyle w:val="Hipervnculo"/>
            <w:noProof/>
          </w:rPr>
          <w:t>5.1.</w:t>
        </w:r>
        <w:r w:rsidR="00252FB6">
          <w:rPr>
            <w:rFonts w:eastAsiaTheme="minorEastAsia" w:cstheme="minorBidi"/>
            <w:smallCaps w:val="0"/>
            <w:noProof/>
            <w:sz w:val="22"/>
            <w:szCs w:val="22"/>
            <w:lang w:eastAsia="es-CL"/>
          </w:rPr>
          <w:tab/>
        </w:r>
        <w:r w:rsidR="00252FB6" w:rsidRPr="007A7EC1">
          <w:rPr>
            <w:rStyle w:val="Hipervnculo"/>
            <w:noProof/>
          </w:rPr>
          <w:t>Manejo de aguas servidas.</w:t>
        </w:r>
        <w:r w:rsidR="00252FB6">
          <w:rPr>
            <w:noProof/>
            <w:webHidden/>
          </w:rPr>
          <w:tab/>
        </w:r>
        <w:r w:rsidR="00252FB6">
          <w:rPr>
            <w:noProof/>
            <w:webHidden/>
          </w:rPr>
          <w:fldChar w:fldCharType="begin"/>
        </w:r>
        <w:r w:rsidR="00252FB6">
          <w:rPr>
            <w:noProof/>
            <w:webHidden/>
          </w:rPr>
          <w:instrText xml:space="preserve"> PAGEREF _Toc405905162 \h </w:instrText>
        </w:r>
        <w:r w:rsidR="00252FB6">
          <w:rPr>
            <w:noProof/>
            <w:webHidden/>
          </w:rPr>
        </w:r>
        <w:r w:rsidR="00252FB6">
          <w:rPr>
            <w:noProof/>
            <w:webHidden/>
          </w:rPr>
          <w:fldChar w:fldCharType="separate"/>
        </w:r>
        <w:r w:rsidR="001A3450">
          <w:rPr>
            <w:noProof/>
            <w:webHidden/>
          </w:rPr>
          <w:t>11</w:t>
        </w:r>
        <w:r w:rsidR="00252FB6">
          <w:rPr>
            <w:noProof/>
            <w:webHidden/>
          </w:rPr>
          <w:fldChar w:fldCharType="end"/>
        </w:r>
      </w:hyperlink>
    </w:p>
    <w:p w14:paraId="4CD01AB8"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63" w:history="1">
        <w:r w:rsidR="00252FB6" w:rsidRPr="007A7EC1">
          <w:rPr>
            <w:rStyle w:val="Hipervnculo"/>
            <w:noProof/>
          </w:rPr>
          <w:t>5.2.</w:t>
        </w:r>
        <w:r w:rsidR="00252FB6">
          <w:rPr>
            <w:rFonts w:eastAsiaTheme="minorEastAsia" w:cstheme="minorBidi"/>
            <w:smallCaps w:val="0"/>
            <w:noProof/>
            <w:sz w:val="22"/>
            <w:szCs w:val="22"/>
            <w:lang w:eastAsia="es-CL"/>
          </w:rPr>
          <w:tab/>
        </w:r>
        <w:r w:rsidR="00252FB6" w:rsidRPr="007A7EC1">
          <w:rPr>
            <w:rStyle w:val="Hipervnculo"/>
            <w:noProof/>
          </w:rPr>
          <w:t>Manejo de material de dragado.</w:t>
        </w:r>
        <w:r w:rsidR="00252FB6">
          <w:rPr>
            <w:noProof/>
            <w:webHidden/>
          </w:rPr>
          <w:tab/>
        </w:r>
        <w:r w:rsidR="00252FB6">
          <w:rPr>
            <w:noProof/>
            <w:webHidden/>
          </w:rPr>
          <w:fldChar w:fldCharType="begin"/>
        </w:r>
        <w:r w:rsidR="00252FB6">
          <w:rPr>
            <w:noProof/>
            <w:webHidden/>
          </w:rPr>
          <w:instrText xml:space="preserve"> PAGEREF _Toc405905163 \h </w:instrText>
        </w:r>
        <w:r w:rsidR="00252FB6">
          <w:rPr>
            <w:noProof/>
            <w:webHidden/>
          </w:rPr>
        </w:r>
        <w:r w:rsidR="00252FB6">
          <w:rPr>
            <w:noProof/>
            <w:webHidden/>
          </w:rPr>
          <w:fldChar w:fldCharType="separate"/>
        </w:r>
        <w:r w:rsidR="001A3450">
          <w:rPr>
            <w:noProof/>
            <w:webHidden/>
          </w:rPr>
          <w:t>12</w:t>
        </w:r>
        <w:r w:rsidR="00252FB6">
          <w:rPr>
            <w:noProof/>
            <w:webHidden/>
          </w:rPr>
          <w:fldChar w:fldCharType="end"/>
        </w:r>
      </w:hyperlink>
    </w:p>
    <w:p w14:paraId="669DDEAE"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64" w:history="1">
        <w:r w:rsidR="00252FB6" w:rsidRPr="007A7EC1">
          <w:rPr>
            <w:rStyle w:val="Hipervnculo"/>
            <w:noProof/>
          </w:rPr>
          <w:t>5.3.</w:t>
        </w:r>
        <w:r w:rsidR="00252FB6">
          <w:rPr>
            <w:rFonts w:eastAsiaTheme="minorEastAsia" w:cstheme="minorBidi"/>
            <w:smallCaps w:val="0"/>
            <w:noProof/>
            <w:sz w:val="22"/>
            <w:szCs w:val="22"/>
            <w:lang w:eastAsia="es-CL"/>
          </w:rPr>
          <w:tab/>
        </w:r>
        <w:r w:rsidR="00252FB6" w:rsidRPr="007A7EC1">
          <w:rPr>
            <w:rStyle w:val="Hipervnculo"/>
            <w:noProof/>
          </w:rPr>
          <w:t>Monitoreo del medio marino</w:t>
        </w:r>
        <w:r w:rsidR="00252FB6">
          <w:rPr>
            <w:noProof/>
            <w:webHidden/>
          </w:rPr>
          <w:tab/>
        </w:r>
        <w:r w:rsidR="00252FB6">
          <w:rPr>
            <w:noProof/>
            <w:webHidden/>
          </w:rPr>
          <w:fldChar w:fldCharType="begin"/>
        </w:r>
        <w:r w:rsidR="00252FB6">
          <w:rPr>
            <w:noProof/>
            <w:webHidden/>
          </w:rPr>
          <w:instrText xml:space="preserve"> PAGEREF _Toc405905164 \h </w:instrText>
        </w:r>
        <w:r w:rsidR="00252FB6">
          <w:rPr>
            <w:noProof/>
            <w:webHidden/>
          </w:rPr>
        </w:r>
        <w:r w:rsidR="00252FB6">
          <w:rPr>
            <w:noProof/>
            <w:webHidden/>
          </w:rPr>
          <w:fldChar w:fldCharType="separate"/>
        </w:r>
        <w:r w:rsidR="001A3450">
          <w:rPr>
            <w:noProof/>
            <w:webHidden/>
          </w:rPr>
          <w:t>14</w:t>
        </w:r>
        <w:r w:rsidR="00252FB6">
          <w:rPr>
            <w:noProof/>
            <w:webHidden/>
          </w:rPr>
          <w:fldChar w:fldCharType="end"/>
        </w:r>
      </w:hyperlink>
    </w:p>
    <w:p w14:paraId="5174B13F"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65" w:history="1">
        <w:r w:rsidR="00252FB6" w:rsidRPr="007A7EC1">
          <w:rPr>
            <w:rStyle w:val="Hipervnculo"/>
            <w:noProof/>
          </w:rPr>
          <w:t>5.4.</w:t>
        </w:r>
        <w:r w:rsidR="00252FB6">
          <w:rPr>
            <w:rFonts w:eastAsiaTheme="minorEastAsia" w:cstheme="minorBidi"/>
            <w:smallCaps w:val="0"/>
            <w:noProof/>
            <w:sz w:val="22"/>
            <w:szCs w:val="22"/>
            <w:lang w:eastAsia="es-CL"/>
          </w:rPr>
          <w:tab/>
        </w:r>
        <w:r w:rsidR="00252FB6" w:rsidRPr="007A7EC1">
          <w:rPr>
            <w:rStyle w:val="Hipervnculo"/>
            <w:noProof/>
          </w:rPr>
          <w:t>Manejo de emisiones acústicas</w:t>
        </w:r>
        <w:r w:rsidR="00252FB6">
          <w:rPr>
            <w:noProof/>
            <w:webHidden/>
          </w:rPr>
          <w:tab/>
        </w:r>
        <w:r w:rsidR="00252FB6">
          <w:rPr>
            <w:noProof/>
            <w:webHidden/>
          </w:rPr>
          <w:fldChar w:fldCharType="begin"/>
        </w:r>
        <w:r w:rsidR="00252FB6">
          <w:rPr>
            <w:noProof/>
            <w:webHidden/>
          </w:rPr>
          <w:instrText xml:space="preserve"> PAGEREF _Toc405905165 \h </w:instrText>
        </w:r>
        <w:r w:rsidR="00252FB6">
          <w:rPr>
            <w:noProof/>
            <w:webHidden/>
          </w:rPr>
        </w:r>
        <w:r w:rsidR="00252FB6">
          <w:rPr>
            <w:noProof/>
            <w:webHidden/>
          </w:rPr>
          <w:fldChar w:fldCharType="separate"/>
        </w:r>
        <w:r w:rsidR="001A3450">
          <w:rPr>
            <w:noProof/>
            <w:webHidden/>
          </w:rPr>
          <w:t>16</w:t>
        </w:r>
        <w:r w:rsidR="00252FB6">
          <w:rPr>
            <w:noProof/>
            <w:webHidden/>
          </w:rPr>
          <w:fldChar w:fldCharType="end"/>
        </w:r>
      </w:hyperlink>
    </w:p>
    <w:p w14:paraId="04C09748"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66" w:history="1">
        <w:r w:rsidR="00252FB6" w:rsidRPr="007A7EC1">
          <w:rPr>
            <w:rStyle w:val="Hipervnculo"/>
            <w:noProof/>
          </w:rPr>
          <w:t>5.5.</w:t>
        </w:r>
        <w:r w:rsidR="00252FB6">
          <w:rPr>
            <w:rFonts w:eastAsiaTheme="minorEastAsia" w:cstheme="minorBidi"/>
            <w:smallCaps w:val="0"/>
            <w:noProof/>
            <w:sz w:val="22"/>
            <w:szCs w:val="22"/>
            <w:lang w:eastAsia="es-CL"/>
          </w:rPr>
          <w:tab/>
        </w:r>
        <w:r w:rsidR="00252FB6" w:rsidRPr="007A7EC1">
          <w:rPr>
            <w:rStyle w:val="Hipervnculo"/>
            <w:noProof/>
          </w:rPr>
          <w:t>Manejo de emisiones atmosféricas</w:t>
        </w:r>
        <w:r w:rsidR="00252FB6">
          <w:rPr>
            <w:noProof/>
            <w:webHidden/>
          </w:rPr>
          <w:tab/>
        </w:r>
        <w:r w:rsidR="00252FB6">
          <w:rPr>
            <w:noProof/>
            <w:webHidden/>
          </w:rPr>
          <w:fldChar w:fldCharType="begin"/>
        </w:r>
        <w:r w:rsidR="00252FB6">
          <w:rPr>
            <w:noProof/>
            <w:webHidden/>
          </w:rPr>
          <w:instrText xml:space="preserve"> PAGEREF _Toc405905166 \h </w:instrText>
        </w:r>
        <w:r w:rsidR="00252FB6">
          <w:rPr>
            <w:noProof/>
            <w:webHidden/>
          </w:rPr>
        </w:r>
        <w:r w:rsidR="00252FB6">
          <w:rPr>
            <w:noProof/>
            <w:webHidden/>
          </w:rPr>
          <w:fldChar w:fldCharType="separate"/>
        </w:r>
        <w:r w:rsidR="001A3450">
          <w:rPr>
            <w:noProof/>
            <w:webHidden/>
          </w:rPr>
          <w:t>18</w:t>
        </w:r>
        <w:r w:rsidR="00252FB6">
          <w:rPr>
            <w:noProof/>
            <w:webHidden/>
          </w:rPr>
          <w:fldChar w:fldCharType="end"/>
        </w:r>
      </w:hyperlink>
    </w:p>
    <w:p w14:paraId="6B784D04" w14:textId="77777777" w:rsidR="00252FB6" w:rsidRDefault="00657836">
      <w:pPr>
        <w:pStyle w:val="TDC2"/>
        <w:tabs>
          <w:tab w:val="left" w:pos="880"/>
          <w:tab w:val="right" w:leader="dot" w:pos="9962"/>
        </w:tabs>
        <w:rPr>
          <w:rFonts w:eastAsiaTheme="minorEastAsia" w:cstheme="minorBidi"/>
          <w:smallCaps w:val="0"/>
          <w:noProof/>
          <w:sz w:val="22"/>
          <w:szCs w:val="22"/>
          <w:lang w:eastAsia="es-CL"/>
        </w:rPr>
      </w:pPr>
      <w:hyperlink w:anchor="_Toc405905167" w:history="1">
        <w:r w:rsidR="00252FB6" w:rsidRPr="007A7EC1">
          <w:rPr>
            <w:rStyle w:val="Hipervnculo"/>
            <w:noProof/>
          </w:rPr>
          <w:t>5.6.</w:t>
        </w:r>
        <w:r w:rsidR="00252FB6">
          <w:rPr>
            <w:rFonts w:eastAsiaTheme="minorEastAsia" w:cstheme="minorBidi"/>
            <w:smallCaps w:val="0"/>
            <w:noProof/>
            <w:sz w:val="22"/>
            <w:szCs w:val="22"/>
            <w:lang w:eastAsia="es-CL"/>
          </w:rPr>
          <w:tab/>
        </w:r>
        <w:r w:rsidR="00252FB6" w:rsidRPr="007A7EC1">
          <w:rPr>
            <w:rStyle w:val="Hipervnculo"/>
            <w:noProof/>
          </w:rPr>
          <w:t>Manejo de fauna silvestre</w:t>
        </w:r>
        <w:r w:rsidR="00252FB6">
          <w:rPr>
            <w:noProof/>
            <w:webHidden/>
          </w:rPr>
          <w:tab/>
        </w:r>
        <w:r w:rsidR="00252FB6">
          <w:rPr>
            <w:noProof/>
            <w:webHidden/>
          </w:rPr>
          <w:fldChar w:fldCharType="begin"/>
        </w:r>
        <w:r w:rsidR="00252FB6">
          <w:rPr>
            <w:noProof/>
            <w:webHidden/>
          </w:rPr>
          <w:instrText xml:space="preserve"> PAGEREF _Toc405905167 \h </w:instrText>
        </w:r>
        <w:r w:rsidR="00252FB6">
          <w:rPr>
            <w:noProof/>
            <w:webHidden/>
          </w:rPr>
        </w:r>
        <w:r w:rsidR="00252FB6">
          <w:rPr>
            <w:noProof/>
            <w:webHidden/>
          </w:rPr>
          <w:fldChar w:fldCharType="separate"/>
        </w:r>
        <w:r w:rsidR="001A3450">
          <w:rPr>
            <w:noProof/>
            <w:webHidden/>
          </w:rPr>
          <w:t>21</w:t>
        </w:r>
        <w:r w:rsidR="00252FB6">
          <w:rPr>
            <w:noProof/>
            <w:webHidden/>
          </w:rPr>
          <w:fldChar w:fldCharType="end"/>
        </w:r>
      </w:hyperlink>
    </w:p>
    <w:p w14:paraId="012F8493" w14:textId="77777777" w:rsidR="00252FB6" w:rsidRDefault="00657836">
      <w:pPr>
        <w:pStyle w:val="TDC1"/>
        <w:rPr>
          <w:rFonts w:eastAsiaTheme="minorEastAsia" w:cstheme="minorBidi"/>
          <w:b w:val="0"/>
          <w:bCs w:val="0"/>
          <w:caps w:val="0"/>
          <w:noProof/>
          <w:sz w:val="22"/>
          <w:szCs w:val="22"/>
          <w:lang w:eastAsia="es-CL"/>
        </w:rPr>
      </w:pPr>
      <w:hyperlink w:anchor="_Toc405905168" w:history="1">
        <w:r w:rsidR="00252FB6" w:rsidRPr="007A7EC1">
          <w:rPr>
            <w:rStyle w:val="Hipervnculo"/>
            <w:noProof/>
          </w:rPr>
          <w:t>6.</w:t>
        </w:r>
        <w:r w:rsidR="00252FB6">
          <w:rPr>
            <w:rFonts w:eastAsiaTheme="minorEastAsia" w:cstheme="minorBidi"/>
            <w:b w:val="0"/>
            <w:bCs w:val="0"/>
            <w:caps w:val="0"/>
            <w:noProof/>
            <w:sz w:val="22"/>
            <w:szCs w:val="22"/>
            <w:lang w:eastAsia="es-CL"/>
          </w:rPr>
          <w:tab/>
        </w:r>
        <w:r w:rsidR="00252FB6" w:rsidRPr="007A7EC1">
          <w:rPr>
            <w:rStyle w:val="Hipervnculo"/>
            <w:noProof/>
          </w:rPr>
          <w:t>OTROS HECHOS.</w:t>
        </w:r>
        <w:r w:rsidR="00252FB6">
          <w:rPr>
            <w:noProof/>
            <w:webHidden/>
          </w:rPr>
          <w:tab/>
        </w:r>
        <w:r w:rsidR="00252FB6">
          <w:rPr>
            <w:noProof/>
            <w:webHidden/>
          </w:rPr>
          <w:fldChar w:fldCharType="begin"/>
        </w:r>
        <w:r w:rsidR="00252FB6">
          <w:rPr>
            <w:noProof/>
            <w:webHidden/>
          </w:rPr>
          <w:instrText xml:space="preserve"> PAGEREF _Toc405905168 \h </w:instrText>
        </w:r>
        <w:r w:rsidR="00252FB6">
          <w:rPr>
            <w:noProof/>
            <w:webHidden/>
          </w:rPr>
        </w:r>
        <w:r w:rsidR="00252FB6">
          <w:rPr>
            <w:noProof/>
            <w:webHidden/>
          </w:rPr>
          <w:fldChar w:fldCharType="separate"/>
        </w:r>
        <w:r w:rsidR="001A3450">
          <w:rPr>
            <w:noProof/>
            <w:webHidden/>
          </w:rPr>
          <w:t>24</w:t>
        </w:r>
        <w:r w:rsidR="00252FB6">
          <w:rPr>
            <w:noProof/>
            <w:webHidden/>
          </w:rPr>
          <w:fldChar w:fldCharType="end"/>
        </w:r>
      </w:hyperlink>
    </w:p>
    <w:p w14:paraId="16FDA118" w14:textId="77777777" w:rsidR="00252FB6" w:rsidRDefault="00657836">
      <w:pPr>
        <w:pStyle w:val="TDC1"/>
        <w:rPr>
          <w:rFonts w:eastAsiaTheme="minorEastAsia" w:cstheme="minorBidi"/>
          <w:b w:val="0"/>
          <w:bCs w:val="0"/>
          <w:caps w:val="0"/>
          <w:noProof/>
          <w:sz w:val="22"/>
          <w:szCs w:val="22"/>
          <w:lang w:eastAsia="es-CL"/>
        </w:rPr>
      </w:pPr>
      <w:hyperlink w:anchor="_Toc405905169" w:history="1">
        <w:r w:rsidR="00252FB6" w:rsidRPr="007A7EC1">
          <w:rPr>
            <w:rStyle w:val="Hipervnculo"/>
            <w:noProof/>
          </w:rPr>
          <w:t>7.</w:t>
        </w:r>
        <w:r w:rsidR="00252FB6">
          <w:rPr>
            <w:rFonts w:eastAsiaTheme="minorEastAsia" w:cstheme="minorBidi"/>
            <w:b w:val="0"/>
            <w:bCs w:val="0"/>
            <w:caps w:val="0"/>
            <w:noProof/>
            <w:sz w:val="22"/>
            <w:szCs w:val="22"/>
            <w:lang w:eastAsia="es-CL"/>
          </w:rPr>
          <w:tab/>
        </w:r>
        <w:r w:rsidR="00252FB6" w:rsidRPr="007A7EC1">
          <w:rPr>
            <w:rStyle w:val="Hipervnculo"/>
            <w:noProof/>
          </w:rPr>
          <w:t>CONCLUSIONES.</w:t>
        </w:r>
        <w:r w:rsidR="00252FB6">
          <w:rPr>
            <w:noProof/>
            <w:webHidden/>
          </w:rPr>
          <w:tab/>
        </w:r>
        <w:r w:rsidR="00252FB6">
          <w:rPr>
            <w:noProof/>
            <w:webHidden/>
          </w:rPr>
          <w:fldChar w:fldCharType="begin"/>
        </w:r>
        <w:r w:rsidR="00252FB6">
          <w:rPr>
            <w:noProof/>
            <w:webHidden/>
          </w:rPr>
          <w:instrText xml:space="preserve"> PAGEREF _Toc405905169 \h </w:instrText>
        </w:r>
        <w:r w:rsidR="00252FB6">
          <w:rPr>
            <w:noProof/>
            <w:webHidden/>
          </w:rPr>
        </w:r>
        <w:r w:rsidR="00252FB6">
          <w:rPr>
            <w:noProof/>
            <w:webHidden/>
          </w:rPr>
          <w:fldChar w:fldCharType="separate"/>
        </w:r>
        <w:r w:rsidR="001A3450">
          <w:rPr>
            <w:noProof/>
            <w:webHidden/>
          </w:rPr>
          <w:t>26</w:t>
        </w:r>
        <w:r w:rsidR="00252FB6">
          <w:rPr>
            <w:noProof/>
            <w:webHidden/>
          </w:rPr>
          <w:fldChar w:fldCharType="end"/>
        </w:r>
      </w:hyperlink>
    </w:p>
    <w:p w14:paraId="1B19D736" w14:textId="77777777" w:rsidR="00252FB6" w:rsidRDefault="00657836">
      <w:pPr>
        <w:pStyle w:val="TDC1"/>
        <w:rPr>
          <w:rFonts w:eastAsiaTheme="minorEastAsia" w:cstheme="minorBidi"/>
          <w:b w:val="0"/>
          <w:bCs w:val="0"/>
          <w:caps w:val="0"/>
          <w:noProof/>
          <w:sz w:val="22"/>
          <w:szCs w:val="22"/>
          <w:lang w:eastAsia="es-CL"/>
        </w:rPr>
      </w:pPr>
      <w:hyperlink w:anchor="_Toc405905170" w:history="1">
        <w:r w:rsidR="00252FB6" w:rsidRPr="007A7EC1">
          <w:rPr>
            <w:rStyle w:val="Hipervnculo"/>
            <w:noProof/>
          </w:rPr>
          <w:t>8.</w:t>
        </w:r>
        <w:r w:rsidR="00252FB6">
          <w:rPr>
            <w:rFonts w:eastAsiaTheme="minorEastAsia" w:cstheme="minorBidi"/>
            <w:b w:val="0"/>
            <w:bCs w:val="0"/>
            <w:caps w:val="0"/>
            <w:noProof/>
            <w:sz w:val="22"/>
            <w:szCs w:val="22"/>
            <w:lang w:eastAsia="es-CL"/>
          </w:rPr>
          <w:tab/>
        </w:r>
        <w:r w:rsidR="00252FB6" w:rsidRPr="007A7EC1">
          <w:rPr>
            <w:rStyle w:val="Hipervnculo"/>
            <w:noProof/>
          </w:rPr>
          <w:t>DOCUMENTACIÓN SOLICITADA Y ENTREGADA.</w:t>
        </w:r>
        <w:r w:rsidR="00252FB6">
          <w:rPr>
            <w:noProof/>
            <w:webHidden/>
          </w:rPr>
          <w:tab/>
        </w:r>
        <w:r w:rsidR="00252FB6">
          <w:rPr>
            <w:noProof/>
            <w:webHidden/>
          </w:rPr>
          <w:fldChar w:fldCharType="begin"/>
        </w:r>
        <w:r w:rsidR="00252FB6">
          <w:rPr>
            <w:noProof/>
            <w:webHidden/>
          </w:rPr>
          <w:instrText xml:space="preserve"> PAGEREF _Toc405905170 \h </w:instrText>
        </w:r>
        <w:r w:rsidR="00252FB6">
          <w:rPr>
            <w:noProof/>
            <w:webHidden/>
          </w:rPr>
        </w:r>
        <w:r w:rsidR="00252FB6">
          <w:rPr>
            <w:noProof/>
            <w:webHidden/>
          </w:rPr>
          <w:fldChar w:fldCharType="separate"/>
        </w:r>
        <w:r w:rsidR="001A3450">
          <w:rPr>
            <w:noProof/>
            <w:webHidden/>
          </w:rPr>
          <w:t>33</w:t>
        </w:r>
        <w:r w:rsidR="00252FB6">
          <w:rPr>
            <w:noProof/>
            <w:webHidden/>
          </w:rPr>
          <w:fldChar w:fldCharType="end"/>
        </w:r>
      </w:hyperlink>
    </w:p>
    <w:p w14:paraId="4961E827" w14:textId="77777777" w:rsidR="00252FB6" w:rsidRDefault="00657836">
      <w:pPr>
        <w:pStyle w:val="TDC1"/>
        <w:rPr>
          <w:rFonts w:eastAsiaTheme="minorEastAsia" w:cstheme="minorBidi"/>
          <w:b w:val="0"/>
          <w:bCs w:val="0"/>
          <w:caps w:val="0"/>
          <w:noProof/>
          <w:sz w:val="22"/>
          <w:szCs w:val="22"/>
          <w:lang w:eastAsia="es-CL"/>
        </w:rPr>
      </w:pPr>
      <w:hyperlink w:anchor="_Toc405905171" w:history="1">
        <w:r w:rsidR="00252FB6" w:rsidRPr="007A7EC1">
          <w:rPr>
            <w:rStyle w:val="Hipervnculo"/>
            <w:noProof/>
          </w:rPr>
          <w:t>9.</w:t>
        </w:r>
        <w:r w:rsidR="00252FB6">
          <w:rPr>
            <w:rFonts w:eastAsiaTheme="minorEastAsia" w:cstheme="minorBidi"/>
            <w:b w:val="0"/>
            <w:bCs w:val="0"/>
            <w:caps w:val="0"/>
            <w:noProof/>
            <w:sz w:val="22"/>
            <w:szCs w:val="22"/>
            <w:lang w:eastAsia="es-CL"/>
          </w:rPr>
          <w:tab/>
        </w:r>
        <w:r w:rsidR="00252FB6" w:rsidRPr="007A7EC1">
          <w:rPr>
            <w:rStyle w:val="Hipervnculo"/>
            <w:noProof/>
          </w:rPr>
          <w:t>ANEXOS.</w:t>
        </w:r>
        <w:r w:rsidR="00252FB6">
          <w:rPr>
            <w:noProof/>
            <w:webHidden/>
          </w:rPr>
          <w:tab/>
        </w:r>
        <w:r w:rsidR="00252FB6">
          <w:rPr>
            <w:noProof/>
            <w:webHidden/>
          </w:rPr>
          <w:fldChar w:fldCharType="begin"/>
        </w:r>
        <w:r w:rsidR="00252FB6">
          <w:rPr>
            <w:noProof/>
            <w:webHidden/>
          </w:rPr>
          <w:instrText xml:space="preserve"> PAGEREF _Toc405905171 \h </w:instrText>
        </w:r>
        <w:r w:rsidR="00252FB6">
          <w:rPr>
            <w:noProof/>
            <w:webHidden/>
          </w:rPr>
        </w:r>
        <w:r w:rsidR="00252FB6">
          <w:rPr>
            <w:noProof/>
            <w:webHidden/>
          </w:rPr>
          <w:fldChar w:fldCharType="separate"/>
        </w:r>
        <w:r w:rsidR="001A3450">
          <w:rPr>
            <w:noProof/>
            <w:webHidden/>
          </w:rPr>
          <w:t>33</w:t>
        </w:r>
        <w:r w:rsidR="00252FB6">
          <w:rPr>
            <w:noProof/>
            <w:webHidden/>
          </w:rPr>
          <w:fldChar w:fldCharType="end"/>
        </w:r>
      </w:hyperlink>
    </w:p>
    <w:p w14:paraId="6F5279FF" w14:textId="77777777" w:rsidR="00655D0C" w:rsidRPr="00742136" w:rsidRDefault="003753AB" w:rsidP="00655D0C">
      <w:r w:rsidRPr="00742136">
        <w:fldChar w:fldCharType="end"/>
      </w:r>
    </w:p>
    <w:p w14:paraId="6F527A00" w14:textId="77777777" w:rsidR="00655D0C" w:rsidRPr="00742136" w:rsidRDefault="001A4615" w:rsidP="004155AC">
      <w:pPr>
        <w:jc w:val="left"/>
        <w:sectPr w:rsidR="00655D0C" w:rsidRPr="00742136" w:rsidSect="00D3054D">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742136">
        <w:br w:type="page"/>
      </w:r>
    </w:p>
    <w:p w14:paraId="6F527A01" w14:textId="77777777" w:rsidR="002C445A" w:rsidRPr="00742136" w:rsidRDefault="00ED4317" w:rsidP="005749E1">
      <w:pPr>
        <w:pStyle w:val="Ttulo1"/>
      </w:pPr>
      <w:bookmarkStart w:id="12" w:name="_Toc352840376"/>
      <w:bookmarkStart w:id="13" w:name="_Toc352841436"/>
      <w:bookmarkStart w:id="14" w:name="_Toc405905147"/>
      <w:r w:rsidRPr="00742136">
        <w:lastRenderedPageBreak/>
        <w:t>RES</w:t>
      </w:r>
      <w:r w:rsidRPr="00D66AC2">
        <w:t>UM</w:t>
      </w:r>
      <w:r w:rsidRPr="00742136">
        <w:t>EN</w:t>
      </w:r>
      <w:r w:rsidR="00B1722C" w:rsidRPr="00742136">
        <w:t>.</w:t>
      </w:r>
      <w:bookmarkEnd w:id="12"/>
      <w:bookmarkEnd w:id="13"/>
      <w:bookmarkEnd w:id="14"/>
    </w:p>
    <w:p w14:paraId="048D8BB9" w14:textId="64E2AA4E" w:rsidR="00E05BC0" w:rsidRDefault="00E05BC0" w:rsidP="00546CB5">
      <w:pPr>
        <w:rPr>
          <w:rFonts w:cstheme="minorHAnsi"/>
        </w:rPr>
      </w:pPr>
      <w:r w:rsidRPr="00BC38B0">
        <w:rPr>
          <w:rFonts w:cstheme="minorHAnsi"/>
        </w:rPr>
        <w:t xml:space="preserve">El </w:t>
      </w:r>
      <w:r w:rsidR="00066ED4" w:rsidRPr="00BC38B0">
        <w:rPr>
          <w:rFonts w:cstheme="minorHAnsi"/>
        </w:rPr>
        <w:t xml:space="preserve">presente </w:t>
      </w:r>
      <w:r w:rsidRPr="00BC38B0">
        <w:rPr>
          <w:rFonts w:cstheme="minorHAnsi"/>
        </w:rPr>
        <w:t xml:space="preserve">informe da cuenta de </w:t>
      </w:r>
      <w:r w:rsidR="00F46A11" w:rsidRPr="00BC38B0">
        <w:rPr>
          <w:rFonts w:cstheme="minorHAnsi"/>
        </w:rPr>
        <w:t xml:space="preserve">la </w:t>
      </w:r>
      <w:r w:rsidR="00967F8D" w:rsidRPr="00BC38B0">
        <w:rPr>
          <w:rFonts w:cstheme="minorHAnsi"/>
        </w:rPr>
        <w:t xml:space="preserve">fiscalización </w:t>
      </w:r>
      <w:r w:rsidRPr="00BC38B0">
        <w:rPr>
          <w:rFonts w:cstheme="minorHAnsi"/>
        </w:rPr>
        <w:t xml:space="preserve">ambiental </w:t>
      </w:r>
      <w:r w:rsidR="00F836B2" w:rsidRPr="00BC38B0">
        <w:rPr>
          <w:rFonts w:cstheme="minorHAnsi"/>
        </w:rPr>
        <w:t>realizada por</w:t>
      </w:r>
      <w:r w:rsidR="007B3564" w:rsidRPr="00BC38B0">
        <w:rPr>
          <w:rFonts w:cstheme="minorHAnsi"/>
        </w:rPr>
        <w:t xml:space="preserve"> la Gobernación Marítima de San Antonio</w:t>
      </w:r>
      <w:r w:rsidR="00F200FB" w:rsidRPr="00BC38B0">
        <w:rPr>
          <w:rFonts w:cstheme="minorHAnsi"/>
        </w:rPr>
        <w:t xml:space="preserve"> y el Servicio Agrícola y Ganadero de la Región de Valparaíso</w:t>
      </w:r>
      <w:r w:rsidR="007B3564" w:rsidRPr="00BC38B0">
        <w:rPr>
          <w:rFonts w:cstheme="minorHAnsi"/>
        </w:rPr>
        <w:t xml:space="preserve">, por encomendación de </w:t>
      </w:r>
      <w:r w:rsidR="00F836B2" w:rsidRPr="00BC38B0">
        <w:rPr>
          <w:rFonts w:cstheme="minorHAnsi"/>
        </w:rPr>
        <w:t>la Superintendencia del Medio Ambiente</w:t>
      </w:r>
      <w:r w:rsidR="007B3564" w:rsidRPr="00BC38B0">
        <w:rPr>
          <w:rFonts w:cstheme="minorHAnsi"/>
        </w:rPr>
        <w:t xml:space="preserve">, </w:t>
      </w:r>
      <w:r w:rsidRPr="00BC38B0">
        <w:rPr>
          <w:rFonts w:cstheme="minorHAnsi"/>
        </w:rPr>
        <w:t>a</w:t>
      </w:r>
      <w:r w:rsidR="00F836B2" w:rsidRPr="00BC38B0">
        <w:rPr>
          <w:rFonts w:cstheme="minorHAnsi"/>
        </w:rPr>
        <w:t>l</w:t>
      </w:r>
      <w:r w:rsidR="000461E0" w:rsidRPr="00BC38B0">
        <w:rPr>
          <w:rFonts w:cstheme="minorHAnsi"/>
        </w:rPr>
        <w:t xml:space="preserve"> proyecto “Muelle Costanera”</w:t>
      </w:r>
      <w:r w:rsidR="007B3564" w:rsidRPr="00BC38B0">
        <w:rPr>
          <w:rFonts w:cstheme="minorHAnsi"/>
          <w:lang w:eastAsia="es-ES"/>
        </w:rPr>
        <w:t xml:space="preserve">, </w:t>
      </w:r>
      <w:r w:rsidR="00066ED4" w:rsidRPr="00BC38B0">
        <w:rPr>
          <w:rFonts w:cstheme="minorHAnsi"/>
        </w:rPr>
        <w:t xml:space="preserve">la cual </w:t>
      </w:r>
      <w:r w:rsidR="00A478E1" w:rsidRPr="00BC38B0">
        <w:rPr>
          <w:rFonts w:cstheme="minorHAnsi"/>
        </w:rPr>
        <w:t xml:space="preserve">se </w:t>
      </w:r>
      <w:r w:rsidR="00243A0D" w:rsidRPr="00BC38B0">
        <w:rPr>
          <w:rFonts w:cstheme="minorHAnsi"/>
        </w:rPr>
        <w:t>encuentra regulad</w:t>
      </w:r>
      <w:r w:rsidR="00F200FB" w:rsidRPr="00BC38B0">
        <w:rPr>
          <w:rFonts w:cstheme="minorHAnsi"/>
        </w:rPr>
        <w:t>o</w:t>
      </w:r>
      <w:r w:rsidR="00243A0D" w:rsidRPr="00BC38B0">
        <w:rPr>
          <w:rFonts w:cstheme="minorHAnsi"/>
        </w:rPr>
        <w:t xml:space="preserve"> por la RCA N°</w:t>
      </w:r>
      <w:r w:rsidR="00CB580F" w:rsidRPr="00BC38B0">
        <w:rPr>
          <w:rFonts w:cstheme="minorHAnsi"/>
        </w:rPr>
        <w:t>51</w:t>
      </w:r>
      <w:r w:rsidR="00243A0D" w:rsidRPr="00BC38B0">
        <w:rPr>
          <w:rFonts w:cstheme="minorHAnsi"/>
        </w:rPr>
        <w:t>/</w:t>
      </w:r>
      <w:r w:rsidR="007B3564" w:rsidRPr="00BC38B0">
        <w:rPr>
          <w:rFonts w:cstheme="minorHAnsi"/>
        </w:rPr>
        <w:t>20</w:t>
      </w:r>
      <w:r w:rsidR="00CB580F" w:rsidRPr="00BC38B0">
        <w:rPr>
          <w:rFonts w:cstheme="minorHAnsi"/>
        </w:rPr>
        <w:t>13.</w:t>
      </w:r>
      <w:r w:rsidR="00F836B2" w:rsidRPr="00BC38B0">
        <w:rPr>
          <w:rFonts w:cstheme="minorHAnsi"/>
        </w:rPr>
        <w:t xml:space="preserve"> </w:t>
      </w:r>
      <w:r w:rsidR="0077753A" w:rsidRPr="00BC38B0">
        <w:rPr>
          <w:rFonts w:cstheme="minorHAnsi"/>
        </w:rPr>
        <w:t xml:space="preserve">La </w:t>
      </w:r>
      <w:r w:rsidR="00F836B2" w:rsidRPr="00BC38B0">
        <w:rPr>
          <w:rFonts w:cstheme="minorHAnsi"/>
        </w:rPr>
        <w:t xml:space="preserve">actividad </w:t>
      </w:r>
      <w:r w:rsidR="0077753A" w:rsidRPr="00BC38B0">
        <w:rPr>
          <w:rFonts w:cstheme="minorHAnsi"/>
        </w:rPr>
        <w:t xml:space="preserve">de </w:t>
      </w:r>
      <w:r w:rsidR="00967F8D" w:rsidRPr="00BC38B0">
        <w:rPr>
          <w:rFonts w:cstheme="minorHAnsi"/>
        </w:rPr>
        <w:t xml:space="preserve">inspección </w:t>
      </w:r>
      <w:r w:rsidR="00F46A11" w:rsidRPr="00BC38B0">
        <w:rPr>
          <w:rFonts w:cstheme="minorHAnsi"/>
        </w:rPr>
        <w:t xml:space="preserve">ambiental </w:t>
      </w:r>
      <w:r w:rsidR="00F836B2" w:rsidRPr="00BC38B0">
        <w:rPr>
          <w:rFonts w:cstheme="minorHAnsi"/>
        </w:rPr>
        <w:t xml:space="preserve">se ejecutó el día </w:t>
      </w:r>
      <w:r w:rsidR="00CB580F" w:rsidRPr="00BC38B0">
        <w:rPr>
          <w:rFonts w:cstheme="minorHAnsi"/>
        </w:rPr>
        <w:t>22</w:t>
      </w:r>
      <w:r w:rsidR="00F836B2" w:rsidRPr="00BC38B0">
        <w:rPr>
          <w:rFonts w:cstheme="minorHAnsi"/>
        </w:rPr>
        <w:t xml:space="preserve"> de </w:t>
      </w:r>
      <w:r w:rsidR="00066ED4" w:rsidRPr="00BC38B0">
        <w:rPr>
          <w:rFonts w:cstheme="minorHAnsi"/>
        </w:rPr>
        <w:t>a</w:t>
      </w:r>
      <w:r w:rsidR="007B3564" w:rsidRPr="00BC38B0">
        <w:rPr>
          <w:rFonts w:cstheme="minorHAnsi"/>
        </w:rPr>
        <w:t>b</w:t>
      </w:r>
      <w:r w:rsidR="00066ED4" w:rsidRPr="00BC38B0">
        <w:rPr>
          <w:rFonts w:cstheme="minorHAnsi"/>
        </w:rPr>
        <w:t>r</w:t>
      </w:r>
      <w:r w:rsidR="007B3564" w:rsidRPr="00BC38B0">
        <w:rPr>
          <w:rFonts w:cstheme="minorHAnsi"/>
        </w:rPr>
        <w:t>il</w:t>
      </w:r>
      <w:r w:rsidR="00066ED4" w:rsidRPr="00BC38B0">
        <w:rPr>
          <w:rFonts w:cstheme="minorHAnsi"/>
        </w:rPr>
        <w:t xml:space="preserve"> </w:t>
      </w:r>
      <w:r w:rsidR="00F836B2" w:rsidRPr="00BC38B0">
        <w:rPr>
          <w:rFonts w:cstheme="minorHAnsi"/>
        </w:rPr>
        <w:t>de 2014</w:t>
      </w:r>
      <w:r w:rsidRPr="00BC38B0">
        <w:rPr>
          <w:rFonts w:cstheme="minorHAnsi"/>
        </w:rPr>
        <w:t>.</w:t>
      </w:r>
    </w:p>
    <w:p w14:paraId="3F8B8FED" w14:textId="77777777" w:rsidR="00546CB5" w:rsidRPr="00BC38B0" w:rsidRDefault="00546CB5" w:rsidP="00546CB5">
      <w:pPr>
        <w:rPr>
          <w:rFonts w:cstheme="minorHAnsi"/>
        </w:rPr>
      </w:pPr>
    </w:p>
    <w:p w14:paraId="0DB10D91" w14:textId="5CCAA019" w:rsidR="002725DE" w:rsidRDefault="00CB580F" w:rsidP="00546CB5">
      <w:pPr>
        <w:rPr>
          <w:rFonts w:eastAsia="Times New Roman" w:cs="Calibri"/>
          <w:lang w:eastAsia="es-CL"/>
        </w:rPr>
      </w:pPr>
      <w:r w:rsidRPr="00BC38B0">
        <w:rPr>
          <w:rFonts w:eastAsia="Times New Roman" w:cs="Calibri"/>
          <w:lang w:eastAsia="es-CL"/>
        </w:rPr>
        <w:t>El proyecto c</w:t>
      </w:r>
      <w:r w:rsidR="00DF1AA1" w:rsidRPr="00BC38B0">
        <w:rPr>
          <w:rFonts w:eastAsia="Times New Roman" w:cs="Calibri"/>
          <w:lang w:eastAsia="es-CL"/>
        </w:rPr>
        <w:t xml:space="preserve">onsiste en la </w:t>
      </w:r>
      <w:r w:rsidRPr="00BC38B0">
        <w:rPr>
          <w:rFonts w:eastAsia="Times New Roman" w:cs="Calibri"/>
          <w:lang w:eastAsia="es-CL"/>
        </w:rPr>
        <w:t>construcción y operación de un p</w:t>
      </w:r>
      <w:r w:rsidR="00DF1AA1" w:rsidRPr="00BC38B0">
        <w:rPr>
          <w:rFonts w:eastAsia="Times New Roman" w:cs="Calibri"/>
          <w:lang w:eastAsia="es-CL"/>
        </w:rPr>
        <w:t xml:space="preserve">uerto </w:t>
      </w:r>
      <w:r w:rsidRPr="00BC38B0">
        <w:rPr>
          <w:rFonts w:eastAsia="Times New Roman" w:cs="Calibri"/>
          <w:lang w:eastAsia="es-CL"/>
        </w:rPr>
        <w:t>m</w:t>
      </w:r>
      <w:r w:rsidR="00DF1AA1" w:rsidRPr="00BC38B0">
        <w:rPr>
          <w:rFonts w:eastAsia="Times New Roman" w:cs="Calibri"/>
          <w:lang w:eastAsia="es-CL"/>
        </w:rPr>
        <w:t>ultipropósito, con sitios de atraque, que permita la transferencia (embarque/desembarque), almacenamiento, recepción o despacho por vía terrestre (ferrocarril y caminos) de contenedores, veh</w:t>
      </w:r>
      <w:r w:rsidRPr="00BC38B0">
        <w:rPr>
          <w:rFonts w:eastAsia="Times New Roman" w:cs="Calibri"/>
          <w:lang w:eastAsia="es-CL"/>
        </w:rPr>
        <w:t>ículos, granel y carga general.</w:t>
      </w:r>
    </w:p>
    <w:p w14:paraId="681D5F8C" w14:textId="77777777" w:rsidR="00546CB5" w:rsidRPr="00BC38B0" w:rsidRDefault="00546CB5" w:rsidP="00546CB5">
      <w:pPr>
        <w:rPr>
          <w:rFonts w:eastAsia="Times New Roman" w:cs="Calibri"/>
          <w:lang w:eastAsia="es-CL"/>
        </w:rPr>
      </w:pPr>
    </w:p>
    <w:p w14:paraId="41CE8514" w14:textId="415BBACE" w:rsidR="00CB580F" w:rsidRDefault="00CB580F" w:rsidP="00546CB5">
      <w:pPr>
        <w:rPr>
          <w:rFonts w:eastAsia="Times New Roman" w:cs="Calibri"/>
          <w:lang w:eastAsia="es-CL"/>
        </w:rPr>
      </w:pPr>
      <w:r w:rsidRPr="00BC38B0">
        <w:rPr>
          <w:rFonts w:eastAsia="Times New Roman" w:cs="Calibri"/>
          <w:lang w:eastAsia="es-CL"/>
        </w:rPr>
        <w:t xml:space="preserve">Además, considera </w:t>
      </w:r>
      <w:r w:rsidR="000F300C" w:rsidRPr="00BC38B0">
        <w:rPr>
          <w:rFonts w:eastAsia="Times New Roman" w:cs="Calibri"/>
          <w:lang w:eastAsia="es-CL"/>
        </w:rPr>
        <w:t>la construcción de un ac</w:t>
      </w:r>
      <w:r w:rsidR="00AB69EC">
        <w:rPr>
          <w:rFonts w:eastAsia="Times New Roman" w:cs="Calibri"/>
          <w:lang w:eastAsia="es-CL"/>
        </w:rPr>
        <w:t>ue</w:t>
      </w:r>
      <w:r w:rsidR="000F300C" w:rsidRPr="00BC38B0">
        <w:rPr>
          <w:rFonts w:eastAsia="Times New Roman" w:cs="Calibri"/>
          <w:lang w:eastAsia="es-CL"/>
        </w:rPr>
        <w:t xml:space="preserve">ducto con dos puntos de embarque e instalaciones para la descarga de Clinker, que </w:t>
      </w:r>
      <w:r w:rsidRPr="00BC38B0">
        <w:rPr>
          <w:rFonts w:eastAsia="Times New Roman" w:cs="Calibri"/>
          <w:lang w:eastAsia="es-CL"/>
        </w:rPr>
        <w:t>permitirán preparar las instalaciones del puert</w:t>
      </w:r>
      <w:r w:rsidR="00AB1C12" w:rsidRPr="00BC38B0">
        <w:rPr>
          <w:rFonts w:eastAsia="Times New Roman" w:cs="Calibri"/>
          <w:lang w:eastAsia="es-CL"/>
        </w:rPr>
        <w:t>o para ser utilizadas a futuro</w:t>
      </w:r>
      <w:r w:rsidR="000F300C" w:rsidRPr="00BC38B0">
        <w:rPr>
          <w:rFonts w:eastAsia="Times New Roman" w:cs="Calibri"/>
          <w:lang w:eastAsia="es-CL"/>
        </w:rPr>
        <w:t>.</w:t>
      </w:r>
    </w:p>
    <w:p w14:paraId="0E57FF98" w14:textId="77777777" w:rsidR="00546CB5" w:rsidRPr="00BC38B0" w:rsidRDefault="00546CB5" w:rsidP="00546CB5">
      <w:pPr>
        <w:rPr>
          <w:rFonts w:eastAsia="Times New Roman" w:cs="Calibri"/>
          <w:lang w:eastAsia="es-CL"/>
        </w:rPr>
      </w:pPr>
    </w:p>
    <w:p w14:paraId="1ED05ADB" w14:textId="0F8FF95E" w:rsidR="00235778" w:rsidRDefault="00235778" w:rsidP="00546CB5">
      <w:pPr>
        <w:rPr>
          <w:rFonts w:cstheme="minorHAnsi"/>
        </w:rPr>
      </w:pPr>
      <w:r w:rsidRPr="00BC38B0">
        <w:rPr>
          <w:rFonts w:cstheme="minorHAnsi"/>
        </w:rPr>
        <w:t xml:space="preserve">Las materias relevantes objeto de la fiscalización </w:t>
      </w:r>
      <w:r w:rsidR="0094557A">
        <w:rPr>
          <w:rFonts w:cstheme="minorHAnsi"/>
        </w:rPr>
        <w:t xml:space="preserve">que considera este informe </w:t>
      </w:r>
      <w:r w:rsidRPr="00BC38B0">
        <w:rPr>
          <w:rFonts w:cstheme="minorHAnsi"/>
        </w:rPr>
        <w:t xml:space="preserve">incluye el </w:t>
      </w:r>
      <w:r w:rsidR="006279C2" w:rsidRPr="00BC38B0">
        <w:rPr>
          <w:rFonts w:cstheme="minorHAnsi"/>
        </w:rPr>
        <w:t xml:space="preserve">manejo de </w:t>
      </w:r>
      <w:r w:rsidR="00F200FB" w:rsidRPr="00BC38B0">
        <w:rPr>
          <w:rFonts w:cstheme="minorHAnsi"/>
        </w:rPr>
        <w:t>aguas servidas, el manejo de material de dragado, monitoreo del medio marino, manejo de emisiones acústicas y manejo de fauna silvestre</w:t>
      </w:r>
      <w:r w:rsidRPr="00BC38B0">
        <w:rPr>
          <w:rFonts w:cstheme="minorHAnsi"/>
        </w:rPr>
        <w:t>.</w:t>
      </w:r>
      <w:r w:rsidR="0094557A">
        <w:rPr>
          <w:rFonts w:cstheme="minorHAnsi"/>
        </w:rPr>
        <w:t xml:space="preserve"> Cabe indicar que en el acta de inspección, se encuentran hechos asociados a la materia de fiscalización relativa a planes de contingencia y emergencia</w:t>
      </w:r>
      <w:r w:rsidR="00D37ED7">
        <w:rPr>
          <w:rFonts w:cstheme="minorHAnsi"/>
        </w:rPr>
        <w:t xml:space="preserve"> (Anexo 1)</w:t>
      </w:r>
      <w:r w:rsidR="0094557A">
        <w:rPr>
          <w:rFonts w:cstheme="minorHAnsi"/>
        </w:rPr>
        <w:t>.</w:t>
      </w:r>
    </w:p>
    <w:p w14:paraId="60F519F2" w14:textId="77777777" w:rsidR="00546CB5" w:rsidRPr="00BC38B0" w:rsidRDefault="00546CB5" w:rsidP="00546CB5">
      <w:pPr>
        <w:rPr>
          <w:rFonts w:cstheme="minorHAnsi"/>
        </w:rPr>
      </w:pPr>
    </w:p>
    <w:p w14:paraId="4C1404D5" w14:textId="77777777" w:rsidR="00252FB6" w:rsidRDefault="006159E7" w:rsidP="00546CB5">
      <w:pPr>
        <w:rPr>
          <w:rFonts w:cstheme="minorHAnsi"/>
        </w:rPr>
      </w:pPr>
      <w:r w:rsidRPr="00BC38B0">
        <w:rPr>
          <w:rFonts w:eastAsia="Times New Roman" w:cs="Calibri"/>
          <w:lang w:eastAsia="es-CL"/>
        </w:rPr>
        <w:t xml:space="preserve">Entre los principales hechos constatados </w:t>
      </w:r>
      <w:r w:rsidR="00974159">
        <w:rPr>
          <w:rFonts w:eastAsia="Times New Roman" w:cs="Calibri"/>
          <w:lang w:eastAsia="es-CL"/>
        </w:rPr>
        <w:t>identificados</w:t>
      </w:r>
      <w:r w:rsidR="00525A3C">
        <w:rPr>
          <w:rFonts w:eastAsia="Times New Roman" w:cs="Calibri"/>
          <w:lang w:eastAsia="es-CL"/>
        </w:rPr>
        <w:t xml:space="preserve"> como hallazgos</w:t>
      </w:r>
      <w:r w:rsidR="00AB69EC">
        <w:rPr>
          <w:rFonts w:eastAsia="Times New Roman" w:cs="Calibri"/>
          <w:lang w:eastAsia="es-CL"/>
        </w:rPr>
        <w:t>,</w:t>
      </w:r>
      <w:r w:rsidRPr="00BC38B0">
        <w:rPr>
          <w:rFonts w:eastAsia="Times New Roman" w:cs="Calibri"/>
          <w:lang w:eastAsia="es-CL"/>
        </w:rPr>
        <w:t xml:space="preserve"> se encuentran el no funcionamiento de la planta de tratamiento de aguas servidas</w:t>
      </w:r>
      <w:r w:rsidR="00BC38B0" w:rsidRPr="00BC38B0">
        <w:rPr>
          <w:rFonts w:eastAsia="Times New Roman" w:cs="Calibri"/>
          <w:lang w:eastAsia="es-CL"/>
        </w:rPr>
        <w:t>;</w:t>
      </w:r>
      <w:r w:rsidRPr="00BC38B0">
        <w:rPr>
          <w:rFonts w:eastAsia="Times New Roman" w:cs="Calibri"/>
          <w:lang w:eastAsia="es-CL"/>
        </w:rPr>
        <w:t xml:space="preserve"> el vertimiento de material de dragado en el mar en puntos de vertidos situados a más de 650 metros del punto autorizado</w:t>
      </w:r>
      <w:r w:rsidR="00BC38B0" w:rsidRPr="00BC38B0">
        <w:rPr>
          <w:rFonts w:eastAsia="Times New Roman" w:cs="Calibri"/>
          <w:lang w:eastAsia="es-CL"/>
        </w:rPr>
        <w:t>;</w:t>
      </w:r>
      <w:r w:rsidRPr="00BC38B0">
        <w:rPr>
          <w:rFonts w:eastAsia="Times New Roman" w:cs="Calibri"/>
          <w:lang w:eastAsia="es-CL"/>
        </w:rPr>
        <w:t xml:space="preserve"> </w:t>
      </w:r>
      <w:r w:rsidR="00BC38B0" w:rsidRPr="00BC38B0">
        <w:rPr>
          <w:rFonts w:eastAsia="Times New Roman" w:cs="Calibri"/>
          <w:lang w:eastAsia="es-CL"/>
        </w:rPr>
        <w:t>realización de monitoreo de lobos marinos en época del año distinta a la establecida en la RCA; falta de humectación de caminos para mitigar concentraciones de material particulado; y no remisión a la SMA</w:t>
      </w:r>
      <w:r w:rsidRPr="00BC38B0">
        <w:rPr>
          <w:rFonts w:eastAsia="Times New Roman" w:cs="Calibri"/>
          <w:lang w:eastAsia="es-CL"/>
        </w:rPr>
        <w:t xml:space="preserve"> de </w:t>
      </w:r>
      <w:r w:rsidR="00BC38B0" w:rsidRPr="00BC38B0">
        <w:rPr>
          <w:rFonts w:eastAsia="Times New Roman" w:cs="Calibri"/>
          <w:lang w:eastAsia="es-CL"/>
        </w:rPr>
        <w:t>informes</w:t>
      </w:r>
      <w:r w:rsidRPr="00BC38B0">
        <w:rPr>
          <w:rFonts w:eastAsia="Times New Roman" w:cs="Calibri"/>
          <w:lang w:eastAsia="es-CL"/>
        </w:rPr>
        <w:t xml:space="preserve"> de seguimiento en materia de ruido, </w:t>
      </w:r>
      <w:r w:rsidRPr="00BC38B0">
        <w:rPr>
          <w:rFonts w:cstheme="minorHAnsi"/>
        </w:rPr>
        <w:t xml:space="preserve">humedecimiento </w:t>
      </w:r>
      <w:r w:rsidRPr="00BC38B0">
        <w:rPr>
          <w:iCs/>
        </w:rPr>
        <w:t>de caminos, monitoreo de lobos marinos y monitoreo de avifauna</w:t>
      </w:r>
      <w:r w:rsidR="00AF6A59" w:rsidRPr="00BC38B0">
        <w:rPr>
          <w:rFonts w:cstheme="minorHAnsi"/>
        </w:rPr>
        <w:t>.</w:t>
      </w:r>
    </w:p>
    <w:p w14:paraId="6F527A0A" w14:textId="370A4DAD" w:rsidR="00ED4317" w:rsidRPr="00546CB5" w:rsidRDefault="00ED4317" w:rsidP="00546CB5">
      <w:pPr>
        <w:rPr>
          <w:rFonts w:cstheme="minorHAnsi"/>
        </w:rPr>
      </w:pPr>
      <w:r w:rsidRPr="00742136">
        <w:rPr>
          <w:rFonts w:cstheme="minorHAnsi"/>
          <w:b/>
          <w:sz w:val="20"/>
          <w:szCs w:val="20"/>
        </w:rPr>
        <w:br w:type="page"/>
      </w:r>
    </w:p>
    <w:p w14:paraId="6F527A0B" w14:textId="48927AAA" w:rsidR="00ED4317" w:rsidRPr="00742136" w:rsidRDefault="009847C7" w:rsidP="009847C7">
      <w:pPr>
        <w:pStyle w:val="Ttulo1"/>
      </w:pPr>
      <w:bookmarkStart w:id="15" w:name="_Toc405905148"/>
      <w:r w:rsidRPr="00742136">
        <w:lastRenderedPageBreak/>
        <w:t>IDENTIFICACIÓN DEL PROYECTO, ACTIVIDAD O FUENTE FISCALIZADA</w:t>
      </w:r>
      <w:r w:rsidR="00F46A11">
        <w:t>.</w:t>
      </w:r>
      <w:bookmarkEnd w:id="15"/>
    </w:p>
    <w:p w14:paraId="6F527A0D" w14:textId="3678B495" w:rsidR="00ED4317" w:rsidRPr="00742136" w:rsidRDefault="00ED4317" w:rsidP="007C4F6E">
      <w:pPr>
        <w:pStyle w:val="Ttulo2"/>
        <w:spacing w:before="360" w:after="360"/>
        <w:ind w:left="578" w:hanging="578"/>
        <w:contextualSpacing w:val="0"/>
      </w:pPr>
      <w:bookmarkStart w:id="16" w:name="_Toc352840378"/>
      <w:bookmarkStart w:id="17" w:name="_Toc352841438"/>
      <w:bookmarkStart w:id="18" w:name="_Toc353998104"/>
      <w:bookmarkStart w:id="19" w:name="_Toc353998177"/>
      <w:bookmarkStart w:id="20" w:name="_Toc382383532"/>
      <w:bookmarkStart w:id="21" w:name="_Toc382472354"/>
      <w:bookmarkStart w:id="22" w:name="_Toc405905149"/>
      <w:r w:rsidRPr="00742136">
        <w:t>Antecedentes Generales</w:t>
      </w:r>
      <w:bookmarkEnd w:id="16"/>
      <w:bookmarkEnd w:id="17"/>
      <w:bookmarkEnd w:id="18"/>
      <w:bookmarkEnd w:id="19"/>
      <w:bookmarkEnd w:id="20"/>
      <w:bookmarkEnd w:id="21"/>
      <w:r w:rsidR="00F46A11">
        <w:t>.</w:t>
      </w:r>
      <w:bookmarkEnd w:id="22"/>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6"/>
        <w:gridCol w:w="4545"/>
      </w:tblGrid>
      <w:tr w:rsidR="004E63CF" w:rsidRPr="00E05BC0" w14:paraId="0C276F0E" w14:textId="77777777" w:rsidTr="004E63C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4EE9EB" w14:textId="77777777" w:rsidR="004E63CF" w:rsidRPr="00E05BC0" w:rsidRDefault="004E63CF" w:rsidP="004E63CF">
            <w:pPr>
              <w:spacing w:line="260" w:lineRule="atLeast"/>
              <w:rPr>
                <w:rFonts w:cstheme="minorHAnsi"/>
                <w:b/>
                <w:sz w:val="20"/>
                <w:szCs w:val="20"/>
              </w:rPr>
            </w:pPr>
            <w:bookmarkStart w:id="23" w:name="_Toc353998105"/>
            <w:bookmarkStart w:id="24" w:name="_Toc353998178"/>
            <w:bookmarkEnd w:id="23"/>
            <w:bookmarkEnd w:id="24"/>
            <w:r w:rsidRPr="00E05BC0">
              <w:rPr>
                <w:rFonts w:cstheme="minorHAnsi"/>
                <w:b/>
                <w:sz w:val="20"/>
                <w:szCs w:val="20"/>
              </w:rPr>
              <w:t>Identificación de la actividad, proyecto o fuente fiscalizada:</w:t>
            </w:r>
          </w:p>
          <w:p w14:paraId="0770C44D" w14:textId="2AB635D1" w:rsidR="004E63CF" w:rsidRPr="00E05BC0" w:rsidRDefault="00482831" w:rsidP="00482831">
            <w:pPr>
              <w:spacing w:line="260" w:lineRule="atLeast"/>
              <w:rPr>
                <w:rFonts w:cstheme="minorHAnsi"/>
                <w:sz w:val="20"/>
                <w:szCs w:val="20"/>
                <w:lang w:eastAsia="es-ES"/>
              </w:rPr>
            </w:pPr>
            <w:r>
              <w:rPr>
                <w:rFonts w:cstheme="minorHAnsi"/>
                <w:sz w:val="20"/>
                <w:szCs w:val="20"/>
                <w:lang w:eastAsia="es-ES"/>
              </w:rPr>
              <w:t>Proyecto Muelle Costanera</w:t>
            </w:r>
          </w:p>
        </w:tc>
      </w:tr>
      <w:tr w:rsidR="004E63CF" w:rsidRPr="00E05BC0" w14:paraId="57921376" w14:textId="77777777" w:rsidTr="004E63CF">
        <w:trPr>
          <w:trHeight w:val="482"/>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DC1E96"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Región:</w:t>
            </w:r>
            <w:r w:rsidRPr="00E05BC0">
              <w:rPr>
                <w:rFonts w:cstheme="minorHAnsi"/>
                <w:sz w:val="20"/>
                <w:szCs w:val="20"/>
              </w:rPr>
              <w:t xml:space="preserve"> </w:t>
            </w:r>
          </w:p>
          <w:p w14:paraId="1A8E4AAB" w14:textId="77777777" w:rsidR="004E63CF" w:rsidRPr="00E05BC0" w:rsidRDefault="004E63CF" w:rsidP="004E63CF">
            <w:pPr>
              <w:spacing w:line="260" w:lineRule="atLeast"/>
              <w:rPr>
                <w:rFonts w:cstheme="minorHAnsi"/>
                <w:sz w:val="20"/>
                <w:szCs w:val="20"/>
              </w:rPr>
            </w:pPr>
            <w:r w:rsidRPr="00E05BC0">
              <w:rPr>
                <w:rFonts w:cstheme="minorHAnsi"/>
                <w:sz w:val="20"/>
                <w:szCs w:val="20"/>
              </w:rPr>
              <w:t>Valparaíso</w:t>
            </w:r>
            <w:r>
              <w:rPr>
                <w:rFonts w:cstheme="minorHAnsi"/>
                <w:sz w:val="20"/>
                <w:szCs w:val="20"/>
              </w:rPr>
              <w:t>.</w:t>
            </w:r>
          </w:p>
        </w:tc>
        <w:tc>
          <w:tcPr>
            <w:tcW w:w="2279" w:type="pct"/>
            <w:vMerge w:val="restart"/>
            <w:tcBorders>
              <w:top w:val="single" w:sz="4" w:space="0" w:color="auto"/>
              <w:left w:val="single" w:sz="4" w:space="0" w:color="auto"/>
              <w:right w:val="single" w:sz="4" w:space="0" w:color="auto"/>
            </w:tcBorders>
            <w:shd w:val="clear" w:color="auto" w:fill="FFFFFF"/>
            <w:hideMark/>
          </w:tcPr>
          <w:p w14:paraId="5FD3445B" w14:textId="77777777" w:rsidR="004E63CF" w:rsidRPr="00E05BC0" w:rsidRDefault="004E63CF" w:rsidP="004E63CF">
            <w:pPr>
              <w:spacing w:line="260" w:lineRule="atLeast"/>
              <w:ind w:left="46"/>
              <w:rPr>
                <w:rFonts w:cstheme="minorHAnsi"/>
                <w:b/>
                <w:sz w:val="20"/>
                <w:szCs w:val="20"/>
              </w:rPr>
            </w:pPr>
            <w:r w:rsidRPr="00E05BC0">
              <w:rPr>
                <w:rFonts w:cstheme="minorHAnsi"/>
                <w:b/>
                <w:sz w:val="20"/>
                <w:szCs w:val="20"/>
              </w:rPr>
              <w:t xml:space="preserve">Ubicación </w:t>
            </w:r>
            <w:r>
              <w:rPr>
                <w:rFonts w:cstheme="minorHAnsi"/>
                <w:b/>
                <w:sz w:val="20"/>
                <w:szCs w:val="20"/>
              </w:rPr>
              <w:t xml:space="preserve">específica </w:t>
            </w:r>
            <w:r w:rsidRPr="00E05BC0">
              <w:rPr>
                <w:rFonts w:cstheme="minorHAnsi"/>
                <w:b/>
                <w:sz w:val="20"/>
                <w:szCs w:val="20"/>
              </w:rPr>
              <w:t>de la actividad, proyecto o fuente fiscalizada:</w:t>
            </w:r>
            <w:r w:rsidRPr="00E05BC0">
              <w:rPr>
                <w:rFonts w:cstheme="minorHAnsi"/>
                <w:sz w:val="20"/>
                <w:szCs w:val="20"/>
              </w:rPr>
              <w:t xml:space="preserve"> </w:t>
            </w:r>
          </w:p>
          <w:p w14:paraId="46F246C7" w14:textId="6AFB2C19" w:rsidR="004E63CF" w:rsidRPr="00E05BC0" w:rsidRDefault="00482831" w:rsidP="00482831">
            <w:pPr>
              <w:spacing w:line="260" w:lineRule="atLeast"/>
              <w:ind w:left="46"/>
              <w:rPr>
                <w:rFonts w:cstheme="minorHAnsi"/>
                <w:sz w:val="20"/>
                <w:szCs w:val="20"/>
              </w:rPr>
            </w:pPr>
            <w:r>
              <w:rPr>
                <w:sz w:val="20"/>
                <w:szCs w:val="20"/>
              </w:rPr>
              <w:t>Puerto San Antonio</w:t>
            </w:r>
            <w:r w:rsidR="004E63CF">
              <w:rPr>
                <w:sz w:val="20"/>
                <w:szCs w:val="20"/>
              </w:rPr>
              <w:t>.</w:t>
            </w:r>
          </w:p>
        </w:tc>
      </w:tr>
      <w:tr w:rsidR="004E63CF" w:rsidRPr="00E05BC0" w14:paraId="1E74729E" w14:textId="77777777" w:rsidTr="004E63CF">
        <w:trPr>
          <w:trHeight w:val="467"/>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018789"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Provincia:</w:t>
            </w:r>
            <w:r w:rsidRPr="00E05BC0">
              <w:rPr>
                <w:rFonts w:cstheme="minorHAnsi"/>
                <w:sz w:val="20"/>
                <w:szCs w:val="20"/>
              </w:rPr>
              <w:t xml:space="preserve"> </w:t>
            </w:r>
          </w:p>
          <w:p w14:paraId="47B95B4D" w14:textId="77777777" w:rsidR="004E63CF" w:rsidRPr="00E05BC0" w:rsidRDefault="004E63CF" w:rsidP="004E63CF">
            <w:pPr>
              <w:spacing w:line="260" w:lineRule="atLeast"/>
              <w:rPr>
                <w:rFonts w:cstheme="minorHAnsi"/>
                <w:sz w:val="20"/>
                <w:szCs w:val="20"/>
              </w:rPr>
            </w:pPr>
            <w:r w:rsidRPr="00E05BC0">
              <w:rPr>
                <w:rFonts w:cstheme="minorHAnsi"/>
                <w:sz w:val="20"/>
                <w:szCs w:val="20"/>
              </w:rPr>
              <w:t>Valparaíso</w:t>
            </w:r>
            <w:r>
              <w:rPr>
                <w:rFonts w:cstheme="minorHAnsi"/>
                <w:sz w:val="20"/>
                <w:szCs w:val="20"/>
              </w:rPr>
              <w:t>.</w:t>
            </w:r>
          </w:p>
        </w:tc>
        <w:tc>
          <w:tcPr>
            <w:tcW w:w="2279" w:type="pct"/>
            <w:vMerge/>
            <w:tcBorders>
              <w:left w:val="single" w:sz="4" w:space="0" w:color="auto"/>
              <w:right w:val="single" w:sz="4" w:space="0" w:color="auto"/>
            </w:tcBorders>
            <w:shd w:val="clear" w:color="auto" w:fill="FFFFFF"/>
          </w:tcPr>
          <w:p w14:paraId="2CF06C38" w14:textId="77777777" w:rsidR="004E63CF" w:rsidRPr="00E05BC0" w:rsidRDefault="004E63CF" w:rsidP="004E63CF">
            <w:pPr>
              <w:spacing w:line="260" w:lineRule="atLeast"/>
              <w:ind w:left="188"/>
              <w:rPr>
                <w:rFonts w:cstheme="minorHAnsi"/>
                <w:b/>
                <w:sz w:val="20"/>
                <w:szCs w:val="20"/>
              </w:rPr>
            </w:pPr>
          </w:p>
        </w:tc>
      </w:tr>
      <w:tr w:rsidR="004E63CF" w:rsidRPr="00E05BC0" w14:paraId="027FFFCE" w14:textId="77777777" w:rsidTr="004E63CF">
        <w:trPr>
          <w:trHeight w:val="341"/>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5DDBCE" w14:textId="77777777" w:rsidR="004E63CF" w:rsidRPr="00E05BC0" w:rsidRDefault="004E63CF" w:rsidP="004E63CF">
            <w:pPr>
              <w:spacing w:line="260" w:lineRule="atLeast"/>
              <w:rPr>
                <w:rFonts w:cstheme="minorHAnsi"/>
                <w:sz w:val="20"/>
                <w:szCs w:val="20"/>
              </w:rPr>
            </w:pPr>
            <w:r w:rsidRPr="00E05BC0">
              <w:rPr>
                <w:rFonts w:cstheme="minorHAnsi"/>
                <w:b/>
                <w:sz w:val="20"/>
                <w:szCs w:val="20"/>
              </w:rPr>
              <w:t>Comuna:</w:t>
            </w:r>
            <w:r w:rsidRPr="00E05BC0">
              <w:rPr>
                <w:rFonts w:cstheme="minorHAnsi"/>
                <w:sz w:val="20"/>
                <w:szCs w:val="20"/>
              </w:rPr>
              <w:t xml:space="preserve"> </w:t>
            </w:r>
          </w:p>
          <w:p w14:paraId="4FC667D2" w14:textId="72EF9156" w:rsidR="004E63CF" w:rsidRPr="00E05BC0" w:rsidRDefault="00BD57AC" w:rsidP="004E63CF">
            <w:pPr>
              <w:spacing w:line="260" w:lineRule="atLeast"/>
              <w:rPr>
                <w:rFonts w:cstheme="minorHAnsi"/>
                <w:sz w:val="20"/>
                <w:szCs w:val="20"/>
              </w:rPr>
            </w:pPr>
            <w:r>
              <w:rPr>
                <w:rFonts w:cstheme="minorHAnsi"/>
                <w:sz w:val="20"/>
                <w:szCs w:val="20"/>
              </w:rPr>
              <w:t>San Antonio</w:t>
            </w:r>
            <w:r w:rsidR="004E63CF">
              <w:rPr>
                <w:rFonts w:cstheme="minorHAnsi"/>
                <w:sz w:val="20"/>
                <w:szCs w:val="20"/>
              </w:rPr>
              <w:t>.</w:t>
            </w:r>
          </w:p>
        </w:tc>
        <w:tc>
          <w:tcPr>
            <w:tcW w:w="2279" w:type="pct"/>
            <w:vMerge/>
            <w:tcBorders>
              <w:left w:val="single" w:sz="4" w:space="0" w:color="auto"/>
              <w:bottom w:val="single" w:sz="4" w:space="0" w:color="auto"/>
              <w:right w:val="single" w:sz="4" w:space="0" w:color="auto"/>
            </w:tcBorders>
            <w:shd w:val="clear" w:color="auto" w:fill="FFFFFF"/>
          </w:tcPr>
          <w:p w14:paraId="0989B20B" w14:textId="77777777" w:rsidR="004E63CF" w:rsidRPr="00E05BC0" w:rsidRDefault="004E63CF" w:rsidP="004E63CF">
            <w:pPr>
              <w:spacing w:line="260" w:lineRule="atLeast"/>
              <w:ind w:left="188"/>
              <w:rPr>
                <w:rFonts w:cstheme="minorHAnsi"/>
                <w:b/>
                <w:sz w:val="20"/>
                <w:szCs w:val="20"/>
              </w:rPr>
            </w:pPr>
          </w:p>
        </w:tc>
      </w:tr>
      <w:tr w:rsidR="004E63CF" w:rsidRPr="00E05BC0" w14:paraId="1ABFC4C1" w14:textId="77777777" w:rsidTr="004E63CF">
        <w:trPr>
          <w:trHeight w:val="571"/>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8530F8"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Titular de la actividad, proyecto o fuente fiscalizada:</w:t>
            </w:r>
            <w:r w:rsidRPr="00E05BC0">
              <w:rPr>
                <w:rFonts w:cstheme="minorHAnsi"/>
                <w:sz w:val="20"/>
                <w:szCs w:val="20"/>
              </w:rPr>
              <w:t xml:space="preserve"> </w:t>
            </w:r>
          </w:p>
          <w:p w14:paraId="27B4573D" w14:textId="7331523F" w:rsidR="004E63CF" w:rsidRPr="00E05BC0" w:rsidRDefault="00482831" w:rsidP="00482831">
            <w:pPr>
              <w:spacing w:line="260" w:lineRule="atLeast"/>
              <w:rPr>
                <w:rFonts w:cstheme="minorHAnsi"/>
                <w:sz w:val="20"/>
                <w:szCs w:val="20"/>
                <w:lang w:val="es-ES" w:eastAsia="es-ES"/>
              </w:rPr>
            </w:pPr>
            <w:r>
              <w:rPr>
                <w:rFonts w:cstheme="minorHAnsi"/>
                <w:sz w:val="20"/>
                <w:szCs w:val="20"/>
                <w:lang w:val="es-ES" w:eastAsia="es-ES"/>
              </w:rPr>
              <w:t>Puerto Central S.A.</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839205"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RUT o RUN:</w:t>
            </w:r>
            <w:r w:rsidRPr="00E05BC0">
              <w:rPr>
                <w:rFonts w:cstheme="minorHAnsi"/>
                <w:sz w:val="20"/>
                <w:szCs w:val="20"/>
              </w:rPr>
              <w:t xml:space="preserve"> </w:t>
            </w:r>
          </w:p>
          <w:p w14:paraId="6E85B6B9" w14:textId="15F5F4FF" w:rsidR="004E63CF" w:rsidRPr="00E05BC0" w:rsidRDefault="000A5745" w:rsidP="00BD57AC">
            <w:pPr>
              <w:spacing w:line="260" w:lineRule="atLeast"/>
              <w:rPr>
                <w:rFonts w:cstheme="minorHAnsi"/>
                <w:sz w:val="20"/>
                <w:szCs w:val="20"/>
                <w:lang w:val="es-ES" w:eastAsia="es-ES"/>
              </w:rPr>
            </w:pPr>
            <w:r>
              <w:rPr>
                <w:rFonts w:cstheme="minorHAnsi"/>
                <w:sz w:val="20"/>
                <w:szCs w:val="20"/>
                <w:lang w:val="es-ES" w:eastAsia="es-ES"/>
              </w:rPr>
              <w:t>76.158.513-4.</w:t>
            </w:r>
          </w:p>
        </w:tc>
      </w:tr>
      <w:tr w:rsidR="004E63CF" w:rsidRPr="00E05BC0" w14:paraId="3752F81E" w14:textId="77777777" w:rsidTr="004E63CF">
        <w:trPr>
          <w:trHeight w:val="425"/>
          <w:jc w:val="center"/>
        </w:trPr>
        <w:tc>
          <w:tcPr>
            <w:tcW w:w="272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EBE92B"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Domicilio Titular:</w:t>
            </w:r>
            <w:r w:rsidRPr="00E05BC0">
              <w:rPr>
                <w:rFonts w:cstheme="minorHAnsi"/>
                <w:sz w:val="20"/>
                <w:szCs w:val="20"/>
              </w:rPr>
              <w:t xml:space="preserve"> </w:t>
            </w:r>
          </w:p>
          <w:p w14:paraId="7A5CF447" w14:textId="719B331F" w:rsidR="004E63CF" w:rsidRPr="00E05BC0" w:rsidRDefault="0068507C" w:rsidP="0068507C">
            <w:pPr>
              <w:spacing w:line="260" w:lineRule="atLeast"/>
              <w:rPr>
                <w:rFonts w:cstheme="minorHAnsi"/>
                <w:sz w:val="20"/>
                <w:szCs w:val="20"/>
              </w:rPr>
            </w:pPr>
            <w:r w:rsidRPr="000461E0">
              <w:rPr>
                <w:rFonts w:cstheme="minorHAnsi"/>
                <w:sz w:val="20"/>
                <w:szCs w:val="20"/>
                <w:lang w:val="es-ES" w:eastAsia="es-ES"/>
              </w:rPr>
              <w:t>Av. Ramón Barros Luco N°1613, piso 12, San Antonio</w:t>
            </w:r>
            <w:r>
              <w:rPr>
                <w:rFonts w:cstheme="minorHAnsi"/>
                <w:sz w:val="20"/>
                <w:szCs w:val="20"/>
                <w:lang w:val="es-ES" w:eastAsia="es-ES"/>
              </w:rPr>
              <w:t>.</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1449F1"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Correo electrónico:</w:t>
            </w:r>
            <w:r w:rsidRPr="00E05BC0">
              <w:rPr>
                <w:rFonts w:cstheme="minorHAnsi"/>
                <w:sz w:val="20"/>
                <w:szCs w:val="20"/>
              </w:rPr>
              <w:t xml:space="preserve"> </w:t>
            </w:r>
          </w:p>
          <w:p w14:paraId="34659006" w14:textId="55954078" w:rsidR="004E63CF" w:rsidRPr="00E05BC0" w:rsidRDefault="000461E0" w:rsidP="00BD57AC">
            <w:pPr>
              <w:spacing w:before="20" w:line="260" w:lineRule="atLeast"/>
              <w:rPr>
                <w:rFonts w:cstheme="minorHAnsi"/>
                <w:sz w:val="20"/>
                <w:szCs w:val="20"/>
              </w:rPr>
            </w:pPr>
            <w:r>
              <w:rPr>
                <w:sz w:val="20"/>
                <w:szCs w:val="20"/>
              </w:rPr>
              <w:t>rodrigo.olea</w:t>
            </w:r>
            <w:r w:rsidRPr="00E05BC0">
              <w:rPr>
                <w:sz w:val="20"/>
                <w:szCs w:val="20"/>
              </w:rPr>
              <w:t>@</w:t>
            </w:r>
            <w:r>
              <w:rPr>
                <w:sz w:val="20"/>
                <w:szCs w:val="20"/>
              </w:rPr>
              <w:t>puertocentral</w:t>
            </w:r>
            <w:r w:rsidRPr="00E05BC0">
              <w:rPr>
                <w:sz w:val="20"/>
                <w:szCs w:val="20"/>
              </w:rPr>
              <w:t>.c</w:t>
            </w:r>
            <w:r>
              <w:rPr>
                <w:sz w:val="20"/>
                <w:szCs w:val="20"/>
              </w:rPr>
              <w:t>l</w:t>
            </w:r>
          </w:p>
        </w:tc>
      </w:tr>
      <w:tr w:rsidR="004E63CF" w:rsidRPr="00E05BC0" w14:paraId="6F4A0711" w14:textId="77777777" w:rsidTr="004E63CF">
        <w:trPr>
          <w:trHeight w:val="589"/>
          <w:jc w:val="center"/>
        </w:trPr>
        <w:tc>
          <w:tcPr>
            <w:tcW w:w="2721" w:type="pct"/>
            <w:vMerge/>
            <w:tcBorders>
              <w:top w:val="single" w:sz="4" w:space="0" w:color="auto"/>
              <w:left w:val="single" w:sz="4" w:space="0" w:color="auto"/>
              <w:bottom w:val="single" w:sz="4" w:space="0" w:color="auto"/>
              <w:right w:val="single" w:sz="4" w:space="0" w:color="auto"/>
            </w:tcBorders>
            <w:vAlign w:val="center"/>
            <w:hideMark/>
          </w:tcPr>
          <w:p w14:paraId="05056ABF" w14:textId="77777777" w:rsidR="004E63CF" w:rsidRPr="00E05BC0" w:rsidRDefault="004E63CF" w:rsidP="004E63CF">
            <w:pPr>
              <w:spacing w:line="260" w:lineRule="atLeast"/>
              <w:jc w:val="left"/>
              <w:rPr>
                <w:rFonts w:cstheme="minorHAnsi"/>
                <w:b/>
                <w:sz w:val="20"/>
                <w:szCs w:val="20"/>
                <w:lang w:val="es-ES" w:eastAsia="es-ES"/>
              </w:rPr>
            </w:pP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DCDEAE"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Teléfono:</w:t>
            </w:r>
            <w:r w:rsidRPr="00E05BC0">
              <w:rPr>
                <w:rFonts w:cstheme="minorHAnsi"/>
                <w:sz w:val="20"/>
                <w:szCs w:val="20"/>
              </w:rPr>
              <w:t xml:space="preserve"> </w:t>
            </w:r>
          </w:p>
          <w:p w14:paraId="23578304" w14:textId="5919C5F6" w:rsidR="004E63CF" w:rsidRPr="00E05BC0" w:rsidRDefault="000461E0" w:rsidP="000461E0">
            <w:pPr>
              <w:spacing w:before="20" w:line="260" w:lineRule="atLeast"/>
              <w:rPr>
                <w:rFonts w:cstheme="minorHAnsi"/>
                <w:sz w:val="20"/>
                <w:szCs w:val="20"/>
              </w:rPr>
            </w:pPr>
            <w:r>
              <w:rPr>
                <w:sz w:val="20"/>
                <w:szCs w:val="20"/>
              </w:rPr>
              <w:t>35-2375080.</w:t>
            </w:r>
          </w:p>
        </w:tc>
      </w:tr>
      <w:tr w:rsidR="004E63CF" w:rsidRPr="00E05BC0" w14:paraId="28956368" w14:textId="77777777" w:rsidTr="004E63CF">
        <w:trPr>
          <w:trHeight w:val="515"/>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FE167C" w14:textId="77777777" w:rsidR="004E63CF" w:rsidRPr="00E05BC0" w:rsidRDefault="004E63CF" w:rsidP="004E63CF">
            <w:pPr>
              <w:spacing w:line="260" w:lineRule="atLeast"/>
              <w:rPr>
                <w:rFonts w:cstheme="minorHAnsi"/>
                <w:b/>
                <w:sz w:val="20"/>
                <w:szCs w:val="20"/>
                <w:lang w:val="es-ES" w:eastAsia="es-ES"/>
              </w:rPr>
            </w:pPr>
            <w:r w:rsidRPr="00E05BC0">
              <w:rPr>
                <w:rFonts w:cstheme="minorHAnsi"/>
                <w:b/>
                <w:sz w:val="20"/>
                <w:szCs w:val="20"/>
              </w:rPr>
              <w:t>Identificación del Representante Legal:</w:t>
            </w:r>
            <w:r w:rsidRPr="00E05BC0">
              <w:rPr>
                <w:rFonts w:cstheme="minorHAnsi"/>
                <w:sz w:val="20"/>
                <w:szCs w:val="20"/>
              </w:rPr>
              <w:t xml:space="preserve"> </w:t>
            </w:r>
          </w:p>
          <w:p w14:paraId="7FB13789" w14:textId="1967853D" w:rsidR="004E63CF" w:rsidRPr="00E05BC0" w:rsidRDefault="000A5745" w:rsidP="000A5745">
            <w:pPr>
              <w:spacing w:line="260" w:lineRule="atLeast"/>
              <w:rPr>
                <w:rFonts w:cstheme="minorHAnsi"/>
                <w:sz w:val="20"/>
                <w:szCs w:val="20"/>
              </w:rPr>
            </w:pPr>
            <w:r>
              <w:rPr>
                <w:sz w:val="20"/>
                <w:szCs w:val="20"/>
              </w:rPr>
              <w:t>Rodrigo Olea Portales</w:t>
            </w:r>
            <w:r w:rsidR="004E63CF">
              <w:rPr>
                <w:sz w:val="20"/>
                <w:szCs w:val="20"/>
              </w:rPr>
              <w:t>.</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AC6E37" w14:textId="77777777" w:rsidR="004E63CF" w:rsidRPr="00E05BC0" w:rsidRDefault="004E63CF" w:rsidP="004E63CF">
            <w:pPr>
              <w:spacing w:line="260" w:lineRule="atLeast"/>
              <w:rPr>
                <w:rFonts w:cstheme="minorHAnsi"/>
                <w:b/>
                <w:sz w:val="20"/>
                <w:szCs w:val="20"/>
                <w:lang w:val="es-ES" w:eastAsia="es-ES"/>
              </w:rPr>
            </w:pPr>
            <w:r w:rsidRPr="00E05BC0">
              <w:rPr>
                <w:rFonts w:cstheme="minorHAnsi"/>
                <w:b/>
                <w:sz w:val="20"/>
                <w:szCs w:val="20"/>
              </w:rPr>
              <w:t>RUT o RUN:</w:t>
            </w:r>
            <w:r w:rsidRPr="00E05BC0">
              <w:rPr>
                <w:rFonts w:cstheme="minorHAnsi"/>
                <w:sz w:val="20"/>
                <w:szCs w:val="20"/>
              </w:rPr>
              <w:t xml:space="preserve"> </w:t>
            </w:r>
          </w:p>
          <w:p w14:paraId="0E0D201B" w14:textId="1E8B3715" w:rsidR="004E63CF" w:rsidRPr="00E05BC0" w:rsidRDefault="000A5745" w:rsidP="000A5745">
            <w:pPr>
              <w:spacing w:before="20" w:line="260" w:lineRule="atLeast"/>
              <w:rPr>
                <w:rFonts w:cstheme="minorHAnsi"/>
                <w:sz w:val="20"/>
                <w:szCs w:val="20"/>
                <w:lang w:val="es-ES" w:eastAsia="es-ES"/>
              </w:rPr>
            </w:pPr>
            <w:r>
              <w:rPr>
                <w:sz w:val="20"/>
                <w:szCs w:val="20"/>
              </w:rPr>
              <w:t>7</w:t>
            </w:r>
            <w:r w:rsidR="004E63CF" w:rsidRPr="00E05BC0">
              <w:rPr>
                <w:sz w:val="20"/>
                <w:szCs w:val="20"/>
              </w:rPr>
              <w:t>.</w:t>
            </w:r>
            <w:r>
              <w:rPr>
                <w:sz w:val="20"/>
                <w:szCs w:val="20"/>
              </w:rPr>
              <w:t>189</w:t>
            </w:r>
            <w:r w:rsidR="004E63CF" w:rsidRPr="00E05BC0">
              <w:rPr>
                <w:sz w:val="20"/>
                <w:szCs w:val="20"/>
              </w:rPr>
              <w:t>.</w:t>
            </w:r>
            <w:r>
              <w:rPr>
                <w:sz w:val="20"/>
                <w:szCs w:val="20"/>
              </w:rPr>
              <w:t>745</w:t>
            </w:r>
            <w:r w:rsidR="004E63CF" w:rsidRPr="00E05BC0">
              <w:rPr>
                <w:sz w:val="20"/>
                <w:szCs w:val="20"/>
              </w:rPr>
              <w:t>-</w:t>
            </w:r>
            <w:r w:rsidR="00BD57AC">
              <w:rPr>
                <w:sz w:val="20"/>
                <w:szCs w:val="20"/>
              </w:rPr>
              <w:t>1</w:t>
            </w:r>
            <w:r w:rsidR="004E63CF">
              <w:rPr>
                <w:sz w:val="20"/>
                <w:szCs w:val="20"/>
              </w:rPr>
              <w:t>.</w:t>
            </w:r>
          </w:p>
        </w:tc>
      </w:tr>
      <w:tr w:rsidR="004E63CF" w:rsidRPr="00E05BC0" w14:paraId="7C352796" w14:textId="77777777" w:rsidTr="004E63CF">
        <w:trPr>
          <w:trHeight w:val="469"/>
          <w:jc w:val="center"/>
        </w:trPr>
        <w:tc>
          <w:tcPr>
            <w:tcW w:w="272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135E15"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Domicilio Representante Legal:</w:t>
            </w:r>
            <w:r w:rsidRPr="00E05BC0">
              <w:rPr>
                <w:rFonts w:cstheme="minorHAnsi"/>
                <w:sz w:val="20"/>
                <w:szCs w:val="20"/>
              </w:rPr>
              <w:t xml:space="preserve"> </w:t>
            </w:r>
          </w:p>
          <w:p w14:paraId="300D022E" w14:textId="74DBAD0A" w:rsidR="004E63CF" w:rsidRPr="00E05BC0" w:rsidRDefault="000461E0" w:rsidP="004E63CF">
            <w:pPr>
              <w:spacing w:line="260" w:lineRule="atLeast"/>
              <w:rPr>
                <w:rFonts w:cstheme="minorHAnsi"/>
                <w:sz w:val="20"/>
                <w:szCs w:val="20"/>
                <w:lang w:val="es-ES" w:eastAsia="es-ES"/>
              </w:rPr>
            </w:pPr>
            <w:r w:rsidRPr="000461E0">
              <w:rPr>
                <w:rFonts w:cstheme="minorHAnsi"/>
                <w:sz w:val="20"/>
                <w:szCs w:val="20"/>
                <w:lang w:val="es-ES" w:eastAsia="es-ES"/>
              </w:rPr>
              <w:t>Av. Ramón Barros Luco N°1613, piso 12, San Antonio</w:t>
            </w:r>
            <w:r w:rsidR="004E63CF">
              <w:rPr>
                <w:sz w:val="20"/>
                <w:szCs w:val="20"/>
              </w:rPr>
              <w:t>.</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195B2D" w14:textId="77777777" w:rsidR="004E63CF" w:rsidRDefault="004E63CF" w:rsidP="004E63CF">
            <w:pPr>
              <w:spacing w:line="260" w:lineRule="atLeast"/>
              <w:rPr>
                <w:rFonts w:cstheme="minorHAnsi"/>
                <w:sz w:val="20"/>
                <w:szCs w:val="20"/>
              </w:rPr>
            </w:pPr>
            <w:r w:rsidRPr="00E05BC0">
              <w:rPr>
                <w:rFonts w:cstheme="minorHAnsi"/>
                <w:b/>
                <w:sz w:val="20"/>
                <w:szCs w:val="20"/>
              </w:rPr>
              <w:t>Correo electrónico:</w:t>
            </w:r>
            <w:r w:rsidRPr="00E05BC0">
              <w:rPr>
                <w:rFonts w:cstheme="minorHAnsi"/>
                <w:sz w:val="20"/>
                <w:szCs w:val="20"/>
              </w:rPr>
              <w:t xml:space="preserve"> </w:t>
            </w:r>
          </w:p>
          <w:p w14:paraId="2DCBBD97" w14:textId="23BD017A" w:rsidR="004E63CF" w:rsidRPr="00E05BC0" w:rsidRDefault="000A5745" w:rsidP="000A5745">
            <w:pPr>
              <w:spacing w:before="20" w:line="260" w:lineRule="atLeast"/>
              <w:rPr>
                <w:rFonts w:cstheme="minorHAnsi"/>
                <w:sz w:val="20"/>
                <w:szCs w:val="20"/>
                <w:lang w:val="es-ES" w:eastAsia="es-ES"/>
              </w:rPr>
            </w:pPr>
            <w:r>
              <w:rPr>
                <w:sz w:val="20"/>
                <w:szCs w:val="20"/>
              </w:rPr>
              <w:t>rodrigo.olea</w:t>
            </w:r>
            <w:r w:rsidR="00BD57AC" w:rsidRPr="00E05BC0">
              <w:rPr>
                <w:sz w:val="20"/>
                <w:szCs w:val="20"/>
              </w:rPr>
              <w:t>@</w:t>
            </w:r>
            <w:r>
              <w:rPr>
                <w:sz w:val="20"/>
                <w:szCs w:val="20"/>
              </w:rPr>
              <w:t>puertocentral</w:t>
            </w:r>
            <w:r w:rsidR="00BD57AC" w:rsidRPr="00E05BC0">
              <w:rPr>
                <w:sz w:val="20"/>
                <w:szCs w:val="20"/>
              </w:rPr>
              <w:t>.c</w:t>
            </w:r>
            <w:r w:rsidR="00BD57AC">
              <w:rPr>
                <w:sz w:val="20"/>
                <w:szCs w:val="20"/>
              </w:rPr>
              <w:t>l</w:t>
            </w:r>
          </w:p>
        </w:tc>
      </w:tr>
      <w:tr w:rsidR="004E63CF" w:rsidRPr="00E05BC0" w14:paraId="1D8BA3FD" w14:textId="77777777" w:rsidTr="004E63CF">
        <w:trPr>
          <w:trHeight w:val="507"/>
          <w:jc w:val="center"/>
        </w:trPr>
        <w:tc>
          <w:tcPr>
            <w:tcW w:w="2721" w:type="pct"/>
            <w:vMerge/>
            <w:tcBorders>
              <w:top w:val="single" w:sz="4" w:space="0" w:color="auto"/>
              <w:left w:val="single" w:sz="4" w:space="0" w:color="auto"/>
              <w:bottom w:val="single" w:sz="4" w:space="0" w:color="auto"/>
              <w:right w:val="single" w:sz="4" w:space="0" w:color="auto"/>
            </w:tcBorders>
            <w:vAlign w:val="center"/>
            <w:hideMark/>
          </w:tcPr>
          <w:p w14:paraId="1E3CAE9D" w14:textId="77777777" w:rsidR="004E63CF" w:rsidRPr="00E05BC0" w:rsidRDefault="004E63CF" w:rsidP="004E63CF">
            <w:pPr>
              <w:spacing w:line="260" w:lineRule="atLeast"/>
              <w:jc w:val="left"/>
              <w:rPr>
                <w:rFonts w:cstheme="minorHAnsi"/>
                <w:b/>
                <w:sz w:val="20"/>
                <w:szCs w:val="20"/>
                <w:lang w:val="es-ES" w:eastAsia="es-ES"/>
              </w:rPr>
            </w:pP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038019" w14:textId="77777777" w:rsidR="004E63CF" w:rsidRDefault="004E63CF" w:rsidP="004E63CF">
            <w:pPr>
              <w:spacing w:line="260" w:lineRule="atLeast"/>
              <w:rPr>
                <w:rFonts w:cstheme="minorHAnsi"/>
                <w:sz w:val="20"/>
                <w:szCs w:val="20"/>
              </w:rPr>
            </w:pPr>
            <w:r w:rsidRPr="00E05BC0">
              <w:rPr>
                <w:rFonts w:cstheme="minorHAnsi"/>
                <w:b/>
                <w:sz w:val="20"/>
                <w:szCs w:val="20"/>
              </w:rPr>
              <w:t>Teléfono:</w:t>
            </w:r>
          </w:p>
          <w:p w14:paraId="3656085D" w14:textId="5DA33449" w:rsidR="004E63CF" w:rsidRPr="00E05BC0" w:rsidRDefault="000461E0" w:rsidP="00BD57AC">
            <w:pPr>
              <w:spacing w:before="20" w:line="260" w:lineRule="atLeast"/>
              <w:rPr>
                <w:rFonts w:cstheme="minorHAnsi"/>
                <w:sz w:val="20"/>
                <w:szCs w:val="20"/>
                <w:lang w:val="es-ES" w:eastAsia="es-ES"/>
              </w:rPr>
            </w:pPr>
            <w:r>
              <w:rPr>
                <w:sz w:val="20"/>
                <w:szCs w:val="20"/>
              </w:rPr>
              <w:t>35-2375080</w:t>
            </w:r>
            <w:r w:rsidR="004E63CF">
              <w:rPr>
                <w:sz w:val="20"/>
                <w:szCs w:val="20"/>
              </w:rPr>
              <w:t>.</w:t>
            </w:r>
          </w:p>
        </w:tc>
      </w:tr>
      <w:tr w:rsidR="004E63CF" w:rsidRPr="00E05BC0" w14:paraId="1B4BAED3" w14:textId="77777777" w:rsidTr="004E63C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1EF056" w14:textId="77777777" w:rsidR="004E63CF" w:rsidRPr="00E05BC0" w:rsidRDefault="004E63CF" w:rsidP="004E63CF">
            <w:pPr>
              <w:spacing w:line="260" w:lineRule="atLeast"/>
              <w:ind w:left="425" w:hanging="425"/>
              <w:rPr>
                <w:rFonts w:cstheme="minorHAnsi"/>
                <w:sz w:val="20"/>
                <w:szCs w:val="20"/>
              </w:rPr>
            </w:pPr>
            <w:r w:rsidRPr="00E05BC0">
              <w:rPr>
                <w:rFonts w:cstheme="minorHAnsi"/>
                <w:b/>
                <w:sz w:val="20"/>
                <w:szCs w:val="20"/>
              </w:rPr>
              <w:t>Fase de la actividad, proyecto o fuente fiscalizada:</w:t>
            </w:r>
            <w:r w:rsidRPr="00E05BC0">
              <w:rPr>
                <w:rFonts w:cstheme="minorHAnsi"/>
                <w:sz w:val="20"/>
                <w:szCs w:val="20"/>
              </w:rPr>
              <w:t xml:space="preserve"> </w:t>
            </w:r>
          </w:p>
          <w:p w14:paraId="6AF6DB65" w14:textId="1EA49B5F" w:rsidR="004E63CF" w:rsidRPr="00E05BC0" w:rsidRDefault="007B41B0" w:rsidP="000A5745">
            <w:pPr>
              <w:spacing w:line="260" w:lineRule="atLeast"/>
              <w:rPr>
                <w:rFonts w:cstheme="minorHAnsi"/>
                <w:sz w:val="20"/>
                <w:szCs w:val="20"/>
              </w:rPr>
            </w:pPr>
            <w:r>
              <w:rPr>
                <w:rFonts w:cstheme="minorHAnsi"/>
                <w:sz w:val="20"/>
                <w:szCs w:val="20"/>
              </w:rPr>
              <w:t xml:space="preserve">En </w:t>
            </w:r>
            <w:r w:rsidR="000A5745">
              <w:rPr>
                <w:rFonts w:cstheme="minorHAnsi"/>
                <w:sz w:val="20"/>
                <w:szCs w:val="20"/>
              </w:rPr>
              <w:t>Construcción</w:t>
            </w:r>
            <w:r>
              <w:rPr>
                <w:rFonts w:cstheme="minorHAnsi"/>
                <w:sz w:val="20"/>
                <w:szCs w:val="20"/>
              </w:rPr>
              <w:t>, desde el 27 de junio de 2013.</w:t>
            </w:r>
          </w:p>
        </w:tc>
      </w:tr>
    </w:tbl>
    <w:p w14:paraId="23BFE764" w14:textId="2A8A43B5" w:rsidR="004E63CF" w:rsidRDefault="004E63CF" w:rsidP="004E63CF"/>
    <w:p w14:paraId="141CA79F" w14:textId="77777777" w:rsidR="004E63CF" w:rsidRDefault="004E63CF" w:rsidP="004E63CF"/>
    <w:p w14:paraId="2A572C65" w14:textId="77777777" w:rsidR="004E63CF" w:rsidRPr="004E63CF" w:rsidRDefault="004E63CF" w:rsidP="004E63CF">
      <w:pPr>
        <w:sectPr w:rsidR="004E63CF" w:rsidRPr="004E63CF" w:rsidSect="00E349AF">
          <w:type w:val="continuous"/>
          <w:pgSz w:w="12240" w:h="15840" w:code="1"/>
          <w:pgMar w:top="1134" w:right="1134" w:bottom="1134" w:left="1134" w:header="709" w:footer="709" w:gutter="0"/>
          <w:cols w:space="708"/>
          <w:docGrid w:linePitch="360"/>
        </w:sectPr>
      </w:pPr>
    </w:p>
    <w:p w14:paraId="6F527A3C" w14:textId="515A8B0D" w:rsidR="00ED4317" w:rsidRPr="00742136" w:rsidRDefault="00AF4041" w:rsidP="001A46D3">
      <w:pPr>
        <w:pStyle w:val="Ttulo2"/>
        <w:spacing w:after="160"/>
        <w:ind w:left="578" w:hanging="578"/>
        <w:contextualSpacing w:val="0"/>
      </w:pPr>
      <w:bookmarkStart w:id="25" w:name="_Toc352840379"/>
      <w:bookmarkStart w:id="26" w:name="_Toc352841439"/>
      <w:bookmarkStart w:id="27" w:name="_Toc353998106"/>
      <w:bookmarkStart w:id="28" w:name="_Toc353998179"/>
      <w:bookmarkStart w:id="29" w:name="_Toc382383533"/>
      <w:bookmarkStart w:id="30" w:name="_Toc382472355"/>
      <w:bookmarkStart w:id="31" w:name="_Toc405905150"/>
      <w:r w:rsidRPr="00742136">
        <w:lastRenderedPageBreak/>
        <w:t>Ubicación</w:t>
      </w:r>
      <w:bookmarkEnd w:id="25"/>
      <w:bookmarkEnd w:id="26"/>
      <w:bookmarkEnd w:id="27"/>
      <w:bookmarkEnd w:id="28"/>
      <w:bookmarkEnd w:id="29"/>
      <w:bookmarkEnd w:id="30"/>
      <w:r w:rsidR="001A46D3">
        <w:t xml:space="preserve"> y layout</w:t>
      </w:r>
      <w:r w:rsidR="00F46A11">
        <w:t>.</w:t>
      </w:r>
      <w:bookmarkEnd w:id="31"/>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9"/>
        <w:gridCol w:w="2424"/>
        <w:gridCol w:w="3435"/>
        <w:gridCol w:w="3706"/>
      </w:tblGrid>
      <w:tr w:rsidR="006270FF" w:rsidRPr="00742136" w14:paraId="6F527A47" w14:textId="77777777" w:rsidTr="00542CD5">
        <w:trPr>
          <w:trHeight w:val="7421"/>
          <w:jc w:val="center"/>
        </w:trPr>
        <w:tc>
          <w:tcPr>
            <w:tcW w:w="5000" w:type="pct"/>
            <w:gridSpan w:val="4"/>
            <w:shd w:val="clear" w:color="auto" w:fill="FFFFFF"/>
            <w:tcMar>
              <w:top w:w="58" w:type="dxa"/>
              <w:left w:w="58" w:type="dxa"/>
              <w:bottom w:w="58" w:type="dxa"/>
              <w:right w:w="58" w:type="dxa"/>
            </w:tcMar>
            <w:hideMark/>
          </w:tcPr>
          <w:p w14:paraId="6F527A43" w14:textId="38FB1156" w:rsidR="006270FF" w:rsidRPr="00742136" w:rsidRDefault="007C15CC" w:rsidP="001A46D3">
            <w:pPr>
              <w:spacing w:after="120"/>
              <w:jc w:val="center"/>
              <w:rPr>
                <w:b/>
              </w:rPr>
            </w:pPr>
            <w:bookmarkStart w:id="32" w:name="_Toc352840382"/>
            <w:bookmarkStart w:id="33" w:name="_Toc352841442"/>
            <w:bookmarkStart w:id="34" w:name="_Toc352940732"/>
            <w:bookmarkStart w:id="35" w:name="_Toc353998108"/>
            <w:bookmarkStart w:id="36" w:name="_Toc353998181"/>
            <w:r w:rsidRPr="00742136">
              <w:rPr>
                <w:b/>
              </w:rPr>
              <w:t xml:space="preserve">Figura </w:t>
            </w:r>
            <w:r w:rsidR="001A46D3">
              <w:rPr>
                <w:b/>
              </w:rPr>
              <w:t>1</w:t>
            </w:r>
            <w:r w:rsidRPr="00742136">
              <w:rPr>
                <w:b/>
              </w:rPr>
              <w:t xml:space="preserve">. </w:t>
            </w:r>
            <w:r w:rsidR="006270FF" w:rsidRPr="00742136">
              <w:rPr>
                <w:b/>
              </w:rPr>
              <w:t>Mapa de Ubicación Local (Fuente:</w:t>
            </w:r>
            <w:r w:rsidR="004E63CF">
              <w:rPr>
                <w:b/>
                <w:noProof/>
                <w:sz w:val="24"/>
                <w:lang w:eastAsia="es-CL"/>
              </w:rPr>
              <w:t xml:space="preserve"> </w:t>
            </w:r>
            <w:r w:rsidR="00B44279" w:rsidRPr="00742136">
              <w:rPr>
                <w:b/>
              </w:rPr>
              <w:t xml:space="preserve"> </w:t>
            </w:r>
            <w:r w:rsidR="00B44279">
              <w:rPr>
                <w:b/>
              </w:rPr>
              <w:t>Google Earth, 201</w:t>
            </w:r>
            <w:r w:rsidR="0064705B">
              <w:rPr>
                <w:b/>
              </w:rPr>
              <w:t>4</w:t>
            </w:r>
            <w:r w:rsidR="006270FF" w:rsidRPr="00742136">
              <w:rPr>
                <w:b/>
              </w:rPr>
              <w:t>)</w:t>
            </w:r>
            <w:bookmarkEnd w:id="32"/>
            <w:bookmarkEnd w:id="33"/>
            <w:r w:rsidR="00285DFE" w:rsidRPr="00742136">
              <w:rPr>
                <w:b/>
              </w:rPr>
              <w:t>.</w:t>
            </w:r>
            <w:bookmarkEnd w:id="34"/>
            <w:bookmarkEnd w:id="35"/>
            <w:bookmarkEnd w:id="36"/>
          </w:p>
          <w:p w14:paraId="6F527A46" w14:textId="192F2093" w:rsidR="006270FF" w:rsidRPr="00742136" w:rsidRDefault="00542CD5" w:rsidP="001A46D3">
            <w:pPr>
              <w:jc w:val="center"/>
              <w:rPr>
                <w:b/>
                <w:sz w:val="20"/>
                <w:szCs w:val="18"/>
              </w:rPr>
            </w:pPr>
            <w:r>
              <w:rPr>
                <w:b/>
                <w:noProof/>
                <w:sz w:val="24"/>
                <w:lang w:eastAsia="es-CL"/>
              </w:rPr>
              <mc:AlternateContent>
                <mc:Choice Requires="wps">
                  <w:drawing>
                    <wp:anchor distT="0" distB="0" distL="114300" distR="114300" simplePos="0" relativeHeight="251918336" behindDoc="0" locked="0" layoutInCell="1" allowOverlap="1" wp14:anchorId="305F456B" wp14:editId="11865EB4">
                      <wp:simplePos x="0" y="0"/>
                      <wp:positionH relativeFrom="column">
                        <wp:posOffset>3660775</wp:posOffset>
                      </wp:positionH>
                      <wp:positionV relativeFrom="paragraph">
                        <wp:posOffset>3540760</wp:posOffset>
                      </wp:positionV>
                      <wp:extent cx="1000125" cy="257810"/>
                      <wp:effectExtent l="685800" t="0" r="28575" b="466090"/>
                      <wp:wrapNone/>
                      <wp:docPr id="5" name="5 Llamada con línea 1"/>
                      <wp:cNvGraphicFramePr/>
                      <a:graphic xmlns:a="http://schemas.openxmlformats.org/drawingml/2006/main">
                        <a:graphicData uri="http://schemas.microsoft.com/office/word/2010/wordprocessingShape">
                          <wps:wsp>
                            <wps:cNvSpPr/>
                            <wps:spPr>
                              <a:xfrm>
                                <a:off x="0" y="0"/>
                                <a:ext cx="1000125" cy="257810"/>
                              </a:xfrm>
                              <a:prstGeom prst="borderCallout1">
                                <a:avLst>
                                  <a:gd name="adj1" fmla="val 98299"/>
                                  <a:gd name="adj2" fmla="val 702"/>
                                  <a:gd name="adj3" fmla="val 250634"/>
                                  <a:gd name="adj4" fmla="val -64849"/>
                                </a:avLst>
                              </a:prstGeom>
                              <a:noFill/>
                              <a:ln w="19050">
                                <a:solidFill>
                                  <a:schemeClr val="accent6">
                                    <a:lumMod val="75000"/>
                                  </a:schemeClr>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15971CDD" w14:textId="53459D67" w:rsidR="00737F0C" w:rsidRPr="00FB6B51" w:rsidRDefault="00737F0C" w:rsidP="00EA066E">
                                  <w:pPr>
                                    <w:jc w:val="center"/>
                                    <w:rPr>
                                      <w:b/>
                                      <w:color w:val="FFFF00"/>
                                      <w:sz w:val="16"/>
                                    </w:rPr>
                                  </w:pPr>
                                  <w:r>
                                    <w:rPr>
                                      <w:b/>
                                      <w:color w:val="FFFF00"/>
                                      <w:sz w:val="16"/>
                                    </w:rPr>
                                    <w:t>Calle Anibal Pinto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5F456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5 Llamada con línea 1" o:spid="_x0000_s1026" type="#_x0000_t47" style="position:absolute;left:0;text-align:left;margin-left:288.25pt;margin-top:278.8pt;width:78.75pt;height:20.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" adj="-14007,54137,152,21233" filled="f" strokecolor="#e36c0a [2409]" strokeweight="1.5pt">
                      <v:stroke startarrow="classic"/>
                      <v:textbox>
                        <w:txbxContent>
                          <w:p w14:paraId="15971CDD" w14:textId="53459D67" w:rsidR="00737F0C" w:rsidRPr="00FB6B51" w:rsidRDefault="00737F0C" w:rsidP="00EA066E">
                            <w:pPr>
                              <w:jc w:val="center"/>
                              <w:rPr>
                                <w:b/>
                                <w:color w:val="FFFF00"/>
                                <w:sz w:val="16"/>
                              </w:rPr>
                            </w:pPr>
                            <w:r>
                              <w:rPr>
                                <w:b/>
                                <w:color w:val="FFFF00"/>
                                <w:sz w:val="16"/>
                              </w:rPr>
                              <w:t>Calle Anibal Pinto</w:t>
                            </w:r>
                          </w:p>
                        </w:txbxContent>
                      </v:textbox>
                      <o:callout v:ext="edit" minusy="t"/>
                    </v:shape>
                  </w:pict>
                </mc:Fallback>
              </mc:AlternateContent>
            </w:r>
            <w:r>
              <w:rPr>
                <w:b/>
                <w:noProof/>
                <w:sz w:val="24"/>
                <w:lang w:eastAsia="es-CL"/>
              </w:rPr>
              <mc:AlternateContent>
                <mc:Choice Requires="wps">
                  <w:drawing>
                    <wp:anchor distT="0" distB="0" distL="114300" distR="114300" simplePos="0" relativeHeight="251920384" behindDoc="0" locked="0" layoutInCell="1" allowOverlap="1" wp14:anchorId="0E67222A" wp14:editId="40016B83">
                      <wp:simplePos x="0" y="0"/>
                      <wp:positionH relativeFrom="column">
                        <wp:posOffset>5378042</wp:posOffset>
                      </wp:positionH>
                      <wp:positionV relativeFrom="paragraph">
                        <wp:posOffset>3679214</wp:posOffset>
                      </wp:positionV>
                      <wp:extent cx="1000125" cy="257810"/>
                      <wp:effectExtent l="438150" t="171450" r="28575" b="27940"/>
                      <wp:wrapNone/>
                      <wp:docPr id="14" name="14 Llamada con línea 1"/>
                      <wp:cNvGraphicFramePr/>
                      <a:graphic xmlns:a="http://schemas.openxmlformats.org/drawingml/2006/main">
                        <a:graphicData uri="http://schemas.microsoft.com/office/word/2010/wordprocessingShape">
                          <wps:wsp>
                            <wps:cNvSpPr/>
                            <wps:spPr>
                              <a:xfrm>
                                <a:off x="0" y="0"/>
                                <a:ext cx="1000125" cy="257810"/>
                              </a:xfrm>
                              <a:prstGeom prst="borderCallout1">
                                <a:avLst>
                                  <a:gd name="adj1" fmla="val -2082"/>
                                  <a:gd name="adj2" fmla="val 1565"/>
                                  <a:gd name="adj3" fmla="val -47163"/>
                                  <a:gd name="adj4" fmla="val -39836"/>
                                </a:avLst>
                              </a:prstGeom>
                              <a:noFill/>
                              <a:ln w="19050">
                                <a:solidFill>
                                  <a:schemeClr val="accent6">
                                    <a:lumMod val="75000"/>
                                  </a:schemeClr>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4826E100" w14:textId="0CCD72CA" w:rsidR="00737F0C" w:rsidRPr="00FB6B51" w:rsidRDefault="00737F0C" w:rsidP="00542CD5">
                                  <w:pPr>
                                    <w:jc w:val="center"/>
                                    <w:rPr>
                                      <w:b/>
                                      <w:color w:val="FFFF00"/>
                                      <w:sz w:val="16"/>
                                    </w:rPr>
                                  </w:pPr>
                                  <w:r>
                                    <w:rPr>
                                      <w:b/>
                                      <w:color w:val="FFFF00"/>
                                      <w:sz w:val="16"/>
                                    </w:rPr>
                                    <w:t>Ruta 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67222A" id="14 Llamada con línea 1" o:spid="_x0000_s1027" type="#_x0000_t47" style="position:absolute;left:0;text-align:left;margin-left:423.45pt;margin-top:289.7pt;width:78.75pt;height:20.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" adj="-8605,-10187,338,-450" filled="f" strokecolor="#e36c0a [2409]" strokeweight="1.5pt">
                      <v:stroke startarrow="classic"/>
                      <v:textbox>
                        <w:txbxContent>
                          <w:p w14:paraId="4826E100" w14:textId="0CCD72CA" w:rsidR="00737F0C" w:rsidRPr="00FB6B51" w:rsidRDefault="00737F0C" w:rsidP="00542CD5">
                            <w:pPr>
                              <w:jc w:val="center"/>
                              <w:rPr>
                                <w:b/>
                                <w:color w:val="FFFF00"/>
                                <w:sz w:val="16"/>
                              </w:rPr>
                            </w:pPr>
                            <w:r>
                              <w:rPr>
                                <w:b/>
                                <w:color w:val="FFFF00"/>
                                <w:sz w:val="16"/>
                              </w:rPr>
                              <w:t>Ruta 78</w:t>
                            </w:r>
                          </w:p>
                        </w:txbxContent>
                      </v:textbox>
                    </v:shape>
                  </w:pict>
                </mc:Fallback>
              </mc:AlternateContent>
            </w:r>
            <w:r w:rsidR="00EA066E">
              <w:rPr>
                <w:b/>
                <w:noProof/>
                <w:sz w:val="20"/>
                <w:szCs w:val="18"/>
                <w:lang w:eastAsia="es-CL"/>
              </w:rPr>
              <w:drawing>
                <wp:inline distT="0" distB="0" distL="0" distR="0" wp14:anchorId="42D5D603" wp14:editId="6BD22AC7">
                  <wp:extent cx="7487728" cy="4421267"/>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jpg"/>
                          <pic:cNvPicPr/>
                        </pic:nvPicPr>
                        <pic:blipFill>
                          <a:blip r:embed="rId19">
                            <a:extLst>
                              <a:ext uri="{28A0092B-C50C-407E-A947-70E740481C1C}">
                                <a14:useLocalDpi xmlns:a14="http://schemas.microsoft.com/office/drawing/2010/main" val="0"/>
                              </a:ext>
                            </a:extLst>
                          </a:blip>
                          <a:stretch>
                            <a:fillRect/>
                          </a:stretch>
                        </pic:blipFill>
                        <pic:spPr>
                          <a:xfrm>
                            <a:off x="0" y="0"/>
                            <a:ext cx="7487728" cy="4421267"/>
                          </a:xfrm>
                          <a:prstGeom prst="rect">
                            <a:avLst/>
                          </a:prstGeom>
                        </pic:spPr>
                      </pic:pic>
                    </a:graphicData>
                  </a:graphic>
                </wp:inline>
              </w:drawing>
            </w:r>
          </w:p>
        </w:tc>
      </w:tr>
      <w:tr w:rsidR="00285DFE" w:rsidRPr="00742136" w14:paraId="6F527A49" w14:textId="77777777" w:rsidTr="00542CD5">
        <w:trPr>
          <w:trHeight w:val="90"/>
          <w:jc w:val="center"/>
        </w:trPr>
        <w:tc>
          <w:tcPr>
            <w:tcW w:w="5000" w:type="pct"/>
            <w:gridSpan w:val="4"/>
            <w:shd w:val="clear" w:color="auto" w:fill="FFFFFF"/>
            <w:tcMar>
              <w:top w:w="58" w:type="dxa"/>
              <w:left w:w="58" w:type="dxa"/>
              <w:bottom w:w="58" w:type="dxa"/>
              <w:right w:w="58" w:type="dxa"/>
            </w:tcMar>
          </w:tcPr>
          <w:p w14:paraId="6F527A48" w14:textId="6973E8ED" w:rsidR="00285DFE" w:rsidRPr="00742136" w:rsidRDefault="00285DFE" w:rsidP="001A46D3">
            <w:pPr>
              <w:jc w:val="left"/>
              <w:rPr>
                <w:rFonts w:cstheme="minorHAnsi"/>
                <w:b/>
                <w:sz w:val="20"/>
                <w:szCs w:val="16"/>
              </w:rPr>
            </w:pPr>
            <w:r w:rsidRPr="00742136">
              <w:rPr>
                <w:rFonts w:cstheme="minorHAnsi"/>
                <w:b/>
                <w:sz w:val="20"/>
                <w:szCs w:val="18"/>
              </w:rPr>
              <w:t>Coordenadas UTM de Referencia</w:t>
            </w:r>
          </w:p>
        </w:tc>
      </w:tr>
      <w:tr w:rsidR="004E63CF" w:rsidRPr="00742136" w14:paraId="6F527A4E" w14:textId="77777777" w:rsidTr="001A46D3">
        <w:trPr>
          <w:trHeight w:val="27"/>
          <w:jc w:val="center"/>
        </w:trPr>
        <w:tc>
          <w:tcPr>
            <w:tcW w:w="1464" w:type="pct"/>
            <w:shd w:val="clear" w:color="auto" w:fill="FFFFFF"/>
            <w:tcMar>
              <w:top w:w="58" w:type="dxa"/>
              <w:left w:w="58" w:type="dxa"/>
              <w:bottom w:w="58" w:type="dxa"/>
              <w:right w:w="58" w:type="dxa"/>
            </w:tcMar>
            <w:hideMark/>
          </w:tcPr>
          <w:p w14:paraId="6F527A4A" w14:textId="6D3738B3" w:rsidR="004E63CF" w:rsidRPr="00742136" w:rsidRDefault="004E63CF" w:rsidP="001A46D3">
            <w:pPr>
              <w:rPr>
                <w:rFonts w:cstheme="minorHAnsi"/>
                <w:b/>
                <w:sz w:val="20"/>
                <w:szCs w:val="18"/>
              </w:rPr>
            </w:pPr>
            <w:r>
              <w:rPr>
                <w:rFonts w:cstheme="minorHAnsi"/>
                <w:b/>
                <w:sz w:val="20"/>
                <w:szCs w:val="18"/>
              </w:rPr>
              <w:t xml:space="preserve">Datum: </w:t>
            </w:r>
            <w:r w:rsidRPr="00E75C29">
              <w:rPr>
                <w:rFonts w:cstheme="minorHAnsi"/>
                <w:sz w:val="20"/>
                <w:szCs w:val="18"/>
              </w:rPr>
              <w:t>WGS-84</w:t>
            </w:r>
          </w:p>
        </w:tc>
        <w:tc>
          <w:tcPr>
            <w:tcW w:w="896" w:type="pct"/>
            <w:shd w:val="clear" w:color="auto" w:fill="FFFFFF"/>
          </w:tcPr>
          <w:p w14:paraId="6F527A4B" w14:textId="2ECEA564" w:rsidR="004E63CF" w:rsidRPr="00742136" w:rsidRDefault="004E63CF" w:rsidP="001A46D3">
            <w:pPr>
              <w:rPr>
                <w:rFonts w:cstheme="minorHAnsi"/>
                <w:b/>
                <w:sz w:val="20"/>
                <w:szCs w:val="18"/>
              </w:rPr>
            </w:pPr>
            <w:r>
              <w:rPr>
                <w:rFonts w:cstheme="minorHAnsi"/>
                <w:b/>
                <w:sz w:val="20"/>
                <w:szCs w:val="18"/>
              </w:rPr>
              <w:t xml:space="preserve">Huso: </w:t>
            </w:r>
            <w:r w:rsidRPr="00E75C29">
              <w:rPr>
                <w:rFonts w:cstheme="minorHAnsi"/>
                <w:sz w:val="20"/>
                <w:szCs w:val="18"/>
              </w:rPr>
              <w:t>19</w:t>
            </w:r>
          </w:p>
        </w:tc>
        <w:tc>
          <w:tcPr>
            <w:tcW w:w="1270" w:type="pct"/>
            <w:shd w:val="clear" w:color="auto" w:fill="FFFFFF"/>
          </w:tcPr>
          <w:p w14:paraId="6F527A4C" w14:textId="1F8CDCA0" w:rsidR="004E63CF" w:rsidRPr="00742136" w:rsidRDefault="004E63CF" w:rsidP="001A46D3">
            <w:pPr>
              <w:rPr>
                <w:rFonts w:cstheme="minorHAnsi"/>
                <w:b/>
                <w:sz w:val="20"/>
                <w:szCs w:val="18"/>
              </w:rPr>
            </w:pPr>
            <w:r w:rsidRPr="0025129B">
              <w:rPr>
                <w:rFonts w:cstheme="minorHAnsi"/>
                <w:b/>
                <w:sz w:val="20"/>
                <w:szCs w:val="18"/>
              </w:rPr>
              <w:t>UTM N:</w:t>
            </w:r>
            <w:r>
              <w:rPr>
                <w:rFonts w:cstheme="minorHAnsi"/>
                <w:b/>
                <w:sz w:val="20"/>
                <w:szCs w:val="18"/>
              </w:rPr>
              <w:t xml:space="preserve"> </w:t>
            </w:r>
            <w:r w:rsidR="00EA066E" w:rsidRPr="00EA066E">
              <w:rPr>
                <w:rFonts w:cstheme="minorHAnsi"/>
                <w:sz w:val="20"/>
                <w:szCs w:val="18"/>
              </w:rPr>
              <w:t>6</w:t>
            </w:r>
            <w:r w:rsidR="00EA066E">
              <w:rPr>
                <w:rFonts w:cstheme="minorHAnsi"/>
                <w:sz w:val="20"/>
                <w:szCs w:val="18"/>
              </w:rPr>
              <w:t>.</w:t>
            </w:r>
            <w:r w:rsidR="00EA066E" w:rsidRPr="00EA066E">
              <w:rPr>
                <w:rFonts w:cstheme="minorHAnsi"/>
                <w:sz w:val="20"/>
                <w:szCs w:val="18"/>
              </w:rPr>
              <w:t>279</w:t>
            </w:r>
            <w:r w:rsidR="00EA066E">
              <w:rPr>
                <w:rFonts w:cstheme="minorHAnsi"/>
                <w:sz w:val="20"/>
                <w:szCs w:val="18"/>
              </w:rPr>
              <w:t>.</w:t>
            </w:r>
            <w:r w:rsidR="00EA066E" w:rsidRPr="00EA066E">
              <w:rPr>
                <w:rFonts w:cstheme="minorHAnsi"/>
                <w:sz w:val="20"/>
                <w:szCs w:val="18"/>
              </w:rPr>
              <w:t>718</w:t>
            </w:r>
            <w:r w:rsidR="00DD3911">
              <w:rPr>
                <w:rFonts w:cstheme="minorHAnsi"/>
                <w:sz w:val="20"/>
                <w:szCs w:val="18"/>
              </w:rPr>
              <w:t>m.</w:t>
            </w:r>
          </w:p>
        </w:tc>
        <w:tc>
          <w:tcPr>
            <w:tcW w:w="1370" w:type="pct"/>
            <w:shd w:val="clear" w:color="auto" w:fill="FFFFFF"/>
          </w:tcPr>
          <w:p w14:paraId="6F527A4D" w14:textId="665D6A37" w:rsidR="004E63CF" w:rsidRPr="00742136" w:rsidRDefault="004E63CF" w:rsidP="00EA066E">
            <w:pPr>
              <w:rPr>
                <w:rFonts w:cstheme="minorHAnsi"/>
                <w:b/>
                <w:sz w:val="20"/>
                <w:szCs w:val="16"/>
              </w:rPr>
            </w:pPr>
            <w:r w:rsidRPr="0025129B">
              <w:rPr>
                <w:rFonts w:cstheme="minorHAnsi"/>
                <w:b/>
                <w:sz w:val="20"/>
                <w:szCs w:val="16"/>
              </w:rPr>
              <w:t>UTM E:</w:t>
            </w:r>
            <w:r>
              <w:rPr>
                <w:rFonts w:cstheme="minorHAnsi"/>
                <w:b/>
                <w:sz w:val="20"/>
                <w:szCs w:val="16"/>
              </w:rPr>
              <w:t xml:space="preserve"> </w:t>
            </w:r>
            <w:r w:rsidRPr="00E21AC1">
              <w:rPr>
                <w:rFonts w:cstheme="minorHAnsi"/>
                <w:sz w:val="20"/>
                <w:szCs w:val="16"/>
              </w:rPr>
              <w:t>2</w:t>
            </w:r>
            <w:r w:rsidR="007A11B4">
              <w:rPr>
                <w:rFonts w:cstheme="minorHAnsi"/>
                <w:sz w:val="20"/>
                <w:szCs w:val="16"/>
              </w:rPr>
              <w:t>5</w:t>
            </w:r>
            <w:r w:rsidR="00EA066E">
              <w:rPr>
                <w:rFonts w:cstheme="minorHAnsi"/>
                <w:sz w:val="20"/>
                <w:szCs w:val="16"/>
              </w:rPr>
              <w:t>7</w:t>
            </w:r>
            <w:r w:rsidRPr="00E21AC1">
              <w:rPr>
                <w:rFonts w:cstheme="minorHAnsi"/>
                <w:sz w:val="20"/>
                <w:szCs w:val="16"/>
              </w:rPr>
              <w:t>.</w:t>
            </w:r>
            <w:r w:rsidR="00EA066E">
              <w:rPr>
                <w:rFonts w:cstheme="minorHAnsi"/>
                <w:sz w:val="20"/>
                <w:szCs w:val="16"/>
              </w:rPr>
              <w:t>193</w:t>
            </w:r>
            <w:r w:rsidR="00DD3911">
              <w:rPr>
                <w:rFonts w:cstheme="minorHAnsi"/>
                <w:sz w:val="20"/>
                <w:szCs w:val="16"/>
              </w:rPr>
              <w:t xml:space="preserve"> m.</w:t>
            </w:r>
          </w:p>
        </w:tc>
      </w:tr>
      <w:tr w:rsidR="004E63CF" w:rsidRPr="00742136" w14:paraId="6F527A51" w14:textId="77777777" w:rsidTr="00542CD5">
        <w:trPr>
          <w:trHeight w:val="86"/>
          <w:jc w:val="center"/>
        </w:trPr>
        <w:tc>
          <w:tcPr>
            <w:tcW w:w="5000" w:type="pct"/>
            <w:gridSpan w:val="4"/>
            <w:shd w:val="clear" w:color="auto" w:fill="FFFFFF"/>
            <w:tcMar>
              <w:top w:w="58" w:type="dxa"/>
              <w:left w:w="58" w:type="dxa"/>
              <w:bottom w:w="58" w:type="dxa"/>
              <w:right w:w="58" w:type="dxa"/>
            </w:tcMar>
          </w:tcPr>
          <w:p w14:paraId="6F527A50" w14:textId="55D788EE" w:rsidR="007A11B4" w:rsidRPr="00742136" w:rsidRDefault="004E63CF" w:rsidP="00542CD5">
            <w:pPr>
              <w:rPr>
                <w:rFonts w:cstheme="minorHAnsi"/>
                <w:sz w:val="20"/>
                <w:szCs w:val="18"/>
              </w:rPr>
            </w:pPr>
            <w:r w:rsidRPr="0025129B">
              <w:rPr>
                <w:rFonts w:cstheme="minorHAnsi"/>
                <w:b/>
                <w:sz w:val="20"/>
                <w:szCs w:val="18"/>
              </w:rPr>
              <w:t xml:space="preserve">Ruta de Acceso: </w:t>
            </w:r>
            <w:r w:rsidR="007A11B4">
              <w:rPr>
                <w:sz w:val="20"/>
                <w:szCs w:val="20"/>
              </w:rPr>
              <w:t xml:space="preserve">La instalación se encuentra </w:t>
            </w:r>
            <w:r w:rsidR="00EA066E">
              <w:rPr>
                <w:sz w:val="20"/>
                <w:szCs w:val="20"/>
              </w:rPr>
              <w:t xml:space="preserve">en el </w:t>
            </w:r>
            <w:r w:rsidR="007A11B4">
              <w:rPr>
                <w:sz w:val="20"/>
                <w:szCs w:val="20"/>
              </w:rPr>
              <w:t xml:space="preserve">Puerto San Antonio y a cuyo recinto se </w:t>
            </w:r>
            <w:r w:rsidR="007A11B4" w:rsidRPr="00AA7FB6">
              <w:rPr>
                <w:sz w:val="20"/>
                <w:szCs w:val="20"/>
              </w:rPr>
              <w:t>accede</w:t>
            </w:r>
            <w:r w:rsidR="007A11B4">
              <w:rPr>
                <w:sz w:val="20"/>
                <w:szCs w:val="20"/>
              </w:rPr>
              <w:t xml:space="preserve"> </w:t>
            </w:r>
            <w:r w:rsidR="00542CD5">
              <w:rPr>
                <w:sz w:val="20"/>
                <w:szCs w:val="20"/>
              </w:rPr>
              <w:t xml:space="preserve">en forma directa entre el nuevo acceso a San Antonio, ruta que une la autopista del sol (Ruta 78) con la </w:t>
            </w:r>
            <w:r w:rsidR="007A11B4">
              <w:rPr>
                <w:sz w:val="20"/>
                <w:szCs w:val="20"/>
              </w:rPr>
              <w:t>calle An</w:t>
            </w:r>
            <w:r w:rsidR="00EA066E">
              <w:rPr>
                <w:sz w:val="20"/>
                <w:szCs w:val="20"/>
              </w:rPr>
              <w:t>ibal Pinto</w:t>
            </w:r>
            <w:r w:rsidR="007A11B4">
              <w:rPr>
                <w:sz w:val="20"/>
                <w:szCs w:val="20"/>
              </w:rPr>
              <w:t>.</w:t>
            </w:r>
          </w:p>
        </w:tc>
      </w:tr>
    </w:tbl>
    <w:p w14:paraId="49B0AB5C" w14:textId="77777777" w:rsidR="001A46D3" w:rsidRPr="00742136" w:rsidRDefault="001A46D3" w:rsidP="001A46D3">
      <w:pPr>
        <w:rPr>
          <w:sz w:val="16"/>
        </w:rPr>
      </w:pP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1"/>
      </w:tblGrid>
      <w:tr w:rsidR="001A46D3" w:rsidRPr="00742136" w14:paraId="5E8CAC29" w14:textId="77777777" w:rsidTr="007A5E80">
        <w:trPr>
          <w:trHeight w:val="739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AAD5AC" w14:textId="6DB40B6B" w:rsidR="001A46D3" w:rsidRPr="00940BBB" w:rsidRDefault="001A46D3" w:rsidP="008F3D81">
            <w:pPr>
              <w:jc w:val="center"/>
              <w:rPr>
                <w:b/>
              </w:rPr>
            </w:pPr>
            <w:r w:rsidRPr="00940BBB">
              <w:rPr>
                <w:b/>
              </w:rPr>
              <w:t>Figura 2. Layout del Proyecto (</w:t>
            </w:r>
            <w:r w:rsidR="00FE37E3" w:rsidRPr="00940BBB">
              <w:rPr>
                <w:b/>
              </w:rPr>
              <w:t xml:space="preserve">Fuente: </w:t>
            </w:r>
            <w:r w:rsidR="007A5E80">
              <w:rPr>
                <w:b/>
              </w:rPr>
              <w:t>Anexo 1.2</w:t>
            </w:r>
            <w:r w:rsidR="00940BBB" w:rsidRPr="00940BBB">
              <w:rPr>
                <w:b/>
              </w:rPr>
              <w:t xml:space="preserve">, </w:t>
            </w:r>
            <w:r w:rsidR="007A5E80">
              <w:rPr>
                <w:b/>
              </w:rPr>
              <w:t>EIA</w:t>
            </w:r>
            <w:r w:rsidRPr="00940BBB">
              <w:rPr>
                <w:b/>
              </w:rPr>
              <w:t>).</w:t>
            </w:r>
          </w:p>
          <w:p w14:paraId="49D3D484" w14:textId="0D474D16" w:rsidR="001A46D3" w:rsidRPr="00742136" w:rsidRDefault="007A5E80" w:rsidP="007A5E80">
            <w:pPr>
              <w:spacing w:before="280"/>
              <w:jc w:val="center"/>
              <w:rPr>
                <w:rFonts w:cstheme="minorHAnsi"/>
                <w:lang w:eastAsia="es-ES"/>
              </w:rPr>
            </w:pPr>
            <w:r>
              <w:rPr>
                <w:noProof/>
                <w:lang w:eastAsia="es-CL"/>
              </w:rPr>
              <w:drawing>
                <wp:inline distT="0" distB="0" distL="0" distR="0" wp14:anchorId="129EFFAA" wp14:editId="53DF024A">
                  <wp:extent cx="8538155" cy="39077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548953" cy="3912708"/>
                          </a:xfrm>
                          <a:prstGeom prst="rect">
                            <a:avLst/>
                          </a:prstGeom>
                        </pic:spPr>
                      </pic:pic>
                    </a:graphicData>
                  </a:graphic>
                </wp:inline>
              </w:drawing>
            </w:r>
            <w:r w:rsidR="00940BBB">
              <w:rPr>
                <w:b/>
                <w:noProof/>
                <w:sz w:val="24"/>
                <w:lang w:eastAsia="es-CL"/>
              </w:rPr>
              <w:t xml:space="preserve"> </w:t>
            </w:r>
          </w:p>
        </w:tc>
      </w:tr>
    </w:tbl>
    <w:p w14:paraId="55B5836D" w14:textId="77777777" w:rsidR="001A46D3" w:rsidRPr="00742136" w:rsidRDefault="001A46D3" w:rsidP="001A46D3">
      <w:pPr>
        <w:rPr>
          <w:sz w:val="20"/>
        </w:rPr>
      </w:pPr>
    </w:p>
    <w:p w14:paraId="05C734E2" w14:textId="77777777" w:rsidR="00071401" w:rsidRPr="00742136" w:rsidRDefault="00071401" w:rsidP="00497690">
      <w:pPr>
        <w:jc w:val="left"/>
        <w:sectPr w:rsidR="00071401" w:rsidRPr="00742136" w:rsidSect="00A70F8F">
          <w:pgSz w:w="15840" w:h="12240" w:orient="landscape"/>
          <w:pgMar w:top="1134" w:right="1134" w:bottom="1134" w:left="1134" w:header="709" w:footer="709" w:gutter="0"/>
          <w:cols w:space="708"/>
          <w:docGrid w:linePitch="360"/>
        </w:sectPr>
      </w:pPr>
    </w:p>
    <w:p w14:paraId="6F527A67" w14:textId="77777777" w:rsidR="00B1722C" w:rsidRPr="00742136" w:rsidRDefault="00B1722C" w:rsidP="00E87B0F">
      <w:pPr>
        <w:pStyle w:val="Ttulo1"/>
        <w:spacing w:after="240"/>
        <w:contextualSpacing w:val="0"/>
      </w:pPr>
      <w:bookmarkStart w:id="37" w:name="_Toc352162448"/>
      <w:bookmarkStart w:id="38" w:name="_Toc352162785"/>
      <w:bookmarkStart w:id="39" w:name="_Toc352840384"/>
      <w:bookmarkStart w:id="40" w:name="_Toc352841444"/>
      <w:bookmarkStart w:id="41" w:name="_Toc405905151"/>
      <w:r w:rsidRPr="00742136">
        <w:lastRenderedPageBreak/>
        <w:t>INSTRUMENTOS DE GESTIÓN AMBIENTAL QUE REGULAN A LA ACTIVIDAD FISCALIZADA.</w:t>
      </w:r>
      <w:bookmarkEnd w:id="37"/>
      <w:bookmarkEnd w:id="38"/>
      <w:bookmarkEnd w:id="39"/>
      <w:bookmarkEnd w:id="40"/>
      <w:bookmarkEnd w:id="41"/>
    </w:p>
    <w:tbl>
      <w:tblPr>
        <w:tblW w:w="9982" w:type="dxa"/>
        <w:jc w:val="center"/>
        <w:tblLayout w:type="fixed"/>
        <w:tblCellMar>
          <w:left w:w="70" w:type="dxa"/>
          <w:right w:w="70" w:type="dxa"/>
        </w:tblCellMar>
        <w:tblLook w:val="04A0" w:firstRow="1" w:lastRow="0" w:firstColumn="1" w:lastColumn="0" w:noHBand="0" w:noVBand="1"/>
      </w:tblPr>
      <w:tblGrid>
        <w:gridCol w:w="397"/>
        <w:gridCol w:w="1222"/>
        <w:gridCol w:w="1220"/>
        <w:gridCol w:w="1136"/>
        <w:gridCol w:w="1417"/>
        <w:gridCol w:w="1984"/>
        <w:gridCol w:w="1374"/>
        <w:gridCol w:w="1232"/>
      </w:tblGrid>
      <w:tr w:rsidR="00317531" w:rsidRPr="00742136" w14:paraId="6F527A6B" w14:textId="77777777" w:rsidTr="00A72CF4">
        <w:trPr>
          <w:trHeight w:val="244"/>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3A063B0B" w:rsidR="00317531" w:rsidRPr="00742136" w:rsidRDefault="00317531" w:rsidP="00651712">
            <w:pPr>
              <w:spacing w:line="0" w:lineRule="atLeast"/>
              <w:jc w:val="left"/>
              <w:rPr>
                <w:rFonts w:eastAsia="Times New Roman" w:cs="Calibri"/>
                <w:b/>
                <w:bCs/>
                <w:color w:val="000000"/>
                <w:sz w:val="20"/>
                <w:szCs w:val="20"/>
                <w:lang w:eastAsia="es-CL"/>
              </w:rPr>
            </w:pPr>
            <w:r w:rsidRPr="00742136">
              <w:rPr>
                <w:rFonts w:eastAsia="Times New Roman" w:cs="Calibri"/>
                <w:b/>
                <w:bCs/>
                <w:color w:val="000000"/>
                <w:sz w:val="20"/>
                <w:szCs w:val="20"/>
                <w:lang w:eastAsia="es-CL"/>
              </w:rPr>
              <w:t xml:space="preserve">Identificación de Instrumentos de </w:t>
            </w:r>
            <w:r w:rsidR="00004D1D" w:rsidRPr="00742136">
              <w:rPr>
                <w:rFonts w:eastAsia="Times New Roman" w:cs="Calibri"/>
                <w:b/>
                <w:bCs/>
                <w:color w:val="000000"/>
                <w:sz w:val="20"/>
                <w:szCs w:val="20"/>
                <w:lang w:eastAsia="es-CL"/>
              </w:rPr>
              <w:t xml:space="preserve">Gestión </w:t>
            </w:r>
            <w:r w:rsidRPr="00742136">
              <w:rPr>
                <w:rFonts w:eastAsia="Times New Roman" w:cs="Calibri"/>
                <w:b/>
                <w:bCs/>
                <w:color w:val="000000"/>
                <w:sz w:val="20"/>
                <w:szCs w:val="20"/>
                <w:lang w:eastAsia="es-CL"/>
              </w:rPr>
              <w:t xml:space="preserve">Ambiental que </w:t>
            </w:r>
            <w:r w:rsidR="008E4AB3" w:rsidRPr="00742136">
              <w:rPr>
                <w:rFonts w:eastAsia="Times New Roman" w:cs="Calibri"/>
                <w:b/>
                <w:bCs/>
                <w:color w:val="000000"/>
                <w:sz w:val="20"/>
                <w:szCs w:val="20"/>
                <w:lang w:eastAsia="es-CL"/>
              </w:rPr>
              <w:t>r</w:t>
            </w:r>
            <w:r w:rsidRPr="00742136">
              <w:rPr>
                <w:rFonts w:eastAsia="Times New Roman" w:cs="Calibri"/>
                <w:b/>
                <w:bCs/>
                <w:color w:val="000000"/>
                <w:sz w:val="20"/>
                <w:szCs w:val="20"/>
                <w:lang w:eastAsia="es-CL"/>
              </w:rPr>
              <w:t>egulan</w:t>
            </w:r>
            <w:r w:rsidR="008E4AB3" w:rsidRPr="00742136">
              <w:rPr>
                <w:rFonts w:eastAsia="Times New Roman" w:cs="Calibri"/>
                <w:b/>
                <w:bCs/>
                <w:color w:val="000000"/>
                <w:sz w:val="20"/>
                <w:szCs w:val="20"/>
                <w:lang w:eastAsia="es-CL"/>
              </w:rPr>
              <w:t xml:space="preserve"> la </w:t>
            </w:r>
            <w:r w:rsidRPr="00742136">
              <w:rPr>
                <w:rFonts w:eastAsia="Times New Roman" w:cs="Calibri"/>
                <w:b/>
                <w:bCs/>
                <w:color w:val="000000"/>
                <w:sz w:val="20"/>
                <w:szCs w:val="20"/>
                <w:lang w:eastAsia="es-CL"/>
              </w:rPr>
              <w:t xml:space="preserve"> actividad, proyecto o fuente fiscalizada.</w:t>
            </w:r>
          </w:p>
        </w:tc>
      </w:tr>
      <w:tr w:rsidR="00317531" w:rsidRPr="00742136" w14:paraId="6F527A6D" w14:textId="77777777" w:rsidTr="00A72CF4">
        <w:trPr>
          <w:trHeight w:val="244"/>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742136" w:rsidRDefault="00317531" w:rsidP="00570BD0">
            <w:pPr>
              <w:spacing w:line="0" w:lineRule="atLeast"/>
              <w:jc w:val="left"/>
              <w:rPr>
                <w:rFonts w:eastAsia="Times New Roman" w:cs="Calibri"/>
                <w:b/>
                <w:bCs/>
                <w:color w:val="000000"/>
                <w:sz w:val="20"/>
                <w:szCs w:val="20"/>
                <w:lang w:eastAsia="es-CL"/>
              </w:rPr>
            </w:pPr>
          </w:p>
        </w:tc>
      </w:tr>
      <w:tr w:rsidR="008F3D81" w:rsidRPr="00742136" w14:paraId="6F527A75" w14:textId="77777777" w:rsidTr="00695E78">
        <w:trPr>
          <w:trHeight w:val="244"/>
          <w:jc w:val="center"/>
        </w:trPr>
        <w:tc>
          <w:tcPr>
            <w:tcW w:w="199"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3B579C5A" w:rsidR="008F3D81" w:rsidRPr="00742136" w:rsidRDefault="008F3D81" w:rsidP="00570BD0">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8F3D81" w:rsidRPr="00742136" w:rsidRDefault="008F3D81" w:rsidP="008E4AB3">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Tipo de Instrumento</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33CA5E6F" w14:textId="77777777" w:rsidR="008F3D81" w:rsidRDefault="008F3D81" w:rsidP="00E73ECE">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N°</w:t>
            </w:r>
            <w:r>
              <w:rPr>
                <w:rFonts w:eastAsia="Times New Roman" w:cs="Calibri"/>
                <w:b/>
                <w:bCs/>
                <w:sz w:val="20"/>
                <w:szCs w:val="20"/>
                <w:lang w:eastAsia="es-CL"/>
              </w:rPr>
              <w:t>/</w:t>
            </w:r>
          </w:p>
          <w:p w14:paraId="6F527A70" w14:textId="7595A0E3" w:rsidR="008F3D81" w:rsidRPr="00742136" w:rsidRDefault="008F3D81" w:rsidP="00E73ECE">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8F3D81" w:rsidRPr="00742136" w:rsidRDefault="008F3D81" w:rsidP="00570BD0">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Fecha</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8F3D81" w:rsidRPr="00742136" w:rsidRDefault="008F3D81" w:rsidP="00570BD0">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Comisión / Institución</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8F3D81" w:rsidRPr="00A4123A" w:rsidRDefault="008F3D81" w:rsidP="00570BD0">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Nombre de la actividad, proyecto o fuente fiscalizada</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8FEA1" w14:textId="77777777" w:rsidR="008F3D81" w:rsidRPr="00A4123A" w:rsidRDefault="008F3D81" w:rsidP="00A72CF4">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Comentarios</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74" w14:textId="1AADFEE8" w:rsidR="008F3D81" w:rsidRPr="00A4123A" w:rsidRDefault="008F3D81" w:rsidP="00A72CF4">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 xml:space="preserve">Instrumento fiscalizado </w:t>
            </w:r>
            <w:r w:rsidRPr="00A4123A">
              <w:rPr>
                <w:rFonts w:eastAsia="Times New Roman" w:cs="Calibri"/>
                <w:bCs/>
                <w:sz w:val="20"/>
                <w:szCs w:val="20"/>
                <w:lang w:eastAsia="es-CL"/>
              </w:rPr>
              <w:t>(SI/NO)</w:t>
            </w:r>
          </w:p>
        </w:tc>
      </w:tr>
      <w:tr w:rsidR="008F3D81" w:rsidRPr="00742136" w14:paraId="6F527A7D" w14:textId="77777777" w:rsidTr="00695E78">
        <w:trPr>
          <w:trHeight w:val="244"/>
          <w:jc w:val="center"/>
        </w:trPr>
        <w:tc>
          <w:tcPr>
            <w:tcW w:w="199" w:type="pct"/>
            <w:vMerge/>
            <w:tcBorders>
              <w:top w:val="nil"/>
              <w:left w:val="single" w:sz="4" w:space="0" w:color="auto"/>
              <w:bottom w:val="single" w:sz="4" w:space="0" w:color="auto"/>
              <w:right w:val="single" w:sz="4" w:space="0" w:color="auto"/>
            </w:tcBorders>
            <w:vAlign w:val="center"/>
            <w:hideMark/>
          </w:tcPr>
          <w:p w14:paraId="6F527A76"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11" w:type="pct"/>
            <w:vMerge/>
            <w:tcBorders>
              <w:top w:val="nil"/>
              <w:left w:val="single" w:sz="4" w:space="0" w:color="auto"/>
              <w:bottom w:val="single" w:sz="4" w:space="0" w:color="auto"/>
              <w:right w:val="single" w:sz="4" w:space="0" w:color="auto"/>
            </w:tcBorders>
            <w:vAlign w:val="center"/>
            <w:hideMark/>
          </w:tcPr>
          <w:p w14:paraId="6F527A78"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569"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4D46F2F6" w14:textId="77777777" w:rsidR="008F3D81" w:rsidRPr="00D201DF" w:rsidRDefault="008F3D81" w:rsidP="00570BD0">
            <w:pPr>
              <w:spacing w:line="0" w:lineRule="atLeast"/>
              <w:jc w:val="left"/>
              <w:rPr>
                <w:rFonts w:eastAsia="Times New Roman" w:cs="Calibri"/>
                <w:b/>
                <w:bCs/>
                <w:color w:val="FF0000"/>
                <w:sz w:val="20"/>
                <w:szCs w:val="20"/>
                <w:lang w:eastAsia="es-CL"/>
              </w:rPr>
            </w:pPr>
          </w:p>
        </w:tc>
        <w:tc>
          <w:tcPr>
            <w:tcW w:w="617" w:type="pct"/>
            <w:vMerge/>
            <w:tcBorders>
              <w:top w:val="single" w:sz="4" w:space="0" w:color="auto"/>
              <w:left w:val="single" w:sz="4" w:space="0" w:color="auto"/>
              <w:bottom w:val="single" w:sz="4" w:space="0" w:color="auto"/>
              <w:right w:val="single" w:sz="4" w:space="0" w:color="auto"/>
            </w:tcBorders>
            <w:vAlign w:val="center"/>
          </w:tcPr>
          <w:p w14:paraId="6F527A7C" w14:textId="3307CCC2" w:rsidR="008F3D81" w:rsidRPr="00742136" w:rsidRDefault="008F3D81" w:rsidP="00570BD0">
            <w:pPr>
              <w:spacing w:line="0" w:lineRule="atLeast"/>
              <w:jc w:val="left"/>
              <w:rPr>
                <w:rFonts w:eastAsia="Times New Roman" w:cs="Calibri"/>
                <w:b/>
                <w:bCs/>
                <w:color w:val="000000"/>
                <w:sz w:val="20"/>
                <w:szCs w:val="20"/>
                <w:lang w:eastAsia="es-CL"/>
              </w:rPr>
            </w:pPr>
          </w:p>
        </w:tc>
      </w:tr>
      <w:tr w:rsidR="008F3D81" w:rsidRPr="00742136" w14:paraId="6F527A85" w14:textId="77777777" w:rsidTr="00066ED4">
        <w:trPr>
          <w:trHeight w:val="420"/>
          <w:jc w:val="center"/>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F527A7E" w14:textId="05964E91" w:rsidR="008F3D81" w:rsidRPr="00742136" w:rsidRDefault="008F3D81" w:rsidP="005749E1">
            <w:pPr>
              <w:spacing w:line="0" w:lineRule="atLeast"/>
              <w:jc w:val="center"/>
              <w:rPr>
                <w:rFonts w:eastAsia="Times New Roman" w:cs="Calibri"/>
                <w:color w:val="000000"/>
                <w:sz w:val="20"/>
                <w:szCs w:val="20"/>
                <w:lang w:eastAsia="es-CL"/>
              </w:rPr>
            </w:pPr>
            <w:r w:rsidRPr="00742136">
              <w:rPr>
                <w:rFonts w:eastAsia="Times New Roman" w:cs="Calibri"/>
                <w:color w:val="000000"/>
                <w:sz w:val="20"/>
                <w:szCs w:val="20"/>
                <w:lang w:eastAsia="es-CL"/>
              </w:rPr>
              <w:t>1</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7250B1A4" w:rsidR="008F3D81" w:rsidRPr="00742136" w:rsidRDefault="008F3D81" w:rsidP="005749E1">
            <w:pPr>
              <w:spacing w:line="0" w:lineRule="atLeast"/>
              <w:jc w:val="center"/>
              <w:rPr>
                <w:rFonts w:eastAsia="Times New Roman" w:cs="Calibri"/>
                <w:color w:val="000000"/>
                <w:sz w:val="20"/>
                <w:szCs w:val="20"/>
                <w:lang w:eastAsia="es-CL"/>
              </w:rPr>
            </w:pPr>
            <w:r w:rsidRPr="00742136">
              <w:rPr>
                <w:rFonts w:eastAsia="Times New Roman" w:cs="Calibri"/>
                <w:color w:val="000000"/>
                <w:sz w:val="20"/>
                <w:szCs w:val="20"/>
                <w:lang w:eastAsia="es-CL"/>
              </w:rPr>
              <w:t>RCA</w:t>
            </w:r>
          </w:p>
        </w:tc>
        <w:tc>
          <w:tcPr>
            <w:tcW w:w="611" w:type="pct"/>
            <w:tcBorders>
              <w:top w:val="nil"/>
              <w:left w:val="single" w:sz="4" w:space="0" w:color="auto"/>
              <w:bottom w:val="single" w:sz="4" w:space="0" w:color="auto"/>
              <w:right w:val="single" w:sz="4" w:space="0" w:color="auto"/>
            </w:tcBorders>
            <w:shd w:val="clear" w:color="auto" w:fill="auto"/>
            <w:noWrap/>
            <w:vAlign w:val="center"/>
          </w:tcPr>
          <w:p w14:paraId="6F527A80" w14:textId="3760CB83" w:rsidR="008F3D81" w:rsidRPr="00742136" w:rsidRDefault="007A5E80" w:rsidP="00D201D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051</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5A9C3D79" w:rsidR="008F3D81" w:rsidRPr="00742136" w:rsidRDefault="007A5E80" w:rsidP="007A5E8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26</w:t>
            </w:r>
            <w:r w:rsidR="008F3D81" w:rsidRPr="00742136">
              <w:rPr>
                <w:rFonts w:eastAsia="Times New Roman" w:cs="Calibri"/>
                <w:color w:val="000000"/>
                <w:sz w:val="20"/>
                <w:szCs w:val="20"/>
                <w:lang w:eastAsia="es-CL"/>
              </w:rPr>
              <w:t>.</w:t>
            </w:r>
            <w:r w:rsidR="00D201DF">
              <w:rPr>
                <w:rFonts w:eastAsia="Times New Roman" w:cs="Calibri"/>
                <w:color w:val="000000"/>
                <w:sz w:val="20"/>
                <w:szCs w:val="20"/>
                <w:lang w:eastAsia="es-CL"/>
              </w:rPr>
              <w:t>0</w:t>
            </w:r>
            <w:r>
              <w:rPr>
                <w:rFonts w:eastAsia="Times New Roman" w:cs="Calibri"/>
                <w:color w:val="000000"/>
                <w:sz w:val="20"/>
                <w:szCs w:val="20"/>
                <w:lang w:eastAsia="es-CL"/>
              </w:rPr>
              <w:t>2</w:t>
            </w:r>
            <w:r w:rsidR="008F3D81" w:rsidRPr="00742136">
              <w:rPr>
                <w:rFonts w:eastAsia="Times New Roman" w:cs="Calibri"/>
                <w:color w:val="000000"/>
                <w:sz w:val="20"/>
                <w:szCs w:val="20"/>
                <w:lang w:eastAsia="es-CL"/>
              </w:rPr>
              <w:t>.20</w:t>
            </w:r>
            <w:r>
              <w:rPr>
                <w:rFonts w:eastAsia="Times New Roman" w:cs="Calibri"/>
                <w:color w:val="000000"/>
                <w:sz w:val="20"/>
                <w:szCs w:val="20"/>
                <w:lang w:eastAsia="es-CL"/>
              </w:rPr>
              <w:t>13</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2A72FEAC" w:rsidR="008F3D81" w:rsidRPr="00742136" w:rsidRDefault="008F3D81" w:rsidP="007A5E80">
            <w:pPr>
              <w:spacing w:line="0" w:lineRule="atLeast"/>
              <w:jc w:val="center"/>
              <w:rPr>
                <w:rFonts w:eastAsia="Times New Roman" w:cs="Calibri"/>
                <w:color w:val="000000"/>
                <w:sz w:val="20"/>
                <w:szCs w:val="20"/>
                <w:lang w:eastAsia="es-CL"/>
              </w:rPr>
            </w:pPr>
            <w:r w:rsidRPr="00742136">
              <w:rPr>
                <w:rFonts w:eastAsia="Times New Roman" w:cs="Calibri"/>
                <w:color w:val="000000"/>
                <w:sz w:val="20"/>
                <w:szCs w:val="20"/>
                <w:lang w:eastAsia="es-CL"/>
              </w:rPr>
              <w:t>C</w:t>
            </w:r>
            <w:r w:rsidR="007A5E80">
              <w:rPr>
                <w:rFonts w:eastAsia="Times New Roman" w:cs="Calibri"/>
                <w:color w:val="000000"/>
                <w:sz w:val="20"/>
                <w:szCs w:val="20"/>
                <w:lang w:eastAsia="es-CL"/>
              </w:rPr>
              <w:t>EA</w:t>
            </w:r>
            <w:r w:rsidRPr="00742136">
              <w:rPr>
                <w:rFonts w:eastAsia="Times New Roman" w:cs="Calibri"/>
                <w:color w:val="000000"/>
                <w:sz w:val="20"/>
                <w:szCs w:val="20"/>
                <w:lang w:eastAsia="es-CL"/>
              </w:rPr>
              <w:t xml:space="preserve"> Región de Valparaíso</w:t>
            </w:r>
            <w:r>
              <w:rPr>
                <w:rFonts w:eastAsia="Times New Roman" w:cs="Calibri"/>
                <w:color w:val="000000"/>
                <w:sz w:val="20"/>
                <w:szCs w:val="20"/>
                <w:lang w:eastAsia="es-CL"/>
              </w:rPr>
              <w:t>.</w:t>
            </w:r>
          </w:p>
        </w:tc>
        <w:tc>
          <w:tcPr>
            <w:tcW w:w="9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7C717AD1" w:rsidR="008F3D81" w:rsidRPr="00742136" w:rsidRDefault="00F200FB" w:rsidP="007A5E8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Muelle Costan</w:t>
            </w:r>
            <w:r w:rsidR="007A5E80">
              <w:rPr>
                <w:rFonts w:eastAsia="Times New Roman" w:cs="Calibri"/>
                <w:color w:val="000000"/>
                <w:sz w:val="20"/>
                <w:szCs w:val="20"/>
                <w:lang w:eastAsia="es-CL"/>
              </w:rPr>
              <w:t>era San Antonio</w:t>
            </w:r>
            <w:r w:rsidR="008F3D81">
              <w:rPr>
                <w:rFonts w:eastAsia="Times New Roman" w:cs="Calibri"/>
                <w:color w:val="000000"/>
                <w:sz w:val="20"/>
                <w:szCs w:val="20"/>
                <w:lang w:eastAsia="es-CL"/>
              </w:rPr>
              <w:t>.</w:t>
            </w:r>
          </w:p>
        </w:tc>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95A5B" w14:textId="47E56A9A" w:rsidR="00651712" w:rsidRPr="00695E78" w:rsidRDefault="0050004A" w:rsidP="0050004A">
            <w:pPr>
              <w:spacing w:before="4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6F527A84" w14:textId="4CE4D205" w:rsidR="008F3D81" w:rsidRPr="002B40D4" w:rsidRDefault="00AA1192" w:rsidP="009E243D">
            <w:pPr>
              <w:spacing w:line="0" w:lineRule="atLeast"/>
              <w:jc w:val="center"/>
              <w:rPr>
                <w:rFonts w:eastAsia="Times New Roman" w:cs="Calibri"/>
                <w:sz w:val="20"/>
                <w:szCs w:val="20"/>
                <w:lang w:eastAsia="es-CL"/>
              </w:rPr>
            </w:pPr>
            <w:r w:rsidRPr="002B40D4">
              <w:rPr>
                <w:rFonts w:eastAsia="Times New Roman" w:cs="Calibri"/>
                <w:sz w:val="20"/>
                <w:szCs w:val="20"/>
                <w:lang w:eastAsia="es-CL"/>
              </w:rPr>
              <w:t>SI</w:t>
            </w:r>
          </w:p>
        </w:tc>
      </w:tr>
    </w:tbl>
    <w:p w14:paraId="5687C4BA" w14:textId="77777777" w:rsidR="00940BBB" w:rsidRPr="00940BBB" w:rsidRDefault="00940BBB" w:rsidP="00940BBB"/>
    <w:p w14:paraId="70707B5C" w14:textId="77777777" w:rsidR="00940BBB" w:rsidRPr="00940BBB" w:rsidRDefault="00940BBB" w:rsidP="00940BBB"/>
    <w:p w14:paraId="053A2ADC" w14:textId="77777777" w:rsidR="00940BBB" w:rsidRPr="00940BBB" w:rsidRDefault="00940BBB" w:rsidP="00940BBB"/>
    <w:p w14:paraId="239715AB" w14:textId="77777777" w:rsidR="00940BBB" w:rsidRPr="00940BBB" w:rsidRDefault="00940BBB" w:rsidP="00940BBB"/>
    <w:p w14:paraId="52F4DB8D" w14:textId="77777777" w:rsidR="00940BBB" w:rsidRPr="00940BBB" w:rsidRDefault="00940BBB" w:rsidP="00940BBB"/>
    <w:p w14:paraId="4EA998B5" w14:textId="77777777" w:rsidR="00940BBB" w:rsidRPr="00940BBB" w:rsidRDefault="00940BBB" w:rsidP="00940BBB"/>
    <w:p w14:paraId="49F94F21" w14:textId="77777777" w:rsidR="00940BBB" w:rsidRPr="00940BBB" w:rsidRDefault="00940BBB" w:rsidP="00940BBB"/>
    <w:p w14:paraId="2A501742" w14:textId="77777777" w:rsidR="00940BBB" w:rsidRPr="00940BBB" w:rsidRDefault="00940BBB" w:rsidP="00940BBB"/>
    <w:p w14:paraId="52577E42" w14:textId="77777777" w:rsidR="00940BBB" w:rsidRPr="00940BBB" w:rsidRDefault="00940BBB" w:rsidP="00940BBB"/>
    <w:p w14:paraId="11ED0958" w14:textId="77777777" w:rsidR="00940BBB" w:rsidRPr="00940BBB" w:rsidRDefault="00940BBB" w:rsidP="00940BBB"/>
    <w:p w14:paraId="16516B12" w14:textId="77777777" w:rsidR="00940BBB" w:rsidRPr="00940BBB" w:rsidRDefault="00940BBB" w:rsidP="00940BBB"/>
    <w:p w14:paraId="3275BC71" w14:textId="77777777" w:rsidR="00940BBB" w:rsidRPr="00940BBB" w:rsidRDefault="00940BBB" w:rsidP="00940BBB"/>
    <w:p w14:paraId="2D07765C" w14:textId="77777777" w:rsidR="00940BBB" w:rsidRPr="00940BBB" w:rsidRDefault="00940BBB" w:rsidP="00940BBB"/>
    <w:p w14:paraId="4A01D1C9" w14:textId="77777777" w:rsidR="00940BBB" w:rsidRPr="00940BBB" w:rsidRDefault="00940BBB" w:rsidP="00940BBB"/>
    <w:p w14:paraId="3D2B90E5" w14:textId="77777777" w:rsidR="00940BBB" w:rsidRPr="00940BBB" w:rsidRDefault="00940BBB" w:rsidP="00940BBB"/>
    <w:p w14:paraId="1BB2181B" w14:textId="4223A1EB" w:rsidR="00940BBB" w:rsidRPr="00940BBB" w:rsidRDefault="00940BBB" w:rsidP="00940BBB">
      <w:pPr>
        <w:tabs>
          <w:tab w:val="left" w:pos="6303"/>
        </w:tabs>
      </w:pPr>
    </w:p>
    <w:p w14:paraId="322B5C45" w14:textId="1A5393FC" w:rsidR="00940BBB" w:rsidRDefault="00940BBB" w:rsidP="00940BBB"/>
    <w:p w14:paraId="1360EBAA" w14:textId="77777777" w:rsidR="00E87B0F" w:rsidRPr="00940BBB" w:rsidRDefault="00E87B0F" w:rsidP="00940BBB">
      <w:pPr>
        <w:sectPr w:rsidR="00E87B0F" w:rsidRPr="00940BBB" w:rsidSect="00E349AF">
          <w:pgSz w:w="12240" w:h="15840"/>
          <w:pgMar w:top="1134" w:right="1134" w:bottom="1134" w:left="1134" w:header="709" w:footer="709" w:gutter="0"/>
          <w:cols w:space="708"/>
          <w:docGrid w:linePitch="360"/>
        </w:sectPr>
      </w:pPr>
    </w:p>
    <w:p w14:paraId="6F527B1F" w14:textId="77777777" w:rsidR="00317531" w:rsidRPr="00742136" w:rsidRDefault="00B1722C" w:rsidP="00C958D0">
      <w:pPr>
        <w:pStyle w:val="Ttulo1"/>
      </w:pPr>
      <w:bookmarkStart w:id="42" w:name="_Toc352840385"/>
      <w:bookmarkStart w:id="43" w:name="_Toc352841445"/>
      <w:bookmarkStart w:id="44" w:name="_Toc405905152"/>
      <w:r w:rsidRPr="00742136">
        <w:lastRenderedPageBreak/>
        <w:t>ANTECEDENTES DE LA ACTIVIDAD DE FISCALIZACIÓN.</w:t>
      </w:r>
      <w:bookmarkEnd w:id="42"/>
      <w:bookmarkEnd w:id="43"/>
      <w:bookmarkEnd w:id="44"/>
    </w:p>
    <w:p w14:paraId="6F527B21" w14:textId="67720861" w:rsidR="00B1722C" w:rsidRPr="00742136" w:rsidRDefault="00B1722C" w:rsidP="00DE3B48">
      <w:pPr>
        <w:pStyle w:val="Ttulo2"/>
        <w:spacing w:before="360" w:after="200"/>
        <w:ind w:left="578" w:hanging="578"/>
        <w:contextualSpacing w:val="0"/>
      </w:pPr>
      <w:bookmarkStart w:id="45" w:name="_Toc352840386"/>
      <w:bookmarkStart w:id="46" w:name="_Toc352841446"/>
      <w:bookmarkStart w:id="47" w:name="_Toc353998112"/>
      <w:bookmarkStart w:id="48" w:name="_Toc353998185"/>
      <w:bookmarkStart w:id="49" w:name="_Toc382383537"/>
      <w:bookmarkStart w:id="50" w:name="_Toc382472359"/>
      <w:bookmarkStart w:id="51" w:name="_Toc405905153"/>
      <w:r w:rsidRPr="00742136">
        <w:t>Motivo de la Actividad de Fiscalización</w:t>
      </w:r>
      <w:r w:rsidR="00893A4E" w:rsidRPr="00742136">
        <w:t>.</w:t>
      </w:r>
      <w:bookmarkEnd w:id="45"/>
      <w:bookmarkEnd w:id="46"/>
      <w:bookmarkEnd w:id="47"/>
      <w:bookmarkEnd w:id="48"/>
      <w:bookmarkEnd w:id="49"/>
      <w:bookmarkEnd w:id="50"/>
      <w:bookmarkEnd w:id="51"/>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7"/>
        <w:gridCol w:w="7406"/>
      </w:tblGrid>
      <w:tr w:rsidR="00B1722C" w:rsidRPr="00742136" w14:paraId="6F527B28" w14:textId="77777777" w:rsidTr="00A16702">
        <w:trPr>
          <w:trHeight w:val="551"/>
          <w:jc w:val="center"/>
        </w:trPr>
        <w:tc>
          <w:tcPr>
            <w:tcW w:w="1276" w:type="pct"/>
            <w:shd w:val="clear" w:color="auto" w:fill="auto"/>
            <w:tcMar>
              <w:top w:w="58" w:type="dxa"/>
              <w:left w:w="58" w:type="dxa"/>
              <w:bottom w:w="58" w:type="dxa"/>
              <w:right w:w="58" w:type="dxa"/>
            </w:tcMar>
            <w:hideMark/>
          </w:tcPr>
          <w:p w14:paraId="6F527B23" w14:textId="1CB86022" w:rsidR="00B1722C" w:rsidRPr="00742136" w:rsidRDefault="00B1722C" w:rsidP="00570BD0">
            <w:pPr>
              <w:jc w:val="left"/>
              <w:rPr>
                <w:b/>
                <w:i/>
                <w:sz w:val="20"/>
                <w:szCs w:val="20"/>
              </w:rPr>
            </w:pPr>
            <w:r w:rsidRPr="00742136">
              <w:rPr>
                <w:b/>
                <w:sz w:val="20"/>
                <w:szCs w:val="20"/>
              </w:rPr>
              <w:t>Motivo:</w:t>
            </w:r>
            <w:r w:rsidR="005626CB" w:rsidRPr="00742136">
              <w:rPr>
                <w:b/>
                <w:sz w:val="20"/>
                <w:szCs w:val="20"/>
              </w:rPr>
              <w:t xml:space="preserve"> </w:t>
            </w:r>
          </w:p>
          <w:p w14:paraId="6F527B24" w14:textId="112F85AF" w:rsidR="00B1722C" w:rsidRPr="00742136" w:rsidRDefault="00A16702" w:rsidP="002A2544">
            <w:pPr>
              <w:spacing w:before="40"/>
              <w:rPr>
                <w:sz w:val="20"/>
                <w:szCs w:val="20"/>
              </w:rPr>
            </w:pPr>
            <w:r w:rsidRPr="00742136">
              <w:rPr>
                <w:rFonts w:cstheme="minorHAnsi"/>
                <w:sz w:val="20"/>
              </w:rPr>
              <w:t>Fiscalización</w:t>
            </w:r>
            <w:r w:rsidR="007C15CC" w:rsidRPr="00742136">
              <w:rPr>
                <w:rFonts w:cstheme="minorHAnsi"/>
                <w:sz w:val="20"/>
              </w:rPr>
              <w:t xml:space="preserve"> Programada</w:t>
            </w:r>
          </w:p>
        </w:tc>
        <w:tc>
          <w:tcPr>
            <w:tcW w:w="3724" w:type="pct"/>
            <w:shd w:val="clear" w:color="auto" w:fill="auto"/>
          </w:tcPr>
          <w:p w14:paraId="6F527B25" w14:textId="5EF3973B" w:rsidR="00B1722C" w:rsidRPr="00742136" w:rsidRDefault="00B1722C" w:rsidP="00CB0EC6">
            <w:pPr>
              <w:ind w:firstLine="143"/>
              <w:jc w:val="left"/>
              <w:rPr>
                <w:b/>
                <w:sz w:val="20"/>
                <w:szCs w:val="20"/>
              </w:rPr>
            </w:pPr>
            <w:r w:rsidRPr="00742136">
              <w:rPr>
                <w:b/>
                <w:sz w:val="20"/>
                <w:szCs w:val="20"/>
              </w:rPr>
              <w:t xml:space="preserve">Descripción del Motivo: </w:t>
            </w:r>
          </w:p>
          <w:p w14:paraId="6F527B27" w14:textId="2C31C152" w:rsidR="00B8582E" w:rsidRPr="00742136" w:rsidRDefault="002A2544" w:rsidP="00781AB2">
            <w:pPr>
              <w:spacing w:before="40"/>
              <w:ind w:left="143" w:right="34"/>
              <w:rPr>
                <w:sz w:val="20"/>
                <w:szCs w:val="20"/>
              </w:rPr>
            </w:pPr>
            <w:r w:rsidRPr="001B7DA7">
              <w:rPr>
                <w:sz w:val="20"/>
                <w:szCs w:val="20"/>
              </w:rPr>
              <w:t xml:space="preserve">Según Resolución SMA N°4/2014 que fija </w:t>
            </w:r>
            <w:r w:rsidRPr="001B7DA7">
              <w:rPr>
                <w:sz w:val="20"/>
                <w:szCs w:val="20"/>
                <w:lang w:val="es-ES"/>
              </w:rPr>
              <w:t>Programa y Subprogramas Sectoriales de Fiscalización Ambiental de Resoluciones de Calificación Ambiental para el año 2014</w:t>
            </w:r>
            <w:r w:rsidR="00D21302" w:rsidRPr="00742136">
              <w:rPr>
                <w:sz w:val="20"/>
                <w:szCs w:val="20"/>
              </w:rPr>
              <w:t>.</w:t>
            </w:r>
          </w:p>
        </w:tc>
      </w:tr>
    </w:tbl>
    <w:p w14:paraId="6F527B2A" w14:textId="593F480C" w:rsidR="00B1722C" w:rsidRPr="00742136" w:rsidRDefault="00B1722C" w:rsidP="00DE3B48">
      <w:pPr>
        <w:pStyle w:val="Ttulo2"/>
        <w:spacing w:before="360" w:after="200"/>
        <w:ind w:left="578" w:hanging="578"/>
        <w:contextualSpacing w:val="0"/>
      </w:pPr>
      <w:bookmarkStart w:id="52" w:name="_Toc352840387"/>
      <w:bookmarkStart w:id="53" w:name="_Toc352841447"/>
      <w:bookmarkStart w:id="54" w:name="_Toc353998113"/>
      <w:bookmarkStart w:id="55" w:name="_Toc353998186"/>
      <w:bookmarkStart w:id="56" w:name="_Toc382383538"/>
      <w:bookmarkStart w:id="57" w:name="_Toc382472360"/>
      <w:bookmarkStart w:id="58" w:name="_Toc405905154"/>
      <w:r w:rsidRPr="00742136">
        <w:t xml:space="preserve">Materia </w:t>
      </w:r>
      <w:r w:rsidR="0091285E" w:rsidRPr="00742136">
        <w:t>Específica Objeto de la Fiscalización</w:t>
      </w:r>
      <w:r w:rsidR="00893A4E" w:rsidRPr="00742136">
        <w:t xml:space="preserve"> Ambiental.</w:t>
      </w:r>
      <w:bookmarkEnd w:id="52"/>
      <w:bookmarkEnd w:id="53"/>
      <w:bookmarkEnd w:id="54"/>
      <w:bookmarkEnd w:id="55"/>
      <w:bookmarkEnd w:id="56"/>
      <w:bookmarkEnd w:id="57"/>
      <w:bookmarkEnd w:id="58"/>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0"/>
      </w:tblGrid>
      <w:tr w:rsidR="00893A4E" w:rsidRPr="00CD4FFA" w14:paraId="6F527B2E" w14:textId="77777777" w:rsidTr="00CB0EC6">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BE6FB10" w14:textId="77DC2387" w:rsidR="00D6305C" w:rsidRPr="00D6305C" w:rsidRDefault="00FE6E52" w:rsidP="00FE6E52">
            <w:pPr>
              <w:pStyle w:val="Prrafodelista"/>
              <w:numPr>
                <w:ilvl w:val="0"/>
                <w:numId w:val="2"/>
              </w:numPr>
              <w:spacing w:line="276" w:lineRule="auto"/>
              <w:rPr>
                <w:rFonts w:eastAsia="Times New Roman" w:cs="Calibri"/>
                <w:sz w:val="20"/>
                <w:szCs w:val="20"/>
                <w:lang w:eastAsia="es-CL"/>
              </w:rPr>
            </w:pPr>
            <w:r w:rsidRPr="00D6305C">
              <w:rPr>
                <w:rFonts w:eastAsia="Times New Roman" w:cs="Calibri"/>
                <w:sz w:val="20"/>
                <w:szCs w:val="20"/>
                <w:lang w:eastAsia="es-CL"/>
              </w:rPr>
              <w:t xml:space="preserve">Manejo de </w:t>
            </w:r>
            <w:r w:rsidR="00D6305C" w:rsidRPr="00D6305C">
              <w:rPr>
                <w:rFonts w:eastAsia="Times New Roman" w:cs="Calibri"/>
                <w:sz w:val="20"/>
                <w:szCs w:val="20"/>
                <w:lang w:eastAsia="es-CL"/>
              </w:rPr>
              <w:t>aguas servidas</w:t>
            </w:r>
            <w:r w:rsidR="00D6305C">
              <w:rPr>
                <w:rFonts w:eastAsia="Times New Roman" w:cs="Calibri"/>
                <w:sz w:val="20"/>
                <w:szCs w:val="20"/>
                <w:lang w:eastAsia="es-CL"/>
              </w:rPr>
              <w:t>.</w:t>
            </w:r>
          </w:p>
          <w:p w14:paraId="4EE0AC9B" w14:textId="4AE3195C" w:rsidR="00FE6E52" w:rsidRPr="003D2838" w:rsidRDefault="003D2838" w:rsidP="00FE6E52">
            <w:pPr>
              <w:pStyle w:val="Prrafodelista"/>
              <w:numPr>
                <w:ilvl w:val="0"/>
                <w:numId w:val="2"/>
              </w:numPr>
              <w:spacing w:line="276" w:lineRule="auto"/>
              <w:rPr>
                <w:rFonts w:eastAsia="Times New Roman" w:cs="Calibri"/>
                <w:sz w:val="20"/>
                <w:szCs w:val="20"/>
                <w:lang w:eastAsia="es-CL"/>
              </w:rPr>
            </w:pPr>
            <w:r w:rsidRPr="003D2838">
              <w:rPr>
                <w:rFonts w:eastAsia="Times New Roman" w:cs="Calibri"/>
                <w:sz w:val="20"/>
                <w:szCs w:val="20"/>
                <w:lang w:eastAsia="es-CL"/>
              </w:rPr>
              <w:t>Manejo de material de dragado</w:t>
            </w:r>
            <w:r w:rsidR="00FE6E52" w:rsidRPr="003D2838">
              <w:rPr>
                <w:rFonts w:eastAsia="Times New Roman" w:cs="Calibri"/>
                <w:sz w:val="20"/>
                <w:szCs w:val="20"/>
                <w:lang w:eastAsia="es-CL"/>
              </w:rPr>
              <w:t>.</w:t>
            </w:r>
          </w:p>
          <w:p w14:paraId="20C3CD4B" w14:textId="77777777" w:rsidR="002A2F50" w:rsidRDefault="00FB473F" w:rsidP="003D2838">
            <w:pPr>
              <w:pStyle w:val="Prrafodelista"/>
              <w:numPr>
                <w:ilvl w:val="0"/>
                <w:numId w:val="2"/>
              </w:numPr>
              <w:spacing w:line="276" w:lineRule="auto"/>
              <w:rPr>
                <w:rFonts w:eastAsia="Times New Roman" w:cs="Calibri"/>
                <w:sz w:val="20"/>
                <w:szCs w:val="20"/>
                <w:lang w:eastAsia="es-CL"/>
              </w:rPr>
            </w:pPr>
            <w:r w:rsidRPr="003D2838">
              <w:rPr>
                <w:rFonts w:eastAsia="Times New Roman" w:cs="Calibri"/>
                <w:sz w:val="20"/>
                <w:szCs w:val="20"/>
                <w:lang w:eastAsia="es-CL"/>
              </w:rPr>
              <w:t>M</w:t>
            </w:r>
            <w:r w:rsidR="003D2838" w:rsidRPr="003D2838">
              <w:rPr>
                <w:rFonts w:eastAsia="Times New Roman" w:cs="Calibri"/>
                <w:sz w:val="20"/>
                <w:szCs w:val="20"/>
                <w:lang w:eastAsia="es-CL"/>
              </w:rPr>
              <w:t>onitoreo del medio marino</w:t>
            </w:r>
            <w:r w:rsidRPr="003D2838">
              <w:rPr>
                <w:rFonts w:eastAsia="Times New Roman" w:cs="Calibri"/>
                <w:sz w:val="20"/>
                <w:szCs w:val="20"/>
                <w:lang w:eastAsia="es-CL"/>
              </w:rPr>
              <w:t>.</w:t>
            </w:r>
          </w:p>
          <w:p w14:paraId="6D6EFA9C" w14:textId="77777777" w:rsidR="004F141C" w:rsidRDefault="004F141C" w:rsidP="003D2838">
            <w:pPr>
              <w:pStyle w:val="Prrafodelista"/>
              <w:numPr>
                <w:ilvl w:val="0"/>
                <w:numId w:val="2"/>
              </w:numPr>
              <w:spacing w:line="276" w:lineRule="auto"/>
              <w:rPr>
                <w:rFonts w:eastAsia="Times New Roman" w:cs="Calibri"/>
                <w:sz w:val="20"/>
                <w:szCs w:val="20"/>
                <w:lang w:eastAsia="es-CL"/>
              </w:rPr>
            </w:pPr>
            <w:r>
              <w:rPr>
                <w:rFonts w:eastAsia="Times New Roman" w:cs="Calibri"/>
                <w:sz w:val="20"/>
                <w:szCs w:val="20"/>
                <w:lang w:eastAsia="es-CL"/>
              </w:rPr>
              <w:t>Manejo de emisiones acústicas.</w:t>
            </w:r>
          </w:p>
          <w:p w14:paraId="6F527B2D" w14:textId="35AD6001" w:rsidR="0028312D" w:rsidRPr="007B3564" w:rsidRDefault="0028312D" w:rsidP="003D2838">
            <w:pPr>
              <w:pStyle w:val="Prrafodelista"/>
              <w:numPr>
                <w:ilvl w:val="0"/>
                <w:numId w:val="2"/>
              </w:numPr>
              <w:spacing w:line="276" w:lineRule="auto"/>
              <w:rPr>
                <w:rFonts w:eastAsia="Times New Roman" w:cs="Calibri"/>
                <w:sz w:val="20"/>
                <w:szCs w:val="20"/>
                <w:lang w:eastAsia="es-CL"/>
              </w:rPr>
            </w:pPr>
            <w:r>
              <w:rPr>
                <w:rFonts w:eastAsia="Times New Roman" w:cs="Calibri"/>
                <w:sz w:val="20"/>
                <w:szCs w:val="20"/>
                <w:lang w:eastAsia="es-CL"/>
              </w:rPr>
              <w:t>Manejo de fauna silvestre.</w:t>
            </w:r>
          </w:p>
        </w:tc>
      </w:tr>
    </w:tbl>
    <w:p w14:paraId="6F527B30" w14:textId="7D090FC9" w:rsidR="00893A4E" w:rsidRPr="00742136" w:rsidRDefault="00893A4E" w:rsidP="00DE3B48">
      <w:pPr>
        <w:pStyle w:val="Ttulo2"/>
        <w:spacing w:before="600" w:after="200"/>
        <w:ind w:left="578" w:hanging="578"/>
        <w:contextualSpacing w:val="0"/>
      </w:pPr>
      <w:bookmarkStart w:id="59" w:name="_Toc352162452"/>
      <w:bookmarkStart w:id="60" w:name="_Toc352162789"/>
      <w:bookmarkStart w:id="61" w:name="_Toc352840388"/>
      <w:bookmarkStart w:id="62" w:name="_Toc352841448"/>
      <w:bookmarkStart w:id="63" w:name="_Toc353998114"/>
      <w:bookmarkStart w:id="64" w:name="_Toc353998187"/>
      <w:bookmarkStart w:id="65" w:name="_Toc382383539"/>
      <w:bookmarkStart w:id="66" w:name="_Toc382472361"/>
      <w:bookmarkStart w:id="67" w:name="_Toc405905155"/>
      <w:r w:rsidRPr="00742136">
        <w:t xml:space="preserve">Aspectos </w:t>
      </w:r>
      <w:r w:rsidR="00E838DE" w:rsidRPr="00742136">
        <w:t xml:space="preserve">relativos </w:t>
      </w:r>
      <w:r w:rsidRPr="00742136">
        <w:t xml:space="preserve">a la </w:t>
      </w:r>
      <w:r w:rsidR="00E838DE" w:rsidRPr="00742136">
        <w:t xml:space="preserve">ejecución </w:t>
      </w:r>
      <w:r w:rsidRPr="00742136">
        <w:t>de la Inspección Ambiental</w:t>
      </w:r>
      <w:bookmarkEnd w:id="59"/>
      <w:bookmarkEnd w:id="60"/>
      <w:r w:rsidRPr="00742136">
        <w:t>.</w:t>
      </w:r>
      <w:bookmarkEnd w:id="61"/>
      <w:bookmarkEnd w:id="62"/>
      <w:bookmarkEnd w:id="63"/>
      <w:bookmarkEnd w:id="64"/>
      <w:bookmarkEnd w:id="65"/>
      <w:bookmarkEnd w:id="66"/>
      <w:bookmarkEnd w:id="67"/>
    </w:p>
    <w:p w14:paraId="6F527B32" w14:textId="167EC397" w:rsidR="00004D1D" w:rsidRPr="00742136" w:rsidRDefault="006B4FB2" w:rsidP="00DE3B48">
      <w:pPr>
        <w:pStyle w:val="Ttulo3"/>
        <w:spacing w:before="360" w:after="160"/>
        <w:contextualSpacing w:val="0"/>
        <w:rPr>
          <w:sz w:val="24"/>
          <w:szCs w:val="24"/>
        </w:rPr>
      </w:pPr>
      <w:bookmarkStart w:id="68" w:name="_Toc353998115"/>
      <w:bookmarkStart w:id="69" w:name="_Toc353998188"/>
      <w:bookmarkStart w:id="70" w:name="_Toc382383540"/>
      <w:bookmarkStart w:id="71" w:name="_Toc382472362"/>
      <w:bookmarkStart w:id="72" w:name="_Toc405905156"/>
      <w:r w:rsidRPr="00742136">
        <w:t>Primer día de inspección</w:t>
      </w:r>
      <w:r w:rsidR="00004D1D" w:rsidRPr="00742136">
        <w:t>.</w:t>
      </w:r>
      <w:bookmarkEnd w:id="68"/>
      <w:bookmarkEnd w:id="69"/>
      <w:bookmarkEnd w:id="70"/>
      <w:bookmarkEnd w:id="71"/>
      <w:bookmarkEnd w:id="72"/>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89"/>
        <w:gridCol w:w="2040"/>
        <w:gridCol w:w="3992"/>
      </w:tblGrid>
      <w:tr w:rsidR="00893A4E" w:rsidRPr="00742136" w14:paraId="6F527B3A" w14:textId="77777777" w:rsidTr="00FA679D">
        <w:trPr>
          <w:trHeight w:val="249"/>
          <w:jc w:val="center"/>
        </w:trPr>
        <w:tc>
          <w:tcPr>
            <w:tcW w:w="196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26CFF96D" w:rsidR="00893A4E" w:rsidRPr="00742136" w:rsidRDefault="00893A4E" w:rsidP="00893A4E">
            <w:pPr>
              <w:rPr>
                <w:sz w:val="20"/>
                <w:szCs w:val="20"/>
              </w:rPr>
            </w:pPr>
            <w:r w:rsidRPr="00742136">
              <w:rPr>
                <w:b/>
                <w:sz w:val="20"/>
                <w:szCs w:val="20"/>
              </w:rPr>
              <w:t xml:space="preserve">Fecha de realización: </w:t>
            </w:r>
          </w:p>
          <w:p w14:paraId="6F527B35" w14:textId="6FFEDF8B" w:rsidR="00882292" w:rsidRPr="00742136" w:rsidRDefault="007A5E80" w:rsidP="007A5E80">
            <w:pPr>
              <w:rPr>
                <w:sz w:val="20"/>
                <w:szCs w:val="20"/>
              </w:rPr>
            </w:pPr>
            <w:r>
              <w:rPr>
                <w:sz w:val="20"/>
                <w:szCs w:val="20"/>
              </w:rPr>
              <w:t>22</w:t>
            </w:r>
            <w:r w:rsidR="00DE3B48" w:rsidRPr="00742136">
              <w:rPr>
                <w:sz w:val="20"/>
                <w:szCs w:val="20"/>
              </w:rPr>
              <w:t xml:space="preserve"> de </w:t>
            </w:r>
            <w:r w:rsidR="00E0011B">
              <w:rPr>
                <w:sz w:val="20"/>
                <w:szCs w:val="20"/>
              </w:rPr>
              <w:t>a</w:t>
            </w:r>
            <w:r w:rsidR="00CD4FFA">
              <w:rPr>
                <w:sz w:val="20"/>
                <w:szCs w:val="20"/>
              </w:rPr>
              <w:t>bril</w:t>
            </w:r>
            <w:r w:rsidR="00AB4CF7">
              <w:rPr>
                <w:sz w:val="20"/>
                <w:szCs w:val="20"/>
              </w:rPr>
              <w:t xml:space="preserve"> </w:t>
            </w:r>
            <w:r w:rsidR="00DE3B48" w:rsidRPr="00742136">
              <w:rPr>
                <w:sz w:val="20"/>
                <w:szCs w:val="20"/>
              </w:rPr>
              <w:t>de 2014</w:t>
            </w:r>
          </w:p>
        </w:tc>
        <w:tc>
          <w:tcPr>
            <w:tcW w:w="1028" w:type="pct"/>
            <w:tcBorders>
              <w:top w:val="single" w:sz="4" w:space="0" w:color="auto"/>
              <w:left w:val="single" w:sz="4" w:space="0" w:color="auto"/>
              <w:bottom w:val="single" w:sz="4" w:space="0" w:color="auto"/>
              <w:right w:val="single" w:sz="4" w:space="0" w:color="auto"/>
            </w:tcBorders>
            <w:shd w:val="clear" w:color="auto" w:fill="FFFFFF"/>
            <w:hideMark/>
          </w:tcPr>
          <w:p w14:paraId="6F527B36" w14:textId="13A0892A" w:rsidR="00893A4E" w:rsidRPr="00742136" w:rsidRDefault="00893A4E" w:rsidP="00CB0EC6">
            <w:pPr>
              <w:ind w:left="49"/>
              <w:rPr>
                <w:b/>
                <w:sz w:val="20"/>
                <w:szCs w:val="20"/>
              </w:rPr>
            </w:pPr>
            <w:r w:rsidRPr="00742136">
              <w:rPr>
                <w:b/>
                <w:sz w:val="20"/>
                <w:szCs w:val="20"/>
              </w:rPr>
              <w:t>Hora de Inicio:</w:t>
            </w:r>
          </w:p>
          <w:p w14:paraId="6F527B37" w14:textId="536B4801" w:rsidR="006B4FB2" w:rsidRPr="00742136" w:rsidRDefault="007A5E80" w:rsidP="007A5E80">
            <w:pPr>
              <w:ind w:firstLine="49"/>
              <w:rPr>
                <w:sz w:val="20"/>
                <w:szCs w:val="20"/>
              </w:rPr>
            </w:pPr>
            <w:r>
              <w:rPr>
                <w:sz w:val="20"/>
                <w:szCs w:val="20"/>
              </w:rPr>
              <w:t>09</w:t>
            </w:r>
            <w:r w:rsidR="00DE3B48" w:rsidRPr="00742136">
              <w:rPr>
                <w:sz w:val="20"/>
                <w:szCs w:val="20"/>
              </w:rPr>
              <w:t>:0</w:t>
            </w:r>
            <w:r>
              <w:rPr>
                <w:sz w:val="20"/>
                <w:szCs w:val="20"/>
              </w:rPr>
              <w:t>0</w:t>
            </w:r>
            <w:r w:rsidR="00DE3B48" w:rsidRPr="00742136">
              <w:rPr>
                <w:sz w:val="20"/>
                <w:szCs w:val="20"/>
              </w:rPr>
              <w:t xml:space="preserve"> hrs.</w:t>
            </w:r>
          </w:p>
        </w:tc>
        <w:tc>
          <w:tcPr>
            <w:tcW w:w="2012" w:type="pct"/>
            <w:tcBorders>
              <w:top w:val="single" w:sz="4" w:space="0" w:color="auto"/>
              <w:left w:val="single" w:sz="4" w:space="0" w:color="auto"/>
              <w:bottom w:val="single" w:sz="4" w:space="0" w:color="auto"/>
              <w:right w:val="single" w:sz="4" w:space="0" w:color="auto"/>
            </w:tcBorders>
            <w:shd w:val="clear" w:color="auto" w:fill="FFFFFF"/>
          </w:tcPr>
          <w:p w14:paraId="6F527B38" w14:textId="10BADD70" w:rsidR="00893A4E" w:rsidRPr="00742136" w:rsidRDefault="00893A4E" w:rsidP="00CB0EC6">
            <w:pPr>
              <w:ind w:left="49"/>
              <w:rPr>
                <w:b/>
                <w:sz w:val="20"/>
                <w:szCs w:val="20"/>
              </w:rPr>
            </w:pPr>
            <w:r w:rsidRPr="00742136">
              <w:rPr>
                <w:b/>
                <w:sz w:val="20"/>
                <w:szCs w:val="20"/>
              </w:rPr>
              <w:t xml:space="preserve">Hora de </w:t>
            </w:r>
            <w:r w:rsidR="00E838DE" w:rsidRPr="00742136">
              <w:rPr>
                <w:b/>
                <w:sz w:val="20"/>
                <w:szCs w:val="20"/>
              </w:rPr>
              <w:t>finalización</w:t>
            </w:r>
            <w:r w:rsidRPr="00742136">
              <w:rPr>
                <w:b/>
                <w:sz w:val="20"/>
                <w:szCs w:val="20"/>
              </w:rPr>
              <w:t>:</w:t>
            </w:r>
          </w:p>
          <w:p w14:paraId="6F527B39" w14:textId="6CAE7C2C" w:rsidR="006B4FB2" w:rsidRPr="00742136" w:rsidRDefault="00DE3B48" w:rsidP="007A5E80">
            <w:pPr>
              <w:ind w:left="51"/>
              <w:rPr>
                <w:sz w:val="20"/>
                <w:szCs w:val="20"/>
                <w:lang w:eastAsia="es-ES"/>
              </w:rPr>
            </w:pPr>
            <w:r w:rsidRPr="00742136">
              <w:rPr>
                <w:sz w:val="20"/>
                <w:szCs w:val="20"/>
                <w:lang w:eastAsia="es-ES"/>
              </w:rPr>
              <w:t>1</w:t>
            </w:r>
            <w:r w:rsidR="007A5E80">
              <w:rPr>
                <w:sz w:val="20"/>
                <w:szCs w:val="20"/>
                <w:lang w:eastAsia="es-ES"/>
              </w:rPr>
              <w:t>3</w:t>
            </w:r>
            <w:r w:rsidRPr="00742136">
              <w:rPr>
                <w:sz w:val="20"/>
                <w:szCs w:val="20"/>
                <w:lang w:eastAsia="es-ES"/>
              </w:rPr>
              <w:t>:</w:t>
            </w:r>
            <w:r w:rsidR="007A5E80">
              <w:rPr>
                <w:sz w:val="20"/>
                <w:szCs w:val="20"/>
                <w:lang w:eastAsia="es-ES"/>
              </w:rPr>
              <w:t>0</w:t>
            </w:r>
            <w:r w:rsidRPr="00742136">
              <w:rPr>
                <w:sz w:val="20"/>
                <w:szCs w:val="20"/>
                <w:lang w:eastAsia="es-ES"/>
              </w:rPr>
              <w:t>0 hrs.</w:t>
            </w:r>
          </w:p>
        </w:tc>
      </w:tr>
      <w:tr w:rsidR="00893A4E" w:rsidRPr="00742136" w14:paraId="6F527B3F" w14:textId="77777777" w:rsidTr="00FA679D">
        <w:trPr>
          <w:trHeight w:val="163"/>
          <w:jc w:val="center"/>
        </w:trPr>
        <w:tc>
          <w:tcPr>
            <w:tcW w:w="298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742136" w:rsidRDefault="00893A4E" w:rsidP="00570BD0">
            <w:pPr>
              <w:rPr>
                <w:sz w:val="20"/>
                <w:szCs w:val="20"/>
              </w:rPr>
            </w:pPr>
            <w:r w:rsidRPr="00742136">
              <w:rPr>
                <w:b/>
                <w:sz w:val="20"/>
                <w:szCs w:val="20"/>
              </w:rPr>
              <w:t xml:space="preserve">Fiscalizador </w:t>
            </w:r>
            <w:r w:rsidR="00E838DE" w:rsidRPr="00742136">
              <w:rPr>
                <w:b/>
                <w:sz w:val="20"/>
                <w:szCs w:val="20"/>
              </w:rPr>
              <w:t xml:space="preserve">encargado </w:t>
            </w:r>
            <w:r w:rsidRPr="00742136">
              <w:rPr>
                <w:b/>
                <w:sz w:val="20"/>
                <w:szCs w:val="20"/>
              </w:rPr>
              <w:t xml:space="preserve">de la </w:t>
            </w:r>
            <w:r w:rsidR="00E838DE" w:rsidRPr="00742136">
              <w:rPr>
                <w:b/>
                <w:sz w:val="20"/>
                <w:szCs w:val="20"/>
              </w:rPr>
              <w:t>actividad</w:t>
            </w:r>
            <w:r w:rsidRPr="00742136">
              <w:rPr>
                <w:b/>
                <w:sz w:val="20"/>
                <w:szCs w:val="20"/>
              </w:rPr>
              <w:t>:</w:t>
            </w:r>
          </w:p>
          <w:p w14:paraId="6F527B3C" w14:textId="16E260AA" w:rsidR="00893A4E" w:rsidRPr="00742136" w:rsidRDefault="00CD4FFA" w:rsidP="00E0011B">
            <w:pPr>
              <w:rPr>
                <w:sz w:val="20"/>
                <w:szCs w:val="20"/>
              </w:rPr>
            </w:pPr>
            <w:r w:rsidRPr="00747CA2">
              <w:rPr>
                <w:sz w:val="20"/>
                <w:szCs w:val="20"/>
              </w:rPr>
              <w:t>C</w:t>
            </w:r>
            <w:r>
              <w:rPr>
                <w:sz w:val="20"/>
                <w:szCs w:val="20"/>
              </w:rPr>
              <w:t>arola Maturana</w:t>
            </w:r>
            <w:r w:rsidR="00E0011B">
              <w:rPr>
                <w:sz w:val="20"/>
                <w:szCs w:val="20"/>
              </w:rPr>
              <w:t>.</w:t>
            </w:r>
          </w:p>
        </w:tc>
        <w:tc>
          <w:tcPr>
            <w:tcW w:w="2012"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742136" w:rsidRDefault="00893A4E" w:rsidP="00CB0EC6">
            <w:pPr>
              <w:ind w:left="49"/>
              <w:rPr>
                <w:sz w:val="20"/>
                <w:szCs w:val="20"/>
              </w:rPr>
            </w:pPr>
            <w:r w:rsidRPr="00742136">
              <w:rPr>
                <w:b/>
                <w:sz w:val="20"/>
                <w:szCs w:val="20"/>
              </w:rPr>
              <w:t>Órgano:</w:t>
            </w:r>
          </w:p>
          <w:p w14:paraId="6F527B3E" w14:textId="04DEB36B" w:rsidR="00893A4E" w:rsidRPr="00742136" w:rsidRDefault="00CD4FFA" w:rsidP="00CD4FFA">
            <w:pPr>
              <w:ind w:left="51"/>
              <w:rPr>
                <w:rFonts w:eastAsia="Times New Roman"/>
                <w:sz w:val="20"/>
                <w:szCs w:val="20"/>
              </w:rPr>
            </w:pPr>
            <w:r>
              <w:rPr>
                <w:sz w:val="20"/>
                <w:szCs w:val="20"/>
                <w:lang w:eastAsia="es-ES"/>
              </w:rPr>
              <w:t>Gobernación Marítima de San Antonio.</w:t>
            </w:r>
          </w:p>
        </w:tc>
      </w:tr>
      <w:tr w:rsidR="00893A4E" w:rsidRPr="00742136" w14:paraId="6F527B44" w14:textId="77777777" w:rsidTr="00FA679D">
        <w:trPr>
          <w:trHeight w:val="682"/>
          <w:jc w:val="center"/>
        </w:trPr>
        <w:tc>
          <w:tcPr>
            <w:tcW w:w="298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1A83BF98" w:rsidR="00893A4E" w:rsidRPr="00742136" w:rsidRDefault="00893A4E" w:rsidP="00570BD0">
            <w:pPr>
              <w:rPr>
                <w:sz w:val="20"/>
                <w:szCs w:val="20"/>
              </w:rPr>
            </w:pPr>
            <w:r w:rsidRPr="00742136">
              <w:rPr>
                <w:b/>
                <w:sz w:val="20"/>
                <w:szCs w:val="20"/>
              </w:rPr>
              <w:t xml:space="preserve">Fiscalizadores </w:t>
            </w:r>
            <w:r w:rsidR="00E838DE" w:rsidRPr="00742136">
              <w:rPr>
                <w:b/>
                <w:sz w:val="20"/>
                <w:szCs w:val="20"/>
              </w:rPr>
              <w:t>participantes</w:t>
            </w:r>
            <w:r w:rsidRPr="00742136">
              <w:rPr>
                <w:b/>
                <w:sz w:val="20"/>
                <w:szCs w:val="20"/>
              </w:rPr>
              <w:t>:</w:t>
            </w:r>
          </w:p>
          <w:p w14:paraId="579485F6" w14:textId="10003F5B" w:rsidR="00893A4E" w:rsidRDefault="00CD4FFA" w:rsidP="00AB4CF7">
            <w:pPr>
              <w:rPr>
                <w:sz w:val="20"/>
                <w:szCs w:val="20"/>
              </w:rPr>
            </w:pPr>
            <w:r>
              <w:rPr>
                <w:sz w:val="20"/>
                <w:szCs w:val="20"/>
              </w:rPr>
              <w:t>Jonathan Martínez</w:t>
            </w:r>
            <w:r w:rsidR="00FB473F">
              <w:rPr>
                <w:sz w:val="20"/>
                <w:szCs w:val="20"/>
              </w:rPr>
              <w:t>.</w:t>
            </w:r>
          </w:p>
          <w:p w14:paraId="7CDE9041" w14:textId="77777777" w:rsidR="00AB4CF7" w:rsidRDefault="00CD4FFA" w:rsidP="00CD4FFA">
            <w:pPr>
              <w:rPr>
                <w:sz w:val="20"/>
                <w:szCs w:val="20"/>
              </w:rPr>
            </w:pPr>
            <w:r>
              <w:rPr>
                <w:sz w:val="20"/>
                <w:szCs w:val="20"/>
              </w:rPr>
              <w:t>María José Matzner</w:t>
            </w:r>
            <w:r w:rsidR="00AB4CF7">
              <w:rPr>
                <w:sz w:val="20"/>
                <w:szCs w:val="20"/>
              </w:rPr>
              <w:t>.</w:t>
            </w:r>
          </w:p>
          <w:p w14:paraId="0150F997" w14:textId="77777777" w:rsidR="007A5E80" w:rsidRDefault="007A5E80" w:rsidP="00CD4FFA">
            <w:pPr>
              <w:rPr>
                <w:sz w:val="20"/>
                <w:szCs w:val="20"/>
              </w:rPr>
            </w:pPr>
            <w:r>
              <w:rPr>
                <w:sz w:val="20"/>
                <w:szCs w:val="20"/>
              </w:rPr>
              <w:t>Alvaro Vicencio.</w:t>
            </w:r>
          </w:p>
          <w:p w14:paraId="6F527B41" w14:textId="529AA754" w:rsidR="007A5E80" w:rsidRPr="00742136" w:rsidRDefault="007A5E80" w:rsidP="00CD4FFA">
            <w:pPr>
              <w:rPr>
                <w:sz w:val="20"/>
                <w:szCs w:val="20"/>
              </w:rPr>
            </w:pPr>
            <w:r>
              <w:rPr>
                <w:sz w:val="20"/>
                <w:szCs w:val="20"/>
              </w:rPr>
              <w:t>María Cristina Ayala.</w:t>
            </w:r>
          </w:p>
        </w:tc>
        <w:tc>
          <w:tcPr>
            <w:tcW w:w="2012"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Pr="00742136" w:rsidRDefault="00893A4E" w:rsidP="00CB0EC6">
            <w:pPr>
              <w:ind w:left="49"/>
              <w:rPr>
                <w:sz w:val="20"/>
                <w:szCs w:val="20"/>
              </w:rPr>
            </w:pPr>
            <w:r w:rsidRPr="00742136">
              <w:rPr>
                <w:b/>
                <w:sz w:val="20"/>
                <w:szCs w:val="20"/>
              </w:rPr>
              <w:t>Órgano(s):</w:t>
            </w:r>
          </w:p>
          <w:p w14:paraId="1058DD51" w14:textId="096FF67C" w:rsidR="00893A4E" w:rsidRDefault="00CD4FFA" w:rsidP="00AB4CF7">
            <w:pPr>
              <w:ind w:left="51"/>
              <w:rPr>
                <w:rFonts w:eastAsia="Times New Roman"/>
                <w:sz w:val="20"/>
                <w:szCs w:val="20"/>
              </w:rPr>
            </w:pPr>
            <w:r>
              <w:rPr>
                <w:sz w:val="20"/>
                <w:szCs w:val="20"/>
                <w:lang w:eastAsia="es-ES"/>
              </w:rPr>
              <w:t>Gobernación Marítima de San Antonio</w:t>
            </w:r>
            <w:r w:rsidR="00FB473F">
              <w:rPr>
                <w:rFonts w:eastAsia="Times New Roman"/>
                <w:sz w:val="20"/>
                <w:szCs w:val="20"/>
              </w:rPr>
              <w:t>.</w:t>
            </w:r>
          </w:p>
          <w:p w14:paraId="4B7516EE" w14:textId="77777777" w:rsidR="00AB4CF7" w:rsidRDefault="00CD4FFA" w:rsidP="00AB4CF7">
            <w:pPr>
              <w:ind w:left="51"/>
              <w:rPr>
                <w:sz w:val="20"/>
                <w:szCs w:val="20"/>
                <w:lang w:eastAsia="es-ES"/>
              </w:rPr>
            </w:pPr>
            <w:r>
              <w:rPr>
                <w:sz w:val="20"/>
                <w:szCs w:val="20"/>
                <w:lang w:eastAsia="es-ES"/>
              </w:rPr>
              <w:t>Gobernación Marítima de San Antonio</w:t>
            </w:r>
            <w:r w:rsidR="00AB4CF7">
              <w:rPr>
                <w:sz w:val="20"/>
                <w:szCs w:val="20"/>
                <w:lang w:eastAsia="es-ES"/>
              </w:rPr>
              <w:t>.</w:t>
            </w:r>
          </w:p>
          <w:p w14:paraId="480CA633" w14:textId="77777777" w:rsidR="007A5E80" w:rsidRDefault="007A5E80" w:rsidP="00AB4CF7">
            <w:pPr>
              <w:ind w:left="51"/>
              <w:rPr>
                <w:sz w:val="20"/>
                <w:szCs w:val="20"/>
                <w:lang w:eastAsia="es-ES"/>
              </w:rPr>
            </w:pPr>
            <w:r>
              <w:rPr>
                <w:sz w:val="20"/>
                <w:szCs w:val="20"/>
                <w:lang w:eastAsia="es-ES"/>
              </w:rPr>
              <w:t>Gobernación Marítima de San Antonio.</w:t>
            </w:r>
          </w:p>
          <w:p w14:paraId="6F527B43" w14:textId="669B2A90" w:rsidR="007A5E80" w:rsidRPr="00742136" w:rsidRDefault="007A5E80" w:rsidP="007A5E80">
            <w:pPr>
              <w:ind w:left="51"/>
              <w:rPr>
                <w:rFonts w:eastAsia="Times New Roman"/>
                <w:sz w:val="20"/>
                <w:szCs w:val="20"/>
              </w:rPr>
            </w:pPr>
            <w:r>
              <w:rPr>
                <w:sz w:val="20"/>
                <w:szCs w:val="20"/>
                <w:lang w:eastAsia="es-ES"/>
              </w:rPr>
              <w:t>SAG Región de Valparaíso.</w:t>
            </w:r>
          </w:p>
        </w:tc>
      </w:tr>
      <w:tr w:rsidR="00893A4E" w:rsidRPr="00742136" w14:paraId="6F527B47" w14:textId="77777777" w:rsidTr="00FA679D">
        <w:trPr>
          <w:trHeight w:val="185"/>
          <w:jc w:val="center"/>
        </w:trPr>
        <w:tc>
          <w:tcPr>
            <w:tcW w:w="2988"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45" w14:textId="2850C254" w:rsidR="00893A4E" w:rsidRPr="00742136" w:rsidRDefault="00893A4E" w:rsidP="00070658">
            <w:pPr>
              <w:spacing w:line="0" w:lineRule="atLeast"/>
              <w:rPr>
                <w:b/>
                <w:sz w:val="20"/>
                <w:szCs w:val="20"/>
              </w:rPr>
            </w:pPr>
            <w:r w:rsidRPr="00742136">
              <w:rPr>
                <w:b/>
                <w:sz w:val="20"/>
                <w:szCs w:val="20"/>
              </w:rPr>
              <w:t xml:space="preserve">Existió </w:t>
            </w:r>
            <w:r w:rsidR="00E838DE" w:rsidRPr="00742136">
              <w:rPr>
                <w:b/>
                <w:sz w:val="20"/>
                <w:szCs w:val="20"/>
              </w:rPr>
              <w:t xml:space="preserve">oposición </w:t>
            </w:r>
            <w:r w:rsidRPr="00742136">
              <w:rPr>
                <w:b/>
                <w:sz w:val="20"/>
                <w:szCs w:val="20"/>
              </w:rPr>
              <w:t xml:space="preserve">al </w:t>
            </w:r>
            <w:r w:rsidR="00E838DE" w:rsidRPr="00742136">
              <w:rPr>
                <w:b/>
                <w:sz w:val="20"/>
                <w:szCs w:val="20"/>
              </w:rPr>
              <w:t>i</w:t>
            </w:r>
            <w:r w:rsidRPr="00742136">
              <w:rPr>
                <w:b/>
                <w:sz w:val="20"/>
                <w:szCs w:val="20"/>
              </w:rPr>
              <w:t>ngreso:</w:t>
            </w:r>
            <w:r w:rsidR="008F3D81">
              <w:rPr>
                <w:b/>
                <w:sz w:val="20"/>
                <w:szCs w:val="20"/>
              </w:rPr>
              <w:t xml:space="preserve"> </w:t>
            </w:r>
            <w:r w:rsidR="008F3D81" w:rsidRPr="008F3D81">
              <w:rPr>
                <w:sz w:val="20"/>
                <w:szCs w:val="20"/>
              </w:rPr>
              <w:t>N</w:t>
            </w:r>
            <w:r w:rsidR="008F3D81">
              <w:rPr>
                <w:sz w:val="20"/>
                <w:szCs w:val="20"/>
              </w:rPr>
              <w:t>O</w:t>
            </w:r>
            <w:r w:rsidR="008F3D81" w:rsidRPr="008F3D81">
              <w:rPr>
                <w:sz w:val="20"/>
                <w:szCs w:val="20"/>
              </w:rPr>
              <w:t>.</w:t>
            </w:r>
          </w:p>
        </w:tc>
        <w:tc>
          <w:tcPr>
            <w:tcW w:w="2012" w:type="pct"/>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399225B9" w:rsidR="00893A4E" w:rsidRPr="00742136" w:rsidRDefault="008F3D81" w:rsidP="00CB0EC6">
            <w:pPr>
              <w:ind w:left="49"/>
              <w:rPr>
                <w:sz w:val="20"/>
                <w:szCs w:val="20"/>
              </w:rPr>
            </w:pPr>
            <w:r w:rsidRPr="00742136">
              <w:rPr>
                <w:b/>
                <w:sz w:val="20"/>
                <w:szCs w:val="20"/>
              </w:rPr>
              <w:t>Existió auxilio de fuerza pública:</w:t>
            </w:r>
            <w:r>
              <w:rPr>
                <w:b/>
                <w:sz w:val="20"/>
                <w:szCs w:val="20"/>
              </w:rPr>
              <w:t xml:space="preserve"> </w:t>
            </w:r>
            <w:r w:rsidRPr="008F3D81">
              <w:rPr>
                <w:sz w:val="20"/>
                <w:szCs w:val="20"/>
              </w:rPr>
              <w:t>NO.</w:t>
            </w:r>
          </w:p>
        </w:tc>
      </w:tr>
      <w:tr w:rsidR="00893A4E" w:rsidRPr="00742136" w14:paraId="6F527B4A" w14:textId="77777777" w:rsidTr="00FA679D">
        <w:trPr>
          <w:trHeight w:val="334"/>
          <w:jc w:val="center"/>
        </w:trPr>
        <w:tc>
          <w:tcPr>
            <w:tcW w:w="2988"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48" w14:textId="494C3CFC" w:rsidR="00893A4E" w:rsidRPr="00742136" w:rsidRDefault="008F3D81" w:rsidP="00070658">
            <w:pPr>
              <w:spacing w:line="0" w:lineRule="atLeast"/>
              <w:rPr>
                <w:b/>
                <w:sz w:val="20"/>
                <w:szCs w:val="20"/>
              </w:rPr>
            </w:pPr>
            <w:r w:rsidRPr="00742136">
              <w:rPr>
                <w:b/>
                <w:sz w:val="20"/>
                <w:szCs w:val="20"/>
              </w:rPr>
              <w:t>Existió colaboración por parte de los fiscalizados:</w:t>
            </w:r>
            <w:r>
              <w:rPr>
                <w:b/>
                <w:sz w:val="20"/>
                <w:szCs w:val="20"/>
              </w:rPr>
              <w:t xml:space="preserve"> </w:t>
            </w:r>
            <w:r>
              <w:rPr>
                <w:sz w:val="20"/>
                <w:szCs w:val="20"/>
              </w:rPr>
              <w:t>SI</w:t>
            </w:r>
            <w:r w:rsidRPr="008F3D81">
              <w:rPr>
                <w:sz w:val="20"/>
                <w:szCs w:val="20"/>
              </w:rPr>
              <w:t>.</w:t>
            </w:r>
          </w:p>
        </w:tc>
        <w:tc>
          <w:tcPr>
            <w:tcW w:w="2012" w:type="pct"/>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5634EEB7" w:rsidR="00893A4E" w:rsidRPr="00742136" w:rsidRDefault="008F3D81" w:rsidP="00CB0EC6">
            <w:pPr>
              <w:ind w:left="49"/>
              <w:rPr>
                <w:sz w:val="20"/>
                <w:szCs w:val="20"/>
              </w:rPr>
            </w:pPr>
            <w:r w:rsidRPr="00742136">
              <w:rPr>
                <w:b/>
                <w:sz w:val="20"/>
                <w:szCs w:val="20"/>
              </w:rPr>
              <w:t>Existió trato respetuoso y deferente</w:t>
            </w:r>
            <w:r>
              <w:rPr>
                <w:b/>
                <w:sz w:val="20"/>
                <w:szCs w:val="20"/>
              </w:rPr>
              <w:t xml:space="preserve">: </w:t>
            </w:r>
            <w:r w:rsidRPr="008F3D81">
              <w:rPr>
                <w:sz w:val="20"/>
                <w:szCs w:val="20"/>
              </w:rPr>
              <w:t>SI.</w:t>
            </w:r>
          </w:p>
        </w:tc>
      </w:tr>
      <w:tr w:rsidR="00893A4E" w:rsidRPr="00742136" w14:paraId="6F527B53" w14:textId="77777777" w:rsidTr="00FA679D">
        <w:trPr>
          <w:trHeight w:val="99"/>
          <w:jc w:val="center"/>
        </w:trPr>
        <w:tc>
          <w:tcPr>
            <w:tcW w:w="2988"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51" w14:textId="2000D016" w:rsidR="00893A4E" w:rsidRPr="00742136" w:rsidRDefault="00893A4E" w:rsidP="00070658">
            <w:pPr>
              <w:spacing w:line="0" w:lineRule="atLeast"/>
              <w:rPr>
                <w:b/>
                <w:sz w:val="20"/>
                <w:szCs w:val="20"/>
              </w:rPr>
            </w:pPr>
            <w:r w:rsidRPr="00742136">
              <w:rPr>
                <w:b/>
                <w:sz w:val="20"/>
                <w:szCs w:val="20"/>
              </w:rPr>
              <w:t>Entrega de antecedentes solicit</w:t>
            </w:r>
            <w:r w:rsidRPr="00C03669">
              <w:rPr>
                <w:b/>
                <w:sz w:val="20"/>
                <w:szCs w:val="20"/>
              </w:rPr>
              <w:t>ado</w:t>
            </w:r>
            <w:r w:rsidRPr="00742136">
              <w:rPr>
                <w:b/>
                <w:sz w:val="20"/>
                <w:szCs w:val="20"/>
              </w:rPr>
              <w:t>s:</w:t>
            </w:r>
            <w:r w:rsidR="006B4FB2" w:rsidRPr="00742136">
              <w:rPr>
                <w:sz w:val="20"/>
                <w:szCs w:val="20"/>
              </w:rPr>
              <w:t xml:space="preserve"> </w:t>
            </w:r>
            <w:r w:rsidR="00C03669">
              <w:rPr>
                <w:sz w:val="20"/>
                <w:szCs w:val="20"/>
              </w:rPr>
              <w:t>SI.</w:t>
            </w:r>
          </w:p>
        </w:tc>
        <w:tc>
          <w:tcPr>
            <w:tcW w:w="2012" w:type="pct"/>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2BC57F70" w:rsidR="00893A4E" w:rsidRPr="00742136" w:rsidRDefault="008F3D81" w:rsidP="00CB0EC6">
            <w:pPr>
              <w:ind w:left="49"/>
              <w:rPr>
                <w:sz w:val="20"/>
                <w:szCs w:val="20"/>
              </w:rPr>
            </w:pPr>
            <w:r w:rsidRPr="00742136">
              <w:rPr>
                <w:b/>
                <w:sz w:val="20"/>
                <w:szCs w:val="20"/>
              </w:rPr>
              <w:t>Entrega de Acta:</w:t>
            </w:r>
            <w:r>
              <w:rPr>
                <w:b/>
                <w:sz w:val="20"/>
                <w:szCs w:val="20"/>
              </w:rPr>
              <w:t xml:space="preserve"> </w:t>
            </w:r>
            <w:r w:rsidRPr="008F3D81">
              <w:rPr>
                <w:sz w:val="20"/>
                <w:szCs w:val="20"/>
              </w:rPr>
              <w:t>SI</w:t>
            </w:r>
            <w:r>
              <w:rPr>
                <w:sz w:val="20"/>
                <w:szCs w:val="20"/>
              </w:rPr>
              <w:t xml:space="preserve"> (Anexo 1)</w:t>
            </w:r>
            <w:r w:rsidRPr="008F3D81">
              <w:rPr>
                <w:sz w:val="20"/>
                <w:szCs w:val="20"/>
              </w:rPr>
              <w:t>.</w:t>
            </w:r>
          </w:p>
        </w:tc>
      </w:tr>
      <w:tr w:rsidR="008F3D81" w:rsidRPr="00742136" w14:paraId="6F527B56" w14:textId="77777777" w:rsidTr="008F3D81">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55" w14:textId="3911917B" w:rsidR="008F3D81" w:rsidRPr="00742136" w:rsidRDefault="008F3D81" w:rsidP="00070658">
            <w:pPr>
              <w:spacing w:line="0" w:lineRule="atLeast"/>
              <w:rPr>
                <w:b/>
                <w:sz w:val="20"/>
                <w:szCs w:val="20"/>
              </w:rPr>
            </w:pPr>
            <w:r>
              <w:rPr>
                <w:b/>
                <w:sz w:val="20"/>
                <w:szCs w:val="20"/>
              </w:rPr>
              <w:t xml:space="preserve">Observaciones: </w:t>
            </w:r>
            <w:r w:rsidRPr="008F3D81">
              <w:rPr>
                <w:sz w:val="20"/>
                <w:szCs w:val="20"/>
              </w:rPr>
              <w:t>-----</w:t>
            </w:r>
          </w:p>
        </w:tc>
      </w:tr>
    </w:tbl>
    <w:p w14:paraId="6F527B57" w14:textId="77777777" w:rsidR="00413EC4" w:rsidRPr="006279C2" w:rsidRDefault="00413EC4">
      <w:pPr>
        <w:jc w:val="left"/>
        <w:rPr>
          <w:rFonts w:cstheme="minorHAnsi"/>
          <w:b/>
          <w:sz w:val="14"/>
          <w:szCs w:val="24"/>
        </w:rPr>
      </w:pPr>
    </w:p>
    <w:p w14:paraId="6F527B58" w14:textId="77777777" w:rsidR="00413EC4" w:rsidRPr="006279C2" w:rsidRDefault="00413EC4">
      <w:pPr>
        <w:jc w:val="left"/>
        <w:rPr>
          <w:rFonts w:cstheme="minorHAnsi"/>
          <w:b/>
          <w:sz w:val="14"/>
          <w:szCs w:val="24"/>
        </w:rPr>
        <w:sectPr w:rsidR="00413EC4" w:rsidRPr="006279C2" w:rsidSect="00A70F8F">
          <w:pgSz w:w="12240" w:h="15840"/>
          <w:pgMar w:top="1134" w:right="1134" w:bottom="1134" w:left="1134" w:header="709" w:footer="709" w:gutter="0"/>
          <w:cols w:space="708"/>
          <w:docGrid w:linePitch="360"/>
        </w:sectPr>
      </w:pPr>
    </w:p>
    <w:p w14:paraId="3F7AC65A" w14:textId="77777777" w:rsidR="008F3D81" w:rsidRPr="003C0A60" w:rsidRDefault="008F3D81" w:rsidP="008F3D81">
      <w:pPr>
        <w:pStyle w:val="Ttulo3"/>
        <w:spacing w:after="160"/>
        <w:contextualSpacing w:val="0"/>
      </w:pPr>
      <w:bookmarkStart w:id="73" w:name="_Toc353998118"/>
      <w:bookmarkStart w:id="74" w:name="_Toc353998191"/>
      <w:bookmarkStart w:id="75" w:name="_Toc382383543"/>
      <w:bookmarkStart w:id="76" w:name="_Toc382472365"/>
      <w:bookmarkStart w:id="77" w:name="_Toc405905157"/>
      <w:bookmarkStart w:id="78" w:name="_Toc352840390"/>
      <w:bookmarkStart w:id="79" w:name="_Toc352841450"/>
      <w:bookmarkStart w:id="80" w:name="_Toc353998117"/>
      <w:bookmarkStart w:id="81" w:name="_Toc353998190"/>
      <w:bookmarkStart w:id="82" w:name="_Toc382383541"/>
      <w:bookmarkStart w:id="83" w:name="_Toc382472363"/>
      <w:r w:rsidRPr="003C0A60">
        <w:lastRenderedPageBreak/>
        <w:t>Esquema de Recorrido.</w:t>
      </w:r>
      <w:bookmarkEnd w:id="73"/>
      <w:bookmarkEnd w:id="74"/>
      <w:bookmarkEnd w:id="75"/>
      <w:bookmarkEnd w:id="76"/>
      <w:bookmarkEnd w:id="77"/>
    </w:p>
    <w:tbl>
      <w:tblPr>
        <w:tblStyle w:val="Tablaconcuadrcula"/>
        <w:tblW w:w="0" w:type="auto"/>
        <w:jc w:val="center"/>
        <w:tblLook w:val="04A0" w:firstRow="1" w:lastRow="0" w:firstColumn="1" w:lastColumn="0" w:noHBand="0" w:noVBand="1"/>
      </w:tblPr>
      <w:tblGrid>
        <w:gridCol w:w="9966"/>
      </w:tblGrid>
      <w:tr w:rsidR="00A4452B" w14:paraId="3F21DE39" w14:textId="77777777" w:rsidTr="009708BE">
        <w:trPr>
          <w:trHeight w:val="6179"/>
          <w:jc w:val="center"/>
        </w:trPr>
        <w:tc>
          <w:tcPr>
            <w:tcW w:w="9788" w:type="dxa"/>
            <w:vAlign w:val="center"/>
          </w:tcPr>
          <w:p w14:paraId="704917C5" w14:textId="40ACC857" w:rsidR="00A4452B" w:rsidRDefault="00252FB6" w:rsidP="009708BE">
            <w:pPr>
              <w:jc w:val="center"/>
            </w:pPr>
            <w:r>
              <w:rPr>
                <w:noProof/>
                <w:lang w:eastAsia="es-CL"/>
              </w:rPr>
              <w:drawing>
                <wp:inline distT="0" distB="0" distL="0" distR="0" wp14:anchorId="3F8E8F0B" wp14:editId="2F63510E">
                  <wp:extent cx="6185140" cy="3652036"/>
                  <wp:effectExtent l="0" t="0" r="6350" b="571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a:blip r:embed="rId21">
                            <a:extLst>
                              <a:ext uri="{28A0092B-C50C-407E-A947-70E740481C1C}">
                                <a14:useLocalDpi xmlns:a14="http://schemas.microsoft.com/office/drawing/2010/main" val="0"/>
                              </a:ext>
                            </a:extLst>
                          </a:blip>
                          <a:stretch>
                            <a:fillRect/>
                          </a:stretch>
                        </pic:blipFill>
                        <pic:spPr>
                          <a:xfrm>
                            <a:off x="0" y="0"/>
                            <a:ext cx="6191171" cy="3655597"/>
                          </a:xfrm>
                          <a:prstGeom prst="rect">
                            <a:avLst/>
                          </a:prstGeom>
                        </pic:spPr>
                      </pic:pic>
                    </a:graphicData>
                  </a:graphic>
                </wp:inline>
              </w:drawing>
            </w:r>
          </w:p>
        </w:tc>
      </w:tr>
    </w:tbl>
    <w:p w14:paraId="6F527B59" w14:textId="77777777" w:rsidR="00893A4E" w:rsidRPr="00F91625" w:rsidRDefault="00893A4E" w:rsidP="00D81DC1">
      <w:pPr>
        <w:pStyle w:val="Ttulo3"/>
        <w:spacing w:before="720" w:after="240"/>
        <w:contextualSpacing w:val="0"/>
      </w:pPr>
      <w:bookmarkStart w:id="84" w:name="_Toc405905158"/>
      <w:r w:rsidRPr="00F91625">
        <w:t>Detalle del Recorrido de la Inspección.</w:t>
      </w:r>
      <w:bookmarkEnd w:id="78"/>
      <w:bookmarkEnd w:id="79"/>
      <w:bookmarkEnd w:id="80"/>
      <w:bookmarkEnd w:id="81"/>
      <w:bookmarkEnd w:id="82"/>
      <w:bookmarkEnd w:id="83"/>
      <w:bookmarkEnd w:id="84"/>
    </w:p>
    <w:tbl>
      <w:tblPr>
        <w:tblW w:w="4925" w:type="pct"/>
        <w:jc w:val="center"/>
        <w:tblCellMar>
          <w:left w:w="70" w:type="dxa"/>
          <w:right w:w="70" w:type="dxa"/>
        </w:tblCellMar>
        <w:tblLook w:val="04A0" w:firstRow="1" w:lastRow="0" w:firstColumn="1" w:lastColumn="0" w:noHBand="0" w:noVBand="1"/>
      </w:tblPr>
      <w:tblGrid>
        <w:gridCol w:w="958"/>
        <w:gridCol w:w="3289"/>
        <w:gridCol w:w="5713"/>
      </w:tblGrid>
      <w:tr w:rsidR="00FB6B51" w:rsidRPr="00CD4FFA" w14:paraId="6F527B5F" w14:textId="77777777" w:rsidTr="0077738E">
        <w:trPr>
          <w:trHeight w:val="254"/>
          <w:tblHeader/>
          <w:jc w:val="center"/>
        </w:trPr>
        <w:tc>
          <w:tcPr>
            <w:tcW w:w="481"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F50659" w:rsidRPr="00F309E5" w:rsidRDefault="00F50659" w:rsidP="007419CF">
            <w:pPr>
              <w:jc w:val="center"/>
              <w:rPr>
                <w:rFonts w:cstheme="minorHAnsi"/>
                <w:b/>
                <w:sz w:val="20"/>
                <w:szCs w:val="20"/>
              </w:rPr>
            </w:pPr>
            <w:r w:rsidRPr="00F309E5">
              <w:rPr>
                <w:rFonts w:cstheme="minorHAnsi"/>
                <w:b/>
                <w:sz w:val="20"/>
                <w:szCs w:val="20"/>
              </w:rPr>
              <w:t>N° de Estación</w:t>
            </w:r>
          </w:p>
        </w:tc>
        <w:tc>
          <w:tcPr>
            <w:tcW w:w="1651"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F50659" w:rsidRPr="00F163E9" w:rsidRDefault="00F50659" w:rsidP="007419CF">
            <w:pPr>
              <w:ind w:left="57" w:right="57"/>
              <w:jc w:val="center"/>
              <w:rPr>
                <w:rFonts w:cstheme="minorHAnsi"/>
                <w:b/>
                <w:sz w:val="20"/>
                <w:szCs w:val="20"/>
              </w:rPr>
            </w:pPr>
            <w:r w:rsidRPr="00F163E9">
              <w:rPr>
                <w:rFonts w:cstheme="minorHAnsi"/>
                <w:b/>
                <w:sz w:val="20"/>
                <w:szCs w:val="20"/>
              </w:rPr>
              <w:t>Nombre del sector</w:t>
            </w:r>
          </w:p>
        </w:tc>
        <w:tc>
          <w:tcPr>
            <w:tcW w:w="2868"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F50659" w:rsidRPr="00F163E9" w:rsidRDefault="00F50659" w:rsidP="007419CF">
            <w:pPr>
              <w:ind w:left="57" w:right="57"/>
              <w:jc w:val="center"/>
              <w:rPr>
                <w:rFonts w:cstheme="minorHAnsi"/>
                <w:b/>
                <w:sz w:val="20"/>
                <w:szCs w:val="20"/>
              </w:rPr>
            </w:pPr>
            <w:r w:rsidRPr="00F163E9">
              <w:rPr>
                <w:rFonts w:cstheme="minorHAnsi"/>
                <w:b/>
                <w:sz w:val="20"/>
                <w:szCs w:val="20"/>
              </w:rPr>
              <w:t>Descripción Estación</w:t>
            </w:r>
          </w:p>
        </w:tc>
      </w:tr>
      <w:tr w:rsidR="00FB6B51" w:rsidRPr="00CD4FFA" w14:paraId="6F527B65" w14:textId="77777777" w:rsidTr="0077738E">
        <w:trPr>
          <w:trHeight w:val="273"/>
          <w:tblHeader/>
          <w:jc w:val="center"/>
        </w:trPr>
        <w:tc>
          <w:tcPr>
            <w:tcW w:w="481"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F50659" w:rsidRPr="00F309E5" w:rsidRDefault="00F50659" w:rsidP="007419CF">
            <w:pPr>
              <w:jc w:val="center"/>
              <w:rPr>
                <w:rFonts w:cstheme="minorHAnsi"/>
                <w:b/>
                <w:sz w:val="20"/>
                <w:szCs w:val="20"/>
              </w:rPr>
            </w:pPr>
          </w:p>
        </w:tc>
        <w:tc>
          <w:tcPr>
            <w:tcW w:w="1651"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F50659" w:rsidRPr="00F163E9" w:rsidRDefault="00F50659" w:rsidP="007419CF">
            <w:pPr>
              <w:ind w:left="57" w:right="57"/>
              <w:jc w:val="center"/>
              <w:rPr>
                <w:rFonts w:cstheme="minorHAnsi"/>
                <w:b/>
                <w:sz w:val="20"/>
                <w:szCs w:val="20"/>
              </w:rPr>
            </w:pPr>
          </w:p>
        </w:tc>
        <w:tc>
          <w:tcPr>
            <w:tcW w:w="2868"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F50659" w:rsidRPr="00F163E9" w:rsidRDefault="00F50659" w:rsidP="007419CF">
            <w:pPr>
              <w:ind w:left="57" w:right="57"/>
              <w:jc w:val="center"/>
              <w:rPr>
                <w:rFonts w:cstheme="minorHAnsi"/>
                <w:b/>
                <w:sz w:val="20"/>
                <w:szCs w:val="20"/>
              </w:rPr>
            </w:pPr>
          </w:p>
        </w:tc>
      </w:tr>
      <w:tr w:rsidR="00FB6B51" w:rsidRPr="00CD4FFA" w14:paraId="6F527B6B" w14:textId="77777777" w:rsidTr="0077738E">
        <w:trPr>
          <w:trHeight w:val="238"/>
          <w:jc w:val="center"/>
        </w:trPr>
        <w:tc>
          <w:tcPr>
            <w:tcW w:w="481" w:type="pct"/>
            <w:tcBorders>
              <w:top w:val="nil"/>
              <w:left w:val="single" w:sz="8" w:space="0" w:color="auto"/>
              <w:bottom w:val="single" w:sz="4" w:space="0" w:color="auto"/>
              <w:right w:val="single" w:sz="4" w:space="0" w:color="auto"/>
            </w:tcBorders>
            <w:noWrap/>
            <w:vAlign w:val="center"/>
            <w:hideMark/>
          </w:tcPr>
          <w:p w14:paraId="6F527B66" w14:textId="468FFC58" w:rsidR="00F50659" w:rsidRPr="00F309E5" w:rsidRDefault="00F50659" w:rsidP="007419CF">
            <w:pPr>
              <w:jc w:val="center"/>
              <w:rPr>
                <w:rFonts w:eastAsia="Times New Roman" w:cstheme="minorHAnsi"/>
                <w:sz w:val="20"/>
                <w:szCs w:val="20"/>
                <w:lang w:eastAsia="es-CL"/>
              </w:rPr>
            </w:pPr>
            <w:r w:rsidRPr="00F309E5">
              <w:rPr>
                <w:rFonts w:eastAsia="Times New Roman" w:cstheme="minorHAnsi"/>
                <w:sz w:val="20"/>
                <w:szCs w:val="20"/>
                <w:lang w:eastAsia="es-CL"/>
              </w:rPr>
              <w:t>1</w:t>
            </w:r>
          </w:p>
        </w:tc>
        <w:tc>
          <w:tcPr>
            <w:tcW w:w="1651" w:type="pct"/>
            <w:tcBorders>
              <w:top w:val="nil"/>
              <w:left w:val="nil"/>
              <w:bottom w:val="single" w:sz="4" w:space="0" w:color="auto"/>
              <w:right w:val="single" w:sz="4" w:space="0" w:color="auto"/>
            </w:tcBorders>
            <w:vAlign w:val="center"/>
          </w:tcPr>
          <w:p w14:paraId="6F527B69" w14:textId="38810731" w:rsidR="00F50659" w:rsidRPr="00F163E9" w:rsidRDefault="00D37ED7" w:rsidP="00F163E9">
            <w:pPr>
              <w:rPr>
                <w:rFonts w:eastAsia="Times New Roman" w:cstheme="minorHAnsi"/>
                <w:sz w:val="20"/>
                <w:szCs w:val="20"/>
                <w:lang w:eastAsia="es-CL"/>
              </w:rPr>
            </w:pPr>
            <w:r>
              <w:rPr>
                <w:rFonts w:eastAsia="Times New Roman" w:cstheme="minorHAnsi"/>
                <w:sz w:val="20"/>
                <w:szCs w:val="20"/>
                <w:lang w:eastAsia="es-CL"/>
              </w:rPr>
              <w:t>Á</w:t>
            </w:r>
            <w:r w:rsidR="0077738E">
              <w:rPr>
                <w:rFonts w:eastAsia="Times New Roman" w:cstheme="minorHAnsi"/>
                <w:sz w:val="20"/>
                <w:szCs w:val="20"/>
                <w:lang w:eastAsia="es-CL"/>
              </w:rPr>
              <w:t>rea terrestre</w:t>
            </w:r>
          </w:p>
        </w:tc>
        <w:tc>
          <w:tcPr>
            <w:tcW w:w="2868" w:type="pct"/>
            <w:tcBorders>
              <w:top w:val="nil"/>
              <w:left w:val="nil"/>
              <w:bottom w:val="single" w:sz="4" w:space="0" w:color="auto"/>
              <w:right w:val="single" w:sz="8" w:space="0" w:color="auto"/>
            </w:tcBorders>
            <w:vAlign w:val="center"/>
          </w:tcPr>
          <w:p w14:paraId="6F527B6A" w14:textId="7810C41A" w:rsidR="00F50659" w:rsidRPr="00F163E9" w:rsidRDefault="0077738E" w:rsidP="0077738E">
            <w:pPr>
              <w:rPr>
                <w:rFonts w:eastAsia="Times New Roman" w:cstheme="minorHAnsi"/>
                <w:sz w:val="20"/>
                <w:szCs w:val="20"/>
                <w:lang w:eastAsia="es-CL"/>
              </w:rPr>
            </w:pPr>
            <w:r>
              <w:rPr>
                <w:rFonts w:eastAsia="Times New Roman" w:cstheme="minorHAnsi"/>
                <w:sz w:val="20"/>
                <w:szCs w:val="20"/>
                <w:lang w:eastAsia="es-CL"/>
              </w:rPr>
              <w:t>Planta de tratamiento de aguas servidas y cámara de aguas lluvias.</w:t>
            </w:r>
          </w:p>
        </w:tc>
      </w:tr>
      <w:tr w:rsidR="00FB6B51" w:rsidRPr="00CD4FFA" w14:paraId="6F527B77" w14:textId="77777777" w:rsidTr="0077738E">
        <w:trPr>
          <w:trHeight w:val="142"/>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6F527B72" w14:textId="6E9C0389" w:rsidR="00F50659" w:rsidRPr="00F309E5" w:rsidRDefault="00C04D86" w:rsidP="007419CF">
            <w:pPr>
              <w:jc w:val="center"/>
              <w:rPr>
                <w:rFonts w:eastAsia="Times New Roman" w:cstheme="minorHAnsi"/>
                <w:sz w:val="20"/>
                <w:szCs w:val="20"/>
                <w:lang w:eastAsia="es-CL"/>
              </w:rPr>
            </w:pPr>
            <w:r w:rsidRPr="00F309E5">
              <w:rPr>
                <w:rFonts w:eastAsia="Times New Roman" w:cstheme="minorHAnsi"/>
                <w:sz w:val="20"/>
                <w:szCs w:val="20"/>
                <w:lang w:eastAsia="es-CL"/>
              </w:rPr>
              <w:t>2</w:t>
            </w:r>
          </w:p>
        </w:tc>
        <w:tc>
          <w:tcPr>
            <w:tcW w:w="1651" w:type="pct"/>
            <w:tcBorders>
              <w:top w:val="single" w:sz="4" w:space="0" w:color="auto"/>
              <w:left w:val="nil"/>
              <w:bottom w:val="single" w:sz="4" w:space="0" w:color="auto"/>
              <w:right w:val="single" w:sz="4" w:space="0" w:color="auto"/>
            </w:tcBorders>
            <w:vAlign w:val="center"/>
          </w:tcPr>
          <w:p w14:paraId="6F527B75" w14:textId="76AEB288" w:rsidR="00F50659" w:rsidRPr="00F163E9" w:rsidRDefault="00D37ED7" w:rsidP="0077738E">
            <w:pPr>
              <w:rPr>
                <w:rFonts w:eastAsia="Times New Roman" w:cstheme="minorHAnsi"/>
                <w:sz w:val="20"/>
                <w:szCs w:val="20"/>
                <w:lang w:eastAsia="es-CL"/>
              </w:rPr>
            </w:pPr>
            <w:r>
              <w:rPr>
                <w:rFonts w:eastAsia="Times New Roman" w:cstheme="minorHAnsi"/>
                <w:sz w:val="20"/>
                <w:szCs w:val="20"/>
                <w:lang w:eastAsia="es-CL"/>
              </w:rPr>
              <w:t xml:space="preserve">Área </w:t>
            </w:r>
            <w:r w:rsidR="0077738E">
              <w:rPr>
                <w:rFonts w:eastAsia="Times New Roman" w:cstheme="minorHAnsi"/>
                <w:sz w:val="20"/>
                <w:szCs w:val="20"/>
                <w:lang w:eastAsia="es-CL"/>
              </w:rPr>
              <w:t>terrestre</w:t>
            </w:r>
          </w:p>
        </w:tc>
        <w:tc>
          <w:tcPr>
            <w:tcW w:w="2868" w:type="pct"/>
            <w:tcBorders>
              <w:top w:val="single" w:sz="4" w:space="0" w:color="auto"/>
              <w:left w:val="nil"/>
              <w:bottom w:val="single" w:sz="4" w:space="0" w:color="auto"/>
              <w:right w:val="single" w:sz="8" w:space="0" w:color="auto"/>
            </w:tcBorders>
            <w:vAlign w:val="center"/>
          </w:tcPr>
          <w:p w14:paraId="6F527B76" w14:textId="17045218" w:rsidR="00F50659" w:rsidRPr="00F163E9" w:rsidRDefault="0077738E" w:rsidP="0078415D">
            <w:pPr>
              <w:rPr>
                <w:rFonts w:eastAsia="Times New Roman" w:cstheme="minorHAnsi"/>
                <w:sz w:val="20"/>
                <w:szCs w:val="20"/>
                <w:lang w:eastAsia="es-CL"/>
              </w:rPr>
            </w:pPr>
            <w:r w:rsidRPr="00F163E9">
              <w:rPr>
                <w:rFonts w:eastAsia="Times New Roman" w:cstheme="minorHAnsi"/>
                <w:sz w:val="20"/>
                <w:szCs w:val="20"/>
                <w:lang w:eastAsia="es-CL"/>
              </w:rPr>
              <w:t xml:space="preserve">Sector </w:t>
            </w:r>
            <w:r>
              <w:rPr>
                <w:rFonts w:eastAsia="Times New Roman" w:cstheme="minorHAnsi"/>
                <w:sz w:val="20"/>
                <w:szCs w:val="20"/>
                <w:lang w:eastAsia="es-CL"/>
              </w:rPr>
              <w:t>fase 1A Obras de construcción y área de dragado.</w:t>
            </w:r>
          </w:p>
        </w:tc>
      </w:tr>
      <w:tr w:rsidR="00F91625" w:rsidRPr="00CD4FFA" w14:paraId="4817C4C8" w14:textId="77777777" w:rsidTr="0077738E">
        <w:trPr>
          <w:trHeight w:val="142"/>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78B39C2F" w14:textId="52E4FC28" w:rsidR="00F91625" w:rsidRPr="00F309E5" w:rsidRDefault="00F91625" w:rsidP="007419CF">
            <w:pPr>
              <w:jc w:val="center"/>
              <w:rPr>
                <w:rFonts w:eastAsia="Times New Roman" w:cstheme="minorHAnsi"/>
                <w:sz w:val="20"/>
                <w:szCs w:val="20"/>
                <w:lang w:eastAsia="es-CL"/>
              </w:rPr>
            </w:pPr>
            <w:r>
              <w:rPr>
                <w:rFonts w:eastAsia="Times New Roman" w:cstheme="minorHAnsi"/>
                <w:sz w:val="20"/>
                <w:szCs w:val="20"/>
                <w:lang w:eastAsia="es-CL"/>
              </w:rPr>
              <w:t>3</w:t>
            </w:r>
          </w:p>
        </w:tc>
        <w:tc>
          <w:tcPr>
            <w:tcW w:w="1651" w:type="pct"/>
            <w:tcBorders>
              <w:top w:val="single" w:sz="4" w:space="0" w:color="auto"/>
              <w:left w:val="nil"/>
              <w:bottom w:val="single" w:sz="4" w:space="0" w:color="auto"/>
              <w:right w:val="single" w:sz="4" w:space="0" w:color="auto"/>
            </w:tcBorders>
            <w:vAlign w:val="center"/>
          </w:tcPr>
          <w:p w14:paraId="1D7BB182" w14:textId="6288C29F" w:rsidR="00F91625" w:rsidRPr="00F163E9" w:rsidRDefault="00D37ED7" w:rsidP="00F163E9">
            <w:pPr>
              <w:rPr>
                <w:rFonts w:eastAsia="Times New Roman" w:cstheme="minorHAnsi"/>
                <w:sz w:val="20"/>
                <w:szCs w:val="20"/>
                <w:lang w:eastAsia="es-CL"/>
              </w:rPr>
            </w:pPr>
            <w:r>
              <w:rPr>
                <w:rFonts w:eastAsia="Times New Roman" w:cstheme="minorHAnsi"/>
                <w:sz w:val="20"/>
                <w:szCs w:val="20"/>
                <w:lang w:eastAsia="es-CL"/>
              </w:rPr>
              <w:t xml:space="preserve">Área </w:t>
            </w:r>
            <w:r w:rsidR="0077738E">
              <w:rPr>
                <w:rFonts w:eastAsia="Times New Roman" w:cstheme="minorHAnsi"/>
                <w:sz w:val="20"/>
                <w:szCs w:val="20"/>
                <w:lang w:eastAsia="es-CL"/>
              </w:rPr>
              <w:t>terrestre</w:t>
            </w:r>
          </w:p>
        </w:tc>
        <w:tc>
          <w:tcPr>
            <w:tcW w:w="2868" w:type="pct"/>
            <w:tcBorders>
              <w:top w:val="single" w:sz="4" w:space="0" w:color="auto"/>
              <w:left w:val="nil"/>
              <w:bottom w:val="single" w:sz="4" w:space="0" w:color="auto"/>
              <w:right w:val="single" w:sz="8" w:space="0" w:color="auto"/>
            </w:tcBorders>
            <w:vAlign w:val="center"/>
          </w:tcPr>
          <w:p w14:paraId="2D559A93" w14:textId="61C906A5" w:rsidR="00F91625" w:rsidRPr="00F163E9" w:rsidRDefault="0077738E" w:rsidP="0078415D">
            <w:pPr>
              <w:rPr>
                <w:rFonts w:eastAsia="Times New Roman" w:cstheme="minorHAnsi"/>
                <w:sz w:val="20"/>
                <w:szCs w:val="20"/>
                <w:lang w:eastAsia="es-CL"/>
              </w:rPr>
            </w:pPr>
            <w:r>
              <w:rPr>
                <w:rFonts w:eastAsia="Times New Roman" w:cstheme="minorHAnsi"/>
                <w:sz w:val="20"/>
                <w:szCs w:val="20"/>
                <w:lang w:eastAsia="es-CL"/>
              </w:rPr>
              <w:t>Espigón.</w:t>
            </w:r>
          </w:p>
        </w:tc>
      </w:tr>
    </w:tbl>
    <w:p w14:paraId="1CA43989" w14:textId="77777777" w:rsidR="00D81DC1" w:rsidRPr="00D81DC1" w:rsidRDefault="00D81DC1" w:rsidP="00D81DC1">
      <w:pPr>
        <w:rPr>
          <w:rFonts w:eastAsia="Times New Roman" w:cstheme="minorHAnsi"/>
          <w:sz w:val="20"/>
          <w:szCs w:val="20"/>
          <w:lang w:eastAsia="es-CL"/>
        </w:rPr>
      </w:pPr>
    </w:p>
    <w:p w14:paraId="29F2CFE7" w14:textId="77777777" w:rsidR="00D81DC1" w:rsidRDefault="00D81DC1" w:rsidP="008D04E2">
      <w:pPr>
        <w:jc w:val="center"/>
        <w:rPr>
          <w:rFonts w:cstheme="minorHAnsi"/>
          <w:b/>
          <w:sz w:val="24"/>
          <w:szCs w:val="20"/>
        </w:rPr>
      </w:pPr>
      <w:r>
        <w:br w:type="page"/>
      </w:r>
    </w:p>
    <w:p w14:paraId="16A87CB9" w14:textId="63400453" w:rsidR="00640458" w:rsidRPr="00742136" w:rsidRDefault="00640458" w:rsidP="00D81DC1">
      <w:pPr>
        <w:pStyle w:val="Ttulo2"/>
        <w:ind w:left="578" w:hanging="578"/>
        <w:contextualSpacing w:val="0"/>
      </w:pPr>
      <w:bookmarkStart w:id="85" w:name="_Toc405905159"/>
      <w:r w:rsidRPr="00742136">
        <w:lastRenderedPageBreak/>
        <w:t xml:space="preserve">Aspectos </w:t>
      </w:r>
      <w:r w:rsidRPr="0003045C">
        <w:t>relativos al Seguimiento A</w:t>
      </w:r>
      <w:r>
        <w:t>mbiental</w:t>
      </w:r>
      <w:bookmarkEnd w:id="85"/>
    </w:p>
    <w:p w14:paraId="58C5917C" w14:textId="53A56F28" w:rsidR="00640458" w:rsidRPr="00197A5E" w:rsidRDefault="00640458" w:rsidP="00402B3B">
      <w:pPr>
        <w:pStyle w:val="Ttulo3"/>
        <w:spacing w:before="240" w:after="200"/>
        <w:contextualSpacing w:val="0"/>
      </w:pPr>
      <w:bookmarkStart w:id="86" w:name="_Toc405905160"/>
      <w:r w:rsidRPr="00403E68">
        <w:t xml:space="preserve">Documentos </w:t>
      </w:r>
      <w:r w:rsidRPr="00197A5E">
        <w:t>Revisados</w:t>
      </w:r>
      <w:bookmarkEnd w:id="8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74"/>
        <w:gridCol w:w="949"/>
        <w:gridCol w:w="556"/>
        <w:gridCol w:w="1385"/>
        <w:gridCol w:w="825"/>
        <w:gridCol w:w="831"/>
        <w:gridCol w:w="1104"/>
        <w:gridCol w:w="825"/>
        <w:gridCol w:w="1104"/>
        <w:gridCol w:w="1037"/>
      </w:tblGrid>
      <w:tr w:rsidR="006526BD" w:rsidRPr="006526BD" w14:paraId="3EB7021F" w14:textId="77777777" w:rsidTr="00FF1708">
        <w:trPr>
          <w:trHeight w:val="395"/>
          <w:jc w:val="center"/>
        </w:trPr>
        <w:tc>
          <w:tcPr>
            <w:tcW w:w="730" w:type="pct"/>
            <w:vMerge w:val="restart"/>
            <w:shd w:val="clear" w:color="auto" w:fill="D9D9D9"/>
            <w:tcMar>
              <w:top w:w="0" w:type="dxa"/>
              <w:left w:w="108" w:type="dxa"/>
              <w:bottom w:w="0" w:type="dxa"/>
              <w:right w:w="108" w:type="dxa"/>
            </w:tcMar>
            <w:vAlign w:val="center"/>
          </w:tcPr>
          <w:p w14:paraId="31347598" w14:textId="77777777" w:rsidR="00777245" w:rsidRPr="006526BD" w:rsidRDefault="00777245" w:rsidP="00B22666">
            <w:pPr>
              <w:jc w:val="center"/>
              <w:rPr>
                <w:b/>
                <w:bCs/>
                <w:sz w:val="18"/>
                <w:szCs w:val="18"/>
                <w:lang w:val="es-ES" w:eastAsia="es-ES"/>
              </w:rPr>
            </w:pPr>
            <w:r w:rsidRPr="006526BD">
              <w:rPr>
                <w:b/>
                <w:bCs/>
                <w:sz w:val="18"/>
                <w:szCs w:val="18"/>
                <w:lang w:val="es-ES" w:eastAsia="es-ES"/>
              </w:rPr>
              <w:t>Nombre del informe(es) revisado (s)</w:t>
            </w:r>
          </w:p>
        </w:tc>
        <w:tc>
          <w:tcPr>
            <w:tcW w:w="470" w:type="pct"/>
            <w:vMerge w:val="restart"/>
            <w:shd w:val="clear" w:color="auto" w:fill="D9D9D9"/>
            <w:vAlign w:val="center"/>
          </w:tcPr>
          <w:p w14:paraId="449002E3" w14:textId="77777777" w:rsidR="00777245" w:rsidRPr="006526BD" w:rsidDel="00430772" w:rsidRDefault="00777245" w:rsidP="00B22666">
            <w:pPr>
              <w:jc w:val="center"/>
              <w:rPr>
                <w:b/>
                <w:bCs/>
                <w:sz w:val="18"/>
                <w:szCs w:val="18"/>
                <w:lang w:val="es-ES" w:eastAsia="es-ES"/>
              </w:rPr>
            </w:pPr>
            <w:r w:rsidRPr="006526BD">
              <w:rPr>
                <w:b/>
                <w:bCs/>
                <w:sz w:val="18"/>
                <w:szCs w:val="18"/>
                <w:lang w:val="es-ES" w:eastAsia="es-ES"/>
              </w:rPr>
              <w:t>Aspecto ambiental relevante</w:t>
            </w:r>
          </w:p>
        </w:tc>
        <w:tc>
          <w:tcPr>
            <w:tcW w:w="275" w:type="pct"/>
            <w:vMerge w:val="restart"/>
            <w:shd w:val="clear" w:color="auto" w:fill="D9D9D9"/>
            <w:vAlign w:val="center"/>
          </w:tcPr>
          <w:p w14:paraId="63CBA0EB" w14:textId="77777777" w:rsidR="00777245" w:rsidRPr="006526BD" w:rsidRDefault="00777245" w:rsidP="00B22666">
            <w:pPr>
              <w:jc w:val="center"/>
              <w:rPr>
                <w:rFonts w:eastAsiaTheme="minorHAnsi"/>
                <w:b/>
                <w:bCs/>
                <w:sz w:val="18"/>
                <w:szCs w:val="18"/>
                <w:lang w:val="es-ES"/>
              </w:rPr>
            </w:pPr>
            <w:r w:rsidRPr="006526BD">
              <w:rPr>
                <w:b/>
                <w:bCs/>
                <w:sz w:val="18"/>
                <w:szCs w:val="18"/>
                <w:lang w:val="es-ES" w:eastAsia="es-ES"/>
              </w:rPr>
              <w:t>Código</w:t>
            </w:r>
          </w:p>
          <w:p w14:paraId="15E94B23" w14:textId="77777777" w:rsidR="00777245" w:rsidRPr="006526BD" w:rsidRDefault="00777245" w:rsidP="00B22666">
            <w:pPr>
              <w:jc w:val="center"/>
              <w:rPr>
                <w:b/>
                <w:bCs/>
                <w:sz w:val="18"/>
                <w:szCs w:val="18"/>
                <w:lang w:val="es-ES" w:eastAsia="es-ES"/>
              </w:rPr>
            </w:pPr>
            <w:r w:rsidRPr="006526BD">
              <w:rPr>
                <w:b/>
                <w:bCs/>
                <w:sz w:val="18"/>
                <w:szCs w:val="18"/>
                <w:lang w:val="es-ES" w:eastAsia="es-ES"/>
              </w:rPr>
              <w:t>SSA</w:t>
            </w:r>
          </w:p>
        </w:tc>
        <w:tc>
          <w:tcPr>
            <w:tcW w:w="686" w:type="pct"/>
            <w:vMerge w:val="restart"/>
            <w:shd w:val="clear" w:color="auto" w:fill="D9D9D9"/>
            <w:tcMar>
              <w:top w:w="0" w:type="dxa"/>
              <w:left w:w="108" w:type="dxa"/>
              <w:bottom w:w="0" w:type="dxa"/>
              <w:right w:w="108" w:type="dxa"/>
            </w:tcMar>
            <w:vAlign w:val="center"/>
          </w:tcPr>
          <w:p w14:paraId="31F4498B" w14:textId="77777777" w:rsidR="00777245" w:rsidRPr="006526BD" w:rsidRDefault="00777245" w:rsidP="00B22666">
            <w:pPr>
              <w:jc w:val="center"/>
              <w:rPr>
                <w:b/>
                <w:bCs/>
                <w:sz w:val="18"/>
                <w:szCs w:val="18"/>
                <w:lang w:val="es-ES" w:eastAsia="es-ES"/>
              </w:rPr>
            </w:pPr>
            <w:r w:rsidRPr="006526BD">
              <w:rPr>
                <w:b/>
                <w:bCs/>
                <w:sz w:val="18"/>
                <w:szCs w:val="18"/>
                <w:lang w:val="es-ES" w:eastAsia="es-ES"/>
              </w:rPr>
              <w:t>Fecha de recepción documento</w:t>
            </w:r>
          </w:p>
        </w:tc>
        <w:tc>
          <w:tcPr>
            <w:tcW w:w="821" w:type="pct"/>
            <w:gridSpan w:val="2"/>
            <w:shd w:val="clear" w:color="auto" w:fill="D9D9D9"/>
            <w:vAlign w:val="center"/>
          </w:tcPr>
          <w:p w14:paraId="03B62C72" w14:textId="77777777" w:rsidR="00777245" w:rsidRPr="006526BD" w:rsidRDefault="00777245" w:rsidP="00B22666">
            <w:pPr>
              <w:jc w:val="center"/>
              <w:rPr>
                <w:b/>
                <w:bCs/>
                <w:sz w:val="18"/>
                <w:szCs w:val="18"/>
                <w:lang w:val="es-ES" w:eastAsia="es-ES"/>
              </w:rPr>
            </w:pPr>
            <w:r w:rsidRPr="006526BD">
              <w:rPr>
                <w:b/>
                <w:bCs/>
                <w:sz w:val="18"/>
                <w:szCs w:val="18"/>
                <w:lang w:val="es-ES" w:eastAsia="es-ES"/>
              </w:rPr>
              <w:t>Periodo que reporta</w:t>
            </w:r>
          </w:p>
        </w:tc>
        <w:tc>
          <w:tcPr>
            <w:tcW w:w="547" w:type="pct"/>
            <w:vMerge w:val="restart"/>
            <w:shd w:val="clear" w:color="auto" w:fill="D9D9D9"/>
            <w:vAlign w:val="center"/>
          </w:tcPr>
          <w:p w14:paraId="7ED3C7CF" w14:textId="77777777" w:rsidR="00777245" w:rsidRPr="006526BD" w:rsidRDefault="00777245" w:rsidP="00B22666">
            <w:pPr>
              <w:jc w:val="center"/>
              <w:rPr>
                <w:b/>
                <w:bCs/>
                <w:sz w:val="18"/>
                <w:szCs w:val="18"/>
                <w:lang w:val="es-ES" w:eastAsia="es-ES"/>
              </w:rPr>
            </w:pPr>
            <w:r w:rsidRPr="006526BD">
              <w:rPr>
                <w:b/>
                <w:bCs/>
                <w:sz w:val="18"/>
                <w:szCs w:val="18"/>
                <w:lang w:val="es-ES" w:eastAsia="es-ES"/>
              </w:rPr>
              <w:t>Organismo encomendado</w:t>
            </w:r>
          </w:p>
        </w:tc>
        <w:tc>
          <w:tcPr>
            <w:tcW w:w="409" w:type="pct"/>
            <w:vMerge w:val="restart"/>
            <w:shd w:val="clear" w:color="auto" w:fill="D9D9D9"/>
            <w:vAlign w:val="center"/>
          </w:tcPr>
          <w:p w14:paraId="1DA54B75" w14:textId="77777777" w:rsidR="00777245" w:rsidRPr="006526BD" w:rsidRDefault="00777245" w:rsidP="00B22666">
            <w:pPr>
              <w:jc w:val="center"/>
              <w:rPr>
                <w:b/>
                <w:bCs/>
                <w:sz w:val="18"/>
                <w:szCs w:val="18"/>
                <w:lang w:val="es-ES" w:eastAsia="es-ES"/>
              </w:rPr>
            </w:pPr>
            <w:r w:rsidRPr="006526BD">
              <w:rPr>
                <w:b/>
                <w:bCs/>
                <w:sz w:val="18"/>
                <w:szCs w:val="18"/>
                <w:lang w:val="es-ES" w:eastAsia="es-ES"/>
              </w:rPr>
              <w:t>Organismo revisor</w:t>
            </w:r>
          </w:p>
        </w:tc>
        <w:tc>
          <w:tcPr>
            <w:tcW w:w="547" w:type="pct"/>
            <w:vMerge w:val="restart"/>
            <w:shd w:val="clear" w:color="auto" w:fill="D9D9D9"/>
            <w:vAlign w:val="center"/>
          </w:tcPr>
          <w:p w14:paraId="694C99B3" w14:textId="77777777" w:rsidR="00777245" w:rsidRPr="006526BD" w:rsidRDefault="00777245" w:rsidP="00B22666">
            <w:pPr>
              <w:jc w:val="center"/>
              <w:rPr>
                <w:b/>
                <w:bCs/>
                <w:sz w:val="18"/>
                <w:szCs w:val="18"/>
                <w:lang w:val="es-ES" w:eastAsia="es-ES"/>
              </w:rPr>
            </w:pPr>
            <w:r w:rsidRPr="006526BD">
              <w:rPr>
                <w:b/>
                <w:bCs/>
                <w:sz w:val="18"/>
                <w:szCs w:val="18"/>
                <w:lang w:val="es-ES" w:eastAsia="es-ES"/>
              </w:rPr>
              <w:t>Estado de conformidad</w:t>
            </w:r>
          </w:p>
        </w:tc>
        <w:tc>
          <w:tcPr>
            <w:tcW w:w="514" w:type="pct"/>
            <w:vMerge w:val="restart"/>
            <w:shd w:val="clear" w:color="auto" w:fill="D9D9D9"/>
            <w:vAlign w:val="center"/>
          </w:tcPr>
          <w:p w14:paraId="3AB14BD5" w14:textId="79A080DC" w:rsidR="00777245" w:rsidRPr="006526BD" w:rsidRDefault="00777245" w:rsidP="006526BD">
            <w:pPr>
              <w:jc w:val="center"/>
              <w:rPr>
                <w:b/>
                <w:bCs/>
                <w:sz w:val="18"/>
                <w:szCs w:val="18"/>
                <w:lang w:val="es-ES" w:eastAsia="es-ES"/>
              </w:rPr>
            </w:pPr>
            <w:r w:rsidRPr="006526BD">
              <w:rPr>
                <w:b/>
                <w:bCs/>
                <w:sz w:val="18"/>
                <w:szCs w:val="18"/>
                <w:lang w:val="es-ES" w:eastAsia="es-ES"/>
              </w:rPr>
              <w:t>N° hecho constatado</w:t>
            </w:r>
          </w:p>
        </w:tc>
      </w:tr>
      <w:tr w:rsidR="00FF1708" w:rsidRPr="006526BD" w14:paraId="525009EE" w14:textId="77777777" w:rsidTr="00FF1708">
        <w:trPr>
          <w:trHeight w:val="395"/>
          <w:jc w:val="center"/>
        </w:trPr>
        <w:tc>
          <w:tcPr>
            <w:tcW w:w="730" w:type="pct"/>
            <w:vMerge/>
            <w:shd w:val="clear" w:color="auto" w:fill="D9D9D9"/>
            <w:tcMar>
              <w:top w:w="0" w:type="dxa"/>
              <w:left w:w="108" w:type="dxa"/>
              <w:bottom w:w="0" w:type="dxa"/>
              <w:right w:w="108" w:type="dxa"/>
            </w:tcMar>
            <w:vAlign w:val="center"/>
            <w:hideMark/>
          </w:tcPr>
          <w:p w14:paraId="0DD92DA4" w14:textId="77777777" w:rsidR="00777245" w:rsidRPr="006526BD" w:rsidRDefault="00777245" w:rsidP="00B22666">
            <w:pPr>
              <w:jc w:val="center"/>
              <w:rPr>
                <w:rFonts w:eastAsiaTheme="minorHAnsi"/>
                <w:b/>
                <w:bCs/>
                <w:sz w:val="18"/>
                <w:szCs w:val="18"/>
                <w:lang w:val="es-ES"/>
              </w:rPr>
            </w:pPr>
          </w:p>
        </w:tc>
        <w:tc>
          <w:tcPr>
            <w:tcW w:w="470" w:type="pct"/>
            <w:vMerge/>
            <w:shd w:val="clear" w:color="auto" w:fill="D9D9D9"/>
            <w:vAlign w:val="center"/>
            <w:hideMark/>
          </w:tcPr>
          <w:p w14:paraId="5FB89FE7" w14:textId="77777777" w:rsidR="00777245" w:rsidRPr="006526BD" w:rsidRDefault="00777245" w:rsidP="00B22666">
            <w:pPr>
              <w:jc w:val="center"/>
              <w:rPr>
                <w:rFonts w:eastAsiaTheme="minorHAnsi"/>
                <w:b/>
                <w:bCs/>
                <w:sz w:val="18"/>
                <w:szCs w:val="18"/>
                <w:lang w:val="es-ES" w:eastAsia="es-ES"/>
              </w:rPr>
            </w:pPr>
          </w:p>
        </w:tc>
        <w:tc>
          <w:tcPr>
            <w:tcW w:w="275" w:type="pct"/>
            <w:vMerge/>
            <w:shd w:val="clear" w:color="auto" w:fill="D9D9D9"/>
            <w:vAlign w:val="center"/>
            <w:hideMark/>
          </w:tcPr>
          <w:p w14:paraId="48DB4B04" w14:textId="77777777" w:rsidR="00777245" w:rsidRPr="006526BD" w:rsidRDefault="00777245" w:rsidP="00B22666">
            <w:pPr>
              <w:jc w:val="center"/>
              <w:rPr>
                <w:rFonts w:eastAsiaTheme="minorHAnsi"/>
                <w:b/>
                <w:bCs/>
                <w:sz w:val="18"/>
                <w:szCs w:val="18"/>
                <w:lang w:val="es-ES"/>
              </w:rPr>
            </w:pPr>
          </w:p>
        </w:tc>
        <w:tc>
          <w:tcPr>
            <w:tcW w:w="686" w:type="pct"/>
            <w:vMerge/>
            <w:shd w:val="clear" w:color="auto" w:fill="D9D9D9"/>
            <w:tcMar>
              <w:top w:w="0" w:type="dxa"/>
              <w:left w:w="108" w:type="dxa"/>
              <w:bottom w:w="0" w:type="dxa"/>
              <w:right w:w="108" w:type="dxa"/>
            </w:tcMar>
            <w:vAlign w:val="center"/>
            <w:hideMark/>
          </w:tcPr>
          <w:p w14:paraId="1FD9BA16" w14:textId="77777777" w:rsidR="00777245" w:rsidRPr="006526BD" w:rsidRDefault="00777245" w:rsidP="00B22666">
            <w:pPr>
              <w:jc w:val="center"/>
              <w:rPr>
                <w:rFonts w:eastAsiaTheme="minorHAnsi"/>
                <w:b/>
                <w:bCs/>
                <w:sz w:val="18"/>
                <w:szCs w:val="18"/>
                <w:lang w:val="es-ES"/>
              </w:rPr>
            </w:pPr>
          </w:p>
        </w:tc>
        <w:tc>
          <w:tcPr>
            <w:tcW w:w="409" w:type="pct"/>
            <w:shd w:val="clear" w:color="auto" w:fill="D9D9D9"/>
            <w:vAlign w:val="center"/>
            <w:hideMark/>
          </w:tcPr>
          <w:p w14:paraId="7EC4AB77" w14:textId="77777777" w:rsidR="00777245" w:rsidRPr="006526BD" w:rsidRDefault="00777245" w:rsidP="00B22666">
            <w:pPr>
              <w:jc w:val="center"/>
              <w:rPr>
                <w:b/>
                <w:bCs/>
                <w:sz w:val="18"/>
                <w:szCs w:val="18"/>
                <w:lang w:val="es-ES" w:eastAsia="es-ES"/>
              </w:rPr>
            </w:pPr>
            <w:r w:rsidRPr="006526BD">
              <w:rPr>
                <w:b/>
                <w:bCs/>
                <w:sz w:val="18"/>
                <w:szCs w:val="18"/>
                <w:lang w:val="es-ES" w:eastAsia="es-ES"/>
              </w:rPr>
              <w:t>Desde</w:t>
            </w:r>
          </w:p>
        </w:tc>
        <w:tc>
          <w:tcPr>
            <w:tcW w:w="411" w:type="pct"/>
            <w:shd w:val="clear" w:color="auto" w:fill="D9D9D9"/>
            <w:vAlign w:val="center"/>
          </w:tcPr>
          <w:p w14:paraId="59F2ED63" w14:textId="77777777" w:rsidR="00777245" w:rsidRPr="006526BD" w:rsidRDefault="00777245" w:rsidP="00B22666">
            <w:pPr>
              <w:jc w:val="center"/>
              <w:rPr>
                <w:b/>
                <w:bCs/>
                <w:sz w:val="18"/>
                <w:szCs w:val="18"/>
                <w:lang w:val="es-ES" w:eastAsia="es-ES"/>
              </w:rPr>
            </w:pPr>
            <w:r w:rsidRPr="006526BD">
              <w:rPr>
                <w:b/>
                <w:bCs/>
                <w:sz w:val="18"/>
                <w:szCs w:val="18"/>
                <w:lang w:val="es-ES" w:eastAsia="es-ES"/>
              </w:rPr>
              <w:t>Hasta</w:t>
            </w:r>
          </w:p>
        </w:tc>
        <w:tc>
          <w:tcPr>
            <w:tcW w:w="547" w:type="pct"/>
            <w:vMerge/>
            <w:shd w:val="clear" w:color="auto" w:fill="D9D9D9"/>
            <w:vAlign w:val="center"/>
            <w:hideMark/>
          </w:tcPr>
          <w:p w14:paraId="5789E43A" w14:textId="77777777" w:rsidR="00777245" w:rsidRPr="006526BD" w:rsidRDefault="00777245" w:rsidP="00B22666">
            <w:pPr>
              <w:jc w:val="center"/>
              <w:rPr>
                <w:rFonts w:eastAsiaTheme="minorHAnsi"/>
                <w:b/>
                <w:bCs/>
                <w:sz w:val="18"/>
                <w:szCs w:val="18"/>
                <w:lang w:val="es-ES" w:eastAsia="es-ES"/>
              </w:rPr>
            </w:pPr>
          </w:p>
        </w:tc>
        <w:tc>
          <w:tcPr>
            <w:tcW w:w="409" w:type="pct"/>
            <w:vMerge/>
            <w:shd w:val="clear" w:color="auto" w:fill="D9D9D9"/>
          </w:tcPr>
          <w:p w14:paraId="6005692C" w14:textId="77777777" w:rsidR="00777245" w:rsidRPr="006526BD" w:rsidRDefault="00777245" w:rsidP="00B22666">
            <w:pPr>
              <w:jc w:val="center"/>
              <w:rPr>
                <w:b/>
                <w:bCs/>
                <w:sz w:val="18"/>
                <w:szCs w:val="18"/>
                <w:lang w:val="es-ES" w:eastAsia="es-ES"/>
              </w:rPr>
            </w:pPr>
          </w:p>
        </w:tc>
        <w:tc>
          <w:tcPr>
            <w:tcW w:w="547" w:type="pct"/>
            <w:vMerge/>
            <w:shd w:val="clear" w:color="auto" w:fill="D9D9D9"/>
            <w:vAlign w:val="center"/>
          </w:tcPr>
          <w:p w14:paraId="4AA0B099" w14:textId="77777777" w:rsidR="00777245" w:rsidRPr="006526BD" w:rsidRDefault="00777245" w:rsidP="00B22666">
            <w:pPr>
              <w:jc w:val="center"/>
              <w:rPr>
                <w:b/>
                <w:bCs/>
                <w:sz w:val="18"/>
                <w:szCs w:val="18"/>
                <w:lang w:val="es-ES" w:eastAsia="es-ES"/>
              </w:rPr>
            </w:pPr>
          </w:p>
        </w:tc>
        <w:tc>
          <w:tcPr>
            <w:tcW w:w="514" w:type="pct"/>
            <w:vMerge/>
            <w:shd w:val="clear" w:color="auto" w:fill="D9D9D9"/>
          </w:tcPr>
          <w:p w14:paraId="11A3C1D7" w14:textId="77777777" w:rsidR="00777245" w:rsidRPr="006526BD" w:rsidRDefault="00777245" w:rsidP="00B22666">
            <w:pPr>
              <w:jc w:val="center"/>
              <w:rPr>
                <w:b/>
                <w:bCs/>
                <w:sz w:val="18"/>
                <w:szCs w:val="18"/>
                <w:lang w:val="es-ES" w:eastAsia="es-ES"/>
              </w:rPr>
            </w:pPr>
          </w:p>
        </w:tc>
      </w:tr>
      <w:tr w:rsidR="00FF1708" w:rsidRPr="006526BD" w14:paraId="32540799" w14:textId="77777777" w:rsidTr="00FF1708">
        <w:trPr>
          <w:trHeight w:val="409"/>
          <w:jc w:val="center"/>
        </w:trPr>
        <w:tc>
          <w:tcPr>
            <w:tcW w:w="730" w:type="pct"/>
            <w:tcMar>
              <w:top w:w="0" w:type="dxa"/>
              <w:left w:w="108" w:type="dxa"/>
              <w:bottom w:w="0" w:type="dxa"/>
              <w:right w:w="108" w:type="dxa"/>
            </w:tcMar>
            <w:vAlign w:val="center"/>
          </w:tcPr>
          <w:p w14:paraId="6399CB79" w14:textId="21DE8A65" w:rsidR="00777245" w:rsidRPr="006526BD" w:rsidRDefault="006526BD" w:rsidP="006526BD">
            <w:pPr>
              <w:rPr>
                <w:rFonts w:eastAsiaTheme="minorHAnsi"/>
                <w:sz w:val="16"/>
                <w:szCs w:val="18"/>
                <w:lang w:val="es-ES" w:eastAsia="es-ES"/>
              </w:rPr>
            </w:pPr>
            <w:r w:rsidRPr="006526BD">
              <w:rPr>
                <w:rFonts w:eastAsiaTheme="minorHAnsi"/>
                <w:sz w:val="16"/>
                <w:szCs w:val="18"/>
                <w:lang w:val="es-ES" w:eastAsia="es-ES"/>
              </w:rPr>
              <w:t>Levantamiento batimétrico en la zona de vertido de dragado</w:t>
            </w:r>
          </w:p>
        </w:tc>
        <w:tc>
          <w:tcPr>
            <w:tcW w:w="470" w:type="pct"/>
            <w:vAlign w:val="center"/>
          </w:tcPr>
          <w:p w14:paraId="1E1FBCE5" w14:textId="53537FB9" w:rsidR="00777245" w:rsidRPr="006526BD" w:rsidRDefault="006526BD" w:rsidP="006526BD">
            <w:pPr>
              <w:jc w:val="center"/>
              <w:rPr>
                <w:rFonts w:eastAsiaTheme="minorHAnsi"/>
                <w:sz w:val="16"/>
                <w:szCs w:val="18"/>
                <w:lang w:val="es-ES" w:eastAsia="es-ES"/>
              </w:rPr>
            </w:pPr>
            <w:r w:rsidRPr="006526BD">
              <w:rPr>
                <w:rFonts w:eastAsiaTheme="minorHAnsi"/>
                <w:sz w:val="16"/>
                <w:szCs w:val="18"/>
                <w:lang w:val="es-ES"/>
              </w:rPr>
              <w:t>Aguas marinas</w:t>
            </w:r>
          </w:p>
        </w:tc>
        <w:tc>
          <w:tcPr>
            <w:tcW w:w="275" w:type="pct"/>
            <w:vAlign w:val="center"/>
          </w:tcPr>
          <w:p w14:paraId="429E7229" w14:textId="1C330F47" w:rsidR="00777245" w:rsidRPr="006526BD" w:rsidRDefault="006526BD" w:rsidP="006526BD">
            <w:pPr>
              <w:jc w:val="center"/>
              <w:rPr>
                <w:rFonts w:eastAsiaTheme="minorHAnsi"/>
                <w:sz w:val="16"/>
                <w:szCs w:val="18"/>
                <w:lang w:val="es-ES"/>
              </w:rPr>
            </w:pPr>
            <w:r w:rsidRPr="006526BD">
              <w:rPr>
                <w:rFonts w:eastAsiaTheme="minorHAnsi"/>
                <w:sz w:val="16"/>
                <w:szCs w:val="18"/>
                <w:lang w:val="es-ES"/>
              </w:rPr>
              <w:t>27531</w:t>
            </w:r>
          </w:p>
        </w:tc>
        <w:tc>
          <w:tcPr>
            <w:tcW w:w="686" w:type="pct"/>
            <w:tcMar>
              <w:top w:w="0" w:type="dxa"/>
              <w:left w:w="108" w:type="dxa"/>
              <w:bottom w:w="0" w:type="dxa"/>
              <w:right w:w="108" w:type="dxa"/>
            </w:tcMar>
            <w:vAlign w:val="center"/>
          </w:tcPr>
          <w:p w14:paraId="4AC8AB2E" w14:textId="77777777" w:rsidR="00777245" w:rsidRPr="006526BD" w:rsidRDefault="006526BD" w:rsidP="006526BD">
            <w:pPr>
              <w:jc w:val="center"/>
              <w:rPr>
                <w:rFonts w:eastAsiaTheme="minorHAnsi"/>
                <w:sz w:val="16"/>
                <w:szCs w:val="18"/>
                <w:lang w:val="es-ES"/>
              </w:rPr>
            </w:pPr>
            <w:r w:rsidRPr="006526BD">
              <w:rPr>
                <w:rFonts w:eastAsiaTheme="minorHAnsi"/>
                <w:sz w:val="16"/>
                <w:szCs w:val="18"/>
                <w:lang w:val="es-ES"/>
              </w:rPr>
              <w:t>10.11.2014 (SSA)</w:t>
            </w:r>
          </w:p>
          <w:p w14:paraId="538E67FC" w14:textId="0F5BE426" w:rsidR="006526BD" w:rsidRPr="006526BD" w:rsidRDefault="006526BD" w:rsidP="006526BD">
            <w:pPr>
              <w:jc w:val="center"/>
              <w:rPr>
                <w:rFonts w:eastAsiaTheme="minorHAnsi"/>
                <w:sz w:val="16"/>
                <w:szCs w:val="18"/>
                <w:lang w:val="es-ES"/>
              </w:rPr>
            </w:pPr>
            <w:r w:rsidRPr="006526BD">
              <w:rPr>
                <w:rFonts w:eastAsiaTheme="minorHAnsi"/>
                <w:sz w:val="16"/>
                <w:szCs w:val="18"/>
                <w:lang w:val="es-ES"/>
              </w:rPr>
              <w:t>23.11.2013 (SMA)</w:t>
            </w:r>
          </w:p>
        </w:tc>
        <w:tc>
          <w:tcPr>
            <w:tcW w:w="409" w:type="pct"/>
            <w:vAlign w:val="center"/>
          </w:tcPr>
          <w:p w14:paraId="19380744" w14:textId="2CEDFFF6" w:rsidR="00777245" w:rsidRPr="006526BD" w:rsidRDefault="006526BD" w:rsidP="00B22666">
            <w:pPr>
              <w:jc w:val="center"/>
              <w:rPr>
                <w:rFonts w:eastAsiaTheme="minorHAnsi"/>
                <w:sz w:val="16"/>
                <w:szCs w:val="18"/>
                <w:lang w:val="es-ES"/>
              </w:rPr>
            </w:pPr>
            <w:r w:rsidRPr="006526BD">
              <w:rPr>
                <w:rFonts w:eastAsiaTheme="minorHAnsi"/>
                <w:sz w:val="16"/>
                <w:szCs w:val="18"/>
                <w:lang w:val="es-ES"/>
              </w:rPr>
              <w:t>10.07.2013</w:t>
            </w:r>
          </w:p>
        </w:tc>
        <w:tc>
          <w:tcPr>
            <w:tcW w:w="411" w:type="pct"/>
            <w:vAlign w:val="center"/>
          </w:tcPr>
          <w:p w14:paraId="157B7194" w14:textId="1EBB4E35" w:rsidR="00777245" w:rsidRPr="006526BD" w:rsidRDefault="006526BD" w:rsidP="006526BD">
            <w:pPr>
              <w:jc w:val="center"/>
              <w:rPr>
                <w:rFonts w:eastAsiaTheme="minorHAnsi"/>
                <w:sz w:val="16"/>
                <w:szCs w:val="18"/>
                <w:lang w:val="es-ES" w:eastAsia="es-ES"/>
              </w:rPr>
            </w:pPr>
            <w:r w:rsidRPr="006526BD">
              <w:rPr>
                <w:rFonts w:eastAsiaTheme="minorHAnsi"/>
                <w:sz w:val="16"/>
                <w:szCs w:val="18"/>
                <w:lang w:val="es-ES"/>
              </w:rPr>
              <w:t>10.07.2013</w:t>
            </w:r>
          </w:p>
        </w:tc>
        <w:tc>
          <w:tcPr>
            <w:tcW w:w="547" w:type="pct"/>
            <w:vAlign w:val="center"/>
          </w:tcPr>
          <w:p w14:paraId="3BC1053F" w14:textId="41D38242" w:rsidR="00777245" w:rsidRPr="006526BD" w:rsidRDefault="00813AAE" w:rsidP="00B22666">
            <w:pPr>
              <w:jc w:val="center"/>
              <w:rPr>
                <w:rFonts w:eastAsiaTheme="minorHAnsi"/>
                <w:sz w:val="16"/>
                <w:szCs w:val="18"/>
                <w:lang w:val="es-ES" w:eastAsia="es-ES"/>
              </w:rPr>
            </w:pPr>
            <w:r>
              <w:rPr>
                <w:rFonts w:eastAsiaTheme="minorHAnsi"/>
                <w:sz w:val="16"/>
                <w:szCs w:val="18"/>
                <w:lang w:val="es-ES"/>
              </w:rPr>
              <w:t>SMA</w:t>
            </w:r>
          </w:p>
        </w:tc>
        <w:tc>
          <w:tcPr>
            <w:tcW w:w="409" w:type="pct"/>
            <w:vAlign w:val="center"/>
          </w:tcPr>
          <w:p w14:paraId="76F30A7D" w14:textId="5A301859" w:rsidR="00777245" w:rsidRPr="006526BD" w:rsidRDefault="006526BD" w:rsidP="006526BD">
            <w:pPr>
              <w:jc w:val="center"/>
              <w:rPr>
                <w:rFonts w:eastAsiaTheme="minorHAnsi"/>
                <w:sz w:val="16"/>
                <w:szCs w:val="18"/>
                <w:lang w:val="es-ES" w:eastAsia="es-ES"/>
              </w:rPr>
            </w:pPr>
            <w:r>
              <w:rPr>
                <w:rFonts w:eastAsiaTheme="minorHAnsi"/>
                <w:sz w:val="16"/>
                <w:szCs w:val="18"/>
                <w:lang w:val="es-ES"/>
              </w:rPr>
              <w:t>SMA</w:t>
            </w:r>
          </w:p>
        </w:tc>
        <w:tc>
          <w:tcPr>
            <w:tcW w:w="547" w:type="pct"/>
            <w:vAlign w:val="center"/>
          </w:tcPr>
          <w:p w14:paraId="64E65DFC" w14:textId="2C4596BB" w:rsidR="00777245" w:rsidRPr="0050050F" w:rsidRDefault="006526BD" w:rsidP="006526BD">
            <w:pPr>
              <w:jc w:val="center"/>
              <w:rPr>
                <w:rFonts w:eastAsiaTheme="minorHAnsi"/>
                <w:sz w:val="16"/>
                <w:szCs w:val="18"/>
                <w:lang w:val="es-ES" w:eastAsia="es-ES"/>
              </w:rPr>
            </w:pPr>
            <w:r w:rsidRPr="0050050F">
              <w:rPr>
                <w:rFonts w:eastAsiaTheme="minorHAnsi"/>
                <w:sz w:val="16"/>
                <w:szCs w:val="18"/>
                <w:lang w:val="es-ES"/>
              </w:rPr>
              <w:t>C</w:t>
            </w:r>
          </w:p>
        </w:tc>
        <w:tc>
          <w:tcPr>
            <w:tcW w:w="514" w:type="pct"/>
            <w:vAlign w:val="center"/>
          </w:tcPr>
          <w:p w14:paraId="74B0810F" w14:textId="42DC9162" w:rsidR="00777245" w:rsidRPr="006526BD" w:rsidRDefault="0050050F" w:rsidP="00B22666">
            <w:pPr>
              <w:jc w:val="center"/>
              <w:rPr>
                <w:rFonts w:eastAsiaTheme="minorHAnsi"/>
                <w:sz w:val="16"/>
                <w:szCs w:val="18"/>
                <w:lang w:val="es-ES" w:eastAsia="es-ES"/>
              </w:rPr>
            </w:pPr>
            <w:r>
              <w:rPr>
                <w:rFonts w:eastAsiaTheme="minorHAnsi"/>
                <w:sz w:val="16"/>
                <w:szCs w:val="18"/>
                <w:lang w:val="es-ES" w:eastAsia="es-ES"/>
              </w:rPr>
              <w:t>2</w:t>
            </w:r>
          </w:p>
        </w:tc>
      </w:tr>
      <w:tr w:rsidR="00FF1708" w:rsidRPr="006526BD" w14:paraId="19713396" w14:textId="77777777" w:rsidTr="00FF1708">
        <w:trPr>
          <w:trHeight w:val="409"/>
          <w:jc w:val="center"/>
        </w:trPr>
        <w:tc>
          <w:tcPr>
            <w:tcW w:w="730" w:type="pct"/>
            <w:tcMar>
              <w:top w:w="0" w:type="dxa"/>
              <w:left w:w="108" w:type="dxa"/>
              <w:bottom w:w="0" w:type="dxa"/>
              <w:right w:w="108" w:type="dxa"/>
            </w:tcMar>
            <w:vAlign w:val="center"/>
          </w:tcPr>
          <w:p w14:paraId="7A886EDC" w14:textId="7E31FDD0" w:rsidR="006526BD" w:rsidRPr="006526BD" w:rsidRDefault="00A36813" w:rsidP="00422C17">
            <w:pPr>
              <w:rPr>
                <w:rFonts w:eastAsiaTheme="minorHAnsi"/>
                <w:sz w:val="16"/>
                <w:szCs w:val="18"/>
                <w:lang w:val="es-ES" w:eastAsia="es-ES"/>
              </w:rPr>
            </w:pPr>
            <w:r>
              <w:rPr>
                <w:rFonts w:eastAsiaTheme="minorHAnsi"/>
                <w:sz w:val="16"/>
                <w:szCs w:val="18"/>
                <w:lang w:val="es-ES" w:eastAsia="es-ES"/>
              </w:rPr>
              <w:t>P</w:t>
            </w:r>
            <w:r w:rsidRPr="00A36813">
              <w:rPr>
                <w:rFonts w:eastAsiaTheme="minorHAnsi"/>
                <w:sz w:val="16"/>
                <w:szCs w:val="18"/>
                <w:lang w:val="es-ES" w:eastAsia="es-ES"/>
              </w:rPr>
              <w:t xml:space="preserve">lan de vigilancia ambiental, etapa dragado – </w:t>
            </w:r>
            <w:r w:rsidR="00422C17">
              <w:rPr>
                <w:rFonts w:eastAsiaTheme="minorHAnsi"/>
                <w:sz w:val="16"/>
                <w:szCs w:val="18"/>
                <w:lang w:val="es-ES" w:eastAsia="es-ES"/>
              </w:rPr>
              <w:t>P</w:t>
            </w:r>
            <w:r w:rsidRPr="00A36813">
              <w:rPr>
                <w:rFonts w:eastAsiaTheme="minorHAnsi"/>
                <w:sz w:val="16"/>
                <w:szCs w:val="18"/>
                <w:lang w:val="es-ES" w:eastAsia="es-ES"/>
              </w:rPr>
              <w:t xml:space="preserve">uerto </w:t>
            </w:r>
            <w:r>
              <w:rPr>
                <w:rFonts w:eastAsiaTheme="minorHAnsi"/>
                <w:sz w:val="16"/>
                <w:szCs w:val="18"/>
                <w:lang w:val="es-ES" w:eastAsia="es-ES"/>
              </w:rPr>
              <w:t>S</w:t>
            </w:r>
            <w:r w:rsidRPr="00A36813">
              <w:rPr>
                <w:rFonts w:eastAsiaTheme="minorHAnsi"/>
                <w:sz w:val="16"/>
                <w:szCs w:val="18"/>
                <w:lang w:val="es-ES" w:eastAsia="es-ES"/>
              </w:rPr>
              <w:t xml:space="preserve">an </w:t>
            </w:r>
            <w:r>
              <w:rPr>
                <w:rFonts w:eastAsiaTheme="minorHAnsi"/>
                <w:sz w:val="16"/>
                <w:szCs w:val="18"/>
                <w:lang w:val="es-ES" w:eastAsia="es-ES"/>
              </w:rPr>
              <w:t>A</w:t>
            </w:r>
            <w:r w:rsidRPr="00A36813">
              <w:rPr>
                <w:rFonts w:eastAsiaTheme="minorHAnsi"/>
                <w:sz w:val="16"/>
                <w:szCs w:val="18"/>
                <w:lang w:val="es-ES" w:eastAsia="es-ES"/>
              </w:rPr>
              <w:t xml:space="preserve">ntonio, </w:t>
            </w:r>
            <w:r>
              <w:rPr>
                <w:rFonts w:eastAsiaTheme="minorHAnsi"/>
                <w:sz w:val="16"/>
                <w:szCs w:val="18"/>
                <w:lang w:val="es-ES" w:eastAsia="es-ES"/>
              </w:rPr>
              <w:t>V</w:t>
            </w:r>
            <w:r w:rsidRPr="00A36813">
              <w:rPr>
                <w:rFonts w:eastAsiaTheme="minorHAnsi"/>
                <w:sz w:val="16"/>
                <w:szCs w:val="18"/>
                <w:lang w:val="es-ES" w:eastAsia="es-ES"/>
              </w:rPr>
              <w:t xml:space="preserve"> región primera campaña abril 2013</w:t>
            </w:r>
            <w:r>
              <w:rPr>
                <w:rFonts w:eastAsiaTheme="minorHAnsi"/>
                <w:sz w:val="16"/>
                <w:szCs w:val="18"/>
                <w:lang w:val="es-ES" w:eastAsia="es-ES"/>
              </w:rPr>
              <w:t>.</w:t>
            </w:r>
          </w:p>
        </w:tc>
        <w:tc>
          <w:tcPr>
            <w:tcW w:w="470" w:type="pct"/>
            <w:vAlign w:val="center"/>
          </w:tcPr>
          <w:p w14:paraId="5F11F9BD" w14:textId="36BB66D2" w:rsidR="006526BD" w:rsidRPr="006526BD" w:rsidRDefault="00A36813" w:rsidP="00A36813">
            <w:pPr>
              <w:jc w:val="center"/>
              <w:rPr>
                <w:rFonts w:eastAsiaTheme="minorHAnsi"/>
                <w:sz w:val="16"/>
                <w:szCs w:val="18"/>
                <w:lang w:val="es-ES"/>
              </w:rPr>
            </w:pPr>
            <w:r>
              <w:rPr>
                <w:rFonts w:eastAsiaTheme="minorHAnsi"/>
                <w:sz w:val="16"/>
                <w:szCs w:val="18"/>
                <w:lang w:val="es-ES"/>
              </w:rPr>
              <w:t>Aguas marinas</w:t>
            </w:r>
          </w:p>
        </w:tc>
        <w:tc>
          <w:tcPr>
            <w:tcW w:w="275" w:type="pct"/>
            <w:vAlign w:val="center"/>
          </w:tcPr>
          <w:p w14:paraId="4FA69F67" w14:textId="47BFA123" w:rsidR="006526BD" w:rsidRPr="006526BD" w:rsidRDefault="00A36813" w:rsidP="006526BD">
            <w:pPr>
              <w:jc w:val="center"/>
              <w:rPr>
                <w:rFonts w:eastAsiaTheme="minorHAnsi"/>
                <w:sz w:val="16"/>
                <w:szCs w:val="18"/>
                <w:lang w:val="es-ES"/>
              </w:rPr>
            </w:pPr>
            <w:r>
              <w:rPr>
                <w:rFonts w:eastAsiaTheme="minorHAnsi"/>
                <w:sz w:val="16"/>
                <w:szCs w:val="18"/>
                <w:lang w:val="es-ES"/>
              </w:rPr>
              <w:t>8103</w:t>
            </w:r>
          </w:p>
        </w:tc>
        <w:tc>
          <w:tcPr>
            <w:tcW w:w="686" w:type="pct"/>
            <w:tcMar>
              <w:top w:w="0" w:type="dxa"/>
              <w:left w:w="108" w:type="dxa"/>
              <w:bottom w:w="0" w:type="dxa"/>
              <w:right w:w="108" w:type="dxa"/>
            </w:tcMar>
            <w:vAlign w:val="center"/>
          </w:tcPr>
          <w:p w14:paraId="463E00CB" w14:textId="1C724262" w:rsidR="006526BD" w:rsidRPr="006526BD" w:rsidRDefault="00A36813" w:rsidP="006526BD">
            <w:pPr>
              <w:jc w:val="center"/>
              <w:rPr>
                <w:rFonts w:eastAsiaTheme="minorHAnsi"/>
                <w:sz w:val="16"/>
                <w:szCs w:val="18"/>
                <w:lang w:val="es-ES"/>
              </w:rPr>
            </w:pPr>
            <w:r>
              <w:rPr>
                <w:rFonts w:eastAsiaTheme="minorHAnsi"/>
                <w:sz w:val="16"/>
                <w:szCs w:val="18"/>
                <w:lang w:val="es-ES"/>
              </w:rPr>
              <w:t>18.06.2013</w:t>
            </w:r>
          </w:p>
        </w:tc>
        <w:tc>
          <w:tcPr>
            <w:tcW w:w="409" w:type="pct"/>
            <w:vAlign w:val="center"/>
          </w:tcPr>
          <w:p w14:paraId="53B1456F" w14:textId="6669647E" w:rsidR="006526BD" w:rsidRPr="006526BD" w:rsidRDefault="00A36813" w:rsidP="00B22666">
            <w:pPr>
              <w:jc w:val="center"/>
              <w:rPr>
                <w:rFonts w:eastAsiaTheme="minorHAnsi"/>
                <w:sz w:val="16"/>
                <w:szCs w:val="18"/>
                <w:lang w:val="es-ES"/>
              </w:rPr>
            </w:pPr>
            <w:r>
              <w:rPr>
                <w:rFonts w:eastAsiaTheme="minorHAnsi"/>
                <w:sz w:val="16"/>
                <w:szCs w:val="18"/>
                <w:lang w:val="es-ES"/>
              </w:rPr>
              <w:t>26.04.2013</w:t>
            </w:r>
          </w:p>
        </w:tc>
        <w:tc>
          <w:tcPr>
            <w:tcW w:w="411" w:type="pct"/>
            <w:vAlign w:val="center"/>
          </w:tcPr>
          <w:p w14:paraId="52C19D6C" w14:textId="14F2B111" w:rsidR="006526BD" w:rsidRPr="006526BD" w:rsidRDefault="00A36813" w:rsidP="006526BD">
            <w:pPr>
              <w:jc w:val="center"/>
              <w:rPr>
                <w:rFonts w:eastAsiaTheme="minorHAnsi"/>
                <w:sz w:val="16"/>
                <w:szCs w:val="18"/>
                <w:lang w:val="es-ES"/>
              </w:rPr>
            </w:pPr>
            <w:r>
              <w:rPr>
                <w:rFonts w:eastAsiaTheme="minorHAnsi"/>
                <w:sz w:val="16"/>
                <w:szCs w:val="18"/>
                <w:lang w:val="es-ES"/>
              </w:rPr>
              <w:t>26.04.2013</w:t>
            </w:r>
          </w:p>
        </w:tc>
        <w:tc>
          <w:tcPr>
            <w:tcW w:w="547" w:type="pct"/>
            <w:vAlign w:val="center"/>
          </w:tcPr>
          <w:p w14:paraId="68C119DD" w14:textId="3D7FA18F" w:rsidR="006526BD" w:rsidRPr="006526BD" w:rsidRDefault="00A36813" w:rsidP="00B22666">
            <w:pPr>
              <w:jc w:val="center"/>
              <w:rPr>
                <w:rFonts w:eastAsiaTheme="minorHAnsi"/>
                <w:sz w:val="16"/>
                <w:szCs w:val="18"/>
                <w:lang w:val="es-ES"/>
              </w:rPr>
            </w:pPr>
            <w:r>
              <w:rPr>
                <w:rFonts w:eastAsiaTheme="minorHAnsi"/>
                <w:sz w:val="16"/>
                <w:szCs w:val="18"/>
                <w:lang w:val="es-ES"/>
              </w:rPr>
              <w:t>Directemar</w:t>
            </w:r>
          </w:p>
        </w:tc>
        <w:tc>
          <w:tcPr>
            <w:tcW w:w="409" w:type="pct"/>
            <w:vAlign w:val="center"/>
          </w:tcPr>
          <w:p w14:paraId="530A2720" w14:textId="6465B042" w:rsidR="006526BD" w:rsidRDefault="00A36813" w:rsidP="006526BD">
            <w:pPr>
              <w:jc w:val="center"/>
              <w:rPr>
                <w:rFonts w:eastAsiaTheme="minorHAnsi"/>
                <w:sz w:val="16"/>
                <w:szCs w:val="18"/>
                <w:lang w:val="es-ES"/>
              </w:rPr>
            </w:pPr>
            <w:r>
              <w:rPr>
                <w:rFonts w:eastAsiaTheme="minorHAnsi"/>
                <w:sz w:val="16"/>
                <w:szCs w:val="18"/>
                <w:lang w:val="es-ES"/>
              </w:rPr>
              <w:t>SMA</w:t>
            </w:r>
          </w:p>
        </w:tc>
        <w:tc>
          <w:tcPr>
            <w:tcW w:w="547" w:type="pct"/>
            <w:vAlign w:val="center"/>
          </w:tcPr>
          <w:p w14:paraId="478BC96C" w14:textId="2C27AE7E" w:rsidR="006526BD" w:rsidRPr="0050050F" w:rsidRDefault="00A36813" w:rsidP="006526BD">
            <w:pPr>
              <w:jc w:val="center"/>
              <w:rPr>
                <w:rFonts w:eastAsiaTheme="minorHAnsi"/>
                <w:sz w:val="16"/>
                <w:szCs w:val="18"/>
                <w:lang w:val="es-ES"/>
              </w:rPr>
            </w:pPr>
            <w:r w:rsidRPr="0050050F">
              <w:rPr>
                <w:rFonts w:eastAsiaTheme="minorHAnsi"/>
                <w:sz w:val="16"/>
                <w:szCs w:val="18"/>
                <w:lang w:val="es-ES"/>
              </w:rPr>
              <w:t>C</w:t>
            </w:r>
          </w:p>
        </w:tc>
        <w:tc>
          <w:tcPr>
            <w:tcW w:w="514" w:type="pct"/>
            <w:vAlign w:val="center"/>
          </w:tcPr>
          <w:p w14:paraId="58BB030F" w14:textId="38133892" w:rsidR="006526BD" w:rsidRPr="0050050F" w:rsidRDefault="0050050F" w:rsidP="00B22666">
            <w:pPr>
              <w:jc w:val="center"/>
              <w:rPr>
                <w:rFonts w:eastAsiaTheme="minorHAnsi"/>
                <w:sz w:val="16"/>
                <w:szCs w:val="18"/>
                <w:lang w:val="es-ES"/>
              </w:rPr>
            </w:pPr>
            <w:r w:rsidRPr="0050050F">
              <w:rPr>
                <w:rFonts w:eastAsiaTheme="minorHAnsi"/>
                <w:sz w:val="16"/>
                <w:szCs w:val="18"/>
                <w:lang w:val="es-ES"/>
              </w:rPr>
              <w:t>4</w:t>
            </w:r>
          </w:p>
        </w:tc>
      </w:tr>
      <w:tr w:rsidR="00FF1708" w:rsidRPr="006526BD" w14:paraId="192B938F" w14:textId="77777777" w:rsidTr="00FF1708">
        <w:trPr>
          <w:trHeight w:val="92"/>
          <w:jc w:val="center"/>
        </w:trPr>
        <w:tc>
          <w:tcPr>
            <w:tcW w:w="730" w:type="pct"/>
            <w:vMerge w:val="restart"/>
            <w:tcMar>
              <w:top w:w="0" w:type="dxa"/>
              <w:left w:w="108" w:type="dxa"/>
              <w:bottom w:w="0" w:type="dxa"/>
              <w:right w:w="108" w:type="dxa"/>
            </w:tcMar>
            <w:vAlign w:val="center"/>
          </w:tcPr>
          <w:p w14:paraId="05F0A602" w14:textId="4328BE4D" w:rsidR="001A33D9" w:rsidRPr="006526BD" w:rsidRDefault="001A33D9" w:rsidP="00403E68">
            <w:pPr>
              <w:rPr>
                <w:rFonts w:eastAsiaTheme="minorHAnsi"/>
                <w:sz w:val="16"/>
                <w:szCs w:val="18"/>
                <w:lang w:val="es-ES" w:eastAsia="es-ES"/>
              </w:rPr>
            </w:pPr>
            <w:r>
              <w:rPr>
                <w:rFonts w:eastAsiaTheme="minorHAnsi"/>
                <w:sz w:val="16"/>
                <w:szCs w:val="18"/>
                <w:lang w:val="es-ES" w:eastAsia="es-ES"/>
              </w:rPr>
              <w:t>M</w:t>
            </w:r>
            <w:r w:rsidRPr="00565670">
              <w:rPr>
                <w:rFonts w:eastAsiaTheme="minorHAnsi"/>
                <w:sz w:val="16"/>
                <w:szCs w:val="18"/>
                <w:lang w:val="es-ES" w:eastAsia="es-ES"/>
              </w:rPr>
              <w:t xml:space="preserve">edición de ruido ambiental, según </w:t>
            </w:r>
            <w:r>
              <w:rPr>
                <w:rFonts w:eastAsiaTheme="minorHAnsi"/>
                <w:sz w:val="16"/>
                <w:szCs w:val="18"/>
                <w:lang w:val="es-ES" w:eastAsia="es-ES"/>
              </w:rPr>
              <w:t>D</w:t>
            </w:r>
            <w:r w:rsidRPr="00565670">
              <w:rPr>
                <w:rFonts w:eastAsiaTheme="minorHAnsi"/>
                <w:sz w:val="16"/>
                <w:szCs w:val="18"/>
                <w:lang w:val="es-ES" w:eastAsia="es-ES"/>
              </w:rPr>
              <w:t>.</w:t>
            </w:r>
            <w:r>
              <w:rPr>
                <w:rFonts w:eastAsiaTheme="minorHAnsi"/>
                <w:sz w:val="16"/>
                <w:szCs w:val="18"/>
                <w:lang w:val="es-ES" w:eastAsia="es-ES"/>
              </w:rPr>
              <w:t>S</w:t>
            </w:r>
            <w:r w:rsidRPr="00565670">
              <w:rPr>
                <w:rFonts w:eastAsiaTheme="minorHAnsi"/>
                <w:sz w:val="16"/>
                <w:szCs w:val="18"/>
                <w:lang w:val="es-ES" w:eastAsia="es-ES"/>
              </w:rPr>
              <w:t>.146/97 durant</w:t>
            </w:r>
            <w:r>
              <w:rPr>
                <w:rFonts w:eastAsiaTheme="minorHAnsi"/>
                <w:sz w:val="16"/>
                <w:szCs w:val="18"/>
                <w:lang w:val="es-ES" w:eastAsia="es-ES"/>
              </w:rPr>
              <w:t>e faenas de dragado/hincado en P</w:t>
            </w:r>
            <w:r w:rsidRPr="00565670">
              <w:rPr>
                <w:rFonts w:eastAsiaTheme="minorHAnsi"/>
                <w:sz w:val="16"/>
                <w:szCs w:val="18"/>
                <w:lang w:val="es-ES" w:eastAsia="es-ES"/>
              </w:rPr>
              <w:t xml:space="preserve">uerto de </w:t>
            </w:r>
            <w:r>
              <w:rPr>
                <w:rFonts w:eastAsiaTheme="minorHAnsi"/>
                <w:sz w:val="16"/>
                <w:szCs w:val="18"/>
                <w:lang w:val="es-ES" w:eastAsia="es-ES"/>
              </w:rPr>
              <w:t>S</w:t>
            </w:r>
            <w:r w:rsidRPr="00565670">
              <w:rPr>
                <w:rFonts w:eastAsiaTheme="minorHAnsi"/>
                <w:sz w:val="16"/>
                <w:szCs w:val="18"/>
                <w:lang w:val="es-ES" w:eastAsia="es-ES"/>
              </w:rPr>
              <w:t xml:space="preserve">an </w:t>
            </w:r>
            <w:r>
              <w:rPr>
                <w:rFonts w:eastAsiaTheme="minorHAnsi"/>
                <w:sz w:val="16"/>
                <w:szCs w:val="18"/>
                <w:lang w:val="es-ES" w:eastAsia="es-ES"/>
              </w:rPr>
              <w:t>A</w:t>
            </w:r>
            <w:r w:rsidRPr="00565670">
              <w:rPr>
                <w:rFonts w:eastAsiaTheme="minorHAnsi"/>
                <w:sz w:val="16"/>
                <w:szCs w:val="18"/>
                <w:lang w:val="es-ES" w:eastAsia="es-ES"/>
              </w:rPr>
              <w:t>ntonio</w:t>
            </w:r>
          </w:p>
        </w:tc>
        <w:tc>
          <w:tcPr>
            <w:tcW w:w="470" w:type="pct"/>
            <w:vAlign w:val="center"/>
          </w:tcPr>
          <w:p w14:paraId="7C1D60C8" w14:textId="36C0ED84" w:rsidR="001A33D9" w:rsidRPr="006526BD" w:rsidRDefault="001A33D9" w:rsidP="006526BD">
            <w:pPr>
              <w:jc w:val="center"/>
              <w:rPr>
                <w:rFonts w:eastAsiaTheme="minorHAnsi"/>
                <w:sz w:val="16"/>
                <w:szCs w:val="18"/>
                <w:lang w:val="es-ES"/>
              </w:rPr>
            </w:pPr>
            <w:r>
              <w:rPr>
                <w:rFonts w:eastAsiaTheme="minorHAnsi"/>
                <w:sz w:val="16"/>
                <w:szCs w:val="18"/>
                <w:lang w:val="es-ES"/>
              </w:rPr>
              <w:t>Ruidos</w:t>
            </w:r>
          </w:p>
        </w:tc>
        <w:tc>
          <w:tcPr>
            <w:tcW w:w="275" w:type="pct"/>
            <w:vAlign w:val="center"/>
          </w:tcPr>
          <w:p w14:paraId="0E16D27E" w14:textId="2264C030" w:rsidR="001A33D9" w:rsidRPr="006526BD" w:rsidRDefault="001A33D9" w:rsidP="006526BD">
            <w:pPr>
              <w:jc w:val="center"/>
              <w:rPr>
                <w:rFonts w:eastAsiaTheme="minorHAnsi"/>
                <w:sz w:val="16"/>
                <w:szCs w:val="18"/>
                <w:lang w:val="es-ES"/>
              </w:rPr>
            </w:pPr>
            <w:r>
              <w:rPr>
                <w:rFonts w:eastAsiaTheme="minorHAnsi"/>
                <w:sz w:val="16"/>
                <w:szCs w:val="18"/>
                <w:lang w:val="es-ES"/>
              </w:rPr>
              <w:t>10844</w:t>
            </w:r>
          </w:p>
        </w:tc>
        <w:tc>
          <w:tcPr>
            <w:tcW w:w="686" w:type="pct"/>
            <w:tcMar>
              <w:top w:w="0" w:type="dxa"/>
              <w:left w:w="108" w:type="dxa"/>
              <w:bottom w:w="0" w:type="dxa"/>
              <w:right w:w="108" w:type="dxa"/>
            </w:tcMar>
            <w:vAlign w:val="center"/>
          </w:tcPr>
          <w:p w14:paraId="1C95ECBD" w14:textId="30C1AE40" w:rsidR="001A33D9" w:rsidRPr="006526BD" w:rsidRDefault="001A33D9" w:rsidP="006526BD">
            <w:pPr>
              <w:jc w:val="center"/>
              <w:rPr>
                <w:rFonts w:eastAsiaTheme="minorHAnsi"/>
                <w:sz w:val="16"/>
                <w:szCs w:val="18"/>
                <w:lang w:val="es-ES"/>
              </w:rPr>
            </w:pPr>
            <w:r>
              <w:rPr>
                <w:rFonts w:eastAsiaTheme="minorHAnsi"/>
                <w:sz w:val="16"/>
                <w:szCs w:val="18"/>
                <w:lang w:val="es-ES"/>
              </w:rPr>
              <w:t>26.08.2013</w:t>
            </w:r>
          </w:p>
        </w:tc>
        <w:tc>
          <w:tcPr>
            <w:tcW w:w="409" w:type="pct"/>
            <w:vAlign w:val="center"/>
          </w:tcPr>
          <w:p w14:paraId="3EA7D4A5" w14:textId="1CA842AE" w:rsidR="001A33D9" w:rsidRPr="006526BD" w:rsidRDefault="001A33D9" w:rsidP="00B22666">
            <w:pPr>
              <w:jc w:val="center"/>
              <w:rPr>
                <w:rFonts w:eastAsiaTheme="minorHAnsi"/>
                <w:sz w:val="16"/>
                <w:szCs w:val="18"/>
                <w:lang w:val="es-ES"/>
              </w:rPr>
            </w:pPr>
            <w:r>
              <w:rPr>
                <w:rFonts w:eastAsiaTheme="minorHAnsi"/>
                <w:sz w:val="16"/>
                <w:szCs w:val="18"/>
                <w:lang w:val="es-ES"/>
              </w:rPr>
              <w:t>5.06.2013</w:t>
            </w:r>
          </w:p>
        </w:tc>
        <w:tc>
          <w:tcPr>
            <w:tcW w:w="411" w:type="pct"/>
            <w:vAlign w:val="center"/>
          </w:tcPr>
          <w:p w14:paraId="47958A71" w14:textId="7E12C2A2" w:rsidR="001A33D9" w:rsidRPr="006526BD" w:rsidRDefault="001A33D9" w:rsidP="006526BD">
            <w:pPr>
              <w:jc w:val="center"/>
              <w:rPr>
                <w:rFonts w:eastAsiaTheme="minorHAnsi"/>
                <w:sz w:val="16"/>
                <w:szCs w:val="18"/>
                <w:lang w:val="es-ES"/>
              </w:rPr>
            </w:pPr>
            <w:r>
              <w:rPr>
                <w:rFonts w:eastAsiaTheme="minorHAnsi"/>
                <w:sz w:val="16"/>
                <w:szCs w:val="18"/>
                <w:lang w:val="es-ES"/>
              </w:rPr>
              <w:t>1.07.2013</w:t>
            </w:r>
          </w:p>
        </w:tc>
        <w:tc>
          <w:tcPr>
            <w:tcW w:w="547" w:type="pct"/>
            <w:vAlign w:val="center"/>
          </w:tcPr>
          <w:p w14:paraId="4EECFC59" w14:textId="74A6CB81" w:rsidR="001A33D9" w:rsidRPr="006526BD" w:rsidRDefault="001A33D9" w:rsidP="009525BF">
            <w:pPr>
              <w:jc w:val="center"/>
              <w:rPr>
                <w:rFonts w:eastAsiaTheme="minorHAnsi"/>
                <w:sz w:val="16"/>
                <w:szCs w:val="18"/>
                <w:lang w:val="es-ES"/>
              </w:rPr>
            </w:pPr>
            <w:r>
              <w:rPr>
                <w:rFonts w:eastAsiaTheme="minorHAnsi"/>
                <w:sz w:val="16"/>
                <w:szCs w:val="18"/>
                <w:lang w:val="es-ES"/>
              </w:rPr>
              <w:t>SEREMI de Salud</w:t>
            </w:r>
          </w:p>
        </w:tc>
        <w:tc>
          <w:tcPr>
            <w:tcW w:w="409" w:type="pct"/>
            <w:vAlign w:val="center"/>
          </w:tcPr>
          <w:p w14:paraId="7499C05D" w14:textId="745F48C3" w:rsidR="001A33D9" w:rsidRDefault="001A33D9" w:rsidP="009525BF">
            <w:pPr>
              <w:jc w:val="center"/>
              <w:rPr>
                <w:rFonts w:eastAsiaTheme="minorHAnsi"/>
                <w:sz w:val="16"/>
                <w:szCs w:val="18"/>
                <w:lang w:val="es-ES"/>
              </w:rPr>
            </w:pPr>
            <w:r w:rsidRPr="006468A4">
              <w:rPr>
                <w:rFonts w:eastAsiaTheme="minorHAnsi"/>
                <w:sz w:val="16"/>
                <w:szCs w:val="18"/>
                <w:lang w:val="es-ES"/>
              </w:rPr>
              <w:t>SMA</w:t>
            </w:r>
          </w:p>
        </w:tc>
        <w:tc>
          <w:tcPr>
            <w:tcW w:w="547" w:type="pct"/>
            <w:vAlign w:val="center"/>
          </w:tcPr>
          <w:p w14:paraId="4975AE6A" w14:textId="7E64CC12" w:rsidR="001A33D9" w:rsidRDefault="00BA3806" w:rsidP="00BA3806">
            <w:pPr>
              <w:jc w:val="center"/>
              <w:rPr>
                <w:rFonts w:eastAsiaTheme="minorHAnsi"/>
                <w:sz w:val="16"/>
                <w:szCs w:val="18"/>
                <w:lang w:val="es-ES"/>
              </w:rPr>
            </w:pPr>
            <w:r>
              <w:rPr>
                <w:rFonts w:eastAsiaTheme="minorHAnsi"/>
                <w:sz w:val="16"/>
                <w:szCs w:val="18"/>
                <w:lang w:val="es-ES"/>
              </w:rPr>
              <w:t>C/</w:t>
            </w:r>
            <w:r w:rsidR="00FC315B">
              <w:rPr>
                <w:rFonts w:eastAsiaTheme="minorHAnsi"/>
                <w:sz w:val="16"/>
                <w:szCs w:val="18"/>
                <w:lang w:val="es-ES"/>
              </w:rPr>
              <w:t>N</w:t>
            </w:r>
            <w:r w:rsidR="001A33D9">
              <w:rPr>
                <w:rFonts w:eastAsiaTheme="minorHAnsi"/>
                <w:sz w:val="16"/>
                <w:szCs w:val="18"/>
                <w:lang w:val="es-ES"/>
              </w:rPr>
              <w:t>C</w:t>
            </w:r>
          </w:p>
        </w:tc>
        <w:tc>
          <w:tcPr>
            <w:tcW w:w="514" w:type="pct"/>
            <w:vAlign w:val="center"/>
          </w:tcPr>
          <w:p w14:paraId="42B0F173" w14:textId="7CD3A62A" w:rsidR="001A33D9" w:rsidRPr="0050050F" w:rsidRDefault="001A33D9" w:rsidP="00B22666">
            <w:pPr>
              <w:jc w:val="center"/>
              <w:rPr>
                <w:rFonts w:eastAsiaTheme="minorHAnsi"/>
                <w:sz w:val="16"/>
                <w:szCs w:val="18"/>
                <w:lang w:val="es-ES"/>
              </w:rPr>
            </w:pPr>
            <w:r w:rsidRPr="0050050F">
              <w:rPr>
                <w:rFonts w:eastAsiaTheme="minorHAnsi"/>
                <w:sz w:val="16"/>
                <w:szCs w:val="18"/>
                <w:lang w:val="es-ES"/>
              </w:rPr>
              <w:t>5</w:t>
            </w:r>
          </w:p>
        </w:tc>
      </w:tr>
      <w:tr w:rsidR="00FF1708" w:rsidRPr="006526BD" w14:paraId="042A7653" w14:textId="77777777" w:rsidTr="00FF1708">
        <w:trPr>
          <w:trHeight w:val="152"/>
          <w:jc w:val="center"/>
        </w:trPr>
        <w:tc>
          <w:tcPr>
            <w:tcW w:w="730" w:type="pct"/>
            <w:vMerge/>
            <w:tcMar>
              <w:top w:w="0" w:type="dxa"/>
              <w:left w:w="108" w:type="dxa"/>
              <w:bottom w:w="0" w:type="dxa"/>
              <w:right w:w="108" w:type="dxa"/>
            </w:tcMar>
            <w:vAlign w:val="center"/>
          </w:tcPr>
          <w:p w14:paraId="7E808691" w14:textId="77777777" w:rsidR="00BA3806" w:rsidRPr="006526BD" w:rsidRDefault="00BA3806" w:rsidP="006526BD">
            <w:pPr>
              <w:rPr>
                <w:rFonts w:eastAsiaTheme="minorHAnsi"/>
                <w:sz w:val="16"/>
                <w:szCs w:val="18"/>
                <w:lang w:val="es-ES" w:eastAsia="es-ES"/>
              </w:rPr>
            </w:pPr>
          </w:p>
        </w:tc>
        <w:tc>
          <w:tcPr>
            <w:tcW w:w="470" w:type="pct"/>
            <w:vAlign w:val="center"/>
          </w:tcPr>
          <w:p w14:paraId="23B77398" w14:textId="30009407" w:rsidR="00BA3806" w:rsidRPr="006526BD" w:rsidRDefault="00BA3806" w:rsidP="006526BD">
            <w:pPr>
              <w:jc w:val="center"/>
              <w:rPr>
                <w:rFonts w:eastAsiaTheme="minorHAnsi"/>
                <w:sz w:val="16"/>
                <w:szCs w:val="18"/>
                <w:lang w:val="es-ES"/>
              </w:rPr>
            </w:pPr>
            <w:r>
              <w:rPr>
                <w:rFonts w:eastAsiaTheme="minorHAnsi"/>
                <w:sz w:val="16"/>
                <w:szCs w:val="18"/>
                <w:lang w:val="es-ES"/>
              </w:rPr>
              <w:t>Ruidos</w:t>
            </w:r>
          </w:p>
        </w:tc>
        <w:tc>
          <w:tcPr>
            <w:tcW w:w="275" w:type="pct"/>
            <w:vAlign w:val="center"/>
          </w:tcPr>
          <w:p w14:paraId="4FDA5F11" w14:textId="21A5C7FF" w:rsidR="00BA3806" w:rsidRPr="006526BD" w:rsidRDefault="00BA3806" w:rsidP="006526BD">
            <w:pPr>
              <w:jc w:val="center"/>
              <w:rPr>
                <w:rFonts w:eastAsiaTheme="minorHAnsi"/>
                <w:sz w:val="16"/>
                <w:szCs w:val="18"/>
                <w:lang w:val="es-ES"/>
              </w:rPr>
            </w:pPr>
            <w:r>
              <w:rPr>
                <w:rFonts w:eastAsiaTheme="minorHAnsi"/>
                <w:sz w:val="16"/>
                <w:szCs w:val="18"/>
                <w:lang w:val="es-ES"/>
              </w:rPr>
              <w:t>10845</w:t>
            </w:r>
          </w:p>
        </w:tc>
        <w:tc>
          <w:tcPr>
            <w:tcW w:w="686" w:type="pct"/>
            <w:tcMar>
              <w:top w:w="0" w:type="dxa"/>
              <w:left w:w="108" w:type="dxa"/>
              <w:bottom w:w="0" w:type="dxa"/>
              <w:right w:w="108" w:type="dxa"/>
            </w:tcMar>
            <w:vAlign w:val="center"/>
          </w:tcPr>
          <w:p w14:paraId="077DE8A5" w14:textId="1DBF5503" w:rsidR="00BA3806" w:rsidRPr="006526BD" w:rsidRDefault="00BA3806" w:rsidP="006526BD">
            <w:pPr>
              <w:jc w:val="center"/>
              <w:rPr>
                <w:rFonts w:eastAsiaTheme="minorHAnsi"/>
                <w:sz w:val="16"/>
                <w:szCs w:val="18"/>
                <w:lang w:val="es-ES"/>
              </w:rPr>
            </w:pPr>
            <w:r>
              <w:rPr>
                <w:rFonts w:eastAsiaTheme="minorHAnsi"/>
                <w:sz w:val="16"/>
                <w:szCs w:val="18"/>
                <w:lang w:val="es-ES"/>
              </w:rPr>
              <w:t>26.08.2013</w:t>
            </w:r>
          </w:p>
        </w:tc>
        <w:tc>
          <w:tcPr>
            <w:tcW w:w="409" w:type="pct"/>
            <w:vAlign w:val="center"/>
          </w:tcPr>
          <w:p w14:paraId="0452B0C7" w14:textId="502D0E15" w:rsidR="00BA3806" w:rsidRPr="006526BD" w:rsidRDefault="00BA3806" w:rsidP="00B22666">
            <w:pPr>
              <w:jc w:val="center"/>
              <w:rPr>
                <w:rFonts w:eastAsiaTheme="minorHAnsi"/>
                <w:sz w:val="16"/>
                <w:szCs w:val="18"/>
                <w:lang w:val="es-ES"/>
              </w:rPr>
            </w:pPr>
            <w:r>
              <w:rPr>
                <w:rFonts w:eastAsiaTheme="minorHAnsi"/>
                <w:sz w:val="16"/>
                <w:szCs w:val="18"/>
                <w:lang w:val="es-ES"/>
              </w:rPr>
              <w:t>26.07.2013</w:t>
            </w:r>
          </w:p>
        </w:tc>
        <w:tc>
          <w:tcPr>
            <w:tcW w:w="411" w:type="pct"/>
            <w:vAlign w:val="center"/>
          </w:tcPr>
          <w:p w14:paraId="7354638F" w14:textId="7BE28735" w:rsidR="00BA3806" w:rsidRPr="006526BD" w:rsidRDefault="00BA3806" w:rsidP="00565670">
            <w:pPr>
              <w:jc w:val="center"/>
              <w:rPr>
                <w:rFonts w:eastAsiaTheme="minorHAnsi"/>
                <w:sz w:val="16"/>
                <w:szCs w:val="18"/>
                <w:lang w:val="es-ES"/>
              </w:rPr>
            </w:pPr>
            <w:r>
              <w:rPr>
                <w:rFonts w:eastAsiaTheme="minorHAnsi"/>
                <w:sz w:val="16"/>
                <w:szCs w:val="18"/>
                <w:lang w:val="es-ES"/>
              </w:rPr>
              <w:t>26.07.2013</w:t>
            </w:r>
          </w:p>
        </w:tc>
        <w:tc>
          <w:tcPr>
            <w:tcW w:w="547" w:type="pct"/>
            <w:vAlign w:val="center"/>
          </w:tcPr>
          <w:p w14:paraId="077C57AB" w14:textId="4CD2B06A" w:rsidR="00BA3806" w:rsidRPr="006526BD" w:rsidRDefault="00BA3806" w:rsidP="009525BF">
            <w:pPr>
              <w:jc w:val="center"/>
              <w:rPr>
                <w:rFonts w:eastAsiaTheme="minorHAnsi"/>
                <w:sz w:val="16"/>
                <w:szCs w:val="18"/>
                <w:lang w:val="es-ES"/>
              </w:rPr>
            </w:pPr>
            <w:r w:rsidRPr="005B64FD">
              <w:rPr>
                <w:rFonts w:eastAsiaTheme="minorHAnsi"/>
                <w:sz w:val="16"/>
                <w:szCs w:val="18"/>
                <w:lang w:val="es-ES"/>
              </w:rPr>
              <w:t>SEREMI de Salud</w:t>
            </w:r>
          </w:p>
        </w:tc>
        <w:tc>
          <w:tcPr>
            <w:tcW w:w="409" w:type="pct"/>
            <w:vAlign w:val="center"/>
          </w:tcPr>
          <w:p w14:paraId="483BF231" w14:textId="0677520F" w:rsidR="00BA3806" w:rsidRDefault="00BA3806" w:rsidP="009525BF">
            <w:pPr>
              <w:jc w:val="center"/>
              <w:rPr>
                <w:rFonts w:eastAsiaTheme="minorHAnsi"/>
                <w:sz w:val="16"/>
                <w:szCs w:val="18"/>
                <w:lang w:val="es-ES"/>
              </w:rPr>
            </w:pPr>
            <w:r w:rsidRPr="006468A4">
              <w:rPr>
                <w:rFonts w:eastAsiaTheme="minorHAnsi"/>
                <w:sz w:val="16"/>
                <w:szCs w:val="18"/>
                <w:lang w:val="es-ES"/>
              </w:rPr>
              <w:t>SMA</w:t>
            </w:r>
          </w:p>
        </w:tc>
        <w:tc>
          <w:tcPr>
            <w:tcW w:w="547" w:type="pct"/>
            <w:vAlign w:val="center"/>
          </w:tcPr>
          <w:p w14:paraId="3EC72F0C" w14:textId="7E54A54C" w:rsidR="00BA3806" w:rsidRDefault="00BA3806" w:rsidP="00BA3806">
            <w:pPr>
              <w:jc w:val="center"/>
              <w:rPr>
                <w:rFonts w:eastAsiaTheme="minorHAnsi"/>
                <w:sz w:val="16"/>
                <w:szCs w:val="18"/>
                <w:lang w:val="es-ES"/>
              </w:rPr>
            </w:pPr>
            <w:r w:rsidRPr="009309EA">
              <w:rPr>
                <w:rFonts w:eastAsiaTheme="minorHAnsi"/>
                <w:sz w:val="16"/>
                <w:szCs w:val="18"/>
                <w:lang w:val="es-ES"/>
              </w:rPr>
              <w:t>C/NC</w:t>
            </w:r>
          </w:p>
        </w:tc>
        <w:tc>
          <w:tcPr>
            <w:tcW w:w="514" w:type="pct"/>
            <w:vAlign w:val="center"/>
          </w:tcPr>
          <w:p w14:paraId="7A64B2C0" w14:textId="5E9A8D8C" w:rsidR="00BA3806" w:rsidRPr="0050050F" w:rsidRDefault="00BA3806" w:rsidP="00B22666">
            <w:pPr>
              <w:jc w:val="center"/>
              <w:rPr>
                <w:rFonts w:eastAsiaTheme="minorHAnsi"/>
                <w:sz w:val="16"/>
                <w:szCs w:val="18"/>
                <w:lang w:val="es-ES"/>
              </w:rPr>
            </w:pPr>
            <w:r w:rsidRPr="0050050F">
              <w:rPr>
                <w:rFonts w:eastAsiaTheme="minorHAnsi"/>
                <w:sz w:val="16"/>
                <w:szCs w:val="18"/>
                <w:lang w:val="es-ES"/>
              </w:rPr>
              <w:t>5</w:t>
            </w:r>
          </w:p>
        </w:tc>
      </w:tr>
      <w:tr w:rsidR="00FF1708" w:rsidRPr="006526BD" w14:paraId="521B12C0" w14:textId="77777777" w:rsidTr="00FF1708">
        <w:trPr>
          <w:trHeight w:val="84"/>
          <w:jc w:val="center"/>
        </w:trPr>
        <w:tc>
          <w:tcPr>
            <w:tcW w:w="730" w:type="pct"/>
            <w:vMerge/>
            <w:tcMar>
              <w:top w:w="0" w:type="dxa"/>
              <w:left w:w="108" w:type="dxa"/>
              <w:bottom w:w="0" w:type="dxa"/>
              <w:right w:w="108" w:type="dxa"/>
            </w:tcMar>
            <w:vAlign w:val="center"/>
          </w:tcPr>
          <w:p w14:paraId="7EDD82AC" w14:textId="77777777" w:rsidR="00BA3806" w:rsidRPr="006526BD" w:rsidRDefault="00BA3806" w:rsidP="006526BD">
            <w:pPr>
              <w:rPr>
                <w:rFonts w:eastAsiaTheme="minorHAnsi"/>
                <w:sz w:val="16"/>
                <w:szCs w:val="18"/>
                <w:lang w:val="es-ES" w:eastAsia="es-ES"/>
              </w:rPr>
            </w:pPr>
          </w:p>
        </w:tc>
        <w:tc>
          <w:tcPr>
            <w:tcW w:w="470" w:type="pct"/>
            <w:vAlign w:val="center"/>
          </w:tcPr>
          <w:p w14:paraId="12EAFA65" w14:textId="551B5837" w:rsidR="00BA3806" w:rsidRDefault="00BA3806" w:rsidP="006526BD">
            <w:pPr>
              <w:jc w:val="center"/>
              <w:rPr>
                <w:rFonts w:eastAsiaTheme="minorHAnsi"/>
                <w:sz w:val="16"/>
                <w:szCs w:val="18"/>
                <w:lang w:val="es-ES"/>
              </w:rPr>
            </w:pPr>
            <w:r>
              <w:rPr>
                <w:rFonts w:eastAsiaTheme="minorHAnsi"/>
                <w:sz w:val="16"/>
                <w:szCs w:val="18"/>
                <w:lang w:val="es-ES"/>
              </w:rPr>
              <w:t>Ruidos</w:t>
            </w:r>
          </w:p>
        </w:tc>
        <w:tc>
          <w:tcPr>
            <w:tcW w:w="275" w:type="pct"/>
            <w:vAlign w:val="center"/>
          </w:tcPr>
          <w:p w14:paraId="5B94BC8C" w14:textId="2C396A1E" w:rsidR="00BA3806" w:rsidRDefault="00BA3806" w:rsidP="006526BD">
            <w:pPr>
              <w:jc w:val="center"/>
              <w:rPr>
                <w:rFonts w:eastAsiaTheme="minorHAnsi"/>
                <w:sz w:val="16"/>
                <w:szCs w:val="18"/>
                <w:lang w:val="es-ES"/>
              </w:rPr>
            </w:pPr>
            <w:r>
              <w:rPr>
                <w:rFonts w:eastAsiaTheme="minorHAnsi"/>
                <w:sz w:val="16"/>
                <w:szCs w:val="18"/>
                <w:lang w:val="es-ES"/>
              </w:rPr>
              <w:t>11865</w:t>
            </w:r>
          </w:p>
        </w:tc>
        <w:tc>
          <w:tcPr>
            <w:tcW w:w="686" w:type="pct"/>
            <w:tcMar>
              <w:top w:w="0" w:type="dxa"/>
              <w:left w:w="108" w:type="dxa"/>
              <w:bottom w:w="0" w:type="dxa"/>
              <w:right w:w="108" w:type="dxa"/>
            </w:tcMar>
            <w:vAlign w:val="center"/>
          </w:tcPr>
          <w:p w14:paraId="7412281D" w14:textId="3C69EB13" w:rsidR="00BA3806" w:rsidRPr="006526BD" w:rsidRDefault="00BA3806" w:rsidP="006526BD">
            <w:pPr>
              <w:jc w:val="center"/>
              <w:rPr>
                <w:rFonts w:eastAsiaTheme="minorHAnsi"/>
                <w:sz w:val="16"/>
                <w:szCs w:val="18"/>
                <w:lang w:val="es-ES"/>
              </w:rPr>
            </w:pPr>
            <w:r>
              <w:rPr>
                <w:rFonts w:eastAsiaTheme="minorHAnsi"/>
                <w:sz w:val="16"/>
                <w:szCs w:val="18"/>
                <w:lang w:val="es-ES"/>
              </w:rPr>
              <w:t>11.10.2013</w:t>
            </w:r>
          </w:p>
        </w:tc>
        <w:tc>
          <w:tcPr>
            <w:tcW w:w="409" w:type="pct"/>
            <w:vAlign w:val="center"/>
          </w:tcPr>
          <w:p w14:paraId="7799D7E5" w14:textId="466C0441" w:rsidR="00BA3806" w:rsidRPr="006526BD" w:rsidRDefault="00BA3806" w:rsidP="00B22666">
            <w:pPr>
              <w:jc w:val="center"/>
              <w:rPr>
                <w:rFonts w:eastAsiaTheme="minorHAnsi"/>
                <w:sz w:val="16"/>
                <w:szCs w:val="18"/>
                <w:lang w:val="es-ES"/>
              </w:rPr>
            </w:pPr>
            <w:r>
              <w:rPr>
                <w:rFonts w:eastAsiaTheme="minorHAnsi"/>
                <w:sz w:val="16"/>
                <w:szCs w:val="18"/>
                <w:lang w:val="es-ES"/>
              </w:rPr>
              <w:t>28.08.2013</w:t>
            </w:r>
          </w:p>
        </w:tc>
        <w:tc>
          <w:tcPr>
            <w:tcW w:w="411" w:type="pct"/>
            <w:vAlign w:val="center"/>
          </w:tcPr>
          <w:p w14:paraId="63FC53AA" w14:textId="5A179FD0" w:rsidR="00BA3806" w:rsidRPr="006526BD" w:rsidRDefault="00BA3806" w:rsidP="006526BD">
            <w:pPr>
              <w:jc w:val="center"/>
              <w:rPr>
                <w:rFonts w:eastAsiaTheme="minorHAnsi"/>
                <w:sz w:val="16"/>
                <w:szCs w:val="18"/>
                <w:lang w:val="es-ES"/>
              </w:rPr>
            </w:pPr>
            <w:r>
              <w:rPr>
                <w:rFonts w:eastAsiaTheme="minorHAnsi"/>
                <w:sz w:val="16"/>
                <w:szCs w:val="18"/>
                <w:lang w:val="es-ES"/>
              </w:rPr>
              <w:t>28.08.2013</w:t>
            </w:r>
          </w:p>
        </w:tc>
        <w:tc>
          <w:tcPr>
            <w:tcW w:w="547" w:type="pct"/>
            <w:vAlign w:val="center"/>
          </w:tcPr>
          <w:p w14:paraId="62229B1D" w14:textId="49C6ABBF" w:rsidR="00BA3806" w:rsidRPr="006526BD" w:rsidRDefault="00BA3806" w:rsidP="009525BF">
            <w:pPr>
              <w:jc w:val="center"/>
              <w:rPr>
                <w:rFonts w:eastAsiaTheme="minorHAnsi"/>
                <w:sz w:val="16"/>
                <w:szCs w:val="18"/>
                <w:lang w:val="es-ES"/>
              </w:rPr>
            </w:pPr>
            <w:r w:rsidRPr="005B64FD">
              <w:rPr>
                <w:rFonts w:eastAsiaTheme="minorHAnsi"/>
                <w:sz w:val="16"/>
                <w:szCs w:val="18"/>
                <w:lang w:val="es-ES"/>
              </w:rPr>
              <w:t>SEREMI de Salud</w:t>
            </w:r>
          </w:p>
        </w:tc>
        <w:tc>
          <w:tcPr>
            <w:tcW w:w="409" w:type="pct"/>
            <w:vAlign w:val="center"/>
          </w:tcPr>
          <w:p w14:paraId="64A59920" w14:textId="2A93CE9C" w:rsidR="00BA3806" w:rsidRDefault="00BA3806" w:rsidP="009525BF">
            <w:pPr>
              <w:jc w:val="center"/>
              <w:rPr>
                <w:rFonts w:eastAsiaTheme="minorHAnsi"/>
                <w:sz w:val="16"/>
                <w:szCs w:val="18"/>
                <w:lang w:val="es-ES"/>
              </w:rPr>
            </w:pPr>
            <w:r w:rsidRPr="006468A4">
              <w:rPr>
                <w:rFonts w:eastAsiaTheme="minorHAnsi"/>
                <w:sz w:val="16"/>
                <w:szCs w:val="18"/>
                <w:lang w:val="es-ES"/>
              </w:rPr>
              <w:t>SMA</w:t>
            </w:r>
          </w:p>
        </w:tc>
        <w:tc>
          <w:tcPr>
            <w:tcW w:w="547" w:type="pct"/>
            <w:vAlign w:val="center"/>
          </w:tcPr>
          <w:p w14:paraId="3FF0488D" w14:textId="57E72501" w:rsidR="00BA3806" w:rsidRDefault="00BA3806" w:rsidP="00BA3806">
            <w:pPr>
              <w:jc w:val="center"/>
              <w:rPr>
                <w:rFonts w:eastAsiaTheme="minorHAnsi"/>
                <w:sz w:val="16"/>
                <w:szCs w:val="18"/>
                <w:lang w:val="es-ES"/>
              </w:rPr>
            </w:pPr>
            <w:r w:rsidRPr="009309EA">
              <w:rPr>
                <w:rFonts w:eastAsiaTheme="minorHAnsi"/>
                <w:sz w:val="16"/>
                <w:szCs w:val="18"/>
                <w:lang w:val="es-ES"/>
              </w:rPr>
              <w:t>C/NC</w:t>
            </w:r>
          </w:p>
        </w:tc>
        <w:tc>
          <w:tcPr>
            <w:tcW w:w="514" w:type="pct"/>
            <w:vAlign w:val="center"/>
          </w:tcPr>
          <w:p w14:paraId="001C2098" w14:textId="6A350A19" w:rsidR="00BA3806" w:rsidRPr="001A33D9" w:rsidRDefault="00BA3806" w:rsidP="00B22666">
            <w:pPr>
              <w:jc w:val="center"/>
              <w:rPr>
                <w:rFonts w:eastAsiaTheme="minorHAnsi"/>
                <w:sz w:val="16"/>
                <w:szCs w:val="18"/>
                <w:lang w:val="es-ES"/>
              </w:rPr>
            </w:pPr>
            <w:r w:rsidRPr="001A33D9">
              <w:rPr>
                <w:rFonts w:eastAsiaTheme="minorHAnsi"/>
                <w:sz w:val="16"/>
                <w:szCs w:val="18"/>
                <w:lang w:val="es-ES"/>
              </w:rPr>
              <w:t>5</w:t>
            </w:r>
          </w:p>
        </w:tc>
      </w:tr>
      <w:tr w:rsidR="00FF1708" w:rsidRPr="006526BD" w14:paraId="25F21490" w14:textId="77777777" w:rsidTr="00FF1708">
        <w:trPr>
          <w:trHeight w:val="54"/>
          <w:jc w:val="center"/>
        </w:trPr>
        <w:tc>
          <w:tcPr>
            <w:tcW w:w="730" w:type="pct"/>
            <w:vMerge/>
            <w:tcMar>
              <w:top w:w="0" w:type="dxa"/>
              <w:left w:w="108" w:type="dxa"/>
              <w:bottom w:w="0" w:type="dxa"/>
              <w:right w:w="108" w:type="dxa"/>
            </w:tcMar>
            <w:vAlign w:val="center"/>
          </w:tcPr>
          <w:p w14:paraId="373E2ABA" w14:textId="77777777" w:rsidR="001A33D9" w:rsidRPr="006526BD" w:rsidRDefault="001A33D9" w:rsidP="006526BD">
            <w:pPr>
              <w:rPr>
                <w:rFonts w:eastAsiaTheme="minorHAnsi"/>
                <w:sz w:val="16"/>
                <w:szCs w:val="18"/>
                <w:lang w:val="es-ES" w:eastAsia="es-ES"/>
              </w:rPr>
            </w:pPr>
          </w:p>
        </w:tc>
        <w:tc>
          <w:tcPr>
            <w:tcW w:w="470" w:type="pct"/>
            <w:vAlign w:val="center"/>
          </w:tcPr>
          <w:p w14:paraId="66F9F7D0" w14:textId="6A9809BA" w:rsidR="001A33D9" w:rsidRDefault="001A33D9" w:rsidP="006526BD">
            <w:pPr>
              <w:jc w:val="center"/>
              <w:rPr>
                <w:rFonts w:eastAsiaTheme="minorHAnsi"/>
                <w:sz w:val="16"/>
                <w:szCs w:val="18"/>
                <w:lang w:val="es-ES"/>
              </w:rPr>
            </w:pPr>
            <w:r>
              <w:rPr>
                <w:rFonts w:eastAsiaTheme="minorHAnsi"/>
                <w:sz w:val="16"/>
                <w:szCs w:val="18"/>
                <w:lang w:val="es-ES"/>
              </w:rPr>
              <w:t>Ruidos</w:t>
            </w:r>
          </w:p>
        </w:tc>
        <w:tc>
          <w:tcPr>
            <w:tcW w:w="275" w:type="pct"/>
            <w:vAlign w:val="center"/>
          </w:tcPr>
          <w:p w14:paraId="1EA4C307" w14:textId="31A8D81E" w:rsidR="001A33D9" w:rsidRDefault="001A33D9" w:rsidP="006526BD">
            <w:pPr>
              <w:jc w:val="center"/>
              <w:rPr>
                <w:rFonts w:eastAsiaTheme="minorHAnsi"/>
                <w:sz w:val="16"/>
                <w:szCs w:val="18"/>
                <w:lang w:val="es-ES"/>
              </w:rPr>
            </w:pPr>
            <w:r>
              <w:rPr>
                <w:rFonts w:eastAsiaTheme="minorHAnsi"/>
                <w:sz w:val="16"/>
                <w:szCs w:val="18"/>
                <w:lang w:val="es-ES"/>
              </w:rPr>
              <w:t>11868</w:t>
            </w:r>
          </w:p>
        </w:tc>
        <w:tc>
          <w:tcPr>
            <w:tcW w:w="686" w:type="pct"/>
            <w:tcMar>
              <w:top w:w="0" w:type="dxa"/>
              <w:left w:w="108" w:type="dxa"/>
              <w:bottom w:w="0" w:type="dxa"/>
              <w:right w:w="108" w:type="dxa"/>
            </w:tcMar>
            <w:vAlign w:val="center"/>
          </w:tcPr>
          <w:p w14:paraId="31DA9C91" w14:textId="6FEA07FF" w:rsidR="001A33D9" w:rsidRPr="006526BD" w:rsidRDefault="001A33D9" w:rsidP="006526BD">
            <w:pPr>
              <w:jc w:val="center"/>
              <w:rPr>
                <w:rFonts w:eastAsiaTheme="minorHAnsi"/>
                <w:sz w:val="16"/>
                <w:szCs w:val="18"/>
                <w:lang w:val="es-ES"/>
              </w:rPr>
            </w:pPr>
            <w:r>
              <w:rPr>
                <w:rFonts w:eastAsiaTheme="minorHAnsi"/>
                <w:sz w:val="16"/>
                <w:szCs w:val="18"/>
                <w:lang w:val="es-ES"/>
              </w:rPr>
              <w:t>11.10.2013</w:t>
            </w:r>
          </w:p>
        </w:tc>
        <w:tc>
          <w:tcPr>
            <w:tcW w:w="409" w:type="pct"/>
            <w:vAlign w:val="center"/>
          </w:tcPr>
          <w:p w14:paraId="2AB522EB" w14:textId="0041ADD6" w:rsidR="001A33D9" w:rsidRPr="006526BD" w:rsidRDefault="001A33D9" w:rsidP="00B22666">
            <w:pPr>
              <w:jc w:val="center"/>
              <w:rPr>
                <w:rFonts w:eastAsiaTheme="minorHAnsi"/>
                <w:sz w:val="16"/>
                <w:szCs w:val="18"/>
                <w:lang w:val="es-ES"/>
              </w:rPr>
            </w:pPr>
            <w:r>
              <w:rPr>
                <w:rFonts w:eastAsiaTheme="minorHAnsi"/>
                <w:sz w:val="16"/>
                <w:szCs w:val="18"/>
                <w:lang w:val="es-ES"/>
              </w:rPr>
              <w:t>30.09.2013</w:t>
            </w:r>
          </w:p>
        </w:tc>
        <w:tc>
          <w:tcPr>
            <w:tcW w:w="411" w:type="pct"/>
            <w:vAlign w:val="center"/>
          </w:tcPr>
          <w:p w14:paraId="02096CB6" w14:textId="1E83650D" w:rsidR="001A33D9" w:rsidRPr="006526BD" w:rsidRDefault="001A33D9" w:rsidP="006526BD">
            <w:pPr>
              <w:jc w:val="center"/>
              <w:rPr>
                <w:rFonts w:eastAsiaTheme="minorHAnsi"/>
                <w:sz w:val="16"/>
                <w:szCs w:val="18"/>
                <w:lang w:val="es-ES"/>
              </w:rPr>
            </w:pPr>
            <w:r>
              <w:rPr>
                <w:rFonts w:eastAsiaTheme="minorHAnsi"/>
                <w:sz w:val="16"/>
                <w:szCs w:val="18"/>
                <w:lang w:val="es-ES"/>
              </w:rPr>
              <w:t>30.09.2013</w:t>
            </w:r>
          </w:p>
        </w:tc>
        <w:tc>
          <w:tcPr>
            <w:tcW w:w="547" w:type="pct"/>
            <w:vAlign w:val="center"/>
          </w:tcPr>
          <w:p w14:paraId="3E9C45B4" w14:textId="65B7A509" w:rsidR="001A33D9" w:rsidRPr="006526BD" w:rsidRDefault="001A33D9" w:rsidP="009525BF">
            <w:pPr>
              <w:jc w:val="center"/>
              <w:rPr>
                <w:rFonts w:eastAsiaTheme="minorHAnsi"/>
                <w:sz w:val="16"/>
                <w:szCs w:val="18"/>
                <w:lang w:val="es-ES"/>
              </w:rPr>
            </w:pPr>
            <w:r w:rsidRPr="005B64FD">
              <w:rPr>
                <w:rFonts w:eastAsiaTheme="minorHAnsi"/>
                <w:sz w:val="16"/>
                <w:szCs w:val="18"/>
                <w:lang w:val="es-ES"/>
              </w:rPr>
              <w:t>SEREMI de Salud</w:t>
            </w:r>
          </w:p>
        </w:tc>
        <w:tc>
          <w:tcPr>
            <w:tcW w:w="409" w:type="pct"/>
            <w:vAlign w:val="center"/>
          </w:tcPr>
          <w:p w14:paraId="0C2ADE17" w14:textId="036A0341" w:rsidR="001A33D9" w:rsidRDefault="001A33D9" w:rsidP="009525BF">
            <w:pPr>
              <w:jc w:val="center"/>
              <w:rPr>
                <w:rFonts w:eastAsiaTheme="minorHAnsi"/>
                <w:sz w:val="16"/>
                <w:szCs w:val="18"/>
                <w:lang w:val="es-ES"/>
              </w:rPr>
            </w:pPr>
            <w:r w:rsidRPr="006468A4">
              <w:rPr>
                <w:rFonts w:eastAsiaTheme="minorHAnsi"/>
                <w:sz w:val="16"/>
                <w:szCs w:val="18"/>
                <w:lang w:val="es-ES"/>
              </w:rPr>
              <w:t>SMA</w:t>
            </w:r>
          </w:p>
        </w:tc>
        <w:tc>
          <w:tcPr>
            <w:tcW w:w="547" w:type="pct"/>
            <w:vAlign w:val="center"/>
          </w:tcPr>
          <w:p w14:paraId="6396DEB6" w14:textId="3EA244EA" w:rsidR="001A33D9" w:rsidRDefault="00BA3806" w:rsidP="00BA3806">
            <w:pPr>
              <w:jc w:val="center"/>
              <w:rPr>
                <w:rFonts w:eastAsiaTheme="minorHAnsi"/>
                <w:sz w:val="16"/>
                <w:szCs w:val="18"/>
                <w:lang w:val="es-ES"/>
              </w:rPr>
            </w:pPr>
            <w:r w:rsidRPr="009309EA">
              <w:rPr>
                <w:rFonts w:eastAsiaTheme="minorHAnsi"/>
                <w:sz w:val="16"/>
                <w:szCs w:val="18"/>
                <w:lang w:val="es-ES"/>
              </w:rPr>
              <w:t>C/NC</w:t>
            </w:r>
          </w:p>
        </w:tc>
        <w:tc>
          <w:tcPr>
            <w:tcW w:w="514" w:type="pct"/>
            <w:vAlign w:val="center"/>
          </w:tcPr>
          <w:p w14:paraId="2DEADB76" w14:textId="0FD163E9" w:rsidR="001A33D9" w:rsidRPr="001A33D9" w:rsidRDefault="001A33D9" w:rsidP="00B22666">
            <w:pPr>
              <w:jc w:val="center"/>
              <w:rPr>
                <w:rFonts w:eastAsiaTheme="minorHAnsi"/>
                <w:sz w:val="16"/>
                <w:szCs w:val="18"/>
                <w:lang w:val="es-ES"/>
              </w:rPr>
            </w:pPr>
            <w:r w:rsidRPr="001A33D9">
              <w:rPr>
                <w:rFonts w:eastAsiaTheme="minorHAnsi"/>
                <w:sz w:val="16"/>
                <w:szCs w:val="18"/>
                <w:lang w:val="es-ES"/>
              </w:rPr>
              <w:t>5</w:t>
            </w:r>
          </w:p>
        </w:tc>
      </w:tr>
      <w:tr w:rsidR="00FF1708" w:rsidRPr="006526BD" w14:paraId="4186D47E" w14:textId="77777777" w:rsidTr="00FF1708">
        <w:trPr>
          <w:trHeight w:val="90"/>
          <w:jc w:val="center"/>
        </w:trPr>
        <w:tc>
          <w:tcPr>
            <w:tcW w:w="730" w:type="pct"/>
            <w:vMerge/>
            <w:tcMar>
              <w:top w:w="0" w:type="dxa"/>
              <w:left w:w="108" w:type="dxa"/>
              <w:bottom w:w="0" w:type="dxa"/>
              <w:right w:w="108" w:type="dxa"/>
            </w:tcMar>
            <w:vAlign w:val="center"/>
          </w:tcPr>
          <w:p w14:paraId="4BFFB966" w14:textId="77777777" w:rsidR="00BA3806" w:rsidRPr="006526BD" w:rsidRDefault="00BA3806" w:rsidP="006526BD">
            <w:pPr>
              <w:rPr>
                <w:rFonts w:eastAsiaTheme="minorHAnsi"/>
                <w:sz w:val="16"/>
                <w:szCs w:val="18"/>
                <w:lang w:val="es-ES" w:eastAsia="es-ES"/>
              </w:rPr>
            </w:pPr>
          </w:p>
        </w:tc>
        <w:tc>
          <w:tcPr>
            <w:tcW w:w="470" w:type="pct"/>
            <w:vAlign w:val="center"/>
          </w:tcPr>
          <w:p w14:paraId="2C786EC0" w14:textId="65BA0407" w:rsidR="00BA3806" w:rsidRDefault="00BA3806" w:rsidP="006526BD">
            <w:pPr>
              <w:jc w:val="center"/>
              <w:rPr>
                <w:rFonts w:eastAsiaTheme="minorHAnsi"/>
                <w:sz w:val="16"/>
                <w:szCs w:val="18"/>
                <w:lang w:val="es-ES"/>
              </w:rPr>
            </w:pPr>
            <w:r>
              <w:rPr>
                <w:rFonts w:eastAsiaTheme="minorHAnsi"/>
                <w:sz w:val="16"/>
                <w:szCs w:val="18"/>
                <w:lang w:val="es-ES"/>
              </w:rPr>
              <w:t>Ruidos</w:t>
            </w:r>
          </w:p>
        </w:tc>
        <w:tc>
          <w:tcPr>
            <w:tcW w:w="275" w:type="pct"/>
            <w:vAlign w:val="center"/>
          </w:tcPr>
          <w:p w14:paraId="233D766C" w14:textId="3577BADC" w:rsidR="00BA3806" w:rsidRDefault="00BA3806" w:rsidP="006526BD">
            <w:pPr>
              <w:jc w:val="center"/>
              <w:rPr>
                <w:rFonts w:eastAsiaTheme="minorHAnsi"/>
                <w:sz w:val="16"/>
                <w:szCs w:val="18"/>
                <w:lang w:val="es-ES"/>
              </w:rPr>
            </w:pPr>
            <w:r>
              <w:rPr>
                <w:rFonts w:eastAsiaTheme="minorHAnsi"/>
                <w:sz w:val="16"/>
                <w:szCs w:val="18"/>
                <w:lang w:val="es-ES"/>
              </w:rPr>
              <w:t>12939</w:t>
            </w:r>
          </w:p>
        </w:tc>
        <w:tc>
          <w:tcPr>
            <w:tcW w:w="686" w:type="pct"/>
            <w:tcMar>
              <w:top w:w="0" w:type="dxa"/>
              <w:left w:w="108" w:type="dxa"/>
              <w:bottom w:w="0" w:type="dxa"/>
              <w:right w:w="108" w:type="dxa"/>
            </w:tcMar>
            <w:vAlign w:val="center"/>
          </w:tcPr>
          <w:p w14:paraId="07F4C955" w14:textId="6DDFF008" w:rsidR="00BA3806" w:rsidRPr="006526BD" w:rsidRDefault="00BA3806" w:rsidP="00565670">
            <w:pPr>
              <w:jc w:val="center"/>
              <w:rPr>
                <w:rFonts w:eastAsiaTheme="minorHAnsi"/>
                <w:sz w:val="16"/>
                <w:szCs w:val="18"/>
                <w:lang w:val="es-ES"/>
              </w:rPr>
            </w:pPr>
            <w:r>
              <w:rPr>
                <w:rFonts w:eastAsiaTheme="minorHAnsi"/>
                <w:sz w:val="16"/>
                <w:szCs w:val="18"/>
                <w:lang w:val="es-ES"/>
              </w:rPr>
              <w:t>22.11.2013</w:t>
            </w:r>
          </w:p>
        </w:tc>
        <w:tc>
          <w:tcPr>
            <w:tcW w:w="409" w:type="pct"/>
            <w:vAlign w:val="center"/>
          </w:tcPr>
          <w:p w14:paraId="54DC68EA" w14:textId="430863EF" w:rsidR="00BA3806" w:rsidRPr="006526BD" w:rsidRDefault="00BA3806" w:rsidP="00B22666">
            <w:pPr>
              <w:jc w:val="center"/>
              <w:rPr>
                <w:rFonts w:eastAsiaTheme="minorHAnsi"/>
                <w:sz w:val="16"/>
                <w:szCs w:val="18"/>
                <w:lang w:val="es-ES"/>
              </w:rPr>
            </w:pPr>
            <w:r>
              <w:rPr>
                <w:rFonts w:eastAsiaTheme="minorHAnsi"/>
                <w:sz w:val="16"/>
                <w:szCs w:val="18"/>
                <w:lang w:val="es-ES"/>
              </w:rPr>
              <w:t>28.10.2013</w:t>
            </w:r>
          </w:p>
        </w:tc>
        <w:tc>
          <w:tcPr>
            <w:tcW w:w="411" w:type="pct"/>
            <w:vAlign w:val="center"/>
          </w:tcPr>
          <w:p w14:paraId="26B1CB33" w14:textId="33AD5129" w:rsidR="00BA3806" w:rsidRPr="006526BD" w:rsidRDefault="00BA3806" w:rsidP="006526BD">
            <w:pPr>
              <w:jc w:val="center"/>
              <w:rPr>
                <w:rFonts w:eastAsiaTheme="minorHAnsi"/>
                <w:sz w:val="16"/>
                <w:szCs w:val="18"/>
                <w:lang w:val="es-ES"/>
              </w:rPr>
            </w:pPr>
            <w:r>
              <w:rPr>
                <w:rFonts w:eastAsiaTheme="minorHAnsi"/>
                <w:sz w:val="16"/>
                <w:szCs w:val="18"/>
                <w:lang w:val="es-ES"/>
              </w:rPr>
              <w:t>28.10.2013</w:t>
            </w:r>
          </w:p>
        </w:tc>
        <w:tc>
          <w:tcPr>
            <w:tcW w:w="547" w:type="pct"/>
            <w:vAlign w:val="center"/>
          </w:tcPr>
          <w:p w14:paraId="0DCD367A" w14:textId="514344A0" w:rsidR="00BA3806" w:rsidRPr="006526BD" w:rsidRDefault="00BA3806" w:rsidP="009525BF">
            <w:pPr>
              <w:jc w:val="center"/>
              <w:rPr>
                <w:rFonts w:eastAsiaTheme="minorHAnsi"/>
                <w:sz w:val="16"/>
                <w:szCs w:val="18"/>
                <w:lang w:val="es-ES"/>
              </w:rPr>
            </w:pPr>
            <w:r w:rsidRPr="005B64FD">
              <w:rPr>
                <w:rFonts w:eastAsiaTheme="minorHAnsi"/>
                <w:sz w:val="16"/>
                <w:szCs w:val="18"/>
                <w:lang w:val="es-ES"/>
              </w:rPr>
              <w:t>SEREMI de Salud</w:t>
            </w:r>
          </w:p>
        </w:tc>
        <w:tc>
          <w:tcPr>
            <w:tcW w:w="409" w:type="pct"/>
            <w:vAlign w:val="center"/>
          </w:tcPr>
          <w:p w14:paraId="14AF9CB9" w14:textId="150B7A28" w:rsidR="00BA3806" w:rsidRDefault="00BA3806" w:rsidP="009525BF">
            <w:pPr>
              <w:jc w:val="center"/>
              <w:rPr>
                <w:rFonts w:eastAsiaTheme="minorHAnsi"/>
                <w:sz w:val="16"/>
                <w:szCs w:val="18"/>
                <w:lang w:val="es-ES"/>
              </w:rPr>
            </w:pPr>
            <w:r w:rsidRPr="006468A4">
              <w:rPr>
                <w:rFonts w:eastAsiaTheme="minorHAnsi"/>
                <w:sz w:val="16"/>
                <w:szCs w:val="18"/>
                <w:lang w:val="es-ES"/>
              </w:rPr>
              <w:t>SMA</w:t>
            </w:r>
          </w:p>
        </w:tc>
        <w:tc>
          <w:tcPr>
            <w:tcW w:w="547" w:type="pct"/>
            <w:vAlign w:val="center"/>
          </w:tcPr>
          <w:p w14:paraId="301C13BD" w14:textId="763D94A6" w:rsidR="00BA3806" w:rsidRDefault="00BA3806" w:rsidP="00BA3806">
            <w:pPr>
              <w:jc w:val="center"/>
              <w:rPr>
                <w:rFonts w:eastAsiaTheme="minorHAnsi"/>
                <w:sz w:val="16"/>
                <w:szCs w:val="18"/>
                <w:lang w:val="es-ES"/>
              </w:rPr>
            </w:pPr>
            <w:r w:rsidRPr="00D35151">
              <w:rPr>
                <w:rFonts w:eastAsiaTheme="minorHAnsi"/>
                <w:sz w:val="16"/>
                <w:szCs w:val="18"/>
                <w:lang w:val="es-ES"/>
              </w:rPr>
              <w:t>C/NC</w:t>
            </w:r>
          </w:p>
        </w:tc>
        <w:tc>
          <w:tcPr>
            <w:tcW w:w="514" w:type="pct"/>
            <w:vAlign w:val="center"/>
          </w:tcPr>
          <w:p w14:paraId="402E0BC8" w14:textId="6EF29AAA" w:rsidR="00BA3806" w:rsidRPr="001A33D9" w:rsidRDefault="00BA3806" w:rsidP="00B22666">
            <w:pPr>
              <w:jc w:val="center"/>
              <w:rPr>
                <w:rFonts w:eastAsiaTheme="minorHAnsi"/>
                <w:sz w:val="16"/>
                <w:szCs w:val="18"/>
                <w:lang w:val="es-ES"/>
              </w:rPr>
            </w:pPr>
            <w:r w:rsidRPr="001A33D9">
              <w:rPr>
                <w:rFonts w:eastAsiaTheme="minorHAnsi"/>
                <w:sz w:val="16"/>
                <w:szCs w:val="18"/>
                <w:lang w:val="es-ES"/>
              </w:rPr>
              <w:t>5</w:t>
            </w:r>
          </w:p>
        </w:tc>
      </w:tr>
      <w:tr w:rsidR="00FF1708" w:rsidRPr="006526BD" w14:paraId="78C36F16" w14:textId="77777777" w:rsidTr="00FF1708">
        <w:trPr>
          <w:trHeight w:val="54"/>
          <w:jc w:val="center"/>
        </w:trPr>
        <w:tc>
          <w:tcPr>
            <w:tcW w:w="730" w:type="pct"/>
            <w:vMerge/>
            <w:tcMar>
              <w:top w:w="0" w:type="dxa"/>
              <w:left w:w="108" w:type="dxa"/>
              <w:bottom w:w="0" w:type="dxa"/>
              <w:right w:w="108" w:type="dxa"/>
            </w:tcMar>
            <w:vAlign w:val="center"/>
          </w:tcPr>
          <w:p w14:paraId="1CFB0B8F" w14:textId="77777777" w:rsidR="00BA3806" w:rsidRPr="006526BD" w:rsidRDefault="00BA3806" w:rsidP="006526BD">
            <w:pPr>
              <w:rPr>
                <w:rFonts w:eastAsiaTheme="minorHAnsi"/>
                <w:sz w:val="16"/>
                <w:szCs w:val="18"/>
                <w:lang w:val="es-ES" w:eastAsia="es-ES"/>
              </w:rPr>
            </w:pPr>
          </w:p>
        </w:tc>
        <w:tc>
          <w:tcPr>
            <w:tcW w:w="470" w:type="pct"/>
            <w:vAlign w:val="center"/>
          </w:tcPr>
          <w:p w14:paraId="65F726DE" w14:textId="15A41186" w:rsidR="00BA3806" w:rsidRDefault="00BA3806" w:rsidP="006526BD">
            <w:pPr>
              <w:jc w:val="center"/>
              <w:rPr>
                <w:rFonts w:eastAsiaTheme="minorHAnsi"/>
                <w:sz w:val="16"/>
                <w:szCs w:val="18"/>
                <w:lang w:val="es-ES"/>
              </w:rPr>
            </w:pPr>
            <w:r>
              <w:rPr>
                <w:rFonts w:eastAsiaTheme="minorHAnsi"/>
                <w:sz w:val="16"/>
                <w:szCs w:val="18"/>
                <w:lang w:val="es-ES"/>
              </w:rPr>
              <w:t>Ruidos</w:t>
            </w:r>
          </w:p>
        </w:tc>
        <w:tc>
          <w:tcPr>
            <w:tcW w:w="275" w:type="pct"/>
            <w:vAlign w:val="center"/>
          </w:tcPr>
          <w:p w14:paraId="559AFC25" w14:textId="42F8D30B" w:rsidR="00BA3806" w:rsidRDefault="00BA3806" w:rsidP="006526BD">
            <w:pPr>
              <w:jc w:val="center"/>
              <w:rPr>
                <w:rFonts w:eastAsiaTheme="minorHAnsi"/>
                <w:sz w:val="16"/>
                <w:szCs w:val="18"/>
                <w:lang w:val="es-ES"/>
              </w:rPr>
            </w:pPr>
            <w:r>
              <w:rPr>
                <w:rFonts w:eastAsiaTheme="minorHAnsi"/>
                <w:sz w:val="16"/>
                <w:szCs w:val="18"/>
                <w:lang w:val="es-ES"/>
              </w:rPr>
              <w:t>19309</w:t>
            </w:r>
          </w:p>
        </w:tc>
        <w:tc>
          <w:tcPr>
            <w:tcW w:w="686" w:type="pct"/>
            <w:tcMar>
              <w:top w:w="0" w:type="dxa"/>
              <w:left w:w="108" w:type="dxa"/>
              <w:bottom w:w="0" w:type="dxa"/>
              <w:right w:w="108" w:type="dxa"/>
            </w:tcMar>
            <w:vAlign w:val="center"/>
          </w:tcPr>
          <w:p w14:paraId="35C80E0E" w14:textId="71FFAB81" w:rsidR="00BA3806" w:rsidRDefault="00BA3806" w:rsidP="00565670">
            <w:pPr>
              <w:jc w:val="center"/>
              <w:rPr>
                <w:rFonts w:eastAsiaTheme="minorHAnsi"/>
                <w:sz w:val="16"/>
                <w:szCs w:val="18"/>
                <w:lang w:val="es-ES"/>
              </w:rPr>
            </w:pPr>
            <w:r>
              <w:rPr>
                <w:rFonts w:eastAsiaTheme="minorHAnsi"/>
                <w:sz w:val="16"/>
                <w:szCs w:val="18"/>
                <w:lang w:val="es-ES"/>
              </w:rPr>
              <w:t>2.04.2014</w:t>
            </w:r>
          </w:p>
        </w:tc>
        <w:tc>
          <w:tcPr>
            <w:tcW w:w="409" w:type="pct"/>
            <w:vAlign w:val="center"/>
          </w:tcPr>
          <w:p w14:paraId="56CFF72A" w14:textId="1D8759C8" w:rsidR="00BA3806" w:rsidRDefault="00BA3806" w:rsidP="00B22666">
            <w:pPr>
              <w:jc w:val="center"/>
              <w:rPr>
                <w:rFonts w:eastAsiaTheme="minorHAnsi"/>
                <w:sz w:val="16"/>
                <w:szCs w:val="18"/>
                <w:lang w:val="es-ES"/>
              </w:rPr>
            </w:pPr>
            <w:r>
              <w:rPr>
                <w:rFonts w:eastAsiaTheme="minorHAnsi"/>
                <w:sz w:val="16"/>
                <w:szCs w:val="18"/>
                <w:lang w:val="es-ES"/>
              </w:rPr>
              <w:t>3.12.2013</w:t>
            </w:r>
          </w:p>
        </w:tc>
        <w:tc>
          <w:tcPr>
            <w:tcW w:w="411" w:type="pct"/>
            <w:vAlign w:val="center"/>
          </w:tcPr>
          <w:p w14:paraId="0349FC6C" w14:textId="6C8C1E21" w:rsidR="00BA3806" w:rsidRDefault="00BA3806" w:rsidP="006526BD">
            <w:pPr>
              <w:jc w:val="center"/>
              <w:rPr>
                <w:rFonts w:eastAsiaTheme="minorHAnsi"/>
                <w:sz w:val="16"/>
                <w:szCs w:val="18"/>
                <w:lang w:val="es-ES"/>
              </w:rPr>
            </w:pPr>
            <w:r>
              <w:rPr>
                <w:rFonts w:eastAsiaTheme="minorHAnsi"/>
                <w:sz w:val="16"/>
                <w:szCs w:val="18"/>
                <w:lang w:val="es-ES"/>
              </w:rPr>
              <w:t>6.12.2013</w:t>
            </w:r>
          </w:p>
        </w:tc>
        <w:tc>
          <w:tcPr>
            <w:tcW w:w="547" w:type="pct"/>
            <w:vAlign w:val="center"/>
          </w:tcPr>
          <w:p w14:paraId="48657FDE" w14:textId="50B6E834" w:rsidR="00BA3806" w:rsidRPr="005B64FD" w:rsidRDefault="00BA3806" w:rsidP="009525BF">
            <w:pPr>
              <w:jc w:val="center"/>
              <w:rPr>
                <w:rFonts w:eastAsiaTheme="minorHAnsi"/>
                <w:sz w:val="16"/>
                <w:szCs w:val="18"/>
                <w:lang w:val="es-ES"/>
              </w:rPr>
            </w:pPr>
            <w:r w:rsidRPr="005B64FD">
              <w:rPr>
                <w:rFonts w:eastAsiaTheme="minorHAnsi"/>
                <w:sz w:val="16"/>
                <w:szCs w:val="18"/>
                <w:lang w:val="es-ES"/>
              </w:rPr>
              <w:t>SEREMI de Salud</w:t>
            </w:r>
          </w:p>
        </w:tc>
        <w:tc>
          <w:tcPr>
            <w:tcW w:w="409" w:type="pct"/>
            <w:vAlign w:val="center"/>
          </w:tcPr>
          <w:p w14:paraId="78E7502C" w14:textId="13F6F7F9" w:rsidR="00BA3806" w:rsidRPr="006468A4" w:rsidRDefault="00BA3806" w:rsidP="009525BF">
            <w:pPr>
              <w:jc w:val="center"/>
              <w:rPr>
                <w:rFonts w:eastAsiaTheme="minorHAnsi"/>
                <w:sz w:val="16"/>
                <w:szCs w:val="18"/>
                <w:lang w:val="es-ES"/>
              </w:rPr>
            </w:pPr>
            <w:r w:rsidRPr="006468A4">
              <w:rPr>
                <w:rFonts w:eastAsiaTheme="minorHAnsi"/>
                <w:sz w:val="16"/>
                <w:szCs w:val="18"/>
                <w:lang w:val="es-ES"/>
              </w:rPr>
              <w:t>SMA</w:t>
            </w:r>
          </w:p>
        </w:tc>
        <w:tc>
          <w:tcPr>
            <w:tcW w:w="547" w:type="pct"/>
            <w:vAlign w:val="center"/>
          </w:tcPr>
          <w:p w14:paraId="5CFBA7BC" w14:textId="5032DBCD" w:rsidR="00BA3806" w:rsidRDefault="00BA3806" w:rsidP="00BA3806">
            <w:pPr>
              <w:jc w:val="center"/>
              <w:rPr>
                <w:rFonts w:eastAsiaTheme="minorHAnsi"/>
                <w:sz w:val="16"/>
                <w:szCs w:val="18"/>
                <w:lang w:val="es-ES"/>
              </w:rPr>
            </w:pPr>
            <w:r w:rsidRPr="00D35151">
              <w:rPr>
                <w:rFonts w:eastAsiaTheme="minorHAnsi"/>
                <w:sz w:val="16"/>
                <w:szCs w:val="18"/>
                <w:lang w:val="es-ES"/>
              </w:rPr>
              <w:t>C/NC</w:t>
            </w:r>
          </w:p>
        </w:tc>
        <w:tc>
          <w:tcPr>
            <w:tcW w:w="514" w:type="pct"/>
            <w:vAlign w:val="center"/>
          </w:tcPr>
          <w:p w14:paraId="3D5ECBF6" w14:textId="6C244E5C" w:rsidR="00BA3806" w:rsidRPr="001A33D9" w:rsidRDefault="00BA3806" w:rsidP="00B22666">
            <w:pPr>
              <w:jc w:val="center"/>
              <w:rPr>
                <w:rFonts w:eastAsiaTheme="minorHAnsi"/>
                <w:sz w:val="16"/>
                <w:szCs w:val="18"/>
                <w:lang w:val="es-ES"/>
              </w:rPr>
            </w:pPr>
            <w:r w:rsidRPr="001A33D9">
              <w:rPr>
                <w:rFonts w:eastAsiaTheme="minorHAnsi"/>
                <w:sz w:val="16"/>
                <w:szCs w:val="18"/>
                <w:lang w:val="es-ES"/>
              </w:rPr>
              <w:t>5</w:t>
            </w:r>
          </w:p>
        </w:tc>
      </w:tr>
      <w:tr w:rsidR="00FF1708" w:rsidRPr="006526BD" w14:paraId="7096F354" w14:textId="77777777" w:rsidTr="00FF1708">
        <w:trPr>
          <w:trHeight w:val="68"/>
          <w:jc w:val="center"/>
        </w:trPr>
        <w:tc>
          <w:tcPr>
            <w:tcW w:w="730" w:type="pct"/>
            <w:vMerge/>
            <w:tcMar>
              <w:top w:w="0" w:type="dxa"/>
              <w:left w:w="108" w:type="dxa"/>
              <w:bottom w:w="0" w:type="dxa"/>
              <w:right w:w="108" w:type="dxa"/>
            </w:tcMar>
            <w:vAlign w:val="center"/>
          </w:tcPr>
          <w:p w14:paraId="52F74D25" w14:textId="77777777" w:rsidR="00BA3806" w:rsidRPr="006526BD" w:rsidRDefault="00BA3806" w:rsidP="006526BD">
            <w:pPr>
              <w:rPr>
                <w:rFonts w:eastAsiaTheme="minorHAnsi"/>
                <w:sz w:val="16"/>
                <w:szCs w:val="18"/>
                <w:lang w:val="es-ES" w:eastAsia="es-ES"/>
              </w:rPr>
            </w:pPr>
          </w:p>
        </w:tc>
        <w:tc>
          <w:tcPr>
            <w:tcW w:w="470" w:type="pct"/>
            <w:vAlign w:val="center"/>
          </w:tcPr>
          <w:p w14:paraId="745754E9" w14:textId="5241026B" w:rsidR="00BA3806" w:rsidRDefault="00BA3806" w:rsidP="006526BD">
            <w:pPr>
              <w:jc w:val="center"/>
              <w:rPr>
                <w:rFonts w:eastAsiaTheme="minorHAnsi"/>
                <w:sz w:val="16"/>
                <w:szCs w:val="18"/>
                <w:lang w:val="es-ES"/>
              </w:rPr>
            </w:pPr>
            <w:r>
              <w:rPr>
                <w:rFonts w:eastAsiaTheme="minorHAnsi"/>
                <w:sz w:val="16"/>
                <w:szCs w:val="18"/>
                <w:lang w:val="es-ES"/>
              </w:rPr>
              <w:t>Ruidos</w:t>
            </w:r>
          </w:p>
        </w:tc>
        <w:tc>
          <w:tcPr>
            <w:tcW w:w="275" w:type="pct"/>
            <w:vAlign w:val="center"/>
          </w:tcPr>
          <w:p w14:paraId="556171FE" w14:textId="566CCBFA" w:rsidR="00BA3806" w:rsidRDefault="00BA3806" w:rsidP="006526BD">
            <w:pPr>
              <w:jc w:val="center"/>
              <w:rPr>
                <w:rFonts w:eastAsiaTheme="minorHAnsi"/>
                <w:sz w:val="16"/>
                <w:szCs w:val="18"/>
                <w:lang w:val="es-ES"/>
              </w:rPr>
            </w:pPr>
            <w:r>
              <w:rPr>
                <w:rFonts w:eastAsiaTheme="minorHAnsi"/>
                <w:sz w:val="16"/>
                <w:szCs w:val="18"/>
                <w:lang w:val="es-ES"/>
              </w:rPr>
              <w:t>19311</w:t>
            </w:r>
          </w:p>
        </w:tc>
        <w:tc>
          <w:tcPr>
            <w:tcW w:w="686" w:type="pct"/>
            <w:tcMar>
              <w:top w:w="0" w:type="dxa"/>
              <w:left w:w="108" w:type="dxa"/>
              <w:bottom w:w="0" w:type="dxa"/>
              <w:right w:w="108" w:type="dxa"/>
            </w:tcMar>
            <w:vAlign w:val="center"/>
          </w:tcPr>
          <w:p w14:paraId="165F0726" w14:textId="26DA168E" w:rsidR="00BA3806" w:rsidRDefault="00BA3806" w:rsidP="00565670">
            <w:pPr>
              <w:jc w:val="center"/>
              <w:rPr>
                <w:rFonts w:eastAsiaTheme="minorHAnsi"/>
                <w:sz w:val="16"/>
                <w:szCs w:val="18"/>
                <w:lang w:val="es-ES"/>
              </w:rPr>
            </w:pPr>
            <w:r>
              <w:rPr>
                <w:rFonts w:eastAsiaTheme="minorHAnsi"/>
                <w:sz w:val="16"/>
                <w:szCs w:val="18"/>
                <w:lang w:val="es-ES"/>
              </w:rPr>
              <w:t>2.04.2014</w:t>
            </w:r>
          </w:p>
        </w:tc>
        <w:tc>
          <w:tcPr>
            <w:tcW w:w="409" w:type="pct"/>
            <w:vAlign w:val="center"/>
          </w:tcPr>
          <w:p w14:paraId="56A20988" w14:textId="7863648D" w:rsidR="00BA3806" w:rsidRDefault="00BA3806" w:rsidP="00B22666">
            <w:pPr>
              <w:jc w:val="center"/>
              <w:rPr>
                <w:rFonts w:eastAsiaTheme="minorHAnsi"/>
                <w:sz w:val="16"/>
                <w:szCs w:val="18"/>
                <w:lang w:val="es-ES"/>
              </w:rPr>
            </w:pPr>
            <w:r>
              <w:rPr>
                <w:rFonts w:eastAsiaTheme="minorHAnsi"/>
                <w:sz w:val="16"/>
                <w:szCs w:val="18"/>
                <w:lang w:val="es-ES"/>
              </w:rPr>
              <w:t>29.01.2014</w:t>
            </w:r>
          </w:p>
        </w:tc>
        <w:tc>
          <w:tcPr>
            <w:tcW w:w="411" w:type="pct"/>
            <w:vAlign w:val="center"/>
          </w:tcPr>
          <w:p w14:paraId="2154803F" w14:textId="2E1CCDD5" w:rsidR="00BA3806" w:rsidRDefault="00BA3806" w:rsidP="006526BD">
            <w:pPr>
              <w:jc w:val="center"/>
              <w:rPr>
                <w:rFonts w:eastAsiaTheme="minorHAnsi"/>
                <w:sz w:val="16"/>
                <w:szCs w:val="18"/>
                <w:lang w:val="es-ES"/>
              </w:rPr>
            </w:pPr>
            <w:r>
              <w:rPr>
                <w:rFonts w:eastAsiaTheme="minorHAnsi"/>
                <w:sz w:val="16"/>
                <w:szCs w:val="18"/>
                <w:lang w:val="es-ES"/>
              </w:rPr>
              <w:t>29.01.2014</w:t>
            </w:r>
          </w:p>
        </w:tc>
        <w:tc>
          <w:tcPr>
            <w:tcW w:w="547" w:type="pct"/>
            <w:vAlign w:val="center"/>
          </w:tcPr>
          <w:p w14:paraId="41C8C28F" w14:textId="3341864C" w:rsidR="00BA3806" w:rsidRPr="005B64FD" w:rsidRDefault="00BA3806" w:rsidP="009525BF">
            <w:pPr>
              <w:jc w:val="center"/>
              <w:rPr>
                <w:rFonts w:eastAsiaTheme="minorHAnsi"/>
                <w:sz w:val="16"/>
                <w:szCs w:val="18"/>
                <w:lang w:val="es-ES"/>
              </w:rPr>
            </w:pPr>
            <w:r w:rsidRPr="005B64FD">
              <w:rPr>
                <w:rFonts w:eastAsiaTheme="minorHAnsi"/>
                <w:sz w:val="16"/>
                <w:szCs w:val="18"/>
                <w:lang w:val="es-ES"/>
              </w:rPr>
              <w:t>SEREMI de Salud</w:t>
            </w:r>
          </w:p>
        </w:tc>
        <w:tc>
          <w:tcPr>
            <w:tcW w:w="409" w:type="pct"/>
            <w:vAlign w:val="center"/>
          </w:tcPr>
          <w:p w14:paraId="4DDCC157" w14:textId="73C9F1AA" w:rsidR="00BA3806" w:rsidRPr="006468A4" w:rsidRDefault="00BA3806" w:rsidP="009525BF">
            <w:pPr>
              <w:jc w:val="center"/>
              <w:rPr>
                <w:rFonts w:eastAsiaTheme="minorHAnsi"/>
                <w:sz w:val="16"/>
                <w:szCs w:val="18"/>
                <w:lang w:val="es-ES"/>
              </w:rPr>
            </w:pPr>
            <w:r w:rsidRPr="006468A4">
              <w:rPr>
                <w:rFonts w:eastAsiaTheme="minorHAnsi"/>
                <w:sz w:val="16"/>
                <w:szCs w:val="18"/>
                <w:lang w:val="es-ES"/>
              </w:rPr>
              <w:t>SMA</w:t>
            </w:r>
          </w:p>
        </w:tc>
        <w:tc>
          <w:tcPr>
            <w:tcW w:w="547" w:type="pct"/>
            <w:vAlign w:val="center"/>
          </w:tcPr>
          <w:p w14:paraId="28F1F4D5" w14:textId="597AF424" w:rsidR="00BA3806" w:rsidRDefault="00BA3806" w:rsidP="00BA3806">
            <w:pPr>
              <w:jc w:val="center"/>
              <w:rPr>
                <w:rFonts w:eastAsiaTheme="minorHAnsi"/>
                <w:sz w:val="16"/>
                <w:szCs w:val="18"/>
                <w:lang w:val="es-ES"/>
              </w:rPr>
            </w:pPr>
            <w:r w:rsidRPr="00D35151">
              <w:rPr>
                <w:rFonts w:eastAsiaTheme="minorHAnsi"/>
                <w:sz w:val="16"/>
                <w:szCs w:val="18"/>
                <w:lang w:val="es-ES"/>
              </w:rPr>
              <w:t>C/NC</w:t>
            </w:r>
          </w:p>
        </w:tc>
        <w:tc>
          <w:tcPr>
            <w:tcW w:w="514" w:type="pct"/>
            <w:vAlign w:val="center"/>
          </w:tcPr>
          <w:p w14:paraId="654A5B21" w14:textId="47DF211F" w:rsidR="00BA3806" w:rsidRPr="001A33D9" w:rsidRDefault="00BA3806" w:rsidP="00B22666">
            <w:pPr>
              <w:jc w:val="center"/>
              <w:rPr>
                <w:rFonts w:eastAsiaTheme="minorHAnsi"/>
                <w:sz w:val="16"/>
                <w:szCs w:val="18"/>
                <w:lang w:val="es-ES"/>
              </w:rPr>
            </w:pPr>
            <w:r w:rsidRPr="001A33D9">
              <w:rPr>
                <w:rFonts w:eastAsiaTheme="minorHAnsi"/>
                <w:sz w:val="16"/>
                <w:szCs w:val="18"/>
                <w:lang w:val="es-ES"/>
              </w:rPr>
              <w:t>5</w:t>
            </w:r>
          </w:p>
        </w:tc>
      </w:tr>
      <w:tr w:rsidR="00FF1708" w:rsidRPr="006526BD" w14:paraId="35BE5F69" w14:textId="77777777" w:rsidTr="00FF1708">
        <w:trPr>
          <w:trHeight w:val="409"/>
          <w:jc w:val="center"/>
        </w:trPr>
        <w:tc>
          <w:tcPr>
            <w:tcW w:w="730" w:type="pct"/>
            <w:vMerge w:val="restart"/>
            <w:tcMar>
              <w:top w:w="0" w:type="dxa"/>
              <w:left w:w="108" w:type="dxa"/>
              <w:bottom w:w="0" w:type="dxa"/>
              <w:right w:w="108" w:type="dxa"/>
            </w:tcMar>
            <w:vAlign w:val="center"/>
          </w:tcPr>
          <w:p w14:paraId="1FCE093A" w14:textId="05785FCA" w:rsidR="004F1089" w:rsidRPr="006526BD" w:rsidRDefault="004F1089" w:rsidP="008026DC">
            <w:pPr>
              <w:rPr>
                <w:rFonts w:eastAsiaTheme="minorHAnsi"/>
                <w:sz w:val="16"/>
                <w:szCs w:val="18"/>
                <w:lang w:val="es-ES" w:eastAsia="es-ES"/>
              </w:rPr>
            </w:pPr>
            <w:r w:rsidRPr="008026DC">
              <w:rPr>
                <w:rFonts w:eastAsiaTheme="minorHAnsi"/>
                <w:sz w:val="16"/>
                <w:szCs w:val="18"/>
                <w:lang w:val="es-ES" w:eastAsia="es-ES"/>
              </w:rPr>
              <w:t>Informe de humectación de caminos</w:t>
            </w:r>
            <w:r>
              <w:rPr>
                <w:rFonts w:eastAsiaTheme="minorHAnsi"/>
                <w:sz w:val="16"/>
                <w:szCs w:val="18"/>
                <w:lang w:val="es-ES" w:eastAsia="es-ES"/>
              </w:rPr>
              <w:t xml:space="preserve"> </w:t>
            </w:r>
            <w:r w:rsidRPr="008026DC">
              <w:rPr>
                <w:rFonts w:eastAsiaTheme="minorHAnsi"/>
                <w:sz w:val="16"/>
                <w:szCs w:val="18"/>
                <w:lang w:val="es-ES" w:eastAsia="es-ES"/>
              </w:rPr>
              <w:t>Proyecto Muelle Costanera San Antonio</w:t>
            </w:r>
          </w:p>
        </w:tc>
        <w:tc>
          <w:tcPr>
            <w:tcW w:w="470" w:type="pct"/>
            <w:vAlign w:val="center"/>
          </w:tcPr>
          <w:p w14:paraId="3E44A7D3" w14:textId="518DB5E2" w:rsidR="004F1089" w:rsidRDefault="004F1089" w:rsidP="006526BD">
            <w:pPr>
              <w:jc w:val="center"/>
              <w:rPr>
                <w:rFonts w:eastAsiaTheme="minorHAnsi"/>
                <w:sz w:val="16"/>
                <w:szCs w:val="18"/>
                <w:lang w:val="es-ES"/>
              </w:rPr>
            </w:pPr>
            <w:r>
              <w:rPr>
                <w:rFonts w:eastAsiaTheme="minorHAnsi"/>
                <w:sz w:val="16"/>
                <w:szCs w:val="18"/>
                <w:lang w:val="es-ES"/>
              </w:rPr>
              <w:t>Emisiones atmosféricas</w:t>
            </w:r>
          </w:p>
        </w:tc>
        <w:tc>
          <w:tcPr>
            <w:tcW w:w="275" w:type="pct"/>
            <w:vAlign w:val="center"/>
          </w:tcPr>
          <w:p w14:paraId="6AE71481" w14:textId="4487800F" w:rsidR="004F1089" w:rsidRDefault="004F1089" w:rsidP="006526BD">
            <w:pPr>
              <w:jc w:val="center"/>
              <w:rPr>
                <w:rFonts w:eastAsiaTheme="minorHAnsi"/>
                <w:sz w:val="16"/>
                <w:szCs w:val="18"/>
                <w:lang w:val="es-ES"/>
              </w:rPr>
            </w:pPr>
            <w:r>
              <w:rPr>
                <w:rFonts w:eastAsiaTheme="minorHAnsi"/>
                <w:sz w:val="16"/>
                <w:szCs w:val="18"/>
                <w:lang w:val="es-ES"/>
              </w:rPr>
              <w:t>21244</w:t>
            </w:r>
          </w:p>
        </w:tc>
        <w:tc>
          <w:tcPr>
            <w:tcW w:w="686" w:type="pct"/>
            <w:tcMar>
              <w:top w:w="0" w:type="dxa"/>
              <w:left w:w="108" w:type="dxa"/>
              <w:bottom w:w="0" w:type="dxa"/>
              <w:right w:w="108" w:type="dxa"/>
            </w:tcMar>
            <w:vAlign w:val="center"/>
          </w:tcPr>
          <w:p w14:paraId="3E0A8450" w14:textId="292BB3E6" w:rsidR="004F1089" w:rsidRPr="00D712A8" w:rsidRDefault="004F1089" w:rsidP="00565670">
            <w:pPr>
              <w:jc w:val="center"/>
              <w:rPr>
                <w:rFonts w:eastAsiaTheme="minorHAnsi"/>
                <w:sz w:val="16"/>
                <w:szCs w:val="18"/>
                <w:lang w:val="es-ES"/>
              </w:rPr>
            </w:pPr>
            <w:r w:rsidRPr="00D712A8">
              <w:rPr>
                <w:rFonts w:eastAsiaTheme="minorHAnsi"/>
                <w:sz w:val="16"/>
                <w:szCs w:val="18"/>
                <w:lang w:val="es-ES"/>
              </w:rPr>
              <w:t>2.05.2014</w:t>
            </w:r>
          </w:p>
        </w:tc>
        <w:tc>
          <w:tcPr>
            <w:tcW w:w="409" w:type="pct"/>
            <w:vAlign w:val="center"/>
          </w:tcPr>
          <w:p w14:paraId="3482B6D2" w14:textId="0CA154BA" w:rsidR="004F1089" w:rsidRPr="00D712A8" w:rsidRDefault="004F1089" w:rsidP="00B22666">
            <w:pPr>
              <w:jc w:val="center"/>
              <w:rPr>
                <w:rFonts w:eastAsiaTheme="minorHAnsi"/>
                <w:sz w:val="16"/>
                <w:szCs w:val="18"/>
                <w:lang w:val="es-ES"/>
              </w:rPr>
            </w:pPr>
            <w:r w:rsidRPr="00D712A8">
              <w:rPr>
                <w:rFonts w:eastAsiaTheme="minorHAnsi"/>
                <w:sz w:val="16"/>
                <w:szCs w:val="18"/>
                <w:lang w:val="es-ES"/>
              </w:rPr>
              <w:t>1.02.2014</w:t>
            </w:r>
          </w:p>
        </w:tc>
        <w:tc>
          <w:tcPr>
            <w:tcW w:w="411" w:type="pct"/>
            <w:vAlign w:val="center"/>
          </w:tcPr>
          <w:p w14:paraId="15AC7441" w14:textId="243C12B4" w:rsidR="004F1089" w:rsidRPr="00D712A8" w:rsidRDefault="004F1089" w:rsidP="006526BD">
            <w:pPr>
              <w:jc w:val="center"/>
              <w:rPr>
                <w:rFonts w:eastAsiaTheme="minorHAnsi"/>
                <w:sz w:val="16"/>
                <w:szCs w:val="18"/>
                <w:lang w:val="es-ES"/>
              </w:rPr>
            </w:pPr>
            <w:r w:rsidRPr="00D712A8">
              <w:rPr>
                <w:rFonts w:eastAsiaTheme="minorHAnsi"/>
                <w:sz w:val="16"/>
                <w:szCs w:val="18"/>
                <w:lang w:val="es-ES"/>
              </w:rPr>
              <w:t>28.02.2014</w:t>
            </w:r>
          </w:p>
        </w:tc>
        <w:tc>
          <w:tcPr>
            <w:tcW w:w="547" w:type="pct"/>
            <w:vAlign w:val="center"/>
          </w:tcPr>
          <w:p w14:paraId="13F48C8D" w14:textId="275F74E6" w:rsidR="004F1089" w:rsidRPr="00D712A8" w:rsidRDefault="004F1089" w:rsidP="009525BF">
            <w:pPr>
              <w:jc w:val="center"/>
              <w:rPr>
                <w:rFonts w:eastAsiaTheme="minorHAnsi"/>
                <w:sz w:val="16"/>
                <w:szCs w:val="18"/>
                <w:lang w:val="es-ES"/>
              </w:rPr>
            </w:pPr>
            <w:r w:rsidRPr="00D712A8">
              <w:rPr>
                <w:rFonts w:eastAsiaTheme="minorHAnsi"/>
                <w:sz w:val="16"/>
                <w:szCs w:val="18"/>
                <w:lang w:val="es-ES"/>
              </w:rPr>
              <w:t>SMA</w:t>
            </w:r>
          </w:p>
        </w:tc>
        <w:tc>
          <w:tcPr>
            <w:tcW w:w="409" w:type="pct"/>
            <w:vAlign w:val="center"/>
          </w:tcPr>
          <w:p w14:paraId="27C0B3C6" w14:textId="180683A4" w:rsidR="004F1089" w:rsidRPr="006468A4" w:rsidRDefault="004F1089"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26BD6F66" w14:textId="53D9FFF6" w:rsidR="004F1089" w:rsidRPr="004F1089" w:rsidRDefault="004F1089" w:rsidP="004F1089">
            <w:pPr>
              <w:jc w:val="center"/>
              <w:rPr>
                <w:rFonts w:eastAsiaTheme="minorHAnsi"/>
                <w:sz w:val="16"/>
                <w:szCs w:val="18"/>
                <w:lang w:val="es-ES"/>
              </w:rPr>
            </w:pPr>
            <w:r w:rsidRPr="004F1089">
              <w:rPr>
                <w:rFonts w:eastAsiaTheme="minorHAnsi"/>
                <w:sz w:val="16"/>
                <w:szCs w:val="18"/>
                <w:lang w:val="es-ES"/>
              </w:rPr>
              <w:t>C/NC</w:t>
            </w:r>
          </w:p>
        </w:tc>
        <w:tc>
          <w:tcPr>
            <w:tcW w:w="514" w:type="pct"/>
            <w:vAlign w:val="center"/>
          </w:tcPr>
          <w:p w14:paraId="4C6765EF" w14:textId="4CF4E313" w:rsidR="004F1089" w:rsidRPr="001A33D9" w:rsidRDefault="004F1089" w:rsidP="00B22666">
            <w:pPr>
              <w:jc w:val="center"/>
              <w:rPr>
                <w:rFonts w:eastAsiaTheme="minorHAnsi"/>
                <w:sz w:val="16"/>
                <w:szCs w:val="18"/>
                <w:lang w:val="es-ES"/>
              </w:rPr>
            </w:pPr>
            <w:r>
              <w:rPr>
                <w:rFonts w:eastAsiaTheme="minorHAnsi"/>
                <w:sz w:val="16"/>
                <w:szCs w:val="18"/>
                <w:lang w:val="es-ES"/>
              </w:rPr>
              <w:t>6</w:t>
            </w:r>
          </w:p>
        </w:tc>
      </w:tr>
      <w:tr w:rsidR="00FF1708" w:rsidRPr="006526BD" w14:paraId="79D4F556" w14:textId="77777777" w:rsidTr="00FF1708">
        <w:trPr>
          <w:trHeight w:val="409"/>
          <w:jc w:val="center"/>
        </w:trPr>
        <w:tc>
          <w:tcPr>
            <w:tcW w:w="730" w:type="pct"/>
            <w:vMerge/>
            <w:tcMar>
              <w:top w:w="0" w:type="dxa"/>
              <w:left w:w="108" w:type="dxa"/>
              <w:bottom w:w="0" w:type="dxa"/>
              <w:right w:w="108" w:type="dxa"/>
            </w:tcMar>
            <w:vAlign w:val="center"/>
          </w:tcPr>
          <w:p w14:paraId="2EA798E8" w14:textId="77777777" w:rsidR="004F1089" w:rsidRPr="008026DC" w:rsidRDefault="004F1089" w:rsidP="008026DC">
            <w:pPr>
              <w:rPr>
                <w:rFonts w:eastAsiaTheme="minorHAnsi"/>
                <w:sz w:val="16"/>
                <w:szCs w:val="18"/>
                <w:lang w:val="es-ES" w:eastAsia="es-ES"/>
              </w:rPr>
            </w:pPr>
          </w:p>
        </w:tc>
        <w:tc>
          <w:tcPr>
            <w:tcW w:w="470" w:type="pct"/>
            <w:vAlign w:val="center"/>
          </w:tcPr>
          <w:p w14:paraId="6EA1D9F0" w14:textId="1306E677" w:rsidR="004F1089" w:rsidRDefault="004F1089" w:rsidP="006526BD">
            <w:pPr>
              <w:jc w:val="center"/>
              <w:rPr>
                <w:rFonts w:eastAsiaTheme="minorHAnsi"/>
                <w:sz w:val="16"/>
                <w:szCs w:val="18"/>
                <w:lang w:val="es-ES"/>
              </w:rPr>
            </w:pPr>
            <w:r>
              <w:rPr>
                <w:rFonts w:eastAsiaTheme="minorHAnsi"/>
                <w:sz w:val="16"/>
                <w:szCs w:val="18"/>
                <w:lang w:val="es-ES"/>
              </w:rPr>
              <w:t>Emisiones atmosféricas</w:t>
            </w:r>
          </w:p>
        </w:tc>
        <w:tc>
          <w:tcPr>
            <w:tcW w:w="275" w:type="pct"/>
            <w:vAlign w:val="center"/>
          </w:tcPr>
          <w:p w14:paraId="5232CE56" w14:textId="086B870C" w:rsidR="004F1089" w:rsidRDefault="004F1089" w:rsidP="006526BD">
            <w:pPr>
              <w:jc w:val="center"/>
              <w:rPr>
                <w:rFonts w:eastAsiaTheme="minorHAnsi"/>
                <w:sz w:val="16"/>
                <w:szCs w:val="18"/>
                <w:lang w:val="es-ES"/>
              </w:rPr>
            </w:pPr>
            <w:r>
              <w:rPr>
                <w:rFonts w:eastAsiaTheme="minorHAnsi"/>
                <w:sz w:val="16"/>
                <w:szCs w:val="18"/>
                <w:lang w:val="es-ES"/>
              </w:rPr>
              <w:t>21245</w:t>
            </w:r>
          </w:p>
        </w:tc>
        <w:tc>
          <w:tcPr>
            <w:tcW w:w="686" w:type="pct"/>
            <w:tcMar>
              <w:top w:w="0" w:type="dxa"/>
              <w:left w:w="108" w:type="dxa"/>
              <w:bottom w:w="0" w:type="dxa"/>
              <w:right w:w="108" w:type="dxa"/>
            </w:tcMar>
            <w:vAlign w:val="center"/>
          </w:tcPr>
          <w:p w14:paraId="0222A6B7" w14:textId="4F433B53" w:rsidR="004F1089" w:rsidRPr="00D712A8" w:rsidRDefault="004F1089" w:rsidP="00565670">
            <w:pPr>
              <w:jc w:val="center"/>
              <w:rPr>
                <w:rFonts w:eastAsiaTheme="minorHAnsi"/>
                <w:sz w:val="16"/>
                <w:szCs w:val="18"/>
                <w:lang w:val="es-ES"/>
              </w:rPr>
            </w:pPr>
            <w:r w:rsidRPr="00D712A8">
              <w:rPr>
                <w:rFonts w:eastAsiaTheme="minorHAnsi"/>
                <w:sz w:val="16"/>
                <w:szCs w:val="18"/>
                <w:lang w:val="es-ES"/>
              </w:rPr>
              <w:t>2.05.2014</w:t>
            </w:r>
          </w:p>
        </w:tc>
        <w:tc>
          <w:tcPr>
            <w:tcW w:w="409" w:type="pct"/>
            <w:vAlign w:val="center"/>
          </w:tcPr>
          <w:p w14:paraId="06627C6C" w14:textId="6147D05E" w:rsidR="004F1089" w:rsidRPr="00D712A8" w:rsidRDefault="004F1089" w:rsidP="00B22666">
            <w:pPr>
              <w:jc w:val="center"/>
              <w:rPr>
                <w:rFonts w:eastAsiaTheme="minorHAnsi"/>
                <w:sz w:val="16"/>
                <w:szCs w:val="18"/>
                <w:lang w:val="es-ES"/>
              </w:rPr>
            </w:pPr>
            <w:r w:rsidRPr="00D712A8">
              <w:rPr>
                <w:rFonts w:eastAsiaTheme="minorHAnsi"/>
                <w:sz w:val="16"/>
                <w:szCs w:val="18"/>
                <w:lang w:val="es-ES"/>
              </w:rPr>
              <w:t>1.03.2014</w:t>
            </w:r>
          </w:p>
        </w:tc>
        <w:tc>
          <w:tcPr>
            <w:tcW w:w="411" w:type="pct"/>
            <w:vAlign w:val="center"/>
          </w:tcPr>
          <w:p w14:paraId="0B4BE8B9" w14:textId="1B119199" w:rsidR="004F1089" w:rsidRPr="00D712A8" w:rsidRDefault="004F1089" w:rsidP="006526BD">
            <w:pPr>
              <w:jc w:val="center"/>
              <w:rPr>
                <w:rFonts w:eastAsiaTheme="minorHAnsi"/>
                <w:sz w:val="16"/>
                <w:szCs w:val="18"/>
                <w:lang w:val="es-ES"/>
              </w:rPr>
            </w:pPr>
            <w:r w:rsidRPr="00D712A8">
              <w:rPr>
                <w:rFonts w:eastAsiaTheme="minorHAnsi"/>
                <w:sz w:val="16"/>
                <w:szCs w:val="18"/>
                <w:lang w:val="es-ES"/>
              </w:rPr>
              <w:t>31.03.2014</w:t>
            </w:r>
          </w:p>
        </w:tc>
        <w:tc>
          <w:tcPr>
            <w:tcW w:w="547" w:type="pct"/>
            <w:vAlign w:val="center"/>
          </w:tcPr>
          <w:p w14:paraId="7A2BAF20" w14:textId="6F83D9E3" w:rsidR="004F1089" w:rsidRPr="00D712A8" w:rsidRDefault="004F1089" w:rsidP="009525BF">
            <w:pPr>
              <w:jc w:val="center"/>
              <w:rPr>
                <w:rFonts w:eastAsiaTheme="minorHAnsi"/>
                <w:sz w:val="16"/>
                <w:szCs w:val="18"/>
                <w:lang w:val="es-ES"/>
              </w:rPr>
            </w:pPr>
            <w:r w:rsidRPr="00D712A8">
              <w:rPr>
                <w:rFonts w:eastAsiaTheme="minorHAnsi"/>
                <w:sz w:val="16"/>
                <w:szCs w:val="18"/>
                <w:lang w:val="es-ES"/>
              </w:rPr>
              <w:t>SMA</w:t>
            </w:r>
          </w:p>
        </w:tc>
        <w:tc>
          <w:tcPr>
            <w:tcW w:w="409" w:type="pct"/>
            <w:vAlign w:val="center"/>
          </w:tcPr>
          <w:p w14:paraId="78EA5CD4" w14:textId="4066EF7E"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51F83437" w14:textId="667B0C42" w:rsidR="004F1089" w:rsidRPr="004F1089" w:rsidRDefault="004F1089" w:rsidP="004F1089">
            <w:pPr>
              <w:jc w:val="center"/>
              <w:rPr>
                <w:rFonts w:eastAsiaTheme="minorHAnsi"/>
                <w:sz w:val="16"/>
                <w:szCs w:val="18"/>
                <w:lang w:val="es-ES"/>
              </w:rPr>
            </w:pPr>
            <w:r w:rsidRPr="004F1089">
              <w:rPr>
                <w:rFonts w:eastAsiaTheme="minorHAnsi"/>
                <w:sz w:val="16"/>
                <w:szCs w:val="18"/>
                <w:lang w:val="es-ES"/>
              </w:rPr>
              <w:t>C/NC</w:t>
            </w:r>
          </w:p>
        </w:tc>
        <w:tc>
          <w:tcPr>
            <w:tcW w:w="514" w:type="pct"/>
            <w:vAlign w:val="center"/>
          </w:tcPr>
          <w:p w14:paraId="39F7FDEB" w14:textId="0AE5D7E5" w:rsidR="004F1089" w:rsidRDefault="004F1089" w:rsidP="00B22666">
            <w:pPr>
              <w:jc w:val="center"/>
              <w:rPr>
                <w:rFonts w:eastAsiaTheme="minorHAnsi"/>
                <w:sz w:val="16"/>
                <w:szCs w:val="18"/>
                <w:lang w:val="es-ES"/>
              </w:rPr>
            </w:pPr>
            <w:r>
              <w:rPr>
                <w:rFonts w:eastAsiaTheme="minorHAnsi"/>
                <w:sz w:val="16"/>
                <w:szCs w:val="18"/>
                <w:lang w:val="es-ES"/>
              </w:rPr>
              <w:t>6</w:t>
            </w:r>
          </w:p>
        </w:tc>
      </w:tr>
      <w:tr w:rsidR="00FF1708" w:rsidRPr="006526BD" w14:paraId="6F6FC57B" w14:textId="77777777" w:rsidTr="00FF1708">
        <w:trPr>
          <w:trHeight w:val="409"/>
          <w:jc w:val="center"/>
        </w:trPr>
        <w:tc>
          <w:tcPr>
            <w:tcW w:w="730" w:type="pct"/>
            <w:vMerge/>
            <w:tcMar>
              <w:top w:w="0" w:type="dxa"/>
              <w:left w:w="108" w:type="dxa"/>
              <w:bottom w:w="0" w:type="dxa"/>
              <w:right w:w="108" w:type="dxa"/>
            </w:tcMar>
            <w:vAlign w:val="center"/>
          </w:tcPr>
          <w:p w14:paraId="3F1C1AC4" w14:textId="77777777" w:rsidR="004F1089" w:rsidRPr="008026DC" w:rsidRDefault="004F1089" w:rsidP="008026DC">
            <w:pPr>
              <w:rPr>
                <w:rFonts w:eastAsiaTheme="minorHAnsi"/>
                <w:sz w:val="16"/>
                <w:szCs w:val="18"/>
                <w:lang w:val="es-ES" w:eastAsia="es-ES"/>
              </w:rPr>
            </w:pPr>
          </w:p>
        </w:tc>
        <w:tc>
          <w:tcPr>
            <w:tcW w:w="470" w:type="pct"/>
            <w:vAlign w:val="center"/>
          </w:tcPr>
          <w:p w14:paraId="343B9491" w14:textId="60BA7D90" w:rsidR="004F1089" w:rsidRDefault="004F1089" w:rsidP="006526BD">
            <w:pPr>
              <w:jc w:val="center"/>
              <w:rPr>
                <w:rFonts w:eastAsiaTheme="minorHAnsi"/>
                <w:sz w:val="16"/>
                <w:szCs w:val="18"/>
                <w:lang w:val="es-ES"/>
              </w:rPr>
            </w:pPr>
            <w:r>
              <w:rPr>
                <w:rFonts w:eastAsiaTheme="minorHAnsi"/>
                <w:sz w:val="16"/>
                <w:szCs w:val="18"/>
                <w:lang w:val="es-ES"/>
              </w:rPr>
              <w:t>Emisiones atmosféricas</w:t>
            </w:r>
          </w:p>
        </w:tc>
        <w:tc>
          <w:tcPr>
            <w:tcW w:w="275" w:type="pct"/>
            <w:vAlign w:val="center"/>
          </w:tcPr>
          <w:p w14:paraId="6CBF3D77" w14:textId="6D6FEA1B" w:rsidR="004F1089" w:rsidRDefault="004F1089" w:rsidP="006526BD">
            <w:pPr>
              <w:jc w:val="center"/>
              <w:rPr>
                <w:rFonts w:eastAsiaTheme="minorHAnsi"/>
                <w:sz w:val="16"/>
                <w:szCs w:val="18"/>
                <w:lang w:val="es-ES"/>
              </w:rPr>
            </w:pPr>
            <w:r>
              <w:rPr>
                <w:rFonts w:eastAsiaTheme="minorHAnsi"/>
                <w:sz w:val="16"/>
                <w:szCs w:val="18"/>
                <w:lang w:val="es-ES"/>
              </w:rPr>
              <w:t>22059</w:t>
            </w:r>
          </w:p>
        </w:tc>
        <w:tc>
          <w:tcPr>
            <w:tcW w:w="686" w:type="pct"/>
            <w:tcMar>
              <w:top w:w="0" w:type="dxa"/>
              <w:left w:w="108" w:type="dxa"/>
              <w:bottom w:w="0" w:type="dxa"/>
              <w:right w:w="108" w:type="dxa"/>
            </w:tcMar>
            <w:vAlign w:val="center"/>
          </w:tcPr>
          <w:p w14:paraId="7FA5E04F" w14:textId="6A23E547" w:rsidR="004F1089" w:rsidRPr="00D712A8" w:rsidRDefault="004F1089" w:rsidP="00565670">
            <w:pPr>
              <w:jc w:val="center"/>
              <w:rPr>
                <w:rFonts w:eastAsiaTheme="minorHAnsi"/>
                <w:sz w:val="16"/>
                <w:szCs w:val="18"/>
                <w:lang w:val="es-ES"/>
              </w:rPr>
            </w:pPr>
            <w:r w:rsidRPr="00D712A8">
              <w:rPr>
                <w:rFonts w:eastAsiaTheme="minorHAnsi"/>
                <w:sz w:val="16"/>
                <w:szCs w:val="18"/>
                <w:lang w:val="es-ES"/>
              </w:rPr>
              <w:t>29.05.2014</w:t>
            </w:r>
          </w:p>
        </w:tc>
        <w:tc>
          <w:tcPr>
            <w:tcW w:w="409" w:type="pct"/>
            <w:vAlign w:val="center"/>
          </w:tcPr>
          <w:p w14:paraId="199B2E10" w14:textId="08FAE6BE" w:rsidR="004F1089" w:rsidRPr="00D712A8" w:rsidRDefault="004F1089" w:rsidP="00B22666">
            <w:pPr>
              <w:jc w:val="center"/>
              <w:rPr>
                <w:rFonts w:eastAsiaTheme="minorHAnsi"/>
                <w:sz w:val="16"/>
                <w:szCs w:val="18"/>
                <w:lang w:val="es-ES"/>
              </w:rPr>
            </w:pPr>
            <w:r w:rsidRPr="00D712A8">
              <w:rPr>
                <w:rFonts w:eastAsiaTheme="minorHAnsi"/>
                <w:sz w:val="16"/>
                <w:szCs w:val="18"/>
                <w:lang w:val="es-ES"/>
              </w:rPr>
              <w:t>1.04.2014</w:t>
            </w:r>
          </w:p>
        </w:tc>
        <w:tc>
          <w:tcPr>
            <w:tcW w:w="411" w:type="pct"/>
            <w:vAlign w:val="center"/>
          </w:tcPr>
          <w:p w14:paraId="7142DCEC" w14:textId="23F0A6B1" w:rsidR="004F1089" w:rsidRPr="00D712A8" w:rsidRDefault="004F1089" w:rsidP="006526BD">
            <w:pPr>
              <w:jc w:val="center"/>
              <w:rPr>
                <w:rFonts w:eastAsiaTheme="minorHAnsi"/>
                <w:sz w:val="16"/>
                <w:szCs w:val="18"/>
                <w:lang w:val="es-ES"/>
              </w:rPr>
            </w:pPr>
            <w:r w:rsidRPr="00D712A8">
              <w:rPr>
                <w:rFonts w:eastAsiaTheme="minorHAnsi"/>
                <w:sz w:val="16"/>
                <w:szCs w:val="18"/>
                <w:lang w:val="es-ES"/>
              </w:rPr>
              <w:t>30.04.2014</w:t>
            </w:r>
          </w:p>
        </w:tc>
        <w:tc>
          <w:tcPr>
            <w:tcW w:w="547" w:type="pct"/>
            <w:vAlign w:val="center"/>
          </w:tcPr>
          <w:p w14:paraId="2D224405" w14:textId="411A77A0" w:rsidR="004F1089" w:rsidRPr="00D712A8" w:rsidRDefault="004F1089" w:rsidP="009525BF">
            <w:pPr>
              <w:jc w:val="center"/>
              <w:rPr>
                <w:rFonts w:eastAsiaTheme="minorHAnsi"/>
                <w:sz w:val="16"/>
                <w:szCs w:val="18"/>
                <w:lang w:val="es-ES"/>
              </w:rPr>
            </w:pPr>
            <w:r w:rsidRPr="00D712A8">
              <w:rPr>
                <w:rFonts w:eastAsiaTheme="minorHAnsi"/>
                <w:sz w:val="16"/>
                <w:szCs w:val="18"/>
                <w:lang w:val="es-ES"/>
              </w:rPr>
              <w:t>SMA</w:t>
            </w:r>
          </w:p>
        </w:tc>
        <w:tc>
          <w:tcPr>
            <w:tcW w:w="409" w:type="pct"/>
            <w:vAlign w:val="center"/>
          </w:tcPr>
          <w:p w14:paraId="16983814" w14:textId="1A276FAA"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68AC1CF2" w14:textId="19844418" w:rsidR="004F1089" w:rsidRPr="004F1089" w:rsidRDefault="004F1089" w:rsidP="004F1089">
            <w:pPr>
              <w:jc w:val="center"/>
              <w:rPr>
                <w:rFonts w:eastAsiaTheme="minorHAnsi"/>
                <w:sz w:val="16"/>
                <w:szCs w:val="18"/>
                <w:lang w:val="es-ES"/>
              </w:rPr>
            </w:pPr>
            <w:r w:rsidRPr="004F1089">
              <w:rPr>
                <w:rFonts w:eastAsiaTheme="minorHAnsi"/>
                <w:sz w:val="16"/>
                <w:szCs w:val="18"/>
                <w:lang w:val="es-ES"/>
              </w:rPr>
              <w:t>C/NC</w:t>
            </w:r>
          </w:p>
        </w:tc>
        <w:tc>
          <w:tcPr>
            <w:tcW w:w="514" w:type="pct"/>
            <w:vAlign w:val="center"/>
          </w:tcPr>
          <w:p w14:paraId="2DDF6D45" w14:textId="0CD390C2" w:rsidR="004F1089" w:rsidRDefault="004F1089" w:rsidP="00B22666">
            <w:pPr>
              <w:jc w:val="center"/>
              <w:rPr>
                <w:rFonts w:eastAsiaTheme="minorHAnsi"/>
                <w:sz w:val="16"/>
                <w:szCs w:val="18"/>
                <w:lang w:val="es-ES"/>
              </w:rPr>
            </w:pPr>
            <w:r>
              <w:rPr>
                <w:rFonts w:eastAsiaTheme="minorHAnsi"/>
                <w:sz w:val="16"/>
                <w:szCs w:val="18"/>
                <w:lang w:val="es-ES"/>
              </w:rPr>
              <w:t>6</w:t>
            </w:r>
          </w:p>
        </w:tc>
      </w:tr>
      <w:tr w:rsidR="00FF1708" w:rsidRPr="006526BD" w14:paraId="68174769" w14:textId="77777777" w:rsidTr="00FF1708">
        <w:trPr>
          <w:trHeight w:val="409"/>
          <w:jc w:val="center"/>
        </w:trPr>
        <w:tc>
          <w:tcPr>
            <w:tcW w:w="730" w:type="pct"/>
            <w:vMerge/>
            <w:tcMar>
              <w:top w:w="0" w:type="dxa"/>
              <w:left w:w="108" w:type="dxa"/>
              <w:bottom w:w="0" w:type="dxa"/>
              <w:right w:w="108" w:type="dxa"/>
            </w:tcMar>
            <w:vAlign w:val="center"/>
          </w:tcPr>
          <w:p w14:paraId="7A1C08A3" w14:textId="77777777" w:rsidR="004F1089" w:rsidRPr="008026DC" w:rsidRDefault="004F1089" w:rsidP="008026DC">
            <w:pPr>
              <w:rPr>
                <w:rFonts w:eastAsiaTheme="minorHAnsi"/>
                <w:sz w:val="16"/>
                <w:szCs w:val="18"/>
                <w:lang w:val="es-ES" w:eastAsia="es-ES"/>
              </w:rPr>
            </w:pPr>
          </w:p>
        </w:tc>
        <w:tc>
          <w:tcPr>
            <w:tcW w:w="470" w:type="pct"/>
            <w:vAlign w:val="center"/>
          </w:tcPr>
          <w:p w14:paraId="208440BD" w14:textId="20E146AF" w:rsidR="004F1089" w:rsidRDefault="004F1089" w:rsidP="006526BD">
            <w:pPr>
              <w:jc w:val="center"/>
              <w:rPr>
                <w:rFonts w:eastAsiaTheme="minorHAnsi"/>
                <w:sz w:val="16"/>
                <w:szCs w:val="18"/>
                <w:lang w:val="es-ES"/>
              </w:rPr>
            </w:pPr>
            <w:r>
              <w:rPr>
                <w:rFonts w:eastAsiaTheme="minorHAnsi"/>
                <w:sz w:val="16"/>
                <w:szCs w:val="18"/>
                <w:lang w:val="es-ES"/>
              </w:rPr>
              <w:t>Emisiones atmosféricas</w:t>
            </w:r>
          </w:p>
        </w:tc>
        <w:tc>
          <w:tcPr>
            <w:tcW w:w="275" w:type="pct"/>
            <w:vAlign w:val="center"/>
          </w:tcPr>
          <w:p w14:paraId="0CB45F51" w14:textId="0A0BEE71" w:rsidR="004F1089" w:rsidRDefault="004F1089" w:rsidP="006526BD">
            <w:pPr>
              <w:jc w:val="center"/>
              <w:rPr>
                <w:rFonts w:eastAsiaTheme="minorHAnsi"/>
                <w:sz w:val="16"/>
                <w:szCs w:val="18"/>
                <w:lang w:val="es-ES"/>
              </w:rPr>
            </w:pPr>
            <w:r>
              <w:rPr>
                <w:rFonts w:eastAsiaTheme="minorHAnsi"/>
                <w:sz w:val="16"/>
                <w:szCs w:val="18"/>
                <w:lang w:val="es-ES"/>
              </w:rPr>
              <w:t>22722</w:t>
            </w:r>
          </w:p>
        </w:tc>
        <w:tc>
          <w:tcPr>
            <w:tcW w:w="686" w:type="pct"/>
            <w:tcMar>
              <w:top w:w="0" w:type="dxa"/>
              <w:left w:w="108" w:type="dxa"/>
              <w:bottom w:w="0" w:type="dxa"/>
              <w:right w:w="108" w:type="dxa"/>
            </w:tcMar>
            <w:vAlign w:val="center"/>
          </w:tcPr>
          <w:p w14:paraId="7EB952EE" w14:textId="06C7153C" w:rsidR="004F1089" w:rsidRPr="00D712A8" w:rsidRDefault="004F1089" w:rsidP="00565670">
            <w:pPr>
              <w:jc w:val="center"/>
              <w:rPr>
                <w:rFonts w:eastAsiaTheme="minorHAnsi"/>
                <w:sz w:val="16"/>
                <w:szCs w:val="18"/>
                <w:lang w:val="es-ES"/>
              </w:rPr>
            </w:pPr>
            <w:r w:rsidRPr="00D712A8">
              <w:rPr>
                <w:rFonts w:eastAsiaTheme="minorHAnsi"/>
                <w:sz w:val="16"/>
                <w:szCs w:val="18"/>
                <w:lang w:val="es-ES"/>
              </w:rPr>
              <w:t>24.06.2014</w:t>
            </w:r>
          </w:p>
        </w:tc>
        <w:tc>
          <w:tcPr>
            <w:tcW w:w="409" w:type="pct"/>
            <w:vAlign w:val="center"/>
          </w:tcPr>
          <w:p w14:paraId="26AF709E" w14:textId="7D616550" w:rsidR="004F1089" w:rsidRPr="00D712A8" w:rsidRDefault="004F1089" w:rsidP="00B22666">
            <w:pPr>
              <w:jc w:val="center"/>
              <w:rPr>
                <w:rFonts w:eastAsiaTheme="minorHAnsi"/>
                <w:sz w:val="16"/>
                <w:szCs w:val="18"/>
                <w:lang w:val="es-ES"/>
              </w:rPr>
            </w:pPr>
            <w:r w:rsidRPr="00D712A8">
              <w:rPr>
                <w:rFonts w:eastAsiaTheme="minorHAnsi"/>
                <w:sz w:val="16"/>
                <w:szCs w:val="18"/>
                <w:lang w:val="es-ES"/>
              </w:rPr>
              <w:t>1.05.2014</w:t>
            </w:r>
          </w:p>
        </w:tc>
        <w:tc>
          <w:tcPr>
            <w:tcW w:w="411" w:type="pct"/>
            <w:vAlign w:val="center"/>
          </w:tcPr>
          <w:p w14:paraId="3380367D" w14:textId="1C78A1AE" w:rsidR="004F1089" w:rsidRPr="00D712A8" w:rsidRDefault="004F1089" w:rsidP="006526BD">
            <w:pPr>
              <w:jc w:val="center"/>
              <w:rPr>
                <w:rFonts w:eastAsiaTheme="minorHAnsi"/>
                <w:sz w:val="16"/>
                <w:szCs w:val="18"/>
                <w:lang w:val="es-ES"/>
              </w:rPr>
            </w:pPr>
            <w:r w:rsidRPr="00D712A8">
              <w:rPr>
                <w:rFonts w:eastAsiaTheme="minorHAnsi"/>
                <w:sz w:val="16"/>
                <w:szCs w:val="18"/>
                <w:lang w:val="es-ES"/>
              </w:rPr>
              <w:t>31.05.2014</w:t>
            </w:r>
          </w:p>
        </w:tc>
        <w:tc>
          <w:tcPr>
            <w:tcW w:w="547" w:type="pct"/>
            <w:vAlign w:val="center"/>
          </w:tcPr>
          <w:p w14:paraId="58B73220" w14:textId="000ACAE3" w:rsidR="004F1089" w:rsidRPr="00D712A8" w:rsidRDefault="004F1089" w:rsidP="009525BF">
            <w:pPr>
              <w:jc w:val="center"/>
              <w:rPr>
                <w:rFonts w:eastAsiaTheme="minorHAnsi"/>
                <w:sz w:val="16"/>
                <w:szCs w:val="18"/>
                <w:lang w:val="es-ES"/>
              </w:rPr>
            </w:pPr>
            <w:r w:rsidRPr="00D712A8">
              <w:rPr>
                <w:rFonts w:eastAsiaTheme="minorHAnsi"/>
                <w:sz w:val="16"/>
                <w:szCs w:val="18"/>
                <w:lang w:val="es-ES"/>
              </w:rPr>
              <w:t>SMA</w:t>
            </w:r>
          </w:p>
        </w:tc>
        <w:tc>
          <w:tcPr>
            <w:tcW w:w="409" w:type="pct"/>
            <w:vAlign w:val="center"/>
          </w:tcPr>
          <w:p w14:paraId="070AD1DE" w14:textId="39162435"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4521D5C4" w14:textId="487D3701" w:rsidR="004F1089" w:rsidRPr="004F1089" w:rsidRDefault="004F1089" w:rsidP="004F1089">
            <w:pPr>
              <w:jc w:val="center"/>
              <w:rPr>
                <w:rFonts w:eastAsiaTheme="minorHAnsi"/>
                <w:sz w:val="16"/>
                <w:szCs w:val="18"/>
                <w:lang w:val="es-ES"/>
              </w:rPr>
            </w:pPr>
            <w:r w:rsidRPr="004F1089">
              <w:rPr>
                <w:rFonts w:eastAsiaTheme="minorHAnsi"/>
                <w:sz w:val="16"/>
                <w:szCs w:val="18"/>
                <w:lang w:val="es-ES"/>
              </w:rPr>
              <w:t>C/NC</w:t>
            </w:r>
          </w:p>
        </w:tc>
        <w:tc>
          <w:tcPr>
            <w:tcW w:w="514" w:type="pct"/>
            <w:vAlign w:val="center"/>
          </w:tcPr>
          <w:p w14:paraId="3E1288CF" w14:textId="2B65198D" w:rsidR="004F1089" w:rsidRDefault="004F1089" w:rsidP="00B22666">
            <w:pPr>
              <w:jc w:val="center"/>
              <w:rPr>
                <w:rFonts w:eastAsiaTheme="minorHAnsi"/>
                <w:sz w:val="16"/>
                <w:szCs w:val="18"/>
                <w:lang w:val="es-ES"/>
              </w:rPr>
            </w:pPr>
            <w:r>
              <w:rPr>
                <w:rFonts w:eastAsiaTheme="minorHAnsi"/>
                <w:sz w:val="16"/>
                <w:szCs w:val="18"/>
                <w:lang w:val="es-ES"/>
              </w:rPr>
              <w:t>6</w:t>
            </w:r>
          </w:p>
        </w:tc>
      </w:tr>
      <w:tr w:rsidR="00FF1708" w:rsidRPr="006526BD" w14:paraId="2395BFD8" w14:textId="77777777" w:rsidTr="00FF1708">
        <w:trPr>
          <w:trHeight w:val="409"/>
          <w:jc w:val="center"/>
        </w:trPr>
        <w:tc>
          <w:tcPr>
            <w:tcW w:w="730" w:type="pct"/>
            <w:vMerge/>
            <w:tcMar>
              <w:top w:w="0" w:type="dxa"/>
              <w:left w:w="108" w:type="dxa"/>
              <w:bottom w:w="0" w:type="dxa"/>
              <w:right w:w="108" w:type="dxa"/>
            </w:tcMar>
            <w:vAlign w:val="center"/>
          </w:tcPr>
          <w:p w14:paraId="598C1AD8" w14:textId="77777777" w:rsidR="004F1089" w:rsidRPr="008026DC" w:rsidRDefault="004F1089" w:rsidP="008026DC">
            <w:pPr>
              <w:rPr>
                <w:rFonts w:eastAsiaTheme="minorHAnsi"/>
                <w:sz w:val="16"/>
                <w:szCs w:val="18"/>
                <w:lang w:val="es-ES" w:eastAsia="es-ES"/>
              </w:rPr>
            </w:pPr>
          </w:p>
        </w:tc>
        <w:tc>
          <w:tcPr>
            <w:tcW w:w="470" w:type="pct"/>
            <w:vAlign w:val="center"/>
          </w:tcPr>
          <w:p w14:paraId="6EEEB864" w14:textId="313D8321" w:rsidR="004F1089" w:rsidRDefault="004F1089" w:rsidP="006526BD">
            <w:pPr>
              <w:jc w:val="center"/>
              <w:rPr>
                <w:rFonts w:eastAsiaTheme="minorHAnsi"/>
                <w:sz w:val="16"/>
                <w:szCs w:val="18"/>
                <w:lang w:val="es-ES"/>
              </w:rPr>
            </w:pPr>
            <w:r>
              <w:rPr>
                <w:rFonts w:eastAsiaTheme="minorHAnsi"/>
                <w:sz w:val="16"/>
                <w:szCs w:val="18"/>
                <w:lang w:val="es-ES"/>
              </w:rPr>
              <w:t>Emisiones atmosféricas</w:t>
            </w:r>
          </w:p>
        </w:tc>
        <w:tc>
          <w:tcPr>
            <w:tcW w:w="275" w:type="pct"/>
            <w:vAlign w:val="center"/>
          </w:tcPr>
          <w:p w14:paraId="5724D20F" w14:textId="4381B6EC" w:rsidR="004F1089" w:rsidRDefault="004F1089" w:rsidP="006526BD">
            <w:pPr>
              <w:jc w:val="center"/>
              <w:rPr>
                <w:rFonts w:eastAsiaTheme="minorHAnsi"/>
                <w:sz w:val="16"/>
                <w:szCs w:val="18"/>
                <w:lang w:val="es-ES"/>
              </w:rPr>
            </w:pPr>
            <w:r>
              <w:rPr>
                <w:rFonts w:eastAsiaTheme="minorHAnsi"/>
                <w:sz w:val="16"/>
                <w:szCs w:val="18"/>
                <w:lang w:val="es-ES"/>
              </w:rPr>
              <w:t>23285</w:t>
            </w:r>
          </w:p>
        </w:tc>
        <w:tc>
          <w:tcPr>
            <w:tcW w:w="686" w:type="pct"/>
            <w:tcMar>
              <w:top w:w="0" w:type="dxa"/>
              <w:left w:w="108" w:type="dxa"/>
              <w:bottom w:w="0" w:type="dxa"/>
              <w:right w:w="108" w:type="dxa"/>
            </w:tcMar>
            <w:vAlign w:val="center"/>
          </w:tcPr>
          <w:p w14:paraId="3A9B5B7F" w14:textId="1FDC4FF3" w:rsidR="004F1089" w:rsidRPr="00D712A8" w:rsidRDefault="004F1089" w:rsidP="00565670">
            <w:pPr>
              <w:jc w:val="center"/>
              <w:rPr>
                <w:rFonts w:eastAsiaTheme="minorHAnsi"/>
                <w:sz w:val="16"/>
                <w:szCs w:val="18"/>
                <w:lang w:val="es-ES"/>
              </w:rPr>
            </w:pPr>
            <w:r w:rsidRPr="00D712A8">
              <w:rPr>
                <w:rFonts w:eastAsiaTheme="minorHAnsi"/>
                <w:sz w:val="16"/>
                <w:szCs w:val="18"/>
                <w:lang w:val="es-ES"/>
              </w:rPr>
              <w:t>11.07.2014</w:t>
            </w:r>
          </w:p>
        </w:tc>
        <w:tc>
          <w:tcPr>
            <w:tcW w:w="409" w:type="pct"/>
            <w:vAlign w:val="center"/>
          </w:tcPr>
          <w:p w14:paraId="7511ED00" w14:textId="22105E90" w:rsidR="004F1089" w:rsidRPr="00D712A8" w:rsidRDefault="004F1089" w:rsidP="007E7160">
            <w:pPr>
              <w:jc w:val="center"/>
              <w:rPr>
                <w:rFonts w:eastAsiaTheme="minorHAnsi"/>
                <w:sz w:val="16"/>
                <w:szCs w:val="18"/>
                <w:lang w:val="es-ES"/>
              </w:rPr>
            </w:pPr>
            <w:r w:rsidRPr="00D712A8">
              <w:rPr>
                <w:rFonts w:eastAsiaTheme="minorHAnsi"/>
                <w:sz w:val="16"/>
                <w:szCs w:val="18"/>
                <w:lang w:val="es-ES"/>
              </w:rPr>
              <w:t>1.06.2014</w:t>
            </w:r>
          </w:p>
        </w:tc>
        <w:tc>
          <w:tcPr>
            <w:tcW w:w="411" w:type="pct"/>
            <w:vAlign w:val="center"/>
          </w:tcPr>
          <w:p w14:paraId="4BBE1F59" w14:textId="55230600" w:rsidR="004F1089" w:rsidRPr="00D712A8" w:rsidRDefault="004F1089" w:rsidP="007E7160">
            <w:pPr>
              <w:jc w:val="center"/>
              <w:rPr>
                <w:rFonts w:eastAsiaTheme="minorHAnsi"/>
                <w:sz w:val="16"/>
                <w:szCs w:val="18"/>
                <w:lang w:val="es-ES"/>
              </w:rPr>
            </w:pPr>
            <w:r w:rsidRPr="00D712A8">
              <w:rPr>
                <w:rFonts w:eastAsiaTheme="minorHAnsi"/>
                <w:sz w:val="16"/>
                <w:szCs w:val="18"/>
                <w:lang w:val="es-ES"/>
              </w:rPr>
              <w:t>30.06.2014</w:t>
            </w:r>
          </w:p>
        </w:tc>
        <w:tc>
          <w:tcPr>
            <w:tcW w:w="547" w:type="pct"/>
            <w:vAlign w:val="center"/>
          </w:tcPr>
          <w:p w14:paraId="57C56708" w14:textId="3392370D" w:rsidR="004F1089" w:rsidRPr="00D712A8" w:rsidRDefault="004F1089" w:rsidP="009525BF">
            <w:pPr>
              <w:jc w:val="center"/>
              <w:rPr>
                <w:rFonts w:eastAsiaTheme="minorHAnsi"/>
                <w:sz w:val="16"/>
                <w:szCs w:val="18"/>
                <w:lang w:val="es-ES"/>
              </w:rPr>
            </w:pPr>
            <w:r w:rsidRPr="00D712A8">
              <w:rPr>
                <w:rFonts w:eastAsiaTheme="minorHAnsi"/>
                <w:sz w:val="16"/>
                <w:szCs w:val="18"/>
                <w:lang w:val="es-ES"/>
              </w:rPr>
              <w:t>SMA</w:t>
            </w:r>
          </w:p>
        </w:tc>
        <w:tc>
          <w:tcPr>
            <w:tcW w:w="409" w:type="pct"/>
            <w:vAlign w:val="center"/>
          </w:tcPr>
          <w:p w14:paraId="4B0E859B" w14:textId="0B56C983"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07287423" w14:textId="43CF8A83" w:rsidR="004F1089" w:rsidRPr="004F1089" w:rsidRDefault="004F1089" w:rsidP="004F1089">
            <w:pPr>
              <w:jc w:val="center"/>
              <w:rPr>
                <w:rFonts w:eastAsiaTheme="minorHAnsi"/>
                <w:sz w:val="16"/>
                <w:szCs w:val="18"/>
                <w:lang w:val="es-ES"/>
              </w:rPr>
            </w:pPr>
            <w:r w:rsidRPr="004F1089">
              <w:rPr>
                <w:rFonts w:eastAsiaTheme="minorHAnsi"/>
                <w:sz w:val="16"/>
                <w:szCs w:val="18"/>
                <w:lang w:val="es-ES"/>
              </w:rPr>
              <w:t>C/NC</w:t>
            </w:r>
          </w:p>
        </w:tc>
        <w:tc>
          <w:tcPr>
            <w:tcW w:w="514" w:type="pct"/>
            <w:vAlign w:val="center"/>
          </w:tcPr>
          <w:p w14:paraId="35FC1A9D" w14:textId="35E34E18" w:rsidR="004F1089" w:rsidRDefault="004F1089" w:rsidP="00B22666">
            <w:pPr>
              <w:jc w:val="center"/>
              <w:rPr>
                <w:rFonts w:eastAsiaTheme="minorHAnsi"/>
                <w:sz w:val="16"/>
                <w:szCs w:val="18"/>
                <w:lang w:val="es-ES"/>
              </w:rPr>
            </w:pPr>
            <w:r>
              <w:rPr>
                <w:rFonts w:eastAsiaTheme="minorHAnsi"/>
                <w:sz w:val="16"/>
                <w:szCs w:val="18"/>
                <w:lang w:val="es-ES"/>
              </w:rPr>
              <w:t>6</w:t>
            </w:r>
          </w:p>
        </w:tc>
      </w:tr>
      <w:tr w:rsidR="00FF1708" w:rsidRPr="006526BD" w14:paraId="7233F27A" w14:textId="77777777" w:rsidTr="00FF1708">
        <w:trPr>
          <w:trHeight w:val="409"/>
          <w:jc w:val="center"/>
        </w:trPr>
        <w:tc>
          <w:tcPr>
            <w:tcW w:w="730" w:type="pct"/>
            <w:vMerge/>
            <w:tcMar>
              <w:top w:w="0" w:type="dxa"/>
              <w:left w:w="108" w:type="dxa"/>
              <w:bottom w:w="0" w:type="dxa"/>
              <w:right w:w="108" w:type="dxa"/>
            </w:tcMar>
            <w:vAlign w:val="center"/>
          </w:tcPr>
          <w:p w14:paraId="2184BF24" w14:textId="77777777" w:rsidR="004F1089" w:rsidRPr="008026DC" w:rsidRDefault="004F1089" w:rsidP="008026DC">
            <w:pPr>
              <w:rPr>
                <w:rFonts w:eastAsiaTheme="minorHAnsi"/>
                <w:sz w:val="16"/>
                <w:szCs w:val="18"/>
                <w:lang w:val="es-ES" w:eastAsia="es-ES"/>
              </w:rPr>
            </w:pPr>
          </w:p>
        </w:tc>
        <w:tc>
          <w:tcPr>
            <w:tcW w:w="470" w:type="pct"/>
            <w:vAlign w:val="center"/>
          </w:tcPr>
          <w:p w14:paraId="7CA596F9" w14:textId="56067FF1" w:rsidR="004F1089" w:rsidRDefault="004F1089" w:rsidP="006526BD">
            <w:pPr>
              <w:jc w:val="center"/>
              <w:rPr>
                <w:rFonts w:eastAsiaTheme="minorHAnsi"/>
                <w:sz w:val="16"/>
                <w:szCs w:val="18"/>
                <w:lang w:val="es-ES"/>
              </w:rPr>
            </w:pPr>
            <w:r>
              <w:rPr>
                <w:rFonts w:eastAsiaTheme="minorHAnsi"/>
                <w:sz w:val="16"/>
                <w:szCs w:val="18"/>
                <w:lang w:val="es-ES"/>
              </w:rPr>
              <w:t>Emisiones atmosféricas</w:t>
            </w:r>
          </w:p>
        </w:tc>
        <w:tc>
          <w:tcPr>
            <w:tcW w:w="275" w:type="pct"/>
            <w:vAlign w:val="center"/>
          </w:tcPr>
          <w:p w14:paraId="779DD8EC" w14:textId="52672DDF" w:rsidR="004F1089" w:rsidRDefault="004F1089" w:rsidP="006526BD">
            <w:pPr>
              <w:jc w:val="center"/>
              <w:rPr>
                <w:rFonts w:eastAsiaTheme="minorHAnsi"/>
                <w:sz w:val="16"/>
                <w:szCs w:val="18"/>
                <w:lang w:val="es-ES"/>
              </w:rPr>
            </w:pPr>
            <w:r>
              <w:rPr>
                <w:rFonts w:eastAsiaTheme="minorHAnsi"/>
                <w:sz w:val="16"/>
                <w:szCs w:val="18"/>
                <w:lang w:val="es-ES"/>
              </w:rPr>
              <w:t>24480</w:t>
            </w:r>
          </w:p>
        </w:tc>
        <w:tc>
          <w:tcPr>
            <w:tcW w:w="686" w:type="pct"/>
            <w:tcMar>
              <w:top w:w="0" w:type="dxa"/>
              <w:left w:w="108" w:type="dxa"/>
              <w:bottom w:w="0" w:type="dxa"/>
              <w:right w:w="108" w:type="dxa"/>
            </w:tcMar>
            <w:vAlign w:val="center"/>
          </w:tcPr>
          <w:p w14:paraId="7D97C958" w14:textId="1C72B0C3" w:rsidR="004F1089" w:rsidRPr="00D712A8" w:rsidRDefault="004F1089" w:rsidP="00565670">
            <w:pPr>
              <w:jc w:val="center"/>
              <w:rPr>
                <w:rFonts w:eastAsiaTheme="minorHAnsi"/>
                <w:sz w:val="16"/>
                <w:szCs w:val="18"/>
                <w:lang w:val="es-ES"/>
              </w:rPr>
            </w:pPr>
            <w:r w:rsidRPr="00D712A8">
              <w:rPr>
                <w:rFonts w:eastAsiaTheme="minorHAnsi"/>
                <w:sz w:val="16"/>
                <w:szCs w:val="18"/>
                <w:lang w:val="es-ES"/>
              </w:rPr>
              <w:t>19.08.2014</w:t>
            </w:r>
          </w:p>
        </w:tc>
        <w:tc>
          <w:tcPr>
            <w:tcW w:w="409" w:type="pct"/>
            <w:vAlign w:val="center"/>
          </w:tcPr>
          <w:p w14:paraId="43143FA9" w14:textId="76F3E2FB" w:rsidR="004F1089" w:rsidRPr="00D712A8" w:rsidRDefault="004F1089" w:rsidP="00B22666">
            <w:pPr>
              <w:jc w:val="center"/>
              <w:rPr>
                <w:rFonts w:eastAsiaTheme="minorHAnsi"/>
                <w:sz w:val="16"/>
                <w:szCs w:val="18"/>
                <w:lang w:val="es-ES"/>
              </w:rPr>
            </w:pPr>
            <w:r w:rsidRPr="00D712A8">
              <w:rPr>
                <w:rFonts w:eastAsiaTheme="minorHAnsi"/>
                <w:sz w:val="16"/>
                <w:szCs w:val="18"/>
                <w:lang w:val="es-ES"/>
              </w:rPr>
              <w:t>1.07.2014</w:t>
            </w:r>
          </w:p>
        </w:tc>
        <w:tc>
          <w:tcPr>
            <w:tcW w:w="411" w:type="pct"/>
            <w:vAlign w:val="center"/>
          </w:tcPr>
          <w:p w14:paraId="7ADB189F" w14:textId="0557B597" w:rsidR="004F1089" w:rsidRPr="00D712A8" w:rsidRDefault="004F1089" w:rsidP="006526BD">
            <w:pPr>
              <w:jc w:val="center"/>
              <w:rPr>
                <w:rFonts w:eastAsiaTheme="minorHAnsi"/>
                <w:sz w:val="16"/>
                <w:szCs w:val="18"/>
                <w:lang w:val="es-ES"/>
              </w:rPr>
            </w:pPr>
            <w:r w:rsidRPr="00D712A8">
              <w:rPr>
                <w:rFonts w:eastAsiaTheme="minorHAnsi"/>
                <w:sz w:val="16"/>
                <w:szCs w:val="18"/>
                <w:lang w:val="es-ES"/>
              </w:rPr>
              <w:t>31.07.2014</w:t>
            </w:r>
          </w:p>
        </w:tc>
        <w:tc>
          <w:tcPr>
            <w:tcW w:w="547" w:type="pct"/>
            <w:vAlign w:val="center"/>
          </w:tcPr>
          <w:p w14:paraId="424C90FC" w14:textId="7581F61B" w:rsidR="004F1089" w:rsidRPr="00D712A8" w:rsidRDefault="004F1089" w:rsidP="009525BF">
            <w:pPr>
              <w:jc w:val="center"/>
              <w:rPr>
                <w:rFonts w:eastAsiaTheme="minorHAnsi"/>
                <w:sz w:val="16"/>
                <w:szCs w:val="18"/>
                <w:lang w:val="es-ES"/>
              </w:rPr>
            </w:pPr>
            <w:r w:rsidRPr="00D712A8">
              <w:rPr>
                <w:rFonts w:eastAsiaTheme="minorHAnsi"/>
                <w:sz w:val="16"/>
                <w:szCs w:val="18"/>
                <w:lang w:val="es-ES"/>
              </w:rPr>
              <w:t>SMA</w:t>
            </w:r>
          </w:p>
        </w:tc>
        <w:tc>
          <w:tcPr>
            <w:tcW w:w="409" w:type="pct"/>
            <w:vAlign w:val="center"/>
          </w:tcPr>
          <w:p w14:paraId="0E62EBE4" w14:textId="15CB6CF0"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0400433A" w14:textId="33B105C4" w:rsidR="004F1089" w:rsidRPr="004F1089" w:rsidRDefault="004F1089" w:rsidP="004F1089">
            <w:pPr>
              <w:jc w:val="center"/>
              <w:rPr>
                <w:rFonts w:eastAsiaTheme="minorHAnsi"/>
                <w:sz w:val="16"/>
                <w:szCs w:val="18"/>
                <w:lang w:val="es-ES"/>
              </w:rPr>
            </w:pPr>
            <w:r w:rsidRPr="004F1089">
              <w:rPr>
                <w:rFonts w:eastAsiaTheme="minorHAnsi"/>
                <w:sz w:val="16"/>
                <w:szCs w:val="18"/>
                <w:lang w:val="es-ES"/>
              </w:rPr>
              <w:t>C/NC</w:t>
            </w:r>
          </w:p>
        </w:tc>
        <w:tc>
          <w:tcPr>
            <w:tcW w:w="514" w:type="pct"/>
            <w:vAlign w:val="center"/>
          </w:tcPr>
          <w:p w14:paraId="191FC0CB" w14:textId="13CBE1B6" w:rsidR="004F1089" w:rsidRDefault="004F1089" w:rsidP="00B22666">
            <w:pPr>
              <w:jc w:val="center"/>
              <w:rPr>
                <w:rFonts w:eastAsiaTheme="minorHAnsi"/>
                <w:sz w:val="16"/>
                <w:szCs w:val="18"/>
                <w:lang w:val="es-ES"/>
              </w:rPr>
            </w:pPr>
            <w:r>
              <w:rPr>
                <w:rFonts w:eastAsiaTheme="minorHAnsi"/>
                <w:sz w:val="16"/>
                <w:szCs w:val="18"/>
                <w:lang w:val="es-ES"/>
              </w:rPr>
              <w:t>6</w:t>
            </w:r>
          </w:p>
        </w:tc>
      </w:tr>
      <w:tr w:rsidR="00FF1708" w:rsidRPr="006526BD" w14:paraId="3649A889" w14:textId="77777777" w:rsidTr="00FF1708">
        <w:trPr>
          <w:trHeight w:val="409"/>
          <w:jc w:val="center"/>
        </w:trPr>
        <w:tc>
          <w:tcPr>
            <w:tcW w:w="730" w:type="pct"/>
            <w:vMerge/>
            <w:tcMar>
              <w:top w:w="0" w:type="dxa"/>
              <w:left w:w="108" w:type="dxa"/>
              <w:bottom w:w="0" w:type="dxa"/>
              <w:right w:w="108" w:type="dxa"/>
            </w:tcMar>
            <w:vAlign w:val="center"/>
          </w:tcPr>
          <w:p w14:paraId="310CEC1C" w14:textId="77777777" w:rsidR="004F1089" w:rsidRPr="008026DC" w:rsidRDefault="004F1089" w:rsidP="008026DC">
            <w:pPr>
              <w:rPr>
                <w:rFonts w:eastAsiaTheme="minorHAnsi"/>
                <w:sz w:val="16"/>
                <w:szCs w:val="18"/>
                <w:lang w:val="es-ES" w:eastAsia="es-ES"/>
              </w:rPr>
            </w:pPr>
          </w:p>
        </w:tc>
        <w:tc>
          <w:tcPr>
            <w:tcW w:w="470" w:type="pct"/>
            <w:vAlign w:val="center"/>
          </w:tcPr>
          <w:p w14:paraId="57CAAB63" w14:textId="398D1232" w:rsidR="004F1089" w:rsidRDefault="004F1089" w:rsidP="006526BD">
            <w:pPr>
              <w:jc w:val="center"/>
              <w:rPr>
                <w:rFonts w:eastAsiaTheme="minorHAnsi"/>
                <w:sz w:val="16"/>
                <w:szCs w:val="18"/>
                <w:lang w:val="es-ES"/>
              </w:rPr>
            </w:pPr>
            <w:r>
              <w:rPr>
                <w:rFonts w:eastAsiaTheme="minorHAnsi"/>
                <w:sz w:val="16"/>
                <w:szCs w:val="18"/>
                <w:lang w:val="es-ES"/>
              </w:rPr>
              <w:t>Emisiones atmosféricas</w:t>
            </w:r>
          </w:p>
        </w:tc>
        <w:tc>
          <w:tcPr>
            <w:tcW w:w="275" w:type="pct"/>
            <w:vAlign w:val="center"/>
          </w:tcPr>
          <w:p w14:paraId="151DDE2B" w14:textId="47DDAD81" w:rsidR="004F1089" w:rsidRDefault="004F1089" w:rsidP="006526BD">
            <w:pPr>
              <w:jc w:val="center"/>
              <w:rPr>
                <w:rFonts w:eastAsiaTheme="minorHAnsi"/>
                <w:sz w:val="16"/>
                <w:szCs w:val="18"/>
                <w:lang w:val="es-ES"/>
              </w:rPr>
            </w:pPr>
            <w:r>
              <w:rPr>
                <w:rFonts w:eastAsiaTheme="minorHAnsi"/>
                <w:sz w:val="16"/>
                <w:szCs w:val="18"/>
                <w:lang w:val="es-ES"/>
              </w:rPr>
              <w:t>26210</w:t>
            </w:r>
          </w:p>
        </w:tc>
        <w:tc>
          <w:tcPr>
            <w:tcW w:w="686" w:type="pct"/>
            <w:tcMar>
              <w:top w:w="0" w:type="dxa"/>
              <w:left w:w="108" w:type="dxa"/>
              <w:bottom w:w="0" w:type="dxa"/>
              <w:right w:w="108" w:type="dxa"/>
            </w:tcMar>
            <w:vAlign w:val="center"/>
          </w:tcPr>
          <w:p w14:paraId="35E0CBFF" w14:textId="4B29B2F5" w:rsidR="004F1089" w:rsidRDefault="004F1089" w:rsidP="00565670">
            <w:pPr>
              <w:jc w:val="center"/>
              <w:rPr>
                <w:rFonts w:eastAsiaTheme="minorHAnsi"/>
                <w:sz w:val="16"/>
                <w:szCs w:val="18"/>
                <w:lang w:val="es-ES"/>
              </w:rPr>
            </w:pPr>
            <w:r>
              <w:rPr>
                <w:rFonts w:eastAsiaTheme="minorHAnsi"/>
                <w:sz w:val="16"/>
                <w:szCs w:val="18"/>
                <w:lang w:val="es-ES"/>
              </w:rPr>
              <w:t>17.09.2014</w:t>
            </w:r>
          </w:p>
        </w:tc>
        <w:tc>
          <w:tcPr>
            <w:tcW w:w="409" w:type="pct"/>
            <w:vAlign w:val="center"/>
          </w:tcPr>
          <w:p w14:paraId="0BFECE35" w14:textId="19C33FCA" w:rsidR="004F1089" w:rsidRDefault="004F1089" w:rsidP="00B22666">
            <w:pPr>
              <w:jc w:val="center"/>
              <w:rPr>
                <w:rFonts w:eastAsiaTheme="minorHAnsi"/>
                <w:sz w:val="16"/>
                <w:szCs w:val="18"/>
                <w:lang w:val="es-ES"/>
              </w:rPr>
            </w:pPr>
            <w:r>
              <w:rPr>
                <w:rFonts w:eastAsiaTheme="minorHAnsi"/>
                <w:sz w:val="16"/>
                <w:szCs w:val="18"/>
                <w:lang w:val="es-ES"/>
              </w:rPr>
              <w:t>1.08.2014</w:t>
            </w:r>
          </w:p>
        </w:tc>
        <w:tc>
          <w:tcPr>
            <w:tcW w:w="411" w:type="pct"/>
            <w:vAlign w:val="center"/>
          </w:tcPr>
          <w:p w14:paraId="49396F31" w14:textId="7272F99A" w:rsidR="004F1089" w:rsidRDefault="004F1089" w:rsidP="006526BD">
            <w:pPr>
              <w:jc w:val="center"/>
              <w:rPr>
                <w:rFonts w:eastAsiaTheme="minorHAnsi"/>
                <w:sz w:val="16"/>
                <w:szCs w:val="18"/>
                <w:lang w:val="es-ES"/>
              </w:rPr>
            </w:pPr>
            <w:r>
              <w:rPr>
                <w:rFonts w:eastAsiaTheme="minorHAnsi"/>
                <w:sz w:val="16"/>
                <w:szCs w:val="18"/>
                <w:lang w:val="es-ES"/>
              </w:rPr>
              <w:t>31.08.2014</w:t>
            </w:r>
          </w:p>
        </w:tc>
        <w:tc>
          <w:tcPr>
            <w:tcW w:w="547" w:type="pct"/>
            <w:vAlign w:val="center"/>
          </w:tcPr>
          <w:p w14:paraId="3B6B7D86" w14:textId="52525FB1"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409" w:type="pct"/>
            <w:vAlign w:val="center"/>
          </w:tcPr>
          <w:p w14:paraId="25BB458A" w14:textId="3D2DE550"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1C677A07" w14:textId="3CFC9707" w:rsidR="004F1089" w:rsidRPr="004F1089" w:rsidRDefault="004F1089" w:rsidP="004F1089">
            <w:pPr>
              <w:jc w:val="center"/>
              <w:rPr>
                <w:rFonts w:eastAsiaTheme="minorHAnsi"/>
                <w:sz w:val="16"/>
                <w:szCs w:val="18"/>
                <w:lang w:val="es-ES"/>
              </w:rPr>
            </w:pPr>
            <w:r w:rsidRPr="004F1089">
              <w:rPr>
                <w:rFonts w:eastAsiaTheme="minorHAnsi"/>
                <w:sz w:val="16"/>
                <w:szCs w:val="18"/>
                <w:lang w:val="es-ES"/>
              </w:rPr>
              <w:t>C/NC</w:t>
            </w:r>
          </w:p>
        </w:tc>
        <w:tc>
          <w:tcPr>
            <w:tcW w:w="514" w:type="pct"/>
            <w:vAlign w:val="center"/>
          </w:tcPr>
          <w:p w14:paraId="48C12F8A" w14:textId="696376F7" w:rsidR="004F1089" w:rsidRDefault="004F1089" w:rsidP="00B22666">
            <w:pPr>
              <w:jc w:val="center"/>
              <w:rPr>
                <w:rFonts w:eastAsiaTheme="minorHAnsi"/>
                <w:sz w:val="16"/>
                <w:szCs w:val="18"/>
                <w:lang w:val="es-ES"/>
              </w:rPr>
            </w:pPr>
            <w:r>
              <w:rPr>
                <w:rFonts w:eastAsiaTheme="minorHAnsi"/>
                <w:sz w:val="16"/>
                <w:szCs w:val="18"/>
                <w:lang w:val="es-ES"/>
              </w:rPr>
              <w:t>6</w:t>
            </w:r>
          </w:p>
        </w:tc>
      </w:tr>
      <w:tr w:rsidR="00FF1708" w:rsidRPr="006526BD" w14:paraId="24F62634" w14:textId="77777777" w:rsidTr="00FF1708">
        <w:trPr>
          <w:trHeight w:val="409"/>
          <w:jc w:val="center"/>
        </w:trPr>
        <w:tc>
          <w:tcPr>
            <w:tcW w:w="730" w:type="pct"/>
            <w:vMerge/>
            <w:tcMar>
              <w:top w:w="0" w:type="dxa"/>
              <w:left w:w="108" w:type="dxa"/>
              <w:bottom w:w="0" w:type="dxa"/>
              <w:right w:w="108" w:type="dxa"/>
            </w:tcMar>
            <w:vAlign w:val="center"/>
          </w:tcPr>
          <w:p w14:paraId="591FBD94" w14:textId="77777777" w:rsidR="004F1089" w:rsidRPr="008026DC" w:rsidRDefault="004F1089" w:rsidP="008026DC">
            <w:pPr>
              <w:rPr>
                <w:rFonts w:eastAsiaTheme="minorHAnsi"/>
                <w:sz w:val="16"/>
                <w:szCs w:val="18"/>
                <w:lang w:val="es-ES" w:eastAsia="es-ES"/>
              </w:rPr>
            </w:pPr>
          </w:p>
        </w:tc>
        <w:tc>
          <w:tcPr>
            <w:tcW w:w="470" w:type="pct"/>
            <w:vAlign w:val="center"/>
          </w:tcPr>
          <w:p w14:paraId="31B8CA75" w14:textId="16D19578" w:rsidR="004F1089" w:rsidRDefault="004F1089" w:rsidP="006526BD">
            <w:pPr>
              <w:jc w:val="center"/>
              <w:rPr>
                <w:rFonts w:eastAsiaTheme="minorHAnsi"/>
                <w:sz w:val="16"/>
                <w:szCs w:val="18"/>
                <w:lang w:val="es-ES"/>
              </w:rPr>
            </w:pPr>
            <w:r>
              <w:rPr>
                <w:rFonts w:eastAsiaTheme="minorHAnsi"/>
                <w:sz w:val="16"/>
                <w:szCs w:val="18"/>
                <w:lang w:val="es-ES"/>
              </w:rPr>
              <w:t>Emisiones atmosféricas</w:t>
            </w:r>
          </w:p>
        </w:tc>
        <w:tc>
          <w:tcPr>
            <w:tcW w:w="275" w:type="pct"/>
            <w:vAlign w:val="center"/>
          </w:tcPr>
          <w:p w14:paraId="193BC65E" w14:textId="015FD28C" w:rsidR="004F1089" w:rsidRDefault="004F1089" w:rsidP="006526BD">
            <w:pPr>
              <w:jc w:val="center"/>
              <w:rPr>
                <w:rFonts w:eastAsiaTheme="minorHAnsi"/>
                <w:sz w:val="16"/>
                <w:szCs w:val="18"/>
                <w:lang w:val="es-ES"/>
              </w:rPr>
            </w:pPr>
            <w:r>
              <w:rPr>
                <w:rFonts w:eastAsiaTheme="minorHAnsi"/>
                <w:sz w:val="16"/>
                <w:szCs w:val="18"/>
                <w:lang w:val="es-ES"/>
              </w:rPr>
              <w:t>26876</w:t>
            </w:r>
          </w:p>
        </w:tc>
        <w:tc>
          <w:tcPr>
            <w:tcW w:w="686" w:type="pct"/>
            <w:tcMar>
              <w:top w:w="0" w:type="dxa"/>
              <w:left w:w="108" w:type="dxa"/>
              <w:bottom w:w="0" w:type="dxa"/>
              <w:right w:w="108" w:type="dxa"/>
            </w:tcMar>
            <w:vAlign w:val="center"/>
          </w:tcPr>
          <w:p w14:paraId="2535D227" w14:textId="541CEFF1" w:rsidR="004F1089" w:rsidRDefault="004F1089" w:rsidP="00565670">
            <w:pPr>
              <w:jc w:val="center"/>
              <w:rPr>
                <w:rFonts w:eastAsiaTheme="minorHAnsi"/>
                <w:sz w:val="16"/>
                <w:szCs w:val="18"/>
                <w:lang w:val="es-ES"/>
              </w:rPr>
            </w:pPr>
            <w:r>
              <w:rPr>
                <w:rFonts w:eastAsiaTheme="minorHAnsi"/>
                <w:sz w:val="16"/>
                <w:szCs w:val="18"/>
                <w:lang w:val="es-ES"/>
              </w:rPr>
              <w:t>16.10.2014</w:t>
            </w:r>
          </w:p>
        </w:tc>
        <w:tc>
          <w:tcPr>
            <w:tcW w:w="409" w:type="pct"/>
            <w:vAlign w:val="center"/>
          </w:tcPr>
          <w:p w14:paraId="1CCBD905" w14:textId="71C28C32" w:rsidR="004F1089" w:rsidRDefault="004F1089" w:rsidP="006D0A14">
            <w:pPr>
              <w:jc w:val="center"/>
              <w:rPr>
                <w:rFonts w:eastAsiaTheme="minorHAnsi"/>
                <w:sz w:val="16"/>
                <w:szCs w:val="18"/>
                <w:lang w:val="es-ES"/>
              </w:rPr>
            </w:pPr>
            <w:r>
              <w:rPr>
                <w:rFonts w:eastAsiaTheme="minorHAnsi"/>
                <w:sz w:val="16"/>
                <w:szCs w:val="18"/>
                <w:lang w:val="es-ES"/>
              </w:rPr>
              <w:t>1.09.2014</w:t>
            </w:r>
          </w:p>
        </w:tc>
        <w:tc>
          <w:tcPr>
            <w:tcW w:w="411" w:type="pct"/>
            <w:vAlign w:val="center"/>
          </w:tcPr>
          <w:p w14:paraId="535146CB" w14:textId="622BE79A" w:rsidR="004F1089" w:rsidRDefault="004F1089" w:rsidP="006D0A14">
            <w:pPr>
              <w:jc w:val="center"/>
              <w:rPr>
                <w:rFonts w:eastAsiaTheme="minorHAnsi"/>
                <w:sz w:val="16"/>
                <w:szCs w:val="18"/>
                <w:lang w:val="es-ES"/>
              </w:rPr>
            </w:pPr>
            <w:r>
              <w:rPr>
                <w:rFonts w:eastAsiaTheme="minorHAnsi"/>
                <w:sz w:val="16"/>
                <w:szCs w:val="18"/>
                <w:lang w:val="es-ES"/>
              </w:rPr>
              <w:t>30.09.2014</w:t>
            </w:r>
          </w:p>
        </w:tc>
        <w:tc>
          <w:tcPr>
            <w:tcW w:w="547" w:type="pct"/>
            <w:vAlign w:val="center"/>
          </w:tcPr>
          <w:p w14:paraId="7015B980" w14:textId="2F6E0B61"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409" w:type="pct"/>
            <w:vAlign w:val="center"/>
          </w:tcPr>
          <w:p w14:paraId="0C7A68F3" w14:textId="2BB74887"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4F18F916" w14:textId="027EE7CB" w:rsidR="004F1089" w:rsidRPr="004F1089" w:rsidRDefault="004F1089" w:rsidP="004F1089">
            <w:pPr>
              <w:jc w:val="center"/>
              <w:rPr>
                <w:rFonts w:eastAsiaTheme="minorHAnsi"/>
                <w:sz w:val="16"/>
                <w:szCs w:val="18"/>
                <w:lang w:val="es-ES"/>
              </w:rPr>
            </w:pPr>
            <w:r w:rsidRPr="004F1089">
              <w:rPr>
                <w:rFonts w:eastAsiaTheme="minorHAnsi"/>
                <w:sz w:val="16"/>
                <w:szCs w:val="18"/>
                <w:lang w:val="es-ES"/>
              </w:rPr>
              <w:t>C/NC</w:t>
            </w:r>
          </w:p>
        </w:tc>
        <w:tc>
          <w:tcPr>
            <w:tcW w:w="514" w:type="pct"/>
            <w:vAlign w:val="center"/>
          </w:tcPr>
          <w:p w14:paraId="0C188D6C" w14:textId="395A45DD" w:rsidR="004F1089" w:rsidRDefault="004F1089" w:rsidP="00B22666">
            <w:pPr>
              <w:jc w:val="center"/>
              <w:rPr>
                <w:rFonts w:eastAsiaTheme="minorHAnsi"/>
                <w:sz w:val="16"/>
                <w:szCs w:val="18"/>
                <w:lang w:val="es-ES"/>
              </w:rPr>
            </w:pPr>
            <w:r>
              <w:rPr>
                <w:rFonts w:eastAsiaTheme="minorHAnsi"/>
                <w:sz w:val="16"/>
                <w:szCs w:val="18"/>
                <w:lang w:val="es-ES"/>
              </w:rPr>
              <w:t>6</w:t>
            </w:r>
          </w:p>
        </w:tc>
      </w:tr>
      <w:tr w:rsidR="00FF1708" w:rsidRPr="006526BD" w14:paraId="717F5385" w14:textId="77777777" w:rsidTr="00FF1708">
        <w:trPr>
          <w:trHeight w:val="409"/>
          <w:jc w:val="center"/>
        </w:trPr>
        <w:tc>
          <w:tcPr>
            <w:tcW w:w="730" w:type="pct"/>
            <w:vMerge/>
            <w:tcMar>
              <w:top w:w="0" w:type="dxa"/>
              <w:left w:w="108" w:type="dxa"/>
              <w:bottom w:w="0" w:type="dxa"/>
              <w:right w:w="108" w:type="dxa"/>
            </w:tcMar>
            <w:vAlign w:val="center"/>
          </w:tcPr>
          <w:p w14:paraId="68B7E983" w14:textId="77777777" w:rsidR="004F1089" w:rsidRPr="008026DC" w:rsidRDefault="004F1089" w:rsidP="008026DC">
            <w:pPr>
              <w:rPr>
                <w:rFonts w:eastAsiaTheme="minorHAnsi"/>
                <w:sz w:val="16"/>
                <w:szCs w:val="18"/>
                <w:lang w:val="es-ES" w:eastAsia="es-ES"/>
              </w:rPr>
            </w:pPr>
          </w:p>
        </w:tc>
        <w:tc>
          <w:tcPr>
            <w:tcW w:w="470" w:type="pct"/>
            <w:vAlign w:val="center"/>
          </w:tcPr>
          <w:p w14:paraId="728639AD" w14:textId="26ABB1CA" w:rsidR="004F1089" w:rsidRDefault="004F1089" w:rsidP="006526BD">
            <w:pPr>
              <w:jc w:val="center"/>
              <w:rPr>
                <w:rFonts w:eastAsiaTheme="minorHAnsi"/>
                <w:sz w:val="16"/>
                <w:szCs w:val="18"/>
                <w:lang w:val="es-ES"/>
              </w:rPr>
            </w:pPr>
            <w:r>
              <w:rPr>
                <w:rFonts w:eastAsiaTheme="minorHAnsi"/>
                <w:sz w:val="16"/>
                <w:szCs w:val="18"/>
                <w:lang w:val="es-ES"/>
              </w:rPr>
              <w:t>Emisiones atmosféricas</w:t>
            </w:r>
          </w:p>
        </w:tc>
        <w:tc>
          <w:tcPr>
            <w:tcW w:w="275" w:type="pct"/>
            <w:vAlign w:val="center"/>
          </w:tcPr>
          <w:p w14:paraId="225FA20D" w14:textId="3CB412D2" w:rsidR="004F1089" w:rsidRDefault="004F1089" w:rsidP="006526BD">
            <w:pPr>
              <w:jc w:val="center"/>
              <w:rPr>
                <w:rFonts w:eastAsiaTheme="minorHAnsi"/>
                <w:sz w:val="16"/>
                <w:szCs w:val="18"/>
                <w:lang w:val="es-ES"/>
              </w:rPr>
            </w:pPr>
            <w:r>
              <w:rPr>
                <w:rFonts w:eastAsiaTheme="minorHAnsi"/>
                <w:sz w:val="16"/>
                <w:szCs w:val="18"/>
                <w:lang w:val="es-ES"/>
              </w:rPr>
              <w:t>27706</w:t>
            </w:r>
          </w:p>
        </w:tc>
        <w:tc>
          <w:tcPr>
            <w:tcW w:w="686" w:type="pct"/>
            <w:tcMar>
              <w:top w:w="0" w:type="dxa"/>
              <w:left w:w="108" w:type="dxa"/>
              <w:bottom w:w="0" w:type="dxa"/>
              <w:right w:w="108" w:type="dxa"/>
            </w:tcMar>
            <w:vAlign w:val="center"/>
          </w:tcPr>
          <w:p w14:paraId="49D89E78" w14:textId="23D06A33" w:rsidR="004F1089" w:rsidRDefault="004F1089" w:rsidP="00565670">
            <w:pPr>
              <w:jc w:val="center"/>
              <w:rPr>
                <w:rFonts w:eastAsiaTheme="minorHAnsi"/>
                <w:sz w:val="16"/>
                <w:szCs w:val="18"/>
                <w:lang w:val="es-ES"/>
              </w:rPr>
            </w:pPr>
            <w:r>
              <w:rPr>
                <w:rFonts w:eastAsiaTheme="minorHAnsi"/>
                <w:sz w:val="16"/>
                <w:szCs w:val="18"/>
                <w:lang w:val="es-ES"/>
              </w:rPr>
              <w:t>18.11.2014</w:t>
            </w:r>
          </w:p>
        </w:tc>
        <w:tc>
          <w:tcPr>
            <w:tcW w:w="409" w:type="pct"/>
            <w:vAlign w:val="center"/>
          </w:tcPr>
          <w:p w14:paraId="164441F4" w14:textId="5499F459" w:rsidR="004F1089" w:rsidRDefault="004F1089" w:rsidP="006D0A14">
            <w:pPr>
              <w:jc w:val="center"/>
              <w:rPr>
                <w:rFonts w:eastAsiaTheme="minorHAnsi"/>
                <w:sz w:val="16"/>
                <w:szCs w:val="18"/>
                <w:lang w:val="es-ES"/>
              </w:rPr>
            </w:pPr>
            <w:r>
              <w:rPr>
                <w:rFonts w:eastAsiaTheme="minorHAnsi"/>
                <w:sz w:val="16"/>
                <w:szCs w:val="18"/>
                <w:lang w:val="es-ES"/>
              </w:rPr>
              <w:t>1.10.2014</w:t>
            </w:r>
          </w:p>
        </w:tc>
        <w:tc>
          <w:tcPr>
            <w:tcW w:w="411" w:type="pct"/>
            <w:vAlign w:val="center"/>
          </w:tcPr>
          <w:p w14:paraId="53A2F7BE" w14:textId="77BB992A" w:rsidR="004F1089" w:rsidRDefault="004F1089" w:rsidP="006D0A14">
            <w:pPr>
              <w:jc w:val="center"/>
              <w:rPr>
                <w:rFonts w:eastAsiaTheme="minorHAnsi"/>
                <w:sz w:val="16"/>
                <w:szCs w:val="18"/>
                <w:lang w:val="es-ES"/>
              </w:rPr>
            </w:pPr>
            <w:r>
              <w:rPr>
                <w:rFonts w:eastAsiaTheme="minorHAnsi"/>
                <w:sz w:val="16"/>
                <w:szCs w:val="18"/>
                <w:lang w:val="es-ES"/>
              </w:rPr>
              <w:t>31.10.2014</w:t>
            </w:r>
          </w:p>
        </w:tc>
        <w:tc>
          <w:tcPr>
            <w:tcW w:w="547" w:type="pct"/>
            <w:vAlign w:val="center"/>
          </w:tcPr>
          <w:p w14:paraId="2E072684" w14:textId="27D7E12F"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409" w:type="pct"/>
            <w:vAlign w:val="center"/>
          </w:tcPr>
          <w:p w14:paraId="635D5E68" w14:textId="1FE6A0CB" w:rsidR="004F1089" w:rsidRDefault="004F1089"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0FFBAE6D" w14:textId="5C7D016D" w:rsidR="004F1089" w:rsidRPr="004F1089" w:rsidRDefault="004F1089" w:rsidP="004F1089">
            <w:pPr>
              <w:jc w:val="center"/>
              <w:rPr>
                <w:rFonts w:eastAsiaTheme="minorHAnsi"/>
                <w:sz w:val="16"/>
                <w:szCs w:val="18"/>
                <w:lang w:val="es-ES"/>
              </w:rPr>
            </w:pPr>
            <w:r w:rsidRPr="004F1089">
              <w:rPr>
                <w:rFonts w:eastAsiaTheme="minorHAnsi"/>
                <w:sz w:val="16"/>
                <w:szCs w:val="18"/>
                <w:lang w:val="es-ES"/>
              </w:rPr>
              <w:t>C/NC</w:t>
            </w:r>
          </w:p>
        </w:tc>
        <w:tc>
          <w:tcPr>
            <w:tcW w:w="514" w:type="pct"/>
            <w:vAlign w:val="center"/>
          </w:tcPr>
          <w:p w14:paraId="455F3BA0" w14:textId="10E93B3E" w:rsidR="004F1089" w:rsidRDefault="004F1089" w:rsidP="00B22666">
            <w:pPr>
              <w:jc w:val="center"/>
              <w:rPr>
                <w:rFonts w:eastAsiaTheme="minorHAnsi"/>
                <w:sz w:val="16"/>
                <w:szCs w:val="18"/>
                <w:lang w:val="es-ES"/>
              </w:rPr>
            </w:pPr>
            <w:r>
              <w:rPr>
                <w:rFonts w:eastAsiaTheme="minorHAnsi"/>
                <w:sz w:val="16"/>
                <w:szCs w:val="18"/>
                <w:lang w:val="es-ES"/>
              </w:rPr>
              <w:t>6</w:t>
            </w:r>
          </w:p>
        </w:tc>
      </w:tr>
      <w:tr w:rsidR="00FF1708" w:rsidRPr="006526BD" w14:paraId="33B7654A" w14:textId="77777777" w:rsidTr="00FF1708">
        <w:trPr>
          <w:trHeight w:val="617"/>
          <w:jc w:val="center"/>
        </w:trPr>
        <w:tc>
          <w:tcPr>
            <w:tcW w:w="730" w:type="pct"/>
            <w:vMerge w:val="restart"/>
            <w:tcMar>
              <w:top w:w="0" w:type="dxa"/>
              <w:left w:w="108" w:type="dxa"/>
              <w:bottom w:w="0" w:type="dxa"/>
              <w:right w:w="108" w:type="dxa"/>
            </w:tcMar>
            <w:vAlign w:val="center"/>
          </w:tcPr>
          <w:p w14:paraId="0AF4E902" w14:textId="03F83AC4" w:rsidR="00402B3B" w:rsidRPr="004F1089" w:rsidRDefault="00402B3B" w:rsidP="008026DC">
            <w:pPr>
              <w:rPr>
                <w:rFonts w:eastAsiaTheme="minorHAnsi"/>
                <w:sz w:val="16"/>
                <w:szCs w:val="18"/>
                <w:lang w:val="es-ES" w:eastAsia="es-ES"/>
              </w:rPr>
            </w:pPr>
            <w:r w:rsidRPr="004F1089">
              <w:rPr>
                <w:rFonts w:eastAsiaTheme="minorHAnsi"/>
                <w:sz w:val="16"/>
                <w:szCs w:val="18"/>
                <w:lang w:val="es-ES" w:eastAsia="es-ES"/>
              </w:rPr>
              <w:t>Informe semestral de Fauna Silvestre, Proyecto Muelle Costanera San Antonio</w:t>
            </w:r>
            <w:r>
              <w:rPr>
                <w:rFonts w:eastAsiaTheme="minorHAnsi"/>
                <w:sz w:val="16"/>
                <w:szCs w:val="18"/>
                <w:lang w:val="es-ES" w:eastAsia="es-ES"/>
              </w:rPr>
              <w:t>.</w:t>
            </w:r>
          </w:p>
        </w:tc>
        <w:tc>
          <w:tcPr>
            <w:tcW w:w="470" w:type="pct"/>
            <w:vAlign w:val="center"/>
          </w:tcPr>
          <w:p w14:paraId="709BB7EF" w14:textId="34969F0B" w:rsidR="00402B3B" w:rsidRDefault="00402B3B" w:rsidP="006526BD">
            <w:pPr>
              <w:jc w:val="center"/>
              <w:rPr>
                <w:rFonts w:eastAsiaTheme="minorHAnsi"/>
                <w:sz w:val="16"/>
                <w:szCs w:val="18"/>
                <w:lang w:val="es-ES"/>
              </w:rPr>
            </w:pPr>
            <w:r>
              <w:rPr>
                <w:rFonts w:eastAsiaTheme="minorHAnsi"/>
                <w:sz w:val="16"/>
                <w:szCs w:val="18"/>
                <w:lang w:val="es-ES"/>
              </w:rPr>
              <w:t>Fauna</w:t>
            </w:r>
          </w:p>
        </w:tc>
        <w:tc>
          <w:tcPr>
            <w:tcW w:w="275" w:type="pct"/>
            <w:vAlign w:val="center"/>
          </w:tcPr>
          <w:p w14:paraId="20EC2D3C" w14:textId="11603580" w:rsidR="00402B3B" w:rsidRDefault="00402B3B" w:rsidP="004F1089">
            <w:pPr>
              <w:jc w:val="center"/>
              <w:rPr>
                <w:rFonts w:eastAsiaTheme="minorHAnsi"/>
                <w:sz w:val="16"/>
                <w:szCs w:val="18"/>
                <w:lang w:val="es-ES"/>
              </w:rPr>
            </w:pPr>
            <w:r>
              <w:rPr>
                <w:rFonts w:eastAsiaTheme="minorHAnsi"/>
                <w:sz w:val="16"/>
                <w:szCs w:val="18"/>
                <w:lang w:val="es-ES"/>
              </w:rPr>
              <w:t>19969</w:t>
            </w:r>
          </w:p>
        </w:tc>
        <w:tc>
          <w:tcPr>
            <w:tcW w:w="686" w:type="pct"/>
            <w:tcMar>
              <w:top w:w="0" w:type="dxa"/>
              <w:left w:w="108" w:type="dxa"/>
              <w:bottom w:w="0" w:type="dxa"/>
              <w:right w:w="108" w:type="dxa"/>
            </w:tcMar>
            <w:vAlign w:val="center"/>
          </w:tcPr>
          <w:p w14:paraId="1F900F5F" w14:textId="32F1346F" w:rsidR="00402B3B" w:rsidRDefault="00402B3B" w:rsidP="004F1089">
            <w:pPr>
              <w:jc w:val="center"/>
              <w:rPr>
                <w:rFonts w:eastAsiaTheme="minorHAnsi"/>
                <w:sz w:val="16"/>
                <w:szCs w:val="18"/>
                <w:lang w:val="es-ES"/>
              </w:rPr>
            </w:pPr>
            <w:r>
              <w:rPr>
                <w:rFonts w:eastAsiaTheme="minorHAnsi"/>
                <w:sz w:val="16"/>
                <w:szCs w:val="18"/>
                <w:lang w:val="es-ES"/>
              </w:rPr>
              <w:t>25.04.2014</w:t>
            </w:r>
          </w:p>
        </w:tc>
        <w:tc>
          <w:tcPr>
            <w:tcW w:w="409" w:type="pct"/>
            <w:vAlign w:val="center"/>
          </w:tcPr>
          <w:p w14:paraId="74AA684E" w14:textId="6A75645B" w:rsidR="00402B3B" w:rsidRDefault="00402B3B" w:rsidP="004F1089">
            <w:pPr>
              <w:jc w:val="center"/>
              <w:rPr>
                <w:rFonts w:eastAsiaTheme="minorHAnsi"/>
                <w:sz w:val="16"/>
                <w:szCs w:val="18"/>
                <w:lang w:val="es-ES"/>
              </w:rPr>
            </w:pPr>
            <w:r>
              <w:rPr>
                <w:rFonts w:eastAsiaTheme="minorHAnsi"/>
                <w:sz w:val="16"/>
                <w:szCs w:val="18"/>
                <w:lang w:val="es-ES"/>
              </w:rPr>
              <w:t>1.08.2013</w:t>
            </w:r>
          </w:p>
        </w:tc>
        <w:tc>
          <w:tcPr>
            <w:tcW w:w="411" w:type="pct"/>
            <w:vAlign w:val="center"/>
          </w:tcPr>
          <w:p w14:paraId="48706C66" w14:textId="3497F5B0" w:rsidR="00402B3B" w:rsidRDefault="00402B3B" w:rsidP="004F1089">
            <w:pPr>
              <w:jc w:val="center"/>
              <w:rPr>
                <w:rFonts w:eastAsiaTheme="minorHAnsi"/>
                <w:sz w:val="16"/>
                <w:szCs w:val="18"/>
                <w:lang w:val="es-ES"/>
              </w:rPr>
            </w:pPr>
            <w:r>
              <w:rPr>
                <w:rFonts w:eastAsiaTheme="minorHAnsi"/>
                <w:sz w:val="16"/>
                <w:szCs w:val="18"/>
                <w:lang w:val="es-ES"/>
              </w:rPr>
              <w:t>31.03.2014</w:t>
            </w:r>
          </w:p>
        </w:tc>
        <w:tc>
          <w:tcPr>
            <w:tcW w:w="547" w:type="pct"/>
            <w:vAlign w:val="center"/>
          </w:tcPr>
          <w:p w14:paraId="1BFB6CD5" w14:textId="44B939BA" w:rsidR="00402B3B" w:rsidRDefault="00402B3B" w:rsidP="009525BF">
            <w:pPr>
              <w:jc w:val="center"/>
              <w:rPr>
                <w:rFonts w:eastAsiaTheme="minorHAnsi"/>
                <w:sz w:val="16"/>
                <w:szCs w:val="18"/>
                <w:lang w:val="es-ES"/>
              </w:rPr>
            </w:pPr>
            <w:r>
              <w:rPr>
                <w:rFonts w:eastAsiaTheme="minorHAnsi"/>
                <w:sz w:val="16"/>
                <w:szCs w:val="18"/>
                <w:lang w:val="es-ES"/>
              </w:rPr>
              <w:t>SMA</w:t>
            </w:r>
          </w:p>
        </w:tc>
        <w:tc>
          <w:tcPr>
            <w:tcW w:w="409" w:type="pct"/>
            <w:vAlign w:val="center"/>
          </w:tcPr>
          <w:p w14:paraId="178AF0D0" w14:textId="10E877C7" w:rsidR="00402B3B" w:rsidRDefault="00402B3B"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48450F56" w14:textId="414B0F8E" w:rsidR="00402B3B" w:rsidRPr="00C15C22" w:rsidRDefault="00BC38B0" w:rsidP="00BA3806">
            <w:pPr>
              <w:jc w:val="center"/>
              <w:rPr>
                <w:rFonts w:eastAsiaTheme="minorHAnsi"/>
                <w:sz w:val="16"/>
                <w:szCs w:val="18"/>
                <w:lang w:val="es-ES"/>
              </w:rPr>
            </w:pPr>
            <w:r w:rsidRPr="00C15C22">
              <w:rPr>
                <w:rFonts w:eastAsiaTheme="minorHAnsi"/>
                <w:sz w:val="16"/>
                <w:szCs w:val="18"/>
                <w:lang w:val="es-ES"/>
              </w:rPr>
              <w:t>C/NC</w:t>
            </w:r>
          </w:p>
        </w:tc>
        <w:tc>
          <w:tcPr>
            <w:tcW w:w="514" w:type="pct"/>
            <w:vAlign w:val="center"/>
          </w:tcPr>
          <w:p w14:paraId="1C6A43CA" w14:textId="18CBA672" w:rsidR="00402B3B" w:rsidRPr="00C15C22" w:rsidRDefault="00BC38B0" w:rsidP="00B22666">
            <w:pPr>
              <w:jc w:val="center"/>
              <w:rPr>
                <w:rFonts w:eastAsiaTheme="minorHAnsi"/>
                <w:sz w:val="16"/>
                <w:szCs w:val="18"/>
                <w:lang w:val="es-ES"/>
              </w:rPr>
            </w:pPr>
            <w:r w:rsidRPr="00C15C22">
              <w:rPr>
                <w:rFonts w:eastAsiaTheme="minorHAnsi"/>
                <w:sz w:val="16"/>
                <w:szCs w:val="18"/>
                <w:lang w:val="es-ES"/>
              </w:rPr>
              <w:t>9</w:t>
            </w:r>
          </w:p>
        </w:tc>
      </w:tr>
      <w:tr w:rsidR="00FF1708" w:rsidRPr="006526BD" w14:paraId="6D2E1A03" w14:textId="77777777" w:rsidTr="00FF1708">
        <w:trPr>
          <w:trHeight w:val="326"/>
          <w:jc w:val="center"/>
        </w:trPr>
        <w:tc>
          <w:tcPr>
            <w:tcW w:w="730" w:type="pct"/>
            <w:vMerge/>
            <w:tcMar>
              <w:top w:w="0" w:type="dxa"/>
              <w:left w:w="108" w:type="dxa"/>
              <w:bottom w:w="0" w:type="dxa"/>
              <w:right w:w="108" w:type="dxa"/>
            </w:tcMar>
            <w:vAlign w:val="center"/>
          </w:tcPr>
          <w:p w14:paraId="071A24C4" w14:textId="77777777" w:rsidR="00402B3B" w:rsidRPr="004F1089" w:rsidRDefault="00402B3B" w:rsidP="008026DC">
            <w:pPr>
              <w:rPr>
                <w:rFonts w:eastAsiaTheme="minorHAnsi"/>
                <w:sz w:val="16"/>
                <w:szCs w:val="18"/>
                <w:lang w:val="es-ES" w:eastAsia="es-ES"/>
              </w:rPr>
            </w:pPr>
          </w:p>
        </w:tc>
        <w:tc>
          <w:tcPr>
            <w:tcW w:w="470" w:type="pct"/>
            <w:vAlign w:val="center"/>
          </w:tcPr>
          <w:p w14:paraId="11012CC0" w14:textId="7232CA86" w:rsidR="00402B3B" w:rsidRDefault="00402B3B" w:rsidP="006526BD">
            <w:pPr>
              <w:jc w:val="center"/>
              <w:rPr>
                <w:rFonts w:eastAsiaTheme="minorHAnsi"/>
                <w:sz w:val="16"/>
                <w:szCs w:val="18"/>
                <w:lang w:val="es-ES"/>
              </w:rPr>
            </w:pPr>
            <w:r>
              <w:rPr>
                <w:rFonts w:eastAsiaTheme="minorHAnsi"/>
                <w:sz w:val="16"/>
                <w:szCs w:val="18"/>
                <w:lang w:val="es-ES"/>
              </w:rPr>
              <w:t>Fauna</w:t>
            </w:r>
          </w:p>
        </w:tc>
        <w:tc>
          <w:tcPr>
            <w:tcW w:w="275" w:type="pct"/>
            <w:vAlign w:val="center"/>
          </w:tcPr>
          <w:p w14:paraId="751E8868" w14:textId="21907E74" w:rsidR="00402B3B" w:rsidRDefault="00402B3B" w:rsidP="004F1089">
            <w:pPr>
              <w:jc w:val="center"/>
              <w:rPr>
                <w:rFonts w:eastAsiaTheme="minorHAnsi"/>
                <w:sz w:val="16"/>
                <w:szCs w:val="18"/>
                <w:lang w:val="es-ES"/>
              </w:rPr>
            </w:pPr>
            <w:r>
              <w:rPr>
                <w:rFonts w:eastAsiaTheme="minorHAnsi"/>
                <w:sz w:val="16"/>
                <w:szCs w:val="18"/>
                <w:lang w:val="es-ES"/>
              </w:rPr>
              <w:t>27257</w:t>
            </w:r>
          </w:p>
        </w:tc>
        <w:tc>
          <w:tcPr>
            <w:tcW w:w="686" w:type="pct"/>
            <w:tcMar>
              <w:top w:w="0" w:type="dxa"/>
              <w:left w:w="108" w:type="dxa"/>
              <w:bottom w:w="0" w:type="dxa"/>
              <w:right w:w="108" w:type="dxa"/>
            </w:tcMar>
            <w:vAlign w:val="center"/>
          </w:tcPr>
          <w:p w14:paraId="2F63E2A3" w14:textId="3F4FE0B6" w:rsidR="00402B3B" w:rsidRDefault="00402B3B" w:rsidP="004F1089">
            <w:pPr>
              <w:jc w:val="center"/>
              <w:rPr>
                <w:rFonts w:eastAsiaTheme="minorHAnsi"/>
                <w:sz w:val="16"/>
                <w:szCs w:val="18"/>
                <w:lang w:val="es-ES"/>
              </w:rPr>
            </w:pPr>
            <w:r>
              <w:rPr>
                <w:rFonts w:eastAsiaTheme="minorHAnsi"/>
                <w:sz w:val="16"/>
                <w:szCs w:val="18"/>
                <w:lang w:val="es-ES"/>
              </w:rPr>
              <w:t>30.10.2014</w:t>
            </w:r>
          </w:p>
        </w:tc>
        <w:tc>
          <w:tcPr>
            <w:tcW w:w="409" w:type="pct"/>
            <w:vAlign w:val="center"/>
          </w:tcPr>
          <w:p w14:paraId="25FA4D6D" w14:textId="766C8546" w:rsidR="00402B3B" w:rsidRDefault="00402B3B" w:rsidP="004F1089">
            <w:pPr>
              <w:jc w:val="center"/>
              <w:rPr>
                <w:rFonts w:eastAsiaTheme="minorHAnsi"/>
                <w:sz w:val="16"/>
                <w:szCs w:val="18"/>
                <w:lang w:val="es-ES"/>
              </w:rPr>
            </w:pPr>
            <w:r>
              <w:rPr>
                <w:rFonts w:eastAsiaTheme="minorHAnsi"/>
                <w:sz w:val="16"/>
                <w:szCs w:val="18"/>
                <w:lang w:val="es-ES"/>
              </w:rPr>
              <w:t>1.04.2014</w:t>
            </w:r>
          </w:p>
        </w:tc>
        <w:tc>
          <w:tcPr>
            <w:tcW w:w="411" w:type="pct"/>
            <w:vAlign w:val="center"/>
          </w:tcPr>
          <w:p w14:paraId="0E7909A5" w14:textId="3C41C27F" w:rsidR="00402B3B" w:rsidRDefault="00402B3B" w:rsidP="004F1089">
            <w:pPr>
              <w:jc w:val="center"/>
              <w:rPr>
                <w:rFonts w:eastAsiaTheme="minorHAnsi"/>
                <w:sz w:val="16"/>
                <w:szCs w:val="18"/>
                <w:lang w:val="es-ES"/>
              </w:rPr>
            </w:pPr>
            <w:r>
              <w:rPr>
                <w:rFonts w:eastAsiaTheme="minorHAnsi"/>
                <w:sz w:val="16"/>
                <w:szCs w:val="18"/>
                <w:lang w:val="es-ES"/>
              </w:rPr>
              <w:t>30.09.2014</w:t>
            </w:r>
          </w:p>
        </w:tc>
        <w:tc>
          <w:tcPr>
            <w:tcW w:w="547" w:type="pct"/>
            <w:vAlign w:val="center"/>
          </w:tcPr>
          <w:p w14:paraId="5473B783" w14:textId="41CF438D" w:rsidR="00402B3B" w:rsidRDefault="00402B3B" w:rsidP="009525BF">
            <w:pPr>
              <w:jc w:val="center"/>
              <w:rPr>
                <w:rFonts w:eastAsiaTheme="minorHAnsi"/>
                <w:sz w:val="16"/>
                <w:szCs w:val="18"/>
                <w:lang w:val="es-ES"/>
              </w:rPr>
            </w:pPr>
            <w:r>
              <w:rPr>
                <w:rFonts w:eastAsiaTheme="minorHAnsi"/>
                <w:sz w:val="16"/>
                <w:szCs w:val="18"/>
                <w:lang w:val="es-ES"/>
              </w:rPr>
              <w:t>SMA</w:t>
            </w:r>
          </w:p>
        </w:tc>
        <w:tc>
          <w:tcPr>
            <w:tcW w:w="409" w:type="pct"/>
            <w:vAlign w:val="center"/>
          </w:tcPr>
          <w:p w14:paraId="7653FBBF" w14:textId="475F41A7" w:rsidR="00402B3B" w:rsidRDefault="00402B3B"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0EEDC274" w14:textId="00EB1AAD" w:rsidR="00402B3B" w:rsidRPr="00C15C22" w:rsidRDefault="00BC38B0" w:rsidP="00BA3806">
            <w:pPr>
              <w:jc w:val="center"/>
              <w:rPr>
                <w:rFonts w:eastAsiaTheme="minorHAnsi"/>
                <w:sz w:val="16"/>
                <w:szCs w:val="18"/>
                <w:lang w:val="es-ES"/>
              </w:rPr>
            </w:pPr>
            <w:r w:rsidRPr="00C15C22">
              <w:rPr>
                <w:rFonts w:eastAsiaTheme="minorHAnsi"/>
                <w:sz w:val="16"/>
                <w:szCs w:val="18"/>
                <w:lang w:val="es-ES"/>
              </w:rPr>
              <w:t>C/NC</w:t>
            </w:r>
          </w:p>
        </w:tc>
        <w:tc>
          <w:tcPr>
            <w:tcW w:w="514" w:type="pct"/>
            <w:vAlign w:val="center"/>
          </w:tcPr>
          <w:p w14:paraId="52499D8D" w14:textId="0FFDEE25" w:rsidR="00402B3B" w:rsidRPr="00C15C22" w:rsidRDefault="00BC38B0" w:rsidP="00B22666">
            <w:pPr>
              <w:jc w:val="center"/>
              <w:rPr>
                <w:rFonts w:eastAsiaTheme="minorHAnsi"/>
                <w:sz w:val="16"/>
                <w:szCs w:val="18"/>
                <w:lang w:val="es-ES"/>
              </w:rPr>
            </w:pPr>
            <w:r w:rsidRPr="00C15C22">
              <w:rPr>
                <w:rFonts w:eastAsiaTheme="minorHAnsi"/>
                <w:sz w:val="16"/>
                <w:szCs w:val="18"/>
                <w:lang w:val="es-ES"/>
              </w:rPr>
              <w:t>9</w:t>
            </w:r>
          </w:p>
        </w:tc>
      </w:tr>
      <w:tr w:rsidR="00FF1708" w:rsidRPr="006526BD" w14:paraId="7AD9E8C4" w14:textId="77777777" w:rsidTr="00FF1708">
        <w:trPr>
          <w:trHeight w:val="577"/>
          <w:jc w:val="center"/>
        </w:trPr>
        <w:tc>
          <w:tcPr>
            <w:tcW w:w="730" w:type="pct"/>
            <w:tcMar>
              <w:top w:w="0" w:type="dxa"/>
              <w:left w:w="108" w:type="dxa"/>
              <w:bottom w:w="0" w:type="dxa"/>
              <w:right w:w="108" w:type="dxa"/>
            </w:tcMar>
            <w:vAlign w:val="center"/>
          </w:tcPr>
          <w:p w14:paraId="6CBCDF6B" w14:textId="64F32221" w:rsidR="00402B3B" w:rsidRPr="004F1089" w:rsidRDefault="00402B3B" w:rsidP="008026DC">
            <w:pPr>
              <w:rPr>
                <w:rFonts w:eastAsiaTheme="minorHAnsi"/>
                <w:sz w:val="16"/>
                <w:szCs w:val="18"/>
                <w:lang w:val="es-ES" w:eastAsia="es-ES"/>
              </w:rPr>
            </w:pPr>
            <w:r>
              <w:rPr>
                <w:rFonts w:eastAsiaTheme="minorHAnsi"/>
                <w:sz w:val="16"/>
                <w:szCs w:val="18"/>
                <w:lang w:val="es-ES" w:eastAsia="es-ES"/>
              </w:rPr>
              <w:t>M</w:t>
            </w:r>
            <w:r w:rsidRPr="00402B3B">
              <w:rPr>
                <w:rFonts w:eastAsiaTheme="minorHAnsi"/>
                <w:sz w:val="16"/>
                <w:szCs w:val="18"/>
                <w:lang w:val="es-ES" w:eastAsia="es-ES"/>
              </w:rPr>
              <w:t>onitoreo de aves y mamíferos marinos, primer semestre 2014</w:t>
            </w:r>
            <w:r>
              <w:rPr>
                <w:rFonts w:eastAsiaTheme="minorHAnsi"/>
                <w:sz w:val="16"/>
                <w:szCs w:val="18"/>
                <w:lang w:val="es-ES" w:eastAsia="es-ES"/>
              </w:rPr>
              <w:t>.</w:t>
            </w:r>
          </w:p>
        </w:tc>
        <w:tc>
          <w:tcPr>
            <w:tcW w:w="470" w:type="pct"/>
            <w:vAlign w:val="center"/>
          </w:tcPr>
          <w:p w14:paraId="24D405EE" w14:textId="5669C3DA" w:rsidR="00402B3B" w:rsidRDefault="00402B3B" w:rsidP="006526BD">
            <w:pPr>
              <w:jc w:val="center"/>
              <w:rPr>
                <w:rFonts w:eastAsiaTheme="minorHAnsi"/>
                <w:sz w:val="16"/>
                <w:szCs w:val="18"/>
                <w:lang w:val="es-ES"/>
              </w:rPr>
            </w:pPr>
            <w:r>
              <w:rPr>
                <w:rFonts w:eastAsiaTheme="minorHAnsi"/>
                <w:sz w:val="16"/>
                <w:szCs w:val="18"/>
                <w:lang w:val="es-ES"/>
              </w:rPr>
              <w:t>Fauna</w:t>
            </w:r>
          </w:p>
        </w:tc>
        <w:tc>
          <w:tcPr>
            <w:tcW w:w="275" w:type="pct"/>
            <w:vAlign w:val="center"/>
          </w:tcPr>
          <w:p w14:paraId="74F45140" w14:textId="328B6DCB" w:rsidR="00402B3B" w:rsidRDefault="00402B3B" w:rsidP="004F1089">
            <w:pPr>
              <w:jc w:val="center"/>
              <w:rPr>
                <w:rFonts w:eastAsiaTheme="minorHAnsi"/>
                <w:sz w:val="16"/>
                <w:szCs w:val="18"/>
                <w:lang w:val="es-ES"/>
              </w:rPr>
            </w:pPr>
            <w:r>
              <w:rPr>
                <w:rFonts w:eastAsiaTheme="minorHAnsi"/>
                <w:sz w:val="16"/>
                <w:szCs w:val="18"/>
                <w:lang w:val="es-ES"/>
              </w:rPr>
              <w:t>26010</w:t>
            </w:r>
          </w:p>
        </w:tc>
        <w:tc>
          <w:tcPr>
            <w:tcW w:w="686" w:type="pct"/>
            <w:tcMar>
              <w:top w:w="0" w:type="dxa"/>
              <w:left w:w="108" w:type="dxa"/>
              <w:bottom w:w="0" w:type="dxa"/>
              <w:right w:w="108" w:type="dxa"/>
            </w:tcMar>
            <w:vAlign w:val="center"/>
          </w:tcPr>
          <w:p w14:paraId="5BDE03A0" w14:textId="29FFD84B" w:rsidR="00402B3B" w:rsidRDefault="00402B3B" w:rsidP="00565670">
            <w:pPr>
              <w:jc w:val="center"/>
              <w:rPr>
                <w:rFonts w:eastAsiaTheme="minorHAnsi"/>
                <w:sz w:val="16"/>
                <w:szCs w:val="18"/>
                <w:lang w:val="es-ES"/>
              </w:rPr>
            </w:pPr>
            <w:r>
              <w:rPr>
                <w:rFonts w:eastAsiaTheme="minorHAnsi"/>
                <w:sz w:val="16"/>
                <w:szCs w:val="18"/>
                <w:lang w:val="es-ES"/>
              </w:rPr>
              <w:t>5.09.2014</w:t>
            </w:r>
          </w:p>
        </w:tc>
        <w:tc>
          <w:tcPr>
            <w:tcW w:w="409" w:type="pct"/>
            <w:vAlign w:val="center"/>
          </w:tcPr>
          <w:p w14:paraId="6F3E093C" w14:textId="57197D07" w:rsidR="00402B3B" w:rsidRDefault="00402B3B" w:rsidP="006D0A14">
            <w:pPr>
              <w:jc w:val="center"/>
              <w:rPr>
                <w:rFonts w:eastAsiaTheme="minorHAnsi"/>
                <w:sz w:val="16"/>
                <w:szCs w:val="18"/>
                <w:lang w:val="es-ES"/>
              </w:rPr>
            </w:pPr>
            <w:r>
              <w:rPr>
                <w:rFonts w:eastAsiaTheme="minorHAnsi"/>
                <w:sz w:val="16"/>
                <w:szCs w:val="18"/>
                <w:lang w:val="es-ES"/>
              </w:rPr>
              <w:t>1.10.2013</w:t>
            </w:r>
          </w:p>
        </w:tc>
        <w:tc>
          <w:tcPr>
            <w:tcW w:w="411" w:type="pct"/>
            <w:vAlign w:val="center"/>
          </w:tcPr>
          <w:p w14:paraId="39F52328" w14:textId="07DE4FD6" w:rsidR="00402B3B" w:rsidRDefault="00402B3B" w:rsidP="006D0A14">
            <w:pPr>
              <w:jc w:val="center"/>
              <w:rPr>
                <w:rFonts w:eastAsiaTheme="minorHAnsi"/>
                <w:sz w:val="16"/>
                <w:szCs w:val="18"/>
                <w:lang w:val="es-ES"/>
              </w:rPr>
            </w:pPr>
            <w:r>
              <w:rPr>
                <w:rFonts w:eastAsiaTheme="minorHAnsi"/>
                <w:sz w:val="16"/>
                <w:szCs w:val="18"/>
                <w:lang w:val="es-ES"/>
              </w:rPr>
              <w:t>30.04.2014</w:t>
            </w:r>
          </w:p>
        </w:tc>
        <w:tc>
          <w:tcPr>
            <w:tcW w:w="547" w:type="pct"/>
            <w:vAlign w:val="center"/>
          </w:tcPr>
          <w:p w14:paraId="0C527FA4" w14:textId="76A9737F" w:rsidR="00402B3B" w:rsidRDefault="00402B3B" w:rsidP="009525BF">
            <w:pPr>
              <w:jc w:val="center"/>
              <w:rPr>
                <w:rFonts w:eastAsiaTheme="minorHAnsi"/>
                <w:sz w:val="16"/>
                <w:szCs w:val="18"/>
                <w:lang w:val="es-ES"/>
              </w:rPr>
            </w:pPr>
            <w:r>
              <w:rPr>
                <w:rFonts w:eastAsiaTheme="minorHAnsi"/>
                <w:sz w:val="16"/>
                <w:szCs w:val="18"/>
                <w:lang w:val="es-ES"/>
              </w:rPr>
              <w:t>SMA</w:t>
            </w:r>
          </w:p>
        </w:tc>
        <w:tc>
          <w:tcPr>
            <w:tcW w:w="409" w:type="pct"/>
            <w:vAlign w:val="center"/>
          </w:tcPr>
          <w:p w14:paraId="53F75C57" w14:textId="5DC0B629" w:rsidR="00402B3B" w:rsidRDefault="00402B3B" w:rsidP="009525BF">
            <w:pPr>
              <w:jc w:val="center"/>
              <w:rPr>
                <w:rFonts w:eastAsiaTheme="minorHAnsi"/>
                <w:sz w:val="16"/>
                <w:szCs w:val="18"/>
                <w:lang w:val="es-ES"/>
              </w:rPr>
            </w:pPr>
            <w:r>
              <w:rPr>
                <w:rFonts w:eastAsiaTheme="minorHAnsi"/>
                <w:sz w:val="16"/>
                <w:szCs w:val="18"/>
                <w:lang w:val="es-ES"/>
              </w:rPr>
              <w:t>SMA</w:t>
            </w:r>
          </w:p>
        </w:tc>
        <w:tc>
          <w:tcPr>
            <w:tcW w:w="547" w:type="pct"/>
            <w:vAlign w:val="center"/>
          </w:tcPr>
          <w:p w14:paraId="539E646C" w14:textId="64041353" w:rsidR="00402B3B" w:rsidRPr="00C15C22" w:rsidRDefault="00BC38B0" w:rsidP="00BA3806">
            <w:pPr>
              <w:jc w:val="center"/>
              <w:rPr>
                <w:rFonts w:eastAsiaTheme="minorHAnsi"/>
                <w:sz w:val="16"/>
                <w:szCs w:val="18"/>
                <w:lang w:val="es-ES"/>
              </w:rPr>
            </w:pPr>
            <w:r w:rsidRPr="00C15C22">
              <w:rPr>
                <w:rFonts w:eastAsiaTheme="minorHAnsi"/>
                <w:sz w:val="16"/>
                <w:szCs w:val="18"/>
                <w:lang w:val="es-ES"/>
              </w:rPr>
              <w:t>C/NC</w:t>
            </w:r>
          </w:p>
        </w:tc>
        <w:tc>
          <w:tcPr>
            <w:tcW w:w="514" w:type="pct"/>
            <w:vAlign w:val="center"/>
          </w:tcPr>
          <w:p w14:paraId="7E7F75DF" w14:textId="65EA4A67" w:rsidR="00402B3B" w:rsidRPr="00C15C22" w:rsidRDefault="00BC38B0" w:rsidP="00BC38B0">
            <w:pPr>
              <w:jc w:val="center"/>
              <w:rPr>
                <w:rFonts w:eastAsiaTheme="minorHAnsi"/>
                <w:sz w:val="16"/>
                <w:szCs w:val="18"/>
                <w:lang w:val="es-ES"/>
              </w:rPr>
            </w:pPr>
            <w:r w:rsidRPr="00C15C22">
              <w:rPr>
                <w:rFonts w:eastAsiaTheme="minorHAnsi"/>
                <w:sz w:val="16"/>
                <w:szCs w:val="18"/>
                <w:lang w:val="es-ES"/>
              </w:rPr>
              <w:t>7, 8</w:t>
            </w:r>
          </w:p>
        </w:tc>
      </w:tr>
    </w:tbl>
    <w:p w14:paraId="5EC9D8BC" w14:textId="79C73608" w:rsidR="00640458" w:rsidRPr="00777245" w:rsidRDefault="00640458" w:rsidP="008007EE">
      <w:pPr>
        <w:rPr>
          <w:rFonts w:eastAsiaTheme="minorHAnsi"/>
          <w:sz w:val="20"/>
          <w:szCs w:val="20"/>
          <w:lang w:val="es-ES" w:eastAsia="es-ES"/>
        </w:rPr>
      </w:pPr>
    </w:p>
    <w:p w14:paraId="7220CF61" w14:textId="77777777" w:rsidR="008007EE" w:rsidRPr="00D4606F" w:rsidRDefault="008007EE" w:rsidP="008007EE">
      <w:pPr>
        <w:rPr>
          <w:rFonts w:eastAsiaTheme="minorHAnsi"/>
          <w:sz w:val="20"/>
          <w:szCs w:val="20"/>
          <w:lang w:val="es-ES" w:eastAsia="es-ES"/>
        </w:rPr>
      </w:pPr>
    </w:p>
    <w:p w14:paraId="6CAF9D70" w14:textId="77777777" w:rsidR="00F265C2" w:rsidRPr="00742136" w:rsidRDefault="00F265C2" w:rsidP="00F265C2">
      <w:pPr>
        <w:sectPr w:rsidR="00F265C2" w:rsidRPr="00742136" w:rsidSect="00F50659">
          <w:pgSz w:w="12240" w:h="15840"/>
          <w:pgMar w:top="1134" w:right="1134" w:bottom="1134" w:left="1134" w:header="709" w:footer="709" w:gutter="0"/>
          <w:cols w:space="708"/>
          <w:docGrid w:linePitch="360"/>
        </w:sectPr>
      </w:pPr>
      <w:bookmarkStart w:id="87" w:name="_Toc352840392"/>
      <w:bookmarkStart w:id="88" w:name="_Toc352841452"/>
    </w:p>
    <w:p w14:paraId="6F527B8D" w14:textId="10BDF250" w:rsidR="004E583C" w:rsidRPr="00742136" w:rsidRDefault="004E583C" w:rsidP="00D4606F">
      <w:pPr>
        <w:pStyle w:val="Ttulo1"/>
        <w:contextualSpacing w:val="0"/>
      </w:pPr>
      <w:bookmarkStart w:id="89" w:name="_Toc352840394"/>
      <w:bookmarkStart w:id="90" w:name="_Toc352841454"/>
      <w:bookmarkStart w:id="91" w:name="_Toc405905161"/>
      <w:bookmarkEnd w:id="87"/>
      <w:bookmarkEnd w:id="88"/>
      <w:r w:rsidRPr="00742136">
        <w:lastRenderedPageBreak/>
        <w:t>H</w:t>
      </w:r>
      <w:r w:rsidR="0024720C" w:rsidRPr="00742136">
        <w:t>ECHOS CONSTATADOS</w:t>
      </w:r>
      <w:r w:rsidRPr="00742136">
        <w:t>.</w:t>
      </w:r>
      <w:bookmarkEnd w:id="89"/>
      <w:bookmarkEnd w:id="90"/>
      <w:bookmarkEnd w:id="91"/>
    </w:p>
    <w:p w14:paraId="6F527B8F" w14:textId="6AB04A5B" w:rsidR="004E583C" w:rsidRPr="00742136" w:rsidRDefault="00BE42A5" w:rsidP="00BE42A5">
      <w:pPr>
        <w:pStyle w:val="Ttulo2"/>
        <w:spacing w:before="180" w:after="160"/>
        <w:ind w:left="578" w:hanging="578"/>
        <w:contextualSpacing w:val="0"/>
      </w:pPr>
      <w:bookmarkStart w:id="92" w:name="_Ref352922216"/>
      <w:bookmarkStart w:id="93" w:name="_Toc353998120"/>
      <w:bookmarkStart w:id="94" w:name="_Toc353998193"/>
      <w:bookmarkStart w:id="95" w:name="_Toc382383547"/>
      <w:bookmarkStart w:id="96" w:name="_Toc382472369"/>
      <w:bookmarkStart w:id="97" w:name="_Toc405905162"/>
      <w:r>
        <w:t xml:space="preserve">Manejo de </w:t>
      </w:r>
      <w:r w:rsidR="00F4695D">
        <w:t>aguas servidas</w:t>
      </w:r>
      <w:r w:rsidR="00D17CB6" w:rsidRPr="00742136">
        <w:t>.</w:t>
      </w:r>
      <w:bookmarkEnd w:id="92"/>
      <w:bookmarkEnd w:id="93"/>
      <w:bookmarkEnd w:id="94"/>
      <w:bookmarkEnd w:id="95"/>
      <w:bookmarkEnd w:id="96"/>
      <w:bookmarkEnd w:id="97"/>
    </w:p>
    <w:tbl>
      <w:tblPr>
        <w:tblStyle w:val="Tablaconcuadrcula"/>
        <w:tblW w:w="4923" w:type="pct"/>
        <w:jc w:val="center"/>
        <w:tblLook w:val="04A0" w:firstRow="1" w:lastRow="0" w:firstColumn="1" w:lastColumn="0" w:noHBand="0" w:noVBand="1"/>
      </w:tblPr>
      <w:tblGrid>
        <w:gridCol w:w="3831"/>
        <w:gridCol w:w="706"/>
        <w:gridCol w:w="4513"/>
        <w:gridCol w:w="4526"/>
      </w:tblGrid>
      <w:tr w:rsidR="00A74310" w:rsidRPr="00742136" w14:paraId="71B9BB01" w14:textId="77777777" w:rsidTr="00D17D5F">
        <w:trPr>
          <w:trHeight w:val="60"/>
          <w:jc w:val="center"/>
        </w:trPr>
        <w:tc>
          <w:tcPr>
            <w:tcW w:w="1411" w:type="pct"/>
          </w:tcPr>
          <w:p w14:paraId="6FF85A1E" w14:textId="0E013ED5" w:rsidR="00A74310" w:rsidRPr="00E026E6" w:rsidRDefault="003B4B33" w:rsidP="003B4B33">
            <w:r w:rsidRPr="00E026E6">
              <w:rPr>
                <w:rFonts w:eastAsia="Times New Roman"/>
                <w:b/>
                <w:bCs/>
                <w:lang w:eastAsia="es-CL"/>
              </w:rPr>
              <w:t>Número de h</w:t>
            </w:r>
            <w:r w:rsidR="00A74310" w:rsidRPr="00E026E6">
              <w:rPr>
                <w:rFonts w:eastAsia="Times New Roman"/>
                <w:b/>
                <w:bCs/>
                <w:lang w:eastAsia="es-CL"/>
              </w:rPr>
              <w:t xml:space="preserve">echo </w:t>
            </w:r>
            <w:r w:rsidRPr="00E026E6">
              <w:rPr>
                <w:rFonts w:eastAsia="Times New Roman"/>
                <w:b/>
                <w:bCs/>
                <w:lang w:eastAsia="es-CL"/>
              </w:rPr>
              <w:t>c</w:t>
            </w:r>
            <w:r w:rsidR="00A74310" w:rsidRPr="00E026E6">
              <w:rPr>
                <w:rFonts w:eastAsia="Times New Roman"/>
                <w:b/>
                <w:bCs/>
                <w:lang w:eastAsia="es-CL"/>
              </w:rPr>
              <w:t>onstatado</w:t>
            </w:r>
            <w:r w:rsidR="00A74310" w:rsidRPr="00E026E6">
              <w:rPr>
                <w:rFonts w:eastAsia="Times New Roman"/>
                <w:lang w:eastAsia="es-CL"/>
              </w:rPr>
              <w:t xml:space="preserve">: </w:t>
            </w:r>
            <w:r w:rsidR="00A74310" w:rsidRPr="00E026E6">
              <w:t>1</w:t>
            </w:r>
          </w:p>
        </w:tc>
        <w:tc>
          <w:tcPr>
            <w:tcW w:w="3589" w:type="pct"/>
            <w:gridSpan w:val="3"/>
          </w:tcPr>
          <w:p w14:paraId="25A623D7" w14:textId="05D26AC7" w:rsidR="00A74310" w:rsidRPr="00E026E6" w:rsidRDefault="00A74310" w:rsidP="008E4AB3">
            <w:r w:rsidRPr="00E026E6">
              <w:rPr>
                <w:rFonts w:eastAsia="Times New Roman"/>
                <w:b/>
                <w:bCs/>
                <w:lang w:eastAsia="es-CL"/>
              </w:rPr>
              <w:t>Estación</w:t>
            </w:r>
            <w:r w:rsidR="00192CF9" w:rsidRPr="00E026E6">
              <w:rPr>
                <w:rFonts w:eastAsia="Times New Roman"/>
                <w:b/>
                <w:bCs/>
                <w:lang w:eastAsia="es-CL"/>
              </w:rPr>
              <w:t xml:space="preserve"> N°</w:t>
            </w:r>
            <w:r w:rsidRPr="00E026E6">
              <w:rPr>
                <w:rFonts w:eastAsia="Times New Roman"/>
                <w:lang w:eastAsia="es-CL"/>
              </w:rPr>
              <w:t>:</w:t>
            </w:r>
            <w:r w:rsidR="00D12956" w:rsidRPr="00E026E6">
              <w:rPr>
                <w:rFonts w:eastAsia="Times New Roman"/>
                <w:lang w:eastAsia="es-CL"/>
              </w:rPr>
              <w:t xml:space="preserve"> 1</w:t>
            </w:r>
          </w:p>
        </w:tc>
      </w:tr>
      <w:tr w:rsidR="00A74310" w:rsidRPr="00742136" w14:paraId="2C6D5292" w14:textId="77777777" w:rsidTr="00BE42A5">
        <w:trPr>
          <w:trHeight w:val="1439"/>
          <w:jc w:val="center"/>
        </w:trPr>
        <w:tc>
          <w:tcPr>
            <w:tcW w:w="5000" w:type="pct"/>
            <w:gridSpan w:val="4"/>
            <w:tcBorders>
              <w:bottom w:val="single" w:sz="4" w:space="0" w:color="auto"/>
            </w:tcBorders>
          </w:tcPr>
          <w:p w14:paraId="7413F3E8" w14:textId="6C87EE52" w:rsidR="00A74310" w:rsidRPr="00742136" w:rsidRDefault="00A74310" w:rsidP="008E4AB3">
            <w:pPr>
              <w:rPr>
                <w:rFonts w:eastAsia="Times New Roman"/>
                <w:b/>
                <w:color w:val="000000"/>
                <w:lang w:eastAsia="es-CL"/>
              </w:rPr>
            </w:pPr>
            <w:r w:rsidRPr="00742136">
              <w:rPr>
                <w:rFonts w:eastAsia="Times New Roman"/>
                <w:b/>
                <w:bCs/>
                <w:color w:val="000000"/>
                <w:lang w:eastAsia="es-CL"/>
              </w:rPr>
              <w:t>Exigencia</w:t>
            </w:r>
            <w:r w:rsidR="003B4B33">
              <w:rPr>
                <w:rFonts w:eastAsia="Times New Roman"/>
                <w:b/>
                <w:bCs/>
                <w:color w:val="000000"/>
                <w:lang w:eastAsia="es-CL"/>
              </w:rPr>
              <w:t xml:space="preserve"> (s)</w:t>
            </w:r>
            <w:r w:rsidRPr="00742136">
              <w:rPr>
                <w:rFonts w:eastAsia="Times New Roman"/>
                <w:b/>
                <w:color w:val="000000"/>
                <w:lang w:eastAsia="es-CL"/>
              </w:rPr>
              <w:t xml:space="preserve">: </w:t>
            </w:r>
          </w:p>
          <w:p w14:paraId="723AF55C" w14:textId="429D162A" w:rsidR="00963472" w:rsidRPr="00122A49" w:rsidRDefault="00DD4B1C" w:rsidP="006A52B6">
            <w:pPr>
              <w:spacing w:before="120"/>
              <w:rPr>
                <w:b/>
                <w:i/>
              </w:rPr>
            </w:pPr>
            <w:r w:rsidRPr="00122A49">
              <w:rPr>
                <w:b/>
                <w:i/>
              </w:rPr>
              <w:t>RCA N°</w:t>
            </w:r>
            <w:r w:rsidR="00F4695D" w:rsidRPr="00122A49">
              <w:rPr>
                <w:b/>
                <w:i/>
              </w:rPr>
              <w:t>051</w:t>
            </w:r>
            <w:r w:rsidR="00963472" w:rsidRPr="00122A49">
              <w:rPr>
                <w:b/>
                <w:i/>
              </w:rPr>
              <w:t>/20</w:t>
            </w:r>
            <w:r w:rsidR="00F4695D" w:rsidRPr="00122A49">
              <w:rPr>
                <w:b/>
                <w:i/>
              </w:rPr>
              <w:t>13</w:t>
            </w:r>
            <w:r w:rsidR="00963472" w:rsidRPr="00122A49">
              <w:rPr>
                <w:b/>
                <w:i/>
              </w:rPr>
              <w:t xml:space="preserve">, Considerando </w:t>
            </w:r>
            <w:r w:rsidR="00F4695D" w:rsidRPr="00122A49">
              <w:rPr>
                <w:b/>
                <w:i/>
              </w:rPr>
              <w:t>4.11.1.4</w:t>
            </w:r>
          </w:p>
          <w:p w14:paraId="22D423EA" w14:textId="7D385F9A" w:rsidR="00664843" w:rsidRPr="00664843" w:rsidRDefault="00664843" w:rsidP="00664843">
            <w:pPr>
              <w:pStyle w:val="NormalWeb"/>
              <w:shd w:val="clear" w:color="auto" w:fill="FFFFFF"/>
              <w:spacing w:before="40" w:beforeAutospacing="0" w:after="40" w:afterAutospacing="0"/>
              <w:jc w:val="both"/>
              <w:rPr>
                <w:rFonts w:asciiTheme="minorHAnsi" w:eastAsia="Calibri" w:hAnsiTheme="minorHAnsi"/>
                <w:i/>
                <w:sz w:val="20"/>
                <w:szCs w:val="20"/>
                <w:lang w:eastAsia="en-US"/>
              </w:rPr>
            </w:pPr>
            <w:r w:rsidRPr="00C609B6">
              <w:rPr>
                <w:rFonts w:asciiTheme="minorHAnsi" w:eastAsia="Calibri" w:hAnsiTheme="minorHAnsi"/>
                <w:i/>
                <w:sz w:val="20"/>
                <w:szCs w:val="20"/>
                <w:lang w:eastAsia="en-US"/>
              </w:rPr>
              <w:t>b</w:t>
            </w:r>
            <w:r w:rsidRPr="00664843">
              <w:rPr>
                <w:rFonts w:asciiTheme="minorHAnsi" w:eastAsia="Calibri" w:hAnsiTheme="minorHAnsi"/>
                <w:b/>
                <w:i/>
                <w:sz w:val="20"/>
                <w:szCs w:val="20"/>
                <w:lang w:eastAsia="en-US"/>
              </w:rPr>
              <w:t>.</w:t>
            </w:r>
            <w:r>
              <w:rPr>
                <w:rFonts w:asciiTheme="minorHAnsi" w:eastAsia="Calibri" w:hAnsiTheme="minorHAnsi"/>
                <w:b/>
                <w:i/>
                <w:sz w:val="20"/>
                <w:szCs w:val="20"/>
                <w:lang w:eastAsia="en-US"/>
              </w:rPr>
              <w:t xml:space="preserve"> </w:t>
            </w:r>
            <w:r w:rsidR="005A635C">
              <w:rPr>
                <w:rFonts w:asciiTheme="minorHAnsi" w:eastAsia="Calibri" w:hAnsiTheme="minorHAnsi"/>
                <w:i/>
                <w:sz w:val="20"/>
                <w:szCs w:val="20"/>
                <w:lang w:eastAsia="en-US"/>
              </w:rPr>
              <w:t>Sistema de alcantarillado</w:t>
            </w:r>
          </w:p>
          <w:p w14:paraId="3684E1B8" w14:textId="71B8586B" w:rsidR="00664843" w:rsidRDefault="005A635C" w:rsidP="00664843">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Que se construirá una planta de tratamiento biológico mediante lodos activados para (…) 400 trabajadores </w:t>
            </w:r>
            <w:r w:rsidR="00664843">
              <w:rPr>
                <w:rFonts w:asciiTheme="minorHAnsi" w:eastAsia="Calibri" w:hAnsiTheme="minorHAnsi"/>
                <w:i/>
                <w:sz w:val="20"/>
                <w:szCs w:val="20"/>
                <w:lang w:eastAsia="en-US"/>
              </w:rPr>
              <w:t>(...)</w:t>
            </w:r>
          </w:p>
          <w:p w14:paraId="6404C5F3" w14:textId="4CB88C4A" w:rsidR="00D41A37" w:rsidRDefault="00D41A37" w:rsidP="00664843">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Las aguas servidas serán descargadas directamente al colector de ESVAL (…)</w:t>
            </w:r>
          </w:p>
          <w:p w14:paraId="7477A121" w14:textId="1FF5A0E3" w:rsidR="00A31E3D" w:rsidRPr="009E7EA7" w:rsidRDefault="00A31E3D" w:rsidP="006A52B6">
            <w:pPr>
              <w:pStyle w:val="NormalWeb"/>
              <w:shd w:val="clear" w:color="auto" w:fill="FFFFFF"/>
              <w:spacing w:before="20" w:beforeAutospacing="0" w:after="0" w:afterAutospacing="0"/>
              <w:jc w:val="both"/>
              <w:rPr>
                <w:rFonts w:asciiTheme="minorHAnsi" w:eastAsia="Calibri" w:hAnsiTheme="minorHAnsi"/>
                <w:i/>
                <w:sz w:val="2"/>
                <w:szCs w:val="20"/>
                <w:lang w:eastAsia="en-US"/>
              </w:rPr>
            </w:pPr>
          </w:p>
        </w:tc>
      </w:tr>
      <w:tr w:rsidR="00A74310" w:rsidRPr="00742136" w14:paraId="6057E4FB" w14:textId="77777777" w:rsidTr="00396190">
        <w:trPr>
          <w:trHeight w:val="131"/>
          <w:jc w:val="center"/>
        </w:trPr>
        <w:tc>
          <w:tcPr>
            <w:tcW w:w="5000" w:type="pct"/>
            <w:gridSpan w:val="4"/>
          </w:tcPr>
          <w:p w14:paraId="20C1E6D8" w14:textId="64F5E38B" w:rsidR="00A74310" w:rsidRPr="00742136" w:rsidRDefault="00A74310" w:rsidP="008E4AB3">
            <w:pPr>
              <w:jc w:val="left"/>
              <w:rPr>
                <w:rFonts w:eastAsia="Times New Roman"/>
                <w:color w:val="000000"/>
                <w:lang w:eastAsia="es-CL"/>
              </w:rPr>
            </w:pPr>
            <w:r w:rsidRPr="00742136">
              <w:rPr>
                <w:rFonts w:eastAsia="Times New Roman"/>
                <w:b/>
                <w:bCs/>
                <w:color w:val="000000"/>
                <w:lang w:eastAsia="es-CL"/>
              </w:rPr>
              <w:t>Hecho</w:t>
            </w:r>
            <w:r w:rsidR="003B4B33">
              <w:rPr>
                <w:rFonts w:eastAsia="Times New Roman"/>
                <w:b/>
                <w:bCs/>
                <w:color w:val="000000"/>
                <w:lang w:eastAsia="es-CL"/>
              </w:rPr>
              <w:t xml:space="preserve"> (</w:t>
            </w:r>
            <w:r w:rsidRPr="00742136">
              <w:rPr>
                <w:rFonts w:eastAsia="Times New Roman"/>
                <w:b/>
                <w:bCs/>
                <w:color w:val="000000"/>
                <w:lang w:eastAsia="es-CL"/>
              </w:rPr>
              <w:t>s</w:t>
            </w:r>
            <w:r w:rsidR="003B4B33">
              <w:rPr>
                <w:rFonts w:eastAsia="Times New Roman"/>
                <w:b/>
                <w:bCs/>
                <w:color w:val="000000"/>
                <w:lang w:eastAsia="es-CL"/>
              </w:rPr>
              <w:t>)</w:t>
            </w:r>
            <w:r w:rsidR="003B4B33">
              <w:rPr>
                <w:rFonts w:eastAsia="Times New Roman"/>
                <w:color w:val="000000"/>
                <w:lang w:eastAsia="es-CL"/>
              </w:rPr>
              <w:t>:</w:t>
            </w:r>
          </w:p>
          <w:p w14:paraId="79056DF2" w14:textId="6F239B74" w:rsidR="00F82AD3" w:rsidRPr="007B2DCB" w:rsidRDefault="00664843" w:rsidP="00690A36">
            <w:pPr>
              <w:pStyle w:val="Prrafodelista"/>
              <w:numPr>
                <w:ilvl w:val="0"/>
                <w:numId w:val="3"/>
              </w:numPr>
              <w:spacing w:before="60"/>
              <w:ind w:left="357" w:hanging="357"/>
              <w:contextualSpacing w:val="0"/>
              <w:rPr>
                <w:iCs/>
              </w:rPr>
            </w:pPr>
            <w:r>
              <w:rPr>
                <w:iCs/>
              </w:rPr>
              <w:t>Se constató que l</w:t>
            </w:r>
            <w:r w:rsidR="00AD0B34">
              <w:rPr>
                <w:iCs/>
              </w:rPr>
              <w:t>a p</w:t>
            </w:r>
            <w:r w:rsidRPr="00664843">
              <w:rPr>
                <w:iCs/>
              </w:rPr>
              <w:t xml:space="preserve">lanta de </w:t>
            </w:r>
            <w:r w:rsidR="00D41A37">
              <w:rPr>
                <w:iCs/>
              </w:rPr>
              <w:t>t</w:t>
            </w:r>
            <w:r w:rsidRPr="00664843">
              <w:rPr>
                <w:iCs/>
              </w:rPr>
              <w:t>ratamiento de</w:t>
            </w:r>
            <w:r w:rsidR="00D41A37">
              <w:rPr>
                <w:iCs/>
              </w:rPr>
              <w:t xml:space="preserve"> aguas servidas está construida, pero no se encuentra funcionando. </w:t>
            </w:r>
            <w:r w:rsidR="00D41A37" w:rsidRPr="00690A36">
              <w:rPr>
                <w:iCs/>
              </w:rPr>
              <w:t xml:space="preserve">Representante de </w:t>
            </w:r>
            <w:r w:rsidR="00D41A37">
              <w:rPr>
                <w:iCs/>
              </w:rPr>
              <w:t>la empresa señala que la planta no ha podido ser conectada al alcantarillado público</w:t>
            </w:r>
            <w:r w:rsidR="00910329">
              <w:rPr>
                <w:iCs/>
              </w:rPr>
              <w:t>.</w:t>
            </w:r>
            <w:r w:rsidR="00BF1C0C">
              <w:rPr>
                <w:iCs/>
              </w:rPr>
              <w:t xml:space="preserve"> Al respecto, cabe observar que en la </w:t>
            </w:r>
            <w:r w:rsidR="00BF1C0C" w:rsidRPr="00690A36">
              <w:rPr>
                <w:iCs/>
              </w:rPr>
              <w:t xml:space="preserve">página </w:t>
            </w:r>
            <w:r w:rsidR="00690A36" w:rsidRPr="00690A36">
              <w:rPr>
                <w:iCs/>
              </w:rPr>
              <w:t>23</w:t>
            </w:r>
            <w:r w:rsidR="00BF1C0C">
              <w:rPr>
                <w:iCs/>
              </w:rPr>
              <w:t xml:space="preserve"> de este informe, se reporta como otros hechos la existencia de una cámara de aguas lluvias, de la red existente, colmatada con residuos sólidos fecales de aguas servidas no tratadas.</w:t>
            </w:r>
          </w:p>
        </w:tc>
      </w:tr>
      <w:tr w:rsidR="00132C1F" w:rsidRPr="00742136" w14:paraId="17D3203F" w14:textId="77777777" w:rsidTr="00396190">
        <w:trPr>
          <w:trHeight w:val="131"/>
          <w:jc w:val="center"/>
        </w:trPr>
        <w:tc>
          <w:tcPr>
            <w:tcW w:w="5000" w:type="pct"/>
            <w:gridSpan w:val="4"/>
          </w:tcPr>
          <w:p w14:paraId="000696C8" w14:textId="1988BD19" w:rsidR="00132C1F" w:rsidRPr="00742136" w:rsidRDefault="00132C1F" w:rsidP="00132C1F">
            <w:pPr>
              <w:jc w:val="center"/>
              <w:rPr>
                <w:rFonts w:eastAsia="Times New Roman"/>
                <w:b/>
                <w:bCs/>
                <w:color w:val="000000"/>
                <w:lang w:eastAsia="es-CL"/>
              </w:rPr>
            </w:pPr>
            <w:r>
              <w:rPr>
                <w:rFonts w:eastAsia="Times New Roman"/>
                <w:b/>
                <w:bCs/>
                <w:color w:val="000000"/>
                <w:lang w:eastAsia="es-CL"/>
              </w:rPr>
              <w:t>Registros</w:t>
            </w:r>
          </w:p>
        </w:tc>
      </w:tr>
      <w:tr w:rsidR="00132C1F" w:rsidRPr="00742136" w14:paraId="259F384E" w14:textId="77777777" w:rsidTr="00396190">
        <w:trPr>
          <w:trHeight w:val="131"/>
          <w:jc w:val="center"/>
        </w:trPr>
        <w:tc>
          <w:tcPr>
            <w:tcW w:w="5000" w:type="pct"/>
            <w:gridSpan w:val="4"/>
          </w:tcPr>
          <w:p w14:paraId="66F023ED" w14:textId="16C57024" w:rsidR="00132C1F" w:rsidRPr="00132C1F" w:rsidRDefault="00132C1F" w:rsidP="00132C1F">
            <w:pPr>
              <w:jc w:val="center"/>
              <w:rPr>
                <w:rFonts w:eastAsia="Times New Roman"/>
                <w:bCs/>
                <w:color w:val="000000"/>
                <w:lang w:eastAsia="es-CL"/>
              </w:rPr>
            </w:pPr>
            <w:r>
              <w:rPr>
                <w:rFonts w:eastAsia="Times New Roman"/>
                <w:bCs/>
                <w:noProof/>
                <w:color w:val="000000"/>
                <w:lang w:eastAsia="es-CL"/>
              </w:rPr>
              <w:drawing>
                <wp:inline distT="0" distB="0" distL="0" distR="0" wp14:anchorId="2F6BE5A1" wp14:editId="5F097921">
                  <wp:extent cx="4852800" cy="2548800"/>
                  <wp:effectExtent l="0" t="0" r="5080" b="444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66.JPG"/>
                          <pic:cNvPicPr/>
                        </pic:nvPicPr>
                        <pic:blipFill>
                          <a:blip r:embed="rId22">
                            <a:extLst>
                              <a:ext uri="{28A0092B-C50C-407E-A947-70E740481C1C}">
                                <a14:useLocalDpi xmlns:a14="http://schemas.microsoft.com/office/drawing/2010/main" val="0"/>
                              </a:ext>
                            </a:extLst>
                          </a:blip>
                          <a:stretch>
                            <a:fillRect/>
                          </a:stretch>
                        </pic:blipFill>
                        <pic:spPr>
                          <a:xfrm>
                            <a:off x="0" y="0"/>
                            <a:ext cx="4852800" cy="2548800"/>
                          </a:xfrm>
                          <a:prstGeom prst="rect">
                            <a:avLst/>
                          </a:prstGeom>
                        </pic:spPr>
                      </pic:pic>
                    </a:graphicData>
                  </a:graphic>
                </wp:inline>
              </w:drawing>
            </w:r>
          </w:p>
        </w:tc>
      </w:tr>
      <w:tr w:rsidR="00132C1F" w:rsidRPr="00742136" w14:paraId="712803FE" w14:textId="77777777" w:rsidTr="00132C1F">
        <w:trPr>
          <w:trHeight w:val="131"/>
          <w:jc w:val="center"/>
        </w:trPr>
        <w:tc>
          <w:tcPr>
            <w:tcW w:w="1671" w:type="pct"/>
            <w:gridSpan w:val="2"/>
          </w:tcPr>
          <w:p w14:paraId="67C0805E" w14:textId="7A633305" w:rsidR="00132C1F" w:rsidRPr="00132C1F" w:rsidRDefault="00132C1F" w:rsidP="00132C1F">
            <w:pPr>
              <w:rPr>
                <w:rFonts w:eastAsia="Times New Roman"/>
                <w:bCs/>
                <w:color w:val="000000"/>
                <w:lang w:eastAsia="es-CL"/>
              </w:rPr>
            </w:pPr>
            <w:r>
              <w:rPr>
                <w:b/>
                <w:noProof/>
                <w:sz w:val="18"/>
                <w:szCs w:val="18"/>
                <w:lang w:eastAsia="es-CL"/>
              </w:rPr>
              <w:t>Fotografía 1</w:t>
            </w:r>
          </w:p>
        </w:tc>
        <w:tc>
          <w:tcPr>
            <w:tcW w:w="3329" w:type="pct"/>
            <w:gridSpan w:val="2"/>
          </w:tcPr>
          <w:p w14:paraId="731469B4" w14:textId="18D3BA2C" w:rsidR="00132C1F" w:rsidRPr="00132C1F" w:rsidRDefault="00132C1F" w:rsidP="00132C1F">
            <w:pPr>
              <w:rPr>
                <w:rFonts w:eastAsia="Times New Roman"/>
                <w:bCs/>
                <w:color w:val="000000"/>
                <w:lang w:eastAsia="es-CL"/>
              </w:rPr>
            </w:pPr>
            <w:r w:rsidRPr="002D6097">
              <w:rPr>
                <w:rFonts w:eastAsia="Times New Roman"/>
                <w:b/>
                <w:sz w:val="17"/>
                <w:szCs w:val="17"/>
                <w:lang w:eastAsia="es-CL"/>
              </w:rPr>
              <w:t>Fecha :</w:t>
            </w:r>
            <w:r w:rsidRPr="00423077">
              <w:rPr>
                <w:rFonts w:eastAsia="Times New Roman"/>
                <w:b/>
                <w:noProof/>
                <w:sz w:val="17"/>
                <w:szCs w:val="17"/>
                <w:lang w:eastAsia="es-CL"/>
              </w:rPr>
              <w:t xml:space="preserve"> </w:t>
            </w:r>
            <w:r w:rsidRPr="002D6097">
              <w:rPr>
                <w:rFonts w:eastAsia="Times New Roman"/>
                <w:b/>
                <w:sz w:val="17"/>
                <w:szCs w:val="17"/>
                <w:lang w:eastAsia="es-CL"/>
              </w:rPr>
              <w:t xml:space="preserve"> </w:t>
            </w:r>
            <w:r>
              <w:rPr>
                <w:rFonts w:eastAsia="Times New Roman"/>
                <w:sz w:val="17"/>
                <w:szCs w:val="17"/>
                <w:lang w:eastAsia="es-CL"/>
              </w:rPr>
              <w:t>22 de abril de 2014</w:t>
            </w:r>
          </w:p>
        </w:tc>
      </w:tr>
      <w:tr w:rsidR="00132C1F" w:rsidRPr="00742136" w14:paraId="28543C76" w14:textId="77777777" w:rsidTr="00132C1F">
        <w:trPr>
          <w:trHeight w:val="131"/>
          <w:jc w:val="center"/>
        </w:trPr>
        <w:tc>
          <w:tcPr>
            <w:tcW w:w="1671" w:type="pct"/>
            <w:gridSpan w:val="2"/>
            <w:vAlign w:val="center"/>
          </w:tcPr>
          <w:p w14:paraId="5447B294" w14:textId="56426657" w:rsidR="00132C1F" w:rsidRPr="00132C1F" w:rsidRDefault="00132C1F" w:rsidP="00132C1F">
            <w:pPr>
              <w:rPr>
                <w:rFonts w:eastAsia="Times New Roman"/>
                <w:bCs/>
                <w:color w:val="000000"/>
                <w:lang w:eastAsia="es-CL"/>
              </w:rPr>
            </w:pPr>
            <w:r w:rsidRPr="002D6097">
              <w:rPr>
                <w:rFonts w:eastAsia="Times New Roman"/>
                <w:b/>
                <w:sz w:val="17"/>
                <w:szCs w:val="17"/>
                <w:lang w:eastAsia="es-CL"/>
              </w:rPr>
              <w:t>Coordenadas DATUM WGS84 HUSO 19</w:t>
            </w:r>
          </w:p>
        </w:tc>
        <w:tc>
          <w:tcPr>
            <w:tcW w:w="1662" w:type="pct"/>
          </w:tcPr>
          <w:p w14:paraId="5D9ABEDE" w14:textId="2638EA70" w:rsidR="00132C1F" w:rsidRPr="00132C1F" w:rsidRDefault="00132C1F" w:rsidP="00132C1F">
            <w:pPr>
              <w:rPr>
                <w:rFonts w:eastAsia="Times New Roman"/>
                <w:bCs/>
                <w:color w:val="000000"/>
                <w:lang w:eastAsia="es-CL"/>
              </w:rPr>
            </w:pPr>
            <w:r w:rsidRPr="002D6097">
              <w:rPr>
                <w:rFonts w:eastAsia="Times New Roman"/>
                <w:b/>
                <w:sz w:val="17"/>
                <w:szCs w:val="17"/>
                <w:lang w:eastAsia="es-CL"/>
              </w:rPr>
              <w:t>Norte:</w:t>
            </w:r>
            <w:r w:rsidRPr="002D6097">
              <w:rPr>
                <w:rFonts w:eastAsia="Times New Roman"/>
                <w:sz w:val="17"/>
                <w:szCs w:val="17"/>
                <w:lang w:eastAsia="es-CL"/>
              </w:rPr>
              <w:t xml:space="preserve"> </w:t>
            </w:r>
            <w:r w:rsidRPr="00132C1F">
              <w:rPr>
                <w:rFonts w:eastAsia="Times New Roman"/>
                <w:color w:val="000000"/>
                <w:sz w:val="17"/>
                <w:szCs w:val="17"/>
                <w:lang w:eastAsia="es-CL"/>
              </w:rPr>
              <w:t>6</w:t>
            </w:r>
            <w:r>
              <w:rPr>
                <w:rFonts w:eastAsia="Times New Roman"/>
                <w:color w:val="000000"/>
                <w:sz w:val="17"/>
                <w:szCs w:val="17"/>
                <w:lang w:eastAsia="es-CL"/>
              </w:rPr>
              <w:t>.</w:t>
            </w:r>
            <w:r w:rsidRPr="00132C1F">
              <w:rPr>
                <w:rFonts w:eastAsia="Times New Roman"/>
                <w:color w:val="000000"/>
                <w:sz w:val="17"/>
                <w:szCs w:val="17"/>
                <w:lang w:eastAsia="es-CL"/>
              </w:rPr>
              <w:t>279</w:t>
            </w:r>
            <w:r>
              <w:rPr>
                <w:rFonts w:eastAsia="Times New Roman"/>
                <w:color w:val="000000"/>
                <w:sz w:val="17"/>
                <w:szCs w:val="17"/>
                <w:lang w:eastAsia="es-CL"/>
              </w:rPr>
              <w:t>.</w:t>
            </w:r>
            <w:r w:rsidRPr="00132C1F">
              <w:rPr>
                <w:rFonts w:eastAsia="Times New Roman"/>
                <w:color w:val="000000"/>
                <w:sz w:val="17"/>
                <w:szCs w:val="17"/>
                <w:lang w:eastAsia="es-CL"/>
              </w:rPr>
              <w:t>496</w:t>
            </w:r>
          </w:p>
        </w:tc>
        <w:tc>
          <w:tcPr>
            <w:tcW w:w="1667" w:type="pct"/>
          </w:tcPr>
          <w:p w14:paraId="2CADF31C" w14:textId="26B402FD" w:rsidR="00132C1F" w:rsidRPr="00132C1F" w:rsidRDefault="00132C1F" w:rsidP="00132C1F">
            <w:pPr>
              <w:rPr>
                <w:rFonts w:eastAsia="Times New Roman"/>
                <w:bCs/>
                <w:color w:val="000000"/>
                <w:lang w:eastAsia="es-CL"/>
              </w:rPr>
            </w:pPr>
            <w:r w:rsidRPr="002D6097">
              <w:rPr>
                <w:rFonts w:eastAsia="Times New Roman"/>
                <w:b/>
                <w:sz w:val="17"/>
                <w:szCs w:val="17"/>
                <w:lang w:eastAsia="es-CL"/>
              </w:rPr>
              <w:t xml:space="preserve">Este: </w:t>
            </w:r>
            <w:r w:rsidRPr="002D6097">
              <w:rPr>
                <w:rFonts w:eastAsia="Times New Roman"/>
                <w:color w:val="000000"/>
                <w:sz w:val="17"/>
                <w:szCs w:val="17"/>
                <w:lang w:eastAsia="es-CL"/>
              </w:rPr>
              <w:t>2</w:t>
            </w:r>
            <w:r>
              <w:rPr>
                <w:rFonts w:eastAsia="Times New Roman"/>
                <w:color w:val="000000"/>
                <w:sz w:val="17"/>
                <w:szCs w:val="17"/>
                <w:lang w:eastAsia="es-CL"/>
              </w:rPr>
              <w:t>5</w:t>
            </w:r>
            <w:r w:rsidRPr="002D6097">
              <w:rPr>
                <w:rFonts w:eastAsia="Times New Roman"/>
                <w:color w:val="000000"/>
                <w:sz w:val="17"/>
                <w:szCs w:val="17"/>
                <w:lang w:eastAsia="es-CL"/>
              </w:rPr>
              <w:t>7.</w:t>
            </w:r>
            <w:r>
              <w:rPr>
                <w:rFonts w:eastAsia="Times New Roman"/>
                <w:color w:val="000000"/>
                <w:sz w:val="17"/>
                <w:szCs w:val="17"/>
                <w:lang w:eastAsia="es-CL"/>
              </w:rPr>
              <w:t>249</w:t>
            </w:r>
          </w:p>
        </w:tc>
      </w:tr>
      <w:tr w:rsidR="00132C1F" w:rsidRPr="00742136" w14:paraId="3C3E7781" w14:textId="77777777" w:rsidTr="00396190">
        <w:trPr>
          <w:trHeight w:val="131"/>
          <w:jc w:val="center"/>
        </w:trPr>
        <w:tc>
          <w:tcPr>
            <w:tcW w:w="5000" w:type="pct"/>
            <w:gridSpan w:val="4"/>
          </w:tcPr>
          <w:p w14:paraId="71824019" w14:textId="77777777" w:rsidR="00132C1F" w:rsidRPr="0038640F" w:rsidRDefault="00132C1F" w:rsidP="00132C1F">
            <w:pPr>
              <w:rPr>
                <w:rFonts w:eastAsia="Times New Roman"/>
                <w:sz w:val="18"/>
                <w:szCs w:val="18"/>
                <w:lang w:eastAsia="es-CL"/>
              </w:rPr>
            </w:pPr>
            <w:r w:rsidRPr="0038640F">
              <w:rPr>
                <w:rFonts w:eastAsia="Times New Roman"/>
                <w:b/>
                <w:sz w:val="18"/>
                <w:szCs w:val="18"/>
                <w:lang w:eastAsia="es-CL"/>
              </w:rPr>
              <w:t>Descripción medio de prueba:</w:t>
            </w:r>
            <w:r w:rsidRPr="0038640F">
              <w:rPr>
                <w:rFonts w:eastAsia="Times New Roman"/>
                <w:sz w:val="18"/>
                <w:szCs w:val="18"/>
                <w:lang w:eastAsia="es-CL"/>
              </w:rPr>
              <w:t xml:space="preserve"> </w:t>
            </w:r>
          </w:p>
          <w:p w14:paraId="6635E27B" w14:textId="69DD4989" w:rsidR="00132C1F" w:rsidRPr="00132C1F" w:rsidRDefault="00252FB6" w:rsidP="00252FB6">
            <w:pPr>
              <w:rPr>
                <w:rFonts w:eastAsia="Times New Roman"/>
                <w:bCs/>
                <w:color w:val="000000"/>
                <w:lang w:eastAsia="es-CL"/>
              </w:rPr>
            </w:pPr>
            <w:r>
              <w:rPr>
                <w:rFonts w:eastAsia="Times New Roman"/>
                <w:sz w:val="18"/>
                <w:szCs w:val="18"/>
                <w:lang w:eastAsia="es-CL"/>
              </w:rPr>
              <w:t>P</w:t>
            </w:r>
            <w:r w:rsidR="00132C1F" w:rsidRPr="00252FB6">
              <w:rPr>
                <w:rFonts w:eastAsia="Times New Roman"/>
                <w:sz w:val="18"/>
                <w:szCs w:val="18"/>
                <w:lang w:eastAsia="es-CL"/>
              </w:rPr>
              <w:t xml:space="preserve">lanta de tratamiento de aguas servidas </w:t>
            </w:r>
            <w:r w:rsidRPr="00252FB6">
              <w:rPr>
                <w:rFonts w:eastAsia="Times New Roman"/>
                <w:sz w:val="18"/>
                <w:szCs w:val="18"/>
                <w:lang w:eastAsia="es-CL"/>
              </w:rPr>
              <w:t>no operativa.</w:t>
            </w:r>
          </w:p>
        </w:tc>
      </w:tr>
    </w:tbl>
    <w:p w14:paraId="4944618A" w14:textId="77777777" w:rsidR="00132C1F" w:rsidRDefault="00132C1F">
      <w:pPr>
        <w:jc w:val="left"/>
        <w:rPr>
          <w:rFonts w:cstheme="minorHAnsi"/>
          <w:b/>
          <w:sz w:val="24"/>
          <w:szCs w:val="20"/>
        </w:rPr>
      </w:pPr>
      <w:r>
        <w:br w:type="page"/>
      </w:r>
    </w:p>
    <w:p w14:paraId="0C2DF310" w14:textId="53E9BEAA" w:rsidR="00DF63A6" w:rsidRPr="00537861" w:rsidRDefault="00537861" w:rsidP="00252FB6">
      <w:pPr>
        <w:pStyle w:val="Ttulo2"/>
        <w:spacing w:after="280"/>
        <w:ind w:left="578" w:hanging="578"/>
        <w:contextualSpacing w:val="0"/>
      </w:pPr>
      <w:bookmarkStart w:id="98" w:name="_Toc405905163"/>
      <w:r w:rsidRPr="00537861">
        <w:lastRenderedPageBreak/>
        <w:t>Manejo de</w:t>
      </w:r>
      <w:r w:rsidR="00631EE9">
        <w:t xml:space="preserve"> </w:t>
      </w:r>
      <w:r w:rsidR="00382FE0">
        <w:t>material de dragado</w:t>
      </w:r>
      <w:r w:rsidRPr="00742136">
        <w:t>.</w:t>
      </w:r>
      <w:bookmarkEnd w:id="98"/>
    </w:p>
    <w:tbl>
      <w:tblPr>
        <w:tblStyle w:val="Tablaconcuadrcula"/>
        <w:tblW w:w="4923" w:type="pct"/>
        <w:jc w:val="center"/>
        <w:tblLook w:val="04A0" w:firstRow="1" w:lastRow="0" w:firstColumn="1" w:lastColumn="0" w:noHBand="0" w:noVBand="1"/>
      </w:tblPr>
      <w:tblGrid>
        <w:gridCol w:w="3831"/>
        <w:gridCol w:w="9745"/>
      </w:tblGrid>
      <w:tr w:rsidR="00BE42A5" w:rsidRPr="00742136" w14:paraId="26AA830B" w14:textId="77777777" w:rsidTr="00B22666">
        <w:trPr>
          <w:trHeight w:val="60"/>
          <w:jc w:val="center"/>
        </w:trPr>
        <w:tc>
          <w:tcPr>
            <w:tcW w:w="1411" w:type="pct"/>
          </w:tcPr>
          <w:p w14:paraId="37E05AFC" w14:textId="7234B67C" w:rsidR="00BE42A5" w:rsidRPr="00E026E6" w:rsidRDefault="00BE42A5" w:rsidP="00B22666">
            <w:r w:rsidRPr="00E026E6">
              <w:rPr>
                <w:rFonts w:eastAsia="Times New Roman"/>
                <w:b/>
                <w:bCs/>
                <w:lang w:eastAsia="es-CL"/>
              </w:rPr>
              <w:t>Número de hecho constatado</w:t>
            </w:r>
            <w:r w:rsidRPr="00E026E6">
              <w:rPr>
                <w:rFonts w:eastAsia="Times New Roman"/>
                <w:lang w:eastAsia="es-CL"/>
              </w:rPr>
              <w:t xml:space="preserve">: </w:t>
            </w:r>
            <w:r w:rsidR="00020019">
              <w:t>2</w:t>
            </w:r>
          </w:p>
        </w:tc>
        <w:tc>
          <w:tcPr>
            <w:tcW w:w="3589" w:type="pct"/>
          </w:tcPr>
          <w:p w14:paraId="350F4A84" w14:textId="3759051F" w:rsidR="00BE42A5" w:rsidRPr="00E026E6" w:rsidRDefault="00BE42A5" w:rsidP="00382FE0">
            <w:r w:rsidRPr="00C15C22">
              <w:rPr>
                <w:rFonts w:eastAsia="Times New Roman"/>
                <w:b/>
                <w:bCs/>
                <w:lang w:eastAsia="es-CL"/>
              </w:rPr>
              <w:t>Estación N°</w:t>
            </w:r>
            <w:r w:rsidRPr="00C15C22">
              <w:rPr>
                <w:rFonts w:eastAsia="Times New Roman"/>
                <w:lang w:eastAsia="es-CL"/>
              </w:rPr>
              <w:t xml:space="preserve">: </w:t>
            </w:r>
            <w:r w:rsidR="00C15C22" w:rsidRPr="00C15C22">
              <w:rPr>
                <w:rFonts w:eastAsia="Times New Roman"/>
                <w:lang w:eastAsia="es-CL"/>
              </w:rPr>
              <w:t>2</w:t>
            </w:r>
          </w:p>
        </w:tc>
      </w:tr>
      <w:tr w:rsidR="00BE42A5" w:rsidRPr="00742136" w14:paraId="11B7C35B" w14:textId="77777777" w:rsidTr="00B22666">
        <w:trPr>
          <w:trHeight w:val="76"/>
          <w:jc w:val="center"/>
        </w:trPr>
        <w:tc>
          <w:tcPr>
            <w:tcW w:w="5000" w:type="pct"/>
            <w:gridSpan w:val="2"/>
            <w:tcBorders>
              <w:bottom w:val="single" w:sz="4" w:space="0" w:color="auto"/>
            </w:tcBorders>
          </w:tcPr>
          <w:p w14:paraId="767215B5" w14:textId="31C48C4F" w:rsidR="00BE42A5" w:rsidRPr="00E026E6" w:rsidRDefault="00BE42A5" w:rsidP="004E7631">
            <w:pPr>
              <w:rPr>
                <w:b/>
              </w:rPr>
            </w:pPr>
            <w:r w:rsidRPr="00E026E6">
              <w:rPr>
                <w:b/>
              </w:rPr>
              <w:t xml:space="preserve">Documentación entregada: </w:t>
            </w:r>
            <w:r w:rsidR="001E2B64" w:rsidRPr="001E2B64">
              <w:t>Levantamiento batimétrico en la zona de vertido de dragado</w:t>
            </w:r>
            <w:r w:rsidR="007E40A8">
              <w:t xml:space="preserve"> </w:t>
            </w:r>
            <w:r w:rsidR="007E40A8" w:rsidRPr="00C859B0">
              <w:rPr>
                <w:rFonts w:eastAsiaTheme="minorHAnsi"/>
                <w:lang w:val="es-ES" w:eastAsia="es-ES"/>
              </w:rPr>
              <w:t>(Código SSA 27531)</w:t>
            </w:r>
            <w:r w:rsidR="004E7631">
              <w:rPr>
                <w:rFonts w:eastAsiaTheme="minorHAnsi"/>
                <w:lang w:val="es-ES" w:eastAsia="es-ES"/>
              </w:rPr>
              <w:t>; Memorandum respuesta a solicitud de información</w:t>
            </w:r>
            <w:r w:rsidRPr="00E026E6">
              <w:t>.</w:t>
            </w:r>
          </w:p>
        </w:tc>
      </w:tr>
      <w:tr w:rsidR="00BE42A5" w:rsidRPr="00742136" w14:paraId="4819A1E9" w14:textId="77777777" w:rsidTr="00020019">
        <w:trPr>
          <w:trHeight w:val="1081"/>
          <w:jc w:val="center"/>
        </w:trPr>
        <w:tc>
          <w:tcPr>
            <w:tcW w:w="5000" w:type="pct"/>
            <w:gridSpan w:val="2"/>
            <w:tcBorders>
              <w:bottom w:val="single" w:sz="4" w:space="0" w:color="auto"/>
            </w:tcBorders>
          </w:tcPr>
          <w:p w14:paraId="51CE449D" w14:textId="77777777" w:rsidR="00BE42A5" w:rsidRPr="00742136" w:rsidRDefault="00BE42A5" w:rsidP="00B22666">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712B0A9B" w14:textId="637029F7" w:rsidR="00BE42A5" w:rsidRPr="00122A49" w:rsidRDefault="00BE42A5" w:rsidP="00B22666">
            <w:pPr>
              <w:spacing w:before="120"/>
              <w:rPr>
                <w:b/>
                <w:i/>
              </w:rPr>
            </w:pPr>
            <w:r w:rsidRPr="00122A49">
              <w:rPr>
                <w:b/>
                <w:i/>
              </w:rPr>
              <w:t xml:space="preserve">RCA </w:t>
            </w:r>
            <w:r w:rsidR="001E2B64" w:rsidRPr="00122A49">
              <w:rPr>
                <w:b/>
                <w:i/>
              </w:rPr>
              <w:t>N°051/2013</w:t>
            </w:r>
            <w:r w:rsidRPr="00122A49">
              <w:rPr>
                <w:b/>
                <w:i/>
              </w:rPr>
              <w:t xml:space="preserve">, Considerando </w:t>
            </w:r>
            <w:r w:rsidR="001E2B64" w:rsidRPr="00122A49">
              <w:rPr>
                <w:b/>
                <w:i/>
              </w:rPr>
              <w:t>4</w:t>
            </w:r>
            <w:r w:rsidR="00020019" w:rsidRPr="00122A49">
              <w:rPr>
                <w:b/>
                <w:i/>
              </w:rPr>
              <w:t>.</w:t>
            </w:r>
            <w:r w:rsidR="001E2B64" w:rsidRPr="00122A49">
              <w:rPr>
                <w:b/>
                <w:i/>
              </w:rPr>
              <w:t>11</w:t>
            </w:r>
            <w:r w:rsidR="00020019" w:rsidRPr="00122A49">
              <w:rPr>
                <w:b/>
                <w:i/>
              </w:rPr>
              <w:t>.1</w:t>
            </w:r>
          </w:p>
          <w:p w14:paraId="6F9E1DB3" w14:textId="1FE65DF5" w:rsidR="00BE42A5" w:rsidRPr="00122A49" w:rsidRDefault="001E2B64" w:rsidP="001E2B64">
            <w:pPr>
              <w:pStyle w:val="NormalWeb"/>
              <w:numPr>
                <w:ilvl w:val="0"/>
                <w:numId w:val="3"/>
              </w:numPr>
              <w:shd w:val="clear" w:color="auto" w:fill="FFFFFF"/>
              <w:spacing w:before="40" w:beforeAutospacing="0" w:after="0" w:afterAutospacing="0"/>
              <w:jc w:val="both"/>
              <w:rPr>
                <w:rFonts w:asciiTheme="minorHAnsi" w:eastAsia="Calibri" w:hAnsiTheme="minorHAnsi"/>
                <w:i/>
                <w:sz w:val="20"/>
                <w:szCs w:val="20"/>
                <w:lang w:eastAsia="en-US"/>
              </w:rPr>
            </w:pPr>
            <w:r w:rsidRPr="00122A49">
              <w:rPr>
                <w:rFonts w:asciiTheme="minorHAnsi" w:eastAsia="Calibri" w:hAnsiTheme="minorHAnsi"/>
                <w:i/>
                <w:sz w:val="20"/>
                <w:szCs w:val="20"/>
                <w:lang w:eastAsia="en-US"/>
              </w:rPr>
              <w:t>Puntos de vertido del sedimento a dragar</w:t>
            </w:r>
          </w:p>
          <w:p w14:paraId="0495A79E" w14:textId="77777777" w:rsidR="00343986" w:rsidRDefault="001E2B64" w:rsidP="00343986">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Que el punto de vertimiento se localizará en el borde del cañón submarino de San Antonio, a una profundidad superior a 200 m (…)</w:t>
            </w:r>
            <w:r w:rsidR="00343986">
              <w:rPr>
                <w:rFonts w:asciiTheme="minorHAnsi" w:eastAsia="Calibri" w:hAnsiTheme="minorHAnsi"/>
                <w:i/>
                <w:sz w:val="20"/>
                <w:szCs w:val="20"/>
                <w:lang w:eastAsia="en-US"/>
              </w:rPr>
              <w:t xml:space="preserve"> cuyas coordenadas, en Datum WGS84, serán: 246783E y 6286525N.</w:t>
            </w:r>
          </w:p>
          <w:p w14:paraId="251F9812" w14:textId="6CC6C6FC" w:rsidR="001E2B64" w:rsidRPr="00343986" w:rsidRDefault="00343986" w:rsidP="00343986">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Con la finalidad de conocer en forma real la profundidad en el punto de vertimiento, se realizará una batimetría puntual y simple en el punto de vertimiento, esta información será entregada a la Superintendencia del Medio Ambiente, a los 15 días de realizada.</w:t>
            </w:r>
          </w:p>
        </w:tc>
      </w:tr>
      <w:tr w:rsidR="00BE42A5" w:rsidRPr="00742136" w14:paraId="46FDAB27" w14:textId="77777777" w:rsidTr="00252FB6">
        <w:trPr>
          <w:trHeight w:val="4043"/>
          <w:jc w:val="center"/>
        </w:trPr>
        <w:tc>
          <w:tcPr>
            <w:tcW w:w="5000" w:type="pct"/>
            <w:gridSpan w:val="2"/>
          </w:tcPr>
          <w:p w14:paraId="1A654A67" w14:textId="75370059" w:rsidR="00BE42A5" w:rsidRPr="00BA5BBE" w:rsidRDefault="00BA5BBE" w:rsidP="00BA5BBE">
            <w:pPr>
              <w:spacing w:before="140"/>
              <w:jc w:val="left"/>
              <w:rPr>
                <w:b/>
              </w:rPr>
            </w:pPr>
            <w:r>
              <w:rPr>
                <w:b/>
              </w:rPr>
              <w:t>Resultados examen de Información:</w:t>
            </w:r>
          </w:p>
          <w:p w14:paraId="7DBA4776" w14:textId="77777777" w:rsidR="00BE42A5" w:rsidRDefault="00BA5BBE" w:rsidP="00252FB6">
            <w:pPr>
              <w:pStyle w:val="Prrafodelista"/>
              <w:numPr>
                <w:ilvl w:val="0"/>
                <w:numId w:val="7"/>
              </w:numPr>
              <w:spacing w:before="60"/>
              <w:contextualSpacing w:val="0"/>
              <w:rPr>
                <w:iCs/>
              </w:rPr>
            </w:pPr>
            <w:r>
              <w:rPr>
                <w:iCs/>
              </w:rPr>
              <w:t xml:space="preserve">Con fecha 23 de julio de 29013, </w:t>
            </w:r>
            <w:r w:rsidR="007934FD">
              <w:rPr>
                <w:iCs/>
              </w:rPr>
              <w:t xml:space="preserve">se recepcionó en </w:t>
            </w:r>
            <w:r>
              <w:rPr>
                <w:iCs/>
              </w:rPr>
              <w:t>la SMA</w:t>
            </w:r>
            <w:r w:rsidR="00223070">
              <w:rPr>
                <w:iCs/>
              </w:rPr>
              <w:t xml:space="preserve"> el documento “Levantamiento batimétrico en zona de vertido de dragado” (Anexo 2), el cual contiene una batimetría puntual y simple </w:t>
            </w:r>
            <w:r w:rsidR="00F92774">
              <w:rPr>
                <w:iCs/>
              </w:rPr>
              <w:t xml:space="preserve">en la zona de vertido del dragado, ubicada a aproximadamente 5 millas costa afuera, en el punto de coordenadas 33°31’51.24 S y 71°43’36.08”W correspondientes a aquellas </w:t>
            </w:r>
            <w:r w:rsidR="00BC38B0">
              <w:rPr>
                <w:iCs/>
              </w:rPr>
              <w:t>expresadas</w:t>
            </w:r>
            <w:r w:rsidR="00F92774">
              <w:rPr>
                <w:iCs/>
              </w:rPr>
              <w:t xml:space="preserve"> en UTM en la RCA, según se indica en el documento. E</w:t>
            </w:r>
            <w:r w:rsidR="005C45CB">
              <w:rPr>
                <w:iCs/>
              </w:rPr>
              <w:t>l T</w:t>
            </w:r>
            <w:r w:rsidR="00F92774">
              <w:rPr>
                <w:iCs/>
              </w:rPr>
              <w:t>itular indica que el trabajo se realizó los días 10 y 11 de julio de 2013</w:t>
            </w:r>
            <w:r w:rsidR="005C45CB">
              <w:rPr>
                <w:iCs/>
              </w:rPr>
              <w:t xml:space="preserve"> y sus conclusiones indican que, no obstante las condiciones meteorológicas de levantamiento no fueron las óptimas, “se ha podido comprobar que las sondas coinciden en gran medida con las pocas sondas existentes en la carta náutica del sector (CL2VA050), variando en torno a los 450-500 metros de </w:t>
            </w:r>
            <w:r w:rsidR="00BC38B0">
              <w:rPr>
                <w:iCs/>
              </w:rPr>
              <w:t>profundidad</w:t>
            </w:r>
            <w:r w:rsidR="005C45CB">
              <w:rPr>
                <w:iCs/>
              </w:rPr>
              <w:t xml:space="preserve"> en el sector de vertido”.</w:t>
            </w:r>
          </w:p>
          <w:p w14:paraId="68F0F9D4" w14:textId="77777777" w:rsidR="00252FB6" w:rsidRPr="00737F0C" w:rsidRDefault="00252FB6" w:rsidP="00252FB6">
            <w:pPr>
              <w:pStyle w:val="Prrafodelista"/>
              <w:numPr>
                <w:ilvl w:val="0"/>
                <w:numId w:val="7"/>
              </w:numPr>
              <w:contextualSpacing w:val="0"/>
              <w:rPr>
                <w:iCs/>
                <w:szCs w:val="18"/>
              </w:rPr>
            </w:pPr>
            <w:r w:rsidRPr="00737F0C">
              <w:rPr>
                <w:iCs/>
                <w:szCs w:val="18"/>
              </w:rPr>
              <w:t xml:space="preserve">En acta de inspección se solicitó al Titular la certificación del punto de vertido </w:t>
            </w:r>
            <w:r w:rsidRPr="00737F0C">
              <w:rPr>
                <w:rFonts w:cstheme="minorHAnsi"/>
                <w:szCs w:val="18"/>
              </w:rPr>
              <w:t xml:space="preserve">de material dragado </w:t>
            </w:r>
            <w:r w:rsidRPr="00737F0C">
              <w:rPr>
                <w:iCs/>
                <w:szCs w:val="18"/>
              </w:rPr>
              <w:t>desde septiembre de 2013 a la fecha de inspección (22 de abril de 2014), respecto a lo cual</w:t>
            </w:r>
            <w:r w:rsidRPr="00737F0C">
              <w:rPr>
                <w:rFonts w:cstheme="minorHAnsi"/>
                <w:szCs w:val="18"/>
              </w:rPr>
              <w:t xml:space="preserve"> mediante Memorandum de respuesta (Anexo 3), la empresa indicó que “</w:t>
            </w:r>
            <w:r w:rsidRPr="00737F0C">
              <w:rPr>
                <w:rFonts w:cstheme="minorHAnsi"/>
                <w:i/>
                <w:szCs w:val="18"/>
              </w:rPr>
              <w:t xml:space="preserve">por cada zarpe de gánguil y su respectivo viaje al punto </w:t>
            </w:r>
            <w:r w:rsidRPr="00737F0C">
              <w:rPr>
                <w:iCs/>
                <w:szCs w:val="18"/>
              </w:rPr>
              <w:t>de</w:t>
            </w:r>
            <w:r w:rsidRPr="00737F0C">
              <w:rPr>
                <w:rFonts w:cstheme="minorHAnsi"/>
                <w:i/>
                <w:szCs w:val="18"/>
              </w:rPr>
              <w:t xml:space="preserve"> vertido PV3 se obtiene un registro fotográfico digital del momento en que se vierte el material del dragado</w:t>
            </w:r>
            <w:r w:rsidRPr="00737F0C">
              <w:rPr>
                <w:rFonts w:cstheme="minorHAnsi"/>
                <w:szCs w:val="18"/>
              </w:rPr>
              <w:t>”. En complemento, en los documentos recopilados en la inspección se encuentran registros de un total de 4 vertidos de material dragado realizados el 20 y 21 de enero de 2014. En tres registros el Titular acredita fotografía del GPS con las coordenadas del punto de vertido y en un cuarto registro no se acredita fotografía del GPS del punto de vertido (Tabla 1).</w:t>
            </w:r>
          </w:p>
          <w:p w14:paraId="5AECBC39" w14:textId="7FAD1773" w:rsidR="00252FB6" w:rsidRPr="009E62AE" w:rsidRDefault="00252FB6" w:rsidP="00252FB6">
            <w:pPr>
              <w:pStyle w:val="Prrafodelista"/>
              <w:numPr>
                <w:ilvl w:val="0"/>
                <w:numId w:val="7"/>
              </w:numPr>
              <w:spacing w:before="60"/>
              <w:contextualSpacing w:val="0"/>
              <w:rPr>
                <w:iCs/>
              </w:rPr>
            </w:pPr>
            <w:r w:rsidRPr="00737F0C">
              <w:rPr>
                <w:rFonts w:cstheme="minorHAnsi"/>
                <w:szCs w:val="18"/>
              </w:rPr>
              <w:t>Al analizar las coordenadas informadas por el Titular de los puntos de vertidos, mediante el programa Google Earth, se obtuvo que en cada una de las cuatro ocasiones en que se vertió material de dragado los puntos de vertido respectivos, éstos se encontraban situados a más de 650 metros al nor-oriente de las coordenadas del punto de vertido establecidas en la RCA (ver tabla 1 y Figura 3).</w:t>
            </w:r>
          </w:p>
        </w:tc>
      </w:tr>
    </w:tbl>
    <w:p w14:paraId="268EA094" w14:textId="11D67B3D" w:rsidR="00FB300C" w:rsidRPr="00C44567" w:rsidRDefault="00FB300C" w:rsidP="00C44567">
      <w:pPr>
        <w:jc w:val="left"/>
        <w:rPr>
          <w:sz w:val="2"/>
        </w:rPr>
      </w:pPr>
    </w:p>
    <w:p w14:paraId="5CCF2AB4" w14:textId="2E698406" w:rsidR="00252FB6" w:rsidRDefault="00252FB6">
      <w:pPr>
        <w:jc w:val="left"/>
        <w:rPr>
          <w:iCs/>
          <w:sz w:val="2"/>
        </w:rPr>
      </w:pPr>
      <w:r>
        <w:rPr>
          <w:iCs/>
          <w:sz w:val="2"/>
        </w:rPr>
        <w:br w:type="page"/>
      </w:r>
    </w:p>
    <w:p w14:paraId="20FAADBA" w14:textId="77777777" w:rsidR="004E7631" w:rsidRPr="00D817A2" w:rsidRDefault="004E7631" w:rsidP="003D2838">
      <w:pPr>
        <w:rPr>
          <w:iCs/>
          <w:sz w:val="2"/>
        </w:rPr>
      </w:pPr>
    </w:p>
    <w:tbl>
      <w:tblPr>
        <w:tblStyle w:val="Tablaconcuadrcula"/>
        <w:tblW w:w="0" w:type="auto"/>
        <w:tblInd w:w="108" w:type="dxa"/>
        <w:tblLook w:val="04A0" w:firstRow="1" w:lastRow="0" w:firstColumn="1" w:lastColumn="0" w:noHBand="0" w:noVBand="1"/>
      </w:tblPr>
      <w:tblGrid>
        <w:gridCol w:w="13604"/>
      </w:tblGrid>
      <w:tr w:rsidR="007F1E14" w14:paraId="205A6E4E" w14:textId="77777777" w:rsidTr="007F1E14">
        <w:trPr>
          <w:trHeight w:val="198"/>
        </w:trPr>
        <w:tc>
          <w:tcPr>
            <w:tcW w:w="13604" w:type="dxa"/>
          </w:tcPr>
          <w:p w14:paraId="1598C215" w14:textId="6F9E8DF3" w:rsidR="007F1E14" w:rsidRPr="007F1E14" w:rsidRDefault="007F1E14" w:rsidP="007F1E14">
            <w:pPr>
              <w:jc w:val="center"/>
              <w:rPr>
                <w:b/>
                <w:iCs/>
              </w:rPr>
            </w:pPr>
            <w:r w:rsidRPr="007F1E14">
              <w:rPr>
                <w:b/>
                <w:iCs/>
              </w:rPr>
              <w:t>Registros</w:t>
            </w:r>
          </w:p>
        </w:tc>
      </w:tr>
      <w:tr w:rsidR="007F1E14" w14:paraId="5DA7C14D" w14:textId="77777777" w:rsidTr="00D817A2">
        <w:trPr>
          <w:trHeight w:val="1293"/>
        </w:trPr>
        <w:tc>
          <w:tcPr>
            <w:tcW w:w="13604" w:type="dxa"/>
          </w:tcPr>
          <w:p w14:paraId="303C61A4" w14:textId="77777777" w:rsidR="007F1E14" w:rsidRPr="00D817A2" w:rsidRDefault="007F1E14" w:rsidP="007F1E14">
            <w:pPr>
              <w:jc w:val="center"/>
              <w:rPr>
                <w:iCs/>
                <w:sz w:val="4"/>
              </w:rPr>
            </w:pPr>
          </w:p>
          <w:tbl>
            <w:tblPr>
              <w:tblStyle w:val="Tablaconcuadrcula"/>
              <w:tblW w:w="0" w:type="auto"/>
              <w:tblLook w:val="04A0" w:firstRow="1" w:lastRow="0" w:firstColumn="1" w:lastColumn="0" w:noHBand="0" w:noVBand="1"/>
            </w:tblPr>
            <w:tblGrid>
              <w:gridCol w:w="1588"/>
              <w:gridCol w:w="993"/>
              <w:gridCol w:w="1275"/>
              <w:gridCol w:w="1985"/>
              <w:gridCol w:w="2126"/>
              <w:gridCol w:w="1351"/>
              <w:gridCol w:w="1352"/>
              <w:gridCol w:w="2703"/>
            </w:tblGrid>
            <w:tr w:rsidR="00DD0ABC" w:rsidRPr="00D817A2" w14:paraId="37D8E2F5" w14:textId="77777777" w:rsidTr="00D817A2">
              <w:tc>
                <w:tcPr>
                  <w:tcW w:w="1588" w:type="dxa"/>
                  <w:shd w:val="pct15" w:color="auto" w:fill="auto"/>
                  <w:vAlign w:val="center"/>
                </w:tcPr>
                <w:p w14:paraId="78A33B46" w14:textId="3839E67C" w:rsidR="00DD0ABC" w:rsidRPr="00D817A2" w:rsidRDefault="00DD0ABC" w:rsidP="00D817A2">
                  <w:pPr>
                    <w:jc w:val="center"/>
                    <w:rPr>
                      <w:b/>
                      <w:iCs/>
                      <w:sz w:val="16"/>
                      <w:szCs w:val="16"/>
                    </w:rPr>
                  </w:pPr>
                  <w:r w:rsidRPr="00D817A2">
                    <w:rPr>
                      <w:b/>
                      <w:iCs/>
                      <w:sz w:val="16"/>
                      <w:szCs w:val="16"/>
                    </w:rPr>
                    <w:t>Fecha de vertido</w:t>
                  </w:r>
                </w:p>
              </w:tc>
              <w:tc>
                <w:tcPr>
                  <w:tcW w:w="993" w:type="dxa"/>
                  <w:shd w:val="pct15" w:color="auto" w:fill="auto"/>
                  <w:vAlign w:val="center"/>
                </w:tcPr>
                <w:p w14:paraId="585D6F8B" w14:textId="77777777" w:rsidR="00DD0ABC" w:rsidRPr="00D817A2" w:rsidRDefault="00DD0ABC" w:rsidP="00D817A2">
                  <w:pPr>
                    <w:jc w:val="center"/>
                    <w:rPr>
                      <w:b/>
                      <w:iCs/>
                      <w:sz w:val="16"/>
                      <w:szCs w:val="16"/>
                    </w:rPr>
                  </w:pPr>
                  <w:r w:rsidRPr="00D817A2">
                    <w:rPr>
                      <w:b/>
                      <w:iCs/>
                      <w:sz w:val="16"/>
                      <w:szCs w:val="16"/>
                    </w:rPr>
                    <w:t>Hora inicio</w:t>
                  </w:r>
                </w:p>
                <w:p w14:paraId="75CE8570" w14:textId="273C0697" w:rsidR="00DD0ABC" w:rsidRPr="00D817A2" w:rsidRDefault="00DD0ABC" w:rsidP="00D817A2">
                  <w:pPr>
                    <w:jc w:val="center"/>
                    <w:rPr>
                      <w:b/>
                      <w:iCs/>
                      <w:sz w:val="16"/>
                      <w:szCs w:val="16"/>
                    </w:rPr>
                  </w:pPr>
                  <w:r w:rsidRPr="00D817A2">
                    <w:rPr>
                      <w:b/>
                      <w:iCs/>
                      <w:sz w:val="16"/>
                      <w:szCs w:val="16"/>
                    </w:rPr>
                    <w:t>descarga</w:t>
                  </w:r>
                </w:p>
              </w:tc>
              <w:tc>
                <w:tcPr>
                  <w:tcW w:w="1275" w:type="dxa"/>
                  <w:shd w:val="pct15" w:color="auto" w:fill="auto"/>
                  <w:vAlign w:val="center"/>
                </w:tcPr>
                <w:p w14:paraId="0026E749" w14:textId="77777777" w:rsidR="00DD0ABC" w:rsidRPr="00D817A2" w:rsidRDefault="00DD0ABC" w:rsidP="00D817A2">
                  <w:pPr>
                    <w:jc w:val="center"/>
                    <w:rPr>
                      <w:b/>
                      <w:iCs/>
                      <w:sz w:val="16"/>
                      <w:szCs w:val="16"/>
                    </w:rPr>
                  </w:pPr>
                  <w:r w:rsidRPr="00D817A2">
                    <w:rPr>
                      <w:b/>
                      <w:iCs/>
                      <w:sz w:val="16"/>
                      <w:szCs w:val="16"/>
                    </w:rPr>
                    <w:t>Hora término</w:t>
                  </w:r>
                </w:p>
                <w:p w14:paraId="2925E7EA" w14:textId="226E1CB4" w:rsidR="00DD0ABC" w:rsidRPr="00D817A2" w:rsidRDefault="00DD0ABC" w:rsidP="00D817A2">
                  <w:pPr>
                    <w:jc w:val="center"/>
                    <w:rPr>
                      <w:b/>
                      <w:iCs/>
                      <w:sz w:val="16"/>
                      <w:szCs w:val="16"/>
                    </w:rPr>
                  </w:pPr>
                  <w:r w:rsidRPr="00D817A2">
                    <w:rPr>
                      <w:b/>
                      <w:iCs/>
                      <w:sz w:val="16"/>
                      <w:szCs w:val="16"/>
                    </w:rPr>
                    <w:t>descarga</w:t>
                  </w:r>
                </w:p>
              </w:tc>
              <w:tc>
                <w:tcPr>
                  <w:tcW w:w="4111" w:type="dxa"/>
                  <w:gridSpan w:val="2"/>
                  <w:shd w:val="pct15" w:color="auto" w:fill="auto"/>
                  <w:vAlign w:val="center"/>
                </w:tcPr>
                <w:p w14:paraId="34430D88" w14:textId="0025CC6A" w:rsidR="00DD0ABC" w:rsidRPr="00D817A2" w:rsidRDefault="00DD0ABC" w:rsidP="00D817A2">
                  <w:pPr>
                    <w:jc w:val="center"/>
                    <w:rPr>
                      <w:b/>
                      <w:iCs/>
                      <w:sz w:val="16"/>
                      <w:szCs w:val="16"/>
                    </w:rPr>
                  </w:pPr>
                  <w:r w:rsidRPr="00D817A2">
                    <w:rPr>
                      <w:b/>
                      <w:iCs/>
                      <w:sz w:val="16"/>
                      <w:szCs w:val="16"/>
                    </w:rPr>
                    <w:t>Coordenadas punto de vertido (evidencia fotográfica)</w:t>
                  </w:r>
                </w:p>
              </w:tc>
              <w:tc>
                <w:tcPr>
                  <w:tcW w:w="2703" w:type="dxa"/>
                  <w:gridSpan w:val="2"/>
                  <w:shd w:val="pct15" w:color="auto" w:fill="auto"/>
                  <w:vAlign w:val="center"/>
                </w:tcPr>
                <w:p w14:paraId="432E2696" w14:textId="77777777" w:rsidR="00DD0ABC" w:rsidRPr="00D817A2" w:rsidRDefault="00DD0ABC" w:rsidP="00D817A2">
                  <w:pPr>
                    <w:jc w:val="center"/>
                    <w:rPr>
                      <w:b/>
                      <w:iCs/>
                      <w:sz w:val="16"/>
                      <w:szCs w:val="16"/>
                    </w:rPr>
                  </w:pPr>
                  <w:r w:rsidRPr="00D817A2">
                    <w:rPr>
                      <w:b/>
                      <w:iCs/>
                      <w:sz w:val="16"/>
                      <w:szCs w:val="16"/>
                    </w:rPr>
                    <w:t>Coordenadas punto de vertido RCA N°051/2013</w:t>
                  </w:r>
                </w:p>
              </w:tc>
              <w:tc>
                <w:tcPr>
                  <w:tcW w:w="2703" w:type="dxa"/>
                  <w:shd w:val="pct15" w:color="auto" w:fill="auto"/>
                  <w:vAlign w:val="center"/>
                </w:tcPr>
                <w:p w14:paraId="2E3EBCAC" w14:textId="3454E14D" w:rsidR="00DD0ABC" w:rsidRPr="00D817A2" w:rsidRDefault="00DD0ABC" w:rsidP="00D817A2">
                  <w:pPr>
                    <w:jc w:val="center"/>
                    <w:rPr>
                      <w:b/>
                      <w:iCs/>
                      <w:sz w:val="16"/>
                      <w:szCs w:val="16"/>
                    </w:rPr>
                  </w:pPr>
                  <w:r w:rsidRPr="00D817A2">
                    <w:rPr>
                      <w:b/>
                      <w:iCs/>
                      <w:sz w:val="16"/>
                      <w:szCs w:val="16"/>
                    </w:rPr>
                    <w:t>Diferencia respecto al punto de vertido RCA N°051/2013</w:t>
                  </w:r>
                </w:p>
              </w:tc>
            </w:tr>
            <w:tr w:rsidR="00DD0ABC" w:rsidRPr="00D817A2" w14:paraId="6BED0E56" w14:textId="77777777" w:rsidTr="00AA5E69">
              <w:tc>
                <w:tcPr>
                  <w:tcW w:w="1588" w:type="dxa"/>
                </w:tcPr>
                <w:p w14:paraId="60EC0A3B" w14:textId="10F8F70D" w:rsidR="00DD0ABC" w:rsidRPr="00D817A2" w:rsidRDefault="00DD0ABC" w:rsidP="007F1E14">
                  <w:pPr>
                    <w:jc w:val="center"/>
                    <w:rPr>
                      <w:iCs/>
                      <w:sz w:val="16"/>
                      <w:szCs w:val="16"/>
                    </w:rPr>
                  </w:pPr>
                  <w:r w:rsidRPr="00D817A2">
                    <w:rPr>
                      <w:iCs/>
                      <w:sz w:val="16"/>
                      <w:szCs w:val="16"/>
                    </w:rPr>
                    <w:t>20.01.2014</w:t>
                  </w:r>
                </w:p>
              </w:tc>
              <w:tc>
                <w:tcPr>
                  <w:tcW w:w="993" w:type="dxa"/>
                </w:tcPr>
                <w:p w14:paraId="5A51761D" w14:textId="28604A60" w:rsidR="00DD0ABC" w:rsidRPr="00D817A2" w:rsidRDefault="00DD0ABC" w:rsidP="006841B1">
                  <w:pPr>
                    <w:jc w:val="center"/>
                    <w:rPr>
                      <w:iCs/>
                      <w:sz w:val="16"/>
                      <w:szCs w:val="16"/>
                    </w:rPr>
                  </w:pPr>
                  <w:r w:rsidRPr="00D817A2">
                    <w:rPr>
                      <w:iCs/>
                      <w:sz w:val="16"/>
                      <w:szCs w:val="16"/>
                    </w:rPr>
                    <w:t>07:52</w:t>
                  </w:r>
                </w:p>
              </w:tc>
              <w:tc>
                <w:tcPr>
                  <w:tcW w:w="1275" w:type="dxa"/>
                </w:tcPr>
                <w:p w14:paraId="022D19F8" w14:textId="12D3EB22" w:rsidR="00DD0ABC" w:rsidRPr="00D817A2" w:rsidRDefault="00DD0ABC" w:rsidP="006841B1">
                  <w:pPr>
                    <w:jc w:val="center"/>
                    <w:rPr>
                      <w:iCs/>
                      <w:sz w:val="16"/>
                      <w:szCs w:val="16"/>
                    </w:rPr>
                  </w:pPr>
                  <w:r w:rsidRPr="00D817A2">
                    <w:rPr>
                      <w:iCs/>
                      <w:sz w:val="16"/>
                      <w:szCs w:val="16"/>
                    </w:rPr>
                    <w:t>08:02</w:t>
                  </w:r>
                </w:p>
              </w:tc>
              <w:tc>
                <w:tcPr>
                  <w:tcW w:w="1985" w:type="dxa"/>
                </w:tcPr>
                <w:p w14:paraId="1749F3FF" w14:textId="506A2A81" w:rsidR="00DD0ABC" w:rsidRPr="00D817A2" w:rsidRDefault="00F86CE6" w:rsidP="00F86CE6">
                  <w:pPr>
                    <w:jc w:val="center"/>
                    <w:rPr>
                      <w:iCs/>
                      <w:sz w:val="16"/>
                      <w:szCs w:val="16"/>
                    </w:rPr>
                  </w:pPr>
                  <w:r w:rsidRPr="00D817A2">
                    <w:rPr>
                      <w:iCs/>
                      <w:sz w:val="16"/>
                      <w:szCs w:val="16"/>
                    </w:rPr>
                    <w:t>6.287.061 N</w:t>
                  </w:r>
                  <w:r w:rsidR="00DD0ABC" w:rsidRPr="00D817A2">
                    <w:rPr>
                      <w:iCs/>
                      <w:sz w:val="16"/>
                      <w:szCs w:val="16"/>
                    </w:rPr>
                    <w:t xml:space="preserve"> (sin foto)</w:t>
                  </w:r>
                </w:p>
              </w:tc>
              <w:tc>
                <w:tcPr>
                  <w:tcW w:w="2126" w:type="dxa"/>
                </w:tcPr>
                <w:p w14:paraId="0B223A42" w14:textId="1F8612E1" w:rsidR="00DD0ABC" w:rsidRPr="00D817A2" w:rsidRDefault="00F86CE6" w:rsidP="00F86CE6">
                  <w:pPr>
                    <w:jc w:val="center"/>
                    <w:rPr>
                      <w:iCs/>
                      <w:sz w:val="16"/>
                      <w:szCs w:val="16"/>
                    </w:rPr>
                  </w:pPr>
                  <w:r w:rsidRPr="00D817A2">
                    <w:rPr>
                      <w:iCs/>
                      <w:sz w:val="16"/>
                      <w:szCs w:val="16"/>
                    </w:rPr>
                    <w:t>247.189</w:t>
                  </w:r>
                  <w:r w:rsidR="00DD0ABC" w:rsidRPr="00D817A2">
                    <w:rPr>
                      <w:iCs/>
                      <w:sz w:val="16"/>
                      <w:szCs w:val="16"/>
                    </w:rPr>
                    <w:t xml:space="preserve"> </w:t>
                  </w:r>
                  <w:r w:rsidRPr="00D817A2">
                    <w:rPr>
                      <w:iCs/>
                      <w:sz w:val="16"/>
                      <w:szCs w:val="16"/>
                    </w:rPr>
                    <w:t>E</w:t>
                  </w:r>
                  <w:r w:rsidR="00DD0ABC" w:rsidRPr="00D817A2">
                    <w:rPr>
                      <w:iCs/>
                      <w:sz w:val="16"/>
                      <w:szCs w:val="16"/>
                    </w:rPr>
                    <w:t xml:space="preserve"> (sin foto)</w:t>
                  </w:r>
                </w:p>
              </w:tc>
              <w:tc>
                <w:tcPr>
                  <w:tcW w:w="1351" w:type="dxa"/>
                </w:tcPr>
                <w:p w14:paraId="10E683A0" w14:textId="38C62165" w:rsidR="00DD0ABC" w:rsidRPr="00D817A2" w:rsidRDefault="00F86CE6" w:rsidP="00F86CE6">
                  <w:pPr>
                    <w:jc w:val="center"/>
                    <w:rPr>
                      <w:iCs/>
                      <w:sz w:val="16"/>
                      <w:szCs w:val="16"/>
                    </w:rPr>
                  </w:pPr>
                  <w:r w:rsidRPr="00D817A2">
                    <w:rPr>
                      <w:iCs/>
                      <w:sz w:val="16"/>
                      <w:szCs w:val="16"/>
                    </w:rPr>
                    <w:t>6.286.525 N</w:t>
                  </w:r>
                </w:p>
              </w:tc>
              <w:tc>
                <w:tcPr>
                  <w:tcW w:w="1352" w:type="dxa"/>
                </w:tcPr>
                <w:p w14:paraId="3B21BE6F" w14:textId="264ED9A1" w:rsidR="00DD0ABC" w:rsidRPr="00D817A2" w:rsidRDefault="00F86CE6" w:rsidP="00F86CE6">
                  <w:pPr>
                    <w:jc w:val="center"/>
                    <w:rPr>
                      <w:iCs/>
                      <w:sz w:val="16"/>
                      <w:szCs w:val="16"/>
                    </w:rPr>
                  </w:pPr>
                  <w:r w:rsidRPr="00D817A2">
                    <w:rPr>
                      <w:iCs/>
                      <w:sz w:val="16"/>
                      <w:szCs w:val="16"/>
                    </w:rPr>
                    <w:t>246.783 E</w:t>
                  </w:r>
                </w:p>
              </w:tc>
              <w:tc>
                <w:tcPr>
                  <w:tcW w:w="2703" w:type="dxa"/>
                </w:tcPr>
                <w:p w14:paraId="1893749B" w14:textId="09AAB2B9" w:rsidR="00DD0ABC" w:rsidRPr="00D817A2" w:rsidRDefault="00DD0ABC" w:rsidP="00DD0ABC">
                  <w:pPr>
                    <w:jc w:val="center"/>
                    <w:rPr>
                      <w:iCs/>
                      <w:sz w:val="16"/>
                      <w:szCs w:val="16"/>
                    </w:rPr>
                  </w:pPr>
                  <w:r w:rsidRPr="00D817A2">
                    <w:rPr>
                      <w:iCs/>
                      <w:sz w:val="16"/>
                      <w:szCs w:val="16"/>
                    </w:rPr>
                    <w:t>667 metros al NO</w:t>
                  </w:r>
                </w:p>
              </w:tc>
            </w:tr>
            <w:tr w:rsidR="00F86CE6" w:rsidRPr="00D817A2" w14:paraId="76A2888D" w14:textId="77777777" w:rsidTr="00AA5E69">
              <w:tc>
                <w:tcPr>
                  <w:tcW w:w="1588" w:type="dxa"/>
                </w:tcPr>
                <w:p w14:paraId="5A667D9A" w14:textId="09329715" w:rsidR="00F86CE6" w:rsidRPr="00D817A2" w:rsidRDefault="00F86CE6" w:rsidP="007F1E14">
                  <w:pPr>
                    <w:jc w:val="center"/>
                    <w:rPr>
                      <w:iCs/>
                      <w:sz w:val="16"/>
                      <w:szCs w:val="16"/>
                    </w:rPr>
                  </w:pPr>
                  <w:r w:rsidRPr="00D817A2">
                    <w:rPr>
                      <w:iCs/>
                      <w:sz w:val="16"/>
                      <w:szCs w:val="16"/>
                    </w:rPr>
                    <w:t>20.01.2014</w:t>
                  </w:r>
                </w:p>
              </w:tc>
              <w:tc>
                <w:tcPr>
                  <w:tcW w:w="993" w:type="dxa"/>
                </w:tcPr>
                <w:p w14:paraId="28ED7150" w14:textId="74DAC808" w:rsidR="00F86CE6" w:rsidRPr="00D817A2" w:rsidRDefault="00F86CE6" w:rsidP="006841B1">
                  <w:pPr>
                    <w:jc w:val="center"/>
                    <w:rPr>
                      <w:iCs/>
                      <w:sz w:val="16"/>
                      <w:szCs w:val="16"/>
                    </w:rPr>
                  </w:pPr>
                  <w:r w:rsidRPr="00D817A2">
                    <w:rPr>
                      <w:iCs/>
                      <w:sz w:val="16"/>
                      <w:szCs w:val="16"/>
                    </w:rPr>
                    <w:t>14:52</w:t>
                  </w:r>
                </w:p>
              </w:tc>
              <w:tc>
                <w:tcPr>
                  <w:tcW w:w="1275" w:type="dxa"/>
                </w:tcPr>
                <w:p w14:paraId="3820C0E9" w14:textId="0838DF15" w:rsidR="00F86CE6" w:rsidRPr="00D817A2" w:rsidRDefault="00F86CE6" w:rsidP="006841B1">
                  <w:pPr>
                    <w:jc w:val="center"/>
                    <w:rPr>
                      <w:iCs/>
                      <w:sz w:val="16"/>
                      <w:szCs w:val="16"/>
                    </w:rPr>
                  </w:pPr>
                  <w:r w:rsidRPr="00D817A2">
                    <w:rPr>
                      <w:iCs/>
                      <w:sz w:val="16"/>
                      <w:szCs w:val="16"/>
                    </w:rPr>
                    <w:t>14:55</w:t>
                  </w:r>
                </w:p>
              </w:tc>
              <w:tc>
                <w:tcPr>
                  <w:tcW w:w="1985" w:type="dxa"/>
                </w:tcPr>
                <w:p w14:paraId="5B9582FC" w14:textId="34DEFA93" w:rsidR="00F86CE6" w:rsidRPr="00D817A2" w:rsidRDefault="00F86CE6" w:rsidP="006841B1">
                  <w:pPr>
                    <w:jc w:val="center"/>
                    <w:rPr>
                      <w:iCs/>
                      <w:sz w:val="16"/>
                      <w:szCs w:val="16"/>
                    </w:rPr>
                  </w:pPr>
                  <w:r w:rsidRPr="00D817A2">
                    <w:rPr>
                      <w:iCs/>
                      <w:sz w:val="16"/>
                      <w:szCs w:val="16"/>
                    </w:rPr>
                    <w:t>6.287.129 N</w:t>
                  </w:r>
                </w:p>
              </w:tc>
              <w:tc>
                <w:tcPr>
                  <w:tcW w:w="2126" w:type="dxa"/>
                </w:tcPr>
                <w:p w14:paraId="11CEDD4F" w14:textId="5051C7CE" w:rsidR="00F86CE6" w:rsidRPr="00D817A2" w:rsidRDefault="00F86CE6" w:rsidP="00F86CE6">
                  <w:pPr>
                    <w:jc w:val="center"/>
                    <w:rPr>
                      <w:iCs/>
                      <w:sz w:val="16"/>
                      <w:szCs w:val="16"/>
                    </w:rPr>
                  </w:pPr>
                  <w:r w:rsidRPr="00D817A2">
                    <w:rPr>
                      <w:iCs/>
                      <w:sz w:val="16"/>
                      <w:szCs w:val="16"/>
                    </w:rPr>
                    <w:t>247.198 E</w:t>
                  </w:r>
                </w:p>
              </w:tc>
              <w:tc>
                <w:tcPr>
                  <w:tcW w:w="1351" w:type="dxa"/>
                </w:tcPr>
                <w:p w14:paraId="7158289C" w14:textId="62D18575" w:rsidR="00F86CE6" w:rsidRPr="00D817A2" w:rsidRDefault="00F86CE6" w:rsidP="007F1E14">
                  <w:pPr>
                    <w:jc w:val="center"/>
                    <w:rPr>
                      <w:iCs/>
                      <w:sz w:val="16"/>
                      <w:szCs w:val="16"/>
                    </w:rPr>
                  </w:pPr>
                  <w:r w:rsidRPr="00D817A2">
                    <w:rPr>
                      <w:iCs/>
                      <w:sz w:val="16"/>
                      <w:szCs w:val="16"/>
                    </w:rPr>
                    <w:t>6.286.525 N</w:t>
                  </w:r>
                </w:p>
              </w:tc>
              <w:tc>
                <w:tcPr>
                  <w:tcW w:w="1352" w:type="dxa"/>
                </w:tcPr>
                <w:p w14:paraId="480CD86B" w14:textId="1AF9B66B" w:rsidR="00F86CE6" w:rsidRPr="00D817A2" w:rsidRDefault="00F86CE6" w:rsidP="007F1E14">
                  <w:pPr>
                    <w:jc w:val="center"/>
                    <w:rPr>
                      <w:iCs/>
                      <w:sz w:val="16"/>
                      <w:szCs w:val="16"/>
                    </w:rPr>
                  </w:pPr>
                  <w:r w:rsidRPr="00D817A2">
                    <w:rPr>
                      <w:iCs/>
                      <w:sz w:val="16"/>
                      <w:szCs w:val="16"/>
                    </w:rPr>
                    <w:t>246.783 E</w:t>
                  </w:r>
                </w:p>
              </w:tc>
              <w:tc>
                <w:tcPr>
                  <w:tcW w:w="2703" w:type="dxa"/>
                </w:tcPr>
                <w:p w14:paraId="2FD76DF8" w14:textId="0900CE2B" w:rsidR="00F86CE6" w:rsidRPr="00D817A2" w:rsidRDefault="00F86CE6" w:rsidP="00DD0ABC">
                  <w:pPr>
                    <w:jc w:val="center"/>
                    <w:rPr>
                      <w:iCs/>
                      <w:sz w:val="16"/>
                      <w:szCs w:val="16"/>
                    </w:rPr>
                  </w:pPr>
                  <w:r w:rsidRPr="00D817A2">
                    <w:rPr>
                      <w:iCs/>
                      <w:sz w:val="16"/>
                      <w:szCs w:val="16"/>
                    </w:rPr>
                    <w:t>724 metros al NO</w:t>
                  </w:r>
                </w:p>
              </w:tc>
            </w:tr>
            <w:tr w:rsidR="00F86CE6" w:rsidRPr="00D817A2" w14:paraId="3ED97A69" w14:textId="77777777" w:rsidTr="00AA5E69">
              <w:tc>
                <w:tcPr>
                  <w:tcW w:w="1588" w:type="dxa"/>
                </w:tcPr>
                <w:p w14:paraId="1687ADFE" w14:textId="7F6837B3" w:rsidR="00F86CE6" w:rsidRPr="00D817A2" w:rsidRDefault="00F86CE6" w:rsidP="007F1E14">
                  <w:pPr>
                    <w:jc w:val="center"/>
                    <w:rPr>
                      <w:iCs/>
                      <w:sz w:val="16"/>
                      <w:szCs w:val="16"/>
                    </w:rPr>
                  </w:pPr>
                  <w:r w:rsidRPr="00D817A2">
                    <w:rPr>
                      <w:iCs/>
                      <w:sz w:val="16"/>
                      <w:szCs w:val="16"/>
                    </w:rPr>
                    <w:t>21.01.2014</w:t>
                  </w:r>
                </w:p>
              </w:tc>
              <w:tc>
                <w:tcPr>
                  <w:tcW w:w="993" w:type="dxa"/>
                </w:tcPr>
                <w:p w14:paraId="303C4580" w14:textId="3B5949F7" w:rsidR="00F86CE6" w:rsidRPr="00D817A2" w:rsidRDefault="00F86CE6" w:rsidP="006841B1">
                  <w:pPr>
                    <w:jc w:val="center"/>
                    <w:rPr>
                      <w:iCs/>
                      <w:sz w:val="16"/>
                      <w:szCs w:val="16"/>
                    </w:rPr>
                  </w:pPr>
                  <w:r w:rsidRPr="00D817A2">
                    <w:rPr>
                      <w:iCs/>
                      <w:sz w:val="16"/>
                      <w:szCs w:val="16"/>
                    </w:rPr>
                    <w:t>00:06</w:t>
                  </w:r>
                </w:p>
              </w:tc>
              <w:tc>
                <w:tcPr>
                  <w:tcW w:w="1275" w:type="dxa"/>
                </w:tcPr>
                <w:p w14:paraId="6E2AACB5" w14:textId="13C162C7" w:rsidR="00F86CE6" w:rsidRPr="00D817A2" w:rsidRDefault="00F86CE6" w:rsidP="006841B1">
                  <w:pPr>
                    <w:jc w:val="center"/>
                    <w:rPr>
                      <w:iCs/>
                      <w:sz w:val="16"/>
                      <w:szCs w:val="16"/>
                    </w:rPr>
                  </w:pPr>
                  <w:r w:rsidRPr="00D817A2">
                    <w:rPr>
                      <w:iCs/>
                      <w:sz w:val="16"/>
                      <w:szCs w:val="16"/>
                    </w:rPr>
                    <w:t>00:16</w:t>
                  </w:r>
                </w:p>
              </w:tc>
              <w:tc>
                <w:tcPr>
                  <w:tcW w:w="1985" w:type="dxa"/>
                </w:tcPr>
                <w:p w14:paraId="4BE99A4F" w14:textId="7D66C73C" w:rsidR="00F86CE6" w:rsidRPr="00D817A2" w:rsidRDefault="00F86CE6" w:rsidP="006841B1">
                  <w:pPr>
                    <w:jc w:val="center"/>
                    <w:rPr>
                      <w:iCs/>
                      <w:sz w:val="16"/>
                      <w:szCs w:val="16"/>
                    </w:rPr>
                  </w:pPr>
                  <w:r w:rsidRPr="00D817A2">
                    <w:rPr>
                      <w:iCs/>
                      <w:sz w:val="16"/>
                      <w:szCs w:val="16"/>
                    </w:rPr>
                    <w:t>6.287.139 N</w:t>
                  </w:r>
                </w:p>
              </w:tc>
              <w:tc>
                <w:tcPr>
                  <w:tcW w:w="2126" w:type="dxa"/>
                </w:tcPr>
                <w:p w14:paraId="4BCEE900" w14:textId="60A6584A" w:rsidR="00F86CE6" w:rsidRPr="00D817A2" w:rsidRDefault="00F86CE6" w:rsidP="006841B1">
                  <w:pPr>
                    <w:jc w:val="center"/>
                    <w:rPr>
                      <w:iCs/>
                      <w:sz w:val="16"/>
                      <w:szCs w:val="16"/>
                    </w:rPr>
                  </w:pPr>
                  <w:r w:rsidRPr="00D817A2">
                    <w:rPr>
                      <w:iCs/>
                      <w:sz w:val="16"/>
                      <w:szCs w:val="16"/>
                    </w:rPr>
                    <w:t>247.148 E</w:t>
                  </w:r>
                </w:p>
              </w:tc>
              <w:tc>
                <w:tcPr>
                  <w:tcW w:w="1351" w:type="dxa"/>
                </w:tcPr>
                <w:p w14:paraId="708AE971" w14:textId="0C6C54A4" w:rsidR="00F86CE6" w:rsidRPr="00D817A2" w:rsidRDefault="00F86CE6" w:rsidP="007F1E14">
                  <w:pPr>
                    <w:jc w:val="center"/>
                    <w:rPr>
                      <w:iCs/>
                      <w:sz w:val="16"/>
                      <w:szCs w:val="16"/>
                    </w:rPr>
                  </w:pPr>
                  <w:r w:rsidRPr="00D817A2">
                    <w:rPr>
                      <w:iCs/>
                      <w:sz w:val="16"/>
                      <w:szCs w:val="16"/>
                    </w:rPr>
                    <w:t>6.286.525 N</w:t>
                  </w:r>
                </w:p>
              </w:tc>
              <w:tc>
                <w:tcPr>
                  <w:tcW w:w="1352" w:type="dxa"/>
                </w:tcPr>
                <w:p w14:paraId="58DCFEEA" w14:textId="32F7D22C" w:rsidR="00F86CE6" w:rsidRPr="00D817A2" w:rsidRDefault="00F86CE6" w:rsidP="007F1E14">
                  <w:pPr>
                    <w:jc w:val="center"/>
                    <w:rPr>
                      <w:iCs/>
                      <w:sz w:val="16"/>
                      <w:szCs w:val="16"/>
                    </w:rPr>
                  </w:pPr>
                  <w:r w:rsidRPr="00D817A2">
                    <w:rPr>
                      <w:iCs/>
                      <w:sz w:val="16"/>
                      <w:szCs w:val="16"/>
                    </w:rPr>
                    <w:t>246.783 E</w:t>
                  </w:r>
                </w:p>
              </w:tc>
              <w:tc>
                <w:tcPr>
                  <w:tcW w:w="2703" w:type="dxa"/>
                </w:tcPr>
                <w:p w14:paraId="763087DF" w14:textId="555C1B8B" w:rsidR="00F86CE6" w:rsidRPr="00D817A2" w:rsidRDefault="00F86CE6" w:rsidP="00DD0ABC">
                  <w:pPr>
                    <w:jc w:val="center"/>
                    <w:rPr>
                      <w:iCs/>
                      <w:sz w:val="16"/>
                      <w:szCs w:val="16"/>
                    </w:rPr>
                  </w:pPr>
                  <w:r w:rsidRPr="00D817A2">
                    <w:rPr>
                      <w:iCs/>
                      <w:sz w:val="16"/>
                      <w:szCs w:val="16"/>
                    </w:rPr>
                    <w:t>709 metros al NO</w:t>
                  </w:r>
                </w:p>
              </w:tc>
            </w:tr>
            <w:tr w:rsidR="00F86CE6" w:rsidRPr="00D817A2" w14:paraId="03A59DD8" w14:textId="77777777" w:rsidTr="00AA5E69">
              <w:tc>
                <w:tcPr>
                  <w:tcW w:w="1588" w:type="dxa"/>
                </w:tcPr>
                <w:p w14:paraId="697F84E1" w14:textId="0110EFF6" w:rsidR="00F86CE6" w:rsidRPr="00D817A2" w:rsidRDefault="00F86CE6" w:rsidP="006841B1">
                  <w:pPr>
                    <w:jc w:val="center"/>
                    <w:rPr>
                      <w:iCs/>
                      <w:sz w:val="16"/>
                      <w:szCs w:val="16"/>
                    </w:rPr>
                  </w:pPr>
                  <w:r w:rsidRPr="00D817A2">
                    <w:rPr>
                      <w:iCs/>
                      <w:sz w:val="16"/>
                      <w:szCs w:val="16"/>
                    </w:rPr>
                    <w:t>21.01.2014</w:t>
                  </w:r>
                </w:p>
              </w:tc>
              <w:tc>
                <w:tcPr>
                  <w:tcW w:w="993" w:type="dxa"/>
                </w:tcPr>
                <w:p w14:paraId="5C19A98B" w14:textId="325D79AE" w:rsidR="00F86CE6" w:rsidRPr="00D817A2" w:rsidRDefault="00F86CE6" w:rsidP="006841B1">
                  <w:pPr>
                    <w:jc w:val="center"/>
                    <w:rPr>
                      <w:iCs/>
                      <w:sz w:val="16"/>
                      <w:szCs w:val="16"/>
                    </w:rPr>
                  </w:pPr>
                  <w:r w:rsidRPr="00D817A2">
                    <w:rPr>
                      <w:iCs/>
                      <w:sz w:val="16"/>
                      <w:szCs w:val="16"/>
                    </w:rPr>
                    <w:t>04:04</w:t>
                  </w:r>
                </w:p>
              </w:tc>
              <w:tc>
                <w:tcPr>
                  <w:tcW w:w="1275" w:type="dxa"/>
                </w:tcPr>
                <w:p w14:paraId="5F8A125C" w14:textId="0DE53D99" w:rsidR="00F86CE6" w:rsidRPr="00D817A2" w:rsidRDefault="00F86CE6" w:rsidP="006841B1">
                  <w:pPr>
                    <w:jc w:val="center"/>
                    <w:rPr>
                      <w:iCs/>
                      <w:sz w:val="16"/>
                      <w:szCs w:val="16"/>
                    </w:rPr>
                  </w:pPr>
                  <w:r w:rsidRPr="00D817A2">
                    <w:rPr>
                      <w:iCs/>
                      <w:sz w:val="16"/>
                      <w:szCs w:val="16"/>
                    </w:rPr>
                    <w:t>04:14</w:t>
                  </w:r>
                </w:p>
              </w:tc>
              <w:tc>
                <w:tcPr>
                  <w:tcW w:w="1985" w:type="dxa"/>
                </w:tcPr>
                <w:p w14:paraId="4EEF3D98" w14:textId="20895853" w:rsidR="00F86CE6" w:rsidRPr="00D817A2" w:rsidRDefault="00F86CE6" w:rsidP="006841B1">
                  <w:pPr>
                    <w:jc w:val="center"/>
                    <w:rPr>
                      <w:iCs/>
                      <w:sz w:val="16"/>
                      <w:szCs w:val="16"/>
                    </w:rPr>
                  </w:pPr>
                  <w:r w:rsidRPr="00D817A2">
                    <w:rPr>
                      <w:iCs/>
                      <w:sz w:val="16"/>
                      <w:szCs w:val="16"/>
                    </w:rPr>
                    <w:t>6.287.087 N</w:t>
                  </w:r>
                </w:p>
              </w:tc>
              <w:tc>
                <w:tcPr>
                  <w:tcW w:w="2126" w:type="dxa"/>
                </w:tcPr>
                <w:p w14:paraId="4B1AD8D1" w14:textId="6AF64F11" w:rsidR="00F86CE6" w:rsidRPr="00D817A2" w:rsidRDefault="00F86CE6" w:rsidP="006841B1">
                  <w:pPr>
                    <w:jc w:val="center"/>
                    <w:rPr>
                      <w:iCs/>
                      <w:sz w:val="16"/>
                      <w:szCs w:val="16"/>
                    </w:rPr>
                  </w:pPr>
                  <w:r w:rsidRPr="00D817A2">
                    <w:rPr>
                      <w:iCs/>
                      <w:sz w:val="16"/>
                      <w:szCs w:val="16"/>
                    </w:rPr>
                    <w:t>247.197 E</w:t>
                  </w:r>
                </w:p>
              </w:tc>
              <w:tc>
                <w:tcPr>
                  <w:tcW w:w="1351" w:type="dxa"/>
                </w:tcPr>
                <w:p w14:paraId="6CDC9153" w14:textId="755AECF2" w:rsidR="00F86CE6" w:rsidRPr="00D817A2" w:rsidRDefault="00F86CE6" w:rsidP="007F1E14">
                  <w:pPr>
                    <w:jc w:val="center"/>
                    <w:rPr>
                      <w:iCs/>
                      <w:sz w:val="16"/>
                      <w:szCs w:val="16"/>
                    </w:rPr>
                  </w:pPr>
                  <w:r w:rsidRPr="00D817A2">
                    <w:rPr>
                      <w:iCs/>
                      <w:sz w:val="16"/>
                      <w:szCs w:val="16"/>
                    </w:rPr>
                    <w:t>6.286.525 N</w:t>
                  </w:r>
                </w:p>
              </w:tc>
              <w:tc>
                <w:tcPr>
                  <w:tcW w:w="1352" w:type="dxa"/>
                </w:tcPr>
                <w:p w14:paraId="5FFCB9A4" w14:textId="3C40F52D" w:rsidR="00F86CE6" w:rsidRPr="00D817A2" w:rsidRDefault="00F86CE6" w:rsidP="007F1E14">
                  <w:pPr>
                    <w:jc w:val="center"/>
                    <w:rPr>
                      <w:iCs/>
                      <w:sz w:val="16"/>
                      <w:szCs w:val="16"/>
                    </w:rPr>
                  </w:pPr>
                  <w:r w:rsidRPr="00D817A2">
                    <w:rPr>
                      <w:iCs/>
                      <w:sz w:val="16"/>
                      <w:szCs w:val="16"/>
                    </w:rPr>
                    <w:t>246.783 E</w:t>
                  </w:r>
                </w:p>
              </w:tc>
              <w:tc>
                <w:tcPr>
                  <w:tcW w:w="2703" w:type="dxa"/>
                </w:tcPr>
                <w:p w14:paraId="7D6AC21C" w14:textId="36EDC680" w:rsidR="00F86CE6" w:rsidRPr="00D817A2" w:rsidRDefault="00F86CE6" w:rsidP="007F1E14">
                  <w:pPr>
                    <w:jc w:val="center"/>
                    <w:rPr>
                      <w:iCs/>
                      <w:sz w:val="16"/>
                      <w:szCs w:val="16"/>
                    </w:rPr>
                  </w:pPr>
                  <w:r w:rsidRPr="00D817A2">
                    <w:rPr>
                      <w:iCs/>
                      <w:sz w:val="16"/>
                      <w:szCs w:val="16"/>
                    </w:rPr>
                    <w:t>693 metros al NO</w:t>
                  </w:r>
                </w:p>
              </w:tc>
            </w:tr>
          </w:tbl>
          <w:p w14:paraId="3214A918" w14:textId="77777777" w:rsidR="00832AEE" w:rsidRPr="007F1E14" w:rsidRDefault="00832AEE" w:rsidP="007F1E14">
            <w:pPr>
              <w:jc w:val="center"/>
              <w:rPr>
                <w:iCs/>
              </w:rPr>
            </w:pPr>
          </w:p>
        </w:tc>
      </w:tr>
      <w:tr w:rsidR="0038640F" w14:paraId="77016888" w14:textId="77777777" w:rsidTr="007F1E14">
        <w:trPr>
          <w:trHeight w:val="198"/>
        </w:trPr>
        <w:tc>
          <w:tcPr>
            <w:tcW w:w="13604" w:type="dxa"/>
          </w:tcPr>
          <w:p w14:paraId="5B877787" w14:textId="5FC5A67F" w:rsidR="0038640F" w:rsidRPr="0038640F" w:rsidRDefault="0038640F" w:rsidP="0038640F">
            <w:pPr>
              <w:rPr>
                <w:b/>
                <w:iCs/>
                <w:sz w:val="18"/>
                <w:szCs w:val="18"/>
              </w:rPr>
            </w:pPr>
            <w:r w:rsidRPr="0038640F">
              <w:rPr>
                <w:b/>
                <w:iCs/>
                <w:sz w:val="18"/>
                <w:szCs w:val="18"/>
              </w:rPr>
              <w:t>Tabla 1</w:t>
            </w:r>
          </w:p>
        </w:tc>
      </w:tr>
      <w:tr w:rsidR="0038640F" w14:paraId="5BF84D98" w14:textId="77777777" w:rsidTr="00D817A2">
        <w:trPr>
          <w:trHeight w:val="465"/>
        </w:trPr>
        <w:tc>
          <w:tcPr>
            <w:tcW w:w="13604" w:type="dxa"/>
          </w:tcPr>
          <w:p w14:paraId="0E3867A5" w14:textId="77777777" w:rsidR="0038640F" w:rsidRPr="0038640F" w:rsidRDefault="0038640F" w:rsidP="0038640F">
            <w:pPr>
              <w:rPr>
                <w:rFonts w:eastAsia="Times New Roman"/>
                <w:sz w:val="18"/>
                <w:szCs w:val="18"/>
                <w:lang w:eastAsia="es-CL"/>
              </w:rPr>
            </w:pPr>
            <w:r w:rsidRPr="0038640F">
              <w:rPr>
                <w:rFonts w:eastAsia="Times New Roman"/>
                <w:b/>
                <w:sz w:val="18"/>
                <w:szCs w:val="18"/>
                <w:lang w:eastAsia="es-CL"/>
              </w:rPr>
              <w:t>Descripción medio de prueba:</w:t>
            </w:r>
            <w:r w:rsidRPr="0038640F">
              <w:rPr>
                <w:rFonts w:eastAsia="Times New Roman"/>
                <w:sz w:val="18"/>
                <w:szCs w:val="18"/>
                <w:lang w:eastAsia="es-CL"/>
              </w:rPr>
              <w:t xml:space="preserve"> </w:t>
            </w:r>
          </w:p>
          <w:p w14:paraId="79F2356B" w14:textId="61905AB9" w:rsidR="0038640F" w:rsidRPr="0038640F" w:rsidRDefault="008B4CD6" w:rsidP="00D817A2">
            <w:pPr>
              <w:rPr>
                <w:iCs/>
                <w:sz w:val="18"/>
                <w:szCs w:val="18"/>
              </w:rPr>
            </w:pPr>
            <w:r>
              <w:rPr>
                <w:rFonts w:eastAsia="Times New Roman"/>
                <w:sz w:val="18"/>
                <w:szCs w:val="18"/>
                <w:lang w:eastAsia="es-CL"/>
              </w:rPr>
              <w:t>Coordenadas del punto de vertido de material de dragado enero 2014</w:t>
            </w:r>
            <w:r w:rsidR="0038640F" w:rsidRPr="0038640F">
              <w:rPr>
                <w:rFonts w:eastAsia="Times New Roman"/>
                <w:sz w:val="18"/>
                <w:szCs w:val="18"/>
                <w:lang w:eastAsia="es-CL"/>
              </w:rPr>
              <w:t>.</w:t>
            </w:r>
            <w:r w:rsidR="00D817A2">
              <w:rPr>
                <w:rFonts w:eastAsia="Times New Roman"/>
                <w:sz w:val="18"/>
                <w:szCs w:val="18"/>
                <w:lang w:eastAsia="es-CL"/>
              </w:rPr>
              <w:t xml:space="preserve"> </w:t>
            </w:r>
            <w:r w:rsidR="0038640F" w:rsidRPr="00D817A2">
              <w:rPr>
                <w:rFonts w:eastAsia="Times New Roman"/>
                <w:i/>
                <w:sz w:val="16"/>
                <w:szCs w:val="18"/>
                <w:u w:val="single"/>
                <w:lang w:eastAsia="es-CL"/>
              </w:rPr>
              <w:t>Fuente</w:t>
            </w:r>
            <w:r w:rsidR="0038640F" w:rsidRPr="00D817A2">
              <w:rPr>
                <w:rFonts w:eastAsia="Times New Roman"/>
                <w:sz w:val="16"/>
                <w:szCs w:val="18"/>
                <w:lang w:eastAsia="es-CL"/>
              </w:rPr>
              <w:t xml:space="preserve">: </w:t>
            </w:r>
            <w:r w:rsidR="00A7797E" w:rsidRPr="00D817A2">
              <w:rPr>
                <w:rFonts w:eastAsia="Times New Roman"/>
                <w:sz w:val="16"/>
                <w:szCs w:val="18"/>
                <w:lang w:eastAsia="es-CL"/>
              </w:rPr>
              <w:t>Puerto Central</w:t>
            </w:r>
            <w:r w:rsidR="0038640F" w:rsidRPr="00D817A2">
              <w:rPr>
                <w:rFonts w:eastAsia="Times New Roman"/>
                <w:sz w:val="16"/>
                <w:szCs w:val="18"/>
                <w:lang w:eastAsia="es-CL"/>
              </w:rPr>
              <w:t>.</w:t>
            </w:r>
          </w:p>
        </w:tc>
      </w:tr>
    </w:tbl>
    <w:p w14:paraId="558EDFAC" w14:textId="4BE7805A" w:rsidR="00252FB6" w:rsidRDefault="00252FB6"/>
    <w:tbl>
      <w:tblPr>
        <w:tblStyle w:val="Tablaconcuadrcula"/>
        <w:tblW w:w="0" w:type="auto"/>
        <w:tblInd w:w="108" w:type="dxa"/>
        <w:tblLook w:val="04A0" w:firstRow="1" w:lastRow="0" w:firstColumn="1" w:lastColumn="0" w:noHBand="0" w:noVBand="1"/>
      </w:tblPr>
      <w:tblGrid>
        <w:gridCol w:w="13604"/>
      </w:tblGrid>
      <w:tr w:rsidR="00252FB6" w14:paraId="6A9CB066" w14:textId="77777777" w:rsidTr="00252FB6">
        <w:trPr>
          <w:trHeight w:val="132"/>
        </w:trPr>
        <w:tc>
          <w:tcPr>
            <w:tcW w:w="13604" w:type="dxa"/>
          </w:tcPr>
          <w:p w14:paraId="39116000" w14:textId="6527A485" w:rsidR="00252FB6" w:rsidRPr="0038640F" w:rsidRDefault="00252FB6" w:rsidP="00252FB6">
            <w:pPr>
              <w:jc w:val="center"/>
              <w:rPr>
                <w:rFonts w:eastAsia="Times New Roman"/>
                <w:b/>
                <w:sz w:val="18"/>
                <w:szCs w:val="18"/>
                <w:lang w:eastAsia="es-CL"/>
              </w:rPr>
            </w:pPr>
            <w:r w:rsidRPr="00252FB6">
              <w:rPr>
                <w:b/>
                <w:iCs/>
              </w:rPr>
              <w:t>Registros</w:t>
            </w:r>
          </w:p>
        </w:tc>
      </w:tr>
      <w:tr w:rsidR="00D817A2" w14:paraId="2F4A0210" w14:textId="77777777" w:rsidTr="007F1E14">
        <w:trPr>
          <w:trHeight w:val="198"/>
        </w:trPr>
        <w:tc>
          <w:tcPr>
            <w:tcW w:w="13604" w:type="dxa"/>
          </w:tcPr>
          <w:p w14:paraId="34AEC1B5" w14:textId="02C3F1A9" w:rsidR="00D817A2" w:rsidRPr="00D817A2" w:rsidRDefault="004E65BC" w:rsidP="004E65BC">
            <w:pPr>
              <w:jc w:val="center"/>
              <w:rPr>
                <w:rFonts w:eastAsia="Times New Roman"/>
                <w:sz w:val="18"/>
                <w:szCs w:val="18"/>
                <w:lang w:eastAsia="es-CL"/>
              </w:rPr>
            </w:pPr>
            <w:r>
              <w:rPr>
                <w:noProof/>
                <w:lang w:eastAsia="es-CL"/>
              </w:rPr>
              <w:drawing>
                <wp:anchor distT="0" distB="0" distL="114300" distR="114300" simplePos="0" relativeHeight="251921408" behindDoc="0" locked="0" layoutInCell="1" allowOverlap="1" wp14:anchorId="37BB02D9" wp14:editId="2C8ADFB3">
                  <wp:simplePos x="0" y="0"/>
                  <wp:positionH relativeFrom="column">
                    <wp:posOffset>117104</wp:posOffset>
                  </wp:positionH>
                  <wp:positionV relativeFrom="paragraph">
                    <wp:posOffset>87126</wp:posOffset>
                  </wp:positionV>
                  <wp:extent cx="1578634" cy="2221319"/>
                  <wp:effectExtent l="0" t="0" r="254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584171" cy="2229110"/>
                          </a:xfrm>
                          <a:prstGeom prst="rect">
                            <a:avLst/>
                          </a:prstGeom>
                        </pic:spPr>
                      </pic:pic>
                    </a:graphicData>
                  </a:graphic>
                  <wp14:sizeRelH relativeFrom="page">
                    <wp14:pctWidth>0</wp14:pctWidth>
                  </wp14:sizeRelH>
                  <wp14:sizeRelV relativeFrom="page">
                    <wp14:pctHeight>0</wp14:pctHeight>
                  </wp14:sizeRelV>
                </wp:anchor>
              </w:drawing>
            </w:r>
            <w:r w:rsidR="00D817A2">
              <w:rPr>
                <w:rFonts w:eastAsia="Times New Roman"/>
                <w:noProof/>
                <w:sz w:val="18"/>
                <w:szCs w:val="18"/>
                <w:lang w:eastAsia="es-CL"/>
              </w:rPr>
              <w:drawing>
                <wp:inline distT="0" distB="0" distL="0" distR="0" wp14:anchorId="79B9E68C" wp14:editId="045DC509">
                  <wp:extent cx="4865825" cy="2872596"/>
                  <wp:effectExtent l="0" t="0" r="0"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extLst>
                              <a:ext uri="{28A0092B-C50C-407E-A947-70E740481C1C}">
                                <a14:useLocalDpi xmlns:a14="http://schemas.microsoft.com/office/drawing/2010/main" val="0"/>
                              </a:ext>
                            </a:extLst>
                          </a:blip>
                          <a:stretch>
                            <a:fillRect/>
                          </a:stretch>
                        </pic:blipFill>
                        <pic:spPr>
                          <a:xfrm>
                            <a:off x="0" y="0"/>
                            <a:ext cx="4868891" cy="2874406"/>
                          </a:xfrm>
                          <a:prstGeom prst="rect">
                            <a:avLst/>
                          </a:prstGeom>
                        </pic:spPr>
                      </pic:pic>
                    </a:graphicData>
                  </a:graphic>
                </wp:inline>
              </w:drawing>
            </w:r>
          </w:p>
        </w:tc>
      </w:tr>
      <w:tr w:rsidR="00D817A2" w14:paraId="5BE09502" w14:textId="77777777" w:rsidTr="007F1E14">
        <w:trPr>
          <w:trHeight w:val="198"/>
        </w:trPr>
        <w:tc>
          <w:tcPr>
            <w:tcW w:w="13604" w:type="dxa"/>
          </w:tcPr>
          <w:p w14:paraId="75B92C2C" w14:textId="79F54DBC" w:rsidR="00D817A2" w:rsidRPr="0038640F" w:rsidRDefault="00D817A2" w:rsidP="0038640F">
            <w:pPr>
              <w:rPr>
                <w:rFonts w:eastAsia="Times New Roman"/>
                <w:b/>
                <w:sz w:val="18"/>
                <w:szCs w:val="18"/>
                <w:lang w:eastAsia="es-CL"/>
              </w:rPr>
            </w:pPr>
            <w:r>
              <w:rPr>
                <w:rFonts w:eastAsia="Times New Roman"/>
                <w:b/>
                <w:sz w:val="18"/>
                <w:szCs w:val="18"/>
                <w:lang w:eastAsia="es-CL"/>
              </w:rPr>
              <w:t>Figura 3</w:t>
            </w:r>
          </w:p>
        </w:tc>
      </w:tr>
      <w:tr w:rsidR="00D817A2" w14:paraId="4D670C19" w14:textId="77777777" w:rsidTr="007F1E14">
        <w:trPr>
          <w:trHeight w:val="198"/>
        </w:trPr>
        <w:tc>
          <w:tcPr>
            <w:tcW w:w="13604" w:type="dxa"/>
          </w:tcPr>
          <w:p w14:paraId="11446C49" w14:textId="77777777" w:rsidR="00D817A2" w:rsidRPr="0038640F" w:rsidRDefault="00D817A2" w:rsidP="00D817A2">
            <w:pPr>
              <w:rPr>
                <w:rFonts w:eastAsia="Times New Roman"/>
                <w:sz w:val="18"/>
                <w:szCs w:val="18"/>
                <w:lang w:eastAsia="es-CL"/>
              </w:rPr>
            </w:pPr>
            <w:r w:rsidRPr="0038640F">
              <w:rPr>
                <w:rFonts w:eastAsia="Times New Roman"/>
                <w:b/>
                <w:sz w:val="18"/>
                <w:szCs w:val="18"/>
                <w:lang w:eastAsia="es-CL"/>
              </w:rPr>
              <w:t>Descripción medio de prueba:</w:t>
            </w:r>
            <w:r w:rsidRPr="0038640F">
              <w:rPr>
                <w:rFonts w:eastAsia="Times New Roman"/>
                <w:sz w:val="18"/>
                <w:szCs w:val="18"/>
                <w:lang w:eastAsia="es-CL"/>
              </w:rPr>
              <w:t xml:space="preserve"> </w:t>
            </w:r>
          </w:p>
          <w:p w14:paraId="633D9AC3" w14:textId="40EA6A1B" w:rsidR="00D817A2" w:rsidRDefault="00D817A2" w:rsidP="00D817A2">
            <w:pPr>
              <w:rPr>
                <w:rFonts w:eastAsia="Times New Roman"/>
                <w:b/>
                <w:sz w:val="18"/>
                <w:szCs w:val="18"/>
                <w:lang w:eastAsia="es-CL"/>
              </w:rPr>
            </w:pPr>
            <w:r>
              <w:rPr>
                <w:rFonts w:eastAsia="Times New Roman"/>
                <w:sz w:val="18"/>
                <w:szCs w:val="18"/>
                <w:lang w:eastAsia="es-CL"/>
              </w:rPr>
              <w:t>Localización de puntos de vertido de material de dragado en enero de 2014 respecto al punto de vertido establecido en la RCA.</w:t>
            </w:r>
          </w:p>
        </w:tc>
      </w:tr>
    </w:tbl>
    <w:p w14:paraId="2B445CAA" w14:textId="1A69BF47" w:rsidR="00252FB6" w:rsidRDefault="00252FB6" w:rsidP="00EC4FAD">
      <w:pPr>
        <w:rPr>
          <w:iCs/>
          <w:sz w:val="10"/>
        </w:rPr>
      </w:pPr>
    </w:p>
    <w:p w14:paraId="65DBCC8D" w14:textId="77777777" w:rsidR="00252FB6" w:rsidRDefault="00252FB6">
      <w:pPr>
        <w:jc w:val="left"/>
        <w:rPr>
          <w:iCs/>
          <w:sz w:val="10"/>
        </w:rPr>
      </w:pPr>
      <w:r>
        <w:rPr>
          <w:iCs/>
          <w:sz w:val="10"/>
        </w:rPr>
        <w:br w:type="page"/>
      </w:r>
    </w:p>
    <w:tbl>
      <w:tblPr>
        <w:tblStyle w:val="Tablaconcuadrcula"/>
        <w:tblW w:w="4923" w:type="pct"/>
        <w:jc w:val="center"/>
        <w:tblLook w:val="04A0" w:firstRow="1" w:lastRow="0" w:firstColumn="1" w:lastColumn="0" w:noHBand="0" w:noVBand="1"/>
      </w:tblPr>
      <w:tblGrid>
        <w:gridCol w:w="3831"/>
        <w:gridCol w:w="9745"/>
      </w:tblGrid>
      <w:tr w:rsidR="004E7631" w:rsidRPr="00742136" w14:paraId="72B79ED3" w14:textId="77777777" w:rsidTr="00637CA7">
        <w:trPr>
          <w:trHeight w:val="60"/>
          <w:jc w:val="center"/>
        </w:trPr>
        <w:tc>
          <w:tcPr>
            <w:tcW w:w="1411" w:type="pct"/>
          </w:tcPr>
          <w:p w14:paraId="35E1F5A5" w14:textId="77777777" w:rsidR="004E7631" w:rsidRPr="00E026E6" w:rsidRDefault="004E7631" w:rsidP="00637CA7">
            <w:r w:rsidRPr="00E026E6">
              <w:rPr>
                <w:rFonts w:eastAsia="Times New Roman"/>
                <w:b/>
                <w:bCs/>
                <w:lang w:eastAsia="es-CL"/>
              </w:rPr>
              <w:lastRenderedPageBreak/>
              <w:t>Número de hecho constatado</w:t>
            </w:r>
            <w:r w:rsidRPr="00E026E6">
              <w:rPr>
                <w:rFonts w:eastAsia="Times New Roman"/>
                <w:lang w:eastAsia="es-CL"/>
              </w:rPr>
              <w:t xml:space="preserve">: </w:t>
            </w:r>
            <w:r>
              <w:t>3</w:t>
            </w:r>
          </w:p>
        </w:tc>
        <w:tc>
          <w:tcPr>
            <w:tcW w:w="3589" w:type="pct"/>
          </w:tcPr>
          <w:p w14:paraId="389978AF" w14:textId="615B8017" w:rsidR="004E7631" w:rsidRPr="00E026E6" w:rsidRDefault="004E7631" w:rsidP="00637CA7">
            <w:r w:rsidRPr="00E026E6">
              <w:rPr>
                <w:rFonts w:eastAsia="Times New Roman"/>
                <w:b/>
                <w:bCs/>
                <w:lang w:eastAsia="es-CL"/>
              </w:rPr>
              <w:t xml:space="preserve">Estación </w:t>
            </w:r>
            <w:r w:rsidRPr="00C15C22">
              <w:rPr>
                <w:rFonts w:eastAsia="Times New Roman"/>
                <w:b/>
                <w:bCs/>
                <w:lang w:eastAsia="es-CL"/>
              </w:rPr>
              <w:t>N°</w:t>
            </w:r>
            <w:r w:rsidRPr="00C15C22">
              <w:rPr>
                <w:rFonts w:eastAsia="Times New Roman"/>
                <w:lang w:eastAsia="es-CL"/>
              </w:rPr>
              <w:t xml:space="preserve">: </w:t>
            </w:r>
            <w:r w:rsidR="00C15C22" w:rsidRPr="00C15C22">
              <w:rPr>
                <w:rFonts w:eastAsia="Times New Roman"/>
                <w:lang w:eastAsia="es-CL"/>
              </w:rPr>
              <w:t>2</w:t>
            </w:r>
          </w:p>
        </w:tc>
      </w:tr>
      <w:tr w:rsidR="004E7631" w:rsidRPr="00742136" w14:paraId="1977E779" w14:textId="77777777" w:rsidTr="00637CA7">
        <w:trPr>
          <w:trHeight w:val="76"/>
          <w:jc w:val="center"/>
        </w:trPr>
        <w:tc>
          <w:tcPr>
            <w:tcW w:w="5000" w:type="pct"/>
            <w:gridSpan w:val="2"/>
            <w:tcBorders>
              <w:bottom w:val="single" w:sz="4" w:space="0" w:color="auto"/>
            </w:tcBorders>
          </w:tcPr>
          <w:p w14:paraId="0954E8E9" w14:textId="77777777" w:rsidR="004E7631" w:rsidRPr="00E026E6" w:rsidRDefault="004E7631" w:rsidP="00637CA7">
            <w:pPr>
              <w:rPr>
                <w:b/>
              </w:rPr>
            </w:pPr>
            <w:r w:rsidRPr="00E026E6">
              <w:rPr>
                <w:b/>
              </w:rPr>
              <w:t xml:space="preserve">Documentación entregada: </w:t>
            </w:r>
            <w:r>
              <w:rPr>
                <w:iCs/>
              </w:rPr>
              <w:t>ORDINARIO N°12.600/05/744 VRS</w:t>
            </w:r>
            <w:r w:rsidRPr="004C7D44">
              <w:rPr>
                <w:iCs/>
              </w:rPr>
              <w:t xml:space="preserve"> y PVA</w:t>
            </w:r>
            <w:r>
              <w:rPr>
                <w:iCs/>
              </w:rPr>
              <w:t>, etapa dragado P</w:t>
            </w:r>
            <w:r w:rsidRPr="004C7D44">
              <w:rPr>
                <w:iCs/>
              </w:rPr>
              <w:t>uerto San Antonio, V región primera campaña abril 2013</w:t>
            </w:r>
            <w:r>
              <w:rPr>
                <w:iCs/>
              </w:rPr>
              <w:t xml:space="preserve"> (Código SSA 8103)</w:t>
            </w:r>
            <w:r w:rsidRPr="004C7D44">
              <w:rPr>
                <w:iCs/>
              </w:rPr>
              <w:t>.</w:t>
            </w:r>
          </w:p>
        </w:tc>
      </w:tr>
      <w:tr w:rsidR="004E7631" w:rsidRPr="00742136" w14:paraId="5D9D7805" w14:textId="77777777" w:rsidTr="00637CA7">
        <w:trPr>
          <w:trHeight w:val="1081"/>
          <w:jc w:val="center"/>
        </w:trPr>
        <w:tc>
          <w:tcPr>
            <w:tcW w:w="5000" w:type="pct"/>
            <w:gridSpan w:val="2"/>
            <w:tcBorders>
              <w:bottom w:val="single" w:sz="4" w:space="0" w:color="auto"/>
            </w:tcBorders>
          </w:tcPr>
          <w:p w14:paraId="27F7C29C" w14:textId="77777777" w:rsidR="004E7631" w:rsidRPr="004D2E43" w:rsidRDefault="004E7631" w:rsidP="00637CA7">
            <w:pPr>
              <w:rPr>
                <w:rFonts w:eastAsia="Times New Roman"/>
                <w:b/>
                <w:color w:val="000000"/>
                <w:sz w:val="19"/>
                <w:szCs w:val="19"/>
                <w:lang w:eastAsia="es-CL"/>
              </w:rPr>
            </w:pPr>
            <w:r w:rsidRPr="004D2E43">
              <w:rPr>
                <w:rFonts w:eastAsia="Times New Roman"/>
                <w:b/>
                <w:bCs/>
                <w:color w:val="000000"/>
                <w:sz w:val="19"/>
                <w:szCs w:val="19"/>
                <w:lang w:eastAsia="es-CL"/>
              </w:rPr>
              <w:t>Exigencia (s)</w:t>
            </w:r>
            <w:r w:rsidRPr="004D2E43">
              <w:rPr>
                <w:rFonts w:eastAsia="Times New Roman"/>
                <w:b/>
                <w:color w:val="000000"/>
                <w:sz w:val="19"/>
                <w:szCs w:val="19"/>
                <w:lang w:eastAsia="es-CL"/>
              </w:rPr>
              <w:t xml:space="preserve">: </w:t>
            </w:r>
          </w:p>
          <w:p w14:paraId="66F1903E" w14:textId="77777777" w:rsidR="004E7631" w:rsidRPr="004D2E43" w:rsidRDefault="004E7631" w:rsidP="00637CA7">
            <w:pPr>
              <w:spacing w:before="120"/>
              <w:rPr>
                <w:b/>
                <w:sz w:val="19"/>
                <w:szCs w:val="19"/>
              </w:rPr>
            </w:pPr>
            <w:r w:rsidRPr="004D2E43">
              <w:rPr>
                <w:b/>
                <w:sz w:val="19"/>
                <w:szCs w:val="19"/>
              </w:rPr>
              <w:t>RCA N°051/2013, Considerando 11.1.1</w:t>
            </w:r>
          </w:p>
          <w:p w14:paraId="5C3795DB" w14:textId="13D423FA" w:rsidR="004E7631" w:rsidRPr="004D2E43" w:rsidRDefault="004E7631" w:rsidP="00637CA7">
            <w:pPr>
              <w:pStyle w:val="NormalWeb"/>
              <w:shd w:val="clear" w:color="auto" w:fill="FFFFFF"/>
              <w:spacing w:before="40" w:beforeAutospacing="0" w:after="0" w:afterAutospacing="0"/>
              <w:jc w:val="both"/>
              <w:rPr>
                <w:rFonts w:asciiTheme="minorHAnsi" w:eastAsia="Calibri" w:hAnsiTheme="minorHAnsi"/>
                <w:i/>
                <w:sz w:val="19"/>
                <w:szCs w:val="19"/>
                <w:lang w:eastAsia="en-US"/>
              </w:rPr>
            </w:pPr>
            <w:r w:rsidRPr="004D2E43">
              <w:rPr>
                <w:rFonts w:asciiTheme="minorHAnsi" w:eastAsia="Calibri" w:hAnsiTheme="minorHAnsi"/>
                <w:i/>
                <w:sz w:val="19"/>
                <w:szCs w:val="19"/>
                <w:lang w:eastAsia="en-US"/>
              </w:rPr>
              <w:t xml:space="preserve">Artículo 69 (…) permiso para efectuar vertimientos en aguas sometidas a jurisdicción nacional o en alta mar, desde naves, aeronaves, artefactos navales, </w:t>
            </w:r>
            <w:r w:rsidR="00BC38B0" w:rsidRPr="004D2E43">
              <w:rPr>
                <w:rFonts w:asciiTheme="minorHAnsi" w:eastAsia="Calibri" w:hAnsiTheme="minorHAnsi"/>
                <w:i/>
                <w:sz w:val="19"/>
                <w:szCs w:val="19"/>
                <w:lang w:eastAsia="en-US"/>
              </w:rPr>
              <w:t>construcciones y</w:t>
            </w:r>
            <w:r w:rsidRPr="004D2E43">
              <w:rPr>
                <w:rFonts w:asciiTheme="minorHAnsi" w:eastAsia="Calibri" w:hAnsiTheme="minorHAnsi"/>
                <w:i/>
                <w:sz w:val="19"/>
                <w:szCs w:val="19"/>
                <w:lang w:eastAsia="en-US"/>
              </w:rPr>
              <w:t xml:space="preserve"> obras portuarias, a que se refieren los artículos 108 y 109 del (…) Reglamento para el Control de la Contaminación Acuática (…)</w:t>
            </w:r>
          </w:p>
          <w:p w14:paraId="5B7CCBA6" w14:textId="77777777" w:rsidR="004E7631" w:rsidRPr="004D2E43" w:rsidRDefault="004E7631" w:rsidP="00637CA7">
            <w:pPr>
              <w:pStyle w:val="NormalWeb"/>
              <w:shd w:val="clear" w:color="auto" w:fill="FFFFFF"/>
              <w:spacing w:before="0" w:beforeAutospacing="0" w:after="0" w:afterAutospacing="0"/>
              <w:jc w:val="both"/>
              <w:rPr>
                <w:rFonts w:asciiTheme="minorHAnsi" w:eastAsia="Calibri" w:hAnsiTheme="minorHAnsi"/>
                <w:i/>
                <w:sz w:val="19"/>
                <w:szCs w:val="19"/>
                <w:lang w:eastAsia="en-US"/>
              </w:rPr>
            </w:pPr>
            <w:r w:rsidRPr="004D2E43">
              <w:rPr>
                <w:rFonts w:asciiTheme="minorHAnsi" w:eastAsia="Calibri" w:hAnsiTheme="minorHAnsi"/>
                <w:i/>
                <w:sz w:val="19"/>
                <w:szCs w:val="19"/>
                <w:lang w:eastAsia="en-US"/>
              </w:rPr>
              <w:t>Al respecto, la Gobernación Marítima de San Antonio (…) se pronuncia favorable al proyecto condicionado a tramitación sectorial de este permiso (…) antes del inicio de las faenas de dragado y vertimiento, y con los antecedentes comprometidos en la primera campaña de Plan de Vigilancia Ambiental.</w:t>
            </w:r>
          </w:p>
        </w:tc>
      </w:tr>
      <w:tr w:rsidR="004E7631" w:rsidRPr="00742136" w14:paraId="35557A5F" w14:textId="77777777" w:rsidTr="00637CA7">
        <w:trPr>
          <w:trHeight w:val="1437"/>
          <w:jc w:val="center"/>
        </w:trPr>
        <w:tc>
          <w:tcPr>
            <w:tcW w:w="5000" w:type="pct"/>
            <w:gridSpan w:val="2"/>
          </w:tcPr>
          <w:p w14:paraId="7D12340D" w14:textId="77777777" w:rsidR="004E7631" w:rsidRPr="004D2E43" w:rsidRDefault="004E7631" w:rsidP="00637CA7">
            <w:pPr>
              <w:jc w:val="left"/>
              <w:rPr>
                <w:b/>
                <w:sz w:val="19"/>
                <w:szCs w:val="19"/>
              </w:rPr>
            </w:pPr>
            <w:r w:rsidRPr="004D2E43">
              <w:rPr>
                <w:b/>
                <w:sz w:val="19"/>
                <w:szCs w:val="19"/>
              </w:rPr>
              <w:t>Resultados examen de Información:</w:t>
            </w:r>
          </w:p>
          <w:p w14:paraId="3E63C791" w14:textId="43E10623" w:rsidR="004E7631" w:rsidRPr="004D2E43" w:rsidRDefault="004E7631" w:rsidP="00637CA7">
            <w:pPr>
              <w:pStyle w:val="Prrafodelista"/>
              <w:numPr>
                <w:ilvl w:val="0"/>
                <w:numId w:val="12"/>
              </w:numPr>
              <w:spacing w:before="40"/>
              <w:ind w:left="357" w:hanging="357"/>
              <w:contextualSpacing w:val="0"/>
              <w:rPr>
                <w:iCs/>
                <w:sz w:val="19"/>
                <w:szCs w:val="19"/>
              </w:rPr>
            </w:pPr>
            <w:r w:rsidRPr="004D2E43">
              <w:rPr>
                <w:iCs/>
                <w:sz w:val="19"/>
                <w:szCs w:val="19"/>
              </w:rPr>
              <w:t xml:space="preserve">Con fecha 23 de julio de 2013, se recepcionó en la SMA carta del Titular que adjunta el documento D.G.T.M y M.M ORDINARIO N°12.600/05/744 VRS de fecha 19 de junio de 2013, a través del cual la Autoridad Marítima modifica el Permiso Ambiental Sectorial 69 para el proyecto Muelle Costanera (Anexo </w:t>
            </w:r>
            <w:r w:rsidR="00EC4FAD" w:rsidRPr="004D2E43">
              <w:rPr>
                <w:iCs/>
                <w:sz w:val="19"/>
                <w:szCs w:val="19"/>
              </w:rPr>
              <w:t>4</w:t>
            </w:r>
            <w:r w:rsidRPr="004D2E43">
              <w:rPr>
                <w:iCs/>
                <w:sz w:val="19"/>
                <w:szCs w:val="19"/>
              </w:rPr>
              <w:t>).</w:t>
            </w:r>
            <w:r w:rsidR="005812DC" w:rsidRPr="004D2E43">
              <w:rPr>
                <w:iCs/>
                <w:sz w:val="19"/>
                <w:szCs w:val="19"/>
              </w:rPr>
              <w:t xml:space="preserve"> Posteriormente, dicho permiso ambiental fue modificado por el documento D.G.T.M y M.M ORDINARIO N°12.600/05/1046 </w:t>
            </w:r>
            <w:r w:rsidR="004D2E43" w:rsidRPr="004D2E43">
              <w:rPr>
                <w:iCs/>
                <w:sz w:val="19"/>
                <w:szCs w:val="19"/>
              </w:rPr>
              <w:t xml:space="preserve">VRS </w:t>
            </w:r>
            <w:r w:rsidR="005812DC" w:rsidRPr="004D2E43">
              <w:rPr>
                <w:iCs/>
                <w:sz w:val="19"/>
                <w:szCs w:val="19"/>
              </w:rPr>
              <w:t>del 29 de agosto de 2013</w:t>
            </w:r>
            <w:r w:rsidR="004D2E43" w:rsidRPr="004D2E43">
              <w:rPr>
                <w:iCs/>
                <w:sz w:val="19"/>
                <w:szCs w:val="19"/>
              </w:rPr>
              <w:t>,</w:t>
            </w:r>
            <w:r w:rsidR="005812DC" w:rsidRPr="004D2E43">
              <w:rPr>
                <w:iCs/>
                <w:sz w:val="19"/>
                <w:szCs w:val="19"/>
              </w:rPr>
              <w:t xml:space="preserve"> el cual fue remitido por la Gobernación Marítima de San Antonio a la SMA (Anexo 5)</w:t>
            </w:r>
          </w:p>
          <w:p w14:paraId="14EBCE49" w14:textId="7FBE20E1" w:rsidR="004E7631" w:rsidRPr="004D2E43" w:rsidRDefault="004E7631" w:rsidP="004D2E43">
            <w:pPr>
              <w:pStyle w:val="Prrafodelista"/>
              <w:numPr>
                <w:ilvl w:val="0"/>
                <w:numId w:val="12"/>
              </w:numPr>
              <w:spacing w:before="20"/>
              <w:ind w:left="357" w:hanging="357"/>
              <w:contextualSpacing w:val="0"/>
              <w:rPr>
                <w:iCs/>
                <w:sz w:val="19"/>
                <w:szCs w:val="19"/>
              </w:rPr>
            </w:pPr>
            <w:r w:rsidRPr="004D2E43">
              <w:rPr>
                <w:iCs/>
                <w:sz w:val="19"/>
                <w:szCs w:val="19"/>
              </w:rPr>
              <w:t>El 18 de junio de 2013, el Titular remitió a la SMA, solicitud de permiso sectorial para vertimiento en aguas sometidas a jurisdicción nacional o en alta mar (PAS 69) y antecedentes de la primera campaña del plan de vigilancia ambiental, con los resultados de la campaña efectuada</w:t>
            </w:r>
            <w:r w:rsidR="00EC4FAD" w:rsidRPr="004D2E43">
              <w:rPr>
                <w:iCs/>
                <w:sz w:val="19"/>
                <w:szCs w:val="19"/>
              </w:rPr>
              <w:t xml:space="preserve"> el 26 de abril de 2013 (Anexo </w:t>
            </w:r>
            <w:r w:rsidR="005812DC" w:rsidRPr="004D2E43">
              <w:rPr>
                <w:iCs/>
                <w:sz w:val="19"/>
                <w:szCs w:val="19"/>
              </w:rPr>
              <w:t>6</w:t>
            </w:r>
            <w:r w:rsidRPr="004D2E43">
              <w:rPr>
                <w:iCs/>
                <w:sz w:val="19"/>
                <w:szCs w:val="19"/>
              </w:rPr>
              <w:t xml:space="preserve">). </w:t>
            </w:r>
          </w:p>
        </w:tc>
      </w:tr>
    </w:tbl>
    <w:p w14:paraId="62F94E07" w14:textId="14F9B115" w:rsidR="00DF3B6E" w:rsidRPr="004E502C" w:rsidRDefault="00846D15" w:rsidP="00C44567">
      <w:pPr>
        <w:pStyle w:val="Ttulo2"/>
        <w:spacing w:before="280" w:after="120"/>
        <w:ind w:left="578" w:hanging="578"/>
        <w:contextualSpacing w:val="0"/>
      </w:pPr>
      <w:bookmarkStart w:id="99" w:name="_Toc405905164"/>
      <w:r>
        <w:t xml:space="preserve">Monitoreo </w:t>
      </w:r>
      <w:r w:rsidR="004E502C">
        <w:t>del medio marino</w:t>
      </w:r>
      <w:bookmarkEnd w:id="99"/>
    </w:p>
    <w:tbl>
      <w:tblPr>
        <w:tblStyle w:val="Tablaconcuadrcula"/>
        <w:tblW w:w="4923" w:type="pct"/>
        <w:jc w:val="center"/>
        <w:tblLook w:val="04A0" w:firstRow="1" w:lastRow="0" w:firstColumn="1" w:lastColumn="0" w:noHBand="0" w:noVBand="1"/>
      </w:tblPr>
      <w:tblGrid>
        <w:gridCol w:w="13576"/>
      </w:tblGrid>
      <w:tr w:rsidR="00C15C22" w:rsidRPr="00742136" w14:paraId="4E65E347" w14:textId="77777777" w:rsidTr="00C15C22">
        <w:trPr>
          <w:trHeight w:val="60"/>
          <w:jc w:val="center"/>
        </w:trPr>
        <w:tc>
          <w:tcPr>
            <w:tcW w:w="5000" w:type="pct"/>
          </w:tcPr>
          <w:p w14:paraId="1E26B7CD" w14:textId="2FC728E3" w:rsidR="00C15C22" w:rsidRPr="00E026E6" w:rsidRDefault="00C15C22" w:rsidP="00637CA7">
            <w:r w:rsidRPr="00E026E6">
              <w:rPr>
                <w:rFonts w:eastAsia="Times New Roman"/>
                <w:b/>
                <w:bCs/>
                <w:lang w:eastAsia="es-CL"/>
              </w:rPr>
              <w:t>Número de hecho constatado</w:t>
            </w:r>
            <w:r w:rsidRPr="00E026E6">
              <w:rPr>
                <w:rFonts w:eastAsia="Times New Roman"/>
                <w:lang w:eastAsia="es-CL"/>
              </w:rPr>
              <w:t xml:space="preserve">: </w:t>
            </w:r>
            <w:r>
              <w:t>4</w:t>
            </w:r>
          </w:p>
        </w:tc>
      </w:tr>
      <w:tr w:rsidR="004E502C" w:rsidRPr="00742136" w14:paraId="122B0407" w14:textId="77777777" w:rsidTr="00637CA7">
        <w:trPr>
          <w:trHeight w:val="76"/>
          <w:jc w:val="center"/>
        </w:trPr>
        <w:tc>
          <w:tcPr>
            <w:tcW w:w="5000" w:type="pct"/>
            <w:tcBorders>
              <w:bottom w:val="single" w:sz="4" w:space="0" w:color="auto"/>
            </w:tcBorders>
          </w:tcPr>
          <w:p w14:paraId="35CCF049" w14:textId="33B955E5" w:rsidR="004E502C" w:rsidRPr="00E026E6" w:rsidRDefault="004E502C" w:rsidP="003E0E7F">
            <w:pPr>
              <w:rPr>
                <w:b/>
              </w:rPr>
            </w:pPr>
            <w:r w:rsidRPr="00E026E6">
              <w:rPr>
                <w:b/>
              </w:rPr>
              <w:t>Documentación entregada:</w:t>
            </w:r>
            <w:r w:rsidRPr="004C7D44">
              <w:rPr>
                <w:iCs/>
              </w:rPr>
              <w:t xml:space="preserve"> </w:t>
            </w:r>
            <w:r w:rsidR="003E0E7F">
              <w:rPr>
                <w:iCs/>
              </w:rPr>
              <w:t>PVA etapa de dragado Puerto San Antonio p</w:t>
            </w:r>
            <w:r w:rsidRPr="004C7D44">
              <w:rPr>
                <w:iCs/>
              </w:rPr>
              <w:t>rimera campaña abril 2013</w:t>
            </w:r>
            <w:r>
              <w:rPr>
                <w:iCs/>
              </w:rPr>
              <w:t xml:space="preserve"> (Código SSA 8103)</w:t>
            </w:r>
            <w:r w:rsidRPr="004C7D44">
              <w:rPr>
                <w:iCs/>
              </w:rPr>
              <w:t>.</w:t>
            </w:r>
          </w:p>
        </w:tc>
      </w:tr>
      <w:tr w:rsidR="004E502C" w:rsidRPr="00742136" w14:paraId="4113E2FA" w14:textId="77777777" w:rsidTr="00C44567">
        <w:trPr>
          <w:trHeight w:val="4397"/>
          <w:jc w:val="center"/>
        </w:trPr>
        <w:tc>
          <w:tcPr>
            <w:tcW w:w="5000" w:type="pct"/>
            <w:tcBorders>
              <w:bottom w:val="single" w:sz="4" w:space="0" w:color="auto"/>
            </w:tcBorders>
          </w:tcPr>
          <w:p w14:paraId="17463C6A" w14:textId="77777777" w:rsidR="004E502C" w:rsidRPr="00742136" w:rsidRDefault="004E502C" w:rsidP="00C44567">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7C886700" w14:textId="15010A3A" w:rsidR="004E502C" w:rsidRPr="00122A49" w:rsidRDefault="004E502C" w:rsidP="00C44567">
            <w:pPr>
              <w:spacing w:before="100" w:after="60"/>
              <w:rPr>
                <w:b/>
                <w:i/>
              </w:rPr>
            </w:pPr>
            <w:r w:rsidRPr="00122A49">
              <w:rPr>
                <w:b/>
                <w:i/>
              </w:rPr>
              <w:t>RCA N°051/2013, Considerando 10.1.3</w:t>
            </w:r>
          </w:p>
          <w:tbl>
            <w:tblPr>
              <w:tblStyle w:val="Tablaconcuadrcula"/>
              <w:tblW w:w="0" w:type="auto"/>
              <w:jc w:val="center"/>
              <w:tblLook w:val="04A0" w:firstRow="1" w:lastRow="0" w:firstColumn="1" w:lastColumn="0" w:noHBand="0" w:noVBand="1"/>
            </w:tblPr>
            <w:tblGrid>
              <w:gridCol w:w="1806"/>
              <w:gridCol w:w="11482"/>
            </w:tblGrid>
            <w:tr w:rsidR="00846D15" w:rsidRPr="00C44567" w14:paraId="25D9999C" w14:textId="77777777" w:rsidTr="00C44567">
              <w:trPr>
                <w:jc w:val="center"/>
              </w:trPr>
              <w:tc>
                <w:tcPr>
                  <w:tcW w:w="1806" w:type="dxa"/>
                  <w:vAlign w:val="center"/>
                </w:tcPr>
                <w:p w14:paraId="2BF5C763" w14:textId="1CDCA84D" w:rsidR="00B41AAE" w:rsidRDefault="00B41AAE" w:rsidP="00C44567">
                  <w:pPr>
                    <w:pStyle w:val="NormalWeb"/>
                    <w:spacing w:before="0" w:beforeAutospacing="0" w:after="0" w:afterAutospacing="0"/>
                    <w:jc w:val="both"/>
                    <w:rPr>
                      <w:rFonts w:asciiTheme="minorHAnsi" w:eastAsia="Calibri" w:hAnsiTheme="minorHAnsi"/>
                      <w:b/>
                      <w:i/>
                      <w:sz w:val="16"/>
                      <w:szCs w:val="20"/>
                      <w:lang w:eastAsia="en-US"/>
                    </w:rPr>
                  </w:pPr>
                  <w:r>
                    <w:rPr>
                      <w:rFonts w:asciiTheme="minorHAnsi" w:eastAsia="Calibri" w:hAnsiTheme="minorHAnsi"/>
                      <w:b/>
                      <w:i/>
                      <w:sz w:val="16"/>
                      <w:szCs w:val="20"/>
                      <w:lang w:eastAsia="en-US"/>
                    </w:rPr>
                    <w:t>(…)</w:t>
                  </w:r>
                </w:p>
                <w:p w14:paraId="13C69865" w14:textId="0ADFB7EF" w:rsidR="00846D15" w:rsidRPr="00C44567" w:rsidRDefault="00846D15" w:rsidP="00C44567">
                  <w:pPr>
                    <w:pStyle w:val="NormalWeb"/>
                    <w:spacing w:before="0" w:beforeAutospacing="0" w:after="0" w:afterAutospacing="0"/>
                    <w:jc w:val="both"/>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Parámetros de caracterización</w:t>
                  </w:r>
                </w:p>
              </w:tc>
              <w:tc>
                <w:tcPr>
                  <w:tcW w:w="11482" w:type="dxa"/>
                </w:tcPr>
                <w:p w14:paraId="44D12086" w14:textId="598C83AD" w:rsidR="00846D15" w:rsidRPr="00C44567" w:rsidRDefault="00846D15" w:rsidP="00C44567">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Temperatura (</w:t>
                  </w:r>
                  <w:r w:rsidR="00C44567">
                    <w:rPr>
                      <w:rFonts w:asciiTheme="minorHAnsi" w:eastAsia="Calibri" w:hAnsiTheme="minorHAnsi"/>
                      <w:i/>
                      <w:sz w:val="16"/>
                      <w:szCs w:val="20"/>
                      <w:lang w:eastAsia="en-US"/>
                    </w:rPr>
                    <w:t>…)</w:t>
                  </w:r>
                  <w:r w:rsidRPr="00C44567">
                    <w:rPr>
                      <w:rFonts w:asciiTheme="minorHAnsi" w:eastAsia="Calibri" w:hAnsiTheme="minorHAnsi"/>
                      <w:i/>
                      <w:sz w:val="16"/>
                      <w:szCs w:val="20"/>
                      <w:lang w:eastAsia="en-US"/>
                    </w:rPr>
                    <w:t>; Turbidez (</w:t>
                  </w:r>
                  <w:r w:rsidR="00C44567">
                    <w:rPr>
                      <w:rFonts w:asciiTheme="minorHAnsi" w:eastAsia="Calibri" w:hAnsiTheme="minorHAnsi"/>
                      <w:i/>
                      <w:sz w:val="16"/>
                      <w:szCs w:val="20"/>
                      <w:lang w:eastAsia="en-US"/>
                    </w:rPr>
                    <w:t>…</w:t>
                  </w:r>
                  <w:r w:rsidRPr="00C44567">
                    <w:rPr>
                      <w:rFonts w:asciiTheme="minorHAnsi" w:eastAsia="Calibri" w:hAnsiTheme="minorHAnsi"/>
                      <w:i/>
                      <w:sz w:val="16"/>
                      <w:szCs w:val="20"/>
                      <w:lang w:eastAsia="en-US"/>
                    </w:rPr>
                    <w:t>); Sólidos Suspendidos Totales; Oxígeno Disuelto (</w:t>
                  </w:r>
                  <w:r w:rsidR="00C44567">
                    <w:rPr>
                      <w:rFonts w:asciiTheme="minorHAnsi" w:eastAsia="Calibri" w:hAnsiTheme="minorHAnsi"/>
                      <w:i/>
                      <w:sz w:val="16"/>
                      <w:szCs w:val="20"/>
                      <w:lang w:eastAsia="en-US"/>
                    </w:rPr>
                    <w:t>…</w:t>
                  </w:r>
                  <w:r w:rsidRPr="00C44567">
                    <w:rPr>
                      <w:rFonts w:asciiTheme="minorHAnsi" w:eastAsia="Calibri" w:hAnsiTheme="minorHAnsi"/>
                      <w:i/>
                      <w:sz w:val="16"/>
                      <w:szCs w:val="20"/>
                      <w:lang w:eastAsia="en-US"/>
                    </w:rPr>
                    <w:t>), Metales (Cobre, Arsénico, Cadmio y Fierro) a nivel superficial, medio y fondo; Transparencia (disco sechhi), Salinidad (toda la columna de agua), metales pesados totales (Cobre, Arsénico, Cadmio y Fierro), Análisis de Granulometría, Indice de Shannon, Uniformidad, Diversidad, Riqueza Específica, Dominancia, Curvas ABC, Cobertura (s</w:t>
                  </w:r>
                  <w:r w:rsidR="00C44567">
                    <w:rPr>
                      <w:rFonts w:asciiTheme="minorHAnsi" w:eastAsia="Calibri" w:hAnsiTheme="minorHAnsi"/>
                      <w:i/>
                      <w:sz w:val="16"/>
                      <w:szCs w:val="20"/>
                      <w:lang w:eastAsia="en-US"/>
                    </w:rPr>
                    <w:t>ólo comunidades intermareales).</w:t>
                  </w:r>
                </w:p>
              </w:tc>
            </w:tr>
            <w:tr w:rsidR="00846D15" w:rsidRPr="00C44567" w14:paraId="26824A36" w14:textId="77777777" w:rsidTr="00C44567">
              <w:trPr>
                <w:jc w:val="center"/>
              </w:trPr>
              <w:tc>
                <w:tcPr>
                  <w:tcW w:w="1806" w:type="dxa"/>
                </w:tcPr>
                <w:p w14:paraId="27E6C2DA" w14:textId="3B88DB0D" w:rsidR="00846D15" w:rsidRPr="00C44567" w:rsidRDefault="00846D15" w:rsidP="00846D15">
                  <w:pPr>
                    <w:pStyle w:val="NormalWeb"/>
                    <w:spacing w:before="0" w:beforeAutospacing="0" w:after="0" w:afterAutospacing="0"/>
                    <w:jc w:val="both"/>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Niveles comprometidos</w:t>
                  </w:r>
                </w:p>
              </w:tc>
              <w:tc>
                <w:tcPr>
                  <w:tcW w:w="11482" w:type="dxa"/>
                </w:tcPr>
                <w:p w14:paraId="5ACDDC1E" w14:textId="4C978FE2" w:rsidR="00846D15" w:rsidRPr="00C44567" w:rsidRDefault="00846D15"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Valores de línea de base.</w:t>
                  </w:r>
                </w:p>
              </w:tc>
            </w:tr>
            <w:tr w:rsidR="00846D15" w:rsidRPr="00C44567" w14:paraId="7A3CD92E" w14:textId="77777777" w:rsidTr="00C44567">
              <w:trPr>
                <w:jc w:val="center"/>
              </w:trPr>
              <w:tc>
                <w:tcPr>
                  <w:tcW w:w="1806" w:type="dxa"/>
                  <w:vAlign w:val="center"/>
                </w:tcPr>
                <w:p w14:paraId="3D1B87AB" w14:textId="284D9A40" w:rsidR="00B41AAE" w:rsidRDefault="00B41AAE" w:rsidP="0089656D">
                  <w:pPr>
                    <w:pStyle w:val="NormalWeb"/>
                    <w:spacing w:before="0" w:beforeAutospacing="0" w:after="0" w:afterAutospacing="0"/>
                    <w:jc w:val="both"/>
                    <w:rPr>
                      <w:rFonts w:asciiTheme="minorHAnsi" w:eastAsia="Calibri" w:hAnsiTheme="minorHAnsi"/>
                      <w:b/>
                      <w:i/>
                      <w:sz w:val="16"/>
                      <w:szCs w:val="20"/>
                      <w:lang w:eastAsia="en-US"/>
                    </w:rPr>
                  </w:pPr>
                  <w:r>
                    <w:rPr>
                      <w:rFonts w:asciiTheme="minorHAnsi" w:eastAsia="Calibri" w:hAnsiTheme="minorHAnsi"/>
                      <w:b/>
                      <w:i/>
                      <w:sz w:val="16"/>
                      <w:szCs w:val="20"/>
                      <w:lang w:eastAsia="en-US"/>
                    </w:rPr>
                    <w:t>(…)</w:t>
                  </w:r>
                </w:p>
                <w:p w14:paraId="1B8F0283" w14:textId="08892EA0" w:rsidR="00846D15" w:rsidRPr="00C44567" w:rsidRDefault="006A5E28" w:rsidP="0089656D">
                  <w:pPr>
                    <w:pStyle w:val="NormalWeb"/>
                    <w:spacing w:before="0" w:beforeAutospacing="0" w:after="0" w:afterAutospacing="0"/>
                    <w:jc w:val="both"/>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Duración y frecuencia</w:t>
                  </w:r>
                </w:p>
              </w:tc>
              <w:tc>
                <w:tcPr>
                  <w:tcW w:w="11482" w:type="dxa"/>
                </w:tcPr>
                <w:p w14:paraId="11CE64F4" w14:textId="77777777" w:rsidR="00846D15" w:rsidRPr="00DE182B" w:rsidRDefault="00846D15" w:rsidP="00846D15">
                  <w:pPr>
                    <w:pStyle w:val="NormalWeb"/>
                    <w:spacing w:before="0" w:beforeAutospacing="0" w:after="0" w:afterAutospacing="0"/>
                    <w:jc w:val="both"/>
                    <w:rPr>
                      <w:rFonts w:asciiTheme="minorHAnsi" w:eastAsia="Calibri" w:hAnsiTheme="minorHAnsi"/>
                      <w:i/>
                      <w:sz w:val="2"/>
                      <w:szCs w:val="20"/>
                      <w:lang w:eastAsia="en-US"/>
                    </w:rPr>
                  </w:pPr>
                </w:p>
                <w:tbl>
                  <w:tblPr>
                    <w:tblStyle w:val="Tablaconcuadrcula"/>
                    <w:tblW w:w="7174" w:type="dxa"/>
                    <w:jc w:val="center"/>
                    <w:tblLook w:val="04A0" w:firstRow="1" w:lastRow="0" w:firstColumn="1" w:lastColumn="0" w:noHBand="0" w:noVBand="1"/>
                  </w:tblPr>
                  <w:tblGrid>
                    <w:gridCol w:w="1275"/>
                    <w:gridCol w:w="2127"/>
                    <w:gridCol w:w="1275"/>
                    <w:gridCol w:w="2497"/>
                  </w:tblGrid>
                  <w:tr w:rsidR="006A5E28" w:rsidRPr="00C44567" w14:paraId="537ACE9B" w14:textId="77777777" w:rsidTr="0089656D">
                    <w:trPr>
                      <w:jc w:val="center"/>
                    </w:trPr>
                    <w:tc>
                      <w:tcPr>
                        <w:tcW w:w="1275" w:type="dxa"/>
                      </w:tcPr>
                      <w:p w14:paraId="3F212534" w14:textId="0739E4C8" w:rsidR="006A5E28" w:rsidRPr="00C44567" w:rsidRDefault="006A5E28" w:rsidP="006A5E28">
                        <w:pPr>
                          <w:pStyle w:val="NormalWeb"/>
                          <w:spacing w:before="0" w:beforeAutospacing="0" w:after="0" w:afterAutospacing="0"/>
                          <w:jc w:val="center"/>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Campaña</w:t>
                        </w:r>
                      </w:p>
                    </w:tc>
                    <w:tc>
                      <w:tcPr>
                        <w:tcW w:w="2127" w:type="dxa"/>
                      </w:tcPr>
                      <w:p w14:paraId="759D167A" w14:textId="530A8287" w:rsidR="006A5E28" w:rsidRPr="00C44567" w:rsidRDefault="006A5E28" w:rsidP="006A5E28">
                        <w:pPr>
                          <w:pStyle w:val="NormalWeb"/>
                          <w:spacing w:before="0" w:beforeAutospacing="0" w:after="0" w:afterAutospacing="0"/>
                          <w:jc w:val="center"/>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Tipo</w:t>
                        </w:r>
                      </w:p>
                    </w:tc>
                    <w:tc>
                      <w:tcPr>
                        <w:tcW w:w="1275" w:type="dxa"/>
                      </w:tcPr>
                      <w:p w14:paraId="5C373082" w14:textId="36D74F4F" w:rsidR="006A5E28" w:rsidRPr="00C44567" w:rsidRDefault="006A5E28" w:rsidP="006A5E28">
                        <w:pPr>
                          <w:pStyle w:val="NormalWeb"/>
                          <w:spacing w:before="0" w:beforeAutospacing="0" w:after="0" w:afterAutospacing="0"/>
                          <w:jc w:val="center"/>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Puntos</w:t>
                        </w:r>
                      </w:p>
                    </w:tc>
                    <w:tc>
                      <w:tcPr>
                        <w:tcW w:w="2497" w:type="dxa"/>
                      </w:tcPr>
                      <w:p w14:paraId="26743750" w14:textId="4AFC3E9C" w:rsidR="006A5E28" w:rsidRPr="00C44567" w:rsidRDefault="006A5E28" w:rsidP="006A5E28">
                        <w:pPr>
                          <w:pStyle w:val="NormalWeb"/>
                          <w:spacing w:before="0" w:beforeAutospacing="0" w:after="0" w:afterAutospacing="0"/>
                          <w:jc w:val="center"/>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Período</w:t>
                        </w:r>
                      </w:p>
                    </w:tc>
                  </w:tr>
                  <w:tr w:rsidR="006A5E28" w:rsidRPr="00C44567" w14:paraId="66C8990D" w14:textId="77777777" w:rsidTr="0089656D">
                    <w:trPr>
                      <w:jc w:val="center"/>
                    </w:trPr>
                    <w:tc>
                      <w:tcPr>
                        <w:tcW w:w="1275" w:type="dxa"/>
                        <w:vMerge w:val="restart"/>
                        <w:vAlign w:val="center"/>
                      </w:tcPr>
                      <w:p w14:paraId="2954E248" w14:textId="7D0A6855" w:rsidR="006A5E28" w:rsidRPr="00C44567" w:rsidRDefault="006A5E28" w:rsidP="006A5E28">
                        <w:pPr>
                          <w:pStyle w:val="NormalWeb"/>
                          <w:spacing w:before="0" w:beforeAutospacing="0" w:after="0" w:afterAutospacing="0"/>
                          <w:jc w:val="center"/>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1</w:t>
                        </w:r>
                      </w:p>
                    </w:tc>
                    <w:tc>
                      <w:tcPr>
                        <w:tcW w:w="2127" w:type="dxa"/>
                      </w:tcPr>
                      <w:p w14:paraId="3879B30E" w14:textId="49BDC96F" w:rsidR="006A5E28"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M</w:t>
                        </w:r>
                        <w:r w:rsidR="006A5E28" w:rsidRPr="00C44567">
                          <w:rPr>
                            <w:rFonts w:asciiTheme="minorHAnsi" w:eastAsia="Calibri" w:hAnsiTheme="minorHAnsi"/>
                            <w:i/>
                            <w:sz w:val="16"/>
                            <w:szCs w:val="20"/>
                            <w:lang w:eastAsia="en-US"/>
                          </w:rPr>
                          <w:t>uestreo de campo</w:t>
                        </w:r>
                      </w:p>
                    </w:tc>
                    <w:tc>
                      <w:tcPr>
                        <w:tcW w:w="1275" w:type="dxa"/>
                      </w:tcPr>
                      <w:p w14:paraId="4F42246A" w14:textId="360A0F3B"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Todos</w:t>
                        </w:r>
                      </w:p>
                    </w:tc>
                    <w:tc>
                      <w:tcPr>
                        <w:tcW w:w="2497" w:type="dxa"/>
                        <w:vMerge w:val="restart"/>
                        <w:vAlign w:val="center"/>
                      </w:tcPr>
                      <w:p w14:paraId="2FD70431" w14:textId="3AF70A46" w:rsidR="006A5E28" w:rsidRPr="00C44567" w:rsidRDefault="006A5E28" w:rsidP="006A5E28">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Antes del dragado</w:t>
                        </w:r>
                      </w:p>
                    </w:tc>
                  </w:tr>
                  <w:tr w:rsidR="006A5E28" w:rsidRPr="00C44567" w14:paraId="51BB2F99" w14:textId="77777777" w:rsidTr="0089656D">
                    <w:trPr>
                      <w:jc w:val="center"/>
                    </w:trPr>
                    <w:tc>
                      <w:tcPr>
                        <w:tcW w:w="1275" w:type="dxa"/>
                        <w:vMerge/>
                      </w:tcPr>
                      <w:p w14:paraId="38A46BFA" w14:textId="77777777"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p>
                    </w:tc>
                    <w:tc>
                      <w:tcPr>
                        <w:tcW w:w="2127" w:type="dxa"/>
                      </w:tcPr>
                      <w:p w14:paraId="16CF3103" w14:textId="1B06CFCA"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Sedimentos submareales</w:t>
                        </w:r>
                      </w:p>
                    </w:tc>
                    <w:tc>
                      <w:tcPr>
                        <w:tcW w:w="1275" w:type="dxa"/>
                      </w:tcPr>
                      <w:p w14:paraId="01BC070C" w14:textId="6F5E2D5B"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7,8,9 y 10</w:t>
                        </w:r>
                      </w:p>
                    </w:tc>
                    <w:tc>
                      <w:tcPr>
                        <w:tcW w:w="2497" w:type="dxa"/>
                        <w:vMerge/>
                      </w:tcPr>
                      <w:p w14:paraId="2597F5BE" w14:textId="5121335B"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p>
                    </w:tc>
                  </w:tr>
                  <w:tr w:rsidR="006A5E28" w:rsidRPr="00C44567" w14:paraId="7834C216" w14:textId="77777777" w:rsidTr="0089656D">
                    <w:trPr>
                      <w:jc w:val="center"/>
                    </w:trPr>
                    <w:tc>
                      <w:tcPr>
                        <w:tcW w:w="1275" w:type="dxa"/>
                        <w:vMerge/>
                      </w:tcPr>
                      <w:p w14:paraId="3DC34146" w14:textId="77777777"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p>
                    </w:tc>
                    <w:tc>
                      <w:tcPr>
                        <w:tcW w:w="2127" w:type="dxa"/>
                      </w:tcPr>
                      <w:p w14:paraId="06ABFD90" w14:textId="0950D5BE"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Ecología bentónica</w:t>
                        </w:r>
                      </w:p>
                    </w:tc>
                    <w:tc>
                      <w:tcPr>
                        <w:tcW w:w="1275" w:type="dxa"/>
                      </w:tcPr>
                      <w:p w14:paraId="0F2B3CB5" w14:textId="7D248A33"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EB1 y EB2</w:t>
                        </w:r>
                      </w:p>
                    </w:tc>
                    <w:tc>
                      <w:tcPr>
                        <w:tcW w:w="2497" w:type="dxa"/>
                        <w:vMerge/>
                      </w:tcPr>
                      <w:p w14:paraId="08C4927F" w14:textId="77777777"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p>
                    </w:tc>
                  </w:tr>
                  <w:tr w:rsidR="0089656D" w:rsidRPr="00C44567" w14:paraId="425AB960" w14:textId="77777777" w:rsidTr="0089656D">
                    <w:trPr>
                      <w:jc w:val="center"/>
                    </w:trPr>
                    <w:tc>
                      <w:tcPr>
                        <w:tcW w:w="1275" w:type="dxa"/>
                        <w:vMerge w:val="restart"/>
                        <w:vAlign w:val="center"/>
                      </w:tcPr>
                      <w:p w14:paraId="16D2D373" w14:textId="13AD56D7" w:rsidR="0089656D" w:rsidRPr="00C44567" w:rsidRDefault="0089656D" w:rsidP="0089656D">
                        <w:pPr>
                          <w:pStyle w:val="NormalWeb"/>
                          <w:spacing w:before="0" w:beforeAutospacing="0" w:after="0" w:afterAutospacing="0"/>
                          <w:jc w:val="center"/>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2</w:t>
                        </w:r>
                      </w:p>
                    </w:tc>
                    <w:tc>
                      <w:tcPr>
                        <w:tcW w:w="2127" w:type="dxa"/>
                      </w:tcPr>
                      <w:p w14:paraId="31069E92" w14:textId="54A9B0C0"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Muestreo de campo</w:t>
                        </w:r>
                      </w:p>
                    </w:tc>
                    <w:tc>
                      <w:tcPr>
                        <w:tcW w:w="1275" w:type="dxa"/>
                      </w:tcPr>
                      <w:p w14:paraId="65FE1EEE" w14:textId="5EEB10A2"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Todos</w:t>
                        </w:r>
                      </w:p>
                    </w:tc>
                    <w:tc>
                      <w:tcPr>
                        <w:tcW w:w="2497" w:type="dxa"/>
                        <w:vMerge w:val="restart"/>
                        <w:vAlign w:val="center"/>
                      </w:tcPr>
                      <w:p w14:paraId="60F56CC5" w14:textId="497AA343" w:rsidR="0089656D" w:rsidRPr="00C44567" w:rsidRDefault="0089656D" w:rsidP="0089656D">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A mediados del dragado</w:t>
                        </w:r>
                      </w:p>
                    </w:tc>
                  </w:tr>
                  <w:tr w:rsidR="0089656D" w:rsidRPr="00C44567" w14:paraId="1C5C8647" w14:textId="77777777" w:rsidTr="0089656D">
                    <w:trPr>
                      <w:jc w:val="center"/>
                    </w:trPr>
                    <w:tc>
                      <w:tcPr>
                        <w:tcW w:w="1275" w:type="dxa"/>
                        <w:vMerge/>
                      </w:tcPr>
                      <w:p w14:paraId="62D0115D" w14:textId="59C9B579" w:rsidR="0089656D" w:rsidRPr="00C44567" w:rsidRDefault="0089656D" w:rsidP="0089656D">
                        <w:pPr>
                          <w:pStyle w:val="NormalWeb"/>
                          <w:tabs>
                            <w:tab w:val="left" w:pos="1005"/>
                          </w:tabs>
                          <w:spacing w:before="0" w:beforeAutospacing="0" w:after="0" w:afterAutospacing="0"/>
                          <w:jc w:val="center"/>
                          <w:rPr>
                            <w:rFonts w:asciiTheme="minorHAnsi" w:eastAsia="Calibri" w:hAnsiTheme="minorHAnsi"/>
                            <w:i/>
                            <w:sz w:val="16"/>
                            <w:szCs w:val="20"/>
                            <w:lang w:eastAsia="en-US"/>
                          </w:rPr>
                        </w:pPr>
                      </w:p>
                    </w:tc>
                    <w:tc>
                      <w:tcPr>
                        <w:tcW w:w="2127" w:type="dxa"/>
                      </w:tcPr>
                      <w:p w14:paraId="63370010" w14:textId="0887CFEB"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Ecología bentónica</w:t>
                        </w:r>
                      </w:p>
                    </w:tc>
                    <w:tc>
                      <w:tcPr>
                        <w:tcW w:w="1275" w:type="dxa"/>
                      </w:tcPr>
                      <w:p w14:paraId="500A5980" w14:textId="289078E5"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EB1 y EB2</w:t>
                        </w:r>
                      </w:p>
                    </w:tc>
                    <w:tc>
                      <w:tcPr>
                        <w:tcW w:w="2497" w:type="dxa"/>
                        <w:vMerge/>
                      </w:tcPr>
                      <w:p w14:paraId="38186EB9" w14:textId="77777777"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p>
                    </w:tc>
                  </w:tr>
                  <w:tr w:rsidR="0089656D" w:rsidRPr="00C44567" w14:paraId="62BD376E" w14:textId="77777777" w:rsidTr="0089656D">
                    <w:trPr>
                      <w:jc w:val="center"/>
                    </w:trPr>
                    <w:tc>
                      <w:tcPr>
                        <w:tcW w:w="1275" w:type="dxa"/>
                      </w:tcPr>
                      <w:p w14:paraId="7AD0AE6B" w14:textId="59BACBBC" w:rsidR="0089656D" w:rsidRPr="00C44567" w:rsidRDefault="0089656D" w:rsidP="0089656D">
                        <w:pPr>
                          <w:pStyle w:val="NormalWeb"/>
                          <w:tabs>
                            <w:tab w:val="left" w:pos="1005"/>
                          </w:tabs>
                          <w:spacing w:before="0" w:beforeAutospacing="0" w:after="0" w:afterAutospacing="0"/>
                          <w:jc w:val="center"/>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3</w:t>
                        </w:r>
                      </w:p>
                    </w:tc>
                    <w:tc>
                      <w:tcPr>
                        <w:tcW w:w="2127" w:type="dxa"/>
                      </w:tcPr>
                      <w:p w14:paraId="32C03077" w14:textId="2968CEBC"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Muestreo de campo</w:t>
                        </w:r>
                      </w:p>
                    </w:tc>
                    <w:tc>
                      <w:tcPr>
                        <w:tcW w:w="1275" w:type="dxa"/>
                      </w:tcPr>
                      <w:p w14:paraId="121006CC" w14:textId="34CFCEF3"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Todos</w:t>
                        </w:r>
                      </w:p>
                    </w:tc>
                    <w:tc>
                      <w:tcPr>
                        <w:tcW w:w="2497" w:type="dxa"/>
                      </w:tcPr>
                      <w:p w14:paraId="0BE1711E" w14:textId="23F075E0"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Ultima semana de dragado</w:t>
                        </w:r>
                      </w:p>
                    </w:tc>
                  </w:tr>
                  <w:tr w:rsidR="0089656D" w:rsidRPr="00C44567" w14:paraId="62D24CE2" w14:textId="77777777" w:rsidTr="0089656D">
                    <w:trPr>
                      <w:jc w:val="center"/>
                    </w:trPr>
                    <w:tc>
                      <w:tcPr>
                        <w:tcW w:w="1275" w:type="dxa"/>
                        <w:vMerge w:val="restart"/>
                        <w:vAlign w:val="center"/>
                      </w:tcPr>
                      <w:p w14:paraId="0A89FCD6" w14:textId="5AE6DC7A" w:rsidR="0089656D" w:rsidRPr="00C44567" w:rsidRDefault="0089656D" w:rsidP="0089656D">
                        <w:pPr>
                          <w:pStyle w:val="NormalWeb"/>
                          <w:tabs>
                            <w:tab w:val="left" w:pos="1005"/>
                          </w:tabs>
                          <w:spacing w:before="0" w:beforeAutospacing="0" w:after="0" w:afterAutospacing="0"/>
                          <w:jc w:val="center"/>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4</w:t>
                        </w:r>
                      </w:p>
                    </w:tc>
                    <w:tc>
                      <w:tcPr>
                        <w:tcW w:w="2127" w:type="dxa"/>
                      </w:tcPr>
                      <w:p w14:paraId="6AB5612D" w14:textId="516F97B2"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Muestreo de campo</w:t>
                        </w:r>
                      </w:p>
                    </w:tc>
                    <w:tc>
                      <w:tcPr>
                        <w:tcW w:w="1275" w:type="dxa"/>
                      </w:tcPr>
                      <w:p w14:paraId="4B5DE778" w14:textId="411B5F1B"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Todos</w:t>
                        </w:r>
                      </w:p>
                    </w:tc>
                    <w:tc>
                      <w:tcPr>
                        <w:tcW w:w="2497" w:type="dxa"/>
                        <w:vMerge w:val="restart"/>
                        <w:vAlign w:val="center"/>
                      </w:tcPr>
                      <w:p w14:paraId="6C85C48D" w14:textId="6988586A" w:rsidR="0089656D" w:rsidRPr="00C44567" w:rsidRDefault="0089656D" w:rsidP="0089656D">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30 días después del término del dragado</w:t>
                        </w:r>
                      </w:p>
                    </w:tc>
                  </w:tr>
                  <w:tr w:rsidR="0089656D" w:rsidRPr="00C44567" w14:paraId="3CDBDD68" w14:textId="77777777" w:rsidTr="0089656D">
                    <w:trPr>
                      <w:jc w:val="center"/>
                    </w:trPr>
                    <w:tc>
                      <w:tcPr>
                        <w:tcW w:w="1275" w:type="dxa"/>
                        <w:vMerge/>
                      </w:tcPr>
                      <w:p w14:paraId="570102D2" w14:textId="77777777" w:rsidR="0089656D" w:rsidRPr="00C44567" w:rsidRDefault="0089656D" w:rsidP="0089656D">
                        <w:pPr>
                          <w:pStyle w:val="NormalWeb"/>
                          <w:tabs>
                            <w:tab w:val="left" w:pos="1005"/>
                          </w:tabs>
                          <w:spacing w:before="0" w:beforeAutospacing="0" w:after="0" w:afterAutospacing="0"/>
                          <w:jc w:val="center"/>
                          <w:rPr>
                            <w:rFonts w:asciiTheme="minorHAnsi" w:eastAsia="Calibri" w:hAnsiTheme="minorHAnsi"/>
                            <w:i/>
                            <w:sz w:val="16"/>
                            <w:szCs w:val="20"/>
                            <w:lang w:eastAsia="en-US"/>
                          </w:rPr>
                        </w:pPr>
                      </w:p>
                    </w:tc>
                    <w:tc>
                      <w:tcPr>
                        <w:tcW w:w="2127" w:type="dxa"/>
                      </w:tcPr>
                      <w:p w14:paraId="5CD60B14" w14:textId="049ACD7C"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Sedimentos</w:t>
                        </w:r>
                      </w:p>
                    </w:tc>
                    <w:tc>
                      <w:tcPr>
                        <w:tcW w:w="1275" w:type="dxa"/>
                      </w:tcPr>
                      <w:p w14:paraId="1A73E179" w14:textId="41C9BB74"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7, 8, 9 y 10</w:t>
                        </w:r>
                      </w:p>
                    </w:tc>
                    <w:tc>
                      <w:tcPr>
                        <w:tcW w:w="2497" w:type="dxa"/>
                        <w:vMerge/>
                      </w:tcPr>
                      <w:p w14:paraId="6A9DA550" w14:textId="77777777"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p>
                    </w:tc>
                  </w:tr>
                  <w:tr w:rsidR="0089656D" w:rsidRPr="00C44567" w14:paraId="37E91A18" w14:textId="77777777" w:rsidTr="0089656D">
                    <w:trPr>
                      <w:jc w:val="center"/>
                    </w:trPr>
                    <w:tc>
                      <w:tcPr>
                        <w:tcW w:w="1275" w:type="dxa"/>
                        <w:vMerge/>
                      </w:tcPr>
                      <w:p w14:paraId="39359880" w14:textId="77777777" w:rsidR="0089656D" w:rsidRPr="00C44567" w:rsidRDefault="0089656D" w:rsidP="0089656D">
                        <w:pPr>
                          <w:pStyle w:val="NormalWeb"/>
                          <w:tabs>
                            <w:tab w:val="left" w:pos="1005"/>
                          </w:tabs>
                          <w:spacing w:before="0" w:beforeAutospacing="0" w:after="0" w:afterAutospacing="0"/>
                          <w:jc w:val="center"/>
                          <w:rPr>
                            <w:rFonts w:asciiTheme="minorHAnsi" w:eastAsia="Calibri" w:hAnsiTheme="minorHAnsi"/>
                            <w:i/>
                            <w:sz w:val="16"/>
                            <w:szCs w:val="20"/>
                            <w:lang w:eastAsia="en-US"/>
                          </w:rPr>
                        </w:pPr>
                      </w:p>
                    </w:tc>
                    <w:tc>
                      <w:tcPr>
                        <w:tcW w:w="2127" w:type="dxa"/>
                      </w:tcPr>
                      <w:p w14:paraId="582838C5" w14:textId="7C9B52CA"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Ecología bentónica</w:t>
                        </w:r>
                      </w:p>
                    </w:tc>
                    <w:tc>
                      <w:tcPr>
                        <w:tcW w:w="1275" w:type="dxa"/>
                      </w:tcPr>
                      <w:p w14:paraId="1A16D3CE" w14:textId="2ACA79DA"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EB1 y EB2</w:t>
                        </w:r>
                      </w:p>
                    </w:tc>
                    <w:tc>
                      <w:tcPr>
                        <w:tcW w:w="2497" w:type="dxa"/>
                        <w:vMerge/>
                      </w:tcPr>
                      <w:p w14:paraId="78C8516F" w14:textId="77777777" w:rsidR="0089656D" w:rsidRPr="00C44567" w:rsidRDefault="0089656D" w:rsidP="00846D15">
                        <w:pPr>
                          <w:pStyle w:val="NormalWeb"/>
                          <w:spacing w:before="0" w:beforeAutospacing="0" w:after="0" w:afterAutospacing="0"/>
                          <w:jc w:val="both"/>
                          <w:rPr>
                            <w:rFonts w:asciiTheme="minorHAnsi" w:eastAsia="Calibri" w:hAnsiTheme="minorHAnsi"/>
                            <w:i/>
                            <w:sz w:val="16"/>
                            <w:szCs w:val="20"/>
                            <w:lang w:eastAsia="en-US"/>
                          </w:rPr>
                        </w:pPr>
                      </w:p>
                    </w:tc>
                  </w:tr>
                </w:tbl>
                <w:p w14:paraId="58601CC7" w14:textId="418A84A2"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p>
              </w:tc>
            </w:tr>
            <w:tr w:rsidR="006A5E28" w:rsidRPr="00C44567" w14:paraId="4F0ED972" w14:textId="77777777" w:rsidTr="00C44567">
              <w:trPr>
                <w:jc w:val="center"/>
              </w:trPr>
              <w:tc>
                <w:tcPr>
                  <w:tcW w:w="1806" w:type="dxa"/>
                  <w:vAlign w:val="center"/>
                </w:tcPr>
                <w:p w14:paraId="39E9B155" w14:textId="1876C7B0" w:rsidR="006A5E28" w:rsidRPr="00C44567" w:rsidRDefault="006A5E28" w:rsidP="0089656D">
                  <w:pPr>
                    <w:pStyle w:val="NormalWeb"/>
                    <w:spacing w:before="0" w:beforeAutospacing="0" w:after="0" w:afterAutospacing="0"/>
                    <w:jc w:val="both"/>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Plazo y frecuencia de informes</w:t>
                  </w:r>
                </w:p>
              </w:tc>
              <w:tc>
                <w:tcPr>
                  <w:tcW w:w="11482" w:type="dxa"/>
                </w:tcPr>
                <w:p w14:paraId="1FD77259" w14:textId="7AB87537"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El presente PVA considera la emisión de cuatro (4) informes.</w:t>
                  </w:r>
                </w:p>
                <w:p w14:paraId="1175C003" w14:textId="16DB21C0"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El primero contemplará la entrega de los datos de campo y análisis de laboratorio de sedimentos obtenidos durante la primera campaña.</w:t>
                  </w:r>
                </w:p>
                <w:p w14:paraId="6FAA8E20" w14:textId="49F9DF43"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 xml:space="preserve">El segundo y tercer informe contemplarán los datos obtenidos durante </w:t>
                  </w:r>
                  <w:r w:rsidR="0089656D" w:rsidRPr="00C44567">
                    <w:rPr>
                      <w:rFonts w:asciiTheme="minorHAnsi" w:eastAsia="Calibri" w:hAnsiTheme="minorHAnsi"/>
                      <w:i/>
                      <w:sz w:val="16"/>
                      <w:szCs w:val="20"/>
                      <w:lang w:eastAsia="en-US"/>
                    </w:rPr>
                    <w:t>(…)</w:t>
                  </w:r>
                  <w:r w:rsidRPr="00C44567">
                    <w:rPr>
                      <w:rFonts w:asciiTheme="minorHAnsi" w:eastAsia="Calibri" w:hAnsiTheme="minorHAnsi"/>
                      <w:i/>
                      <w:sz w:val="16"/>
                      <w:szCs w:val="20"/>
                      <w:lang w:eastAsia="en-US"/>
                    </w:rPr>
                    <w:t>las mediciones realizadas durante el dragado, respectivamente.</w:t>
                  </w:r>
                </w:p>
                <w:p w14:paraId="5544E4EA" w14:textId="2FDAC3B2" w:rsidR="006A5E28" w:rsidRPr="00C44567" w:rsidRDefault="006A5E28" w:rsidP="00846D15">
                  <w:pPr>
                    <w:pStyle w:val="NormalWeb"/>
                    <w:spacing w:before="0" w:beforeAutospacing="0" w:after="0" w:afterAutospacing="0"/>
                    <w:jc w:val="both"/>
                    <w:rPr>
                      <w:rFonts w:asciiTheme="minorHAnsi" w:eastAsia="Calibri" w:hAnsiTheme="minorHAnsi"/>
                      <w:i/>
                      <w:sz w:val="16"/>
                      <w:szCs w:val="20"/>
                      <w:lang w:eastAsia="en-US"/>
                    </w:rPr>
                  </w:pPr>
                  <w:r w:rsidRPr="00C44567">
                    <w:rPr>
                      <w:rFonts w:asciiTheme="minorHAnsi" w:eastAsia="Calibri" w:hAnsiTheme="minorHAnsi"/>
                      <w:i/>
                      <w:sz w:val="16"/>
                      <w:szCs w:val="20"/>
                      <w:lang w:eastAsia="en-US"/>
                    </w:rPr>
                    <w:t>El cuarto informe será un consolidado (…) de la última medición (…) más el resumen y análisis de todos los valores obtenidos (…)</w:t>
                  </w:r>
                </w:p>
              </w:tc>
            </w:tr>
          </w:tbl>
          <w:p w14:paraId="30B23E7C" w14:textId="7D1B577C" w:rsidR="004E502C" w:rsidRPr="00343986" w:rsidRDefault="004E502C" w:rsidP="00637CA7">
            <w:pPr>
              <w:pStyle w:val="NormalWeb"/>
              <w:shd w:val="clear" w:color="auto" w:fill="FFFFFF"/>
              <w:spacing w:before="40" w:beforeAutospacing="0" w:after="0" w:afterAutospacing="0"/>
              <w:jc w:val="both"/>
              <w:rPr>
                <w:rFonts w:asciiTheme="minorHAnsi" w:eastAsia="Calibri" w:hAnsiTheme="minorHAnsi"/>
                <w:i/>
                <w:sz w:val="20"/>
                <w:szCs w:val="20"/>
                <w:lang w:eastAsia="en-US"/>
              </w:rPr>
            </w:pPr>
          </w:p>
        </w:tc>
      </w:tr>
    </w:tbl>
    <w:p w14:paraId="2D30E1DE" w14:textId="77777777" w:rsidR="004E502C" w:rsidRDefault="004E502C" w:rsidP="00C44567">
      <w:pPr>
        <w:rPr>
          <w:iCs/>
          <w:sz w:val="20"/>
          <w:szCs w:val="20"/>
        </w:rPr>
      </w:pPr>
    </w:p>
    <w:tbl>
      <w:tblPr>
        <w:tblStyle w:val="Tablaconcuadrcula"/>
        <w:tblW w:w="0" w:type="auto"/>
        <w:tblInd w:w="108" w:type="dxa"/>
        <w:tblLook w:val="04A0" w:firstRow="1" w:lastRow="0" w:firstColumn="1" w:lastColumn="0" w:noHBand="0" w:noVBand="1"/>
      </w:tblPr>
      <w:tblGrid>
        <w:gridCol w:w="6802"/>
        <w:gridCol w:w="6802"/>
      </w:tblGrid>
      <w:tr w:rsidR="00C44567" w14:paraId="4D6F1AA2" w14:textId="77777777" w:rsidTr="00C44567">
        <w:tc>
          <w:tcPr>
            <w:tcW w:w="13604" w:type="dxa"/>
            <w:gridSpan w:val="2"/>
          </w:tcPr>
          <w:p w14:paraId="3A5D9AA2" w14:textId="77777777" w:rsidR="00C44567" w:rsidRPr="00BA5BBE" w:rsidRDefault="00C44567" w:rsidP="00C44567">
            <w:pPr>
              <w:spacing w:before="140"/>
              <w:jc w:val="left"/>
              <w:rPr>
                <w:b/>
              </w:rPr>
            </w:pPr>
            <w:r>
              <w:rPr>
                <w:b/>
              </w:rPr>
              <w:t>Resultados examen de Información:</w:t>
            </w:r>
          </w:p>
          <w:p w14:paraId="34021444" w14:textId="75E56943" w:rsidR="00C44567" w:rsidRPr="004A33FD" w:rsidRDefault="00C44567" w:rsidP="00A003A6">
            <w:pPr>
              <w:spacing w:before="160"/>
              <w:rPr>
                <w:iCs/>
              </w:rPr>
            </w:pPr>
            <w:r>
              <w:rPr>
                <w:iCs/>
              </w:rPr>
              <w:t xml:space="preserve">Mediante ORD MZC N°114/2014 </w:t>
            </w:r>
            <w:r w:rsidRPr="007576E0">
              <w:rPr>
                <w:iCs/>
              </w:rPr>
              <w:t>(Ane</w:t>
            </w:r>
            <w:r w:rsidRPr="00EC4FAD">
              <w:rPr>
                <w:iCs/>
              </w:rPr>
              <w:t>xo</w:t>
            </w:r>
            <w:r w:rsidR="005812DC">
              <w:rPr>
                <w:iCs/>
              </w:rPr>
              <w:t xml:space="preserve"> 7</w:t>
            </w:r>
            <w:r w:rsidRPr="007576E0">
              <w:rPr>
                <w:iCs/>
              </w:rPr>
              <w:t xml:space="preserve">) </w:t>
            </w:r>
            <w:r>
              <w:rPr>
                <w:iCs/>
              </w:rPr>
              <w:t xml:space="preserve">se encomendó a la Gobernación Marítima de San Antonio realizar examen de información al reporte </w:t>
            </w:r>
            <w:r w:rsidRPr="004A33FD">
              <w:rPr>
                <w:iCs/>
              </w:rPr>
              <w:t>correspondiente a la primera camp</w:t>
            </w:r>
            <w:r w:rsidR="005812DC">
              <w:rPr>
                <w:iCs/>
              </w:rPr>
              <w:t>aña del PVA (Anexo 6)</w:t>
            </w:r>
            <w:r w:rsidRPr="004A33FD">
              <w:rPr>
                <w:iCs/>
              </w:rPr>
              <w:t xml:space="preserve">. A través del ORD N°12.600/40 (Anexo </w:t>
            </w:r>
            <w:r w:rsidR="005812DC">
              <w:rPr>
                <w:iCs/>
              </w:rPr>
              <w:t>8</w:t>
            </w:r>
            <w:r w:rsidRPr="004A33FD">
              <w:rPr>
                <w:iCs/>
              </w:rPr>
              <w:t>) el Gobernador Marítimo de San Antonio remitió respuesta, constatando que:</w:t>
            </w:r>
          </w:p>
          <w:p w14:paraId="3946D4D5" w14:textId="2E6FA03C" w:rsidR="00C44567" w:rsidRDefault="00C44567" w:rsidP="00C44567">
            <w:pPr>
              <w:pStyle w:val="Prrafodelista"/>
              <w:numPr>
                <w:ilvl w:val="0"/>
                <w:numId w:val="14"/>
              </w:numPr>
              <w:spacing w:before="60"/>
              <w:ind w:left="357" w:hanging="357"/>
              <w:contextualSpacing w:val="0"/>
              <w:rPr>
                <w:iCs/>
              </w:rPr>
            </w:pPr>
            <w:r w:rsidRPr="00F02FAC">
              <w:rPr>
                <w:iCs/>
              </w:rPr>
              <w:t>El Programa de Vigilancia Ambiental “</w:t>
            </w:r>
            <w:r w:rsidRPr="005A350B">
              <w:rPr>
                <w:i/>
                <w:iCs/>
              </w:rPr>
              <w:t>fue realizado conforme a los requerimientos comprometidos, aún cuando fueron observados valores altos de los parámetros cobre total y arsénico, presente en los sedimentos de las estaciones ubicadas dentro del recinto portuario</w:t>
            </w:r>
            <w:r w:rsidR="005A350B">
              <w:rPr>
                <w:iCs/>
              </w:rPr>
              <w:t>”</w:t>
            </w:r>
            <w:r w:rsidR="001803C0">
              <w:rPr>
                <w:iCs/>
              </w:rPr>
              <w:t>.</w:t>
            </w:r>
          </w:p>
          <w:p w14:paraId="518A9B27" w14:textId="12C44283" w:rsidR="00F67129" w:rsidRPr="00A003A6" w:rsidRDefault="00B91111" w:rsidP="0038640F">
            <w:pPr>
              <w:pStyle w:val="Prrafodelista"/>
              <w:numPr>
                <w:ilvl w:val="0"/>
                <w:numId w:val="14"/>
              </w:numPr>
              <w:spacing w:before="60"/>
              <w:ind w:left="357" w:hanging="357"/>
              <w:contextualSpacing w:val="0"/>
              <w:rPr>
                <w:iCs/>
              </w:rPr>
            </w:pPr>
            <w:r>
              <w:rPr>
                <w:iCs/>
              </w:rPr>
              <w:t>En particular, e</w:t>
            </w:r>
            <w:r w:rsidR="001803C0">
              <w:rPr>
                <w:iCs/>
              </w:rPr>
              <w:t xml:space="preserve">n </w:t>
            </w:r>
            <w:r w:rsidR="0038640F">
              <w:rPr>
                <w:iCs/>
              </w:rPr>
              <w:t>tablas 2</w:t>
            </w:r>
            <w:r w:rsidR="009F45BA">
              <w:rPr>
                <w:iCs/>
              </w:rPr>
              <w:t xml:space="preserve"> y </w:t>
            </w:r>
            <w:r w:rsidR="0038640F">
              <w:rPr>
                <w:iCs/>
              </w:rPr>
              <w:t>3</w:t>
            </w:r>
            <w:r w:rsidR="009F45BA">
              <w:rPr>
                <w:iCs/>
              </w:rPr>
              <w:t xml:space="preserve"> se presentan los valores de cobre y arsénico obtenidos en la primera campaña de abril de 2013</w:t>
            </w:r>
            <w:r w:rsidR="00DE182B">
              <w:rPr>
                <w:iCs/>
              </w:rPr>
              <w:t xml:space="preserve"> con respecto a los valores de línea de base</w:t>
            </w:r>
            <w:r w:rsidR="000060C1">
              <w:rPr>
                <w:iCs/>
              </w:rPr>
              <w:t xml:space="preserve">. </w:t>
            </w:r>
            <w:r w:rsidR="001803C0">
              <w:rPr>
                <w:iCs/>
              </w:rPr>
              <w:t xml:space="preserve">En particular, para el arsénico se observa que los valores </w:t>
            </w:r>
            <w:r w:rsidR="00BC3619">
              <w:rPr>
                <w:iCs/>
              </w:rPr>
              <w:t xml:space="preserve">de la primera campaña </w:t>
            </w:r>
            <w:r w:rsidR="001803C0">
              <w:rPr>
                <w:iCs/>
              </w:rPr>
              <w:t>en las estaciones S8, S9 y S10 son mayores a aquellos obtenidos en la línea de base</w:t>
            </w:r>
            <w:r w:rsidR="000060C1">
              <w:rPr>
                <w:iCs/>
              </w:rPr>
              <w:t>.</w:t>
            </w:r>
          </w:p>
        </w:tc>
      </w:tr>
      <w:tr w:rsidR="00022D5C" w14:paraId="7B2AE02F" w14:textId="77777777" w:rsidTr="00C44567">
        <w:tc>
          <w:tcPr>
            <w:tcW w:w="13604" w:type="dxa"/>
            <w:gridSpan w:val="2"/>
          </w:tcPr>
          <w:p w14:paraId="2BAF3256" w14:textId="36EA3B3B" w:rsidR="00022D5C" w:rsidRPr="00022D5C" w:rsidRDefault="00022D5C" w:rsidP="00022D5C">
            <w:pPr>
              <w:jc w:val="center"/>
              <w:rPr>
                <w:b/>
              </w:rPr>
            </w:pPr>
            <w:r w:rsidRPr="00022D5C">
              <w:rPr>
                <w:b/>
              </w:rPr>
              <w:t>Registros</w:t>
            </w:r>
          </w:p>
        </w:tc>
      </w:tr>
      <w:tr w:rsidR="00093E43" w14:paraId="056E545C" w14:textId="77777777" w:rsidTr="00093E43">
        <w:trPr>
          <w:trHeight w:val="1689"/>
        </w:trPr>
        <w:tc>
          <w:tcPr>
            <w:tcW w:w="6802" w:type="dxa"/>
          </w:tcPr>
          <w:p w14:paraId="52EF2631" w14:textId="77777777" w:rsidR="00093E43" w:rsidRDefault="00093E43" w:rsidP="00022D5C">
            <w:pPr>
              <w:jc w:val="center"/>
            </w:pPr>
          </w:p>
          <w:tbl>
            <w:tblPr>
              <w:tblStyle w:val="Tablaconcuadrcula"/>
              <w:tblW w:w="0" w:type="auto"/>
              <w:jc w:val="center"/>
              <w:tblLook w:val="04A0" w:firstRow="1" w:lastRow="0" w:firstColumn="1" w:lastColumn="0" w:noHBand="0" w:noVBand="1"/>
            </w:tblPr>
            <w:tblGrid>
              <w:gridCol w:w="1163"/>
              <w:gridCol w:w="2126"/>
              <w:gridCol w:w="2539"/>
            </w:tblGrid>
            <w:tr w:rsidR="00093E43" w:rsidRPr="00093E43" w14:paraId="476891EA" w14:textId="77777777" w:rsidTr="00093E43">
              <w:trPr>
                <w:jc w:val="center"/>
              </w:trPr>
              <w:tc>
                <w:tcPr>
                  <w:tcW w:w="1163" w:type="dxa"/>
                  <w:vMerge w:val="restart"/>
                  <w:shd w:val="pct15" w:color="auto" w:fill="auto"/>
                  <w:vAlign w:val="center"/>
                </w:tcPr>
                <w:p w14:paraId="2843339D" w14:textId="77777777" w:rsidR="00093E43" w:rsidRPr="00093E43" w:rsidRDefault="00093E43" w:rsidP="00637CA7">
                  <w:pPr>
                    <w:jc w:val="center"/>
                    <w:rPr>
                      <w:b/>
                      <w:sz w:val="18"/>
                    </w:rPr>
                  </w:pPr>
                  <w:r w:rsidRPr="00093E43">
                    <w:rPr>
                      <w:b/>
                      <w:sz w:val="18"/>
                    </w:rPr>
                    <w:t>Estación</w:t>
                  </w:r>
                </w:p>
              </w:tc>
              <w:tc>
                <w:tcPr>
                  <w:tcW w:w="2126" w:type="dxa"/>
                  <w:shd w:val="pct15" w:color="auto" w:fill="auto"/>
                </w:tcPr>
                <w:p w14:paraId="351FD751" w14:textId="77777777" w:rsidR="00093E43" w:rsidRPr="00093E43" w:rsidRDefault="00093E43" w:rsidP="00637CA7">
                  <w:pPr>
                    <w:jc w:val="center"/>
                    <w:rPr>
                      <w:b/>
                      <w:sz w:val="18"/>
                    </w:rPr>
                  </w:pPr>
                  <w:r>
                    <w:rPr>
                      <w:b/>
                      <w:sz w:val="18"/>
                    </w:rPr>
                    <w:t>Línea de base (2011)</w:t>
                  </w:r>
                </w:p>
              </w:tc>
              <w:tc>
                <w:tcPr>
                  <w:tcW w:w="2539" w:type="dxa"/>
                  <w:shd w:val="pct15" w:color="auto" w:fill="auto"/>
                </w:tcPr>
                <w:p w14:paraId="21940AA1" w14:textId="77777777" w:rsidR="00093E43" w:rsidRPr="00093E43" w:rsidRDefault="00093E43" w:rsidP="00637CA7">
                  <w:pPr>
                    <w:jc w:val="center"/>
                    <w:rPr>
                      <w:b/>
                      <w:sz w:val="18"/>
                    </w:rPr>
                  </w:pPr>
                  <w:r>
                    <w:rPr>
                      <w:b/>
                      <w:sz w:val="18"/>
                    </w:rPr>
                    <w:t>PVA – campaña abril 2014</w:t>
                  </w:r>
                </w:p>
              </w:tc>
            </w:tr>
            <w:tr w:rsidR="00093E43" w:rsidRPr="00093E43" w14:paraId="7ECCCAFB" w14:textId="77777777" w:rsidTr="00093E43">
              <w:trPr>
                <w:jc w:val="center"/>
              </w:trPr>
              <w:tc>
                <w:tcPr>
                  <w:tcW w:w="1163" w:type="dxa"/>
                  <w:vMerge/>
                  <w:shd w:val="pct15" w:color="auto" w:fill="auto"/>
                </w:tcPr>
                <w:p w14:paraId="11B2862B" w14:textId="77777777" w:rsidR="00093E43" w:rsidRPr="00093E43" w:rsidRDefault="00093E43" w:rsidP="00637CA7">
                  <w:pPr>
                    <w:jc w:val="center"/>
                    <w:rPr>
                      <w:b/>
                      <w:sz w:val="18"/>
                    </w:rPr>
                  </w:pPr>
                </w:p>
              </w:tc>
              <w:tc>
                <w:tcPr>
                  <w:tcW w:w="2126" w:type="dxa"/>
                  <w:shd w:val="pct15" w:color="auto" w:fill="auto"/>
                </w:tcPr>
                <w:p w14:paraId="08D1D007" w14:textId="77777777" w:rsidR="00093E43" w:rsidRPr="00093E43" w:rsidRDefault="00093E43" w:rsidP="00637CA7">
                  <w:pPr>
                    <w:jc w:val="center"/>
                    <w:rPr>
                      <w:sz w:val="18"/>
                    </w:rPr>
                  </w:pPr>
                  <w:r w:rsidRPr="00093E43">
                    <w:rPr>
                      <w:b/>
                      <w:sz w:val="18"/>
                    </w:rPr>
                    <w:t>Cu (ppm)</w:t>
                  </w:r>
                </w:p>
              </w:tc>
              <w:tc>
                <w:tcPr>
                  <w:tcW w:w="2539" w:type="dxa"/>
                  <w:shd w:val="pct15" w:color="auto" w:fill="auto"/>
                </w:tcPr>
                <w:p w14:paraId="74265D0E" w14:textId="77777777" w:rsidR="00093E43" w:rsidRPr="00093E43" w:rsidRDefault="00093E43" w:rsidP="00637CA7">
                  <w:pPr>
                    <w:jc w:val="center"/>
                    <w:rPr>
                      <w:b/>
                      <w:sz w:val="18"/>
                    </w:rPr>
                  </w:pPr>
                  <w:r w:rsidRPr="00093E43">
                    <w:rPr>
                      <w:b/>
                      <w:sz w:val="18"/>
                    </w:rPr>
                    <w:t>Cu (</w:t>
                  </w:r>
                  <w:r>
                    <w:rPr>
                      <w:b/>
                      <w:sz w:val="18"/>
                    </w:rPr>
                    <w:t>mg/kg</w:t>
                  </w:r>
                  <w:r w:rsidRPr="00093E43">
                    <w:rPr>
                      <w:b/>
                      <w:sz w:val="18"/>
                    </w:rPr>
                    <w:t>)</w:t>
                  </w:r>
                </w:p>
              </w:tc>
            </w:tr>
            <w:tr w:rsidR="00093E43" w:rsidRPr="00093E43" w14:paraId="53C5993E" w14:textId="77777777" w:rsidTr="00093E43">
              <w:trPr>
                <w:jc w:val="center"/>
              </w:trPr>
              <w:tc>
                <w:tcPr>
                  <w:tcW w:w="1163" w:type="dxa"/>
                </w:tcPr>
                <w:p w14:paraId="11940AC7" w14:textId="77777777" w:rsidR="00093E43" w:rsidRPr="00093E43" w:rsidRDefault="00093E43" w:rsidP="00637CA7">
                  <w:pPr>
                    <w:jc w:val="center"/>
                    <w:rPr>
                      <w:sz w:val="18"/>
                    </w:rPr>
                  </w:pPr>
                  <w:r w:rsidRPr="00093E43">
                    <w:rPr>
                      <w:sz w:val="18"/>
                    </w:rPr>
                    <w:t>S7</w:t>
                  </w:r>
                </w:p>
              </w:tc>
              <w:tc>
                <w:tcPr>
                  <w:tcW w:w="2126" w:type="dxa"/>
                </w:tcPr>
                <w:p w14:paraId="776E370D" w14:textId="77777777" w:rsidR="00093E43" w:rsidRPr="00093E43" w:rsidRDefault="00093E43" w:rsidP="00637CA7">
                  <w:pPr>
                    <w:jc w:val="center"/>
                    <w:rPr>
                      <w:sz w:val="18"/>
                    </w:rPr>
                  </w:pPr>
                  <w:r w:rsidRPr="00093E43">
                    <w:rPr>
                      <w:color w:val="000000"/>
                      <w:sz w:val="18"/>
                      <w:shd w:val="clear" w:color="auto" w:fill="FFFFFF"/>
                    </w:rPr>
                    <w:t>45,9</w:t>
                  </w:r>
                </w:p>
              </w:tc>
              <w:tc>
                <w:tcPr>
                  <w:tcW w:w="2539" w:type="dxa"/>
                </w:tcPr>
                <w:p w14:paraId="5A42E7DB" w14:textId="77777777" w:rsidR="00093E43" w:rsidRPr="00093E43" w:rsidRDefault="00093E43" w:rsidP="00637CA7">
                  <w:pPr>
                    <w:jc w:val="center"/>
                    <w:rPr>
                      <w:color w:val="000000"/>
                      <w:sz w:val="18"/>
                      <w:shd w:val="clear" w:color="auto" w:fill="FFFFFF"/>
                    </w:rPr>
                  </w:pPr>
                  <w:r>
                    <w:rPr>
                      <w:color w:val="000000"/>
                      <w:sz w:val="18"/>
                      <w:shd w:val="clear" w:color="auto" w:fill="FFFFFF"/>
                    </w:rPr>
                    <w:t>4,24</w:t>
                  </w:r>
                </w:p>
              </w:tc>
            </w:tr>
            <w:tr w:rsidR="00093E43" w:rsidRPr="00093E43" w14:paraId="0FC719FF" w14:textId="77777777" w:rsidTr="00093E43">
              <w:trPr>
                <w:jc w:val="center"/>
              </w:trPr>
              <w:tc>
                <w:tcPr>
                  <w:tcW w:w="1163" w:type="dxa"/>
                </w:tcPr>
                <w:p w14:paraId="5E94D3D0" w14:textId="77777777" w:rsidR="00093E43" w:rsidRPr="00093E43" w:rsidRDefault="00093E43" w:rsidP="00637CA7">
                  <w:pPr>
                    <w:jc w:val="center"/>
                    <w:rPr>
                      <w:sz w:val="18"/>
                    </w:rPr>
                  </w:pPr>
                  <w:r w:rsidRPr="00093E43">
                    <w:rPr>
                      <w:sz w:val="18"/>
                    </w:rPr>
                    <w:t>S8</w:t>
                  </w:r>
                </w:p>
              </w:tc>
              <w:tc>
                <w:tcPr>
                  <w:tcW w:w="2126" w:type="dxa"/>
                </w:tcPr>
                <w:p w14:paraId="0E8EA8CF" w14:textId="77777777" w:rsidR="00093E43" w:rsidRPr="00093E43" w:rsidRDefault="00093E43" w:rsidP="00637CA7">
                  <w:pPr>
                    <w:jc w:val="center"/>
                    <w:rPr>
                      <w:sz w:val="18"/>
                    </w:rPr>
                  </w:pPr>
                  <w:r w:rsidRPr="00093E43">
                    <w:rPr>
                      <w:color w:val="000000"/>
                      <w:sz w:val="18"/>
                      <w:shd w:val="clear" w:color="auto" w:fill="FFFFFF"/>
                    </w:rPr>
                    <w:t>71,8</w:t>
                  </w:r>
                </w:p>
              </w:tc>
              <w:tc>
                <w:tcPr>
                  <w:tcW w:w="2539" w:type="dxa"/>
                </w:tcPr>
                <w:p w14:paraId="11EEC34D" w14:textId="77777777" w:rsidR="00093E43" w:rsidRPr="00093E43" w:rsidRDefault="00093E43" w:rsidP="00637CA7">
                  <w:pPr>
                    <w:jc w:val="center"/>
                    <w:rPr>
                      <w:color w:val="000000"/>
                      <w:sz w:val="18"/>
                      <w:shd w:val="clear" w:color="auto" w:fill="FFFFFF"/>
                    </w:rPr>
                  </w:pPr>
                  <w:r>
                    <w:rPr>
                      <w:color w:val="000000"/>
                      <w:sz w:val="18"/>
                      <w:shd w:val="clear" w:color="auto" w:fill="FFFFFF"/>
                    </w:rPr>
                    <w:t>2,66</w:t>
                  </w:r>
                </w:p>
              </w:tc>
            </w:tr>
            <w:tr w:rsidR="00093E43" w:rsidRPr="00093E43" w14:paraId="157486E5" w14:textId="77777777" w:rsidTr="00093E43">
              <w:trPr>
                <w:jc w:val="center"/>
              </w:trPr>
              <w:tc>
                <w:tcPr>
                  <w:tcW w:w="1163" w:type="dxa"/>
                </w:tcPr>
                <w:p w14:paraId="643D07E1" w14:textId="77777777" w:rsidR="00093E43" w:rsidRPr="00093E43" w:rsidRDefault="00093E43" w:rsidP="00637CA7">
                  <w:pPr>
                    <w:jc w:val="center"/>
                    <w:rPr>
                      <w:sz w:val="18"/>
                    </w:rPr>
                  </w:pPr>
                  <w:r w:rsidRPr="00093E43">
                    <w:rPr>
                      <w:sz w:val="18"/>
                    </w:rPr>
                    <w:t>S9</w:t>
                  </w:r>
                </w:p>
              </w:tc>
              <w:tc>
                <w:tcPr>
                  <w:tcW w:w="2126" w:type="dxa"/>
                </w:tcPr>
                <w:p w14:paraId="14641E14" w14:textId="77777777" w:rsidR="00093E43" w:rsidRPr="00093E43" w:rsidRDefault="00093E43" w:rsidP="00637CA7">
                  <w:pPr>
                    <w:jc w:val="center"/>
                    <w:rPr>
                      <w:sz w:val="18"/>
                    </w:rPr>
                  </w:pPr>
                  <w:r w:rsidRPr="00093E43">
                    <w:rPr>
                      <w:color w:val="000000"/>
                      <w:sz w:val="18"/>
                      <w:shd w:val="clear" w:color="auto" w:fill="FFFFFF"/>
                    </w:rPr>
                    <w:t>47,4</w:t>
                  </w:r>
                </w:p>
              </w:tc>
              <w:tc>
                <w:tcPr>
                  <w:tcW w:w="2539" w:type="dxa"/>
                </w:tcPr>
                <w:p w14:paraId="5FE2A8D9" w14:textId="77777777" w:rsidR="00093E43" w:rsidRPr="00093E43" w:rsidRDefault="00093E43" w:rsidP="00637CA7">
                  <w:pPr>
                    <w:jc w:val="center"/>
                    <w:rPr>
                      <w:color w:val="000000"/>
                      <w:sz w:val="18"/>
                      <w:shd w:val="clear" w:color="auto" w:fill="FFFFFF"/>
                    </w:rPr>
                  </w:pPr>
                  <w:r>
                    <w:rPr>
                      <w:color w:val="000000"/>
                      <w:sz w:val="18"/>
                      <w:shd w:val="clear" w:color="auto" w:fill="FFFFFF"/>
                    </w:rPr>
                    <w:t>32,5</w:t>
                  </w:r>
                </w:p>
              </w:tc>
            </w:tr>
            <w:tr w:rsidR="00093E43" w:rsidRPr="00093E43" w14:paraId="675515C9" w14:textId="77777777" w:rsidTr="00093E43">
              <w:trPr>
                <w:jc w:val="center"/>
              </w:trPr>
              <w:tc>
                <w:tcPr>
                  <w:tcW w:w="1163" w:type="dxa"/>
                </w:tcPr>
                <w:p w14:paraId="3267AE8C" w14:textId="77777777" w:rsidR="00093E43" w:rsidRPr="00093E43" w:rsidRDefault="00093E43" w:rsidP="00637CA7">
                  <w:pPr>
                    <w:jc w:val="center"/>
                    <w:rPr>
                      <w:sz w:val="18"/>
                    </w:rPr>
                  </w:pPr>
                  <w:r w:rsidRPr="00093E43">
                    <w:rPr>
                      <w:sz w:val="18"/>
                    </w:rPr>
                    <w:t>S10</w:t>
                  </w:r>
                </w:p>
              </w:tc>
              <w:tc>
                <w:tcPr>
                  <w:tcW w:w="2126" w:type="dxa"/>
                </w:tcPr>
                <w:p w14:paraId="4EA002E8" w14:textId="77777777" w:rsidR="00093E43" w:rsidRPr="00093E43" w:rsidRDefault="00093E43" w:rsidP="00637CA7">
                  <w:pPr>
                    <w:jc w:val="center"/>
                    <w:rPr>
                      <w:sz w:val="18"/>
                    </w:rPr>
                  </w:pPr>
                  <w:r w:rsidRPr="00093E43">
                    <w:rPr>
                      <w:color w:val="000000"/>
                      <w:sz w:val="18"/>
                      <w:shd w:val="clear" w:color="auto" w:fill="FFFFFF"/>
                    </w:rPr>
                    <w:t>42,7</w:t>
                  </w:r>
                </w:p>
              </w:tc>
              <w:tc>
                <w:tcPr>
                  <w:tcW w:w="2539" w:type="dxa"/>
                </w:tcPr>
                <w:p w14:paraId="6B9C5426" w14:textId="77777777" w:rsidR="00093E43" w:rsidRPr="00093E43" w:rsidRDefault="00093E43" w:rsidP="00637CA7">
                  <w:pPr>
                    <w:jc w:val="center"/>
                    <w:rPr>
                      <w:color w:val="000000"/>
                      <w:sz w:val="18"/>
                      <w:shd w:val="clear" w:color="auto" w:fill="FFFFFF"/>
                    </w:rPr>
                  </w:pPr>
                  <w:r>
                    <w:rPr>
                      <w:color w:val="000000"/>
                      <w:sz w:val="18"/>
                      <w:shd w:val="clear" w:color="auto" w:fill="FFFFFF"/>
                    </w:rPr>
                    <w:t>30,7</w:t>
                  </w:r>
                </w:p>
              </w:tc>
            </w:tr>
          </w:tbl>
          <w:p w14:paraId="1AA62444" w14:textId="77777777" w:rsidR="00093E43" w:rsidRDefault="00093E43" w:rsidP="00022D5C">
            <w:pPr>
              <w:jc w:val="center"/>
            </w:pPr>
          </w:p>
        </w:tc>
        <w:tc>
          <w:tcPr>
            <w:tcW w:w="6802" w:type="dxa"/>
          </w:tcPr>
          <w:p w14:paraId="707C76CF" w14:textId="77777777" w:rsidR="00093E43" w:rsidRDefault="00093E43" w:rsidP="00642D77"/>
          <w:tbl>
            <w:tblPr>
              <w:tblStyle w:val="Tablaconcuadrcula"/>
              <w:tblW w:w="0" w:type="auto"/>
              <w:jc w:val="center"/>
              <w:tblLook w:val="04A0" w:firstRow="1" w:lastRow="0" w:firstColumn="1" w:lastColumn="0" w:noHBand="0" w:noVBand="1"/>
            </w:tblPr>
            <w:tblGrid>
              <w:gridCol w:w="1163"/>
              <w:gridCol w:w="2126"/>
              <w:gridCol w:w="2539"/>
            </w:tblGrid>
            <w:tr w:rsidR="00093E43" w:rsidRPr="00093E43" w14:paraId="2318E4CC" w14:textId="77777777" w:rsidTr="00093E43">
              <w:trPr>
                <w:jc w:val="center"/>
              </w:trPr>
              <w:tc>
                <w:tcPr>
                  <w:tcW w:w="1163" w:type="dxa"/>
                  <w:vMerge w:val="restart"/>
                  <w:shd w:val="pct15" w:color="auto" w:fill="auto"/>
                  <w:vAlign w:val="center"/>
                </w:tcPr>
                <w:p w14:paraId="71E6C5F4" w14:textId="77777777" w:rsidR="00093E43" w:rsidRPr="00093E43" w:rsidRDefault="00093E43" w:rsidP="00637CA7">
                  <w:pPr>
                    <w:jc w:val="center"/>
                    <w:rPr>
                      <w:b/>
                      <w:sz w:val="18"/>
                    </w:rPr>
                  </w:pPr>
                  <w:r w:rsidRPr="00093E43">
                    <w:rPr>
                      <w:b/>
                      <w:sz w:val="18"/>
                    </w:rPr>
                    <w:t>Estación</w:t>
                  </w:r>
                </w:p>
              </w:tc>
              <w:tc>
                <w:tcPr>
                  <w:tcW w:w="2126" w:type="dxa"/>
                  <w:shd w:val="pct15" w:color="auto" w:fill="auto"/>
                </w:tcPr>
                <w:p w14:paraId="3D450AEA" w14:textId="77777777" w:rsidR="00093E43" w:rsidRPr="00093E43" w:rsidRDefault="00093E43" w:rsidP="00637CA7">
                  <w:pPr>
                    <w:jc w:val="center"/>
                    <w:rPr>
                      <w:b/>
                      <w:sz w:val="18"/>
                    </w:rPr>
                  </w:pPr>
                  <w:r>
                    <w:rPr>
                      <w:b/>
                      <w:sz w:val="18"/>
                    </w:rPr>
                    <w:t>Línea de base (2011)</w:t>
                  </w:r>
                </w:p>
              </w:tc>
              <w:tc>
                <w:tcPr>
                  <w:tcW w:w="2539" w:type="dxa"/>
                  <w:shd w:val="pct15" w:color="auto" w:fill="auto"/>
                </w:tcPr>
                <w:p w14:paraId="1CC094CB" w14:textId="77777777" w:rsidR="00093E43" w:rsidRPr="00093E43" w:rsidRDefault="00093E43" w:rsidP="00637CA7">
                  <w:pPr>
                    <w:jc w:val="center"/>
                    <w:rPr>
                      <w:b/>
                      <w:sz w:val="18"/>
                    </w:rPr>
                  </w:pPr>
                  <w:r>
                    <w:rPr>
                      <w:b/>
                      <w:sz w:val="18"/>
                    </w:rPr>
                    <w:t>PVA – campaña abril 2014</w:t>
                  </w:r>
                </w:p>
              </w:tc>
            </w:tr>
            <w:tr w:rsidR="00093E43" w:rsidRPr="00093E43" w14:paraId="31E36A0F" w14:textId="77777777" w:rsidTr="00093E43">
              <w:trPr>
                <w:jc w:val="center"/>
              </w:trPr>
              <w:tc>
                <w:tcPr>
                  <w:tcW w:w="1163" w:type="dxa"/>
                  <w:vMerge/>
                  <w:shd w:val="pct15" w:color="auto" w:fill="auto"/>
                </w:tcPr>
                <w:p w14:paraId="0D0E30AB" w14:textId="77777777" w:rsidR="00093E43" w:rsidRPr="00093E43" w:rsidRDefault="00093E43" w:rsidP="00637CA7">
                  <w:pPr>
                    <w:jc w:val="center"/>
                    <w:rPr>
                      <w:b/>
                      <w:sz w:val="18"/>
                    </w:rPr>
                  </w:pPr>
                </w:p>
              </w:tc>
              <w:tc>
                <w:tcPr>
                  <w:tcW w:w="2126" w:type="dxa"/>
                  <w:shd w:val="pct15" w:color="auto" w:fill="auto"/>
                </w:tcPr>
                <w:p w14:paraId="746DB954" w14:textId="647F5B93" w:rsidR="00093E43" w:rsidRPr="00093E43" w:rsidRDefault="00093E43" w:rsidP="00093E43">
                  <w:pPr>
                    <w:jc w:val="center"/>
                    <w:rPr>
                      <w:sz w:val="18"/>
                    </w:rPr>
                  </w:pPr>
                  <w:r>
                    <w:rPr>
                      <w:b/>
                      <w:sz w:val="18"/>
                    </w:rPr>
                    <w:t>As</w:t>
                  </w:r>
                  <w:r w:rsidRPr="00093E43">
                    <w:rPr>
                      <w:b/>
                      <w:sz w:val="18"/>
                    </w:rPr>
                    <w:t xml:space="preserve"> (ppm)</w:t>
                  </w:r>
                </w:p>
              </w:tc>
              <w:tc>
                <w:tcPr>
                  <w:tcW w:w="2539" w:type="dxa"/>
                  <w:shd w:val="pct15" w:color="auto" w:fill="auto"/>
                </w:tcPr>
                <w:p w14:paraId="306BC7F9" w14:textId="68AFBCCC" w:rsidR="00093E43" w:rsidRPr="00093E43" w:rsidRDefault="00093E43" w:rsidP="00093E43">
                  <w:pPr>
                    <w:jc w:val="center"/>
                    <w:rPr>
                      <w:b/>
                      <w:sz w:val="18"/>
                    </w:rPr>
                  </w:pPr>
                  <w:r>
                    <w:rPr>
                      <w:b/>
                      <w:sz w:val="18"/>
                    </w:rPr>
                    <w:t>As</w:t>
                  </w:r>
                  <w:r w:rsidRPr="00093E43">
                    <w:rPr>
                      <w:b/>
                      <w:sz w:val="18"/>
                    </w:rPr>
                    <w:t xml:space="preserve"> (</w:t>
                  </w:r>
                  <w:r>
                    <w:rPr>
                      <w:b/>
                      <w:sz w:val="18"/>
                    </w:rPr>
                    <w:t>mg/kg</w:t>
                  </w:r>
                  <w:r w:rsidRPr="00093E43">
                    <w:rPr>
                      <w:b/>
                      <w:sz w:val="18"/>
                    </w:rPr>
                    <w:t>)</w:t>
                  </w:r>
                </w:p>
              </w:tc>
            </w:tr>
            <w:tr w:rsidR="00093E43" w:rsidRPr="00093E43" w14:paraId="6C7D5443" w14:textId="77777777" w:rsidTr="00637CA7">
              <w:trPr>
                <w:jc w:val="center"/>
              </w:trPr>
              <w:tc>
                <w:tcPr>
                  <w:tcW w:w="1163" w:type="dxa"/>
                </w:tcPr>
                <w:p w14:paraId="7C6889AD" w14:textId="77777777" w:rsidR="00093E43" w:rsidRPr="00093E43" w:rsidRDefault="00093E43" w:rsidP="00637CA7">
                  <w:pPr>
                    <w:jc w:val="center"/>
                    <w:rPr>
                      <w:sz w:val="18"/>
                    </w:rPr>
                  </w:pPr>
                  <w:r w:rsidRPr="00093E43">
                    <w:rPr>
                      <w:sz w:val="18"/>
                    </w:rPr>
                    <w:t>S7</w:t>
                  </w:r>
                </w:p>
              </w:tc>
              <w:tc>
                <w:tcPr>
                  <w:tcW w:w="2126" w:type="dxa"/>
                </w:tcPr>
                <w:p w14:paraId="5176B5F2" w14:textId="111AF7AF" w:rsidR="00093E43" w:rsidRPr="00093E43" w:rsidRDefault="00093E43" w:rsidP="00637CA7">
                  <w:pPr>
                    <w:jc w:val="center"/>
                    <w:rPr>
                      <w:sz w:val="18"/>
                    </w:rPr>
                  </w:pPr>
                  <w:r>
                    <w:rPr>
                      <w:sz w:val="18"/>
                    </w:rPr>
                    <w:t>2,17</w:t>
                  </w:r>
                </w:p>
              </w:tc>
              <w:tc>
                <w:tcPr>
                  <w:tcW w:w="2539" w:type="dxa"/>
                </w:tcPr>
                <w:p w14:paraId="522EE7BE" w14:textId="5D874286" w:rsidR="00093E43" w:rsidRPr="00093E43" w:rsidRDefault="00093E43" w:rsidP="00637CA7">
                  <w:pPr>
                    <w:jc w:val="center"/>
                    <w:rPr>
                      <w:color w:val="000000"/>
                      <w:sz w:val="18"/>
                      <w:shd w:val="clear" w:color="auto" w:fill="FFFFFF"/>
                    </w:rPr>
                  </w:pPr>
                  <w:r>
                    <w:rPr>
                      <w:color w:val="000000"/>
                      <w:sz w:val="18"/>
                      <w:shd w:val="clear" w:color="auto" w:fill="FFFFFF"/>
                    </w:rPr>
                    <w:t>0,576</w:t>
                  </w:r>
                </w:p>
              </w:tc>
            </w:tr>
            <w:tr w:rsidR="00093E43" w:rsidRPr="00093E43" w14:paraId="24B9B059" w14:textId="77777777" w:rsidTr="00637CA7">
              <w:trPr>
                <w:jc w:val="center"/>
              </w:trPr>
              <w:tc>
                <w:tcPr>
                  <w:tcW w:w="1163" w:type="dxa"/>
                </w:tcPr>
                <w:p w14:paraId="1F16924A" w14:textId="77777777" w:rsidR="00093E43" w:rsidRPr="00093E43" w:rsidRDefault="00093E43" w:rsidP="00637CA7">
                  <w:pPr>
                    <w:jc w:val="center"/>
                    <w:rPr>
                      <w:sz w:val="18"/>
                    </w:rPr>
                  </w:pPr>
                  <w:r w:rsidRPr="00093E43">
                    <w:rPr>
                      <w:sz w:val="18"/>
                    </w:rPr>
                    <w:t>S8</w:t>
                  </w:r>
                </w:p>
              </w:tc>
              <w:tc>
                <w:tcPr>
                  <w:tcW w:w="2126" w:type="dxa"/>
                </w:tcPr>
                <w:p w14:paraId="3FF6F5C7" w14:textId="529CA49A" w:rsidR="00093E43" w:rsidRPr="00093E43" w:rsidRDefault="00093E43" w:rsidP="00637CA7">
                  <w:pPr>
                    <w:jc w:val="center"/>
                    <w:rPr>
                      <w:sz w:val="18"/>
                    </w:rPr>
                  </w:pPr>
                  <w:r>
                    <w:rPr>
                      <w:sz w:val="18"/>
                    </w:rPr>
                    <w:t>0,263</w:t>
                  </w:r>
                </w:p>
              </w:tc>
              <w:tc>
                <w:tcPr>
                  <w:tcW w:w="2539" w:type="dxa"/>
                </w:tcPr>
                <w:p w14:paraId="003FA56B" w14:textId="29100957" w:rsidR="00093E43" w:rsidRPr="00093E43" w:rsidRDefault="00093E43" w:rsidP="00637CA7">
                  <w:pPr>
                    <w:jc w:val="center"/>
                    <w:rPr>
                      <w:color w:val="000000"/>
                      <w:sz w:val="18"/>
                      <w:shd w:val="clear" w:color="auto" w:fill="FFFFFF"/>
                    </w:rPr>
                  </w:pPr>
                  <w:r>
                    <w:rPr>
                      <w:color w:val="000000"/>
                      <w:sz w:val="18"/>
                      <w:shd w:val="clear" w:color="auto" w:fill="FFFFFF"/>
                    </w:rPr>
                    <w:t>1,24</w:t>
                  </w:r>
                </w:p>
              </w:tc>
            </w:tr>
            <w:tr w:rsidR="00093E43" w:rsidRPr="00093E43" w14:paraId="3E3ACC21" w14:textId="77777777" w:rsidTr="00637CA7">
              <w:trPr>
                <w:jc w:val="center"/>
              </w:trPr>
              <w:tc>
                <w:tcPr>
                  <w:tcW w:w="1163" w:type="dxa"/>
                </w:tcPr>
                <w:p w14:paraId="02AEFBD6" w14:textId="77777777" w:rsidR="00093E43" w:rsidRPr="00093E43" w:rsidRDefault="00093E43" w:rsidP="00637CA7">
                  <w:pPr>
                    <w:jc w:val="center"/>
                    <w:rPr>
                      <w:sz w:val="18"/>
                    </w:rPr>
                  </w:pPr>
                  <w:r w:rsidRPr="00093E43">
                    <w:rPr>
                      <w:sz w:val="18"/>
                    </w:rPr>
                    <w:t>S9</w:t>
                  </w:r>
                </w:p>
              </w:tc>
              <w:tc>
                <w:tcPr>
                  <w:tcW w:w="2126" w:type="dxa"/>
                </w:tcPr>
                <w:p w14:paraId="0DFFF6C5" w14:textId="5E639258" w:rsidR="00093E43" w:rsidRPr="00093E43" w:rsidRDefault="00093E43" w:rsidP="00637CA7">
                  <w:pPr>
                    <w:jc w:val="center"/>
                    <w:rPr>
                      <w:sz w:val="18"/>
                    </w:rPr>
                  </w:pPr>
                  <w:r>
                    <w:rPr>
                      <w:sz w:val="18"/>
                    </w:rPr>
                    <w:t>0,237</w:t>
                  </w:r>
                </w:p>
              </w:tc>
              <w:tc>
                <w:tcPr>
                  <w:tcW w:w="2539" w:type="dxa"/>
                </w:tcPr>
                <w:p w14:paraId="2FAA959F" w14:textId="67430F57" w:rsidR="00093E43" w:rsidRPr="00093E43" w:rsidRDefault="00093E43" w:rsidP="00637CA7">
                  <w:pPr>
                    <w:jc w:val="center"/>
                    <w:rPr>
                      <w:color w:val="000000"/>
                      <w:sz w:val="18"/>
                      <w:shd w:val="clear" w:color="auto" w:fill="FFFFFF"/>
                    </w:rPr>
                  </w:pPr>
                  <w:r>
                    <w:rPr>
                      <w:color w:val="000000"/>
                      <w:sz w:val="18"/>
                      <w:shd w:val="clear" w:color="auto" w:fill="FFFFFF"/>
                    </w:rPr>
                    <w:t>5,72</w:t>
                  </w:r>
                </w:p>
              </w:tc>
            </w:tr>
            <w:tr w:rsidR="00093E43" w:rsidRPr="00093E43" w14:paraId="4CFB2D3F" w14:textId="77777777" w:rsidTr="00637CA7">
              <w:trPr>
                <w:jc w:val="center"/>
              </w:trPr>
              <w:tc>
                <w:tcPr>
                  <w:tcW w:w="1163" w:type="dxa"/>
                </w:tcPr>
                <w:p w14:paraId="70B5DFE2" w14:textId="77777777" w:rsidR="00093E43" w:rsidRPr="00093E43" w:rsidRDefault="00093E43" w:rsidP="00637CA7">
                  <w:pPr>
                    <w:jc w:val="center"/>
                    <w:rPr>
                      <w:sz w:val="18"/>
                    </w:rPr>
                  </w:pPr>
                  <w:r w:rsidRPr="00093E43">
                    <w:rPr>
                      <w:sz w:val="18"/>
                    </w:rPr>
                    <w:t>S10</w:t>
                  </w:r>
                </w:p>
              </w:tc>
              <w:tc>
                <w:tcPr>
                  <w:tcW w:w="2126" w:type="dxa"/>
                </w:tcPr>
                <w:p w14:paraId="0C5ACF66" w14:textId="2CF2111D" w:rsidR="00093E43" w:rsidRPr="00093E43" w:rsidRDefault="00093E43" w:rsidP="00637CA7">
                  <w:pPr>
                    <w:jc w:val="center"/>
                    <w:rPr>
                      <w:sz w:val="18"/>
                    </w:rPr>
                  </w:pPr>
                  <w:r>
                    <w:rPr>
                      <w:sz w:val="18"/>
                    </w:rPr>
                    <w:t>&lt;0,2</w:t>
                  </w:r>
                </w:p>
              </w:tc>
              <w:tc>
                <w:tcPr>
                  <w:tcW w:w="2539" w:type="dxa"/>
                </w:tcPr>
                <w:p w14:paraId="12D33DEB" w14:textId="12B07A6A" w:rsidR="00093E43" w:rsidRPr="00093E43" w:rsidRDefault="00093E43" w:rsidP="00637CA7">
                  <w:pPr>
                    <w:jc w:val="center"/>
                    <w:rPr>
                      <w:color w:val="000000"/>
                      <w:sz w:val="18"/>
                      <w:shd w:val="clear" w:color="auto" w:fill="FFFFFF"/>
                    </w:rPr>
                  </w:pPr>
                  <w:r>
                    <w:rPr>
                      <w:color w:val="000000"/>
                      <w:sz w:val="18"/>
                      <w:shd w:val="clear" w:color="auto" w:fill="FFFFFF"/>
                    </w:rPr>
                    <w:t>1,31</w:t>
                  </w:r>
                </w:p>
              </w:tc>
            </w:tr>
          </w:tbl>
          <w:p w14:paraId="677B6F6B" w14:textId="77777777" w:rsidR="00093E43" w:rsidRPr="00022D5C" w:rsidRDefault="00093E43" w:rsidP="00642D77"/>
        </w:tc>
      </w:tr>
      <w:tr w:rsidR="00645417" w14:paraId="74568BC0" w14:textId="77777777" w:rsidTr="00645417">
        <w:trPr>
          <w:trHeight w:val="126"/>
        </w:trPr>
        <w:tc>
          <w:tcPr>
            <w:tcW w:w="6802" w:type="dxa"/>
          </w:tcPr>
          <w:p w14:paraId="1EC2CFD2" w14:textId="673DF78D" w:rsidR="00645417" w:rsidRPr="003E7D15" w:rsidRDefault="0038640F" w:rsidP="00FC1F8A">
            <w:pPr>
              <w:rPr>
                <w:rFonts w:eastAsia="Times New Roman"/>
                <w:b/>
                <w:sz w:val="18"/>
                <w:szCs w:val="18"/>
                <w:lang w:eastAsia="es-CL"/>
              </w:rPr>
            </w:pPr>
            <w:r>
              <w:rPr>
                <w:rFonts w:eastAsia="Times New Roman"/>
                <w:b/>
                <w:sz w:val="18"/>
                <w:szCs w:val="18"/>
                <w:lang w:eastAsia="es-CL"/>
              </w:rPr>
              <w:t>Tabla 2</w:t>
            </w:r>
          </w:p>
        </w:tc>
        <w:tc>
          <w:tcPr>
            <w:tcW w:w="6802" w:type="dxa"/>
          </w:tcPr>
          <w:p w14:paraId="32AB6536" w14:textId="1BEFFB5D" w:rsidR="00645417" w:rsidRPr="003E7D15" w:rsidRDefault="00645417" w:rsidP="00645417">
            <w:pPr>
              <w:rPr>
                <w:rFonts w:eastAsia="Times New Roman"/>
                <w:b/>
                <w:sz w:val="18"/>
                <w:szCs w:val="18"/>
                <w:lang w:eastAsia="es-CL"/>
              </w:rPr>
            </w:pPr>
            <w:r>
              <w:rPr>
                <w:rFonts w:eastAsia="Times New Roman"/>
                <w:b/>
                <w:sz w:val="18"/>
                <w:szCs w:val="18"/>
                <w:lang w:eastAsia="es-CL"/>
              </w:rPr>
              <w:t xml:space="preserve">Tabla </w:t>
            </w:r>
            <w:r w:rsidR="0038640F">
              <w:rPr>
                <w:rFonts w:eastAsia="Times New Roman"/>
                <w:b/>
                <w:sz w:val="18"/>
                <w:szCs w:val="18"/>
                <w:lang w:eastAsia="es-CL"/>
              </w:rPr>
              <w:t>3</w:t>
            </w:r>
          </w:p>
        </w:tc>
      </w:tr>
      <w:tr w:rsidR="00093E43" w14:paraId="4BE7A1DF" w14:textId="77777777" w:rsidTr="00C8753C">
        <w:trPr>
          <w:trHeight w:val="976"/>
        </w:trPr>
        <w:tc>
          <w:tcPr>
            <w:tcW w:w="6802" w:type="dxa"/>
          </w:tcPr>
          <w:p w14:paraId="2E088A4E" w14:textId="77777777" w:rsidR="00FC1F8A" w:rsidRDefault="00FC1F8A" w:rsidP="00FC1F8A">
            <w:pPr>
              <w:rPr>
                <w:rFonts w:eastAsia="Times New Roman"/>
                <w:sz w:val="18"/>
                <w:szCs w:val="18"/>
                <w:lang w:eastAsia="es-CL"/>
              </w:rPr>
            </w:pPr>
            <w:r w:rsidRPr="003E7D15">
              <w:rPr>
                <w:rFonts w:eastAsia="Times New Roman"/>
                <w:b/>
                <w:sz w:val="18"/>
                <w:szCs w:val="18"/>
                <w:lang w:eastAsia="es-CL"/>
              </w:rPr>
              <w:t>Descripción medio de prueba:</w:t>
            </w:r>
            <w:r w:rsidRPr="003E7D15">
              <w:rPr>
                <w:rFonts w:eastAsia="Times New Roman"/>
                <w:sz w:val="18"/>
                <w:szCs w:val="18"/>
                <w:lang w:eastAsia="es-CL"/>
              </w:rPr>
              <w:t xml:space="preserve"> </w:t>
            </w:r>
          </w:p>
          <w:p w14:paraId="36222105" w14:textId="31A3A4CD" w:rsidR="00C8753C" w:rsidRPr="00C8753C" w:rsidRDefault="00C8753C" w:rsidP="00C8753C">
            <w:pPr>
              <w:rPr>
                <w:rFonts w:eastAsia="Times New Roman"/>
                <w:sz w:val="18"/>
                <w:szCs w:val="18"/>
                <w:lang w:eastAsia="es-CL"/>
              </w:rPr>
            </w:pPr>
            <w:r w:rsidRPr="00C8753C">
              <w:rPr>
                <w:rFonts w:eastAsia="Times New Roman"/>
                <w:sz w:val="18"/>
                <w:szCs w:val="18"/>
                <w:lang w:eastAsia="es-CL"/>
              </w:rPr>
              <w:t>C</w:t>
            </w:r>
            <w:r>
              <w:rPr>
                <w:rFonts w:eastAsia="Times New Roman"/>
                <w:sz w:val="18"/>
                <w:szCs w:val="18"/>
                <w:lang w:eastAsia="es-CL"/>
              </w:rPr>
              <w:t xml:space="preserve">omparación de contenido de Cobre </w:t>
            </w:r>
            <w:r w:rsidRPr="00C8753C">
              <w:rPr>
                <w:rFonts w:eastAsia="Times New Roman"/>
                <w:sz w:val="18"/>
                <w:szCs w:val="18"/>
                <w:lang w:eastAsia="es-CL"/>
              </w:rPr>
              <w:t>en sedimentos submareales</w:t>
            </w:r>
            <w:r>
              <w:rPr>
                <w:rFonts w:eastAsia="Times New Roman"/>
                <w:sz w:val="18"/>
                <w:szCs w:val="18"/>
                <w:lang w:eastAsia="es-CL"/>
              </w:rPr>
              <w:t xml:space="preserve"> obtenidos de la </w:t>
            </w:r>
            <w:r w:rsidR="00BC38B0">
              <w:rPr>
                <w:rFonts w:eastAsia="Times New Roman"/>
                <w:sz w:val="18"/>
                <w:szCs w:val="18"/>
                <w:lang w:eastAsia="es-CL"/>
              </w:rPr>
              <w:t>primera</w:t>
            </w:r>
            <w:r>
              <w:rPr>
                <w:rFonts w:eastAsia="Times New Roman"/>
                <w:sz w:val="18"/>
                <w:szCs w:val="18"/>
                <w:lang w:eastAsia="es-CL"/>
              </w:rPr>
              <w:t xml:space="preserve"> campaña monitoreo abril 2013 versus línea de base (2011).</w:t>
            </w:r>
          </w:p>
          <w:p w14:paraId="47306FF0" w14:textId="5852EE3E" w:rsidR="00093E43" w:rsidRDefault="00FC1F8A" w:rsidP="000060C1">
            <w:pPr>
              <w:spacing w:before="80"/>
            </w:pPr>
            <w:r w:rsidRPr="00FB300C">
              <w:rPr>
                <w:rFonts w:eastAsia="Times New Roman"/>
                <w:i/>
                <w:sz w:val="16"/>
                <w:szCs w:val="18"/>
                <w:u w:val="single"/>
                <w:lang w:eastAsia="es-CL"/>
              </w:rPr>
              <w:t>Fuente</w:t>
            </w:r>
            <w:r w:rsidRPr="00FB300C">
              <w:rPr>
                <w:rFonts w:eastAsia="Times New Roman"/>
                <w:sz w:val="16"/>
                <w:szCs w:val="18"/>
                <w:lang w:eastAsia="es-CL"/>
              </w:rPr>
              <w:t xml:space="preserve">: </w:t>
            </w:r>
            <w:r>
              <w:rPr>
                <w:rFonts w:eastAsia="Times New Roman"/>
                <w:sz w:val="16"/>
                <w:szCs w:val="18"/>
                <w:lang w:eastAsia="es-CL"/>
              </w:rPr>
              <w:t xml:space="preserve">ICE EIA proyecto Muelle Costanera y PVA </w:t>
            </w:r>
            <w:r w:rsidR="00C458E9">
              <w:rPr>
                <w:rFonts w:eastAsia="Times New Roman"/>
                <w:sz w:val="16"/>
                <w:szCs w:val="18"/>
                <w:lang w:eastAsia="es-CL"/>
              </w:rPr>
              <w:t xml:space="preserve">campaña </w:t>
            </w:r>
            <w:r>
              <w:rPr>
                <w:rFonts w:eastAsia="Times New Roman"/>
                <w:sz w:val="16"/>
                <w:szCs w:val="18"/>
                <w:lang w:eastAsia="es-CL"/>
              </w:rPr>
              <w:t>Abril 2013</w:t>
            </w:r>
            <w:r w:rsidRPr="00FB300C">
              <w:rPr>
                <w:rFonts w:eastAsia="Times New Roman"/>
                <w:sz w:val="16"/>
                <w:szCs w:val="18"/>
                <w:lang w:eastAsia="es-CL"/>
              </w:rPr>
              <w:t>.</w:t>
            </w:r>
          </w:p>
        </w:tc>
        <w:tc>
          <w:tcPr>
            <w:tcW w:w="6802" w:type="dxa"/>
          </w:tcPr>
          <w:p w14:paraId="02ECC70F" w14:textId="77777777" w:rsidR="00C8753C" w:rsidRDefault="00C8753C" w:rsidP="00C8753C">
            <w:pPr>
              <w:rPr>
                <w:rFonts w:eastAsia="Times New Roman"/>
                <w:sz w:val="18"/>
                <w:szCs w:val="18"/>
                <w:lang w:eastAsia="es-CL"/>
              </w:rPr>
            </w:pPr>
            <w:r w:rsidRPr="003E7D15">
              <w:rPr>
                <w:rFonts w:eastAsia="Times New Roman"/>
                <w:b/>
                <w:sz w:val="18"/>
                <w:szCs w:val="18"/>
                <w:lang w:eastAsia="es-CL"/>
              </w:rPr>
              <w:t>Descripción medio de prueba:</w:t>
            </w:r>
            <w:r w:rsidRPr="003E7D15">
              <w:rPr>
                <w:rFonts w:eastAsia="Times New Roman"/>
                <w:sz w:val="18"/>
                <w:szCs w:val="18"/>
                <w:lang w:eastAsia="es-CL"/>
              </w:rPr>
              <w:t xml:space="preserve"> </w:t>
            </w:r>
          </w:p>
          <w:p w14:paraId="509D3BAD" w14:textId="08A140F5" w:rsidR="00C8753C" w:rsidRPr="00C8753C" w:rsidRDefault="00C8753C" w:rsidP="00C8753C">
            <w:pPr>
              <w:rPr>
                <w:rFonts w:eastAsia="Times New Roman"/>
                <w:sz w:val="18"/>
                <w:szCs w:val="18"/>
                <w:lang w:eastAsia="es-CL"/>
              </w:rPr>
            </w:pPr>
            <w:r w:rsidRPr="00C8753C">
              <w:rPr>
                <w:rFonts w:eastAsia="Times New Roman"/>
                <w:sz w:val="18"/>
                <w:szCs w:val="18"/>
                <w:lang w:eastAsia="es-CL"/>
              </w:rPr>
              <w:t>C</w:t>
            </w:r>
            <w:r>
              <w:rPr>
                <w:rFonts w:eastAsia="Times New Roman"/>
                <w:sz w:val="18"/>
                <w:szCs w:val="18"/>
                <w:lang w:eastAsia="es-CL"/>
              </w:rPr>
              <w:t xml:space="preserve">omparación de contenido de Arsénico </w:t>
            </w:r>
            <w:r w:rsidRPr="00C8753C">
              <w:rPr>
                <w:rFonts w:eastAsia="Times New Roman"/>
                <w:sz w:val="18"/>
                <w:szCs w:val="18"/>
                <w:lang w:eastAsia="es-CL"/>
              </w:rPr>
              <w:t>en sedimentos submareales</w:t>
            </w:r>
            <w:r>
              <w:rPr>
                <w:rFonts w:eastAsia="Times New Roman"/>
                <w:sz w:val="18"/>
                <w:szCs w:val="18"/>
                <w:lang w:eastAsia="es-CL"/>
              </w:rPr>
              <w:t xml:space="preserve"> obtenidos de la </w:t>
            </w:r>
            <w:r w:rsidR="00BC38B0">
              <w:rPr>
                <w:rFonts w:eastAsia="Times New Roman"/>
                <w:sz w:val="18"/>
                <w:szCs w:val="18"/>
                <w:lang w:eastAsia="es-CL"/>
              </w:rPr>
              <w:t>primera</w:t>
            </w:r>
            <w:r>
              <w:rPr>
                <w:rFonts w:eastAsia="Times New Roman"/>
                <w:sz w:val="18"/>
                <w:szCs w:val="18"/>
                <w:lang w:eastAsia="es-CL"/>
              </w:rPr>
              <w:t xml:space="preserve"> campaña monitoreo abril 2013 versus línea de base (2011).</w:t>
            </w:r>
          </w:p>
          <w:p w14:paraId="67FF658C" w14:textId="6258FC0C" w:rsidR="00093E43" w:rsidRDefault="00C8753C" w:rsidP="00C8753C">
            <w:pPr>
              <w:spacing w:before="80"/>
            </w:pPr>
            <w:r w:rsidRPr="00FB300C">
              <w:rPr>
                <w:rFonts w:eastAsia="Times New Roman"/>
                <w:i/>
                <w:sz w:val="16"/>
                <w:szCs w:val="18"/>
                <w:u w:val="single"/>
                <w:lang w:eastAsia="es-CL"/>
              </w:rPr>
              <w:t>Fuente</w:t>
            </w:r>
            <w:r w:rsidRPr="00FB300C">
              <w:rPr>
                <w:rFonts w:eastAsia="Times New Roman"/>
                <w:sz w:val="16"/>
                <w:szCs w:val="18"/>
                <w:lang w:eastAsia="es-CL"/>
              </w:rPr>
              <w:t xml:space="preserve">: </w:t>
            </w:r>
            <w:r w:rsidR="000060C1">
              <w:rPr>
                <w:rFonts w:eastAsia="Times New Roman"/>
                <w:sz w:val="16"/>
                <w:szCs w:val="18"/>
                <w:lang w:eastAsia="es-CL"/>
              </w:rPr>
              <w:t>ICE EIA p</w:t>
            </w:r>
            <w:r>
              <w:rPr>
                <w:rFonts w:eastAsia="Times New Roman"/>
                <w:sz w:val="16"/>
                <w:szCs w:val="18"/>
                <w:lang w:eastAsia="es-CL"/>
              </w:rPr>
              <w:t>royecto Muelle Costanera y PVA campaña Abril 2013</w:t>
            </w:r>
            <w:r w:rsidRPr="00FB300C">
              <w:rPr>
                <w:rFonts w:eastAsia="Times New Roman"/>
                <w:sz w:val="16"/>
                <w:szCs w:val="18"/>
                <w:lang w:eastAsia="es-CL"/>
              </w:rPr>
              <w:t>.</w:t>
            </w:r>
          </w:p>
        </w:tc>
      </w:tr>
    </w:tbl>
    <w:p w14:paraId="2FFD857B" w14:textId="5F654BEE" w:rsidR="00BE63AD" w:rsidRDefault="00BE63AD">
      <w:pPr>
        <w:jc w:val="left"/>
        <w:rPr>
          <w:sz w:val="10"/>
        </w:rPr>
      </w:pPr>
    </w:p>
    <w:p w14:paraId="4C1ECB9E" w14:textId="77777777" w:rsidR="00BE63AD" w:rsidRDefault="00BE63AD">
      <w:pPr>
        <w:jc w:val="left"/>
        <w:rPr>
          <w:sz w:val="10"/>
        </w:rPr>
      </w:pPr>
      <w:r>
        <w:rPr>
          <w:sz w:val="10"/>
        </w:rPr>
        <w:br w:type="page"/>
      </w:r>
    </w:p>
    <w:p w14:paraId="340DF643" w14:textId="368F7B3D" w:rsidR="00AA5E69" w:rsidRPr="004E502C" w:rsidRDefault="00AA5E69" w:rsidP="004A1101">
      <w:pPr>
        <w:pStyle w:val="Ttulo2"/>
        <w:spacing w:after="200"/>
        <w:ind w:left="578" w:hanging="578"/>
        <w:contextualSpacing w:val="0"/>
      </w:pPr>
      <w:bookmarkStart w:id="100" w:name="_Toc405905165"/>
      <w:r>
        <w:lastRenderedPageBreak/>
        <w:t>Manejo de emisiones acústicas</w:t>
      </w:r>
      <w:bookmarkEnd w:id="100"/>
    </w:p>
    <w:tbl>
      <w:tblPr>
        <w:tblStyle w:val="Tablaconcuadrcula"/>
        <w:tblW w:w="4923" w:type="pct"/>
        <w:jc w:val="center"/>
        <w:tblLook w:val="04A0" w:firstRow="1" w:lastRow="0" w:firstColumn="1" w:lastColumn="0" w:noHBand="0" w:noVBand="1"/>
      </w:tblPr>
      <w:tblGrid>
        <w:gridCol w:w="13576"/>
      </w:tblGrid>
      <w:tr w:rsidR="00C15C22" w:rsidRPr="00E026E6" w14:paraId="1A6EB739" w14:textId="77777777" w:rsidTr="00C15C22">
        <w:trPr>
          <w:trHeight w:val="60"/>
          <w:jc w:val="center"/>
        </w:trPr>
        <w:tc>
          <w:tcPr>
            <w:tcW w:w="5000" w:type="pct"/>
          </w:tcPr>
          <w:p w14:paraId="7ED05C37" w14:textId="10A3B67A" w:rsidR="00C15C22" w:rsidRPr="00E026E6" w:rsidRDefault="00C15C22" w:rsidP="00AA5E69">
            <w:r w:rsidRPr="00E026E6">
              <w:rPr>
                <w:rFonts w:eastAsia="Times New Roman"/>
                <w:b/>
                <w:bCs/>
                <w:lang w:eastAsia="es-CL"/>
              </w:rPr>
              <w:t>Número de hecho constatado</w:t>
            </w:r>
            <w:r w:rsidRPr="00E026E6">
              <w:rPr>
                <w:rFonts w:eastAsia="Times New Roman"/>
                <w:lang w:eastAsia="es-CL"/>
              </w:rPr>
              <w:t xml:space="preserve">: </w:t>
            </w:r>
            <w:r>
              <w:t>5</w:t>
            </w:r>
          </w:p>
        </w:tc>
      </w:tr>
      <w:tr w:rsidR="00AA5E69" w:rsidRPr="00E026E6" w14:paraId="224CB7A0" w14:textId="77777777" w:rsidTr="00AA5E69">
        <w:trPr>
          <w:trHeight w:val="76"/>
          <w:jc w:val="center"/>
        </w:trPr>
        <w:tc>
          <w:tcPr>
            <w:tcW w:w="5000" w:type="pct"/>
            <w:tcBorders>
              <w:bottom w:val="single" w:sz="4" w:space="0" w:color="auto"/>
            </w:tcBorders>
          </w:tcPr>
          <w:p w14:paraId="2477C852" w14:textId="6A7DABED" w:rsidR="00AA5E69" w:rsidRPr="00E026E6" w:rsidRDefault="00AA5E69" w:rsidP="00FA4AB9">
            <w:pPr>
              <w:rPr>
                <w:b/>
              </w:rPr>
            </w:pPr>
            <w:r w:rsidRPr="00E026E6">
              <w:rPr>
                <w:b/>
              </w:rPr>
              <w:t xml:space="preserve">Documentación entregada: </w:t>
            </w:r>
            <w:r w:rsidR="00FA4AB9" w:rsidRPr="00FA4AB9">
              <w:t>Informe</w:t>
            </w:r>
            <w:r w:rsidR="00FA4AB9">
              <w:t>s</w:t>
            </w:r>
            <w:r w:rsidR="00FA4AB9" w:rsidRPr="00FA4AB9">
              <w:t xml:space="preserve"> de medición de ruido</w:t>
            </w:r>
            <w:r w:rsidR="00FA4AB9">
              <w:rPr>
                <w:b/>
              </w:rPr>
              <w:t xml:space="preserve"> </w:t>
            </w:r>
            <w:r w:rsidR="00FA4AB9" w:rsidRPr="0061446D">
              <w:t>c</w:t>
            </w:r>
            <w:r w:rsidR="00FD6C14">
              <w:rPr>
                <w:iCs/>
              </w:rPr>
              <w:t>ódigos SSA 10844, 10845, 11865, 11868, 12939</w:t>
            </w:r>
            <w:r w:rsidR="000D0DD8">
              <w:rPr>
                <w:iCs/>
              </w:rPr>
              <w:t>, 19309 y 19311</w:t>
            </w:r>
            <w:r w:rsidR="00FD6C14" w:rsidRPr="004C7D44">
              <w:rPr>
                <w:iCs/>
              </w:rPr>
              <w:t>.</w:t>
            </w:r>
          </w:p>
        </w:tc>
      </w:tr>
      <w:tr w:rsidR="00AA5E69" w:rsidRPr="00343986" w14:paraId="2651C0F8" w14:textId="77777777" w:rsidTr="008C7006">
        <w:trPr>
          <w:trHeight w:val="7360"/>
          <w:jc w:val="center"/>
        </w:trPr>
        <w:tc>
          <w:tcPr>
            <w:tcW w:w="5000" w:type="pct"/>
            <w:tcBorders>
              <w:bottom w:val="single" w:sz="4" w:space="0" w:color="auto"/>
            </w:tcBorders>
          </w:tcPr>
          <w:p w14:paraId="742D33B0" w14:textId="77777777" w:rsidR="00AA5E69" w:rsidRPr="00742136" w:rsidRDefault="00AA5E69" w:rsidP="00AA5E69">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4EB88039" w14:textId="77777777" w:rsidR="00DD239D" w:rsidRPr="00122A49" w:rsidRDefault="00DD239D" w:rsidP="00DD239D">
            <w:pPr>
              <w:spacing w:before="240" w:after="120"/>
              <w:rPr>
                <w:b/>
                <w:i/>
              </w:rPr>
            </w:pPr>
            <w:r w:rsidRPr="00122A49">
              <w:rPr>
                <w:b/>
                <w:i/>
              </w:rPr>
              <w:t>RCA N°051/2013, Considerando 10.1.2</w:t>
            </w:r>
          </w:p>
          <w:tbl>
            <w:tblPr>
              <w:tblStyle w:val="Tablaconcuadrcula"/>
              <w:tblW w:w="0" w:type="auto"/>
              <w:jc w:val="center"/>
              <w:tblLook w:val="04A0" w:firstRow="1" w:lastRow="0" w:firstColumn="1" w:lastColumn="0" w:noHBand="0" w:noVBand="1"/>
            </w:tblPr>
            <w:tblGrid>
              <w:gridCol w:w="1806"/>
              <w:gridCol w:w="11482"/>
            </w:tblGrid>
            <w:tr w:rsidR="00DD239D" w:rsidRPr="00C44567" w14:paraId="41B3CE48" w14:textId="77777777" w:rsidTr="002A1FE9">
              <w:trPr>
                <w:jc w:val="center"/>
              </w:trPr>
              <w:tc>
                <w:tcPr>
                  <w:tcW w:w="1806" w:type="dxa"/>
                  <w:vAlign w:val="center"/>
                </w:tcPr>
                <w:p w14:paraId="171BE30D" w14:textId="77777777" w:rsidR="00DD239D" w:rsidRDefault="00DD239D" w:rsidP="002A1FE9">
                  <w:pPr>
                    <w:pStyle w:val="NormalWeb"/>
                    <w:spacing w:before="0" w:beforeAutospacing="0" w:after="0" w:afterAutospacing="0"/>
                    <w:jc w:val="both"/>
                    <w:rPr>
                      <w:rFonts w:asciiTheme="minorHAnsi" w:eastAsia="Calibri" w:hAnsiTheme="minorHAnsi"/>
                      <w:b/>
                      <w:i/>
                      <w:sz w:val="16"/>
                      <w:szCs w:val="20"/>
                      <w:lang w:eastAsia="en-US"/>
                    </w:rPr>
                  </w:pPr>
                  <w:r>
                    <w:rPr>
                      <w:rFonts w:asciiTheme="minorHAnsi" w:eastAsia="Calibri" w:hAnsiTheme="minorHAnsi"/>
                      <w:b/>
                      <w:i/>
                      <w:sz w:val="16"/>
                      <w:szCs w:val="20"/>
                      <w:lang w:eastAsia="en-US"/>
                    </w:rPr>
                    <w:t>(…)</w:t>
                  </w:r>
                </w:p>
                <w:p w14:paraId="23E2231F" w14:textId="77777777" w:rsidR="00DD239D" w:rsidRPr="00C44567" w:rsidRDefault="00DD239D" w:rsidP="002A1FE9">
                  <w:pPr>
                    <w:pStyle w:val="NormalWeb"/>
                    <w:spacing w:before="0" w:beforeAutospacing="0" w:after="0" w:afterAutospacing="0"/>
                    <w:jc w:val="both"/>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Parámetros de caracterización</w:t>
                  </w:r>
                </w:p>
              </w:tc>
              <w:tc>
                <w:tcPr>
                  <w:tcW w:w="11482" w:type="dxa"/>
                  <w:vAlign w:val="center"/>
                </w:tcPr>
                <w:p w14:paraId="356A14FC" w14:textId="77777777" w:rsidR="00DD239D" w:rsidRPr="00C44567"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Mediciones del NPC de acuerdo a la metodología establecida en el D.S. N°146/97.</w:t>
                  </w:r>
                </w:p>
              </w:tc>
            </w:tr>
            <w:tr w:rsidR="00DD239D" w:rsidRPr="00C44567" w14:paraId="465B16D4" w14:textId="77777777" w:rsidTr="008C7006">
              <w:trPr>
                <w:trHeight w:val="378"/>
                <w:jc w:val="center"/>
              </w:trPr>
              <w:tc>
                <w:tcPr>
                  <w:tcW w:w="1806" w:type="dxa"/>
                  <w:vAlign w:val="center"/>
                </w:tcPr>
                <w:p w14:paraId="29FD659E" w14:textId="77777777" w:rsidR="00DD239D" w:rsidRPr="00C44567" w:rsidRDefault="00DD239D" w:rsidP="008C7006">
                  <w:pPr>
                    <w:pStyle w:val="NormalWeb"/>
                    <w:spacing w:before="0" w:beforeAutospacing="0" w:after="0" w:afterAutospacing="0"/>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Niveles comprometidos</w:t>
                  </w:r>
                </w:p>
              </w:tc>
              <w:tc>
                <w:tcPr>
                  <w:tcW w:w="11482" w:type="dxa"/>
                  <w:vAlign w:val="center"/>
                </w:tcPr>
                <w:p w14:paraId="7930207B" w14:textId="66399061" w:rsidR="00DD239D" w:rsidRPr="00C44567" w:rsidRDefault="00DD239D" w:rsidP="008C7006">
                  <w:pPr>
                    <w:pStyle w:val="NormalWeb"/>
                    <w:spacing w:before="0" w:beforeAutospacing="0" w:after="0" w:afterAutospacing="0"/>
                    <w:rPr>
                      <w:rFonts w:asciiTheme="minorHAnsi" w:eastAsia="Calibri" w:hAnsiTheme="minorHAnsi"/>
                      <w:i/>
                      <w:sz w:val="16"/>
                      <w:szCs w:val="20"/>
                      <w:lang w:eastAsia="en-US"/>
                    </w:rPr>
                  </w:pPr>
                  <w:r>
                    <w:rPr>
                      <w:rFonts w:asciiTheme="minorHAnsi" w:eastAsia="Calibri" w:hAnsiTheme="minorHAnsi"/>
                      <w:i/>
                      <w:sz w:val="16"/>
                      <w:szCs w:val="20"/>
                      <w:lang w:eastAsia="en-US"/>
                    </w:rPr>
                    <w:t>D.S. N°146/97</w:t>
                  </w:r>
                  <w:r w:rsidR="00BC38B0">
                    <w:rPr>
                      <w:rFonts w:asciiTheme="minorHAnsi" w:eastAsia="Calibri" w:hAnsiTheme="minorHAnsi"/>
                      <w:i/>
                      <w:sz w:val="16"/>
                      <w:szCs w:val="20"/>
                      <w:lang w:eastAsia="en-US"/>
                    </w:rPr>
                    <w:t>.</w:t>
                  </w:r>
                </w:p>
              </w:tc>
            </w:tr>
            <w:tr w:rsidR="00DD239D" w:rsidRPr="00C44567" w14:paraId="0B6E4858" w14:textId="77777777" w:rsidTr="008C7006">
              <w:trPr>
                <w:trHeight w:val="411"/>
                <w:jc w:val="center"/>
              </w:trPr>
              <w:tc>
                <w:tcPr>
                  <w:tcW w:w="1806" w:type="dxa"/>
                  <w:vAlign w:val="center"/>
                </w:tcPr>
                <w:p w14:paraId="2F879E81" w14:textId="77777777" w:rsidR="00DD239D" w:rsidRPr="00C44567" w:rsidRDefault="00DD239D" w:rsidP="008C7006">
                  <w:pPr>
                    <w:pStyle w:val="NormalWeb"/>
                    <w:spacing w:before="0" w:beforeAutospacing="0" w:after="0" w:afterAutospacing="0"/>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Duración y frecuencia</w:t>
                  </w:r>
                </w:p>
              </w:tc>
              <w:tc>
                <w:tcPr>
                  <w:tcW w:w="11482" w:type="dxa"/>
                  <w:vAlign w:val="center"/>
                </w:tcPr>
                <w:p w14:paraId="00D88C64" w14:textId="77777777" w:rsidR="00DD239D" w:rsidRPr="00DE182B" w:rsidRDefault="00DD239D" w:rsidP="008C7006">
                  <w:pPr>
                    <w:pStyle w:val="NormalWeb"/>
                    <w:spacing w:before="0" w:beforeAutospacing="0" w:after="0" w:afterAutospacing="0"/>
                    <w:rPr>
                      <w:rFonts w:asciiTheme="minorHAnsi" w:eastAsia="Calibri" w:hAnsiTheme="minorHAnsi"/>
                      <w:i/>
                      <w:sz w:val="2"/>
                      <w:szCs w:val="20"/>
                      <w:lang w:eastAsia="en-US"/>
                    </w:rPr>
                  </w:pPr>
                </w:p>
                <w:p w14:paraId="0E8E7D6C" w14:textId="77777777" w:rsidR="00DD239D" w:rsidRPr="00C44567" w:rsidRDefault="00DD239D" w:rsidP="008C7006">
                  <w:pPr>
                    <w:pStyle w:val="NormalWeb"/>
                    <w:spacing w:before="0" w:beforeAutospacing="0" w:after="0" w:afterAutospacing="0"/>
                    <w:rPr>
                      <w:rFonts w:asciiTheme="minorHAnsi" w:eastAsia="Calibri" w:hAnsiTheme="minorHAnsi"/>
                      <w:i/>
                      <w:sz w:val="16"/>
                      <w:szCs w:val="20"/>
                      <w:lang w:eastAsia="en-US"/>
                    </w:rPr>
                  </w:pPr>
                  <w:r>
                    <w:rPr>
                      <w:rFonts w:asciiTheme="minorHAnsi" w:eastAsia="Calibri" w:hAnsiTheme="minorHAnsi"/>
                      <w:i/>
                      <w:sz w:val="16"/>
                      <w:szCs w:val="20"/>
                      <w:lang w:eastAsia="en-US"/>
                    </w:rPr>
                    <w:t>Horario diurno, mensual durante toda la fase de construcción.</w:t>
                  </w:r>
                </w:p>
              </w:tc>
            </w:tr>
            <w:tr w:rsidR="00DD239D" w:rsidRPr="00C44567" w14:paraId="771358B4" w14:textId="77777777" w:rsidTr="008C7006">
              <w:trPr>
                <w:trHeight w:val="3394"/>
                <w:jc w:val="center"/>
              </w:trPr>
              <w:tc>
                <w:tcPr>
                  <w:tcW w:w="1806" w:type="dxa"/>
                  <w:vAlign w:val="center"/>
                </w:tcPr>
                <w:p w14:paraId="20DA081D" w14:textId="77777777" w:rsidR="00DD239D" w:rsidRDefault="00DD239D" w:rsidP="002A1FE9">
                  <w:pPr>
                    <w:pStyle w:val="NormalWeb"/>
                    <w:spacing w:before="0" w:beforeAutospacing="0" w:after="0" w:afterAutospacing="0"/>
                    <w:jc w:val="both"/>
                    <w:rPr>
                      <w:rFonts w:asciiTheme="minorHAnsi" w:eastAsia="Calibri" w:hAnsiTheme="minorHAnsi"/>
                      <w:b/>
                      <w:i/>
                      <w:sz w:val="16"/>
                      <w:szCs w:val="20"/>
                      <w:lang w:eastAsia="en-US"/>
                    </w:rPr>
                  </w:pPr>
                  <w:r>
                    <w:rPr>
                      <w:rFonts w:asciiTheme="minorHAnsi" w:eastAsia="Calibri" w:hAnsiTheme="minorHAnsi"/>
                      <w:b/>
                      <w:i/>
                      <w:sz w:val="16"/>
                      <w:szCs w:val="20"/>
                      <w:lang w:eastAsia="en-US"/>
                    </w:rPr>
                    <w:t>(…)</w:t>
                  </w:r>
                </w:p>
                <w:p w14:paraId="6775FBD7" w14:textId="77777777" w:rsidR="00DD239D" w:rsidRPr="00C44567" w:rsidRDefault="00DD239D" w:rsidP="002A1FE9">
                  <w:pPr>
                    <w:pStyle w:val="NormalWeb"/>
                    <w:spacing w:before="0" w:beforeAutospacing="0" w:after="0" w:afterAutospacing="0"/>
                    <w:jc w:val="both"/>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Plazo y frecuencia de informes</w:t>
                  </w:r>
                </w:p>
              </w:tc>
              <w:tc>
                <w:tcPr>
                  <w:tcW w:w="11482" w:type="dxa"/>
                </w:tcPr>
                <w:p w14:paraId="344B4B40" w14:textId="77777777" w:rsidR="00DD239D"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Mensual.</w:t>
                  </w:r>
                </w:p>
                <w:p w14:paraId="479293D7" w14:textId="77777777" w:rsidR="00DD239D" w:rsidRPr="00C44567"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El informe técnico, que se entregará como máximo a los 17 días de realizado el monitoreo, contendrá a lo menos lo siguiente:</w:t>
                  </w:r>
                </w:p>
                <w:p w14:paraId="5D3E84C8" w14:textId="77777777" w:rsidR="00DD239D" w:rsidRPr="00C44567" w:rsidRDefault="00DD239D" w:rsidP="002A1FE9">
                  <w:pPr>
                    <w:pStyle w:val="NormalWeb"/>
                    <w:spacing w:before="4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xml:space="preserve">- </w:t>
                  </w:r>
                  <w:r w:rsidRPr="00C44567">
                    <w:rPr>
                      <w:rFonts w:asciiTheme="minorHAnsi" w:eastAsia="Calibri" w:hAnsiTheme="minorHAnsi"/>
                      <w:i/>
                      <w:sz w:val="16"/>
                      <w:szCs w:val="20"/>
                      <w:lang w:eastAsia="en-US"/>
                    </w:rPr>
                    <w:t>l</w:t>
                  </w:r>
                  <w:r>
                    <w:rPr>
                      <w:rFonts w:asciiTheme="minorHAnsi" w:eastAsia="Calibri" w:hAnsiTheme="minorHAnsi"/>
                      <w:i/>
                      <w:sz w:val="16"/>
                      <w:szCs w:val="20"/>
                      <w:lang w:eastAsia="en-US"/>
                    </w:rPr>
                    <w:t>ndividualización del titular de la fuente,</w:t>
                  </w:r>
                </w:p>
                <w:p w14:paraId="4278D927" w14:textId="77777777" w:rsidR="00DD239D" w:rsidRPr="00C44567"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xml:space="preserve">- </w:t>
                  </w:r>
                  <w:r w:rsidRPr="00C44567">
                    <w:rPr>
                      <w:rFonts w:asciiTheme="minorHAnsi" w:eastAsia="Calibri" w:hAnsiTheme="minorHAnsi"/>
                      <w:i/>
                      <w:sz w:val="16"/>
                      <w:szCs w:val="20"/>
                      <w:lang w:eastAsia="en-US"/>
                    </w:rPr>
                    <w:t>l</w:t>
                  </w:r>
                  <w:r>
                    <w:rPr>
                      <w:rFonts w:asciiTheme="minorHAnsi" w:eastAsia="Calibri" w:hAnsiTheme="minorHAnsi"/>
                      <w:i/>
                      <w:sz w:val="16"/>
                      <w:szCs w:val="20"/>
                      <w:lang w:eastAsia="en-US"/>
                    </w:rPr>
                    <w:t>ndividualización de</w:t>
                  </w:r>
                  <w:r w:rsidRPr="00C44567">
                    <w:rPr>
                      <w:rFonts w:asciiTheme="minorHAnsi" w:eastAsia="Calibri" w:hAnsiTheme="minorHAnsi"/>
                      <w:i/>
                      <w:sz w:val="16"/>
                      <w:szCs w:val="20"/>
                      <w:lang w:eastAsia="en-US"/>
                    </w:rPr>
                    <w:t>l</w:t>
                  </w:r>
                  <w:r>
                    <w:rPr>
                      <w:rFonts w:asciiTheme="minorHAnsi" w:eastAsia="Calibri" w:hAnsiTheme="minorHAnsi"/>
                      <w:i/>
                      <w:sz w:val="16"/>
                      <w:szCs w:val="20"/>
                      <w:lang w:eastAsia="en-US"/>
                    </w:rPr>
                    <w:t xml:space="preserve"> receptor,</w:t>
                  </w:r>
                </w:p>
                <w:p w14:paraId="312F879C" w14:textId="77777777" w:rsidR="00DD239D"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Hora y fecha de la medición,</w:t>
                  </w:r>
                </w:p>
                <w:p w14:paraId="0772285E" w14:textId="77777777" w:rsidR="00DD239D"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Identificación del tipo de ruido,</w:t>
                  </w:r>
                </w:p>
                <w:p w14:paraId="41835692" w14:textId="77777777" w:rsidR="00DD239D"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Croquis o fotografías del lugar en donde se realiza la medición.</w:t>
                  </w:r>
                </w:p>
                <w:p w14:paraId="669CF042" w14:textId="77777777" w:rsidR="00DD239D"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Identificación de otras fuentes emisoras de ruido que influyan en la medición. Deberá especificarse su origen y características.</w:t>
                  </w:r>
                </w:p>
                <w:p w14:paraId="2DBA1049" w14:textId="77777777" w:rsidR="00DD239D"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Valores NPC obtenidos para la fuente fija emisora de ruido y los procedimientos de corrección empleados.,</w:t>
                  </w:r>
                </w:p>
                <w:p w14:paraId="560F811B" w14:textId="77777777" w:rsidR="00DD239D"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Valores de ruido de fondo obtenidos, en el evento que sea necesario,</w:t>
                  </w:r>
                </w:p>
                <w:p w14:paraId="2BD8D8AE" w14:textId="77777777" w:rsidR="00DD239D"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Identificación del instrumento utilizado y su calibración,</w:t>
                  </w:r>
                </w:p>
                <w:p w14:paraId="38FD45F5" w14:textId="77777777" w:rsidR="00DD239D" w:rsidRDefault="00DD239D" w:rsidP="002A1FE9">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Identificación de la persona que realizó las mediciones.</w:t>
                  </w:r>
                </w:p>
                <w:p w14:paraId="67718B10" w14:textId="77777777" w:rsidR="00DD239D" w:rsidRPr="00337BBA" w:rsidRDefault="00DD239D" w:rsidP="002A1FE9">
                  <w:pPr>
                    <w:pStyle w:val="NormalWeb"/>
                    <w:spacing w:before="60" w:beforeAutospacing="0" w:after="0" w:afterAutospacing="0"/>
                    <w:jc w:val="both"/>
                    <w:rPr>
                      <w:rFonts w:asciiTheme="minorHAnsi" w:eastAsia="Calibri" w:hAnsiTheme="minorHAnsi"/>
                      <w:i/>
                      <w:sz w:val="16"/>
                      <w:szCs w:val="20"/>
                      <w:lang w:eastAsia="en-US"/>
                    </w:rPr>
                  </w:pPr>
                  <w:r w:rsidRPr="00337BBA">
                    <w:rPr>
                      <w:rFonts w:asciiTheme="minorHAnsi" w:eastAsia="Calibri" w:hAnsiTheme="minorHAnsi"/>
                      <w:i/>
                      <w:sz w:val="16"/>
                      <w:szCs w:val="20"/>
                      <w:lang w:eastAsia="en-US"/>
                    </w:rPr>
                    <w:t>En caso de no ser posible realizar las mediciones en las propiedades afectadas, se proyectarían los niveles medidos en puntos más cercanos a la fuente para obtener el Nivel de Presión Sonora Corregido (NPC) en los receptores a evaluar, mediante la utilización de un modelo de propagación basado en la norma internacional ISO 9613-2:1996 Acoustics – Attenuation of sound during propagation outdoors – Part 2 General method of calculation.</w:t>
                  </w:r>
                </w:p>
                <w:p w14:paraId="09F0D476" w14:textId="77777777" w:rsidR="00DD239D" w:rsidRPr="00C44567" w:rsidRDefault="00DD239D" w:rsidP="002A1FE9">
                  <w:pPr>
                    <w:pStyle w:val="NormalWeb"/>
                    <w:spacing w:before="0" w:beforeAutospacing="0" w:after="0" w:afterAutospacing="0"/>
                    <w:jc w:val="both"/>
                    <w:rPr>
                      <w:rFonts w:asciiTheme="minorHAnsi" w:eastAsia="Calibri" w:hAnsiTheme="minorHAnsi"/>
                      <w:i/>
                      <w:sz w:val="16"/>
                      <w:szCs w:val="20"/>
                      <w:lang w:eastAsia="en-US"/>
                    </w:rPr>
                  </w:pPr>
                  <w:r w:rsidRPr="00337BBA">
                    <w:rPr>
                      <w:rFonts w:asciiTheme="minorHAnsi" w:eastAsia="Calibri" w:hAnsiTheme="minorHAnsi"/>
                      <w:i/>
                      <w:sz w:val="16"/>
                      <w:szCs w:val="20"/>
                      <w:lang w:eastAsia="en-US"/>
                    </w:rPr>
                    <w:t>Los resultados de las mediciones se evaluarán con respecto al límite establecido en el D.S. Nº 146/97 del MINSEGPRES.</w:t>
                  </w:r>
                </w:p>
              </w:tc>
            </w:tr>
          </w:tbl>
          <w:p w14:paraId="73C9F66A" w14:textId="33E88876" w:rsidR="00DD239D" w:rsidRPr="00122A49" w:rsidRDefault="00DD239D" w:rsidP="00DD239D">
            <w:pPr>
              <w:spacing w:before="240" w:after="120"/>
              <w:rPr>
                <w:b/>
                <w:i/>
              </w:rPr>
            </w:pPr>
            <w:r w:rsidRPr="00122A49">
              <w:rPr>
                <w:b/>
                <w:i/>
              </w:rPr>
              <w:t>RCA N°051/2013, Considerando 20</w:t>
            </w:r>
          </w:p>
          <w:p w14:paraId="79D9745B" w14:textId="0A3CEDBF" w:rsidR="00DD239D" w:rsidRPr="00DD239D" w:rsidRDefault="00DD239D" w:rsidP="007711BA">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Que, la información respecto a las condiciones, compromisos o medidas, que ya sea por medio de monitoreos, mediciones, reportes, análisis, informes de emisiones, estudios, auditor</w:t>
            </w:r>
            <w:r w:rsidR="00326DC5">
              <w:rPr>
                <w:rFonts w:asciiTheme="minorHAnsi" w:eastAsia="Calibri" w:hAnsiTheme="minorHAnsi"/>
                <w:i/>
                <w:sz w:val="20"/>
                <w:szCs w:val="20"/>
                <w:lang w:eastAsia="en-US"/>
              </w:rPr>
              <w:t>ías, cumplimie</w:t>
            </w:r>
            <w:r>
              <w:rPr>
                <w:rFonts w:asciiTheme="minorHAnsi" w:eastAsia="Calibri" w:hAnsiTheme="minorHAnsi"/>
                <w:i/>
                <w:sz w:val="20"/>
                <w:szCs w:val="20"/>
                <w:lang w:eastAsia="en-US"/>
              </w:rPr>
              <w:t xml:space="preserve">nto de metas o plazos, y en general, cualquier otra </w:t>
            </w:r>
            <w:r w:rsidR="007711BA" w:rsidRPr="00737F0C">
              <w:rPr>
                <w:rFonts w:asciiTheme="minorHAnsi" w:eastAsia="Calibri" w:hAnsiTheme="minorHAnsi"/>
                <w:i/>
                <w:sz w:val="20"/>
                <w:szCs w:val="20"/>
                <w:lang w:eastAsia="en-US"/>
              </w:rPr>
              <w:t>información</w:t>
            </w:r>
            <w:r>
              <w:rPr>
                <w:rFonts w:asciiTheme="minorHAnsi" w:eastAsia="Calibri" w:hAnsiTheme="minorHAnsi"/>
                <w:i/>
                <w:sz w:val="20"/>
                <w:szCs w:val="20"/>
                <w:lang w:eastAsia="en-US"/>
              </w:rPr>
              <w:t xml:space="preserve"> destinada al seguimiento ambiental del proyecto o actividad que el titular deba entregar, según las obligaciones establecidas en la presente Resolución de Calificación Ambien</w:t>
            </w:r>
            <w:r w:rsidR="007711BA">
              <w:rPr>
                <w:rFonts w:asciiTheme="minorHAnsi" w:eastAsia="Calibri" w:hAnsiTheme="minorHAnsi"/>
                <w:i/>
                <w:sz w:val="20"/>
                <w:szCs w:val="20"/>
                <w:lang w:eastAsia="en-US"/>
              </w:rPr>
              <w:t>t</w:t>
            </w:r>
            <w:r>
              <w:rPr>
                <w:rFonts w:asciiTheme="minorHAnsi" w:eastAsia="Calibri" w:hAnsiTheme="minorHAnsi"/>
                <w:i/>
                <w:sz w:val="20"/>
                <w:szCs w:val="20"/>
                <w:lang w:eastAsia="en-US"/>
              </w:rPr>
              <w:t>al, deberá ser remitida a la Superintendencia del Medio Ambiente, conforme a los procedimientos y normas establecidas en la Re. Ex. N°844 (…)</w:t>
            </w:r>
          </w:p>
        </w:tc>
      </w:tr>
    </w:tbl>
    <w:p w14:paraId="7DBDCB40" w14:textId="77777777" w:rsidR="008C7006" w:rsidRDefault="008C7006">
      <w:r>
        <w:br w:type="page"/>
      </w:r>
    </w:p>
    <w:p w14:paraId="752B4391" w14:textId="77777777" w:rsidR="008C7006" w:rsidRDefault="008C7006"/>
    <w:tbl>
      <w:tblPr>
        <w:tblStyle w:val="Tablaconcuadrcula"/>
        <w:tblW w:w="4923" w:type="pct"/>
        <w:jc w:val="center"/>
        <w:tblLook w:val="04A0" w:firstRow="1" w:lastRow="0" w:firstColumn="1" w:lastColumn="0" w:noHBand="0" w:noVBand="1"/>
      </w:tblPr>
      <w:tblGrid>
        <w:gridCol w:w="13576"/>
      </w:tblGrid>
      <w:tr w:rsidR="00AA5E69" w:rsidRPr="009E62AE" w14:paraId="78A9969A" w14:textId="77777777" w:rsidTr="00BA3806">
        <w:trPr>
          <w:trHeight w:val="3066"/>
          <w:jc w:val="center"/>
        </w:trPr>
        <w:tc>
          <w:tcPr>
            <w:tcW w:w="5000" w:type="pct"/>
          </w:tcPr>
          <w:p w14:paraId="2964B1F4" w14:textId="1B7BF6F5" w:rsidR="00AA5E69" w:rsidRPr="00BA5BBE" w:rsidRDefault="00AA5E69" w:rsidP="00AA5E69">
            <w:pPr>
              <w:jc w:val="left"/>
              <w:rPr>
                <w:b/>
              </w:rPr>
            </w:pPr>
            <w:r>
              <w:rPr>
                <w:b/>
              </w:rPr>
              <w:t>Resultados examen de Información:</w:t>
            </w:r>
          </w:p>
          <w:p w14:paraId="27E554E2" w14:textId="3E37B2C0" w:rsidR="00CD1921" w:rsidRPr="004D2E43" w:rsidRDefault="00CD1921" w:rsidP="009A7059">
            <w:pPr>
              <w:spacing w:before="40"/>
              <w:rPr>
                <w:iCs/>
              </w:rPr>
            </w:pPr>
            <w:r w:rsidRPr="004D2E43">
              <w:rPr>
                <w:iCs/>
              </w:rPr>
              <w:t>Mediante ORD MZC N°115/2014</w:t>
            </w:r>
            <w:r w:rsidR="004D2E43">
              <w:rPr>
                <w:iCs/>
              </w:rPr>
              <w:t xml:space="preserve"> y ORD MZC N°128/2014</w:t>
            </w:r>
            <w:r w:rsidRPr="004D2E43">
              <w:rPr>
                <w:iCs/>
              </w:rPr>
              <w:t xml:space="preserve"> (Anexo </w:t>
            </w:r>
            <w:r w:rsidR="004D2E43" w:rsidRPr="004D2E43">
              <w:rPr>
                <w:iCs/>
              </w:rPr>
              <w:t>9</w:t>
            </w:r>
            <w:r w:rsidRPr="004D2E43">
              <w:rPr>
                <w:iCs/>
              </w:rPr>
              <w:t>) se encomendó a la SEREMI de Salud de la Región de Valparaíso realizar examen de</w:t>
            </w:r>
            <w:r w:rsidR="00FA4AB9">
              <w:rPr>
                <w:iCs/>
              </w:rPr>
              <w:t xml:space="preserve"> información a los informes de m</w:t>
            </w:r>
            <w:r w:rsidRPr="004D2E43">
              <w:rPr>
                <w:iCs/>
              </w:rPr>
              <w:t>edición de ruido ambiental durante las faenas de dragado/hincado correspondientes a los meses de junio, julio, agosto, septiembre</w:t>
            </w:r>
            <w:r w:rsidR="009A7059">
              <w:rPr>
                <w:iCs/>
              </w:rPr>
              <w:t>,</w:t>
            </w:r>
            <w:r w:rsidRPr="004D2E43">
              <w:rPr>
                <w:iCs/>
              </w:rPr>
              <w:t xml:space="preserve"> octubre </w:t>
            </w:r>
            <w:r w:rsidR="009A7059">
              <w:rPr>
                <w:iCs/>
              </w:rPr>
              <w:t xml:space="preserve">y diciembre </w:t>
            </w:r>
            <w:r w:rsidRPr="004D2E43">
              <w:rPr>
                <w:iCs/>
              </w:rPr>
              <w:t>de 2013</w:t>
            </w:r>
            <w:r w:rsidR="009A7059">
              <w:rPr>
                <w:iCs/>
              </w:rPr>
              <w:t>; y enero de 2014</w:t>
            </w:r>
            <w:r w:rsidRPr="004D2E43">
              <w:rPr>
                <w:iCs/>
              </w:rPr>
              <w:t>. A través del ORD N°</w:t>
            </w:r>
            <w:r w:rsidR="004D2E43" w:rsidRPr="004D2E43">
              <w:rPr>
                <w:iCs/>
              </w:rPr>
              <w:t>597</w:t>
            </w:r>
            <w:r w:rsidRPr="004D2E43">
              <w:rPr>
                <w:iCs/>
              </w:rPr>
              <w:t>/</w:t>
            </w:r>
            <w:r w:rsidR="004D2E43" w:rsidRPr="004D2E43">
              <w:rPr>
                <w:iCs/>
              </w:rPr>
              <w:t>201</w:t>
            </w:r>
            <w:r w:rsidRPr="004D2E43">
              <w:rPr>
                <w:iCs/>
              </w:rPr>
              <w:t xml:space="preserve">4 (Anexo </w:t>
            </w:r>
            <w:r w:rsidR="004D2E43" w:rsidRPr="004D2E43">
              <w:rPr>
                <w:iCs/>
              </w:rPr>
              <w:t>10</w:t>
            </w:r>
            <w:r w:rsidRPr="004D2E43">
              <w:rPr>
                <w:iCs/>
              </w:rPr>
              <w:t xml:space="preserve">) </w:t>
            </w:r>
            <w:r w:rsidR="000D0DD8" w:rsidRPr="004D2E43">
              <w:rPr>
                <w:iCs/>
              </w:rPr>
              <w:t xml:space="preserve">la SEREMI de Salud </w:t>
            </w:r>
            <w:r w:rsidRPr="004D2E43">
              <w:rPr>
                <w:iCs/>
              </w:rPr>
              <w:t>remitió respuesta, constatando que:</w:t>
            </w:r>
          </w:p>
          <w:p w14:paraId="0BF01BDC" w14:textId="2ABBF557" w:rsidR="00422C17" w:rsidRDefault="00E2033A" w:rsidP="009A7059">
            <w:pPr>
              <w:pStyle w:val="Prrafodelista"/>
              <w:numPr>
                <w:ilvl w:val="0"/>
                <w:numId w:val="15"/>
              </w:numPr>
              <w:spacing w:before="40"/>
              <w:ind w:left="357" w:hanging="357"/>
              <w:contextualSpacing w:val="0"/>
              <w:rPr>
                <w:iCs/>
              </w:rPr>
            </w:pPr>
            <w:r>
              <w:rPr>
                <w:iCs/>
              </w:rPr>
              <w:t>Los informes se ajustan al protocolo técnico de la normativa comprometida</w:t>
            </w:r>
            <w:r w:rsidR="00226146">
              <w:rPr>
                <w:iCs/>
              </w:rPr>
              <w:t xml:space="preserve"> e</w:t>
            </w:r>
            <w:r>
              <w:rPr>
                <w:iCs/>
              </w:rPr>
              <w:t>n la RCA N°51/2013.</w:t>
            </w:r>
          </w:p>
          <w:p w14:paraId="07BFD0AB" w14:textId="77777777" w:rsidR="00AA5E69" w:rsidRDefault="00E2033A" w:rsidP="009A7059">
            <w:pPr>
              <w:pStyle w:val="Prrafodelista"/>
              <w:numPr>
                <w:ilvl w:val="0"/>
                <w:numId w:val="15"/>
              </w:numPr>
              <w:spacing w:before="40"/>
              <w:ind w:left="357" w:hanging="357"/>
              <w:contextualSpacing w:val="0"/>
              <w:rPr>
                <w:iCs/>
              </w:rPr>
            </w:pPr>
            <w:r>
              <w:rPr>
                <w:iCs/>
              </w:rPr>
              <w:t>No se han detectado excesos a los máximos permisibles durante las etapas de evaluación en períodos diurnos</w:t>
            </w:r>
            <w:r w:rsidR="00AA5E69">
              <w:rPr>
                <w:iCs/>
              </w:rPr>
              <w:t>.</w:t>
            </w:r>
          </w:p>
          <w:p w14:paraId="314E610D" w14:textId="1F6540B6" w:rsidR="009A7059" w:rsidRPr="009A7059" w:rsidRDefault="009A7059" w:rsidP="000D0DD8">
            <w:pPr>
              <w:spacing w:before="140"/>
              <w:rPr>
                <w:iCs/>
              </w:rPr>
            </w:pPr>
            <w:r w:rsidRPr="009A7059">
              <w:rPr>
                <w:iCs/>
              </w:rPr>
              <w:t xml:space="preserve">Por parte de la SMA, se complementó examen de información </w:t>
            </w:r>
            <w:r w:rsidR="0027592F">
              <w:rPr>
                <w:iCs/>
              </w:rPr>
              <w:t>consta</w:t>
            </w:r>
            <w:r w:rsidRPr="009A7059">
              <w:rPr>
                <w:iCs/>
              </w:rPr>
              <w:t>tando los siguientes hechos:</w:t>
            </w:r>
          </w:p>
          <w:p w14:paraId="265DC7A6" w14:textId="77777777" w:rsidR="002222D1" w:rsidRDefault="000D0DD8" w:rsidP="00BA3806">
            <w:pPr>
              <w:pStyle w:val="Prrafodelista"/>
              <w:numPr>
                <w:ilvl w:val="0"/>
                <w:numId w:val="15"/>
              </w:numPr>
              <w:spacing w:before="40"/>
              <w:ind w:left="357" w:hanging="357"/>
              <w:contextualSpacing w:val="0"/>
              <w:rPr>
                <w:iCs/>
              </w:rPr>
            </w:pPr>
            <w:r>
              <w:rPr>
                <w:iCs/>
              </w:rPr>
              <w:t xml:space="preserve">Los informes </w:t>
            </w:r>
            <w:r w:rsidR="00444800">
              <w:rPr>
                <w:iCs/>
              </w:rPr>
              <w:t>de septiembre 2013 (</w:t>
            </w:r>
            <w:r w:rsidR="00226146">
              <w:rPr>
                <w:iCs/>
              </w:rPr>
              <w:t xml:space="preserve">Código SSA </w:t>
            </w:r>
            <w:r w:rsidR="002222D1">
              <w:rPr>
                <w:iCs/>
              </w:rPr>
              <w:t>11868</w:t>
            </w:r>
            <w:r w:rsidR="00444800">
              <w:rPr>
                <w:iCs/>
              </w:rPr>
              <w:t>)</w:t>
            </w:r>
            <w:r w:rsidR="002222D1">
              <w:rPr>
                <w:iCs/>
              </w:rPr>
              <w:t>,</w:t>
            </w:r>
            <w:r w:rsidR="00444800">
              <w:rPr>
                <w:iCs/>
              </w:rPr>
              <w:t xml:space="preserve"> octubre 2013 (Código SSA</w:t>
            </w:r>
            <w:r w:rsidR="002222D1">
              <w:rPr>
                <w:iCs/>
              </w:rPr>
              <w:t xml:space="preserve"> 12939</w:t>
            </w:r>
            <w:r w:rsidR="00444800">
              <w:rPr>
                <w:iCs/>
              </w:rPr>
              <w:t>)</w:t>
            </w:r>
            <w:r w:rsidR="002222D1">
              <w:rPr>
                <w:iCs/>
              </w:rPr>
              <w:t xml:space="preserve">, </w:t>
            </w:r>
            <w:r w:rsidR="00444800">
              <w:rPr>
                <w:iCs/>
              </w:rPr>
              <w:t xml:space="preserve">diciembre 2013 (código </w:t>
            </w:r>
            <w:r w:rsidR="00444800" w:rsidRPr="00705E47">
              <w:rPr>
                <w:iCs/>
              </w:rPr>
              <w:t xml:space="preserve">SSA </w:t>
            </w:r>
            <w:r w:rsidR="00226146" w:rsidRPr="00705E47">
              <w:rPr>
                <w:iCs/>
              </w:rPr>
              <w:t>193</w:t>
            </w:r>
            <w:r w:rsidR="002222D1" w:rsidRPr="00705E47">
              <w:rPr>
                <w:iCs/>
              </w:rPr>
              <w:t>09</w:t>
            </w:r>
            <w:r w:rsidR="00444800" w:rsidRPr="00705E47">
              <w:rPr>
                <w:iCs/>
              </w:rPr>
              <w:t>)</w:t>
            </w:r>
            <w:r w:rsidR="00BA3806">
              <w:rPr>
                <w:iCs/>
              </w:rPr>
              <w:t xml:space="preserve"> y</w:t>
            </w:r>
            <w:r w:rsidR="002222D1" w:rsidRPr="00705E47">
              <w:rPr>
                <w:iCs/>
              </w:rPr>
              <w:t xml:space="preserve"> </w:t>
            </w:r>
            <w:r w:rsidR="00064279" w:rsidRPr="00705E47">
              <w:rPr>
                <w:iCs/>
              </w:rPr>
              <w:t>enero 2014 (código</w:t>
            </w:r>
            <w:r w:rsidR="00064279">
              <w:rPr>
                <w:iCs/>
              </w:rPr>
              <w:t xml:space="preserve"> SSA </w:t>
            </w:r>
            <w:r w:rsidR="002222D1">
              <w:rPr>
                <w:iCs/>
              </w:rPr>
              <w:t>19311</w:t>
            </w:r>
            <w:r w:rsidR="00226146">
              <w:rPr>
                <w:iCs/>
              </w:rPr>
              <w:t>) no indica</w:t>
            </w:r>
            <w:r w:rsidR="0027592F">
              <w:rPr>
                <w:iCs/>
              </w:rPr>
              <w:t>n</w:t>
            </w:r>
            <w:r w:rsidR="00226146">
              <w:rPr>
                <w:iCs/>
              </w:rPr>
              <w:t xml:space="preserve"> la persona que realizó la medición </w:t>
            </w:r>
            <w:r w:rsidR="002222D1">
              <w:rPr>
                <w:iCs/>
              </w:rPr>
              <w:t xml:space="preserve">y </w:t>
            </w:r>
            <w:r w:rsidR="0027592F">
              <w:rPr>
                <w:iCs/>
              </w:rPr>
              <w:t>los links para acceder a</w:t>
            </w:r>
            <w:r w:rsidR="00226146">
              <w:rPr>
                <w:iCs/>
              </w:rPr>
              <w:t xml:space="preserve">l </w:t>
            </w:r>
            <w:r w:rsidR="002222D1">
              <w:rPr>
                <w:iCs/>
              </w:rPr>
              <w:t xml:space="preserve">anexo 1 </w:t>
            </w:r>
            <w:r w:rsidR="0027592F">
              <w:rPr>
                <w:iCs/>
              </w:rPr>
              <w:t>(</w:t>
            </w:r>
            <w:r w:rsidR="002222D1">
              <w:rPr>
                <w:iCs/>
              </w:rPr>
              <w:t>fichas de medición y evaluación</w:t>
            </w:r>
            <w:r w:rsidR="0027592F">
              <w:rPr>
                <w:iCs/>
              </w:rPr>
              <w:t xml:space="preserve">) y el </w:t>
            </w:r>
            <w:r w:rsidR="00226146">
              <w:rPr>
                <w:iCs/>
              </w:rPr>
              <w:t xml:space="preserve">anexo 2 </w:t>
            </w:r>
            <w:r w:rsidR="0027592F">
              <w:rPr>
                <w:iCs/>
              </w:rPr>
              <w:t>(</w:t>
            </w:r>
            <w:r w:rsidR="00226146">
              <w:rPr>
                <w:iCs/>
              </w:rPr>
              <w:t xml:space="preserve">memorias de cálculo </w:t>
            </w:r>
            <w:r w:rsidR="002222D1">
              <w:rPr>
                <w:iCs/>
              </w:rPr>
              <w:t xml:space="preserve">ni el </w:t>
            </w:r>
            <w:r w:rsidR="00226146">
              <w:rPr>
                <w:iCs/>
              </w:rPr>
              <w:t xml:space="preserve">archivo </w:t>
            </w:r>
            <w:r w:rsidR="002222D1">
              <w:rPr>
                <w:iCs/>
              </w:rPr>
              <w:t xml:space="preserve">del software de proyección sonora </w:t>
            </w:r>
            <w:r w:rsidR="00226146">
              <w:rPr>
                <w:iCs/>
              </w:rPr>
              <w:t>Minerva</w:t>
            </w:r>
            <w:r w:rsidR="0027592F">
              <w:rPr>
                <w:iCs/>
              </w:rPr>
              <w:t>) no funcionan, situación que deberá ser mejorada en la remisión de futuros reportes incluyendo los anexos respectivos dentro del mismo informe de ruidos.</w:t>
            </w:r>
          </w:p>
          <w:p w14:paraId="07A2F682" w14:textId="77777777" w:rsidR="008C7006" w:rsidRPr="00AF0BB5" w:rsidRDefault="008C7006" w:rsidP="008C7006">
            <w:pPr>
              <w:pStyle w:val="Prrafodelista"/>
              <w:numPr>
                <w:ilvl w:val="0"/>
                <w:numId w:val="15"/>
              </w:numPr>
              <w:spacing w:before="80"/>
              <w:ind w:left="357" w:hanging="357"/>
              <w:contextualSpacing w:val="0"/>
              <w:rPr>
                <w:lang w:val="es-ES"/>
              </w:rPr>
            </w:pPr>
            <w:r>
              <w:rPr>
                <w:iCs/>
              </w:rPr>
              <w:t xml:space="preserve">Los informes de junio 2013 (Código SSA 10844), </w:t>
            </w:r>
            <w:r w:rsidRPr="00705E47">
              <w:rPr>
                <w:iCs/>
              </w:rPr>
              <w:t>julio 2013 (Código SSA 10845), agosto 2013 (Código SSA 11865</w:t>
            </w:r>
            <w:r>
              <w:rPr>
                <w:iCs/>
              </w:rPr>
              <w:t>) no indican la persona que realizó la medición y el link para acceder al anexo 2 (memorias de cálculo ni el archivo del software de proyección sonora Minerva) no funciona, situación que deberá ser mejorada en la remisión de futuros reportes incluyendo los anexos respectivos dentro del mismo informe de ruidos.</w:t>
            </w:r>
          </w:p>
          <w:p w14:paraId="11D77E3F" w14:textId="77777777" w:rsidR="008C7006" w:rsidRDefault="008C7006" w:rsidP="008C7006">
            <w:pPr>
              <w:pStyle w:val="Prrafodelista"/>
              <w:numPr>
                <w:ilvl w:val="0"/>
                <w:numId w:val="15"/>
              </w:numPr>
              <w:spacing w:before="80"/>
              <w:ind w:left="357" w:hanging="357"/>
              <w:contextualSpacing w:val="0"/>
              <w:rPr>
                <w:lang w:val="es-ES"/>
              </w:rPr>
            </w:pPr>
            <w:r>
              <w:rPr>
                <w:lang w:val="es-ES"/>
              </w:rPr>
              <w:t xml:space="preserve">Según se observa en la </w:t>
            </w:r>
            <w:r w:rsidRPr="00705E47">
              <w:rPr>
                <w:lang w:val="es-ES"/>
              </w:rPr>
              <w:t>Tabla 4</w:t>
            </w:r>
            <w:r>
              <w:rPr>
                <w:lang w:val="es-ES"/>
              </w:rPr>
              <w:t xml:space="preserve">, los informes de 2013 correspondientes a los meses de </w:t>
            </w:r>
            <w:r>
              <w:rPr>
                <w:iCs/>
              </w:rPr>
              <w:t>junio (Código SSA 10844), julio (</w:t>
            </w:r>
            <w:r w:rsidRPr="00705E47">
              <w:rPr>
                <w:iCs/>
              </w:rPr>
              <w:t xml:space="preserve">Código SSA 10845), agosto (Código SSA </w:t>
            </w:r>
            <w:r w:rsidRPr="00705E47">
              <w:rPr>
                <w:lang w:val="es-ES"/>
              </w:rPr>
              <w:t>10865), octubre (código SSA 12939) y diciembre (código SSA 19309), así como al informe de enero 2014 (código SSA 19</w:t>
            </w:r>
            <w:r>
              <w:rPr>
                <w:lang w:val="es-ES"/>
              </w:rPr>
              <w:t>311); fueron remitidos a la SMA en un plazo superior a 17 días desde la respectiva medición en terreno.</w:t>
            </w:r>
          </w:p>
          <w:p w14:paraId="32E790C5" w14:textId="1312E007" w:rsidR="008C7006" w:rsidRPr="0027592F" w:rsidRDefault="008C7006" w:rsidP="008C7006">
            <w:pPr>
              <w:pStyle w:val="Prrafodelista"/>
              <w:numPr>
                <w:ilvl w:val="0"/>
                <w:numId w:val="15"/>
              </w:numPr>
              <w:spacing w:before="40"/>
              <w:ind w:left="357" w:hanging="357"/>
              <w:contextualSpacing w:val="0"/>
              <w:rPr>
                <w:iCs/>
              </w:rPr>
            </w:pPr>
            <w:r>
              <w:rPr>
                <w:lang w:val="es-ES"/>
              </w:rPr>
              <w:t>El Titular no reportó informe de medición de ruido correspondiente a noviembre de 2013.</w:t>
            </w:r>
          </w:p>
        </w:tc>
      </w:tr>
      <w:tr w:rsidR="008C7006" w:rsidRPr="009E62AE" w14:paraId="70248B2F" w14:textId="77777777" w:rsidTr="008C7006">
        <w:trPr>
          <w:trHeight w:val="204"/>
          <w:jc w:val="center"/>
        </w:trPr>
        <w:tc>
          <w:tcPr>
            <w:tcW w:w="5000" w:type="pct"/>
          </w:tcPr>
          <w:p w14:paraId="6B31CA23" w14:textId="7D81F386" w:rsidR="008C7006" w:rsidRPr="008C7006" w:rsidRDefault="008C7006" w:rsidP="008C7006">
            <w:pPr>
              <w:jc w:val="center"/>
            </w:pPr>
            <w:r w:rsidRPr="00B85937">
              <w:rPr>
                <w:b/>
                <w:iCs/>
              </w:rPr>
              <w:t>Registros</w:t>
            </w:r>
          </w:p>
        </w:tc>
      </w:tr>
      <w:tr w:rsidR="008C7006" w:rsidRPr="009E62AE" w14:paraId="1D1C4ECF" w14:textId="77777777" w:rsidTr="008C7006">
        <w:trPr>
          <w:trHeight w:val="2362"/>
          <w:jc w:val="center"/>
        </w:trPr>
        <w:tc>
          <w:tcPr>
            <w:tcW w:w="5000" w:type="pct"/>
          </w:tcPr>
          <w:p w14:paraId="7D684A92" w14:textId="77777777" w:rsidR="008C7006" w:rsidRPr="00B85937" w:rsidRDefault="008C7006" w:rsidP="008C7006">
            <w:pPr>
              <w:spacing w:before="80"/>
              <w:rPr>
                <w:iCs/>
                <w:sz w:val="12"/>
              </w:rPr>
            </w:pPr>
          </w:p>
          <w:tbl>
            <w:tblPr>
              <w:tblStyle w:val="Tablaconcuadrcula"/>
              <w:tblW w:w="0" w:type="auto"/>
              <w:jc w:val="center"/>
              <w:tblLook w:val="04A0" w:firstRow="1" w:lastRow="0" w:firstColumn="1" w:lastColumn="0" w:noHBand="0" w:noVBand="1"/>
            </w:tblPr>
            <w:tblGrid>
              <w:gridCol w:w="2349"/>
              <w:gridCol w:w="3735"/>
              <w:gridCol w:w="5812"/>
            </w:tblGrid>
            <w:tr w:rsidR="008C7006" w:rsidRPr="002A6796" w14:paraId="0FE353DD" w14:textId="77777777" w:rsidTr="008C7006">
              <w:trPr>
                <w:jc w:val="center"/>
              </w:trPr>
              <w:tc>
                <w:tcPr>
                  <w:tcW w:w="2349" w:type="dxa"/>
                  <w:shd w:val="pct15" w:color="auto" w:fill="auto"/>
                </w:tcPr>
                <w:p w14:paraId="2501BCA6" w14:textId="77777777" w:rsidR="008C7006" w:rsidRPr="002A6796" w:rsidRDefault="008C7006" w:rsidP="008C7006">
                  <w:pPr>
                    <w:jc w:val="center"/>
                    <w:rPr>
                      <w:b/>
                    </w:rPr>
                  </w:pPr>
                  <w:r>
                    <w:rPr>
                      <w:b/>
                    </w:rPr>
                    <w:t>Código Informe SSA</w:t>
                  </w:r>
                </w:p>
              </w:tc>
              <w:tc>
                <w:tcPr>
                  <w:tcW w:w="3735" w:type="dxa"/>
                  <w:tcBorders>
                    <w:bottom w:val="single" w:sz="4" w:space="0" w:color="auto"/>
                  </w:tcBorders>
                  <w:shd w:val="pct15" w:color="auto" w:fill="auto"/>
                </w:tcPr>
                <w:p w14:paraId="4EAEFEA6" w14:textId="77777777" w:rsidR="008C7006" w:rsidRPr="002A6796" w:rsidRDefault="008C7006" w:rsidP="008C7006">
                  <w:pPr>
                    <w:jc w:val="center"/>
                    <w:rPr>
                      <w:b/>
                    </w:rPr>
                  </w:pPr>
                  <w:r w:rsidRPr="002A6796">
                    <w:rPr>
                      <w:b/>
                    </w:rPr>
                    <w:t>Día de medición de ruido</w:t>
                  </w:r>
                </w:p>
              </w:tc>
              <w:tc>
                <w:tcPr>
                  <w:tcW w:w="5812" w:type="dxa"/>
                  <w:tcBorders>
                    <w:bottom w:val="single" w:sz="4" w:space="0" w:color="auto"/>
                  </w:tcBorders>
                  <w:shd w:val="pct15" w:color="auto" w:fill="auto"/>
                </w:tcPr>
                <w:p w14:paraId="2A6C180C" w14:textId="77777777" w:rsidR="008C7006" w:rsidRPr="002A6796" w:rsidRDefault="008C7006" w:rsidP="008C7006">
                  <w:pPr>
                    <w:jc w:val="center"/>
                    <w:rPr>
                      <w:b/>
                    </w:rPr>
                  </w:pPr>
                  <w:r w:rsidRPr="002A6796">
                    <w:rPr>
                      <w:b/>
                    </w:rPr>
                    <w:t>Fecha de envío de informe al Sistema de Seguimiento Ambiental</w:t>
                  </w:r>
                </w:p>
              </w:tc>
            </w:tr>
            <w:tr w:rsidR="008C7006" w:rsidRPr="002A6796" w14:paraId="2906A26B" w14:textId="77777777" w:rsidTr="008C7006">
              <w:trPr>
                <w:jc w:val="center"/>
              </w:trPr>
              <w:tc>
                <w:tcPr>
                  <w:tcW w:w="2349" w:type="dxa"/>
                </w:tcPr>
                <w:p w14:paraId="1F14EE0C" w14:textId="77777777" w:rsidR="008C7006" w:rsidRDefault="008C7006" w:rsidP="008C7006">
                  <w:pPr>
                    <w:jc w:val="center"/>
                  </w:pPr>
                  <w:r>
                    <w:t>10844</w:t>
                  </w:r>
                </w:p>
              </w:tc>
              <w:tc>
                <w:tcPr>
                  <w:tcW w:w="3735" w:type="dxa"/>
                  <w:shd w:val="clear" w:color="auto" w:fill="E5B8B7" w:themeFill="accent2" w:themeFillTint="66"/>
                </w:tcPr>
                <w:p w14:paraId="00FD1502" w14:textId="77777777" w:rsidR="008C7006" w:rsidRPr="00F566D2" w:rsidRDefault="008C7006" w:rsidP="008C7006">
                  <w:r w:rsidRPr="00F566D2">
                    <w:t>5 de junio y 1 de julio de 2013</w:t>
                  </w:r>
                </w:p>
              </w:tc>
              <w:tc>
                <w:tcPr>
                  <w:tcW w:w="5812" w:type="dxa"/>
                  <w:shd w:val="clear" w:color="auto" w:fill="E5B8B7" w:themeFill="accent2" w:themeFillTint="66"/>
                </w:tcPr>
                <w:p w14:paraId="081BAE9E" w14:textId="77777777" w:rsidR="008C7006" w:rsidRPr="00F566D2" w:rsidRDefault="008C7006" w:rsidP="008C7006">
                  <w:pPr>
                    <w:jc w:val="center"/>
                  </w:pPr>
                  <w:r w:rsidRPr="00F566D2">
                    <w:t>26 de agosto de 2013</w:t>
                  </w:r>
                </w:p>
              </w:tc>
            </w:tr>
            <w:tr w:rsidR="008C7006" w:rsidRPr="002A6796" w14:paraId="48719154" w14:textId="77777777" w:rsidTr="008C7006">
              <w:trPr>
                <w:jc w:val="center"/>
              </w:trPr>
              <w:tc>
                <w:tcPr>
                  <w:tcW w:w="2349" w:type="dxa"/>
                </w:tcPr>
                <w:p w14:paraId="7E9198A1" w14:textId="77777777" w:rsidR="008C7006" w:rsidRDefault="008C7006" w:rsidP="008C7006">
                  <w:pPr>
                    <w:jc w:val="center"/>
                  </w:pPr>
                  <w:r>
                    <w:t>10845</w:t>
                  </w:r>
                </w:p>
              </w:tc>
              <w:tc>
                <w:tcPr>
                  <w:tcW w:w="3735" w:type="dxa"/>
                  <w:shd w:val="clear" w:color="auto" w:fill="E5B8B7" w:themeFill="accent2" w:themeFillTint="66"/>
                </w:tcPr>
                <w:p w14:paraId="32995210" w14:textId="77777777" w:rsidR="008C7006" w:rsidRPr="00F566D2" w:rsidRDefault="008C7006" w:rsidP="008C7006">
                  <w:r w:rsidRPr="00F566D2">
                    <w:t>26 de julio de 2013</w:t>
                  </w:r>
                </w:p>
              </w:tc>
              <w:tc>
                <w:tcPr>
                  <w:tcW w:w="5812" w:type="dxa"/>
                  <w:shd w:val="clear" w:color="auto" w:fill="E5B8B7" w:themeFill="accent2" w:themeFillTint="66"/>
                </w:tcPr>
                <w:p w14:paraId="3EEDEB88" w14:textId="77777777" w:rsidR="008C7006" w:rsidRPr="00F566D2" w:rsidRDefault="008C7006" w:rsidP="008C7006">
                  <w:pPr>
                    <w:jc w:val="center"/>
                  </w:pPr>
                  <w:r w:rsidRPr="00F566D2">
                    <w:t>26 de agosto de 2013</w:t>
                  </w:r>
                </w:p>
              </w:tc>
            </w:tr>
            <w:tr w:rsidR="008C7006" w:rsidRPr="002A6796" w14:paraId="34BE7839" w14:textId="77777777" w:rsidTr="008C7006">
              <w:trPr>
                <w:jc w:val="center"/>
              </w:trPr>
              <w:tc>
                <w:tcPr>
                  <w:tcW w:w="2349" w:type="dxa"/>
                </w:tcPr>
                <w:p w14:paraId="47E123F3" w14:textId="77777777" w:rsidR="008C7006" w:rsidRDefault="008C7006" w:rsidP="008C7006">
                  <w:pPr>
                    <w:jc w:val="center"/>
                  </w:pPr>
                  <w:r>
                    <w:t>10865</w:t>
                  </w:r>
                </w:p>
              </w:tc>
              <w:tc>
                <w:tcPr>
                  <w:tcW w:w="3735" w:type="dxa"/>
                  <w:shd w:val="clear" w:color="auto" w:fill="E5B8B7" w:themeFill="accent2" w:themeFillTint="66"/>
                </w:tcPr>
                <w:p w14:paraId="232CF25A" w14:textId="77777777" w:rsidR="008C7006" w:rsidRPr="00F566D2" w:rsidRDefault="008C7006" w:rsidP="008C7006">
                  <w:r w:rsidRPr="00F566D2">
                    <w:t>28 de agosto de 2013</w:t>
                  </w:r>
                </w:p>
              </w:tc>
              <w:tc>
                <w:tcPr>
                  <w:tcW w:w="5812" w:type="dxa"/>
                  <w:shd w:val="clear" w:color="auto" w:fill="E5B8B7" w:themeFill="accent2" w:themeFillTint="66"/>
                </w:tcPr>
                <w:p w14:paraId="0E5A2EB4" w14:textId="77777777" w:rsidR="008C7006" w:rsidRPr="00F566D2" w:rsidRDefault="008C7006" w:rsidP="008C7006">
                  <w:pPr>
                    <w:jc w:val="center"/>
                  </w:pPr>
                  <w:r w:rsidRPr="00F566D2">
                    <w:t>11 de octubre de 2013</w:t>
                  </w:r>
                </w:p>
              </w:tc>
            </w:tr>
            <w:tr w:rsidR="008C7006" w:rsidRPr="002A6796" w14:paraId="455A1C1B" w14:textId="77777777" w:rsidTr="008C7006">
              <w:trPr>
                <w:jc w:val="center"/>
              </w:trPr>
              <w:tc>
                <w:tcPr>
                  <w:tcW w:w="2349" w:type="dxa"/>
                </w:tcPr>
                <w:p w14:paraId="0A16EB77" w14:textId="77777777" w:rsidR="008C7006" w:rsidRPr="00B85937" w:rsidRDefault="008C7006" w:rsidP="008C7006">
                  <w:pPr>
                    <w:jc w:val="center"/>
                  </w:pPr>
                  <w:r w:rsidRPr="00B85937">
                    <w:t>10868</w:t>
                  </w:r>
                </w:p>
              </w:tc>
              <w:tc>
                <w:tcPr>
                  <w:tcW w:w="3735" w:type="dxa"/>
                  <w:tcBorders>
                    <w:bottom w:val="single" w:sz="4" w:space="0" w:color="auto"/>
                  </w:tcBorders>
                </w:tcPr>
                <w:p w14:paraId="2C53F605" w14:textId="77777777" w:rsidR="008C7006" w:rsidRPr="00B85937" w:rsidRDefault="008C7006" w:rsidP="008C7006">
                  <w:r w:rsidRPr="00B85937">
                    <w:t>30 de septiembre de 2013</w:t>
                  </w:r>
                </w:p>
              </w:tc>
              <w:tc>
                <w:tcPr>
                  <w:tcW w:w="5812" w:type="dxa"/>
                  <w:tcBorders>
                    <w:bottom w:val="single" w:sz="4" w:space="0" w:color="auto"/>
                  </w:tcBorders>
                </w:tcPr>
                <w:p w14:paraId="2C11E3BA" w14:textId="77777777" w:rsidR="008C7006" w:rsidRPr="00B85937" w:rsidRDefault="008C7006" w:rsidP="008C7006">
                  <w:pPr>
                    <w:jc w:val="center"/>
                  </w:pPr>
                  <w:r w:rsidRPr="00B85937">
                    <w:t>11 de octubre de 2013</w:t>
                  </w:r>
                </w:p>
              </w:tc>
            </w:tr>
            <w:tr w:rsidR="008C7006" w:rsidRPr="002A6796" w14:paraId="1DCC166D" w14:textId="77777777" w:rsidTr="008C7006">
              <w:trPr>
                <w:jc w:val="center"/>
              </w:trPr>
              <w:tc>
                <w:tcPr>
                  <w:tcW w:w="2349" w:type="dxa"/>
                </w:tcPr>
                <w:p w14:paraId="2CF500DD" w14:textId="77777777" w:rsidR="008C7006" w:rsidRDefault="008C7006" w:rsidP="008C7006">
                  <w:pPr>
                    <w:jc w:val="center"/>
                  </w:pPr>
                  <w:r>
                    <w:t>12939</w:t>
                  </w:r>
                </w:p>
              </w:tc>
              <w:tc>
                <w:tcPr>
                  <w:tcW w:w="3735" w:type="dxa"/>
                  <w:tcBorders>
                    <w:bottom w:val="single" w:sz="4" w:space="0" w:color="auto"/>
                  </w:tcBorders>
                  <w:shd w:val="clear" w:color="auto" w:fill="E5B8B7" w:themeFill="accent2" w:themeFillTint="66"/>
                </w:tcPr>
                <w:p w14:paraId="4E2EFBF2" w14:textId="77777777" w:rsidR="008C7006" w:rsidRDefault="008C7006" w:rsidP="008C7006">
                  <w:r>
                    <w:t>28 de octubre de 2013</w:t>
                  </w:r>
                </w:p>
              </w:tc>
              <w:tc>
                <w:tcPr>
                  <w:tcW w:w="5812" w:type="dxa"/>
                  <w:tcBorders>
                    <w:bottom w:val="single" w:sz="4" w:space="0" w:color="auto"/>
                  </w:tcBorders>
                  <w:shd w:val="clear" w:color="auto" w:fill="E5B8B7" w:themeFill="accent2" w:themeFillTint="66"/>
                </w:tcPr>
                <w:p w14:paraId="7B844EB3" w14:textId="77777777" w:rsidR="008C7006" w:rsidRDefault="008C7006" w:rsidP="008C7006">
                  <w:pPr>
                    <w:jc w:val="center"/>
                  </w:pPr>
                  <w:r>
                    <w:t>22 de noviembre de 2013</w:t>
                  </w:r>
                </w:p>
              </w:tc>
            </w:tr>
            <w:tr w:rsidR="008C7006" w:rsidRPr="002A6796" w14:paraId="65C58B3F" w14:textId="77777777" w:rsidTr="008C7006">
              <w:trPr>
                <w:jc w:val="center"/>
              </w:trPr>
              <w:tc>
                <w:tcPr>
                  <w:tcW w:w="2349" w:type="dxa"/>
                </w:tcPr>
                <w:p w14:paraId="39850E91" w14:textId="77777777" w:rsidR="008C7006" w:rsidRDefault="008C7006" w:rsidP="008C7006">
                  <w:pPr>
                    <w:jc w:val="center"/>
                  </w:pPr>
                  <w:r>
                    <w:t>19309</w:t>
                  </w:r>
                </w:p>
              </w:tc>
              <w:tc>
                <w:tcPr>
                  <w:tcW w:w="3735" w:type="dxa"/>
                  <w:tcBorders>
                    <w:bottom w:val="single" w:sz="4" w:space="0" w:color="auto"/>
                  </w:tcBorders>
                  <w:shd w:val="clear" w:color="auto" w:fill="E5B8B7" w:themeFill="accent2" w:themeFillTint="66"/>
                </w:tcPr>
                <w:p w14:paraId="408CA8A4" w14:textId="77777777" w:rsidR="008C7006" w:rsidRDefault="008C7006" w:rsidP="008C7006">
                  <w:r>
                    <w:t>3 y 6 de diciembre de 2013</w:t>
                  </w:r>
                </w:p>
              </w:tc>
              <w:tc>
                <w:tcPr>
                  <w:tcW w:w="5812" w:type="dxa"/>
                  <w:tcBorders>
                    <w:bottom w:val="single" w:sz="4" w:space="0" w:color="auto"/>
                  </w:tcBorders>
                  <w:shd w:val="clear" w:color="auto" w:fill="E5B8B7" w:themeFill="accent2" w:themeFillTint="66"/>
                </w:tcPr>
                <w:p w14:paraId="6F2E7EDB" w14:textId="77777777" w:rsidR="008C7006" w:rsidRDefault="008C7006" w:rsidP="008C7006">
                  <w:pPr>
                    <w:jc w:val="center"/>
                  </w:pPr>
                  <w:r>
                    <w:t>2 de abril de 2014</w:t>
                  </w:r>
                </w:p>
              </w:tc>
            </w:tr>
            <w:tr w:rsidR="008C7006" w:rsidRPr="002A6796" w14:paraId="05A82B47" w14:textId="77777777" w:rsidTr="008C7006">
              <w:trPr>
                <w:jc w:val="center"/>
              </w:trPr>
              <w:tc>
                <w:tcPr>
                  <w:tcW w:w="2349" w:type="dxa"/>
                </w:tcPr>
                <w:p w14:paraId="667BDB1B" w14:textId="77777777" w:rsidR="008C7006" w:rsidRDefault="008C7006" w:rsidP="008C7006">
                  <w:pPr>
                    <w:jc w:val="center"/>
                  </w:pPr>
                  <w:r>
                    <w:t>19311</w:t>
                  </w:r>
                </w:p>
              </w:tc>
              <w:tc>
                <w:tcPr>
                  <w:tcW w:w="3735" w:type="dxa"/>
                  <w:shd w:val="clear" w:color="auto" w:fill="E5B8B7" w:themeFill="accent2" w:themeFillTint="66"/>
                </w:tcPr>
                <w:p w14:paraId="3891983D" w14:textId="77777777" w:rsidR="008C7006" w:rsidRDefault="008C7006" w:rsidP="008C7006">
                  <w:r>
                    <w:t>29 de enero de 2014</w:t>
                  </w:r>
                </w:p>
              </w:tc>
              <w:tc>
                <w:tcPr>
                  <w:tcW w:w="5812" w:type="dxa"/>
                  <w:shd w:val="clear" w:color="auto" w:fill="E5B8B7" w:themeFill="accent2" w:themeFillTint="66"/>
                </w:tcPr>
                <w:p w14:paraId="448A388C" w14:textId="77777777" w:rsidR="008C7006" w:rsidRDefault="008C7006" w:rsidP="008C7006">
                  <w:pPr>
                    <w:jc w:val="center"/>
                  </w:pPr>
                  <w:r>
                    <w:t>2 de abril de 2014</w:t>
                  </w:r>
                </w:p>
              </w:tc>
            </w:tr>
          </w:tbl>
          <w:p w14:paraId="21C4FCA0" w14:textId="77777777" w:rsidR="008C7006" w:rsidRPr="008C7006" w:rsidRDefault="008C7006" w:rsidP="008C7006">
            <w:pPr>
              <w:jc w:val="left"/>
            </w:pPr>
          </w:p>
        </w:tc>
      </w:tr>
      <w:tr w:rsidR="008C7006" w:rsidRPr="009E62AE" w14:paraId="4C0554FE" w14:textId="77777777" w:rsidTr="008C7006">
        <w:trPr>
          <w:trHeight w:val="204"/>
          <w:jc w:val="center"/>
        </w:trPr>
        <w:tc>
          <w:tcPr>
            <w:tcW w:w="5000" w:type="pct"/>
            <w:vAlign w:val="center"/>
          </w:tcPr>
          <w:p w14:paraId="6B4187D8" w14:textId="1FE165FD" w:rsidR="008C7006" w:rsidRPr="008C7006" w:rsidRDefault="008C7006" w:rsidP="008C7006">
            <w:pPr>
              <w:jc w:val="left"/>
            </w:pPr>
            <w:r w:rsidRPr="0000629A">
              <w:rPr>
                <w:b/>
                <w:sz w:val="18"/>
                <w:szCs w:val="18"/>
              </w:rPr>
              <w:t>Tabla 4</w:t>
            </w:r>
          </w:p>
        </w:tc>
      </w:tr>
      <w:tr w:rsidR="008C7006" w:rsidRPr="009E62AE" w14:paraId="5240FF3E" w14:textId="77777777" w:rsidTr="008C7006">
        <w:trPr>
          <w:trHeight w:val="613"/>
          <w:jc w:val="center"/>
        </w:trPr>
        <w:tc>
          <w:tcPr>
            <w:tcW w:w="5000" w:type="pct"/>
            <w:vAlign w:val="center"/>
          </w:tcPr>
          <w:p w14:paraId="25124D57" w14:textId="77777777" w:rsidR="008C7006" w:rsidRPr="00B85937" w:rsidRDefault="008C7006" w:rsidP="008C7006">
            <w:pPr>
              <w:rPr>
                <w:rFonts w:eastAsia="Times New Roman"/>
                <w:sz w:val="18"/>
                <w:szCs w:val="18"/>
                <w:lang w:eastAsia="es-CL"/>
              </w:rPr>
            </w:pPr>
            <w:r w:rsidRPr="00B85937">
              <w:rPr>
                <w:rFonts w:eastAsia="Times New Roman"/>
                <w:b/>
                <w:sz w:val="18"/>
                <w:szCs w:val="18"/>
                <w:lang w:eastAsia="es-CL"/>
              </w:rPr>
              <w:t>Descripción medio de prueba:</w:t>
            </w:r>
            <w:r w:rsidRPr="00B85937">
              <w:rPr>
                <w:rFonts w:eastAsia="Times New Roman"/>
                <w:sz w:val="18"/>
                <w:szCs w:val="18"/>
                <w:lang w:eastAsia="es-CL"/>
              </w:rPr>
              <w:t xml:space="preserve"> </w:t>
            </w:r>
          </w:p>
          <w:p w14:paraId="1932F07F" w14:textId="4A2DBF72" w:rsidR="008C7006" w:rsidRPr="008C7006" w:rsidRDefault="008C7006" w:rsidP="008C7006">
            <w:pPr>
              <w:jc w:val="left"/>
            </w:pPr>
            <w:r w:rsidRPr="00B85937">
              <w:rPr>
                <w:rFonts w:eastAsia="Times New Roman"/>
                <w:sz w:val="18"/>
                <w:szCs w:val="18"/>
                <w:lang w:eastAsia="es-CL"/>
              </w:rPr>
              <w:t>Comparación</w:t>
            </w:r>
            <w:r w:rsidRPr="00EC761F">
              <w:rPr>
                <w:rFonts w:eastAsia="Times New Roman"/>
                <w:sz w:val="18"/>
                <w:szCs w:val="18"/>
                <w:lang w:eastAsia="es-CL"/>
              </w:rPr>
              <w:t xml:space="preserve"> </w:t>
            </w:r>
            <w:r>
              <w:rPr>
                <w:rFonts w:eastAsia="Times New Roman"/>
                <w:sz w:val="18"/>
                <w:szCs w:val="18"/>
                <w:lang w:eastAsia="es-CL"/>
              </w:rPr>
              <w:t xml:space="preserve">entre fecha de realización de medición de ruido y </w:t>
            </w:r>
            <w:r w:rsidRPr="00EC761F">
              <w:rPr>
                <w:rFonts w:eastAsia="Times New Roman"/>
                <w:sz w:val="18"/>
                <w:szCs w:val="18"/>
                <w:lang w:eastAsia="es-CL"/>
              </w:rPr>
              <w:t>envío de informe</w:t>
            </w:r>
            <w:r>
              <w:rPr>
                <w:rFonts w:eastAsia="Times New Roman"/>
                <w:sz w:val="18"/>
                <w:szCs w:val="18"/>
                <w:lang w:eastAsia="es-CL"/>
              </w:rPr>
              <w:t>s</w:t>
            </w:r>
            <w:r w:rsidRPr="00EC761F">
              <w:rPr>
                <w:rFonts w:eastAsia="Times New Roman"/>
                <w:sz w:val="18"/>
                <w:szCs w:val="18"/>
                <w:lang w:eastAsia="es-CL"/>
              </w:rPr>
              <w:t xml:space="preserve"> al Sistema de Seguimiento Ambiental</w:t>
            </w:r>
            <w:r>
              <w:rPr>
                <w:rFonts w:eastAsia="Times New Roman"/>
                <w:sz w:val="18"/>
                <w:szCs w:val="18"/>
                <w:lang w:eastAsia="es-CL"/>
              </w:rPr>
              <w:t>.</w:t>
            </w:r>
          </w:p>
        </w:tc>
      </w:tr>
    </w:tbl>
    <w:p w14:paraId="5826A731" w14:textId="710127D9" w:rsidR="00BE63AD" w:rsidRPr="00FB300C" w:rsidRDefault="00BE63AD">
      <w:pPr>
        <w:jc w:val="left"/>
        <w:rPr>
          <w:noProof/>
          <w:sz w:val="12"/>
          <w:lang w:eastAsia="es-CL"/>
        </w:rPr>
      </w:pPr>
    </w:p>
    <w:p w14:paraId="20763E3C" w14:textId="77777777" w:rsidR="00BE63AD" w:rsidRPr="00B85937" w:rsidRDefault="00BE63AD">
      <w:pPr>
        <w:jc w:val="left"/>
        <w:rPr>
          <w:sz w:val="20"/>
          <w:lang w:val="es-ES"/>
        </w:rPr>
      </w:pPr>
    </w:p>
    <w:p w14:paraId="35598F34" w14:textId="77777777" w:rsidR="00B85937" w:rsidRDefault="00B85937">
      <w:pPr>
        <w:jc w:val="left"/>
        <w:rPr>
          <w:sz w:val="10"/>
        </w:rPr>
      </w:pPr>
      <w:r>
        <w:rPr>
          <w:sz w:val="10"/>
        </w:rPr>
        <w:br w:type="page"/>
      </w:r>
    </w:p>
    <w:p w14:paraId="2A8E94CC" w14:textId="562174BF" w:rsidR="00B85937" w:rsidRPr="004E502C" w:rsidRDefault="00B85937" w:rsidP="008C7006">
      <w:pPr>
        <w:pStyle w:val="Ttulo2"/>
        <w:spacing w:after="200"/>
        <w:ind w:left="578" w:hanging="578"/>
        <w:contextualSpacing w:val="0"/>
      </w:pPr>
      <w:bookmarkStart w:id="101" w:name="_Toc405905166"/>
      <w:r>
        <w:lastRenderedPageBreak/>
        <w:t>Manejo de emisiones atmosféricas</w:t>
      </w:r>
      <w:bookmarkEnd w:id="101"/>
    </w:p>
    <w:tbl>
      <w:tblPr>
        <w:tblStyle w:val="Tablaconcuadrcula"/>
        <w:tblW w:w="4923" w:type="pct"/>
        <w:jc w:val="center"/>
        <w:tblLook w:val="04A0" w:firstRow="1" w:lastRow="0" w:firstColumn="1" w:lastColumn="0" w:noHBand="0" w:noVBand="1"/>
      </w:tblPr>
      <w:tblGrid>
        <w:gridCol w:w="3831"/>
        <w:gridCol w:w="9745"/>
      </w:tblGrid>
      <w:tr w:rsidR="003528F3" w:rsidRPr="00E026E6" w14:paraId="58F85690" w14:textId="77777777" w:rsidTr="006D40A6">
        <w:trPr>
          <w:trHeight w:val="60"/>
          <w:jc w:val="center"/>
        </w:trPr>
        <w:tc>
          <w:tcPr>
            <w:tcW w:w="1411" w:type="pct"/>
          </w:tcPr>
          <w:p w14:paraId="514C9E4D" w14:textId="36801CCF" w:rsidR="003528F3" w:rsidRPr="00FA4AB9" w:rsidRDefault="003528F3" w:rsidP="006D40A6">
            <w:r w:rsidRPr="00FA4AB9">
              <w:rPr>
                <w:rFonts w:eastAsia="Times New Roman"/>
                <w:b/>
                <w:bCs/>
                <w:lang w:eastAsia="es-CL"/>
              </w:rPr>
              <w:t>Número de hecho constatado</w:t>
            </w:r>
            <w:r w:rsidRPr="00FA4AB9">
              <w:rPr>
                <w:rFonts w:eastAsia="Times New Roman"/>
                <w:lang w:eastAsia="es-CL"/>
              </w:rPr>
              <w:t xml:space="preserve">: </w:t>
            </w:r>
            <w:r w:rsidRPr="00FA4AB9">
              <w:t>6</w:t>
            </w:r>
          </w:p>
        </w:tc>
        <w:tc>
          <w:tcPr>
            <w:tcW w:w="3589" w:type="pct"/>
          </w:tcPr>
          <w:p w14:paraId="0361C612" w14:textId="2C7128EB" w:rsidR="003528F3" w:rsidRPr="00FA4AB9" w:rsidRDefault="003528F3" w:rsidP="006D40A6">
            <w:r w:rsidRPr="00FA4AB9">
              <w:rPr>
                <w:rFonts w:eastAsia="Times New Roman"/>
                <w:b/>
                <w:bCs/>
                <w:lang w:eastAsia="es-CL"/>
              </w:rPr>
              <w:t>Estación N°</w:t>
            </w:r>
            <w:r w:rsidR="00C15C22">
              <w:rPr>
                <w:rFonts w:eastAsia="Times New Roman"/>
                <w:lang w:eastAsia="es-CL"/>
              </w:rPr>
              <w:t>: 2</w:t>
            </w:r>
          </w:p>
        </w:tc>
      </w:tr>
      <w:tr w:rsidR="003528F3" w:rsidRPr="00E026E6" w14:paraId="6F2B884B" w14:textId="77777777" w:rsidTr="006D40A6">
        <w:trPr>
          <w:trHeight w:val="76"/>
          <w:jc w:val="center"/>
        </w:trPr>
        <w:tc>
          <w:tcPr>
            <w:tcW w:w="5000" w:type="pct"/>
            <w:gridSpan w:val="2"/>
            <w:tcBorders>
              <w:bottom w:val="single" w:sz="4" w:space="0" w:color="auto"/>
            </w:tcBorders>
          </w:tcPr>
          <w:p w14:paraId="4A1DAABA" w14:textId="077FB908" w:rsidR="003528F3" w:rsidRPr="00FA4AB9" w:rsidRDefault="003528F3" w:rsidP="00FA4AB9">
            <w:pPr>
              <w:rPr>
                <w:b/>
              </w:rPr>
            </w:pPr>
            <w:r w:rsidRPr="00FA4AB9">
              <w:rPr>
                <w:b/>
              </w:rPr>
              <w:t xml:space="preserve">Documentación entregada: </w:t>
            </w:r>
            <w:r w:rsidR="00FA4AB9" w:rsidRPr="00FA4AB9">
              <w:t>Informes de humectación de caminos Códigos SSA 21244, 21245, 22059, 22722, 23285, 24480, 26210, 26876 y 27706.</w:t>
            </w:r>
          </w:p>
        </w:tc>
      </w:tr>
      <w:tr w:rsidR="003528F3" w:rsidRPr="004D2E43" w14:paraId="5B332F49" w14:textId="77777777" w:rsidTr="00D70839">
        <w:trPr>
          <w:trHeight w:val="4766"/>
          <w:jc w:val="center"/>
        </w:trPr>
        <w:tc>
          <w:tcPr>
            <w:tcW w:w="5000" w:type="pct"/>
            <w:gridSpan w:val="2"/>
            <w:tcBorders>
              <w:bottom w:val="single" w:sz="4" w:space="0" w:color="auto"/>
            </w:tcBorders>
          </w:tcPr>
          <w:p w14:paraId="7418A692" w14:textId="77777777" w:rsidR="003528F3" w:rsidRPr="006D40A6" w:rsidRDefault="003528F3" w:rsidP="006D40A6">
            <w:pPr>
              <w:rPr>
                <w:rFonts w:eastAsia="Times New Roman"/>
                <w:b/>
                <w:sz w:val="19"/>
                <w:szCs w:val="19"/>
                <w:lang w:eastAsia="es-CL"/>
              </w:rPr>
            </w:pPr>
            <w:r w:rsidRPr="006D40A6">
              <w:rPr>
                <w:rFonts w:eastAsia="Times New Roman"/>
                <w:b/>
                <w:bCs/>
                <w:sz w:val="19"/>
                <w:szCs w:val="19"/>
                <w:lang w:eastAsia="es-CL"/>
              </w:rPr>
              <w:t>Exigencia (s)</w:t>
            </w:r>
            <w:r w:rsidRPr="006D40A6">
              <w:rPr>
                <w:rFonts w:eastAsia="Times New Roman"/>
                <w:b/>
                <w:sz w:val="19"/>
                <w:szCs w:val="19"/>
                <w:lang w:eastAsia="es-CL"/>
              </w:rPr>
              <w:t xml:space="preserve">: </w:t>
            </w:r>
          </w:p>
          <w:p w14:paraId="1F4E15F0" w14:textId="4E3AF1DF" w:rsidR="000E5848" w:rsidRPr="00122A49" w:rsidRDefault="000E5848" w:rsidP="008C7006">
            <w:pPr>
              <w:spacing w:before="160"/>
              <w:rPr>
                <w:b/>
                <w:i/>
                <w:sz w:val="19"/>
                <w:szCs w:val="19"/>
              </w:rPr>
            </w:pPr>
            <w:r w:rsidRPr="00122A49">
              <w:rPr>
                <w:b/>
                <w:i/>
                <w:sz w:val="19"/>
                <w:szCs w:val="19"/>
              </w:rPr>
              <w:t>RCA N°051/2013, Considerando 4.11.1</w:t>
            </w:r>
          </w:p>
          <w:p w14:paraId="1E4C177A" w14:textId="1E270CB7" w:rsidR="000E5848" w:rsidRPr="00122A49" w:rsidRDefault="000E5848" w:rsidP="008C7006">
            <w:pPr>
              <w:spacing w:before="20"/>
              <w:rPr>
                <w:i/>
                <w:sz w:val="19"/>
                <w:szCs w:val="19"/>
              </w:rPr>
            </w:pPr>
            <w:r w:rsidRPr="00122A49">
              <w:rPr>
                <w:i/>
                <w:sz w:val="19"/>
                <w:szCs w:val="19"/>
              </w:rPr>
              <w:t>(…) la actividades de construcción se realizarán de lunes a sábado en horario diurno, entre las 7 horas y las 21 horas y en horario nocturno entre las 21 horas a 7 horas.</w:t>
            </w:r>
          </w:p>
          <w:p w14:paraId="4A57ED95" w14:textId="77777777" w:rsidR="008C7006" w:rsidRPr="00122A49" w:rsidRDefault="008C7006" w:rsidP="008C7006">
            <w:pPr>
              <w:spacing w:before="160" w:after="140"/>
              <w:rPr>
                <w:b/>
                <w:i/>
                <w:sz w:val="19"/>
                <w:szCs w:val="19"/>
              </w:rPr>
            </w:pPr>
            <w:r w:rsidRPr="00122A49">
              <w:rPr>
                <w:b/>
                <w:i/>
                <w:sz w:val="19"/>
                <w:szCs w:val="19"/>
              </w:rPr>
              <w:t>RCA N°051/2013, Considerando 10.1.1</w:t>
            </w:r>
          </w:p>
          <w:tbl>
            <w:tblPr>
              <w:tblStyle w:val="Tablaconcuadrcula"/>
              <w:tblW w:w="0" w:type="auto"/>
              <w:jc w:val="center"/>
              <w:tblLook w:val="04A0" w:firstRow="1" w:lastRow="0" w:firstColumn="1" w:lastColumn="0" w:noHBand="0" w:noVBand="1"/>
            </w:tblPr>
            <w:tblGrid>
              <w:gridCol w:w="2268"/>
              <w:gridCol w:w="11020"/>
            </w:tblGrid>
            <w:tr w:rsidR="008C7006" w:rsidRPr="006D40A6" w14:paraId="298BC650" w14:textId="77777777" w:rsidTr="008C7006">
              <w:trPr>
                <w:jc w:val="center"/>
              </w:trPr>
              <w:tc>
                <w:tcPr>
                  <w:tcW w:w="2268" w:type="dxa"/>
                  <w:vAlign w:val="center"/>
                </w:tcPr>
                <w:p w14:paraId="2A424938" w14:textId="77777777" w:rsidR="008C7006" w:rsidRPr="006D40A6" w:rsidRDefault="008C7006" w:rsidP="008C7006">
                  <w:pPr>
                    <w:pStyle w:val="NormalWeb"/>
                    <w:spacing w:before="0" w:beforeAutospacing="0" w:after="0" w:afterAutospacing="0"/>
                    <w:jc w:val="both"/>
                    <w:rPr>
                      <w:rFonts w:asciiTheme="minorHAnsi" w:eastAsia="Calibri" w:hAnsiTheme="minorHAnsi"/>
                      <w:b/>
                      <w:i/>
                      <w:sz w:val="16"/>
                      <w:szCs w:val="20"/>
                      <w:lang w:eastAsia="en-US"/>
                    </w:rPr>
                  </w:pPr>
                  <w:r w:rsidRPr="006D40A6">
                    <w:rPr>
                      <w:rFonts w:asciiTheme="minorHAnsi" w:eastAsia="Calibri" w:hAnsiTheme="minorHAnsi"/>
                      <w:b/>
                      <w:i/>
                      <w:sz w:val="16"/>
                      <w:szCs w:val="20"/>
                      <w:lang w:eastAsia="en-US"/>
                    </w:rPr>
                    <w:t>Ubicación de puntos de control</w:t>
                  </w:r>
                </w:p>
              </w:tc>
              <w:tc>
                <w:tcPr>
                  <w:tcW w:w="11020" w:type="dxa"/>
                  <w:vAlign w:val="center"/>
                </w:tcPr>
                <w:p w14:paraId="4BFFA5E3" w14:textId="378A3430" w:rsidR="008C7006" w:rsidRPr="006D40A6" w:rsidRDefault="008C7006" w:rsidP="008C7006">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xml:space="preserve">Todos los lugares donde se realicen demoliciones de pavimentos, movimientos de tierra y/o </w:t>
                  </w:r>
                  <w:r w:rsidR="00BC38B0">
                    <w:rPr>
                      <w:rFonts w:asciiTheme="minorHAnsi" w:eastAsia="Calibri" w:hAnsiTheme="minorHAnsi"/>
                      <w:i/>
                      <w:sz w:val="16"/>
                      <w:szCs w:val="20"/>
                      <w:lang w:eastAsia="en-US"/>
                    </w:rPr>
                    <w:t>tránsito</w:t>
                  </w:r>
                  <w:r>
                    <w:rPr>
                      <w:rFonts w:asciiTheme="minorHAnsi" w:eastAsia="Calibri" w:hAnsiTheme="minorHAnsi"/>
                      <w:i/>
                      <w:sz w:val="16"/>
                      <w:szCs w:val="20"/>
                      <w:lang w:eastAsia="en-US"/>
                    </w:rPr>
                    <w:t xml:space="preserve"> de camiones por caminos sin pavimentar</w:t>
                  </w:r>
                  <w:r w:rsidRPr="006D40A6">
                    <w:rPr>
                      <w:rFonts w:asciiTheme="minorHAnsi" w:eastAsia="Calibri" w:hAnsiTheme="minorHAnsi"/>
                      <w:i/>
                      <w:sz w:val="16"/>
                      <w:szCs w:val="20"/>
                      <w:lang w:eastAsia="en-US"/>
                    </w:rPr>
                    <w:t>.</w:t>
                  </w:r>
                </w:p>
              </w:tc>
            </w:tr>
            <w:tr w:rsidR="008C7006" w:rsidRPr="00C44567" w14:paraId="33633556" w14:textId="77777777" w:rsidTr="008C7006">
              <w:trPr>
                <w:jc w:val="center"/>
              </w:trPr>
              <w:tc>
                <w:tcPr>
                  <w:tcW w:w="2268" w:type="dxa"/>
                </w:tcPr>
                <w:p w14:paraId="7243C486" w14:textId="77777777" w:rsidR="008C7006" w:rsidRPr="00C44567" w:rsidRDefault="008C7006" w:rsidP="008C7006">
                  <w:pPr>
                    <w:pStyle w:val="NormalWeb"/>
                    <w:spacing w:before="0" w:beforeAutospacing="0" w:after="0" w:afterAutospacing="0"/>
                    <w:jc w:val="both"/>
                    <w:rPr>
                      <w:rFonts w:asciiTheme="minorHAnsi" w:eastAsia="Calibri" w:hAnsiTheme="minorHAnsi"/>
                      <w:b/>
                      <w:i/>
                      <w:sz w:val="16"/>
                      <w:szCs w:val="20"/>
                      <w:lang w:eastAsia="en-US"/>
                    </w:rPr>
                  </w:pPr>
                  <w:r>
                    <w:rPr>
                      <w:rFonts w:asciiTheme="minorHAnsi" w:eastAsia="Calibri" w:hAnsiTheme="minorHAnsi"/>
                      <w:b/>
                      <w:i/>
                      <w:sz w:val="16"/>
                      <w:szCs w:val="20"/>
                      <w:lang w:eastAsia="en-US"/>
                    </w:rPr>
                    <w:t>Método (…)</w:t>
                  </w:r>
                </w:p>
              </w:tc>
              <w:tc>
                <w:tcPr>
                  <w:tcW w:w="11020" w:type="dxa"/>
                </w:tcPr>
                <w:p w14:paraId="2CD7443D" w14:textId="5A2D70DF" w:rsidR="008C7006" w:rsidRDefault="008C7006" w:rsidP="008C7006">
                  <w:pPr>
                    <w:pStyle w:val="NormalWeb"/>
                    <w:spacing w:before="4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xml:space="preserve">- </w:t>
                  </w:r>
                  <w:r w:rsidR="00BC38B0">
                    <w:rPr>
                      <w:rFonts w:asciiTheme="minorHAnsi" w:eastAsia="Calibri" w:hAnsiTheme="minorHAnsi"/>
                      <w:i/>
                      <w:sz w:val="16"/>
                      <w:szCs w:val="20"/>
                      <w:lang w:eastAsia="en-US"/>
                    </w:rPr>
                    <w:t>Humedecimiento</w:t>
                  </w:r>
                  <w:r>
                    <w:rPr>
                      <w:rFonts w:asciiTheme="minorHAnsi" w:eastAsia="Calibri" w:hAnsiTheme="minorHAnsi"/>
                      <w:i/>
                      <w:sz w:val="16"/>
                      <w:szCs w:val="20"/>
                      <w:lang w:eastAsia="en-US"/>
                    </w:rPr>
                    <w:t xml:space="preserve"> de las áreas a remover y de las áreas que queden sin pavimento mediante camiones aljibes.</w:t>
                  </w:r>
                </w:p>
                <w:p w14:paraId="59619FDE" w14:textId="12E689AE" w:rsidR="008C7006" w:rsidRDefault="008C7006" w:rsidP="008C7006">
                  <w:pPr>
                    <w:pStyle w:val="NormalWeb"/>
                    <w:spacing w:before="2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xml:space="preserve">- </w:t>
                  </w:r>
                  <w:r w:rsidR="00BC38B0">
                    <w:rPr>
                      <w:rFonts w:asciiTheme="minorHAnsi" w:eastAsia="Calibri" w:hAnsiTheme="minorHAnsi"/>
                      <w:i/>
                      <w:sz w:val="16"/>
                      <w:szCs w:val="20"/>
                      <w:lang w:eastAsia="en-US"/>
                    </w:rPr>
                    <w:t>Observación</w:t>
                  </w:r>
                  <w:r>
                    <w:rPr>
                      <w:rFonts w:asciiTheme="minorHAnsi" w:eastAsia="Calibri" w:hAnsiTheme="minorHAnsi"/>
                      <w:i/>
                      <w:sz w:val="16"/>
                      <w:szCs w:val="20"/>
                      <w:lang w:eastAsia="en-US"/>
                    </w:rPr>
                    <w:t xml:space="preserve"> in situ y registro fotográfico.</w:t>
                  </w:r>
                </w:p>
                <w:p w14:paraId="113EDAF9" w14:textId="77777777" w:rsidR="008C7006" w:rsidRPr="00C44567" w:rsidRDefault="008C7006" w:rsidP="008C7006">
                  <w:pPr>
                    <w:pStyle w:val="NormalWeb"/>
                    <w:spacing w:before="2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Bitácora de cumplimiento de medida (…)</w:t>
                  </w:r>
                </w:p>
              </w:tc>
            </w:tr>
            <w:tr w:rsidR="008C7006" w:rsidRPr="00C44567" w14:paraId="675FD2BA" w14:textId="77777777" w:rsidTr="008C7006">
              <w:trPr>
                <w:jc w:val="center"/>
              </w:trPr>
              <w:tc>
                <w:tcPr>
                  <w:tcW w:w="2268" w:type="dxa"/>
                  <w:vAlign w:val="center"/>
                </w:tcPr>
                <w:p w14:paraId="0001E489" w14:textId="77777777" w:rsidR="008C7006" w:rsidRPr="00C44567" w:rsidRDefault="008C7006" w:rsidP="008C7006">
                  <w:pPr>
                    <w:pStyle w:val="NormalWeb"/>
                    <w:spacing w:before="0" w:beforeAutospacing="0" w:after="0" w:afterAutospacing="0"/>
                    <w:jc w:val="both"/>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Duración y frecuencia</w:t>
                  </w:r>
                </w:p>
              </w:tc>
              <w:tc>
                <w:tcPr>
                  <w:tcW w:w="11020" w:type="dxa"/>
                </w:tcPr>
                <w:p w14:paraId="63A90966" w14:textId="77777777" w:rsidR="008C7006" w:rsidRPr="00DE182B" w:rsidRDefault="008C7006" w:rsidP="008C7006">
                  <w:pPr>
                    <w:pStyle w:val="NormalWeb"/>
                    <w:spacing w:before="0" w:beforeAutospacing="0" w:after="0" w:afterAutospacing="0"/>
                    <w:jc w:val="both"/>
                    <w:rPr>
                      <w:rFonts w:asciiTheme="minorHAnsi" w:eastAsia="Calibri" w:hAnsiTheme="minorHAnsi"/>
                      <w:i/>
                      <w:sz w:val="2"/>
                      <w:szCs w:val="20"/>
                      <w:lang w:eastAsia="en-US"/>
                    </w:rPr>
                  </w:pPr>
                </w:p>
                <w:p w14:paraId="66DA7FA5" w14:textId="77777777" w:rsidR="008C7006" w:rsidRPr="00C44567" w:rsidRDefault="008C7006" w:rsidP="008C7006">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Diaria durante toda la etapa de construcción.</w:t>
                  </w:r>
                </w:p>
              </w:tc>
            </w:tr>
            <w:tr w:rsidR="008C7006" w:rsidRPr="00C44567" w14:paraId="255C3178" w14:textId="77777777" w:rsidTr="008C7006">
              <w:trPr>
                <w:jc w:val="center"/>
              </w:trPr>
              <w:tc>
                <w:tcPr>
                  <w:tcW w:w="2268" w:type="dxa"/>
                  <w:vAlign w:val="center"/>
                </w:tcPr>
                <w:p w14:paraId="62241816" w14:textId="77777777" w:rsidR="008C7006" w:rsidRDefault="008C7006" w:rsidP="008C7006">
                  <w:pPr>
                    <w:pStyle w:val="NormalWeb"/>
                    <w:spacing w:before="0" w:beforeAutospacing="0" w:after="0" w:afterAutospacing="0"/>
                    <w:jc w:val="both"/>
                    <w:rPr>
                      <w:rFonts w:asciiTheme="minorHAnsi" w:eastAsia="Calibri" w:hAnsiTheme="minorHAnsi"/>
                      <w:b/>
                      <w:i/>
                      <w:sz w:val="16"/>
                      <w:szCs w:val="20"/>
                      <w:lang w:eastAsia="en-US"/>
                    </w:rPr>
                  </w:pPr>
                  <w:r w:rsidRPr="00C44567">
                    <w:rPr>
                      <w:rFonts w:asciiTheme="minorHAnsi" w:eastAsia="Calibri" w:hAnsiTheme="minorHAnsi"/>
                      <w:b/>
                      <w:i/>
                      <w:sz w:val="16"/>
                      <w:szCs w:val="20"/>
                      <w:lang w:eastAsia="en-US"/>
                    </w:rPr>
                    <w:t>Plazo y frecuencia de informes</w:t>
                  </w:r>
                </w:p>
                <w:p w14:paraId="1DBD0120" w14:textId="77777777" w:rsidR="008C7006" w:rsidRPr="00C44567" w:rsidRDefault="008C7006" w:rsidP="008C7006">
                  <w:pPr>
                    <w:pStyle w:val="NormalWeb"/>
                    <w:spacing w:before="0" w:beforeAutospacing="0" w:after="0" w:afterAutospacing="0"/>
                    <w:jc w:val="both"/>
                    <w:rPr>
                      <w:rFonts w:asciiTheme="minorHAnsi" w:eastAsia="Calibri" w:hAnsiTheme="minorHAnsi"/>
                      <w:b/>
                      <w:i/>
                      <w:sz w:val="16"/>
                      <w:szCs w:val="20"/>
                      <w:lang w:eastAsia="en-US"/>
                    </w:rPr>
                  </w:pPr>
                  <w:r>
                    <w:rPr>
                      <w:rFonts w:asciiTheme="minorHAnsi" w:eastAsia="Calibri" w:hAnsiTheme="minorHAnsi"/>
                      <w:b/>
                      <w:i/>
                      <w:sz w:val="16"/>
                      <w:szCs w:val="20"/>
                      <w:lang w:eastAsia="en-US"/>
                    </w:rPr>
                    <w:t>(…)</w:t>
                  </w:r>
                </w:p>
              </w:tc>
              <w:tc>
                <w:tcPr>
                  <w:tcW w:w="11020" w:type="dxa"/>
                </w:tcPr>
                <w:p w14:paraId="76E0E923" w14:textId="77777777" w:rsidR="008C7006" w:rsidRDefault="008C7006" w:rsidP="008C7006">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Mensual.</w:t>
                  </w:r>
                </w:p>
                <w:p w14:paraId="2D5CCC9E" w14:textId="77777777" w:rsidR="008C7006" w:rsidRPr="00C44567" w:rsidRDefault="008C7006" w:rsidP="008C7006">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El informe técnico, que se entregará como máximo a los 17 días de realizado el monitoreo, contendrá a lo menos lo siguiente:</w:t>
                  </w:r>
                </w:p>
                <w:p w14:paraId="5C228843" w14:textId="535FCF3A" w:rsidR="008C7006" w:rsidRPr="00C44567" w:rsidRDefault="008C7006" w:rsidP="008C7006">
                  <w:pPr>
                    <w:pStyle w:val="NormalWeb"/>
                    <w:spacing w:before="4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xml:space="preserve">- </w:t>
                  </w:r>
                  <w:r w:rsidR="00BC38B0" w:rsidRPr="00C44567">
                    <w:rPr>
                      <w:rFonts w:asciiTheme="minorHAnsi" w:eastAsia="Calibri" w:hAnsiTheme="minorHAnsi"/>
                      <w:i/>
                      <w:sz w:val="16"/>
                      <w:szCs w:val="20"/>
                      <w:lang w:eastAsia="en-US"/>
                    </w:rPr>
                    <w:t>i</w:t>
                  </w:r>
                  <w:r w:rsidR="00BC38B0">
                    <w:rPr>
                      <w:rFonts w:asciiTheme="minorHAnsi" w:eastAsia="Calibri" w:hAnsiTheme="minorHAnsi"/>
                      <w:i/>
                      <w:sz w:val="16"/>
                      <w:szCs w:val="20"/>
                      <w:lang w:eastAsia="en-US"/>
                    </w:rPr>
                    <w:t>ndividualización</w:t>
                  </w:r>
                  <w:r>
                    <w:rPr>
                      <w:rFonts w:asciiTheme="minorHAnsi" w:eastAsia="Calibri" w:hAnsiTheme="minorHAnsi"/>
                      <w:i/>
                      <w:sz w:val="16"/>
                      <w:szCs w:val="20"/>
                      <w:lang w:eastAsia="en-US"/>
                    </w:rPr>
                    <w:t xml:space="preserve"> del titular,</w:t>
                  </w:r>
                </w:p>
                <w:p w14:paraId="33D25B64" w14:textId="77777777" w:rsidR="008C7006" w:rsidRPr="00C44567" w:rsidRDefault="008C7006" w:rsidP="008C7006">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Planilla de registro de humectación del terreno,</w:t>
                  </w:r>
                </w:p>
                <w:p w14:paraId="2808D822" w14:textId="77777777" w:rsidR="008C7006" w:rsidRDefault="008C7006" w:rsidP="008C7006">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Planilla de cuantificación del material a remover,</w:t>
                  </w:r>
                </w:p>
                <w:p w14:paraId="76584ACB" w14:textId="77777777" w:rsidR="008C7006" w:rsidRDefault="008C7006" w:rsidP="008C7006">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Registro de las observaciones de terreno y fotografías (check list),</w:t>
                  </w:r>
                </w:p>
                <w:p w14:paraId="343A41A9" w14:textId="77777777" w:rsidR="008C7006" w:rsidRDefault="008C7006" w:rsidP="008C7006">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Análisis de la efectividad de las medidas.</w:t>
                  </w:r>
                </w:p>
                <w:p w14:paraId="39F5CA3C" w14:textId="77777777" w:rsidR="008C7006" w:rsidRPr="00C44567" w:rsidRDefault="008C7006" w:rsidP="008C7006">
                  <w:pPr>
                    <w:pStyle w:val="NormalWeb"/>
                    <w:spacing w:before="0" w:beforeAutospacing="0" w:after="0" w:afterAutospacing="0"/>
                    <w:jc w:val="both"/>
                    <w:rPr>
                      <w:rFonts w:asciiTheme="minorHAnsi" w:eastAsia="Calibri" w:hAnsiTheme="minorHAnsi"/>
                      <w:i/>
                      <w:sz w:val="16"/>
                      <w:szCs w:val="20"/>
                      <w:lang w:eastAsia="en-US"/>
                    </w:rPr>
                  </w:pPr>
                  <w:r>
                    <w:rPr>
                      <w:rFonts w:asciiTheme="minorHAnsi" w:eastAsia="Calibri" w:hAnsiTheme="minorHAnsi"/>
                      <w:i/>
                      <w:sz w:val="16"/>
                      <w:szCs w:val="20"/>
                      <w:lang w:eastAsia="en-US"/>
                    </w:rPr>
                    <w:t>- Conclusiones.</w:t>
                  </w:r>
                </w:p>
              </w:tc>
            </w:tr>
          </w:tbl>
          <w:p w14:paraId="1C5457B9" w14:textId="77777777" w:rsidR="008C7006" w:rsidRPr="00122A49" w:rsidRDefault="008C7006" w:rsidP="008C7006">
            <w:pPr>
              <w:spacing w:before="160"/>
              <w:rPr>
                <w:b/>
                <w:i/>
                <w:sz w:val="19"/>
                <w:szCs w:val="19"/>
              </w:rPr>
            </w:pPr>
            <w:r w:rsidRPr="00122A49">
              <w:rPr>
                <w:b/>
                <w:i/>
                <w:sz w:val="19"/>
                <w:szCs w:val="19"/>
              </w:rPr>
              <w:t>RCA N°051/2013, Considerando 20</w:t>
            </w:r>
          </w:p>
          <w:p w14:paraId="2BBBB59E" w14:textId="4A264750" w:rsidR="003528F3" w:rsidRPr="008C7006" w:rsidRDefault="008C7006" w:rsidP="007711BA">
            <w:pPr>
              <w:spacing w:before="60"/>
              <w:rPr>
                <w:sz w:val="19"/>
                <w:szCs w:val="19"/>
              </w:rPr>
            </w:pPr>
            <w:r w:rsidRPr="008C7006">
              <w:rPr>
                <w:i/>
                <w:sz w:val="19"/>
                <w:szCs w:val="19"/>
              </w:rPr>
              <w:t>Que, la información respecto a las condiciones, compromisos o medidas, que ya sea por medio de monitoreos, mediciones, reportes, análisis, informes de emisiones, estudios, auditorías, cumplimiento de metas o plazos, y en general, cualquier otra infor</w:t>
            </w:r>
            <w:r w:rsidR="007711BA">
              <w:rPr>
                <w:i/>
                <w:sz w:val="19"/>
                <w:szCs w:val="19"/>
              </w:rPr>
              <w:t>m</w:t>
            </w:r>
            <w:r w:rsidRPr="008C7006">
              <w:rPr>
                <w:i/>
                <w:sz w:val="19"/>
                <w:szCs w:val="19"/>
              </w:rPr>
              <w:t xml:space="preserve">ación destinada al seguimiento ambiental del proyecto o actividad que el titular deba entregar, según las obligaciones establecidas en la presente Resolución de Calificación </w:t>
            </w:r>
            <w:r w:rsidR="00BC38B0" w:rsidRPr="008C7006">
              <w:rPr>
                <w:i/>
                <w:sz w:val="19"/>
                <w:szCs w:val="19"/>
              </w:rPr>
              <w:t>Ambiental</w:t>
            </w:r>
            <w:r w:rsidRPr="008C7006">
              <w:rPr>
                <w:i/>
                <w:sz w:val="19"/>
                <w:szCs w:val="19"/>
              </w:rPr>
              <w:t>, deberá ser remitida a la Superintendencia del Medio Ambiente, conforme a los procedimientos y normas establecidas en la Re. Ex. N°844 (…)</w:t>
            </w:r>
          </w:p>
        </w:tc>
      </w:tr>
      <w:tr w:rsidR="003528F3" w:rsidRPr="004D2E43" w14:paraId="762AADB2" w14:textId="77777777" w:rsidTr="008C7006">
        <w:trPr>
          <w:trHeight w:val="286"/>
          <w:jc w:val="center"/>
        </w:trPr>
        <w:tc>
          <w:tcPr>
            <w:tcW w:w="5000" w:type="pct"/>
            <w:gridSpan w:val="2"/>
          </w:tcPr>
          <w:p w14:paraId="55A9E8E6" w14:textId="3BD99186" w:rsidR="003528F3" w:rsidRPr="009A6A7C" w:rsidRDefault="003528F3" w:rsidP="006D40A6">
            <w:pPr>
              <w:jc w:val="left"/>
              <w:rPr>
                <w:b/>
              </w:rPr>
            </w:pPr>
            <w:r w:rsidRPr="009A6A7C">
              <w:rPr>
                <w:b/>
              </w:rPr>
              <w:t>Resultados examen de Información:</w:t>
            </w:r>
          </w:p>
          <w:p w14:paraId="74564C84" w14:textId="249E2448" w:rsidR="00FA4AB9" w:rsidRPr="009A6A7C" w:rsidRDefault="007C260C" w:rsidP="00D70839">
            <w:pPr>
              <w:pStyle w:val="Prrafodelista"/>
              <w:numPr>
                <w:ilvl w:val="0"/>
                <w:numId w:val="16"/>
              </w:numPr>
              <w:spacing w:before="80"/>
              <w:ind w:left="357" w:hanging="357"/>
              <w:contextualSpacing w:val="0"/>
              <w:rPr>
                <w:iCs/>
              </w:rPr>
            </w:pPr>
            <w:r w:rsidRPr="009A6A7C">
              <w:rPr>
                <w:iCs/>
              </w:rPr>
              <w:t xml:space="preserve">De acuerdo a </w:t>
            </w:r>
            <w:r w:rsidR="00C671AE" w:rsidRPr="009A6A7C">
              <w:rPr>
                <w:iCs/>
              </w:rPr>
              <w:t>los registros del sistema de seguimiento ambiental, el Titular ha reportado a la SMA informes de humectación de caminos desde febrero a octubre de 2014</w:t>
            </w:r>
            <w:r w:rsidR="00577D62">
              <w:rPr>
                <w:iCs/>
              </w:rPr>
              <w:t xml:space="preserve"> (Anexo 11)</w:t>
            </w:r>
            <w:r w:rsidR="00C671AE" w:rsidRPr="009A6A7C">
              <w:rPr>
                <w:iCs/>
              </w:rPr>
              <w:t xml:space="preserve">, no existiendo registros en dicho sistema de los informes </w:t>
            </w:r>
            <w:r w:rsidRPr="009A6A7C">
              <w:rPr>
                <w:iCs/>
              </w:rPr>
              <w:t xml:space="preserve">del </w:t>
            </w:r>
            <w:r w:rsidR="00C671AE" w:rsidRPr="009A6A7C">
              <w:rPr>
                <w:iCs/>
              </w:rPr>
              <w:t xml:space="preserve">período julio a diciembre de 2013 y enero de 2014. Cabe señalar que </w:t>
            </w:r>
            <w:r w:rsidRPr="009A6A7C">
              <w:rPr>
                <w:iCs/>
              </w:rPr>
              <w:t xml:space="preserve">según </w:t>
            </w:r>
            <w:r w:rsidR="00FA4AB9" w:rsidRPr="009A6A7C">
              <w:rPr>
                <w:iCs/>
              </w:rPr>
              <w:t>lo informado por el Titular a través del formulario de la Resolución SMA N°1518 (</w:t>
            </w:r>
            <w:r w:rsidRPr="009A6A7C">
              <w:rPr>
                <w:iCs/>
              </w:rPr>
              <w:t xml:space="preserve">ver </w:t>
            </w:r>
            <w:r w:rsidR="00FA4AB9" w:rsidRPr="009A6A7C">
              <w:rPr>
                <w:iCs/>
              </w:rPr>
              <w:t>otros hechos N°2 de este informe), el proyecto inició su construcción el 27 de junio de 2014.</w:t>
            </w:r>
            <w:r w:rsidR="00261CDD">
              <w:rPr>
                <w:iCs/>
              </w:rPr>
              <w:t xml:space="preserve"> Además, cabe observar que en diciembre 2013 el material removido fue de 2.709 </w:t>
            </w:r>
            <w:r w:rsidR="001E653E">
              <w:rPr>
                <w:rFonts w:ascii="Arial" w:hAnsi="Arial" w:cs="Arial"/>
                <w:iCs/>
              </w:rPr>
              <w:t>[</w:t>
            </w:r>
            <w:r w:rsidR="00261CDD">
              <w:rPr>
                <w:iCs/>
              </w:rPr>
              <w:t>m</w:t>
            </w:r>
            <w:r w:rsidR="001E653E" w:rsidRPr="00577D62">
              <w:rPr>
                <w:iCs/>
                <w:vertAlign w:val="superscript"/>
              </w:rPr>
              <w:t>3</w:t>
            </w:r>
            <w:r w:rsidR="001E653E">
              <w:rPr>
                <w:rFonts w:ascii="Arial" w:hAnsi="Arial" w:cs="Arial"/>
                <w:iCs/>
              </w:rPr>
              <w:t>]</w:t>
            </w:r>
            <w:r w:rsidR="00261CDD">
              <w:rPr>
                <w:iCs/>
              </w:rPr>
              <w:t xml:space="preserve"> y en enero de 2014 de 2015,40 </w:t>
            </w:r>
            <w:r w:rsidR="001E653E">
              <w:rPr>
                <w:rFonts w:ascii="Arial" w:hAnsi="Arial" w:cs="Arial"/>
                <w:iCs/>
              </w:rPr>
              <w:t>[</w:t>
            </w:r>
            <w:r w:rsidR="001E653E">
              <w:rPr>
                <w:iCs/>
              </w:rPr>
              <w:t>m</w:t>
            </w:r>
            <w:r w:rsidR="001E653E" w:rsidRPr="00577D62">
              <w:rPr>
                <w:iCs/>
                <w:vertAlign w:val="superscript"/>
              </w:rPr>
              <w:t>3</w:t>
            </w:r>
            <w:r w:rsidR="001E653E">
              <w:rPr>
                <w:rFonts w:ascii="Arial" w:hAnsi="Arial" w:cs="Arial"/>
                <w:iCs/>
              </w:rPr>
              <w:t>]</w:t>
            </w:r>
            <w:r w:rsidR="00261CDD">
              <w:rPr>
                <w:iCs/>
              </w:rPr>
              <w:t>, según último informe remitido de octubre 2014 (Informe código</w:t>
            </w:r>
            <w:r w:rsidR="00577D62">
              <w:rPr>
                <w:iCs/>
              </w:rPr>
              <w:t xml:space="preserve"> SSA 27706, Anexo 11)</w:t>
            </w:r>
            <w:r w:rsidR="009165DE">
              <w:rPr>
                <w:iCs/>
              </w:rPr>
              <w:t>.</w:t>
            </w:r>
          </w:p>
          <w:p w14:paraId="7258902D" w14:textId="045FA9EA" w:rsidR="003528F3" w:rsidRPr="009A6A7C" w:rsidRDefault="00E84591" w:rsidP="008C7006">
            <w:pPr>
              <w:pStyle w:val="Prrafodelista"/>
              <w:numPr>
                <w:ilvl w:val="0"/>
                <w:numId w:val="16"/>
              </w:numPr>
              <w:spacing w:before="40"/>
              <w:ind w:left="357" w:hanging="357"/>
              <w:contextualSpacing w:val="0"/>
              <w:rPr>
                <w:iCs/>
              </w:rPr>
            </w:pPr>
            <w:r w:rsidRPr="009A6A7C">
              <w:rPr>
                <w:lang w:val="es-ES"/>
              </w:rPr>
              <w:t xml:space="preserve">Según se </w:t>
            </w:r>
            <w:r w:rsidR="007C260C" w:rsidRPr="009A6A7C">
              <w:rPr>
                <w:lang w:val="es-ES"/>
              </w:rPr>
              <w:t xml:space="preserve">indica </w:t>
            </w:r>
            <w:r w:rsidRPr="009A6A7C">
              <w:rPr>
                <w:lang w:val="es-ES"/>
              </w:rPr>
              <w:t>en la Tabla 5, los informes de 2014 correspondientes a febrero</w:t>
            </w:r>
            <w:r w:rsidRPr="009A6A7C">
              <w:rPr>
                <w:iCs/>
              </w:rPr>
              <w:t xml:space="preserve"> (Código SSA 21244), marzo (Código SSA 21245), abril (Código SSA 22059</w:t>
            </w:r>
            <w:r w:rsidRPr="009A6A7C">
              <w:rPr>
                <w:lang w:val="es-ES"/>
              </w:rPr>
              <w:t>), mayo (código SSA 22722) y julio (código SSA 24480), fueron remitidos a la SMA en un plazo superior a 17 días desde el último registro de humedecimiento.</w:t>
            </w:r>
          </w:p>
          <w:p w14:paraId="4A9FF945" w14:textId="58EBBA08" w:rsidR="007452B8" w:rsidRPr="00D70839" w:rsidRDefault="00780F41" w:rsidP="008C7006">
            <w:pPr>
              <w:pStyle w:val="Prrafodelista"/>
              <w:numPr>
                <w:ilvl w:val="0"/>
                <w:numId w:val="16"/>
              </w:numPr>
              <w:spacing w:before="40"/>
              <w:ind w:left="357" w:hanging="357"/>
              <w:contextualSpacing w:val="0"/>
              <w:rPr>
                <w:iCs/>
              </w:rPr>
            </w:pPr>
            <w:r w:rsidRPr="00D67ED6">
              <w:rPr>
                <w:iCs/>
              </w:rPr>
              <w:t xml:space="preserve">En los informes de </w:t>
            </w:r>
            <w:r w:rsidRPr="00D67ED6">
              <w:rPr>
                <w:lang w:val="es-ES"/>
              </w:rPr>
              <w:t>humectación</w:t>
            </w:r>
            <w:r w:rsidRPr="00D67ED6">
              <w:rPr>
                <w:iCs/>
              </w:rPr>
              <w:t xml:space="preserve"> </w:t>
            </w:r>
            <w:r w:rsidR="00AA7E85" w:rsidRPr="00D67ED6">
              <w:rPr>
                <w:iCs/>
              </w:rPr>
              <w:t xml:space="preserve">de 2014 </w:t>
            </w:r>
            <w:r w:rsidRPr="00D67ED6">
              <w:rPr>
                <w:iCs/>
              </w:rPr>
              <w:t>examinados, se constat</w:t>
            </w:r>
            <w:r w:rsidR="00B216E2">
              <w:rPr>
                <w:iCs/>
              </w:rPr>
              <w:t>a</w:t>
            </w:r>
            <w:r w:rsidRPr="00D67ED6">
              <w:rPr>
                <w:iCs/>
              </w:rPr>
              <w:t xml:space="preserve"> que para el sector </w:t>
            </w:r>
            <w:r w:rsidR="001E653E">
              <w:rPr>
                <w:iCs/>
              </w:rPr>
              <w:t>“</w:t>
            </w:r>
            <w:r w:rsidRPr="00D67ED6">
              <w:rPr>
                <w:iCs/>
              </w:rPr>
              <w:t>playa</w:t>
            </w:r>
            <w:r w:rsidR="001E653E">
              <w:rPr>
                <w:iCs/>
              </w:rPr>
              <w:t>”</w:t>
            </w:r>
            <w:r w:rsidRPr="00D67ED6">
              <w:rPr>
                <w:iCs/>
              </w:rPr>
              <w:t xml:space="preserve"> hubieron sin humectación 14 días en febrero, 15 días en marzo, 1 día en abril, 16 días en mayo, 17 días en junio</w:t>
            </w:r>
            <w:r w:rsidR="00AA7E85" w:rsidRPr="00D67ED6">
              <w:rPr>
                <w:iCs/>
              </w:rPr>
              <w:t>,</w:t>
            </w:r>
            <w:r w:rsidRPr="00D67ED6">
              <w:rPr>
                <w:iCs/>
              </w:rPr>
              <w:t xml:space="preserve"> 15 días en julio, 13 días en agosto</w:t>
            </w:r>
            <w:r w:rsidR="00AA7E85" w:rsidRPr="00D67ED6">
              <w:rPr>
                <w:iCs/>
              </w:rPr>
              <w:t>, 18 días en septiembre y 14 días en octubre, contabilizando un total de 123 días sin humectación</w:t>
            </w:r>
            <w:r w:rsidR="00D67ED6">
              <w:rPr>
                <w:iCs/>
              </w:rPr>
              <w:t xml:space="preserve"> de caminos internos sin pavimentar</w:t>
            </w:r>
            <w:r w:rsidR="00B216E2">
              <w:rPr>
                <w:iCs/>
              </w:rPr>
              <w:t xml:space="preserve"> (Tabla 6)</w:t>
            </w:r>
            <w:r w:rsidR="000F5FA2" w:rsidRPr="00D67ED6">
              <w:rPr>
                <w:iCs/>
              </w:rPr>
              <w:t>.</w:t>
            </w:r>
          </w:p>
        </w:tc>
      </w:tr>
    </w:tbl>
    <w:p w14:paraId="7943E228" w14:textId="77777777" w:rsidR="003F0175" w:rsidRPr="001E653E" w:rsidRDefault="003F0175" w:rsidP="00D70839">
      <w:pPr>
        <w:jc w:val="left"/>
        <w:rPr>
          <w:sz w:val="20"/>
        </w:rPr>
      </w:pPr>
    </w:p>
    <w:tbl>
      <w:tblPr>
        <w:tblStyle w:val="Tablaconcuadrcula"/>
        <w:tblW w:w="0" w:type="auto"/>
        <w:tblInd w:w="108" w:type="dxa"/>
        <w:tblLook w:val="04A0" w:firstRow="1" w:lastRow="0" w:firstColumn="1" w:lastColumn="0" w:noHBand="0" w:noVBand="1"/>
      </w:tblPr>
      <w:tblGrid>
        <w:gridCol w:w="13604"/>
      </w:tblGrid>
      <w:tr w:rsidR="003F0175" w14:paraId="20802D94" w14:textId="77777777" w:rsidTr="00D70839">
        <w:trPr>
          <w:trHeight w:val="1636"/>
        </w:trPr>
        <w:tc>
          <w:tcPr>
            <w:tcW w:w="13604" w:type="dxa"/>
          </w:tcPr>
          <w:p w14:paraId="32DD92BC" w14:textId="3FB558A3" w:rsidR="00D70839" w:rsidRPr="00D70839" w:rsidRDefault="00D70839" w:rsidP="00D70839">
            <w:pPr>
              <w:pStyle w:val="Prrafodelista"/>
              <w:numPr>
                <w:ilvl w:val="0"/>
                <w:numId w:val="16"/>
              </w:numPr>
              <w:spacing w:before="40"/>
              <w:ind w:left="357" w:hanging="357"/>
              <w:contextualSpacing w:val="0"/>
            </w:pPr>
            <w:r>
              <w:rPr>
                <w:iCs/>
              </w:rPr>
              <w:t xml:space="preserve">Para el sector </w:t>
            </w:r>
            <w:r w:rsidR="001E653E">
              <w:rPr>
                <w:iCs/>
              </w:rPr>
              <w:t>“</w:t>
            </w:r>
            <w:r>
              <w:rPr>
                <w:iCs/>
              </w:rPr>
              <w:t>acometida (explanada)</w:t>
            </w:r>
            <w:r w:rsidR="001E653E">
              <w:rPr>
                <w:iCs/>
              </w:rPr>
              <w:t>”</w:t>
            </w:r>
            <w:r>
              <w:rPr>
                <w:iCs/>
              </w:rPr>
              <w:t xml:space="preserve">, en los informes de humectación se constata que hubieron sin humectación 8 días en febrero, 6 días en marzo, 6 días en abril, 10 días en mayo, 8 días en junio, 5 días en julio, 3 días en agosto, 9 días en septiembre y 5 días en octubre, </w:t>
            </w:r>
            <w:r w:rsidRPr="00D67ED6">
              <w:rPr>
                <w:iCs/>
              </w:rPr>
              <w:t xml:space="preserve">contabilizando un total de </w:t>
            </w:r>
            <w:r>
              <w:rPr>
                <w:iCs/>
              </w:rPr>
              <w:t>60</w:t>
            </w:r>
            <w:r w:rsidRPr="00D67ED6">
              <w:rPr>
                <w:iCs/>
              </w:rPr>
              <w:t xml:space="preserve"> días sin humectación</w:t>
            </w:r>
            <w:r>
              <w:rPr>
                <w:iCs/>
              </w:rPr>
              <w:t xml:space="preserve"> de caminos internos sin pavimentar (Tabla 6).</w:t>
            </w:r>
          </w:p>
          <w:p w14:paraId="3D487A14" w14:textId="60AFD49C" w:rsidR="003F0175" w:rsidRDefault="003F0175" w:rsidP="001E653E">
            <w:pPr>
              <w:pStyle w:val="Prrafodelista"/>
              <w:numPr>
                <w:ilvl w:val="0"/>
                <w:numId w:val="16"/>
              </w:numPr>
              <w:spacing w:before="80"/>
              <w:ind w:left="357" w:hanging="357"/>
              <w:contextualSpacing w:val="0"/>
            </w:pPr>
            <w:r w:rsidRPr="007452B8">
              <w:rPr>
                <w:iCs/>
              </w:rPr>
              <w:t>Para los días 20 de febrero de 2014 y 7 de julio de 2014, el Titular reporta emisión de material particulado por no haberse realizado humectación de material ni camino en el sitio 4 acometida.</w:t>
            </w:r>
            <w:r>
              <w:rPr>
                <w:iCs/>
              </w:rPr>
              <w:t xml:space="preserve"> En tanto, para el </w:t>
            </w:r>
            <w:r w:rsidRPr="007452B8">
              <w:rPr>
                <w:iCs/>
              </w:rPr>
              <w:t xml:space="preserve">día </w:t>
            </w:r>
            <w:r>
              <w:rPr>
                <w:iCs/>
              </w:rPr>
              <w:t>3</w:t>
            </w:r>
            <w:r w:rsidRPr="007452B8">
              <w:rPr>
                <w:iCs/>
              </w:rPr>
              <w:t xml:space="preserve">0 de </w:t>
            </w:r>
            <w:r>
              <w:rPr>
                <w:iCs/>
              </w:rPr>
              <w:t xml:space="preserve">septiembre </w:t>
            </w:r>
            <w:r w:rsidRPr="007452B8">
              <w:rPr>
                <w:iCs/>
              </w:rPr>
              <w:t xml:space="preserve">de 2014, el Titular reporta </w:t>
            </w:r>
            <w:r>
              <w:rPr>
                <w:iCs/>
              </w:rPr>
              <w:t xml:space="preserve">presencia de </w:t>
            </w:r>
            <w:r w:rsidRPr="007452B8">
              <w:rPr>
                <w:iCs/>
              </w:rPr>
              <w:t xml:space="preserve">material particulado </w:t>
            </w:r>
            <w:r>
              <w:rPr>
                <w:iCs/>
              </w:rPr>
              <w:t>en sector explanada</w:t>
            </w:r>
            <w:r w:rsidRPr="007452B8">
              <w:rPr>
                <w:iCs/>
              </w:rPr>
              <w:t>.</w:t>
            </w:r>
            <w:r>
              <w:rPr>
                <w:iCs/>
              </w:rPr>
              <w:t xml:space="preserve"> Respecto a ambos hechos</w:t>
            </w:r>
            <w:r w:rsidR="001E653E">
              <w:rPr>
                <w:iCs/>
              </w:rPr>
              <w:t xml:space="preserve"> (Tabla 7)</w:t>
            </w:r>
            <w:r>
              <w:rPr>
                <w:iCs/>
              </w:rPr>
              <w:t>, el Titular reporta registros visuales e indica en los informes de humectación respectivos que implementó medidas correctivas.</w:t>
            </w:r>
          </w:p>
        </w:tc>
      </w:tr>
      <w:tr w:rsidR="003F0175" w14:paraId="0FC85908" w14:textId="77777777" w:rsidTr="00394D18">
        <w:tc>
          <w:tcPr>
            <w:tcW w:w="13604" w:type="dxa"/>
            <w:vAlign w:val="center"/>
          </w:tcPr>
          <w:p w14:paraId="1A5A284A" w14:textId="34E94A83" w:rsidR="003F0175" w:rsidRPr="003F0175" w:rsidRDefault="003F0175" w:rsidP="003F0175">
            <w:pPr>
              <w:spacing w:before="80"/>
              <w:jc w:val="center"/>
              <w:rPr>
                <w:b/>
                <w:iCs/>
              </w:rPr>
            </w:pPr>
            <w:r w:rsidRPr="00B85937">
              <w:rPr>
                <w:b/>
                <w:iCs/>
              </w:rPr>
              <w:t>Registros</w:t>
            </w:r>
          </w:p>
        </w:tc>
      </w:tr>
      <w:tr w:rsidR="003F0175" w:rsidRPr="003F0175" w14:paraId="2B4FEEE7" w14:textId="77777777" w:rsidTr="003F0175">
        <w:trPr>
          <w:trHeight w:val="2560"/>
        </w:trPr>
        <w:tc>
          <w:tcPr>
            <w:tcW w:w="13604" w:type="dxa"/>
          </w:tcPr>
          <w:p w14:paraId="74DC643F" w14:textId="77777777" w:rsidR="003F0175" w:rsidRPr="007B7C07" w:rsidRDefault="003F0175" w:rsidP="00394D18">
            <w:pPr>
              <w:rPr>
                <w:iCs/>
                <w:sz w:val="8"/>
              </w:rPr>
            </w:pPr>
          </w:p>
          <w:tbl>
            <w:tblPr>
              <w:tblStyle w:val="Tablaconcuadrcula"/>
              <w:tblW w:w="0" w:type="auto"/>
              <w:jc w:val="center"/>
              <w:tblLook w:val="04A0" w:firstRow="1" w:lastRow="0" w:firstColumn="1" w:lastColumn="0" w:noHBand="0" w:noVBand="1"/>
            </w:tblPr>
            <w:tblGrid>
              <w:gridCol w:w="2349"/>
              <w:gridCol w:w="3735"/>
              <w:gridCol w:w="5812"/>
            </w:tblGrid>
            <w:tr w:rsidR="003F0175" w:rsidRPr="00397751" w14:paraId="3006CFF9" w14:textId="77777777" w:rsidTr="00394D18">
              <w:trPr>
                <w:jc w:val="center"/>
              </w:trPr>
              <w:tc>
                <w:tcPr>
                  <w:tcW w:w="2349" w:type="dxa"/>
                  <w:shd w:val="pct15" w:color="auto" w:fill="auto"/>
                </w:tcPr>
                <w:p w14:paraId="45FEAADD" w14:textId="77777777" w:rsidR="003F0175" w:rsidRPr="00397751" w:rsidRDefault="003F0175" w:rsidP="00394D18">
                  <w:pPr>
                    <w:jc w:val="center"/>
                    <w:rPr>
                      <w:b/>
                      <w:sz w:val="18"/>
                    </w:rPr>
                  </w:pPr>
                  <w:r w:rsidRPr="00397751">
                    <w:rPr>
                      <w:b/>
                      <w:sz w:val="18"/>
                    </w:rPr>
                    <w:t>Código Informe SSA</w:t>
                  </w:r>
                </w:p>
              </w:tc>
              <w:tc>
                <w:tcPr>
                  <w:tcW w:w="3735" w:type="dxa"/>
                  <w:tcBorders>
                    <w:bottom w:val="single" w:sz="4" w:space="0" w:color="auto"/>
                  </w:tcBorders>
                  <w:shd w:val="pct15" w:color="auto" w:fill="auto"/>
                </w:tcPr>
                <w:p w14:paraId="55EDC25E" w14:textId="77777777" w:rsidR="003F0175" w:rsidRPr="00397751" w:rsidRDefault="003F0175" w:rsidP="00394D18">
                  <w:pPr>
                    <w:jc w:val="center"/>
                    <w:rPr>
                      <w:b/>
                      <w:sz w:val="18"/>
                    </w:rPr>
                  </w:pPr>
                  <w:r w:rsidRPr="00397751">
                    <w:rPr>
                      <w:b/>
                      <w:sz w:val="18"/>
                    </w:rPr>
                    <w:t>Día último registro de humectación</w:t>
                  </w:r>
                </w:p>
              </w:tc>
              <w:tc>
                <w:tcPr>
                  <w:tcW w:w="5812" w:type="dxa"/>
                  <w:tcBorders>
                    <w:bottom w:val="single" w:sz="4" w:space="0" w:color="auto"/>
                  </w:tcBorders>
                  <w:shd w:val="pct15" w:color="auto" w:fill="auto"/>
                </w:tcPr>
                <w:p w14:paraId="1D466113" w14:textId="77777777" w:rsidR="003F0175" w:rsidRPr="00397751" w:rsidRDefault="003F0175" w:rsidP="00394D18">
                  <w:pPr>
                    <w:jc w:val="center"/>
                    <w:rPr>
                      <w:b/>
                      <w:sz w:val="18"/>
                    </w:rPr>
                  </w:pPr>
                  <w:r w:rsidRPr="00397751">
                    <w:rPr>
                      <w:b/>
                      <w:sz w:val="18"/>
                    </w:rPr>
                    <w:t>Fecha de envío de informe al Sistema de Seguimiento Ambiental</w:t>
                  </w:r>
                </w:p>
              </w:tc>
            </w:tr>
            <w:tr w:rsidR="003F0175" w:rsidRPr="00397751" w14:paraId="4CCEC65C" w14:textId="77777777" w:rsidTr="00394D18">
              <w:trPr>
                <w:jc w:val="center"/>
              </w:trPr>
              <w:tc>
                <w:tcPr>
                  <w:tcW w:w="2349" w:type="dxa"/>
                </w:tcPr>
                <w:p w14:paraId="10655488" w14:textId="77777777" w:rsidR="003F0175" w:rsidRPr="00397751" w:rsidRDefault="003F0175" w:rsidP="00394D18">
                  <w:pPr>
                    <w:jc w:val="center"/>
                    <w:rPr>
                      <w:sz w:val="18"/>
                    </w:rPr>
                  </w:pPr>
                  <w:r w:rsidRPr="00397751">
                    <w:rPr>
                      <w:sz w:val="18"/>
                    </w:rPr>
                    <w:t>21244</w:t>
                  </w:r>
                </w:p>
              </w:tc>
              <w:tc>
                <w:tcPr>
                  <w:tcW w:w="3735" w:type="dxa"/>
                  <w:shd w:val="clear" w:color="auto" w:fill="E5B8B7" w:themeFill="accent2" w:themeFillTint="66"/>
                </w:tcPr>
                <w:p w14:paraId="1A68AD6A" w14:textId="77777777" w:rsidR="003F0175" w:rsidRPr="00397751" w:rsidRDefault="003F0175" w:rsidP="00394D18">
                  <w:pPr>
                    <w:rPr>
                      <w:sz w:val="18"/>
                    </w:rPr>
                  </w:pPr>
                  <w:r w:rsidRPr="00397751">
                    <w:rPr>
                      <w:sz w:val="18"/>
                    </w:rPr>
                    <w:t>28 de febrero de 2014</w:t>
                  </w:r>
                </w:p>
              </w:tc>
              <w:tc>
                <w:tcPr>
                  <w:tcW w:w="5812" w:type="dxa"/>
                  <w:shd w:val="clear" w:color="auto" w:fill="E5B8B7" w:themeFill="accent2" w:themeFillTint="66"/>
                </w:tcPr>
                <w:p w14:paraId="3CD18457" w14:textId="77777777" w:rsidR="003F0175" w:rsidRPr="00397751" w:rsidRDefault="003F0175" w:rsidP="00394D18">
                  <w:pPr>
                    <w:jc w:val="center"/>
                    <w:rPr>
                      <w:sz w:val="18"/>
                    </w:rPr>
                  </w:pPr>
                  <w:r w:rsidRPr="00397751">
                    <w:rPr>
                      <w:sz w:val="18"/>
                    </w:rPr>
                    <w:t>2 de mayo de 2014</w:t>
                  </w:r>
                </w:p>
              </w:tc>
            </w:tr>
            <w:tr w:rsidR="003F0175" w:rsidRPr="00397751" w14:paraId="7DE140A2" w14:textId="77777777" w:rsidTr="00394D18">
              <w:trPr>
                <w:jc w:val="center"/>
              </w:trPr>
              <w:tc>
                <w:tcPr>
                  <w:tcW w:w="2349" w:type="dxa"/>
                </w:tcPr>
                <w:p w14:paraId="339C9F93" w14:textId="77777777" w:rsidR="003F0175" w:rsidRPr="00397751" w:rsidRDefault="003F0175" w:rsidP="00394D18">
                  <w:pPr>
                    <w:jc w:val="center"/>
                    <w:rPr>
                      <w:sz w:val="18"/>
                    </w:rPr>
                  </w:pPr>
                  <w:r w:rsidRPr="00397751">
                    <w:rPr>
                      <w:sz w:val="18"/>
                    </w:rPr>
                    <w:t>21245</w:t>
                  </w:r>
                </w:p>
              </w:tc>
              <w:tc>
                <w:tcPr>
                  <w:tcW w:w="3735" w:type="dxa"/>
                  <w:shd w:val="clear" w:color="auto" w:fill="E5B8B7" w:themeFill="accent2" w:themeFillTint="66"/>
                </w:tcPr>
                <w:p w14:paraId="1AA29050" w14:textId="77777777" w:rsidR="003F0175" w:rsidRPr="00397751" w:rsidRDefault="003F0175" w:rsidP="00394D18">
                  <w:pPr>
                    <w:rPr>
                      <w:sz w:val="18"/>
                    </w:rPr>
                  </w:pPr>
                  <w:r w:rsidRPr="00397751">
                    <w:rPr>
                      <w:sz w:val="18"/>
                    </w:rPr>
                    <w:t>31 de marzo de 2014</w:t>
                  </w:r>
                </w:p>
              </w:tc>
              <w:tc>
                <w:tcPr>
                  <w:tcW w:w="5812" w:type="dxa"/>
                  <w:shd w:val="clear" w:color="auto" w:fill="E5B8B7" w:themeFill="accent2" w:themeFillTint="66"/>
                </w:tcPr>
                <w:p w14:paraId="69871298" w14:textId="77777777" w:rsidR="003F0175" w:rsidRPr="00397751" w:rsidRDefault="003F0175" w:rsidP="00394D18">
                  <w:pPr>
                    <w:jc w:val="center"/>
                    <w:rPr>
                      <w:sz w:val="18"/>
                    </w:rPr>
                  </w:pPr>
                  <w:r w:rsidRPr="00397751">
                    <w:rPr>
                      <w:sz w:val="18"/>
                    </w:rPr>
                    <w:t>2 de mayo de 2014</w:t>
                  </w:r>
                </w:p>
              </w:tc>
            </w:tr>
            <w:tr w:rsidR="003F0175" w:rsidRPr="00397751" w14:paraId="43CDC937" w14:textId="77777777" w:rsidTr="00394D18">
              <w:trPr>
                <w:jc w:val="center"/>
              </w:trPr>
              <w:tc>
                <w:tcPr>
                  <w:tcW w:w="2349" w:type="dxa"/>
                </w:tcPr>
                <w:p w14:paraId="45798AE0" w14:textId="77777777" w:rsidR="003F0175" w:rsidRPr="00397751" w:rsidRDefault="003F0175" w:rsidP="00394D18">
                  <w:pPr>
                    <w:jc w:val="center"/>
                    <w:rPr>
                      <w:sz w:val="18"/>
                    </w:rPr>
                  </w:pPr>
                  <w:r w:rsidRPr="00397751">
                    <w:rPr>
                      <w:sz w:val="18"/>
                    </w:rPr>
                    <w:t>22059</w:t>
                  </w:r>
                </w:p>
              </w:tc>
              <w:tc>
                <w:tcPr>
                  <w:tcW w:w="3735" w:type="dxa"/>
                  <w:shd w:val="clear" w:color="auto" w:fill="E5B8B7" w:themeFill="accent2" w:themeFillTint="66"/>
                </w:tcPr>
                <w:p w14:paraId="62D18F29" w14:textId="77777777" w:rsidR="003F0175" w:rsidRPr="00397751" w:rsidRDefault="003F0175" w:rsidP="00394D18">
                  <w:pPr>
                    <w:rPr>
                      <w:sz w:val="18"/>
                    </w:rPr>
                  </w:pPr>
                  <w:r w:rsidRPr="00397751">
                    <w:rPr>
                      <w:sz w:val="18"/>
                    </w:rPr>
                    <w:t>30 de abril de 2014</w:t>
                  </w:r>
                </w:p>
              </w:tc>
              <w:tc>
                <w:tcPr>
                  <w:tcW w:w="5812" w:type="dxa"/>
                  <w:shd w:val="clear" w:color="auto" w:fill="E5B8B7" w:themeFill="accent2" w:themeFillTint="66"/>
                </w:tcPr>
                <w:p w14:paraId="1C6E054B" w14:textId="77777777" w:rsidR="003F0175" w:rsidRPr="00397751" w:rsidRDefault="003F0175" w:rsidP="00394D18">
                  <w:pPr>
                    <w:jc w:val="center"/>
                    <w:rPr>
                      <w:sz w:val="18"/>
                    </w:rPr>
                  </w:pPr>
                  <w:r w:rsidRPr="00397751">
                    <w:rPr>
                      <w:sz w:val="18"/>
                    </w:rPr>
                    <w:t>29 de mayo de 2014</w:t>
                  </w:r>
                </w:p>
              </w:tc>
            </w:tr>
            <w:tr w:rsidR="003F0175" w:rsidRPr="00397751" w14:paraId="46B506A2" w14:textId="77777777" w:rsidTr="00394D18">
              <w:trPr>
                <w:jc w:val="center"/>
              </w:trPr>
              <w:tc>
                <w:tcPr>
                  <w:tcW w:w="2349" w:type="dxa"/>
                </w:tcPr>
                <w:p w14:paraId="48AD1AF2" w14:textId="77777777" w:rsidR="003F0175" w:rsidRPr="00397751" w:rsidRDefault="003F0175" w:rsidP="00394D18">
                  <w:pPr>
                    <w:jc w:val="center"/>
                    <w:rPr>
                      <w:sz w:val="18"/>
                    </w:rPr>
                  </w:pPr>
                  <w:r w:rsidRPr="00397751">
                    <w:rPr>
                      <w:sz w:val="18"/>
                    </w:rPr>
                    <w:t>22722</w:t>
                  </w:r>
                </w:p>
              </w:tc>
              <w:tc>
                <w:tcPr>
                  <w:tcW w:w="3735" w:type="dxa"/>
                  <w:shd w:val="clear" w:color="auto" w:fill="E5B8B7" w:themeFill="accent2" w:themeFillTint="66"/>
                </w:tcPr>
                <w:p w14:paraId="33EF9932" w14:textId="77777777" w:rsidR="003F0175" w:rsidRPr="00397751" w:rsidRDefault="003F0175" w:rsidP="00394D18">
                  <w:pPr>
                    <w:rPr>
                      <w:sz w:val="18"/>
                    </w:rPr>
                  </w:pPr>
                  <w:r w:rsidRPr="00397751">
                    <w:rPr>
                      <w:sz w:val="18"/>
                    </w:rPr>
                    <w:t>30 de mayo de 2014</w:t>
                  </w:r>
                </w:p>
              </w:tc>
              <w:tc>
                <w:tcPr>
                  <w:tcW w:w="5812" w:type="dxa"/>
                  <w:shd w:val="clear" w:color="auto" w:fill="E5B8B7" w:themeFill="accent2" w:themeFillTint="66"/>
                </w:tcPr>
                <w:p w14:paraId="09D4E07E" w14:textId="77777777" w:rsidR="003F0175" w:rsidRPr="00397751" w:rsidRDefault="003F0175" w:rsidP="00394D18">
                  <w:pPr>
                    <w:jc w:val="center"/>
                    <w:rPr>
                      <w:sz w:val="18"/>
                    </w:rPr>
                  </w:pPr>
                  <w:r w:rsidRPr="00397751">
                    <w:rPr>
                      <w:sz w:val="18"/>
                    </w:rPr>
                    <w:t>24 de junio de 2014</w:t>
                  </w:r>
                </w:p>
              </w:tc>
            </w:tr>
            <w:tr w:rsidR="003F0175" w:rsidRPr="00397751" w14:paraId="7280758D" w14:textId="77777777" w:rsidTr="00394D18">
              <w:trPr>
                <w:jc w:val="center"/>
              </w:trPr>
              <w:tc>
                <w:tcPr>
                  <w:tcW w:w="2349" w:type="dxa"/>
                </w:tcPr>
                <w:p w14:paraId="29CC4BEB" w14:textId="77777777" w:rsidR="003F0175" w:rsidRPr="00397751" w:rsidRDefault="003F0175" w:rsidP="00394D18">
                  <w:pPr>
                    <w:jc w:val="center"/>
                    <w:rPr>
                      <w:sz w:val="18"/>
                    </w:rPr>
                  </w:pPr>
                  <w:r w:rsidRPr="00397751">
                    <w:rPr>
                      <w:sz w:val="18"/>
                    </w:rPr>
                    <w:t>23285</w:t>
                  </w:r>
                </w:p>
              </w:tc>
              <w:tc>
                <w:tcPr>
                  <w:tcW w:w="3735" w:type="dxa"/>
                  <w:tcBorders>
                    <w:bottom w:val="single" w:sz="4" w:space="0" w:color="auto"/>
                  </w:tcBorders>
                </w:tcPr>
                <w:p w14:paraId="1D8952C3" w14:textId="77777777" w:rsidR="003F0175" w:rsidRPr="00397751" w:rsidRDefault="003F0175" w:rsidP="00394D18">
                  <w:pPr>
                    <w:rPr>
                      <w:sz w:val="18"/>
                    </w:rPr>
                  </w:pPr>
                  <w:r w:rsidRPr="00397751">
                    <w:rPr>
                      <w:sz w:val="18"/>
                    </w:rPr>
                    <w:t>27 de junio de 2014</w:t>
                  </w:r>
                </w:p>
              </w:tc>
              <w:tc>
                <w:tcPr>
                  <w:tcW w:w="5812" w:type="dxa"/>
                  <w:tcBorders>
                    <w:bottom w:val="single" w:sz="4" w:space="0" w:color="auto"/>
                  </w:tcBorders>
                </w:tcPr>
                <w:p w14:paraId="3838B4E5" w14:textId="77777777" w:rsidR="003F0175" w:rsidRPr="00397751" w:rsidRDefault="003F0175" w:rsidP="00394D18">
                  <w:pPr>
                    <w:jc w:val="center"/>
                    <w:rPr>
                      <w:sz w:val="18"/>
                    </w:rPr>
                  </w:pPr>
                  <w:r w:rsidRPr="00397751">
                    <w:rPr>
                      <w:sz w:val="18"/>
                    </w:rPr>
                    <w:t>11 de julio de 2014</w:t>
                  </w:r>
                </w:p>
              </w:tc>
            </w:tr>
            <w:tr w:rsidR="003F0175" w:rsidRPr="00397751" w14:paraId="2C3742C6" w14:textId="77777777" w:rsidTr="00394D18">
              <w:trPr>
                <w:jc w:val="center"/>
              </w:trPr>
              <w:tc>
                <w:tcPr>
                  <w:tcW w:w="2349" w:type="dxa"/>
                </w:tcPr>
                <w:p w14:paraId="452AA38D" w14:textId="77777777" w:rsidR="003F0175" w:rsidRPr="00397751" w:rsidRDefault="003F0175" w:rsidP="00394D18">
                  <w:pPr>
                    <w:jc w:val="center"/>
                    <w:rPr>
                      <w:sz w:val="18"/>
                    </w:rPr>
                  </w:pPr>
                  <w:r w:rsidRPr="00397751">
                    <w:rPr>
                      <w:sz w:val="18"/>
                    </w:rPr>
                    <w:t>24480</w:t>
                  </w:r>
                </w:p>
              </w:tc>
              <w:tc>
                <w:tcPr>
                  <w:tcW w:w="3735" w:type="dxa"/>
                  <w:shd w:val="clear" w:color="auto" w:fill="E5B8B7" w:themeFill="accent2" w:themeFillTint="66"/>
                </w:tcPr>
                <w:p w14:paraId="0FD11F55" w14:textId="77777777" w:rsidR="003F0175" w:rsidRPr="00397751" w:rsidRDefault="003F0175" w:rsidP="00394D18">
                  <w:pPr>
                    <w:rPr>
                      <w:sz w:val="18"/>
                    </w:rPr>
                  </w:pPr>
                  <w:r w:rsidRPr="00397751">
                    <w:rPr>
                      <w:sz w:val="18"/>
                    </w:rPr>
                    <w:t>31 de julio de 2014</w:t>
                  </w:r>
                </w:p>
              </w:tc>
              <w:tc>
                <w:tcPr>
                  <w:tcW w:w="5812" w:type="dxa"/>
                  <w:shd w:val="clear" w:color="auto" w:fill="E5B8B7" w:themeFill="accent2" w:themeFillTint="66"/>
                </w:tcPr>
                <w:p w14:paraId="64ABC1D0" w14:textId="77777777" w:rsidR="003F0175" w:rsidRPr="00397751" w:rsidRDefault="003F0175" w:rsidP="00394D18">
                  <w:pPr>
                    <w:jc w:val="center"/>
                    <w:rPr>
                      <w:sz w:val="18"/>
                    </w:rPr>
                  </w:pPr>
                  <w:r w:rsidRPr="00397751">
                    <w:rPr>
                      <w:sz w:val="18"/>
                    </w:rPr>
                    <w:t>19 de agosto 2014</w:t>
                  </w:r>
                </w:p>
              </w:tc>
            </w:tr>
            <w:tr w:rsidR="003F0175" w:rsidRPr="00397751" w14:paraId="3FFA4532" w14:textId="77777777" w:rsidTr="00394D18">
              <w:trPr>
                <w:jc w:val="center"/>
              </w:trPr>
              <w:tc>
                <w:tcPr>
                  <w:tcW w:w="2349" w:type="dxa"/>
                </w:tcPr>
                <w:p w14:paraId="5F096338" w14:textId="77777777" w:rsidR="003F0175" w:rsidRPr="00397751" w:rsidRDefault="003F0175" w:rsidP="00394D18">
                  <w:pPr>
                    <w:jc w:val="center"/>
                    <w:rPr>
                      <w:sz w:val="18"/>
                    </w:rPr>
                  </w:pPr>
                  <w:r w:rsidRPr="00397751">
                    <w:rPr>
                      <w:sz w:val="18"/>
                    </w:rPr>
                    <w:t>26210</w:t>
                  </w:r>
                </w:p>
              </w:tc>
              <w:tc>
                <w:tcPr>
                  <w:tcW w:w="3735" w:type="dxa"/>
                </w:tcPr>
                <w:p w14:paraId="06304B84" w14:textId="77777777" w:rsidR="003F0175" w:rsidRPr="00397751" w:rsidRDefault="003F0175" w:rsidP="00394D18">
                  <w:pPr>
                    <w:rPr>
                      <w:sz w:val="18"/>
                    </w:rPr>
                  </w:pPr>
                  <w:r w:rsidRPr="00397751">
                    <w:rPr>
                      <w:sz w:val="18"/>
                    </w:rPr>
                    <w:t>30 de agosto de 2014</w:t>
                  </w:r>
                </w:p>
              </w:tc>
              <w:tc>
                <w:tcPr>
                  <w:tcW w:w="5812" w:type="dxa"/>
                </w:tcPr>
                <w:p w14:paraId="05CDB736" w14:textId="77777777" w:rsidR="003F0175" w:rsidRPr="00397751" w:rsidRDefault="003F0175" w:rsidP="00394D18">
                  <w:pPr>
                    <w:jc w:val="center"/>
                    <w:rPr>
                      <w:sz w:val="18"/>
                    </w:rPr>
                  </w:pPr>
                  <w:r w:rsidRPr="00397751">
                    <w:rPr>
                      <w:sz w:val="18"/>
                    </w:rPr>
                    <w:t>17 de septiembre de 2014</w:t>
                  </w:r>
                </w:p>
              </w:tc>
            </w:tr>
            <w:tr w:rsidR="003F0175" w:rsidRPr="00397751" w14:paraId="4D53F7CF" w14:textId="77777777" w:rsidTr="00394D18">
              <w:trPr>
                <w:jc w:val="center"/>
              </w:trPr>
              <w:tc>
                <w:tcPr>
                  <w:tcW w:w="2349" w:type="dxa"/>
                </w:tcPr>
                <w:p w14:paraId="7F3D59F0" w14:textId="77777777" w:rsidR="003F0175" w:rsidRPr="00397751" w:rsidRDefault="003F0175" w:rsidP="00394D18">
                  <w:pPr>
                    <w:jc w:val="center"/>
                    <w:rPr>
                      <w:sz w:val="18"/>
                    </w:rPr>
                  </w:pPr>
                  <w:r w:rsidRPr="00397751">
                    <w:rPr>
                      <w:sz w:val="18"/>
                    </w:rPr>
                    <w:t>26876</w:t>
                  </w:r>
                </w:p>
              </w:tc>
              <w:tc>
                <w:tcPr>
                  <w:tcW w:w="3735" w:type="dxa"/>
                </w:tcPr>
                <w:p w14:paraId="6FB05707" w14:textId="77777777" w:rsidR="003F0175" w:rsidRPr="00397751" w:rsidRDefault="003F0175" w:rsidP="00394D18">
                  <w:pPr>
                    <w:rPr>
                      <w:sz w:val="18"/>
                    </w:rPr>
                  </w:pPr>
                  <w:r w:rsidRPr="00397751">
                    <w:rPr>
                      <w:sz w:val="18"/>
                    </w:rPr>
                    <w:t>30 de septiembre de 2014</w:t>
                  </w:r>
                </w:p>
              </w:tc>
              <w:tc>
                <w:tcPr>
                  <w:tcW w:w="5812" w:type="dxa"/>
                </w:tcPr>
                <w:p w14:paraId="5B0797B6" w14:textId="77777777" w:rsidR="003F0175" w:rsidRPr="00397751" w:rsidRDefault="003F0175" w:rsidP="00394D18">
                  <w:pPr>
                    <w:jc w:val="center"/>
                    <w:rPr>
                      <w:sz w:val="18"/>
                    </w:rPr>
                  </w:pPr>
                  <w:r w:rsidRPr="00397751">
                    <w:rPr>
                      <w:sz w:val="18"/>
                    </w:rPr>
                    <w:t>16 de octubre de 2014</w:t>
                  </w:r>
                </w:p>
              </w:tc>
            </w:tr>
            <w:tr w:rsidR="003F0175" w:rsidRPr="00397751" w14:paraId="46996E38" w14:textId="77777777" w:rsidTr="00394D18">
              <w:trPr>
                <w:jc w:val="center"/>
              </w:trPr>
              <w:tc>
                <w:tcPr>
                  <w:tcW w:w="2349" w:type="dxa"/>
                </w:tcPr>
                <w:p w14:paraId="2956A01C" w14:textId="77777777" w:rsidR="003F0175" w:rsidRPr="00397751" w:rsidRDefault="003F0175" w:rsidP="00394D18">
                  <w:pPr>
                    <w:jc w:val="center"/>
                    <w:rPr>
                      <w:sz w:val="18"/>
                    </w:rPr>
                  </w:pPr>
                  <w:r w:rsidRPr="00397751">
                    <w:rPr>
                      <w:sz w:val="18"/>
                    </w:rPr>
                    <w:t>27706</w:t>
                  </w:r>
                </w:p>
              </w:tc>
              <w:tc>
                <w:tcPr>
                  <w:tcW w:w="3735" w:type="dxa"/>
                </w:tcPr>
                <w:p w14:paraId="7B4918D3" w14:textId="77777777" w:rsidR="003F0175" w:rsidRPr="00397751" w:rsidRDefault="003F0175" w:rsidP="00394D18">
                  <w:pPr>
                    <w:rPr>
                      <w:sz w:val="18"/>
                    </w:rPr>
                  </w:pPr>
                  <w:r w:rsidRPr="00397751">
                    <w:rPr>
                      <w:sz w:val="18"/>
                    </w:rPr>
                    <w:t>30 de octubre de 2014</w:t>
                  </w:r>
                </w:p>
              </w:tc>
              <w:tc>
                <w:tcPr>
                  <w:tcW w:w="5812" w:type="dxa"/>
                </w:tcPr>
                <w:p w14:paraId="3E4A61DF" w14:textId="77777777" w:rsidR="003F0175" w:rsidRPr="00397751" w:rsidRDefault="003F0175" w:rsidP="00394D18">
                  <w:pPr>
                    <w:jc w:val="center"/>
                    <w:rPr>
                      <w:sz w:val="18"/>
                    </w:rPr>
                  </w:pPr>
                  <w:r w:rsidRPr="00397751">
                    <w:rPr>
                      <w:sz w:val="18"/>
                    </w:rPr>
                    <w:t>18 de noviembre de 2014</w:t>
                  </w:r>
                </w:p>
              </w:tc>
            </w:tr>
          </w:tbl>
          <w:p w14:paraId="556553E2" w14:textId="77777777" w:rsidR="003F0175" w:rsidRPr="003F0175" w:rsidRDefault="003F0175" w:rsidP="003F0175">
            <w:pPr>
              <w:jc w:val="center"/>
              <w:rPr>
                <w:iCs/>
              </w:rPr>
            </w:pPr>
          </w:p>
        </w:tc>
      </w:tr>
      <w:tr w:rsidR="003F0175" w:rsidRPr="003F0175" w14:paraId="600A997F" w14:textId="77777777" w:rsidTr="00394D18">
        <w:tc>
          <w:tcPr>
            <w:tcW w:w="13604" w:type="dxa"/>
            <w:vAlign w:val="center"/>
          </w:tcPr>
          <w:p w14:paraId="1A879FCF" w14:textId="07263BC1" w:rsidR="003F0175" w:rsidRPr="003F0175" w:rsidRDefault="003F0175" w:rsidP="003F0175">
            <w:pPr>
              <w:rPr>
                <w:iCs/>
              </w:rPr>
            </w:pPr>
            <w:r w:rsidRPr="007B7C07">
              <w:rPr>
                <w:b/>
                <w:sz w:val="18"/>
                <w:szCs w:val="18"/>
              </w:rPr>
              <w:t>Tabla 5</w:t>
            </w:r>
          </w:p>
        </w:tc>
      </w:tr>
      <w:tr w:rsidR="003F0175" w:rsidRPr="003F0175" w14:paraId="133C7EAF" w14:textId="77777777" w:rsidTr="001E653E">
        <w:trPr>
          <w:trHeight w:val="857"/>
        </w:trPr>
        <w:tc>
          <w:tcPr>
            <w:tcW w:w="13604" w:type="dxa"/>
            <w:vAlign w:val="center"/>
          </w:tcPr>
          <w:p w14:paraId="60CF13AF" w14:textId="77777777" w:rsidR="003F0175" w:rsidRPr="00B85937" w:rsidRDefault="003F0175" w:rsidP="00394D18">
            <w:pPr>
              <w:rPr>
                <w:rFonts w:eastAsia="Times New Roman"/>
                <w:sz w:val="18"/>
                <w:szCs w:val="18"/>
                <w:lang w:eastAsia="es-CL"/>
              </w:rPr>
            </w:pPr>
            <w:r w:rsidRPr="00B85937">
              <w:rPr>
                <w:rFonts w:eastAsia="Times New Roman"/>
                <w:b/>
                <w:sz w:val="18"/>
                <w:szCs w:val="18"/>
                <w:lang w:eastAsia="es-CL"/>
              </w:rPr>
              <w:t>Descripción medio de prueba:</w:t>
            </w:r>
            <w:r w:rsidRPr="00B85937">
              <w:rPr>
                <w:rFonts w:eastAsia="Times New Roman"/>
                <w:sz w:val="18"/>
                <w:szCs w:val="18"/>
                <w:lang w:eastAsia="es-CL"/>
              </w:rPr>
              <w:t xml:space="preserve"> </w:t>
            </w:r>
          </w:p>
          <w:p w14:paraId="0332FFBD" w14:textId="77777777" w:rsidR="003F0175" w:rsidRDefault="003F0175" w:rsidP="00394D18">
            <w:pPr>
              <w:jc w:val="left"/>
              <w:rPr>
                <w:rFonts w:eastAsia="Times New Roman"/>
                <w:sz w:val="18"/>
                <w:szCs w:val="18"/>
                <w:lang w:eastAsia="es-CL"/>
              </w:rPr>
            </w:pPr>
            <w:r w:rsidRPr="00B85937">
              <w:rPr>
                <w:rFonts w:eastAsia="Times New Roman"/>
                <w:sz w:val="18"/>
                <w:szCs w:val="18"/>
                <w:lang w:eastAsia="es-CL"/>
              </w:rPr>
              <w:t>Comparación</w:t>
            </w:r>
            <w:r w:rsidRPr="00EC761F">
              <w:rPr>
                <w:rFonts w:eastAsia="Times New Roman"/>
                <w:sz w:val="18"/>
                <w:szCs w:val="18"/>
                <w:lang w:eastAsia="es-CL"/>
              </w:rPr>
              <w:t xml:space="preserve"> </w:t>
            </w:r>
            <w:r>
              <w:rPr>
                <w:rFonts w:eastAsia="Times New Roman"/>
                <w:sz w:val="18"/>
                <w:szCs w:val="18"/>
                <w:lang w:eastAsia="es-CL"/>
              </w:rPr>
              <w:t xml:space="preserve">entre fecha de </w:t>
            </w:r>
            <w:r w:rsidRPr="003F0175">
              <w:rPr>
                <w:rFonts w:eastAsia="Times New Roman"/>
                <w:sz w:val="18"/>
                <w:szCs w:val="18"/>
                <w:lang w:eastAsia="es-CL"/>
              </w:rPr>
              <w:t>último registro de humectación</w:t>
            </w:r>
            <w:r>
              <w:rPr>
                <w:rFonts w:eastAsia="Times New Roman"/>
                <w:sz w:val="18"/>
                <w:szCs w:val="18"/>
                <w:lang w:eastAsia="es-CL"/>
              </w:rPr>
              <w:t xml:space="preserve"> y </w:t>
            </w:r>
            <w:r w:rsidRPr="00EC761F">
              <w:rPr>
                <w:rFonts w:eastAsia="Times New Roman"/>
                <w:sz w:val="18"/>
                <w:szCs w:val="18"/>
                <w:lang w:eastAsia="es-CL"/>
              </w:rPr>
              <w:t>envío de informe</w:t>
            </w:r>
            <w:r>
              <w:rPr>
                <w:rFonts w:eastAsia="Times New Roman"/>
                <w:sz w:val="18"/>
                <w:szCs w:val="18"/>
                <w:lang w:eastAsia="es-CL"/>
              </w:rPr>
              <w:t>s</w:t>
            </w:r>
            <w:r w:rsidRPr="00EC761F">
              <w:rPr>
                <w:rFonts w:eastAsia="Times New Roman"/>
                <w:sz w:val="18"/>
                <w:szCs w:val="18"/>
                <w:lang w:eastAsia="es-CL"/>
              </w:rPr>
              <w:t xml:space="preserve"> al Sistema de Seguimiento Ambiental</w:t>
            </w:r>
            <w:r>
              <w:rPr>
                <w:rFonts w:eastAsia="Times New Roman"/>
                <w:sz w:val="18"/>
                <w:szCs w:val="18"/>
                <w:lang w:eastAsia="es-CL"/>
              </w:rPr>
              <w:t>.</w:t>
            </w:r>
          </w:p>
          <w:p w14:paraId="13EA0131" w14:textId="56899CFF" w:rsidR="003F0175" w:rsidRPr="003F0175" w:rsidRDefault="003F0175" w:rsidP="001E653E">
            <w:pPr>
              <w:spacing w:before="120"/>
              <w:rPr>
                <w:iCs/>
              </w:rPr>
            </w:pPr>
            <w:r w:rsidRPr="001E653E">
              <w:rPr>
                <w:i/>
                <w:sz w:val="16"/>
                <w:u w:val="single"/>
              </w:rPr>
              <w:t>Fuente</w:t>
            </w:r>
            <w:r w:rsidRPr="007B7C07">
              <w:rPr>
                <w:sz w:val="16"/>
              </w:rPr>
              <w:t xml:space="preserve">: </w:t>
            </w:r>
            <w:r>
              <w:rPr>
                <w:sz w:val="16"/>
              </w:rPr>
              <w:t xml:space="preserve">Elaboración propia en base a </w:t>
            </w:r>
            <w:r w:rsidRPr="007B7C07">
              <w:rPr>
                <w:i/>
                <w:sz w:val="16"/>
              </w:rPr>
              <w:t xml:space="preserve">Informes de humectación de caminos </w:t>
            </w:r>
            <w:r>
              <w:rPr>
                <w:i/>
                <w:sz w:val="16"/>
              </w:rPr>
              <w:t>P</w:t>
            </w:r>
            <w:r w:rsidRPr="007B7C07">
              <w:rPr>
                <w:i/>
                <w:sz w:val="16"/>
              </w:rPr>
              <w:t>royecto Muel</w:t>
            </w:r>
            <w:r>
              <w:rPr>
                <w:i/>
                <w:sz w:val="16"/>
              </w:rPr>
              <w:t>l</w:t>
            </w:r>
            <w:r w:rsidRPr="007B7C07">
              <w:rPr>
                <w:i/>
                <w:sz w:val="16"/>
              </w:rPr>
              <w:t>e Costanera</w:t>
            </w:r>
            <w:r>
              <w:rPr>
                <w:sz w:val="16"/>
              </w:rPr>
              <w:t xml:space="preserve"> </w:t>
            </w:r>
            <w:r w:rsidRPr="007B7C07">
              <w:rPr>
                <w:sz w:val="16"/>
              </w:rPr>
              <w:t>febrero – octubre 2014, Puerto Central S.A.</w:t>
            </w:r>
          </w:p>
        </w:tc>
      </w:tr>
    </w:tbl>
    <w:p w14:paraId="7160F829" w14:textId="77777777" w:rsidR="003F0175" w:rsidRDefault="003F0175">
      <w:pPr>
        <w:jc w:val="left"/>
        <w:rPr>
          <w:sz w:val="20"/>
        </w:rPr>
      </w:pPr>
    </w:p>
    <w:p w14:paraId="301D2DE3" w14:textId="547C49AD" w:rsidR="001E653E" w:rsidRDefault="001E653E">
      <w:pPr>
        <w:jc w:val="left"/>
        <w:rPr>
          <w:sz w:val="20"/>
        </w:rPr>
      </w:pPr>
      <w:r>
        <w:rPr>
          <w:sz w:val="20"/>
        </w:rPr>
        <w:br w:type="page"/>
      </w:r>
    </w:p>
    <w:p w14:paraId="3F2345FE" w14:textId="77777777" w:rsidR="003F0175" w:rsidRPr="003F0175" w:rsidRDefault="003F0175">
      <w:pPr>
        <w:jc w:val="left"/>
        <w:rPr>
          <w:sz w:val="20"/>
        </w:rPr>
      </w:pPr>
    </w:p>
    <w:tbl>
      <w:tblPr>
        <w:tblStyle w:val="Tablaconcuadrcula"/>
        <w:tblW w:w="0" w:type="auto"/>
        <w:tblInd w:w="108" w:type="dxa"/>
        <w:tblLook w:val="04A0" w:firstRow="1" w:lastRow="0" w:firstColumn="1" w:lastColumn="0" w:noHBand="0" w:noVBand="1"/>
      </w:tblPr>
      <w:tblGrid>
        <w:gridCol w:w="13604"/>
      </w:tblGrid>
      <w:tr w:rsidR="007B7C07" w:rsidRPr="00B85937" w14:paraId="26A2D286" w14:textId="77777777" w:rsidTr="007B7C07">
        <w:trPr>
          <w:trHeight w:val="4550"/>
        </w:trPr>
        <w:tc>
          <w:tcPr>
            <w:tcW w:w="13604" w:type="dxa"/>
            <w:vAlign w:val="center"/>
          </w:tcPr>
          <w:p w14:paraId="19FCF932" w14:textId="77777777" w:rsidR="007B7C07" w:rsidRPr="007B7C07" w:rsidRDefault="007B7C07" w:rsidP="00262524">
            <w:pPr>
              <w:rPr>
                <w:rFonts w:eastAsia="Times New Roman"/>
                <w:sz w:val="2"/>
                <w:szCs w:val="18"/>
                <w:lang w:eastAsia="es-CL"/>
              </w:rPr>
            </w:pPr>
          </w:p>
          <w:tbl>
            <w:tblPr>
              <w:tblStyle w:val="Tablaconcuadrcula"/>
              <w:tblW w:w="0" w:type="auto"/>
              <w:jc w:val="center"/>
              <w:tblLook w:val="04A0" w:firstRow="1" w:lastRow="0" w:firstColumn="1" w:lastColumn="0" w:noHBand="0" w:noVBand="1"/>
            </w:tblPr>
            <w:tblGrid>
              <w:gridCol w:w="1466"/>
              <w:gridCol w:w="4814"/>
              <w:gridCol w:w="2723"/>
              <w:gridCol w:w="3544"/>
            </w:tblGrid>
            <w:tr w:rsidR="007B7C07" w:rsidRPr="008C3981" w14:paraId="21E65C0F" w14:textId="77777777" w:rsidTr="00394D18">
              <w:trPr>
                <w:jc w:val="center"/>
              </w:trPr>
              <w:tc>
                <w:tcPr>
                  <w:tcW w:w="1466" w:type="dxa"/>
                  <w:vMerge w:val="restart"/>
                  <w:shd w:val="pct15" w:color="auto" w:fill="auto"/>
                  <w:vAlign w:val="center"/>
                </w:tcPr>
                <w:p w14:paraId="673DA4D2" w14:textId="77777777" w:rsidR="007B7C07" w:rsidRPr="008C3981" w:rsidRDefault="007B7C07" w:rsidP="00394D18">
                  <w:pPr>
                    <w:jc w:val="center"/>
                    <w:rPr>
                      <w:b/>
                      <w:sz w:val="18"/>
                    </w:rPr>
                  </w:pPr>
                  <w:r w:rsidRPr="008C3981">
                    <w:rPr>
                      <w:b/>
                      <w:sz w:val="18"/>
                    </w:rPr>
                    <w:t>Mes 2014</w:t>
                  </w:r>
                </w:p>
              </w:tc>
              <w:tc>
                <w:tcPr>
                  <w:tcW w:w="7537" w:type="dxa"/>
                  <w:gridSpan w:val="2"/>
                  <w:tcBorders>
                    <w:bottom w:val="single" w:sz="4" w:space="0" w:color="auto"/>
                  </w:tcBorders>
                  <w:shd w:val="pct15" w:color="auto" w:fill="auto"/>
                </w:tcPr>
                <w:p w14:paraId="42E8F663" w14:textId="6685893A" w:rsidR="007B7C07" w:rsidRPr="008C3981" w:rsidRDefault="007B7C07" w:rsidP="00394D18">
                  <w:pPr>
                    <w:jc w:val="center"/>
                    <w:rPr>
                      <w:b/>
                      <w:sz w:val="18"/>
                    </w:rPr>
                  </w:pPr>
                  <w:r w:rsidRPr="008C3981">
                    <w:rPr>
                      <w:b/>
                      <w:sz w:val="18"/>
                    </w:rPr>
                    <w:t>Días del mes sin humectación</w:t>
                  </w:r>
                  <w:r>
                    <w:rPr>
                      <w:b/>
                      <w:sz w:val="18"/>
                    </w:rPr>
                    <w:t xml:space="preserve"> de caminos internos sin pavimentar</w:t>
                  </w:r>
                </w:p>
              </w:tc>
              <w:tc>
                <w:tcPr>
                  <w:tcW w:w="3544" w:type="dxa"/>
                  <w:vMerge w:val="restart"/>
                  <w:shd w:val="pct15" w:color="auto" w:fill="auto"/>
                  <w:vAlign w:val="center"/>
                </w:tcPr>
                <w:p w14:paraId="7E411598" w14:textId="77777777" w:rsidR="007B7C07" w:rsidRPr="008C3981" w:rsidRDefault="007B7C07" w:rsidP="00394D18">
                  <w:pPr>
                    <w:jc w:val="center"/>
                    <w:rPr>
                      <w:b/>
                      <w:sz w:val="18"/>
                    </w:rPr>
                  </w:pPr>
                  <w:r w:rsidRPr="008C3981">
                    <w:rPr>
                      <w:b/>
                      <w:sz w:val="18"/>
                    </w:rPr>
                    <w:t>Observaciones</w:t>
                  </w:r>
                </w:p>
              </w:tc>
            </w:tr>
            <w:tr w:rsidR="007B7C07" w:rsidRPr="008C3981" w14:paraId="2FD8DF15" w14:textId="77777777" w:rsidTr="00394D18">
              <w:trPr>
                <w:jc w:val="center"/>
              </w:trPr>
              <w:tc>
                <w:tcPr>
                  <w:tcW w:w="1466" w:type="dxa"/>
                  <w:vMerge/>
                  <w:shd w:val="pct15" w:color="auto" w:fill="auto"/>
                </w:tcPr>
                <w:p w14:paraId="1D667E3F" w14:textId="77777777" w:rsidR="007B7C07" w:rsidRPr="008C3981" w:rsidRDefault="007B7C07" w:rsidP="00394D18">
                  <w:pPr>
                    <w:jc w:val="center"/>
                    <w:rPr>
                      <w:b/>
                      <w:sz w:val="18"/>
                    </w:rPr>
                  </w:pPr>
                </w:p>
              </w:tc>
              <w:tc>
                <w:tcPr>
                  <w:tcW w:w="4814" w:type="dxa"/>
                  <w:tcBorders>
                    <w:bottom w:val="single" w:sz="4" w:space="0" w:color="auto"/>
                  </w:tcBorders>
                  <w:shd w:val="pct15" w:color="auto" w:fill="auto"/>
                </w:tcPr>
                <w:p w14:paraId="000605B7" w14:textId="77777777" w:rsidR="007B7C07" w:rsidRPr="008C3981" w:rsidRDefault="007B7C07" w:rsidP="00394D18">
                  <w:pPr>
                    <w:jc w:val="center"/>
                    <w:rPr>
                      <w:b/>
                      <w:sz w:val="18"/>
                    </w:rPr>
                  </w:pPr>
                  <w:r w:rsidRPr="008C3981">
                    <w:rPr>
                      <w:b/>
                      <w:sz w:val="18"/>
                    </w:rPr>
                    <w:t>Sector Playa</w:t>
                  </w:r>
                </w:p>
              </w:tc>
              <w:tc>
                <w:tcPr>
                  <w:tcW w:w="2723" w:type="dxa"/>
                  <w:tcBorders>
                    <w:bottom w:val="single" w:sz="4" w:space="0" w:color="auto"/>
                  </w:tcBorders>
                  <w:shd w:val="pct15" w:color="auto" w:fill="auto"/>
                </w:tcPr>
                <w:p w14:paraId="0215F442" w14:textId="77777777" w:rsidR="007B7C07" w:rsidRPr="008C3981" w:rsidRDefault="007B7C07" w:rsidP="00394D18">
                  <w:pPr>
                    <w:jc w:val="center"/>
                    <w:rPr>
                      <w:b/>
                      <w:sz w:val="18"/>
                    </w:rPr>
                  </w:pPr>
                  <w:r w:rsidRPr="008C3981">
                    <w:rPr>
                      <w:b/>
                      <w:sz w:val="18"/>
                    </w:rPr>
                    <w:t>Sector Acometida</w:t>
                  </w:r>
                  <w:r>
                    <w:rPr>
                      <w:b/>
                      <w:sz w:val="18"/>
                    </w:rPr>
                    <w:t xml:space="preserve"> (explanada)</w:t>
                  </w:r>
                </w:p>
              </w:tc>
              <w:tc>
                <w:tcPr>
                  <w:tcW w:w="3544" w:type="dxa"/>
                  <w:vMerge/>
                  <w:tcBorders>
                    <w:bottom w:val="single" w:sz="4" w:space="0" w:color="auto"/>
                  </w:tcBorders>
                  <w:shd w:val="pct15" w:color="auto" w:fill="auto"/>
                </w:tcPr>
                <w:p w14:paraId="1F4832FD" w14:textId="77777777" w:rsidR="007B7C07" w:rsidRPr="008C3981" w:rsidRDefault="007B7C07" w:rsidP="00394D18">
                  <w:pPr>
                    <w:jc w:val="center"/>
                    <w:rPr>
                      <w:b/>
                      <w:sz w:val="18"/>
                    </w:rPr>
                  </w:pPr>
                </w:p>
              </w:tc>
            </w:tr>
            <w:tr w:rsidR="007B7C07" w:rsidRPr="008C3981" w14:paraId="75C10C98" w14:textId="77777777" w:rsidTr="00394D18">
              <w:trPr>
                <w:jc w:val="center"/>
              </w:trPr>
              <w:tc>
                <w:tcPr>
                  <w:tcW w:w="1466" w:type="dxa"/>
                  <w:vAlign w:val="center"/>
                </w:tcPr>
                <w:p w14:paraId="2DF301C2" w14:textId="77777777" w:rsidR="007B7C07" w:rsidRPr="008C3981" w:rsidRDefault="007B7C07" w:rsidP="00394D18">
                  <w:pPr>
                    <w:jc w:val="center"/>
                    <w:rPr>
                      <w:sz w:val="18"/>
                    </w:rPr>
                  </w:pPr>
                  <w:r w:rsidRPr="008C3981">
                    <w:rPr>
                      <w:sz w:val="18"/>
                    </w:rPr>
                    <w:t>Febrero</w:t>
                  </w:r>
                </w:p>
              </w:tc>
              <w:tc>
                <w:tcPr>
                  <w:tcW w:w="4814" w:type="dxa"/>
                  <w:shd w:val="clear" w:color="auto" w:fill="FFFFFF" w:themeFill="background1"/>
                </w:tcPr>
                <w:p w14:paraId="5E97387E" w14:textId="77777777" w:rsidR="007B7C07" w:rsidRPr="008C3981" w:rsidRDefault="007B7C07" w:rsidP="00394D18">
                  <w:pPr>
                    <w:rPr>
                      <w:sz w:val="18"/>
                    </w:rPr>
                  </w:pPr>
                  <w:r w:rsidRPr="008C3981">
                    <w:rPr>
                      <w:sz w:val="18"/>
                    </w:rPr>
                    <w:t>1, 5, 7, 8, 11, 12,13, 14, 15, 18, 20, 22, 24 y 28.</w:t>
                  </w:r>
                </w:p>
              </w:tc>
              <w:tc>
                <w:tcPr>
                  <w:tcW w:w="2723" w:type="dxa"/>
                  <w:shd w:val="clear" w:color="auto" w:fill="FFFFFF" w:themeFill="background1"/>
                </w:tcPr>
                <w:p w14:paraId="6A5F2721" w14:textId="77777777" w:rsidR="007B7C07" w:rsidRPr="008C3981" w:rsidRDefault="007B7C07" w:rsidP="00394D18">
                  <w:pPr>
                    <w:rPr>
                      <w:sz w:val="18"/>
                    </w:rPr>
                  </w:pPr>
                  <w:r w:rsidRPr="008C3981">
                    <w:rPr>
                      <w:sz w:val="18"/>
                    </w:rPr>
                    <w:t>1, 8, 10, 14, 15, 17, 18 y 24.</w:t>
                  </w:r>
                </w:p>
              </w:tc>
              <w:tc>
                <w:tcPr>
                  <w:tcW w:w="3544" w:type="dxa"/>
                  <w:shd w:val="clear" w:color="auto" w:fill="FFFFFF" w:themeFill="background1"/>
                </w:tcPr>
                <w:p w14:paraId="5F6D0E0E" w14:textId="77777777" w:rsidR="007B7C07" w:rsidRPr="008C3981" w:rsidRDefault="007B7C07" w:rsidP="00394D18">
                  <w:pPr>
                    <w:rPr>
                      <w:sz w:val="18"/>
                    </w:rPr>
                  </w:pPr>
                  <w:r w:rsidRPr="008C3981">
                    <w:rPr>
                      <w:sz w:val="18"/>
                    </w:rPr>
                    <w:t>-----</w:t>
                  </w:r>
                </w:p>
              </w:tc>
            </w:tr>
            <w:tr w:rsidR="007B7C07" w:rsidRPr="008C3981" w14:paraId="40946309" w14:textId="77777777" w:rsidTr="00394D18">
              <w:trPr>
                <w:jc w:val="center"/>
              </w:trPr>
              <w:tc>
                <w:tcPr>
                  <w:tcW w:w="1466" w:type="dxa"/>
                  <w:vAlign w:val="center"/>
                </w:tcPr>
                <w:p w14:paraId="0A0D1770" w14:textId="77777777" w:rsidR="007B7C07" w:rsidRPr="008C3981" w:rsidRDefault="007B7C07" w:rsidP="00394D18">
                  <w:pPr>
                    <w:jc w:val="center"/>
                    <w:rPr>
                      <w:sz w:val="18"/>
                    </w:rPr>
                  </w:pPr>
                  <w:r w:rsidRPr="008C3981">
                    <w:rPr>
                      <w:sz w:val="18"/>
                    </w:rPr>
                    <w:t>Marzo</w:t>
                  </w:r>
                </w:p>
              </w:tc>
              <w:tc>
                <w:tcPr>
                  <w:tcW w:w="4814" w:type="dxa"/>
                  <w:shd w:val="clear" w:color="auto" w:fill="FFFFFF" w:themeFill="background1"/>
                </w:tcPr>
                <w:p w14:paraId="3348CCAD" w14:textId="77777777" w:rsidR="007B7C07" w:rsidRPr="008C3981" w:rsidRDefault="007B7C07" w:rsidP="00394D18">
                  <w:pPr>
                    <w:rPr>
                      <w:sz w:val="18"/>
                    </w:rPr>
                  </w:pPr>
                  <w:r w:rsidRPr="008C3981">
                    <w:rPr>
                      <w:sz w:val="18"/>
                    </w:rPr>
                    <w:t>1, 4, 5, 6, 7, 8, 10, 11, 12, 13, 14, 20, 21, 22 y 24</w:t>
                  </w:r>
                </w:p>
              </w:tc>
              <w:tc>
                <w:tcPr>
                  <w:tcW w:w="2723" w:type="dxa"/>
                  <w:shd w:val="clear" w:color="auto" w:fill="FFFFFF" w:themeFill="background1"/>
                </w:tcPr>
                <w:p w14:paraId="0AE0CA0A" w14:textId="77777777" w:rsidR="007B7C07" w:rsidRPr="008C3981" w:rsidRDefault="007B7C07" w:rsidP="00394D18">
                  <w:pPr>
                    <w:rPr>
                      <w:sz w:val="18"/>
                    </w:rPr>
                  </w:pPr>
                  <w:r w:rsidRPr="008C3981">
                    <w:rPr>
                      <w:sz w:val="18"/>
                    </w:rPr>
                    <w:t>8, 10, 11, 21, 22 y 24.</w:t>
                  </w:r>
                </w:p>
              </w:tc>
              <w:tc>
                <w:tcPr>
                  <w:tcW w:w="3544" w:type="dxa"/>
                  <w:shd w:val="clear" w:color="auto" w:fill="FFFFFF" w:themeFill="background1"/>
                </w:tcPr>
                <w:p w14:paraId="6CB39628" w14:textId="77777777" w:rsidR="007B7C07" w:rsidRPr="008C3981" w:rsidRDefault="007B7C07" w:rsidP="00394D18">
                  <w:pPr>
                    <w:rPr>
                      <w:sz w:val="18"/>
                    </w:rPr>
                  </w:pPr>
                  <w:r w:rsidRPr="008C3981">
                    <w:rPr>
                      <w:sz w:val="18"/>
                    </w:rPr>
                    <w:t>-----</w:t>
                  </w:r>
                </w:p>
              </w:tc>
            </w:tr>
            <w:tr w:rsidR="007B7C07" w:rsidRPr="008C3981" w14:paraId="3531DA25" w14:textId="77777777" w:rsidTr="00394D18">
              <w:trPr>
                <w:jc w:val="center"/>
              </w:trPr>
              <w:tc>
                <w:tcPr>
                  <w:tcW w:w="1466" w:type="dxa"/>
                  <w:vAlign w:val="center"/>
                </w:tcPr>
                <w:p w14:paraId="17A81655" w14:textId="77777777" w:rsidR="007B7C07" w:rsidRPr="008C3981" w:rsidRDefault="007B7C07" w:rsidP="00394D18">
                  <w:pPr>
                    <w:jc w:val="center"/>
                    <w:rPr>
                      <w:sz w:val="18"/>
                    </w:rPr>
                  </w:pPr>
                  <w:r w:rsidRPr="008C3981">
                    <w:rPr>
                      <w:sz w:val="18"/>
                    </w:rPr>
                    <w:t>Abril</w:t>
                  </w:r>
                </w:p>
              </w:tc>
              <w:tc>
                <w:tcPr>
                  <w:tcW w:w="4814" w:type="dxa"/>
                  <w:shd w:val="clear" w:color="auto" w:fill="FFFFFF" w:themeFill="background1"/>
                </w:tcPr>
                <w:p w14:paraId="266D67FD" w14:textId="77777777" w:rsidR="007B7C07" w:rsidRPr="008C3981" w:rsidRDefault="007B7C07" w:rsidP="00394D18">
                  <w:pPr>
                    <w:rPr>
                      <w:sz w:val="18"/>
                    </w:rPr>
                  </w:pPr>
                  <w:r w:rsidRPr="008C3981">
                    <w:rPr>
                      <w:sz w:val="18"/>
                    </w:rPr>
                    <w:t>5.</w:t>
                  </w:r>
                </w:p>
              </w:tc>
              <w:tc>
                <w:tcPr>
                  <w:tcW w:w="2723" w:type="dxa"/>
                  <w:shd w:val="clear" w:color="auto" w:fill="FFFFFF" w:themeFill="background1"/>
                </w:tcPr>
                <w:p w14:paraId="4E3B15B9" w14:textId="77777777" w:rsidR="007B7C07" w:rsidRPr="008C3981" w:rsidRDefault="007B7C07" w:rsidP="00394D18">
                  <w:pPr>
                    <w:rPr>
                      <w:sz w:val="18"/>
                    </w:rPr>
                  </w:pPr>
                  <w:r w:rsidRPr="008C3981">
                    <w:rPr>
                      <w:sz w:val="18"/>
                    </w:rPr>
                    <w:t>5, 8, 11, 12, 14 y 15.</w:t>
                  </w:r>
                </w:p>
              </w:tc>
              <w:tc>
                <w:tcPr>
                  <w:tcW w:w="3544" w:type="dxa"/>
                  <w:shd w:val="clear" w:color="auto" w:fill="FFFFFF" w:themeFill="background1"/>
                </w:tcPr>
                <w:p w14:paraId="4BBD389E" w14:textId="77777777" w:rsidR="007B7C07" w:rsidRPr="008C3981" w:rsidRDefault="007B7C07" w:rsidP="00394D18">
                  <w:pPr>
                    <w:rPr>
                      <w:sz w:val="18"/>
                    </w:rPr>
                  </w:pPr>
                  <w:r w:rsidRPr="008C3981">
                    <w:rPr>
                      <w:sz w:val="18"/>
                    </w:rPr>
                    <w:t>-----</w:t>
                  </w:r>
                </w:p>
              </w:tc>
            </w:tr>
            <w:tr w:rsidR="007B7C07" w:rsidRPr="008C3981" w14:paraId="39C4A6D7" w14:textId="77777777" w:rsidTr="00394D18">
              <w:trPr>
                <w:jc w:val="center"/>
              </w:trPr>
              <w:tc>
                <w:tcPr>
                  <w:tcW w:w="1466" w:type="dxa"/>
                  <w:vAlign w:val="center"/>
                </w:tcPr>
                <w:p w14:paraId="548A81A0" w14:textId="77777777" w:rsidR="007B7C07" w:rsidRPr="008C3981" w:rsidRDefault="007B7C07" w:rsidP="00394D18">
                  <w:pPr>
                    <w:jc w:val="center"/>
                    <w:rPr>
                      <w:sz w:val="18"/>
                    </w:rPr>
                  </w:pPr>
                  <w:r w:rsidRPr="008C3981">
                    <w:rPr>
                      <w:sz w:val="18"/>
                    </w:rPr>
                    <w:t>Mayo</w:t>
                  </w:r>
                </w:p>
              </w:tc>
              <w:tc>
                <w:tcPr>
                  <w:tcW w:w="4814" w:type="dxa"/>
                  <w:shd w:val="clear" w:color="auto" w:fill="FFFFFF" w:themeFill="background1"/>
                </w:tcPr>
                <w:p w14:paraId="609BBC34" w14:textId="77777777" w:rsidR="007B7C07" w:rsidRPr="008C3981" w:rsidRDefault="007B7C07" w:rsidP="00394D18">
                  <w:pPr>
                    <w:rPr>
                      <w:sz w:val="18"/>
                    </w:rPr>
                  </w:pPr>
                  <w:r w:rsidRPr="008C3981">
                    <w:rPr>
                      <w:sz w:val="18"/>
                    </w:rPr>
                    <w:t>2, 3, 5, 6, 8, 9, 13, 17, 19, 22, 23, 24, 27, 28, 29 y 31.</w:t>
                  </w:r>
                </w:p>
              </w:tc>
              <w:tc>
                <w:tcPr>
                  <w:tcW w:w="2723" w:type="dxa"/>
                  <w:shd w:val="clear" w:color="auto" w:fill="FFFFFF" w:themeFill="background1"/>
                </w:tcPr>
                <w:p w14:paraId="518FF201" w14:textId="77777777" w:rsidR="007B7C07" w:rsidRPr="008C3981" w:rsidRDefault="007B7C07" w:rsidP="00394D18">
                  <w:pPr>
                    <w:rPr>
                      <w:sz w:val="18"/>
                    </w:rPr>
                  </w:pPr>
                  <w:r w:rsidRPr="008C3981">
                    <w:rPr>
                      <w:sz w:val="18"/>
                    </w:rPr>
                    <w:t>2, 3, 5, 12, 17, 19, 22, 23, 29 y 31.</w:t>
                  </w:r>
                </w:p>
              </w:tc>
              <w:tc>
                <w:tcPr>
                  <w:tcW w:w="3544" w:type="dxa"/>
                  <w:shd w:val="clear" w:color="auto" w:fill="FFFFFF" w:themeFill="background1"/>
                </w:tcPr>
                <w:p w14:paraId="1A43E569" w14:textId="77777777" w:rsidR="007B7C07" w:rsidRPr="008C3981" w:rsidRDefault="007B7C07" w:rsidP="00394D18">
                  <w:pPr>
                    <w:rPr>
                      <w:sz w:val="18"/>
                    </w:rPr>
                  </w:pPr>
                  <w:r w:rsidRPr="008C3981">
                    <w:rPr>
                      <w:sz w:val="18"/>
                    </w:rPr>
                    <w:t>-----</w:t>
                  </w:r>
                </w:p>
              </w:tc>
            </w:tr>
            <w:tr w:rsidR="007B7C07" w:rsidRPr="008C3981" w14:paraId="42931D70" w14:textId="77777777" w:rsidTr="00394D18">
              <w:trPr>
                <w:jc w:val="center"/>
              </w:trPr>
              <w:tc>
                <w:tcPr>
                  <w:tcW w:w="1466" w:type="dxa"/>
                  <w:vAlign w:val="center"/>
                </w:tcPr>
                <w:p w14:paraId="48415AB3" w14:textId="77777777" w:rsidR="007B7C07" w:rsidRPr="008C3981" w:rsidRDefault="007B7C07" w:rsidP="00394D18">
                  <w:pPr>
                    <w:jc w:val="center"/>
                    <w:rPr>
                      <w:sz w:val="18"/>
                    </w:rPr>
                  </w:pPr>
                  <w:r w:rsidRPr="008C3981">
                    <w:rPr>
                      <w:sz w:val="18"/>
                    </w:rPr>
                    <w:t>Junio</w:t>
                  </w:r>
                </w:p>
              </w:tc>
              <w:tc>
                <w:tcPr>
                  <w:tcW w:w="4814" w:type="dxa"/>
                  <w:tcBorders>
                    <w:bottom w:val="single" w:sz="4" w:space="0" w:color="auto"/>
                  </w:tcBorders>
                  <w:shd w:val="clear" w:color="auto" w:fill="FFFFFF" w:themeFill="background1"/>
                  <w:vAlign w:val="center"/>
                </w:tcPr>
                <w:p w14:paraId="0E4161A4" w14:textId="77777777" w:rsidR="007B7C07" w:rsidRPr="008C3981" w:rsidRDefault="007B7C07" w:rsidP="00394D18">
                  <w:pPr>
                    <w:rPr>
                      <w:sz w:val="18"/>
                    </w:rPr>
                  </w:pPr>
                  <w:r w:rsidRPr="008C3981">
                    <w:rPr>
                      <w:sz w:val="18"/>
                    </w:rPr>
                    <w:t>2, 3, 4, 5, 6, 7, 9, 11, 14, 16, 17, 18, 23, 25, 26, 28 y 30.</w:t>
                  </w:r>
                </w:p>
              </w:tc>
              <w:tc>
                <w:tcPr>
                  <w:tcW w:w="2723" w:type="dxa"/>
                  <w:tcBorders>
                    <w:bottom w:val="single" w:sz="4" w:space="0" w:color="auto"/>
                  </w:tcBorders>
                  <w:shd w:val="clear" w:color="auto" w:fill="FFFFFF" w:themeFill="background1"/>
                  <w:vAlign w:val="center"/>
                </w:tcPr>
                <w:p w14:paraId="7D4B9788" w14:textId="77777777" w:rsidR="007B7C07" w:rsidRPr="008C3981" w:rsidRDefault="007B7C07" w:rsidP="00394D18">
                  <w:pPr>
                    <w:rPr>
                      <w:sz w:val="18"/>
                    </w:rPr>
                  </w:pPr>
                  <w:r w:rsidRPr="008C3981">
                    <w:rPr>
                      <w:sz w:val="18"/>
                    </w:rPr>
                    <w:t>2, 3, 7, 11, 14, 16, 28 y 30.</w:t>
                  </w:r>
                </w:p>
              </w:tc>
              <w:tc>
                <w:tcPr>
                  <w:tcW w:w="3544" w:type="dxa"/>
                  <w:tcBorders>
                    <w:bottom w:val="single" w:sz="4" w:space="0" w:color="auto"/>
                  </w:tcBorders>
                  <w:shd w:val="clear" w:color="auto" w:fill="FFFFFF" w:themeFill="background1"/>
                </w:tcPr>
                <w:p w14:paraId="58013D22" w14:textId="77777777" w:rsidR="007B7C07" w:rsidRPr="008C3981" w:rsidRDefault="007B7C07" w:rsidP="00394D18">
                  <w:pPr>
                    <w:rPr>
                      <w:sz w:val="18"/>
                    </w:rPr>
                  </w:pPr>
                  <w:r w:rsidRPr="008C3981">
                    <w:rPr>
                      <w:sz w:val="18"/>
                    </w:rPr>
                    <w:t>En la bitácora no se especifica a qué sector corresponde el riego de caminos internos para los días 10, 12, 13 y 27 de junio de 2014.</w:t>
                  </w:r>
                </w:p>
              </w:tc>
            </w:tr>
            <w:tr w:rsidR="007B7C07" w:rsidRPr="008C3981" w14:paraId="6FCDF48F" w14:textId="77777777" w:rsidTr="00394D18">
              <w:trPr>
                <w:jc w:val="center"/>
              </w:trPr>
              <w:tc>
                <w:tcPr>
                  <w:tcW w:w="1466" w:type="dxa"/>
                  <w:vAlign w:val="center"/>
                </w:tcPr>
                <w:p w14:paraId="20DD3498" w14:textId="77777777" w:rsidR="007B7C07" w:rsidRPr="008C3981" w:rsidRDefault="007B7C07" w:rsidP="00394D18">
                  <w:pPr>
                    <w:jc w:val="center"/>
                    <w:rPr>
                      <w:sz w:val="18"/>
                    </w:rPr>
                  </w:pPr>
                  <w:r w:rsidRPr="008C3981">
                    <w:rPr>
                      <w:sz w:val="18"/>
                    </w:rPr>
                    <w:t>Julio</w:t>
                  </w:r>
                </w:p>
              </w:tc>
              <w:tc>
                <w:tcPr>
                  <w:tcW w:w="4814" w:type="dxa"/>
                  <w:shd w:val="clear" w:color="auto" w:fill="FFFFFF" w:themeFill="background1"/>
                  <w:vAlign w:val="center"/>
                </w:tcPr>
                <w:p w14:paraId="61377C11" w14:textId="77777777" w:rsidR="007B7C07" w:rsidRPr="008C3981" w:rsidRDefault="007B7C07" w:rsidP="00394D18">
                  <w:pPr>
                    <w:rPr>
                      <w:sz w:val="18"/>
                    </w:rPr>
                  </w:pPr>
                  <w:r w:rsidRPr="008C3981">
                    <w:rPr>
                      <w:sz w:val="18"/>
                    </w:rPr>
                    <w:t>3, 4, 5, 8, 10, 12, 14, 21, 22, 24, 26, 28, 29, 30 y 31.</w:t>
                  </w:r>
                </w:p>
              </w:tc>
              <w:tc>
                <w:tcPr>
                  <w:tcW w:w="2723" w:type="dxa"/>
                  <w:shd w:val="clear" w:color="auto" w:fill="FFFFFF" w:themeFill="background1"/>
                  <w:vAlign w:val="center"/>
                </w:tcPr>
                <w:p w14:paraId="289F71A4" w14:textId="77777777" w:rsidR="007B7C07" w:rsidRPr="008C3981" w:rsidRDefault="007B7C07" w:rsidP="00394D18">
                  <w:pPr>
                    <w:rPr>
                      <w:sz w:val="18"/>
                    </w:rPr>
                  </w:pPr>
                  <w:r w:rsidRPr="008C3981">
                    <w:rPr>
                      <w:sz w:val="18"/>
                    </w:rPr>
                    <w:t>4, 12, 14, 26 y 28.</w:t>
                  </w:r>
                </w:p>
              </w:tc>
              <w:tc>
                <w:tcPr>
                  <w:tcW w:w="3544" w:type="dxa"/>
                  <w:shd w:val="clear" w:color="auto" w:fill="FFFFFF" w:themeFill="background1"/>
                </w:tcPr>
                <w:p w14:paraId="07D775C6" w14:textId="77777777" w:rsidR="007B7C07" w:rsidRPr="008C3981" w:rsidRDefault="007B7C07" w:rsidP="00394D18">
                  <w:pPr>
                    <w:rPr>
                      <w:sz w:val="18"/>
                    </w:rPr>
                  </w:pPr>
                  <w:r w:rsidRPr="008C3981">
                    <w:rPr>
                      <w:sz w:val="18"/>
                    </w:rPr>
                    <w:t>En la bitácora no se especifica a qué sector corresponde el riego de caminos internos para los días 11, 15 y 17 de julio de 2014.</w:t>
                  </w:r>
                </w:p>
              </w:tc>
            </w:tr>
            <w:tr w:rsidR="007B7C07" w:rsidRPr="008C3981" w14:paraId="1531B353" w14:textId="77777777" w:rsidTr="00394D18">
              <w:trPr>
                <w:jc w:val="center"/>
              </w:trPr>
              <w:tc>
                <w:tcPr>
                  <w:tcW w:w="1466" w:type="dxa"/>
                  <w:vAlign w:val="center"/>
                </w:tcPr>
                <w:p w14:paraId="4B2C04AA" w14:textId="77777777" w:rsidR="007B7C07" w:rsidRPr="008C3981" w:rsidRDefault="007B7C07" w:rsidP="00394D18">
                  <w:pPr>
                    <w:jc w:val="center"/>
                    <w:rPr>
                      <w:sz w:val="18"/>
                    </w:rPr>
                  </w:pPr>
                  <w:r w:rsidRPr="008C3981">
                    <w:rPr>
                      <w:sz w:val="18"/>
                    </w:rPr>
                    <w:t>Agosto</w:t>
                  </w:r>
                </w:p>
              </w:tc>
              <w:tc>
                <w:tcPr>
                  <w:tcW w:w="4814" w:type="dxa"/>
                  <w:vAlign w:val="center"/>
                </w:tcPr>
                <w:p w14:paraId="72BBCB31" w14:textId="77777777" w:rsidR="007B7C07" w:rsidRPr="008C3981" w:rsidRDefault="007B7C07" w:rsidP="00394D18">
                  <w:pPr>
                    <w:rPr>
                      <w:sz w:val="18"/>
                    </w:rPr>
                  </w:pPr>
                  <w:r w:rsidRPr="008C3981">
                    <w:rPr>
                      <w:sz w:val="18"/>
                    </w:rPr>
                    <w:t>1, 2, 5, 9, 13, 19, 20 ,21, 22, 23, 25, 27 y 30.</w:t>
                  </w:r>
                </w:p>
              </w:tc>
              <w:tc>
                <w:tcPr>
                  <w:tcW w:w="2723" w:type="dxa"/>
                  <w:vAlign w:val="center"/>
                </w:tcPr>
                <w:p w14:paraId="296F040C" w14:textId="77777777" w:rsidR="007B7C07" w:rsidRPr="008C3981" w:rsidRDefault="007B7C07" w:rsidP="00394D18">
                  <w:pPr>
                    <w:rPr>
                      <w:sz w:val="18"/>
                    </w:rPr>
                  </w:pPr>
                  <w:r w:rsidRPr="008C3981">
                    <w:rPr>
                      <w:sz w:val="18"/>
                    </w:rPr>
                    <w:t>9, 23 y 25.</w:t>
                  </w:r>
                </w:p>
              </w:tc>
              <w:tc>
                <w:tcPr>
                  <w:tcW w:w="3544" w:type="dxa"/>
                </w:tcPr>
                <w:p w14:paraId="22FB13C2" w14:textId="77777777" w:rsidR="007B7C07" w:rsidRPr="008C3981" w:rsidRDefault="007B7C07" w:rsidP="00394D18">
                  <w:pPr>
                    <w:rPr>
                      <w:sz w:val="18"/>
                    </w:rPr>
                  </w:pPr>
                  <w:r w:rsidRPr="008C3981">
                    <w:rPr>
                      <w:sz w:val="18"/>
                    </w:rPr>
                    <w:t>En la bitácora no se especifica a qué sector corresponde el riego de caminos internos para el día 28 de agosto de 2014.</w:t>
                  </w:r>
                </w:p>
              </w:tc>
            </w:tr>
            <w:tr w:rsidR="007B7C07" w:rsidRPr="008C3981" w14:paraId="032879F2" w14:textId="77777777" w:rsidTr="00394D18">
              <w:trPr>
                <w:jc w:val="center"/>
              </w:trPr>
              <w:tc>
                <w:tcPr>
                  <w:tcW w:w="1466" w:type="dxa"/>
                  <w:vAlign w:val="center"/>
                </w:tcPr>
                <w:p w14:paraId="2EB93352" w14:textId="77777777" w:rsidR="007B7C07" w:rsidRPr="008C3981" w:rsidRDefault="007B7C07" w:rsidP="00394D18">
                  <w:pPr>
                    <w:jc w:val="center"/>
                    <w:rPr>
                      <w:sz w:val="18"/>
                    </w:rPr>
                  </w:pPr>
                  <w:r w:rsidRPr="008C3981">
                    <w:rPr>
                      <w:sz w:val="18"/>
                    </w:rPr>
                    <w:t>Septiembre</w:t>
                  </w:r>
                </w:p>
              </w:tc>
              <w:tc>
                <w:tcPr>
                  <w:tcW w:w="4814" w:type="dxa"/>
                  <w:vAlign w:val="center"/>
                </w:tcPr>
                <w:p w14:paraId="11F2A529" w14:textId="77777777" w:rsidR="007B7C07" w:rsidRPr="008C3981" w:rsidRDefault="007B7C07" w:rsidP="00394D18">
                  <w:pPr>
                    <w:jc w:val="left"/>
                    <w:rPr>
                      <w:sz w:val="18"/>
                    </w:rPr>
                  </w:pPr>
                  <w:r w:rsidRPr="008C3981">
                    <w:rPr>
                      <w:sz w:val="18"/>
                    </w:rPr>
                    <w:t>1, 2, 3, 4, 5, 6, 8, 9, 16, 17, 22, 23,</w:t>
                  </w:r>
                  <w:r>
                    <w:rPr>
                      <w:sz w:val="18"/>
                    </w:rPr>
                    <w:t xml:space="preserve"> </w:t>
                  </w:r>
                  <w:r w:rsidRPr="008C3981">
                    <w:rPr>
                      <w:sz w:val="18"/>
                    </w:rPr>
                    <w:t>24, 25, 26, 27, 29 y 30.</w:t>
                  </w:r>
                </w:p>
              </w:tc>
              <w:tc>
                <w:tcPr>
                  <w:tcW w:w="2723" w:type="dxa"/>
                  <w:vAlign w:val="center"/>
                </w:tcPr>
                <w:p w14:paraId="24B6DD9A" w14:textId="77777777" w:rsidR="007B7C07" w:rsidRPr="008C3981" w:rsidRDefault="007B7C07" w:rsidP="00394D18">
                  <w:pPr>
                    <w:jc w:val="left"/>
                    <w:rPr>
                      <w:sz w:val="18"/>
                    </w:rPr>
                  </w:pPr>
                  <w:r w:rsidRPr="008C3981">
                    <w:rPr>
                      <w:sz w:val="18"/>
                    </w:rPr>
                    <w:t>1, 2, 3, 4, 5, 6, 8, 17 y 22.</w:t>
                  </w:r>
                </w:p>
              </w:tc>
              <w:tc>
                <w:tcPr>
                  <w:tcW w:w="3544" w:type="dxa"/>
                </w:tcPr>
                <w:p w14:paraId="16603045" w14:textId="77777777" w:rsidR="007B7C07" w:rsidRPr="008C3981" w:rsidRDefault="007B7C07" w:rsidP="00394D18">
                  <w:pPr>
                    <w:rPr>
                      <w:sz w:val="18"/>
                    </w:rPr>
                  </w:pPr>
                  <w:r w:rsidRPr="008C3981">
                    <w:rPr>
                      <w:sz w:val="18"/>
                    </w:rPr>
                    <w:t>En la bitácora no se especifica a qué sector corresponde el riego de caminos internos para el día 16 de septiembre de 2014.</w:t>
                  </w:r>
                </w:p>
              </w:tc>
            </w:tr>
            <w:tr w:rsidR="007B7C07" w:rsidRPr="008C3981" w14:paraId="148C60E0" w14:textId="77777777" w:rsidTr="00394D18">
              <w:trPr>
                <w:jc w:val="center"/>
              </w:trPr>
              <w:tc>
                <w:tcPr>
                  <w:tcW w:w="1466" w:type="dxa"/>
                  <w:vAlign w:val="center"/>
                </w:tcPr>
                <w:p w14:paraId="42DAF934" w14:textId="77777777" w:rsidR="007B7C07" w:rsidRPr="008C3981" w:rsidRDefault="007B7C07" w:rsidP="00394D18">
                  <w:pPr>
                    <w:jc w:val="center"/>
                    <w:rPr>
                      <w:sz w:val="18"/>
                    </w:rPr>
                  </w:pPr>
                  <w:r w:rsidRPr="008C3981">
                    <w:rPr>
                      <w:sz w:val="18"/>
                    </w:rPr>
                    <w:t>Octubre</w:t>
                  </w:r>
                </w:p>
              </w:tc>
              <w:tc>
                <w:tcPr>
                  <w:tcW w:w="4814" w:type="dxa"/>
                </w:tcPr>
                <w:p w14:paraId="659713E3" w14:textId="77777777" w:rsidR="007B7C07" w:rsidRPr="008C3981" w:rsidRDefault="007B7C07" w:rsidP="00394D18">
                  <w:pPr>
                    <w:rPr>
                      <w:sz w:val="18"/>
                    </w:rPr>
                  </w:pPr>
                  <w:r w:rsidRPr="008C3981">
                    <w:rPr>
                      <w:sz w:val="18"/>
                    </w:rPr>
                    <w:t>1, 2, 3, 4, 6, 7, 9, 10, 13, 16, 17, 18, 24 y 29.</w:t>
                  </w:r>
                </w:p>
              </w:tc>
              <w:tc>
                <w:tcPr>
                  <w:tcW w:w="2723" w:type="dxa"/>
                </w:tcPr>
                <w:p w14:paraId="6FE2CDB1" w14:textId="77777777" w:rsidR="007B7C07" w:rsidRPr="008C3981" w:rsidRDefault="007B7C07" w:rsidP="00394D18">
                  <w:pPr>
                    <w:rPr>
                      <w:sz w:val="18"/>
                    </w:rPr>
                  </w:pPr>
                  <w:r w:rsidRPr="008C3981">
                    <w:rPr>
                      <w:sz w:val="18"/>
                    </w:rPr>
                    <w:t>4, 6, 10, 16 y 17.</w:t>
                  </w:r>
                </w:p>
              </w:tc>
              <w:tc>
                <w:tcPr>
                  <w:tcW w:w="3544" w:type="dxa"/>
                </w:tcPr>
                <w:p w14:paraId="6AFA0485" w14:textId="77777777" w:rsidR="007B7C07" w:rsidRPr="008C3981" w:rsidRDefault="007B7C07" w:rsidP="00394D18">
                  <w:pPr>
                    <w:rPr>
                      <w:sz w:val="18"/>
                    </w:rPr>
                  </w:pPr>
                  <w:r w:rsidRPr="008C3981">
                    <w:rPr>
                      <w:sz w:val="18"/>
                    </w:rPr>
                    <w:t>-----</w:t>
                  </w:r>
                </w:p>
              </w:tc>
            </w:tr>
          </w:tbl>
          <w:p w14:paraId="453F40B9" w14:textId="77777777" w:rsidR="007B7C07" w:rsidRPr="007B7C07" w:rsidRDefault="007B7C07" w:rsidP="00262524">
            <w:pPr>
              <w:rPr>
                <w:rFonts w:eastAsia="Times New Roman"/>
                <w:sz w:val="4"/>
                <w:szCs w:val="18"/>
                <w:lang w:eastAsia="es-CL"/>
              </w:rPr>
            </w:pPr>
          </w:p>
        </w:tc>
      </w:tr>
      <w:tr w:rsidR="007B7C07" w:rsidRPr="00B85937" w14:paraId="380A896A" w14:textId="77777777" w:rsidTr="007B7C07">
        <w:trPr>
          <w:trHeight w:val="156"/>
        </w:trPr>
        <w:tc>
          <w:tcPr>
            <w:tcW w:w="13604" w:type="dxa"/>
            <w:vAlign w:val="center"/>
          </w:tcPr>
          <w:p w14:paraId="0F833810" w14:textId="14CD416A" w:rsidR="007B7C07" w:rsidRPr="00B85937" w:rsidRDefault="007B7C07" w:rsidP="00262524">
            <w:pPr>
              <w:rPr>
                <w:rFonts w:eastAsia="Times New Roman"/>
                <w:b/>
                <w:sz w:val="18"/>
                <w:szCs w:val="18"/>
                <w:lang w:eastAsia="es-CL"/>
              </w:rPr>
            </w:pPr>
            <w:r>
              <w:rPr>
                <w:b/>
                <w:sz w:val="18"/>
                <w:szCs w:val="18"/>
              </w:rPr>
              <w:t>Tabla 6</w:t>
            </w:r>
          </w:p>
        </w:tc>
      </w:tr>
      <w:tr w:rsidR="007B7C07" w:rsidRPr="00B85937" w14:paraId="14DE2357" w14:textId="77777777" w:rsidTr="001E653E">
        <w:trPr>
          <w:trHeight w:val="910"/>
        </w:trPr>
        <w:tc>
          <w:tcPr>
            <w:tcW w:w="13604" w:type="dxa"/>
            <w:vAlign w:val="center"/>
          </w:tcPr>
          <w:p w14:paraId="37225CE5" w14:textId="0A4BF9B0" w:rsidR="007B7C07" w:rsidRPr="00B85937" w:rsidRDefault="007B7C07" w:rsidP="00394D18">
            <w:pPr>
              <w:rPr>
                <w:rFonts w:eastAsia="Times New Roman"/>
                <w:sz w:val="18"/>
                <w:szCs w:val="18"/>
                <w:lang w:eastAsia="es-CL"/>
              </w:rPr>
            </w:pPr>
            <w:r w:rsidRPr="00B85937">
              <w:rPr>
                <w:rFonts w:eastAsia="Times New Roman"/>
                <w:b/>
                <w:sz w:val="18"/>
                <w:szCs w:val="18"/>
                <w:lang w:eastAsia="es-CL"/>
              </w:rPr>
              <w:t>Descripción medio de prueba:</w:t>
            </w:r>
            <w:r w:rsidRPr="00B85937">
              <w:rPr>
                <w:rFonts w:eastAsia="Times New Roman"/>
                <w:sz w:val="18"/>
                <w:szCs w:val="18"/>
                <w:lang w:eastAsia="es-CL"/>
              </w:rPr>
              <w:t xml:space="preserve"> </w:t>
            </w:r>
          </w:p>
          <w:p w14:paraId="6B3278AA" w14:textId="77777777" w:rsidR="007B7C07" w:rsidRDefault="007B7C07" w:rsidP="007B7C07">
            <w:pPr>
              <w:rPr>
                <w:sz w:val="18"/>
              </w:rPr>
            </w:pPr>
            <w:r w:rsidRPr="007B7C07">
              <w:rPr>
                <w:sz w:val="18"/>
              </w:rPr>
              <w:t>Días sin humectación de caminos internos sin pavimentar</w:t>
            </w:r>
            <w:r>
              <w:rPr>
                <w:sz w:val="18"/>
              </w:rPr>
              <w:t xml:space="preserve"> proyecto Muelle Costanera, período febrero – octubre de 2014.</w:t>
            </w:r>
          </w:p>
          <w:p w14:paraId="387252C5" w14:textId="7A022492" w:rsidR="007B7C07" w:rsidRPr="007B7C07" w:rsidRDefault="007B7C07" w:rsidP="007B7C07">
            <w:pPr>
              <w:spacing w:before="80"/>
              <w:jc w:val="left"/>
              <w:rPr>
                <w:rFonts w:eastAsia="Times New Roman"/>
                <w:sz w:val="18"/>
                <w:szCs w:val="18"/>
                <w:lang w:eastAsia="es-CL"/>
              </w:rPr>
            </w:pPr>
            <w:r w:rsidRPr="003F5121">
              <w:rPr>
                <w:i/>
                <w:sz w:val="16"/>
                <w:u w:val="single"/>
              </w:rPr>
              <w:t>Fuente</w:t>
            </w:r>
            <w:r w:rsidRPr="007B7C07">
              <w:rPr>
                <w:sz w:val="16"/>
              </w:rPr>
              <w:t xml:space="preserve">: </w:t>
            </w:r>
            <w:r w:rsidRPr="003F5121">
              <w:rPr>
                <w:sz w:val="16"/>
              </w:rPr>
              <w:t xml:space="preserve">Elaboración propia en base a </w:t>
            </w:r>
            <w:r w:rsidRPr="007B7C07">
              <w:rPr>
                <w:i/>
                <w:sz w:val="16"/>
              </w:rPr>
              <w:t>Informes de humectación de caminos</w:t>
            </w:r>
            <w:r w:rsidRPr="007B7C07">
              <w:rPr>
                <w:sz w:val="16"/>
              </w:rPr>
              <w:t xml:space="preserve"> </w:t>
            </w:r>
            <w:r>
              <w:rPr>
                <w:i/>
                <w:sz w:val="16"/>
              </w:rPr>
              <w:t>P</w:t>
            </w:r>
            <w:r w:rsidRPr="007B7C07">
              <w:rPr>
                <w:i/>
                <w:sz w:val="16"/>
              </w:rPr>
              <w:t>royecto Muel</w:t>
            </w:r>
            <w:r>
              <w:rPr>
                <w:i/>
                <w:sz w:val="16"/>
              </w:rPr>
              <w:t>l</w:t>
            </w:r>
            <w:r w:rsidRPr="007B7C07">
              <w:rPr>
                <w:i/>
                <w:sz w:val="16"/>
              </w:rPr>
              <w:t>e Costanera</w:t>
            </w:r>
            <w:r>
              <w:rPr>
                <w:sz w:val="16"/>
              </w:rPr>
              <w:t xml:space="preserve"> </w:t>
            </w:r>
            <w:r w:rsidRPr="007B7C07">
              <w:rPr>
                <w:sz w:val="16"/>
              </w:rPr>
              <w:t>febrero – octubre 2014, Puerto Central S.A.</w:t>
            </w:r>
          </w:p>
        </w:tc>
      </w:tr>
      <w:tr w:rsidR="003F0175" w:rsidRPr="003F0175" w14:paraId="16D77610" w14:textId="77777777" w:rsidTr="00394D18">
        <w:trPr>
          <w:trHeight w:val="1851"/>
        </w:trPr>
        <w:tc>
          <w:tcPr>
            <w:tcW w:w="13604" w:type="dxa"/>
          </w:tcPr>
          <w:p w14:paraId="7C5B7A1F" w14:textId="77777777" w:rsidR="003F0175" w:rsidRPr="003F0175" w:rsidRDefault="003F0175" w:rsidP="00394D18">
            <w:pPr>
              <w:jc w:val="center"/>
              <w:rPr>
                <w:iCs/>
                <w:sz w:val="10"/>
              </w:rPr>
            </w:pPr>
          </w:p>
          <w:tbl>
            <w:tblPr>
              <w:tblStyle w:val="Tablaconcuadrcula"/>
              <w:tblW w:w="0" w:type="auto"/>
              <w:jc w:val="center"/>
              <w:tblLook w:val="04A0" w:firstRow="1" w:lastRow="0" w:firstColumn="1" w:lastColumn="0" w:noHBand="0" w:noVBand="1"/>
            </w:tblPr>
            <w:tblGrid>
              <w:gridCol w:w="1619"/>
              <w:gridCol w:w="2693"/>
              <w:gridCol w:w="5812"/>
            </w:tblGrid>
            <w:tr w:rsidR="003F0175" w:rsidRPr="00397751" w14:paraId="216B5273" w14:textId="77777777" w:rsidTr="00394D18">
              <w:trPr>
                <w:jc w:val="center"/>
              </w:trPr>
              <w:tc>
                <w:tcPr>
                  <w:tcW w:w="1619" w:type="dxa"/>
                  <w:shd w:val="pct15" w:color="auto" w:fill="auto"/>
                  <w:vAlign w:val="center"/>
                </w:tcPr>
                <w:p w14:paraId="5C690327" w14:textId="77777777" w:rsidR="003F0175" w:rsidRPr="00397751" w:rsidRDefault="003F0175" w:rsidP="00394D18">
                  <w:pPr>
                    <w:jc w:val="center"/>
                    <w:rPr>
                      <w:b/>
                      <w:sz w:val="18"/>
                    </w:rPr>
                  </w:pPr>
                  <w:r>
                    <w:rPr>
                      <w:b/>
                      <w:sz w:val="18"/>
                    </w:rPr>
                    <w:t>Sector</w:t>
                  </w:r>
                </w:p>
              </w:tc>
              <w:tc>
                <w:tcPr>
                  <w:tcW w:w="2693" w:type="dxa"/>
                  <w:shd w:val="pct15" w:color="auto" w:fill="auto"/>
                  <w:vAlign w:val="center"/>
                </w:tcPr>
                <w:p w14:paraId="43AACDCD" w14:textId="77777777" w:rsidR="003F0175" w:rsidRPr="00397751" w:rsidRDefault="003F0175" w:rsidP="00394D18">
                  <w:pPr>
                    <w:jc w:val="center"/>
                    <w:rPr>
                      <w:b/>
                      <w:sz w:val="18"/>
                    </w:rPr>
                  </w:pPr>
                  <w:r>
                    <w:rPr>
                      <w:b/>
                      <w:sz w:val="18"/>
                    </w:rPr>
                    <w:t>Fecha inspección humectación</w:t>
                  </w:r>
                </w:p>
              </w:tc>
              <w:tc>
                <w:tcPr>
                  <w:tcW w:w="5812" w:type="dxa"/>
                  <w:tcBorders>
                    <w:bottom w:val="single" w:sz="4" w:space="0" w:color="auto"/>
                  </w:tcBorders>
                  <w:shd w:val="pct15" w:color="auto" w:fill="auto"/>
                  <w:vAlign w:val="center"/>
                </w:tcPr>
                <w:p w14:paraId="0AA61B20" w14:textId="77777777" w:rsidR="003F0175" w:rsidRPr="00397751" w:rsidRDefault="003F0175" w:rsidP="00394D18">
                  <w:pPr>
                    <w:jc w:val="center"/>
                    <w:rPr>
                      <w:b/>
                      <w:sz w:val="18"/>
                    </w:rPr>
                  </w:pPr>
                  <w:r>
                    <w:rPr>
                      <w:b/>
                      <w:sz w:val="18"/>
                    </w:rPr>
                    <w:t>Observación reportada por el Titular</w:t>
                  </w:r>
                </w:p>
              </w:tc>
            </w:tr>
            <w:tr w:rsidR="003F0175" w:rsidRPr="00397751" w14:paraId="560C5353" w14:textId="77777777" w:rsidTr="00394D18">
              <w:trPr>
                <w:jc w:val="center"/>
              </w:trPr>
              <w:tc>
                <w:tcPr>
                  <w:tcW w:w="1619" w:type="dxa"/>
                  <w:vAlign w:val="center"/>
                </w:tcPr>
                <w:p w14:paraId="2D46C59E" w14:textId="77777777" w:rsidR="003F0175" w:rsidRPr="00397751" w:rsidRDefault="003F0175" w:rsidP="00394D18">
                  <w:pPr>
                    <w:jc w:val="center"/>
                    <w:rPr>
                      <w:sz w:val="18"/>
                    </w:rPr>
                  </w:pPr>
                  <w:r>
                    <w:rPr>
                      <w:sz w:val="18"/>
                    </w:rPr>
                    <w:t xml:space="preserve">Sitio 4 </w:t>
                  </w:r>
                  <w:r w:rsidRPr="001E653E">
                    <w:rPr>
                      <w:sz w:val="18"/>
                    </w:rPr>
                    <w:t>Acometida</w:t>
                  </w:r>
                </w:p>
              </w:tc>
              <w:tc>
                <w:tcPr>
                  <w:tcW w:w="2693" w:type="dxa"/>
                  <w:vAlign w:val="center"/>
                </w:tcPr>
                <w:p w14:paraId="0F180EF3" w14:textId="77777777" w:rsidR="003F0175" w:rsidRPr="00397751" w:rsidRDefault="003F0175" w:rsidP="00394D18">
                  <w:pPr>
                    <w:jc w:val="center"/>
                    <w:rPr>
                      <w:sz w:val="18"/>
                    </w:rPr>
                  </w:pPr>
                  <w:r>
                    <w:rPr>
                      <w:sz w:val="18"/>
                    </w:rPr>
                    <w:t>20 de febrero de 2014</w:t>
                  </w:r>
                </w:p>
              </w:tc>
              <w:tc>
                <w:tcPr>
                  <w:tcW w:w="5812" w:type="dxa"/>
                  <w:shd w:val="clear" w:color="auto" w:fill="FFFFFF" w:themeFill="background1"/>
                </w:tcPr>
                <w:p w14:paraId="29023DDF" w14:textId="77777777" w:rsidR="003F0175" w:rsidRPr="00397751" w:rsidRDefault="003F0175" w:rsidP="00394D18">
                  <w:pPr>
                    <w:rPr>
                      <w:sz w:val="18"/>
                    </w:rPr>
                  </w:pPr>
                  <w:r>
                    <w:rPr>
                      <w:sz w:val="18"/>
                    </w:rPr>
                    <w:t>“Remoción de material por medio de una excavadora, se observa emisión de material particulado por no haber humectado el material”.</w:t>
                  </w:r>
                </w:p>
              </w:tc>
            </w:tr>
            <w:tr w:rsidR="003F0175" w:rsidRPr="00397751" w14:paraId="4E82E30D" w14:textId="77777777" w:rsidTr="00394D18">
              <w:trPr>
                <w:jc w:val="center"/>
              </w:trPr>
              <w:tc>
                <w:tcPr>
                  <w:tcW w:w="1619" w:type="dxa"/>
                  <w:vAlign w:val="center"/>
                </w:tcPr>
                <w:p w14:paraId="31E583A6" w14:textId="77777777" w:rsidR="003F0175" w:rsidRPr="00397751" w:rsidRDefault="003F0175" w:rsidP="00394D18">
                  <w:pPr>
                    <w:jc w:val="center"/>
                    <w:rPr>
                      <w:sz w:val="18"/>
                    </w:rPr>
                  </w:pPr>
                  <w:r>
                    <w:rPr>
                      <w:sz w:val="18"/>
                    </w:rPr>
                    <w:t xml:space="preserve">Sitio 4 </w:t>
                  </w:r>
                  <w:r w:rsidRPr="001E653E">
                    <w:rPr>
                      <w:sz w:val="18"/>
                    </w:rPr>
                    <w:t>Acometida</w:t>
                  </w:r>
                </w:p>
              </w:tc>
              <w:tc>
                <w:tcPr>
                  <w:tcW w:w="2693" w:type="dxa"/>
                  <w:vAlign w:val="center"/>
                </w:tcPr>
                <w:p w14:paraId="4CF851BE" w14:textId="77777777" w:rsidR="003F0175" w:rsidRPr="00397751" w:rsidRDefault="003F0175" w:rsidP="00394D18">
                  <w:pPr>
                    <w:jc w:val="center"/>
                    <w:rPr>
                      <w:sz w:val="18"/>
                    </w:rPr>
                  </w:pPr>
                  <w:r>
                    <w:rPr>
                      <w:sz w:val="18"/>
                    </w:rPr>
                    <w:t>7 de julio de 2014</w:t>
                  </w:r>
                </w:p>
              </w:tc>
              <w:tc>
                <w:tcPr>
                  <w:tcW w:w="5812" w:type="dxa"/>
                  <w:shd w:val="clear" w:color="auto" w:fill="FFFFFF" w:themeFill="background1"/>
                </w:tcPr>
                <w:p w14:paraId="6D64C914" w14:textId="77777777" w:rsidR="003F0175" w:rsidRPr="00397751" w:rsidRDefault="003F0175" w:rsidP="00394D18">
                  <w:pPr>
                    <w:rPr>
                      <w:sz w:val="18"/>
                    </w:rPr>
                  </w:pPr>
                  <w:r>
                    <w:rPr>
                      <w:sz w:val="18"/>
                    </w:rPr>
                    <w:t>“Transporte de material de construcción, se observa emisión de MP10 por no haber humectado camino”.</w:t>
                  </w:r>
                </w:p>
              </w:tc>
            </w:tr>
            <w:tr w:rsidR="003F0175" w:rsidRPr="00397751" w14:paraId="722C564B" w14:textId="77777777" w:rsidTr="00394D18">
              <w:trPr>
                <w:jc w:val="center"/>
              </w:trPr>
              <w:tc>
                <w:tcPr>
                  <w:tcW w:w="1619" w:type="dxa"/>
                  <w:vAlign w:val="center"/>
                </w:tcPr>
                <w:p w14:paraId="0E4D3B06" w14:textId="77777777" w:rsidR="003F0175" w:rsidRPr="00397751" w:rsidRDefault="003F0175" w:rsidP="00394D18">
                  <w:pPr>
                    <w:jc w:val="center"/>
                    <w:rPr>
                      <w:sz w:val="18"/>
                    </w:rPr>
                  </w:pPr>
                  <w:r>
                    <w:rPr>
                      <w:sz w:val="18"/>
                    </w:rPr>
                    <w:t>Explan</w:t>
                  </w:r>
                  <w:r w:rsidRPr="001E653E">
                    <w:rPr>
                      <w:sz w:val="18"/>
                    </w:rPr>
                    <w:t>ada</w:t>
                  </w:r>
                </w:p>
              </w:tc>
              <w:tc>
                <w:tcPr>
                  <w:tcW w:w="2693" w:type="dxa"/>
                  <w:vAlign w:val="center"/>
                </w:tcPr>
                <w:p w14:paraId="43DE0BBA" w14:textId="77777777" w:rsidR="003F0175" w:rsidRPr="00397751" w:rsidRDefault="003F0175" w:rsidP="00394D18">
                  <w:pPr>
                    <w:jc w:val="center"/>
                    <w:rPr>
                      <w:sz w:val="18"/>
                    </w:rPr>
                  </w:pPr>
                  <w:r>
                    <w:rPr>
                      <w:sz w:val="18"/>
                    </w:rPr>
                    <w:t>30 de septiembre de 2014</w:t>
                  </w:r>
                </w:p>
              </w:tc>
              <w:tc>
                <w:tcPr>
                  <w:tcW w:w="5812" w:type="dxa"/>
                  <w:shd w:val="clear" w:color="auto" w:fill="FFFFFF" w:themeFill="background1"/>
                </w:tcPr>
                <w:p w14:paraId="3874C167" w14:textId="77777777" w:rsidR="003F0175" w:rsidRPr="00397751" w:rsidRDefault="003F0175" w:rsidP="00394D18">
                  <w:pPr>
                    <w:rPr>
                      <w:sz w:val="18"/>
                    </w:rPr>
                  </w:pPr>
                  <w:r>
                    <w:rPr>
                      <w:sz w:val="18"/>
                    </w:rPr>
                    <w:t>“Presencia de material particulado en camino de ingreso a la construcción de nueva explanada”</w:t>
                  </w:r>
                </w:p>
              </w:tc>
            </w:tr>
          </w:tbl>
          <w:p w14:paraId="29F77F32" w14:textId="77777777" w:rsidR="003F0175" w:rsidRPr="003F0175" w:rsidRDefault="003F0175" w:rsidP="00394D18">
            <w:pPr>
              <w:jc w:val="center"/>
              <w:rPr>
                <w:iCs/>
              </w:rPr>
            </w:pPr>
          </w:p>
        </w:tc>
      </w:tr>
      <w:tr w:rsidR="003F0175" w:rsidRPr="003F0175" w14:paraId="376B90E0" w14:textId="77777777" w:rsidTr="00394D18">
        <w:tc>
          <w:tcPr>
            <w:tcW w:w="13604" w:type="dxa"/>
            <w:vAlign w:val="center"/>
          </w:tcPr>
          <w:p w14:paraId="62D8EF92" w14:textId="5FE26A0D" w:rsidR="003F0175" w:rsidRPr="003F0175" w:rsidRDefault="001E653E" w:rsidP="00394D18">
            <w:pPr>
              <w:rPr>
                <w:iCs/>
              </w:rPr>
            </w:pPr>
            <w:r>
              <w:rPr>
                <w:b/>
                <w:sz w:val="18"/>
                <w:szCs w:val="18"/>
              </w:rPr>
              <w:t>Tabla 7</w:t>
            </w:r>
          </w:p>
        </w:tc>
      </w:tr>
      <w:tr w:rsidR="003F0175" w:rsidRPr="003F0175" w14:paraId="72FA5125" w14:textId="77777777" w:rsidTr="001E653E">
        <w:trPr>
          <w:trHeight w:val="869"/>
        </w:trPr>
        <w:tc>
          <w:tcPr>
            <w:tcW w:w="13604" w:type="dxa"/>
            <w:vAlign w:val="center"/>
          </w:tcPr>
          <w:p w14:paraId="34A1BD3D" w14:textId="77777777" w:rsidR="003F0175" w:rsidRPr="00B85937" w:rsidRDefault="003F0175" w:rsidP="00394D18">
            <w:pPr>
              <w:rPr>
                <w:rFonts w:eastAsia="Times New Roman"/>
                <w:sz w:val="18"/>
                <w:szCs w:val="18"/>
                <w:lang w:eastAsia="es-CL"/>
              </w:rPr>
            </w:pPr>
            <w:r w:rsidRPr="00B85937">
              <w:rPr>
                <w:rFonts w:eastAsia="Times New Roman"/>
                <w:b/>
                <w:sz w:val="18"/>
                <w:szCs w:val="18"/>
                <w:lang w:eastAsia="es-CL"/>
              </w:rPr>
              <w:t>Descripción medio de prueba:</w:t>
            </w:r>
            <w:r w:rsidRPr="00B85937">
              <w:rPr>
                <w:rFonts w:eastAsia="Times New Roman"/>
                <w:sz w:val="18"/>
                <w:szCs w:val="18"/>
                <w:lang w:eastAsia="es-CL"/>
              </w:rPr>
              <w:t xml:space="preserve"> </w:t>
            </w:r>
          </w:p>
          <w:p w14:paraId="3BE59B29" w14:textId="0EB91292" w:rsidR="003F0175" w:rsidRDefault="009A156D" w:rsidP="00394D18">
            <w:pPr>
              <w:jc w:val="left"/>
              <w:rPr>
                <w:rFonts w:eastAsia="Times New Roman"/>
                <w:sz w:val="18"/>
                <w:szCs w:val="18"/>
                <w:lang w:eastAsia="es-CL"/>
              </w:rPr>
            </w:pPr>
            <w:r>
              <w:rPr>
                <w:rFonts w:eastAsia="Times New Roman"/>
                <w:sz w:val="18"/>
                <w:szCs w:val="18"/>
                <w:lang w:eastAsia="es-CL"/>
              </w:rPr>
              <w:t>Hechos reportados por el Titular en relación</w:t>
            </w:r>
            <w:r w:rsidR="00252FB6">
              <w:rPr>
                <w:rFonts w:eastAsia="Times New Roman"/>
                <w:sz w:val="18"/>
                <w:szCs w:val="18"/>
                <w:lang w:eastAsia="es-CL"/>
              </w:rPr>
              <w:t xml:space="preserve"> </w:t>
            </w:r>
            <w:r>
              <w:rPr>
                <w:rFonts w:eastAsia="Times New Roman"/>
                <w:sz w:val="18"/>
                <w:szCs w:val="18"/>
                <w:lang w:eastAsia="es-CL"/>
              </w:rPr>
              <w:t>a emisión de material particulado</w:t>
            </w:r>
            <w:r w:rsidR="003F0175">
              <w:rPr>
                <w:rFonts w:eastAsia="Times New Roman"/>
                <w:sz w:val="18"/>
                <w:szCs w:val="18"/>
                <w:lang w:eastAsia="es-CL"/>
              </w:rPr>
              <w:t>.</w:t>
            </w:r>
          </w:p>
          <w:p w14:paraId="727E511A" w14:textId="77777777" w:rsidR="003F0175" w:rsidRPr="003F0175" w:rsidRDefault="003F0175" w:rsidP="001E653E">
            <w:pPr>
              <w:spacing w:before="80"/>
              <w:jc w:val="left"/>
              <w:rPr>
                <w:iCs/>
              </w:rPr>
            </w:pPr>
            <w:r w:rsidRPr="003F5121">
              <w:rPr>
                <w:i/>
                <w:sz w:val="16"/>
                <w:u w:val="single"/>
              </w:rPr>
              <w:t>Fuente</w:t>
            </w:r>
            <w:r w:rsidRPr="007B7C07">
              <w:rPr>
                <w:sz w:val="16"/>
              </w:rPr>
              <w:t xml:space="preserve">: </w:t>
            </w:r>
            <w:r>
              <w:rPr>
                <w:sz w:val="16"/>
              </w:rPr>
              <w:t xml:space="preserve">Elaboración </w:t>
            </w:r>
            <w:r w:rsidRPr="003F7BBF">
              <w:rPr>
                <w:sz w:val="16"/>
              </w:rPr>
              <w:t xml:space="preserve">propia </w:t>
            </w:r>
            <w:r>
              <w:rPr>
                <w:sz w:val="16"/>
              </w:rPr>
              <w:t xml:space="preserve">en base a </w:t>
            </w:r>
            <w:r w:rsidRPr="007B7C07">
              <w:rPr>
                <w:i/>
                <w:sz w:val="16"/>
              </w:rPr>
              <w:t xml:space="preserve">Informes de humectación de caminos </w:t>
            </w:r>
            <w:r>
              <w:rPr>
                <w:i/>
                <w:sz w:val="16"/>
              </w:rPr>
              <w:t>P</w:t>
            </w:r>
            <w:r w:rsidRPr="007B7C07">
              <w:rPr>
                <w:i/>
                <w:sz w:val="16"/>
              </w:rPr>
              <w:t>royecto Muel</w:t>
            </w:r>
            <w:r>
              <w:rPr>
                <w:i/>
                <w:sz w:val="16"/>
              </w:rPr>
              <w:t>l</w:t>
            </w:r>
            <w:r w:rsidRPr="007B7C07">
              <w:rPr>
                <w:i/>
                <w:sz w:val="16"/>
              </w:rPr>
              <w:t>e Costanera</w:t>
            </w:r>
            <w:r>
              <w:rPr>
                <w:sz w:val="16"/>
              </w:rPr>
              <w:t xml:space="preserve"> </w:t>
            </w:r>
            <w:r w:rsidRPr="007B7C07">
              <w:rPr>
                <w:sz w:val="16"/>
              </w:rPr>
              <w:t>febrero – octubre 2014, Puerto Central S.A.</w:t>
            </w:r>
          </w:p>
        </w:tc>
      </w:tr>
    </w:tbl>
    <w:p w14:paraId="70A8E4FC" w14:textId="77777777" w:rsidR="007B7C07" w:rsidRDefault="007B7C07">
      <w:pPr>
        <w:jc w:val="left"/>
        <w:rPr>
          <w:sz w:val="18"/>
        </w:rPr>
      </w:pPr>
    </w:p>
    <w:p w14:paraId="4F8C14FA" w14:textId="77777777" w:rsidR="00493E4D" w:rsidRDefault="00493E4D">
      <w:pPr>
        <w:jc w:val="left"/>
        <w:rPr>
          <w:sz w:val="18"/>
        </w:rPr>
      </w:pPr>
    </w:p>
    <w:p w14:paraId="0168FBB6" w14:textId="0D475E4F" w:rsidR="00B85937" w:rsidRPr="004E502C" w:rsidRDefault="00B85937" w:rsidP="00B85937">
      <w:pPr>
        <w:pStyle w:val="Ttulo2"/>
        <w:spacing w:after="200"/>
        <w:ind w:left="578" w:hanging="578"/>
        <w:contextualSpacing w:val="0"/>
      </w:pPr>
      <w:bookmarkStart w:id="102" w:name="_Toc405905167"/>
      <w:r>
        <w:lastRenderedPageBreak/>
        <w:t>Manejo de fauna silvestre</w:t>
      </w:r>
      <w:bookmarkEnd w:id="102"/>
    </w:p>
    <w:tbl>
      <w:tblPr>
        <w:tblStyle w:val="Tablaconcuadrcula"/>
        <w:tblW w:w="4923" w:type="pct"/>
        <w:jc w:val="center"/>
        <w:tblLook w:val="04A0" w:firstRow="1" w:lastRow="0" w:firstColumn="1" w:lastColumn="0" w:noHBand="0" w:noVBand="1"/>
      </w:tblPr>
      <w:tblGrid>
        <w:gridCol w:w="13576"/>
      </w:tblGrid>
      <w:tr w:rsidR="00C15C22" w:rsidRPr="00E026E6" w14:paraId="09CCFF5A" w14:textId="77777777" w:rsidTr="00C15C22">
        <w:trPr>
          <w:trHeight w:val="60"/>
          <w:jc w:val="center"/>
        </w:trPr>
        <w:tc>
          <w:tcPr>
            <w:tcW w:w="5000" w:type="pct"/>
          </w:tcPr>
          <w:p w14:paraId="57022EDF" w14:textId="492CC68B" w:rsidR="00C15C22" w:rsidRPr="00C9207E" w:rsidRDefault="00C15C22" w:rsidP="001412B2">
            <w:r w:rsidRPr="00C9207E">
              <w:rPr>
                <w:rFonts w:eastAsia="Times New Roman"/>
                <w:b/>
                <w:bCs/>
                <w:lang w:eastAsia="es-CL"/>
              </w:rPr>
              <w:t>Número de hecho constatado</w:t>
            </w:r>
            <w:r w:rsidRPr="00C9207E">
              <w:rPr>
                <w:rFonts w:eastAsia="Times New Roman"/>
                <w:lang w:eastAsia="es-CL"/>
              </w:rPr>
              <w:t xml:space="preserve">: </w:t>
            </w:r>
            <w:r w:rsidRPr="00C9207E">
              <w:t>7</w:t>
            </w:r>
          </w:p>
        </w:tc>
      </w:tr>
      <w:tr w:rsidR="0048217F" w:rsidRPr="00E026E6" w14:paraId="201F457B" w14:textId="77777777" w:rsidTr="001412B2">
        <w:trPr>
          <w:trHeight w:val="76"/>
          <w:jc w:val="center"/>
        </w:trPr>
        <w:tc>
          <w:tcPr>
            <w:tcW w:w="5000" w:type="pct"/>
            <w:tcBorders>
              <w:bottom w:val="single" w:sz="4" w:space="0" w:color="auto"/>
            </w:tcBorders>
          </w:tcPr>
          <w:p w14:paraId="186CC71C" w14:textId="52689E8A" w:rsidR="0048217F" w:rsidRPr="00C9207E" w:rsidRDefault="0048217F" w:rsidP="001412B2">
            <w:pPr>
              <w:rPr>
                <w:b/>
              </w:rPr>
            </w:pPr>
            <w:r w:rsidRPr="00C9207E">
              <w:rPr>
                <w:b/>
              </w:rPr>
              <w:t xml:space="preserve">Documentación entregada: </w:t>
            </w:r>
            <w:r w:rsidR="00C9207E" w:rsidRPr="00C9207E">
              <w:rPr>
                <w:i/>
                <w:iCs/>
              </w:rPr>
              <w:t>Monitoreo de aves y mamíferos marinos, primer semestre 2014 (Código SSA 26010).</w:t>
            </w:r>
          </w:p>
        </w:tc>
      </w:tr>
      <w:tr w:rsidR="0048217F" w:rsidRPr="004D2E43" w14:paraId="4A87CF4D" w14:textId="77777777" w:rsidTr="00247A14">
        <w:trPr>
          <w:trHeight w:val="2175"/>
          <w:jc w:val="center"/>
        </w:trPr>
        <w:tc>
          <w:tcPr>
            <w:tcW w:w="5000" w:type="pct"/>
            <w:tcBorders>
              <w:bottom w:val="single" w:sz="4" w:space="0" w:color="auto"/>
            </w:tcBorders>
          </w:tcPr>
          <w:p w14:paraId="6AB93E06" w14:textId="19D86334" w:rsidR="0048217F" w:rsidRPr="008C7006" w:rsidRDefault="0048217F" w:rsidP="001412B2">
            <w:pPr>
              <w:rPr>
                <w:rFonts w:eastAsia="Times New Roman"/>
                <w:b/>
                <w:sz w:val="19"/>
                <w:szCs w:val="19"/>
                <w:lang w:eastAsia="es-CL"/>
              </w:rPr>
            </w:pPr>
            <w:r w:rsidRPr="008C7006">
              <w:rPr>
                <w:rFonts w:eastAsia="Times New Roman"/>
                <w:b/>
                <w:bCs/>
                <w:sz w:val="19"/>
                <w:szCs w:val="19"/>
                <w:lang w:eastAsia="es-CL"/>
              </w:rPr>
              <w:t>Exigencia (s)</w:t>
            </w:r>
            <w:r w:rsidRPr="008C7006">
              <w:rPr>
                <w:rFonts w:eastAsia="Times New Roman"/>
                <w:b/>
                <w:sz w:val="19"/>
                <w:szCs w:val="19"/>
                <w:lang w:eastAsia="es-CL"/>
              </w:rPr>
              <w:t xml:space="preserve">: </w:t>
            </w:r>
          </w:p>
          <w:p w14:paraId="5F8D4AD0" w14:textId="5FED0035" w:rsidR="0048217F" w:rsidRPr="008C7006" w:rsidRDefault="0048217F" w:rsidP="0048217F">
            <w:pPr>
              <w:spacing w:before="120" w:after="80"/>
              <w:rPr>
                <w:b/>
                <w:sz w:val="19"/>
                <w:szCs w:val="19"/>
              </w:rPr>
            </w:pPr>
            <w:r w:rsidRPr="008C7006">
              <w:rPr>
                <w:b/>
                <w:sz w:val="19"/>
                <w:szCs w:val="19"/>
              </w:rPr>
              <w:t xml:space="preserve">RCA N°051/2013, Considerando </w:t>
            </w:r>
            <w:r w:rsidR="00727E0B" w:rsidRPr="008C7006">
              <w:rPr>
                <w:b/>
                <w:sz w:val="19"/>
                <w:szCs w:val="19"/>
              </w:rPr>
              <w:t>8.2</w:t>
            </w:r>
          </w:p>
          <w:p w14:paraId="62687630" w14:textId="77777777" w:rsidR="00727E0B" w:rsidRPr="00122A49" w:rsidRDefault="00727E0B" w:rsidP="00247A14">
            <w:pPr>
              <w:spacing w:before="40"/>
              <w:rPr>
                <w:i/>
                <w:iCs/>
                <w:sz w:val="19"/>
                <w:szCs w:val="19"/>
              </w:rPr>
            </w:pPr>
            <w:r w:rsidRPr="00122A49">
              <w:rPr>
                <w:i/>
                <w:iCs/>
                <w:sz w:val="19"/>
                <w:szCs w:val="19"/>
              </w:rPr>
              <w:t>(…) s</w:t>
            </w:r>
            <w:r w:rsidR="00247A14" w:rsidRPr="00122A49">
              <w:rPr>
                <w:i/>
                <w:iCs/>
                <w:sz w:val="19"/>
                <w:szCs w:val="19"/>
              </w:rPr>
              <w:t xml:space="preserve">e </w:t>
            </w:r>
            <w:r w:rsidRPr="00122A49">
              <w:rPr>
                <w:i/>
                <w:iCs/>
                <w:sz w:val="19"/>
                <w:szCs w:val="19"/>
              </w:rPr>
              <w:t>realizará un monitoreo de la lobera conforme al siguiente protocolo:</w:t>
            </w:r>
          </w:p>
          <w:p w14:paraId="0C6AADD2" w14:textId="7C8A91BB" w:rsidR="00247A14" w:rsidRPr="00122A49" w:rsidRDefault="00727E0B" w:rsidP="00247A14">
            <w:pPr>
              <w:spacing w:before="40"/>
              <w:rPr>
                <w:i/>
                <w:iCs/>
                <w:sz w:val="19"/>
                <w:szCs w:val="19"/>
              </w:rPr>
            </w:pPr>
            <w:r w:rsidRPr="00122A49">
              <w:rPr>
                <w:i/>
                <w:iCs/>
                <w:sz w:val="19"/>
                <w:szCs w:val="19"/>
              </w:rPr>
              <w:t>- Avistamiento de lobos marinos, mediante censo directo con composición etarea</w:t>
            </w:r>
            <w:r w:rsidR="00247A14" w:rsidRPr="00122A49">
              <w:rPr>
                <w:i/>
                <w:iCs/>
                <w:sz w:val="19"/>
                <w:szCs w:val="19"/>
              </w:rPr>
              <w:t>.</w:t>
            </w:r>
          </w:p>
          <w:p w14:paraId="4373FF1C" w14:textId="4533A331" w:rsidR="00727E0B" w:rsidRPr="00122A49" w:rsidRDefault="00727E0B" w:rsidP="008C7006">
            <w:pPr>
              <w:rPr>
                <w:i/>
                <w:iCs/>
                <w:sz w:val="19"/>
                <w:szCs w:val="19"/>
              </w:rPr>
            </w:pPr>
            <w:r w:rsidRPr="00122A49">
              <w:rPr>
                <w:i/>
                <w:iCs/>
                <w:sz w:val="19"/>
                <w:szCs w:val="19"/>
              </w:rPr>
              <w:t>- Durante la etapa de construcción se realizará, en forma semestral el primer año, en la época de verano e invierno, para incorporar la componente reproductiva como índice de determinación.</w:t>
            </w:r>
          </w:p>
          <w:p w14:paraId="226DA426" w14:textId="77777777" w:rsidR="00727E0B" w:rsidRPr="00122A49" w:rsidRDefault="00727E0B" w:rsidP="008C7006">
            <w:pPr>
              <w:rPr>
                <w:i/>
                <w:iCs/>
                <w:sz w:val="19"/>
                <w:szCs w:val="19"/>
              </w:rPr>
            </w:pPr>
            <w:r w:rsidRPr="00122A49">
              <w:rPr>
                <w:i/>
                <w:iCs/>
                <w:sz w:val="19"/>
                <w:szCs w:val="19"/>
              </w:rPr>
              <w:t>- Posterior a esto se realizará, cada año en época de mayor abundancia (verano), por los próximos 3 años, para así establecer su adaptación al nuevo entorno.</w:t>
            </w:r>
          </w:p>
          <w:p w14:paraId="20A89D70" w14:textId="77777777" w:rsidR="0048217F" w:rsidRPr="00122A49" w:rsidRDefault="00727E0B" w:rsidP="00727E0B">
            <w:pPr>
              <w:spacing w:before="40"/>
              <w:rPr>
                <w:i/>
                <w:iCs/>
                <w:sz w:val="19"/>
                <w:szCs w:val="19"/>
              </w:rPr>
            </w:pPr>
            <w:r w:rsidRPr="00122A49">
              <w:rPr>
                <w:i/>
                <w:iCs/>
                <w:sz w:val="19"/>
                <w:szCs w:val="19"/>
              </w:rPr>
              <w:t>Dichos monitoreos se entregarán a la</w:t>
            </w:r>
            <w:r w:rsidR="00247A14" w:rsidRPr="00122A49">
              <w:rPr>
                <w:i/>
                <w:iCs/>
                <w:sz w:val="19"/>
                <w:szCs w:val="19"/>
              </w:rPr>
              <w:t xml:space="preserve"> Superintendencia del Medio Ambiente,</w:t>
            </w:r>
            <w:r w:rsidRPr="00122A49">
              <w:rPr>
                <w:i/>
                <w:iCs/>
                <w:sz w:val="19"/>
                <w:szCs w:val="19"/>
              </w:rPr>
              <w:t xml:space="preserve"> Servicio Nacional de Pesca, Subsecretaría de Pesca y Acuicultura y Gobernación Marítima de San Antonio, durante el siguiente mes de realizados (…)</w:t>
            </w:r>
          </w:p>
          <w:p w14:paraId="7FAC828A" w14:textId="77777777" w:rsidR="008C7006" w:rsidRPr="008C7006" w:rsidRDefault="008C7006" w:rsidP="008C7006">
            <w:pPr>
              <w:spacing w:before="160"/>
              <w:rPr>
                <w:b/>
                <w:sz w:val="19"/>
                <w:szCs w:val="19"/>
              </w:rPr>
            </w:pPr>
            <w:r w:rsidRPr="008C7006">
              <w:rPr>
                <w:b/>
                <w:sz w:val="19"/>
                <w:szCs w:val="19"/>
              </w:rPr>
              <w:t>RCA N°051/2013, Considerando 20</w:t>
            </w:r>
          </w:p>
          <w:p w14:paraId="27A39B41" w14:textId="5BBFF7A5" w:rsidR="008C7006" w:rsidRPr="008C7006" w:rsidRDefault="008C7006" w:rsidP="007711BA">
            <w:pPr>
              <w:spacing w:before="40"/>
              <w:rPr>
                <w:iCs/>
                <w:sz w:val="19"/>
                <w:szCs w:val="19"/>
              </w:rPr>
            </w:pPr>
            <w:r w:rsidRPr="008C7006">
              <w:rPr>
                <w:i/>
                <w:sz w:val="19"/>
                <w:szCs w:val="19"/>
              </w:rPr>
              <w:t>Que, la información respecto a las condiciones, compromisos o medidas, que ya sea por medio de monitoreos, mediciones, reportes, análisis, informes de emisiones, estudios, auditorías, cumplimiento de metas o plazos, y en general, cualquier otra inform</w:t>
            </w:r>
            <w:r w:rsidR="007711BA">
              <w:rPr>
                <w:i/>
                <w:sz w:val="19"/>
                <w:szCs w:val="19"/>
              </w:rPr>
              <w:t>a</w:t>
            </w:r>
            <w:r w:rsidRPr="008C7006">
              <w:rPr>
                <w:i/>
                <w:sz w:val="19"/>
                <w:szCs w:val="19"/>
              </w:rPr>
              <w:t>ción destinada al seguimiento ambiental del proyecto o actividad que el titular deba entregar, según las obligaciones establecidas en la presente Resolución de Calificación Ambien</w:t>
            </w:r>
            <w:r w:rsidR="007711BA">
              <w:rPr>
                <w:i/>
                <w:sz w:val="19"/>
                <w:szCs w:val="19"/>
              </w:rPr>
              <w:t>t</w:t>
            </w:r>
            <w:r w:rsidRPr="008C7006">
              <w:rPr>
                <w:i/>
                <w:sz w:val="19"/>
                <w:szCs w:val="19"/>
              </w:rPr>
              <w:t>al, deberá ser remitida a la Superintendencia del Medio Ambiente, conforme a los procedimientos y normas establecidas en la Re. Ex. N°844 (…)</w:t>
            </w:r>
          </w:p>
        </w:tc>
      </w:tr>
      <w:tr w:rsidR="0048217F" w:rsidRPr="004D2E43" w14:paraId="0F5C2A62" w14:textId="77777777" w:rsidTr="008C7006">
        <w:trPr>
          <w:trHeight w:val="286"/>
          <w:jc w:val="center"/>
        </w:trPr>
        <w:tc>
          <w:tcPr>
            <w:tcW w:w="5000" w:type="pct"/>
          </w:tcPr>
          <w:p w14:paraId="572889C6" w14:textId="682E9C40" w:rsidR="0048217F" w:rsidRPr="008C7006" w:rsidRDefault="0048217F" w:rsidP="001412B2">
            <w:pPr>
              <w:jc w:val="left"/>
              <w:rPr>
                <w:b/>
                <w:sz w:val="19"/>
                <w:szCs w:val="19"/>
              </w:rPr>
            </w:pPr>
            <w:r w:rsidRPr="008C7006">
              <w:rPr>
                <w:b/>
                <w:sz w:val="19"/>
                <w:szCs w:val="19"/>
              </w:rPr>
              <w:t>Resultados examen de Información:</w:t>
            </w:r>
          </w:p>
          <w:p w14:paraId="2975CAAA" w14:textId="5CDDF496" w:rsidR="00394D18" w:rsidRPr="008C7006" w:rsidRDefault="009165DE" w:rsidP="001E5426">
            <w:pPr>
              <w:spacing w:before="80"/>
              <w:rPr>
                <w:iCs/>
                <w:sz w:val="19"/>
                <w:szCs w:val="19"/>
              </w:rPr>
            </w:pPr>
            <w:r w:rsidRPr="008C7006">
              <w:rPr>
                <w:iCs/>
                <w:sz w:val="19"/>
                <w:szCs w:val="19"/>
              </w:rPr>
              <w:t xml:space="preserve">Se </w:t>
            </w:r>
            <w:r w:rsidR="00935556" w:rsidRPr="008C7006">
              <w:rPr>
                <w:iCs/>
                <w:sz w:val="19"/>
                <w:szCs w:val="19"/>
              </w:rPr>
              <w:t>realizó examen de información al reporte</w:t>
            </w:r>
            <w:r w:rsidRPr="008C7006">
              <w:rPr>
                <w:iCs/>
                <w:sz w:val="19"/>
                <w:szCs w:val="19"/>
              </w:rPr>
              <w:t xml:space="preserve"> “</w:t>
            </w:r>
            <w:r w:rsidRPr="008C7006">
              <w:rPr>
                <w:i/>
                <w:iCs/>
                <w:sz w:val="19"/>
                <w:szCs w:val="19"/>
              </w:rPr>
              <w:t>Monitoreo de aves y mamíferos marinos, primer semestre 2014</w:t>
            </w:r>
            <w:r w:rsidRPr="008C7006">
              <w:rPr>
                <w:iCs/>
                <w:sz w:val="19"/>
                <w:szCs w:val="19"/>
              </w:rPr>
              <w:t>” (Anexo 12)</w:t>
            </w:r>
            <w:r w:rsidR="00C9207E" w:rsidRPr="008C7006">
              <w:rPr>
                <w:iCs/>
                <w:sz w:val="19"/>
                <w:szCs w:val="19"/>
              </w:rPr>
              <w:t>, constatándose que</w:t>
            </w:r>
            <w:r w:rsidR="00394D18" w:rsidRPr="008C7006">
              <w:rPr>
                <w:iCs/>
                <w:sz w:val="19"/>
                <w:szCs w:val="19"/>
              </w:rPr>
              <w:t>:</w:t>
            </w:r>
          </w:p>
          <w:p w14:paraId="055106F5" w14:textId="16D3A832" w:rsidR="00935556" w:rsidRPr="008C7006" w:rsidRDefault="00394D18" w:rsidP="001E5426">
            <w:pPr>
              <w:pStyle w:val="Prrafodelista"/>
              <w:numPr>
                <w:ilvl w:val="0"/>
                <w:numId w:val="18"/>
              </w:numPr>
              <w:spacing w:before="80"/>
              <w:ind w:left="357" w:hanging="357"/>
              <w:contextualSpacing w:val="0"/>
              <w:rPr>
                <w:iCs/>
                <w:sz w:val="19"/>
                <w:szCs w:val="19"/>
              </w:rPr>
            </w:pPr>
            <w:r w:rsidRPr="008C7006">
              <w:rPr>
                <w:iCs/>
                <w:sz w:val="19"/>
                <w:szCs w:val="19"/>
              </w:rPr>
              <w:t>E</w:t>
            </w:r>
            <w:r w:rsidR="009165DE" w:rsidRPr="008C7006">
              <w:rPr>
                <w:iCs/>
                <w:sz w:val="19"/>
                <w:szCs w:val="19"/>
              </w:rPr>
              <w:t xml:space="preserve">l Titular </w:t>
            </w:r>
            <w:r w:rsidRPr="008C7006">
              <w:rPr>
                <w:iCs/>
                <w:sz w:val="19"/>
                <w:szCs w:val="19"/>
              </w:rPr>
              <w:t xml:space="preserve">realizó un censo directo de los mamíferos presentes en el sector muelle de pescadores del puerto de San Antonio los días </w:t>
            </w:r>
            <w:r w:rsidR="009165DE" w:rsidRPr="008C7006">
              <w:rPr>
                <w:iCs/>
                <w:sz w:val="19"/>
                <w:szCs w:val="19"/>
              </w:rPr>
              <w:t>9 y 28 de abril de 2014</w:t>
            </w:r>
            <w:r w:rsidR="006F76CE" w:rsidRPr="008C7006">
              <w:rPr>
                <w:iCs/>
                <w:sz w:val="19"/>
                <w:szCs w:val="19"/>
              </w:rPr>
              <w:t xml:space="preserve"> (época otoñal)</w:t>
            </w:r>
            <w:r w:rsidR="009165DE" w:rsidRPr="008C7006">
              <w:rPr>
                <w:iCs/>
                <w:sz w:val="19"/>
                <w:szCs w:val="19"/>
              </w:rPr>
              <w:t xml:space="preserve">, con </w:t>
            </w:r>
            <w:r w:rsidR="006F76CE" w:rsidRPr="008C7006">
              <w:rPr>
                <w:iCs/>
                <w:sz w:val="19"/>
                <w:szCs w:val="19"/>
              </w:rPr>
              <w:t xml:space="preserve">el </w:t>
            </w:r>
            <w:r w:rsidR="009165DE" w:rsidRPr="008C7006">
              <w:rPr>
                <w:iCs/>
                <w:sz w:val="19"/>
                <w:szCs w:val="19"/>
              </w:rPr>
              <w:t xml:space="preserve">fin de conocer la composición </w:t>
            </w:r>
            <w:r w:rsidR="00BC38B0">
              <w:rPr>
                <w:iCs/>
                <w:sz w:val="19"/>
                <w:szCs w:val="19"/>
              </w:rPr>
              <w:t>eta</w:t>
            </w:r>
            <w:r w:rsidR="00BC38B0" w:rsidRPr="008C7006">
              <w:rPr>
                <w:iCs/>
                <w:sz w:val="19"/>
                <w:szCs w:val="19"/>
              </w:rPr>
              <w:t>rea</w:t>
            </w:r>
            <w:r w:rsidR="009165DE" w:rsidRPr="008C7006">
              <w:rPr>
                <w:iCs/>
                <w:sz w:val="19"/>
                <w:szCs w:val="19"/>
              </w:rPr>
              <w:t>.</w:t>
            </w:r>
            <w:r w:rsidR="00D3507A" w:rsidRPr="008C7006">
              <w:rPr>
                <w:iCs/>
                <w:sz w:val="19"/>
                <w:szCs w:val="19"/>
              </w:rPr>
              <w:t xml:space="preserve"> </w:t>
            </w:r>
            <w:r w:rsidR="00935556" w:rsidRPr="008C7006">
              <w:rPr>
                <w:iCs/>
                <w:sz w:val="19"/>
                <w:szCs w:val="19"/>
              </w:rPr>
              <w:t>El informe de monitoreo fue remitido por el Titular el 5 de septiembre de 2014 a la SMA, según los registros del sistema de seguimiento ambiental (Anexo 12).</w:t>
            </w:r>
          </w:p>
          <w:p w14:paraId="4F4B793F" w14:textId="1B472311" w:rsidR="00394D18" w:rsidRPr="008C7006" w:rsidRDefault="00D3507A" w:rsidP="001E5426">
            <w:pPr>
              <w:pStyle w:val="Prrafodelista"/>
              <w:numPr>
                <w:ilvl w:val="0"/>
                <w:numId w:val="18"/>
              </w:numPr>
              <w:spacing w:before="80"/>
              <w:ind w:left="357" w:hanging="357"/>
              <w:contextualSpacing w:val="0"/>
              <w:rPr>
                <w:iCs/>
                <w:sz w:val="19"/>
                <w:szCs w:val="19"/>
              </w:rPr>
            </w:pPr>
            <w:r w:rsidRPr="008C7006">
              <w:rPr>
                <w:iCs/>
                <w:sz w:val="19"/>
                <w:szCs w:val="19"/>
              </w:rPr>
              <w:t>Según el informe, el primer día el muestreo abarcó “</w:t>
            </w:r>
            <w:r w:rsidRPr="008C7006">
              <w:rPr>
                <w:i/>
                <w:iCs/>
                <w:sz w:val="19"/>
                <w:szCs w:val="19"/>
              </w:rPr>
              <w:t>870 metros de largo y 50 metros de ancho promedio, correspondientes al área externa de la cual se desarrollará el proyecto</w:t>
            </w:r>
            <w:r w:rsidRPr="008C7006">
              <w:rPr>
                <w:iCs/>
                <w:sz w:val="19"/>
                <w:szCs w:val="19"/>
              </w:rPr>
              <w:t>”. El segundo día de muestreo se realizó dentro del área en donde se desarrollará el proyecto abarcando “</w:t>
            </w:r>
            <w:r w:rsidRPr="008C7006">
              <w:rPr>
                <w:i/>
                <w:iCs/>
                <w:sz w:val="19"/>
                <w:szCs w:val="19"/>
              </w:rPr>
              <w:t>1.830 metros de largo y 50 metros de ancho promedio</w:t>
            </w:r>
            <w:r w:rsidRPr="008C7006">
              <w:rPr>
                <w:iCs/>
                <w:sz w:val="19"/>
                <w:szCs w:val="19"/>
              </w:rPr>
              <w:t>”.</w:t>
            </w:r>
            <w:r w:rsidR="00F61D59" w:rsidRPr="008C7006">
              <w:rPr>
                <w:iCs/>
                <w:sz w:val="19"/>
                <w:szCs w:val="19"/>
              </w:rPr>
              <w:t xml:space="preserve"> Además, el Titular indica que en la realización del censo se utilizó binoculares Doite 14-50 X 25 y una cámara digital Sony </w:t>
            </w:r>
            <w:r w:rsidR="002940B2" w:rsidRPr="008C7006">
              <w:rPr>
                <w:iCs/>
                <w:sz w:val="19"/>
                <w:szCs w:val="19"/>
              </w:rPr>
              <w:sym w:font="Symbol" w:char="F061"/>
            </w:r>
            <w:r w:rsidR="00F61D59" w:rsidRPr="008C7006">
              <w:rPr>
                <w:iCs/>
                <w:sz w:val="19"/>
                <w:szCs w:val="19"/>
              </w:rPr>
              <w:t>100</w:t>
            </w:r>
            <w:r w:rsidR="002940B2" w:rsidRPr="008C7006">
              <w:rPr>
                <w:iCs/>
                <w:sz w:val="19"/>
                <w:szCs w:val="19"/>
              </w:rPr>
              <w:t xml:space="preserve"> y que</w:t>
            </w:r>
            <w:r w:rsidR="00394D18" w:rsidRPr="008C7006">
              <w:rPr>
                <w:iCs/>
                <w:sz w:val="19"/>
                <w:szCs w:val="19"/>
              </w:rPr>
              <w:t xml:space="preserve"> “</w:t>
            </w:r>
            <w:r w:rsidR="00394D18" w:rsidRPr="008C7006">
              <w:rPr>
                <w:i/>
                <w:iCs/>
                <w:sz w:val="19"/>
                <w:szCs w:val="19"/>
              </w:rPr>
              <w:t>los individuos presentes durante las campañas de monitoreo, se clasificaron según sexo y clase de edad funcional en categorías de Machos (pre-reproductores, reproductores y post-reproductores), Hembras, Juveniles y Crías</w:t>
            </w:r>
            <w:r w:rsidR="00394D18" w:rsidRPr="008C7006">
              <w:rPr>
                <w:iCs/>
                <w:sz w:val="19"/>
                <w:szCs w:val="19"/>
              </w:rPr>
              <w:t>”.</w:t>
            </w:r>
          </w:p>
          <w:p w14:paraId="03943B0D" w14:textId="79E68401" w:rsidR="00D3507A" w:rsidRPr="008C7006" w:rsidRDefault="00D3507A" w:rsidP="001E5426">
            <w:pPr>
              <w:pStyle w:val="Prrafodelista"/>
              <w:numPr>
                <w:ilvl w:val="0"/>
                <w:numId w:val="18"/>
              </w:numPr>
              <w:spacing w:before="80"/>
              <w:ind w:left="357" w:hanging="357"/>
              <w:contextualSpacing w:val="0"/>
              <w:rPr>
                <w:iCs/>
                <w:sz w:val="19"/>
                <w:szCs w:val="19"/>
              </w:rPr>
            </w:pPr>
            <w:r w:rsidRPr="008C7006">
              <w:rPr>
                <w:iCs/>
                <w:sz w:val="19"/>
                <w:szCs w:val="19"/>
              </w:rPr>
              <w:t xml:space="preserve">Según el informe, en el área de estudio fue posible visualizar 54 ejemplares de </w:t>
            </w:r>
            <w:r w:rsidRPr="008C7006">
              <w:rPr>
                <w:i/>
                <w:iCs/>
                <w:sz w:val="19"/>
                <w:szCs w:val="19"/>
              </w:rPr>
              <w:t>Otaria flavescens</w:t>
            </w:r>
            <w:r w:rsidRPr="008C7006">
              <w:rPr>
                <w:iCs/>
                <w:sz w:val="19"/>
                <w:szCs w:val="19"/>
              </w:rPr>
              <w:t xml:space="preserve"> (lobo marino común) “</w:t>
            </w:r>
            <w:r w:rsidRPr="008C7006">
              <w:rPr>
                <w:i/>
                <w:iCs/>
                <w:sz w:val="19"/>
                <w:szCs w:val="19"/>
              </w:rPr>
              <w:t>descansando sobre rocas y alimentándose de los descartes de la pesca artesanal a un costado del muelle</w:t>
            </w:r>
            <w:r w:rsidRPr="008C7006">
              <w:rPr>
                <w:iCs/>
                <w:sz w:val="19"/>
                <w:szCs w:val="19"/>
              </w:rPr>
              <w:t>” y que “</w:t>
            </w:r>
            <w:r w:rsidRPr="008C7006">
              <w:rPr>
                <w:i/>
                <w:iCs/>
                <w:sz w:val="19"/>
                <w:szCs w:val="19"/>
              </w:rPr>
              <w:t xml:space="preserve">los lobos no pertenecen a una lobera paridera, sino que corresponde a una </w:t>
            </w:r>
            <w:r w:rsidR="00BC38B0" w:rsidRPr="008C7006">
              <w:rPr>
                <w:i/>
                <w:iCs/>
                <w:sz w:val="19"/>
                <w:szCs w:val="19"/>
              </w:rPr>
              <w:t>lobera</w:t>
            </w:r>
            <w:r w:rsidRPr="008C7006">
              <w:rPr>
                <w:i/>
                <w:iCs/>
                <w:sz w:val="19"/>
                <w:szCs w:val="19"/>
              </w:rPr>
              <w:t xml:space="preserve"> paradero</w:t>
            </w:r>
            <w:r w:rsidR="00935556" w:rsidRPr="008C7006">
              <w:rPr>
                <w:i/>
                <w:iCs/>
                <w:sz w:val="19"/>
                <w:szCs w:val="19"/>
              </w:rPr>
              <w:t>, la cual se caracteriza por no contar con la presencia de crías, estando habitada principalmente por lobos post-reproductores, pre- reproductores y juveniles</w:t>
            </w:r>
            <w:r w:rsidRPr="008C7006">
              <w:rPr>
                <w:iCs/>
                <w:sz w:val="19"/>
                <w:szCs w:val="19"/>
              </w:rPr>
              <w:t>”.</w:t>
            </w:r>
            <w:r w:rsidR="00935556" w:rsidRPr="008C7006">
              <w:rPr>
                <w:iCs/>
                <w:sz w:val="19"/>
                <w:szCs w:val="19"/>
              </w:rPr>
              <w:t xml:space="preserve"> Un total de 39 lobos marinos observados corresponden a machos post-reproductores y los restantes 15 a juveniles, no identificándose hembras.</w:t>
            </w:r>
          </w:p>
          <w:p w14:paraId="5D5E8D36" w14:textId="33211FA2" w:rsidR="0048217F" w:rsidRPr="008C7006" w:rsidRDefault="00BE2C0E" w:rsidP="0047260D">
            <w:pPr>
              <w:pStyle w:val="Prrafodelista"/>
              <w:numPr>
                <w:ilvl w:val="0"/>
                <w:numId w:val="18"/>
              </w:numPr>
              <w:spacing w:before="80"/>
              <w:ind w:left="357" w:hanging="357"/>
              <w:contextualSpacing w:val="0"/>
              <w:rPr>
                <w:iCs/>
                <w:sz w:val="19"/>
                <w:szCs w:val="19"/>
              </w:rPr>
            </w:pPr>
            <w:r w:rsidRPr="008C7006">
              <w:rPr>
                <w:iCs/>
                <w:sz w:val="19"/>
                <w:szCs w:val="19"/>
              </w:rPr>
              <w:t>Por otra parte, s</w:t>
            </w:r>
            <w:r w:rsidR="001E5426" w:rsidRPr="008C7006">
              <w:rPr>
                <w:iCs/>
                <w:sz w:val="19"/>
                <w:szCs w:val="19"/>
              </w:rPr>
              <w:t xml:space="preserve">e revisaron los registros del sistema de </w:t>
            </w:r>
            <w:r w:rsidR="00935556" w:rsidRPr="008C7006">
              <w:rPr>
                <w:iCs/>
                <w:sz w:val="19"/>
                <w:szCs w:val="19"/>
              </w:rPr>
              <w:t xml:space="preserve">seguimiento ambiental </w:t>
            </w:r>
            <w:r w:rsidR="001E5426" w:rsidRPr="008C7006">
              <w:rPr>
                <w:iCs/>
                <w:sz w:val="19"/>
                <w:szCs w:val="19"/>
              </w:rPr>
              <w:t xml:space="preserve">al 25 de noviembre de 2014, constatándose que a dicha fecha el Titular no ha remitido a la SMA </w:t>
            </w:r>
            <w:r w:rsidR="00935556" w:rsidRPr="008C7006">
              <w:rPr>
                <w:iCs/>
                <w:sz w:val="19"/>
                <w:szCs w:val="19"/>
              </w:rPr>
              <w:t xml:space="preserve">el monitoreo de mamíferos </w:t>
            </w:r>
            <w:r w:rsidR="001E5426" w:rsidRPr="008C7006">
              <w:rPr>
                <w:iCs/>
                <w:sz w:val="19"/>
                <w:szCs w:val="19"/>
              </w:rPr>
              <w:t xml:space="preserve">marinos </w:t>
            </w:r>
            <w:r w:rsidR="0047260D">
              <w:rPr>
                <w:iCs/>
                <w:sz w:val="19"/>
                <w:szCs w:val="19"/>
              </w:rPr>
              <w:t>correspondiente a</w:t>
            </w:r>
            <w:r w:rsidRPr="008C7006">
              <w:rPr>
                <w:iCs/>
                <w:sz w:val="19"/>
                <w:szCs w:val="19"/>
              </w:rPr>
              <w:t xml:space="preserve">l </w:t>
            </w:r>
            <w:r w:rsidR="001E5426" w:rsidRPr="008C7006">
              <w:rPr>
                <w:iCs/>
                <w:sz w:val="19"/>
                <w:szCs w:val="19"/>
              </w:rPr>
              <w:t>segundo semestre</w:t>
            </w:r>
            <w:r w:rsidR="0047260D">
              <w:rPr>
                <w:iCs/>
                <w:sz w:val="19"/>
                <w:szCs w:val="19"/>
              </w:rPr>
              <w:t xml:space="preserve"> del primer año</w:t>
            </w:r>
            <w:r w:rsidR="001E5426" w:rsidRPr="008C7006">
              <w:rPr>
                <w:iCs/>
                <w:sz w:val="19"/>
                <w:szCs w:val="19"/>
              </w:rPr>
              <w:t>. Al respecto, cabe señalar que en el marco de solicitud de información durante la inspección, Puerto Central remitió orden de servicio para realizar monitoreo de aves y mamíferos con fecha 2 de abril de 2014</w:t>
            </w:r>
            <w:r w:rsidR="00C103B2" w:rsidRPr="008C7006">
              <w:rPr>
                <w:iCs/>
                <w:sz w:val="19"/>
                <w:szCs w:val="19"/>
              </w:rPr>
              <w:t xml:space="preserve">, lo que indica que a esa fecha y a la fecha de inspección el segundo monitoreo semestral no se había </w:t>
            </w:r>
            <w:r w:rsidR="00BC38B0" w:rsidRPr="008C7006">
              <w:rPr>
                <w:iCs/>
                <w:sz w:val="19"/>
                <w:szCs w:val="19"/>
              </w:rPr>
              <w:t>realizado (</w:t>
            </w:r>
            <w:r w:rsidR="001E5426" w:rsidRPr="008C7006">
              <w:rPr>
                <w:iCs/>
                <w:sz w:val="19"/>
                <w:szCs w:val="19"/>
              </w:rPr>
              <w:t>Anexo 3).</w:t>
            </w:r>
          </w:p>
        </w:tc>
      </w:tr>
    </w:tbl>
    <w:p w14:paraId="47D79BA0" w14:textId="76EC5FFF" w:rsidR="00B47458" w:rsidRDefault="00B47458">
      <w:pPr>
        <w:jc w:val="left"/>
        <w:rPr>
          <w:sz w:val="18"/>
        </w:rPr>
      </w:pPr>
    </w:p>
    <w:tbl>
      <w:tblPr>
        <w:tblStyle w:val="Tablaconcuadrcula"/>
        <w:tblW w:w="4923" w:type="pct"/>
        <w:jc w:val="center"/>
        <w:tblLook w:val="04A0" w:firstRow="1" w:lastRow="0" w:firstColumn="1" w:lastColumn="0" w:noHBand="0" w:noVBand="1"/>
      </w:tblPr>
      <w:tblGrid>
        <w:gridCol w:w="3831"/>
        <w:gridCol w:w="9745"/>
      </w:tblGrid>
      <w:tr w:rsidR="00B47458" w:rsidRPr="00E026E6" w14:paraId="79BC1F6A" w14:textId="77777777" w:rsidTr="001412B2">
        <w:trPr>
          <w:trHeight w:val="60"/>
          <w:jc w:val="center"/>
        </w:trPr>
        <w:tc>
          <w:tcPr>
            <w:tcW w:w="1411" w:type="pct"/>
          </w:tcPr>
          <w:p w14:paraId="159B5DB7" w14:textId="299E02B2" w:rsidR="00B47458" w:rsidRPr="00247A14" w:rsidRDefault="00B47458" w:rsidP="001412B2">
            <w:r w:rsidRPr="00247A14">
              <w:rPr>
                <w:rFonts w:eastAsia="Times New Roman"/>
                <w:b/>
                <w:bCs/>
                <w:lang w:eastAsia="es-CL"/>
              </w:rPr>
              <w:t>Número de hecho constatado</w:t>
            </w:r>
            <w:r w:rsidRPr="00247A14">
              <w:rPr>
                <w:rFonts w:eastAsia="Times New Roman"/>
                <w:lang w:eastAsia="es-CL"/>
              </w:rPr>
              <w:t xml:space="preserve">: </w:t>
            </w:r>
            <w:r>
              <w:t>8</w:t>
            </w:r>
          </w:p>
        </w:tc>
        <w:tc>
          <w:tcPr>
            <w:tcW w:w="3589" w:type="pct"/>
          </w:tcPr>
          <w:p w14:paraId="0466E06B" w14:textId="0374972E" w:rsidR="00B47458" w:rsidRPr="00247A14" w:rsidRDefault="00B47458" w:rsidP="001412B2">
            <w:r w:rsidRPr="009A156D">
              <w:rPr>
                <w:rFonts w:eastAsia="Times New Roman"/>
                <w:b/>
                <w:bCs/>
                <w:lang w:eastAsia="es-CL"/>
              </w:rPr>
              <w:t>Estación N°</w:t>
            </w:r>
            <w:r w:rsidRPr="009A156D">
              <w:rPr>
                <w:rFonts w:eastAsia="Times New Roman"/>
                <w:lang w:eastAsia="es-CL"/>
              </w:rPr>
              <w:t xml:space="preserve">: </w:t>
            </w:r>
            <w:r w:rsidR="009A156D" w:rsidRPr="009A156D">
              <w:rPr>
                <w:rFonts w:eastAsia="Times New Roman"/>
                <w:lang w:eastAsia="es-CL"/>
              </w:rPr>
              <w:t>1, 2 y 3</w:t>
            </w:r>
          </w:p>
        </w:tc>
      </w:tr>
      <w:tr w:rsidR="00B47458" w:rsidRPr="00E026E6" w14:paraId="58227958" w14:textId="77777777" w:rsidTr="001412B2">
        <w:trPr>
          <w:trHeight w:val="76"/>
          <w:jc w:val="center"/>
        </w:trPr>
        <w:tc>
          <w:tcPr>
            <w:tcW w:w="5000" w:type="pct"/>
            <w:gridSpan w:val="2"/>
            <w:tcBorders>
              <w:bottom w:val="single" w:sz="4" w:space="0" w:color="auto"/>
            </w:tcBorders>
          </w:tcPr>
          <w:p w14:paraId="410E2EB4" w14:textId="716E4E7C" w:rsidR="00B47458" w:rsidRPr="00AF2C68" w:rsidRDefault="00B47458" w:rsidP="00AF2C68">
            <w:pPr>
              <w:rPr>
                <w:b/>
              </w:rPr>
            </w:pPr>
            <w:r w:rsidRPr="00AF2C68">
              <w:rPr>
                <w:b/>
              </w:rPr>
              <w:t>Documentación entregada:</w:t>
            </w:r>
            <w:r w:rsidRPr="00AF2C68">
              <w:rPr>
                <w:iCs/>
              </w:rPr>
              <w:t xml:space="preserve"> </w:t>
            </w:r>
            <w:r w:rsidR="00AF2C68" w:rsidRPr="00AF2C68">
              <w:rPr>
                <w:i/>
                <w:iCs/>
              </w:rPr>
              <w:t>Monitoreo de aves y mamíferos marinos, primer semestre 2014 (Código SSA 26010).</w:t>
            </w:r>
          </w:p>
        </w:tc>
      </w:tr>
      <w:tr w:rsidR="00B47458" w:rsidRPr="004D2E43" w14:paraId="1E86EC76" w14:textId="77777777" w:rsidTr="00CE787B">
        <w:trPr>
          <w:trHeight w:val="2098"/>
          <w:jc w:val="center"/>
        </w:trPr>
        <w:tc>
          <w:tcPr>
            <w:tcW w:w="5000" w:type="pct"/>
            <w:gridSpan w:val="2"/>
            <w:tcBorders>
              <w:bottom w:val="single" w:sz="4" w:space="0" w:color="auto"/>
            </w:tcBorders>
          </w:tcPr>
          <w:p w14:paraId="3D960986" w14:textId="77777777" w:rsidR="00B47458" w:rsidRPr="00CE787B" w:rsidRDefault="00B47458" w:rsidP="001412B2">
            <w:pPr>
              <w:rPr>
                <w:rFonts w:eastAsia="Times New Roman"/>
                <w:b/>
                <w:lang w:eastAsia="es-CL"/>
              </w:rPr>
            </w:pPr>
            <w:r w:rsidRPr="00CE787B">
              <w:rPr>
                <w:rFonts w:eastAsia="Times New Roman"/>
                <w:b/>
                <w:bCs/>
                <w:lang w:eastAsia="es-CL"/>
              </w:rPr>
              <w:t>Exigencia (s)</w:t>
            </w:r>
            <w:r w:rsidRPr="00CE787B">
              <w:rPr>
                <w:rFonts w:eastAsia="Times New Roman"/>
                <w:b/>
                <w:lang w:eastAsia="es-CL"/>
              </w:rPr>
              <w:t xml:space="preserve">: </w:t>
            </w:r>
          </w:p>
          <w:p w14:paraId="3FF82A61" w14:textId="77777777" w:rsidR="00B47458" w:rsidRPr="00CE787B" w:rsidRDefault="00B47458" w:rsidP="001412B2">
            <w:pPr>
              <w:spacing w:before="120" w:after="80"/>
              <w:rPr>
                <w:b/>
              </w:rPr>
            </w:pPr>
            <w:r w:rsidRPr="00CE787B">
              <w:rPr>
                <w:b/>
              </w:rPr>
              <w:t>RCA N°051/2013, Considerando 10.1.4</w:t>
            </w:r>
          </w:p>
          <w:p w14:paraId="2E7E96C4" w14:textId="638274EF" w:rsidR="00B47458" w:rsidRPr="00122A49" w:rsidRDefault="00B47458" w:rsidP="001412B2">
            <w:pPr>
              <w:spacing w:before="40"/>
              <w:rPr>
                <w:i/>
                <w:iCs/>
              </w:rPr>
            </w:pPr>
            <w:r w:rsidRPr="00122A49">
              <w:rPr>
                <w:i/>
                <w:iCs/>
              </w:rPr>
              <w:t>Se implantará un seguimiento de avifauna en el área de influencia del proyecto durante la etapa de construcción de carácter semestral (…), para evaluar la posible variación de las poblaciones existentes, conforme a los indicadores poblacionales ya evaluados en la línea base, a saber abundancia, distribución y riqueza de especies.</w:t>
            </w:r>
          </w:p>
          <w:p w14:paraId="50130225" w14:textId="77777777" w:rsidR="00B47458" w:rsidRPr="00122A49" w:rsidRDefault="00B47458" w:rsidP="00F640B3">
            <w:pPr>
              <w:spacing w:before="40"/>
              <w:rPr>
                <w:i/>
                <w:iCs/>
              </w:rPr>
            </w:pPr>
            <w:r w:rsidRPr="00122A49">
              <w:rPr>
                <w:i/>
                <w:iCs/>
              </w:rPr>
              <w:t>Previo a realizar el monitoreo propuesto, 3 meses antes, el titular deberá presentar a la Superintendencia del Medio Ambiente, con copia al Servicio Agrícola y Ganadero, el plan de monitoreo completo y detallado que incluya la metodología a utilizar, el responsable del monitoreo, cronograma de actividades, entre otros.</w:t>
            </w:r>
          </w:p>
          <w:p w14:paraId="04461B77" w14:textId="77777777" w:rsidR="008C7006" w:rsidRPr="008C7006" w:rsidRDefault="008C7006" w:rsidP="008C7006">
            <w:pPr>
              <w:spacing w:before="160"/>
              <w:rPr>
                <w:b/>
              </w:rPr>
            </w:pPr>
            <w:r w:rsidRPr="008C7006">
              <w:rPr>
                <w:b/>
              </w:rPr>
              <w:t>RCA N°051/2013, Considerando 20</w:t>
            </w:r>
          </w:p>
          <w:p w14:paraId="496ABAA3" w14:textId="7F59F9EA" w:rsidR="008C7006" w:rsidRPr="00CE787B" w:rsidRDefault="008C7006" w:rsidP="008C7006">
            <w:pPr>
              <w:spacing w:before="40"/>
              <w:rPr>
                <w:iCs/>
              </w:rPr>
            </w:pPr>
            <w:r w:rsidRPr="008C7006">
              <w:rPr>
                <w:i/>
              </w:rPr>
              <w:t xml:space="preserve">Que, la información respecto a las condiciones, compromisos o medidas, que ya sea por medio de monitoreos, mediciones, reportes, análisis, informes de emisiones, estudios, auditorías, cumplimiento de metas o plazos, y en general, cualquier otra </w:t>
            </w:r>
            <w:r w:rsidR="007711BA" w:rsidRPr="008C7006">
              <w:rPr>
                <w:i/>
              </w:rPr>
              <w:t>inform</w:t>
            </w:r>
            <w:r w:rsidR="007711BA">
              <w:rPr>
                <w:i/>
              </w:rPr>
              <w:t>a</w:t>
            </w:r>
            <w:r w:rsidR="007711BA" w:rsidRPr="008C7006">
              <w:rPr>
                <w:i/>
              </w:rPr>
              <w:t>ción</w:t>
            </w:r>
            <w:r w:rsidRPr="008C7006">
              <w:rPr>
                <w:i/>
              </w:rPr>
              <w:t xml:space="preserve"> destinada al seguimiento ambiental del proyecto o actividad que el titular deba entregar, según las obligaciones establecidas en la presente R</w:t>
            </w:r>
            <w:r w:rsidR="0047260D">
              <w:rPr>
                <w:i/>
              </w:rPr>
              <w:t>esolución de Calificación Ambie</w:t>
            </w:r>
            <w:r w:rsidRPr="008C7006">
              <w:rPr>
                <w:i/>
              </w:rPr>
              <w:t>n</w:t>
            </w:r>
            <w:r w:rsidR="0047260D">
              <w:rPr>
                <w:i/>
              </w:rPr>
              <w:t>t</w:t>
            </w:r>
            <w:r w:rsidRPr="008C7006">
              <w:rPr>
                <w:i/>
              </w:rPr>
              <w:t>al, deberá ser remitida a la Superintendencia del Medio Ambiente, conforme a los procedimientos y normas establecidas en la Re. Ex. N°844 (…)</w:t>
            </w:r>
          </w:p>
        </w:tc>
      </w:tr>
      <w:tr w:rsidR="00B47458" w:rsidRPr="004D2E43" w14:paraId="7B3A09B2" w14:textId="77777777" w:rsidTr="001412B2">
        <w:trPr>
          <w:trHeight w:val="1437"/>
          <w:jc w:val="center"/>
        </w:trPr>
        <w:tc>
          <w:tcPr>
            <w:tcW w:w="5000" w:type="pct"/>
            <w:gridSpan w:val="2"/>
          </w:tcPr>
          <w:p w14:paraId="392A3E43" w14:textId="77777777" w:rsidR="00B47458" w:rsidRPr="00420128" w:rsidRDefault="00B47458" w:rsidP="001412B2">
            <w:pPr>
              <w:jc w:val="left"/>
              <w:rPr>
                <w:b/>
              </w:rPr>
            </w:pPr>
            <w:r w:rsidRPr="00420128">
              <w:rPr>
                <w:b/>
              </w:rPr>
              <w:t>Resultados examen de Información:</w:t>
            </w:r>
          </w:p>
          <w:p w14:paraId="78F92EB1" w14:textId="77777777" w:rsidR="00AF2C68" w:rsidRPr="00420128" w:rsidRDefault="00AF2C68" w:rsidP="00AF2C68">
            <w:pPr>
              <w:spacing w:before="80"/>
              <w:rPr>
                <w:iCs/>
              </w:rPr>
            </w:pPr>
            <w:r w:rsidRPr="00420128">
              <w:rPr>
                <w:iCs/>
              </w:rPr>
              <w:t>Se realizó examen de información al reporte “</w:t>
            </w:r>
            <w:r w:rsidRPr="00420128">
              <w:rPr>
                <w:i/>
                <w:iCs/>
              </w:rPr>
              <w:t>Monitoreo de aves y mamíferos marinos, primer semestre 2014</w:t>
            </w:r>
            <w:r w:rsidRPr="00420128">
              <w:rPr>
                <w:iCs/>
              </w:rPr>
              <w:t>” (Anexo 12), constatándose que:</w:t>
            </w:r>
          </w:p>
          <w:p w14:paraId="0A81250E" w14:textId="7734823B" w:rsidR="00AF2C68" w:rsidRPr="00420128" w:rsidRDefault="00AF2C68" w:rsidP="00AF2C68">
            <w:pPr>
              <w:pStyle w:val="Prrafodelista"/>
              <w:numPr>
                <w:ilvl w:val="0"/>
                <w:numId w:val="25"/>
              </w:numPr>
              <w:spacing w:before="80"/>
              <w:contextualSpacing w:val="0"/>
              <w:rPr>
                <w:iCs/>
              </w:rPr>
            </w:pPr>
            <w:r w:rsidRPr="00420128">
              <w:rPr>
                <w:iCs/>
              </w:rPr>
              <w:t xml:space="preserve">El Titular realizó </w:t>
            </w:r>
            <w:r w:rsidR="00BF40CF" w:rsidRPr="00420128">
              <w:rPr>
                <w:iCs/>
              </w:rPr>
              <w:t xml:space="preserve">muestreos de avifauna al interior del Puerto San Antonio y en las áreas adyacentes situadas al norte y al sur del mismo, </w:t>
            </w:r>
            <w:r w:rsidRPr="00420128">
              <w:rPr>
                <w:iCs/>
              </w:rPr>
              <w:t xml:space="preserve">los días 9 y 28 de abril de 2014, con el fin de </w:t>
            </w:r>
            <w:r w:rsidR="00BF40CF" w:rsidRPr="00420128">
              <w:rPr>
                <w:iCs/>
              </w:rPr>
              <w:t>observar presencia y abundancia de las especies de aves presentes</w:t>
            </w:r>
            <w:r w:rsidRPr="00420128">
              <w:rPr>
                <w:iCs/>
              </w:rPr>
              <w:t>. El informe de monitoreo fue remitido por el Titular el 5 de septiembre de 2014 a la SMA, según los registros del sistema de seguimiento ambiental (Anexo 12).</w:t>
            </w:r>
          </w:p>
          <w:p w14:paraId="17773B2B" w14:textId="17976931" w:rsidR="00AF2C68" w:rsidRPr="00420128" w:rsidRDefault="00AF2C68" w:rsidP="00AF2C68">
            <w:pPr>
              <w:pStyle w:val="Prrafodelista"/>
              <w:numPr>
                <w:ilvl w:val="0"/>
                <w:numId w:val="25"/>
              </w:numPr>
              <w:spacing w:before="80"/>
              <w:ind w:left="357" w:hanging="357"/>
              <w:contextualSpacing w:val="0"/>
              <w:rPr>
                <w:iCs/>
              </w:rPr>
            </w:pPr>
            <w:r w:rsidRPr="00420128">
              <w:rPr>
                <w:iCs/>
              </w:rPr>
              <w:t xml:space="preserve">Según el informe, </w:t>
            </w:r>
            <w:r w:rsidR="003465BF" w:rsidRPr="00420128">
              <w:rPr>
                <w:iCs/>
              </w:rPr>
              <w:t>“</w:t>
            </w:r>
            <w:r w:rsidR="003465BF" w:rsidRPr="00E85E38">
              <w:rPr>
                <w:i/>
                <w:iCs/>
              </w:rPr>
              <w:t>en total se realizaron recuentos de aves en 14 estaciones de punto fijo por 15 minutos, 7 entre la desembocadura y el muelle de pescadores y 7 al interior del puerto</w:t>
            </w:r>
            <w:r w:rsidR="003465BF" w:rsidRPr="00420128">
              <w:rPr>
                <w:iCs/>
              </w:rPr>
              <w:t xml:space="preserve">”, utilizándose binoculares Doite 14-50 X 25, una cámara digital Sony </w:t>
            </w:r>
            <w:r w:rsidR="003465BF" w:rsidRPr="00420128">
              <w:rPr>
                <w:iCs/>
              </w:rPr>
              <w:sym w:font="Symbol" w:char="F061"/>
            </w:r>
            <w:r w:rsidR="003465BF" w:rsidRPr="00420128">
              <w:rPr>
                <w:iCs/>
              </w:rPr>
              <w:t>100 y el libro Aves de Chile (Jaramillo, 2005) para confirmar la identificación de especies</w:t>
            </w:r>
            <w:r w:rsidRPr="00420128">
              <w:rPr>
                <w:iCs/>
              </w:rPr>
              <w:t>.</w:t>
            </w:r>
          </w:p>
          <w:p w14:paraId="4089F66F" w14:textId="1B60DF55" w:rsidR="00AF2C68" w:rsidRPr="00420128" w:rsidRDefault="00AF2C68" w:rsidP="00AF2C68">
            <w:pPr>
              <w:pStyle w:val="Prrafodelista"/>
              <w:numPr>
                <w:ilvl w:val="0"/>
                <w:numId w:val="25"/>
              </w:numPr>
              <w:spacing w:before="80"/>
              <w:ind w:left="357" w:hanging="357"/>
              <w:contextualSpacing w:val="0"/>
              <w:rPr>
                <w:iCs/>
              </w:rPr>
            </w:pPr>
            <w:r w:rsidRPr="00420128">
              <w:rPr>
                <w:iCs/>
              </w:rPr>
              <w:t xml:space="preserve">Según el informe, </w:t>
            </w:r>
            <w:r w:rsidR="00154F33" w:rsidRPr="00420128">
              <w:rPr>
                <w:iCs/>
              </w:rPr>
              <w:t>se registraron “</w:t>
            </w:r>
            <w:r w:rsidR="00154F33" w:rsidRPr="00420128">
              <w:rPr>
                <w:i/>
                <w:iCs/>
              </w:rPr>
              <w:t>17 especies de aves con una abundancia total de 2.800 individuos</w:t>
            </w:r>
            <w:r w:rsidR="00154F33" w:rsidRPr="00420128">
              <w:rPr>
                <w:iCs/>
              </w:rPr>
              <w:t>” y en las conclusiones del mismo se indica que la riqueza de especies de aves de los sectores adyacentes al puerto es considerada baja y que en la zona interior del puerto “</w:t>
            </w:r>
            <w:r w:rsidR="00154F33" w:rsidRPr="00420128">
              <w:rPr>
                <w:i/>
                <w:iCs/>
              </w:rPr>
              <w:t>es más significativa</w:t>
            </w:r>
            <w:r w:rsidR="00154F33" w:rsidRPr="00420128">
              <w:rPr>
                <w:iCs/>
              </w:rPr>
              <w:t>”, debido “</w:t>
            </w:r>
            <w:r w:rsidR="00154F33" w:rsidRPr="00420128">
              <w:rPr>
                <w:i/>
                <w:iCs/>
              </w:rPr>
              <w:t xml:space="preserve">principalmente a una menor </w:t>
            </w:r>
            <w:r w:rsidR="00BC38B0" w:rsidRPr="00420128">
              <w:rPr>
                <w:i/>
                <w:iCs/>
              </w:rPr>
              <w:t>disponibilidad</w:t>
            </w:r>
            <w:r w:rsidR="00154F33" w:rsidRPr="00420128">
              <w:rPr>
                <w:i/>
                <w:iCs/>
              </w:rPr>
              <w:t xml:space="preserve"> de alimento, lo cual también está </w:t>
            </w:r>
            <w:r w:rsidR="00BC38B0" w:rsidRPr="00420128">
              <w:rPr>
                <w:i/>
                <w:iCs/>
              </w:rPr>
              <w:t>relacionado</w:t>
            </w:r>
            <w:r w:rsidR="00154F33" w:rsidRPr="00420128">
              <w:rPr>
                <w:i/>
                <w:iCs/>
              </w:rPr>
              <w:t xml:space="preserve"> de manera directa con la actividad antrópica observada en la zona puerto</w:t>
            </w:r>
            <w:r w:rsidR="00154F33" w:rsidRPr="00420128">
              <w:rPr>
                <w:iCs/>
              </w:rPr>
              <w:t>”</w:t>
            </w:r>
            <w:r w:rsidR="00826141" w:rsidRPr="00420128">
              <w:rPr>
                <w:iCs/>
              </w:rPr>
              <w:t>; señalando además “</w:t>
            </w:r>
            <w:r w:rsidR="00826141" w:rsidRPr="00420128">
              <w:rPr>
                <w:i/>
                <w:iCs/>
              </w:rPr>
              <w:t>que las especies se encuentran en ambientes distintos, lo que explicaría las diferencias en riqueza y abundancia entre los grupos dentro y fuera del área del sector puerto</w:t>
            </w:r>
            <w:r w:rsidR="00826141" w:rsidRPr="00420128">
              <w:rPr>
                <w:iCs/>
              </w:rPr>
              <w:t>”</w:t>
            </w:r>
            <w:r w:rsidRPr="00420128">
              <w:rPr>
                <w:iCs/>
              </w:rPr>
              <w:t>.</w:t>
            </w:r>
            <w:r w:rsidR="00420128" w:rsidRPr="00420128">
              <w:rPr>
                <w:iCs/>
              </w:rPr>
              <w:t xml:space="preserve"> En las </w:t>
            </w:r>
            <w:r w:rsidR="00BC38B0" w:rsidRPr="00420128">
              <w:rPr>
                <w:iCs/>
              </w:rPr>
              <w:t>conclusiones</w:t>
            </w:r>
            <w:r w:rsidR="00420128" w:rsidRPr="00420128">
              <w:rPr>
                <w:iCs/>
              </w:rPr>
              <w:t xml:space="preserve"> demás se indica que “</w:t>
            </w:r>
            <w:r w:rsidR="00420128" w:rsidRPr="00420128">
              <w:rPr>
                <w:i/>
                <w:iCs/>
              </w:rPr>
              <w:t xml:space="preserve">al comparar el estudio inicial realizado en diciembre de 2011 </w:t>
            </w:r>
            <w:r w:rsidR="00420128" w:rsidRPr="00420128">
              <w:rPr>
                <w:iCs/>
              </w:rPr>
              <w:t xml:space="preserve">(línea de base), </w:t>
            </w:r>
            <w:r w:rsidR="00420128" w:rsidRPr="00420128">
              <w:rPr>
                <w:i/>
                <w:iCs/>
              </w:rPr>
              <w:t>se aprecian diferencias con respecto a la riqueza de especies, 24 especies en total, en contraste, nuestros resultados arrojaron una riqueza de 17 especies (…)</w:t>
            </w:r>
            <w:r w:rsidR="00420128" w:rsidRPr="00420128">
              <w:rPr>
                <w:iCs/>
              </w:rPr>
              <w:t>”</w:t>
            </w:r>
          </w:p>
          <w:p w14:paraId="6B83A40F" w14:textId="4D833D04" w:rsidR="00B47458" w:rsidRPr="00022A99" w:rsidRDefault="00420128" w:rsidP="00420128">
            <w:pPr>
              <w:pStyle w:val="Prrafodelista"/>
              <w:numPr>
                <w:ilvl w:val="0"/>
                <w:numId w:val="25"/>
              </w:numPr>
              <w:spacing w:before="80"/>
              <w:ind w:left="357" w:hanging="357"/>
              <w:contextualSpacing w:val="0"/>
              <w:rPr>
                <w:b/>
              </w:rPr>
            </w:pPr>
            <w:r w:rsidRPr="00420128">
              <w:rPr>
                <w:iCs/>
              </w:rPr>
              <w:t>S</w:t>
            </w:r>
            <w:r w:rsidR="00AF2C68" w:rsidRPr="00420128">
              <w:rPr>
                <w:iCs/>
              </w:rPr>
              <w:t xml:space="preserve">e revisaron los registros del sistema de seguimiento ambiental, constatándose que </w:t>
            </w:r>
            <w:r w:rsidRPr="00420128">
              <w:rPr>
                <w:iCs/>
              </w:rPr>
              <w:t xml:space="preserve">previo a la realización del monitoreo de avifauna </w:t>
            </w:r>
            <w:r w:rsidR="00030B54">
              <w:rPr>
                <w:iCs/>
              </w:rPr>
              <w:t>del primer semestre de 2014</w:t>
            </w:r>
            <w:r w:rsidR="00040401">
              <w:rPr>
                <w:iCs/>
              </w:rPr>
              <w:t xml:space="preserve">, el </w:t>
            </w:r>
            <w:r w:rsidR="00AF2C68" w:rsidRPr="00420128">
              <w:rPr>
                <w:iCs/>
              </w:rPr>
              <w:t>Titular no remiti</w:t>
            </w:r>
            <w:r w:rsidRPr="00420128">
              <w:rPr>
                <w:iCs/>
              </w:rPr>
              <w:t xml:space="preserve">ó </w:t>
            </w:r>
            <w:r w:rsidR="00BC38B0">
              <w:rPr>
                <w:iCs/>
              </w:rPr>
              <w:t>a la SMA</w:t>
            </w:r>
            <w:r w:rsidR="00AF2C68" w:rsidRPr="00420128">
              <w:rPr>
                <w:iCs/>
              </w:rPr>
              <w:t xml:space="preserve"> </w:t>
            </w:r>
            <w:r w:rsidRPr="00420128">
              <w:rPr>
                <w:iCs/>
              </w:rPr>
              <w:t>el plan de monitoreo completo y detallado que incluya la metodología a utilizar, el responsable del monitoreo, cronograma de actividades, entre otros, que establece el considerando 10.1.4 de la RCA del proyecto.</w:t>
            </w:r>
          </w:p>
          <w:p w14:paraId="2D218D64" w14:textId="49D5C3E7" w:rsidR="00022A99" w:rsidRPr="00420128" w:rsidRDefault="00022A99" w:rsidP="00030B54">
            <w:pPr>
              <w:pStyle w:val="Prrafodelista"/>
              <w:numPr>
                <w:ilvl w:val="0"/>
                <w:numId w:val="25"/>
              </w:numPr>
              <w:spacing w:before="80"/>
              <w:ind w:left="357" w:hanging="357"/>
              <w:contextualSpacing w:val="0"/>
              <w:rPr>
                <w:b/>
              </w:rPr>
            </w:pPr>
            <w:r>
              <w:rPr>
                <w:iCs/>
              </w:rPr>
              <w:t>S</w:t>
            </w:r>
            <w:r w:rsidRPr="00B63B19">
              <w:rPr>
                <w:iCs/>
              </w:rPr>
              <w:t xml:space="preserve">e revisaron los registros del sistema de seguimiento ambiental al 25 de noviembre de 2014, constatándose que </w:t>
            </w:r>
            <w:r w:rsidR="00040401">
              <w:rPr>
                <w:iCs/>
              </w:rPr>
              <w:t xml:space="preserve">el </w:t>
            </w:r>
            <w:r w:rsidRPr="00B63B19">
              <w:rPr>
                <w:iCs/>
              </w:rPr>
              <w:t>Titular no remiti</w:t>
            </w:r>
            <w:r w:rsidR="00040401">
              <w:rPr>
                <w:iCs/>
              </w:rPr>
              <w:t>ó</w:t>
            </w:r>
            <w:r w:rsidRPr="00B63B19">
              <w:rPr>
                <w:iCs/>
              </w:rPr>
              <w:t xml:space="preserve"> a la SMA el monitoreo de </w:t>
            </w:r>
            <w:r>
              <w:rPr>
                <w:iCs/>
              </w:rPr>
              <w:t xml:space="preserve">avifauna </w:t>
            </w:r>
            <w:r w:rsidR="00040401">
              <w:rPr>
                <w:iCs/>
              </w:rPr>
              <w:t xml:space="preserve">correspondiente al </w:t>
            </w:r>
            <w:r w:rsidR="00030B54">
              <w:rPr>
                <w:iCs/>
              </w:rPr>
              <w:t xml:space="preserve">semestre </w:t>
            </w:r>
            <w:r w:rsidR="00040401">
              <w:rPr>
                <w:iCs/>
              </w:rPr>
              <w:t>julio-diciembre de 2013</w:t>
            </w:r>
            <w:r>
              <w:rPr>
                <w:iCs/>
              </w:rPr>
              <w:t>.</w:t>
            </w:r>
          </w:p>
        </w:tc>
      </w:tr>
    </w:tbl>
    <w:p w14:paraId="28AF2CBF" w14:textId="77777777" w:rsidR="00C362AB" w:rsidRDefault="00C362AB">
      <w:pPr>
        <w:jc w:val="left"/>
        <w:rPr>
          <w:sz w:val="14"/>
        </w:rPr>
      </w:pPr>
      <w:r>
        <w:rPr>
          <w:sz w:val="14"/>
        </w:rPr>
        <w:br w:type="page"/>
      </w:r>
    </w:p>
    <w:p w14:paraId="61ADD169" w14:textId="77777777" w:rsidR="00B47458" w:rsidRPr="00C362AB" w:rsidRDefault="00B47458">
      <w:pPr>
        <w:jc w:val="left"/>
        <w:rPr>
          <w:sz w:val="14"/>
        </w:rPr>
      </w:pPr>
    </w:p>
    <w:tbl>
      <w:tblPr>
        <w:tblStyle w:val="Tablaconcuadrcula"/>
        <w:tblW w:w="4923" w:type="pct"/>
        <w:jc w:val="center"/>
        <w:tblLook w:val="04A0" w:firstRow="1" w:lastRow="0" w:firstColumn="1" w:lastColumn="0" w:noHBand="0" w:noVBand="1"/>
      </w:tblPr>
      <w:tblGrid>
        <w:gridCol w:w="13576"/>
      </w:tblGrid>
      <w:tr w:rsidR="00C15C22" w:rsidRPr="00E026E6" w14:paraId="3A8E4A88" w14:textId="77777777" w:rsidTr="00C15C22">
        <w:trPr>
          <w:trHeight w:val="60"/>
          <w:jc w:val="center"/>
        </w:trPr>
        <w:tc>
          <w:tcPr>
            <w:tcW w:w="5000" w:type="pct"/>
          </w:tcPr>
          <w:p w14:paraId="37B51FB6" w14:textId="0DD9C6E9" w:rsidR="00C15C22" w:rsidRPr="00247A14" w:rsidRDefault="00C15C22" w:rsidP="001412B2">
            <w:r w:rsidRPr="00247A14">
              <w:rPr>
                <w:rFonts w:eastAsia="Times New Roman"/>
                <w:b/>
                <w:bCs/>
                <w:lang w:eastAsia="es-CL"/>
              </w:rPr>
              <w:t>Número de hecho constatado</w:t>
            </w:r>
            <w:r w:rsidRPr="00247A14">
              <w:rPr>
                <w:rFonts w:eastAsia="Times New Roman"/>
                <w:lang w:eastAsia="es-CL"/>
              </w:rPr>
              <w:t xml:space="preserve">: </w:t>
            </w:r>
            <w:r>
              <w:t>9</w:t>
            </w:r>
          </w:p>
        </w:tc>
      </w:tr>
      <w:tr w:rsidR="0028312D" w:rsidRPr="00E026E6" w14:paraId="1ECF47E2" w14:textId="77777777" w:rsidTr="001412B2">
        <w:trPr>
          <w:trHeight w:val="76"/>
          <w:jc w:val="center"/>
        </w:trPr>
        <w:tc>
          <w:tcPr>
            <w:tcW w:w="5000" w:type="pct"/>
            <w:tcBorders>
              <w:bottom w:val="single" w:sz="4" w:space="0" w:color="auto"/>
            </w:tcBorders>
          </w:tcPr>
          <w:p w14:paraId="7FCE0CD5" w14:textId="45F95EF6" w:rsidR="0028312D" w:rsidRPr="00FA679D" w:rsidRDefault="0028312D" w:rsidP="00FA679D">
            <w:pPr>
              <w:rPr>
                <w:b/>
              </w:rPr>
            </w:pPr>
            <w:r w:rsidRPr="00FA679D">
              <w:rPr>
                <w:b/>
              </w:rPr>
              <w:t xml:space="preserve">Documentación entregada: </w:t>
            </w:r>
            <w:r w:rsidR="00FA679D" w:rsidRPr="00FA679D">
              <w:t>Informe semestral de Fauna Silvestre, Proyecto Muelle Costanera San Antonio.</w:t>
            </w:r>
            <w:r w:rsidRPr="00FA679D">
              <w:t xml:space="preserve"> (Código</w:t>
            </w:r>
            <w:r w:rsidR="00FA679D" w:rsidRPr="00FA679D">
              <w:t>s</w:t>
            </w:r>
            <w:r w:rsidRPr="00FA679D">
              <w:t xml:space="preserve"> SSA 1</w:t>
            </w:r>
            <w:r w:rsidR="00FA679D" w:rsidRPr="00FA679D">
              <w:t>9969 y 27257</w:t>
            </w:r>
            <w:r w:rsidRPr="00FA679D">
              <w:t>).</w:t>
            </w:r>
          </w:p>
        </w:tc>
      </w:tr>
      <w:tr w:rsidR="0028312D" w:rsidRPr="004D2E43" w14:paraId="405288F1" w14:textId="77777777" w:rsidTr="001412B2">
        <w:trPr>
          <w:trHeight w:val="2175"/>
          <w:jc w:val="center"/>
        </w:trPr>
        <w:tc>
          <w:tcPr>
            <w:tcW w:w="5000" w:type="pct"/>
            <w:tcBorders>
              <w:bottom w:val="single" w:sz="4" w:space="0" w:color="auto"/>
            </w:tcBorders>
          </w:tcPr>
          <w:p w14:paraId="1105705D" w14:textId="77777777" w:rsidR="0028312D" w:rsidRPr="00247A14" w:rsidRDefault="0028312D" w:rsidP="001412B2">
            <w:pPr>
              <w:rPr>
                <w:rFonts w:eastAsia="Times New Roman"/>
                <w:b/>
                <w:lang w:eastAsia="es-CL"/>
              </w:rPr>
            </w:pPr>
            <w:r w:rsidRPr="00247A14">
              <w:rPr>
                <w:rFonts w:eastAsia="Times New Roman"/>
                <w:b/>
                <w:bCs/>
                <w:lang w:eastAsia="es-CL"/>
              </w:rPr>
              <w:t>Exigencia (s)</w:t>
            </w:r>
            <w:r w:rsidRPr="00247A14">
              <w:rPr>
                <w:rFonts w:eastAsia="Times New Roman"/>
                <w:b/>
                <w:lang w:eastAsia="es-CL"/>
              </w:rPr>
              <w:t xml:space="preserve">: </w:t>
            </w:r>
          </w:p>
          <w:p w14:paraId="18B4494C" w14:textId="5D4E2CBB" w:rsidR="0028312D" w:rsidRPr="00B57F16" w:rsidRDefault="0028312D" w:rsidP="001412B2">
            <w:pPr>
              <w:spacing w:before="120" w:after="80"/>
              <w:rPr>
                <w:b/>
                <w:i/>
              </w:rPr>
            </w:pPr>
            <w:r w:rsidRPr="00B57F16">
              <w:rPr>
                <w:b/>
                <w:i/>
              </w:rPr>
              <w:t>RCA N°051/2013, Considerando 9.1.2.3</w:t>
            </w:r>
          </w:p>
          <w:p w14:paraId="576CB436" w14:textId="3D1990D9" w:rsidR="0028312D" w:rsidRPr="00B57F16" w:rsidRDefault="0028312D" w:rsidP="001412B2">
            <w:pPr>
              <w:spacing w:before="40"/>
              <w:rPr>
                <w:i/>
                <w:iCs/>
              </w:rPr>
            </w:pPr>
            <w:r w:rsidRPr="00B57F16">
              <w:rPr>
                <w:i/>
                <w:iCs/>
              </w:rPr>
              <w:t>Para el rescate, rehabilitación y liberación de avifauna impactada, en el evento de ocurrir impactos sobre la avifauna en el área monitoreada y durante las etapas del proyecto, se adoptará el siguiente procedimiento:</w:t>
            </w:r>
          </w:p>
          <w:p w14:paraId="24E8A1F7" w14:textId="77777777" w:rsidR="0028312D" w:rsidRPr="00B57F16" w:rsidRDefault="00F97221" w:rsidP="00F97221">
            <w:pPr>
              <w:spacing w:before="40"/>
              <w:rPr>
                <w:i/>
                <w:iCs/>
              </w:rPr>
            </w:pPr>
            <w:r w:rsidRPr="00B57F16">
              <w:rPr>
                <w:i/>
                <w:iCs/>
              </w:rPr>
              <w:t>- El titular avisará de inmediato, dentro de las 24 horas de producido el evento, a la</w:t>
            </w:r>
            <w:r w:rsidR="0028312D" w:rsidRPr="00B57F16">
              <w:rPr>
                <w:i/>
                <w:iCs/>
              </w:rPr>
              <w:t xml:space="preserve"> Superintendencia del Medio Ambiente</w:t>
            </w:r>
            <w:r w:rsidRPr="00B57F16">
              <w:rPr>
                <w:i/>
                <w:iCs/>
              </w:rPr>
              <w:t xml:space="preserve"> y </w:t>
            </w:r>
            <w:r w:rsidR="0028312D" w:rsidRPr="00B57F16">
              <w:rPr>
                <w:i/>
                <w:iCs/>
              </w:rPr>
              <w:t>al Servicio Agrícola y Ganadero</w:t>
            </w:r>
            <w:r w:rsidRPr="00B57F16">
              <w:rPr>
                <w:i/>
                <w:iCs/>
              </w:rPr>
              <w:t xml:space="preserve"> (SAG) y a su costa estarán el traslado hacia el centro de rescate y tratamiento de rehabilitación que corresponde, realizado en un centro de rehabilitación autorizado por el SAG.</w:t>
            </w:r>
          </w:p>
          <w:p w14:paraId="74C9725D" w14:textId="77777777" w:rsidR="00F97221" w:rsidRDefault="00F97221" w:rsidP="00F97221">
            <w:pPr>
              <w:spacing w:before="40"/>
              <w:rPr>
                <w:i/>
                <w:iCs/>
              </w:rPr>
            </w:pPr>
            <w:r w:rsidRPr="00B57F16">
              <w:rPr>
                <w:i/>
                <w:iCs/>
              </w:rPr>
              <w:t>- Respecto de la avifauna afectada y llevada a un centro de rescate, el titular deberá presentar un informe semestral, a la Superintendencia del Medio Ambiente, con copia al Servicio Agrícola y Ganadero, con los detalles de las causas, medidas implementadas y su destino actual o final (…)</w:t>
            </w:r>
          </w:p>
          <w:p w14:paraId="08604D23" w14:textId="6CDE47D7" w:rsidR="00F83312" w:rsidRDefault="00F83312" w:rsidP="00F83312">
            <w:pPr>
              <w:spacing w:before="120" w:after="80"/>
              <w:rPr>
                <w:b/>
                <w:i/>
              </w:rPr>
            </w:pPr>
            <w:r w:rsidRPr="00B57F16">
              <w:rPr>
                <w:b/>
                <w:i/>
              </w:rPr>
              <w:t>RCA N°051/2013, Considerando 1</w:t>
            </w:r>
            <w:r w:rsidR="00267AB5">
              <w:rPr>
                <w:b/>
                <w:i/>
              </w:rPr>
              <w:t>6</w:t>
            </w:r>
          </w:p>
          <w:p w14:paraId="2676F67F" w14:textId="525B5824" w:rsidR="00267AB5" w:rsidRPr="00267AB5" w:rsidRDefault="00267AB5" w:rsidP="00267AB5">
            <w:pPr>
              <w:spacing w:before="40"/>
              <w:rPr>
                <w:i/>
              </w:rPr>
            </w:pPr>
            <w:r w:rsidRPr="00267AB5">
              <w:rPr>
                <w:i/>
              </w:rPr>
              <w:t xml:space="preserve">d) (…) los informes de </w:t>
            </w:r>
            <w:r w:rsidRPr="00267AB5">
              <w:rPr>
                <w:i/>
                <w:iCs/>
              </w:rPr>
              <w:t>seguimiento</w:t>
            </w:r>
            <w:r w:rsidRPr="00267AB5">
              <w:rPr>
                <w:i/>
              </w:rPr>
              <w:t xml:space="preserve"> de los individuos afectados deberán tener una frecuencia semestral.</w:t>
            </w:r>
          </w:p>
          <w:p w14:paraId="6F355C75" w14:textId="77777777" w:rsidR="008C7006" w:rsidRPr="00B57F16" w:rsidRDefault="008C7006" w:rsidP="008C7006">
            <w:pPr>
              <w:spacing w:before="160"/>
              <w:rPr>
                <w:b/>
                <w:i/>
              </w:rPr>
            </w:pPr>
            <w:r w:rsidRPr="00B57F16">
              <w:rPr>
                <w:b/>
                <w:i/>
              </w:rPr>
              <w:t>RCA N°051/2013, Considerando 20</w:t>
            </w:r>
          </w:p>
          <w:p w14:paraId="004A6006" w14:textId="2018652A" w:rsidR="008C7006" w:rsidRPr="00247A14" w:rsidRDefault="008C7006" w:rsidP="00417A40">
            <w:pPr>
              <w:spacing w:before="40"/>
              <w:rPr>
                <w:iCs/>
                <w:color w:val="FF0000"/>
              </w:rPr>
            </w:pPr>
            <w:r w:rsidRPr="008C7006">
              <w:rPr>
                <w:i/>
              </w:rPr>
              <w:t>Que, la información respecto a las condiciones, compromisos o medidas, que ya sea por medio de monitoreos, mediciones, reportes, análisis, informes de emisiones, estudios, auditorías, cumplimiento de metas o plazos, y en general, cualquier otra inform</w:t>
            </w:r>
            <w:r w:rsidR="007711BA">
              <w:rPr>
                <w:i/>
              </w:rPr>
              <w:t>a</w:t>
            </w:r>
            <w:r w:rsidRPr="008C7006">
              <w:rPr>
                <w:i/>
              </w:rPr>
              <w:t>ción destinada al seguimiento ambiental del proyecto o actividad que el titular deba entregar, según las obligaciones establecidas en la presente Resolución de Calificación Ambien</w:t>
            </w:r>
            <w:r w:rsidR="00417A40">
              <w:rPr>
                <w:i/>
              </w:rPr>
              <w:t>t</w:t>
            </w:r>
            <w:r w:rsidRPr="008C7006">
              <w:rPr>
                <w:i/>
              </w:rPr>
              <w:t>al, deberá ser remitida a la Superintendencia del Medio Ambiente, conforme a los procedimientos y normas establecidas en la Re. Ex. N°844 (…)</w:t>
            </w:r>
          </w:p>
        </w:tc>
      </w:tr>
      <w:tr w:rsidR="0028312D" w:rsidRPr="004D2E43" w14:paraId="18974324" w14:textId="77777777" w:rsidTr="001412B2">
        <w:trPr>
          <w:trHeight w:val="1437"/>
          <w:jc w:val="center"/>
        </w:trPr>
        <w:tc>
          <w:tcPr>
            <w:tcW w:w="5000" w:type="pct"/>
          </w:tcPr>
          <w:p w14:paraId="584E5F9E" w14:textId="77777777" w:rsidR="00E6353C" w:rsidRPr="00885A6B" w:rsidRDefault="00E6353C" w:rsidP="00E6353C">
            <w:pPr>
              <w:jc w:val="left"/>
              <w:rPr>
                <w:rFonts w:eastAsia="Times New Roman"/>
                <w:lang w:eastAsia="es-CL"/>
              </w:rPr>
            </w:pPr>
            <w:r w:rsidRPr="00885A6B">
              <w:rPr>
                <w:rFonts w:eastAsia="Times New Roman"/>
                <w:b/>
                <w:bCs/>
                <w:lang w:eastAsia="es-CL"/>
              </w:rPr>
              <w:t>Hecho (s)</w:t>
            </w:r>
            <w:r w:rsidRPr="00885A6B">
              <w:rPr>
                <w:rFonts w:eastAsia="Times New Roman"/>
                <w:lang w:eastAsia="es-CL"/>
              </w:rPr>
              <w:t>:</w:t>
            </w:r>
          </w:p>
          <w:p w14:paraId="4E3EBFBC" w14:textId="20EF1183" w:rsidR="00E6353C" w:rsidRPr="00885A6B" w:rsidRDefault="00E6353C" w:rsidP="00E6353C">
            <w:pPr>
              <w:pStyle w:val="Prrafodelista"/>
              <w:numPr>
                <w:ilvl w:val="0"/>
                <w:numId w:val="20"/>
              </w:numPr>
              <w:spacing w:before="40"/>
              <w:contextualSpacing w:val="0"/>
              <w:rPr>
                <w:b/>
              </w:rPr>
            </w:pPr>
            <w:r w:rsidRPr="00885A6B">
              <w:rPr>
                <w:iCs/>
              </w:rPr>
              <w:t>En terreno se constató que el Titular documenta informe semestral de fauna silvestre</w:t>
            </w:r>
            <w:r w:rsidR="00885A6B" w:rsidRPr="00885A6B">
              <w:rPr>
                <w:iCs/>
              </w:rPr>
              <w:t xml:space="preserve"> y un procedimiento de rescate de un pelícano herido</w:t>
            </w:r>
            <w:r w:rsidRPr="00885A6B">
              <w:rPr>
                <w:iCs/>
              </w:rPr>
              <w:t>.</w:t>
            </w:r>
          </w:p>
          <w:p w14:paraId="395C5953" w14:textId="77777777" w:rsidR="0028312D" w:rsidRPr="00885A6B" w:rsidRDefault="0028312D" w:rsidP="00E6353C">
            <w:pPr>
              <w:spacing w:before="200"/>
              <w:jc w:val="left"/>
              <w:rPr>
                <w:b/>
              </w:rPr>
            </w:pPr>
            <w:r w:rsidRPr="00885A6B">
              <w:rPr>
                <w:b/>
              </w:rPr>
              <w:t>Resultados examen de Información:</w:t>
            </w:r>
          </w:p>
          <w:p w14:paraId="287E52CA" w14:textId="2174E2F1" w:rsidR="00267AB5" w:rsidRPr="00885A6B" w:rsidRDefault="008547D5" w:rsidP="00E746C0">
            <w:pPr>
              <w:pStyle w:val="Prrafodelista"/>
              <w:numPr>
                <w:ilvl w:val="0"/>
                <w:numId w:val="20"/>
              </w:numPr>
              <w:spacing w:before="60"/>
              <w:ind w:left="357" w:hanging="357"/>
              <w:contextualSpacing w:val="0"/>
              <w:rPr>
                <w:iCs/>
              </w:rPr>
            </w:pPr>
            <w:r w:rsidRPr="00885A6B">
              <w:t>En el Informe semestral de Fauna Silvestre</w:t>
            </w:r>
            <w:r w:rsidRPr="00885A6B">
              <w:rPr>
                <w:iCs/>
              </w:rPr>
              <w:t xml:space="preserve"> </w:t>
            </w:r>
            <w:r w:rsidR="007711BA" w:rsidRPr="00885A6B">
              <w:rPr>
                <w:iCs/>
              </w:rPr>
              <w:t>de marzo 2014 (</w:t>
            </w:r>
            <w:r w:rsidR="00D735A9" w:rsidRPr="00885A6B">
              <w:rPr>
                <w:iCs/>
              </w:rPr>
              <w:t>Anexo 13</w:t>
            </w:r>
            <w:r w:rsidR="007711BA" w:rsidRPr="00885A6B">
              <w:rPr>
                <w:iCs/>
              </w:rPr>
              <w:t>)</w:t>
            </w:r>
            <w:r w:rsidR="00D735A9" w:rsidRPr="00885A6B">
              <w:rPr>
                <w:iCs/>
              </w:rPr>
              <w:t xml:space="preserve">, el Titular da cuenta de 7 eventos de </w:t>
            </w:r>
            <w:r w:rsidR="007036C6" w:rsidRPr="00885A6B">
              <w:rPr>
                <w:iCs/>
              </w:rPr>
              <w:t>avi</w:t>
            </w:r>
            <w:r w:rsidR="00D735A9" w:rsidRPr="00885A6B">
              <w:rPr>
                <w:iCs/>
              </w:rPr>
              <w:t xml:space="preserve">fauna silvestre ocurridos </w:t>
            </w:r>
            <w:r w:rsidR="00267AB5" w:rsidRPr="00885A6B">
              <w:rPr>
                <w:iCs/>
              </w:rPr>
              <w:t>entre el 15 de agosto de 2013 y el 19 de marzo de 2014</w:t>
            </w:r>
            <w:r w:rsidR="007036C6" w:rsidRPr="00885A6B">
              <w:rPr>
                <w:iCs/>
              </w:rPr>
              <w:t>, detallando el procedimiento de detección del ave afectada y gestiones realizadas con el Centros de rescate y rehabilitación de fauna silvestre del Museo de San Antonio</w:t>
            </w:r>
            <w:r w:rsidR="00267AB5" w:rsidRPr="00885A6B">
              <w:rPr>
                <w:iCs/>
              </w:rPr>
              <w:t>; asimismo los resultados obtenidos; anexos fotográficos; y registros de ingreso de los ejemplares de avifauna al centro de rescate</w:t>
            </w:r>
            <w:r w:rsidR="00E746C0">
              <w:rPr>
                <w:iCs/>
              </w:rPr>
              <w:t>.</w:t>
            </w:r>
          </w:p>
          <w:p w14:paraId="26DB89DD" w14:textId="69DAFE9D" w:rsidR="0028312D" w:rsidRPr="00885A6B" w:rsidRDefault="00267AB5" w:rsidP="00E746C0">
            <w:pPr>
              <w:pStyle w:val="Prrafodelista"/>
              <w:numPr>
                <w:ilvl w:val="0"/>
                <w:numId w:val="20"/>
              </w:numPr>
              <w:spacing w:before="60"/>
              <w:ind w:left="357" w:hanging="357"/>
              <w:contextualSpacing w:val="0"/>
              <w:rPr>
                <w:iCs/>
              </w:rPr>
            </w:pPr>
            <w:r w:rsidRPr="00885A6B">
              <w:rPr>
                <w:iCs/>
              </w:rPr>
              <w:t>Respecto a los 7 eventos reportados</w:t>
            </w:r>
            <w:r w:rsidR="00B06E0F" w:rsidRPr="00885A6B">
              <w:rPr>
                <w:iCs/>
              </w:rPr>
              <w:t xml:space="preserve"> en el informe de marzo 2014</w:t>
            </w:r>
            <w:r w:rsidRPr="00885A6B">
              <w:rPr>
                <w:iCs/>
              </w:rPr>
              <w:t>, en un caso (evento del 15 de agosto de 2013)</w:t>
            </w:r>
            <w:r w:rsidR="00B06E0F" w:rsidRPr="00885A6B">
              <w:rPr>
                <w:iCs/>
              </w:rPr>
              <w:t xml:space="preserve"> la SMA recibió aviso del Titular una semana después de ocurrido el evento (Anexo 14)</w:t>
            </w:r>
            <w:r w:rsidR="00E6353C" w:rsidRPr="00885A6B">
              <w:rPr>
                <w:iCs/>
              </w:rPr>
              <w:t xml:space="preserve"> y en 6 casos el </w:t>
            </w:r>
            <w:r w:rsidR="00885A6B">
              <w:rPr>
                <w:iCs/>
              </w:rPr>
              <w:t>T</w:t>
            </w:r>
            <w:r w:rsidR="00E6353C" w:rsidRPr="00885A6B">
              <w:rPr>
                <w:iCs/>
              </w:rPr>
              <w:t xml:space="preserve">itular no remitió </w:t>
            </w:r>
            <w:r w:rsidR="00885A6B">
              <w:rPr>
                <w:iCs/>
              </w:rPr>
              <w:t xml:space="preserve">los </w:t>
            </w:r>
            <w:r w:rsidR="00E6353C" w:rsidRPr="00885A6B">
              <w:rPr>
                <w:iCs/>
              </w:rPr>
              <w:t xml:space="preserve">avisos </w:t>
            </w:r>
            <w:r w:rsidR="00885A6B">
              <w:rPr>
                <w:iCs/>
              </w:rPr>
              <w:t xml:space="preserve">respectivos </w:t>
            </w:r>
            <w:r w:rsidR="00E6353C" w:rsidRPr="00885A6B">
              <w:rPr>
                <w:iCs/>
              </w:rPr>
              <w:t>a</w:t>
            </w:r>
            <w:r w:rsidR="00885A6B">
              <w:rPr>
                <w:iCs/>
              </w:rPr>
              <w:t>l</w:t>
            </w:r>
            <w:r w:rsidR="00E6353C" w:rsidRPr="00885A6B">
              <w:rPr>
                <w:iCs/>
              </w:rPr>
              <w:t xml:space="preserve"> Sistema de Seguimiento Ambiental</w:t>
            </w:r>
            <w:r w:rsidR="00127944">
              <w:rPr>
                <w:iCs/>
              </w:rPr>
              <w:t xml:space="preserve"> SMA</w:t>
            </w:r>
            <w:r w:rsidR="00E6353C" w:rsidRPr="00885A6B">
              <w:rPr>
                <w:iCs/>
              </w:rPr>
              <w:t>.</w:t>
            </w:r>
          </w:p>
          <w:p w14:paraId="1BC8D73E" w14:textId="57F49FAA" w:rsidR="00267AB5" w:rsidRPr="00885A6B" w:rsidRDefault="00267AB5" w:rsidP="00E746C0">
            <w:pPr>
              <w:pStyle w:val="Prrafodelista"/>
              <w:numPr>
                <w:ilvl w:val="0"/>
                <w:numId w:val="20"/>
              </w:numPr>
              <w:spacing w:before="60"/>
              <w:ind w:left="357" w:hanging="357"/>
              <w:contextualSpacing w:val="0"/>
              <w:rPr>
                <w:iCs/>
              </w:rPr>
            </w:pPr>
            <w:r w:rsidRPr="00885A6B">
              <w:t>En el Informe semestral de Fauna Silvestre</w:t>
            </w:r>
            <w:r w:rsidRPr="00885A6B">
              <w:rPr>
                <w:iCs/>
              </w:rPr>
              <w:t xml:space="preserve"> de septiembre de 2014 (Anexo 13), el Titular da cuenta de 25 eventos de avifauna silvestre ocurridos entre el 1 de abril y el 26 de septiembre de 2014, detallando el procedimiento de detección del ave afectada y gestiones realizadas con el Centros de rescate y rehabilitación de fauna silvestre del Museo de San Antonio; asimismo los resultados obtenidos; anexos fotográficos; y registros de ingreso de los ejemplares de avifauna al centro de rescate</w:t>
            </w:r>
            <w:r w:rsidR="00FF62B5">
              <w:rPr>
                <w:iCs/>
              </w:rPr>
              <w:t>.</w:t>
            </w:r>
          </w:p>
          <w:p w14:paraId="4F44AC6A" w14:textId="666A2839" w:rsidR="005D6DEC" w:rsidRPr="00885A6B" w:rsidRDefault="00E6353C" w:rsidP="00127944">
            <w:pPr>
              <w:pStyle w:val="Prrafodelista"/>
              <w:numPr>
                <w:ilvl w:val="0"/>
                <w:numId w:val="20"/>
              </w:numPr>
              <w:spacing w:before="60"/>
              <w:ind w:left="357" w:hanging="357"/>
              <w:contextualSpacing w:val="0"/>
              <w:rPr>
                <w:iCs/>
              </w:rPr>
            </w:pPr>
            <w:r w:rsidRPr="00885A6B">
              <w:rPr>
                <w:iCs/>
              </w:rPr>
              <w:t xml:space="preserve">En </w:t>
            </w:r>
            <w:r w:rsidR="00127944">
              <w:rPr>
                <w:iCs/>
              </w:rPr>
              <w:t>cuanto</w:t>
            </w:r>
            <w:r w:rsidRPr="00885A6B">
              <w:rPr>
                <w:iCs/>
              </w:rPr>
              <w:t xml:space="preserve"> a los 25 eventos reportados en el informe de septiembre 2014, el Titular no remitió </w:t>
            </w:r>
            <w:r w:rsidR="00885A6B">
              <w:rPr>
                <w:iCs/>
              </w:rPr>
              <w:t>los avisos respectivos a</w:t>
            </w:r>
            <w:r w:rsidRPr="00885A6B">
              <w:rPr>
                <w:iCs/>
              </w:rPr>
              <w:t>l Sistema de Seguimiento Ambiental</w:t>
            </w:r>
            <w:r w:rsidR="00127944">
              <w:rPr>
                <w:iCs/>
              </w:rPr>
              <w:t xml:space="preserve"> SMA</w:t>
            </w:r>
            <w:r w:rsidRPr="00885A6B">
              <w:rPr>
                <w:iCs/>
              </w:rPr>
              <w:t>.</w:t>
            </w:r>
          </w:p>
        </w:tc>
      </w:tr>
    </w:tbl>
    <w:p w14:paraId="3E420528" w14:textId="051D36CB" w:rsidR="007B41B0" w:rsidRDefault="007B41B0">
      <w:pPr>
        <w:jc w:val="left"/>
        <w:rPr>
          <w:rFonts w:cstheme="minorHAnsi"/>
          <w:b/>
          <w:sz w:val="14"/>
          <w:szCs w:val="24"/>
        </w:rPr>
      </w:pPr>
      <w:r>
        <w:rPr>
          <w:rFonts w:cstheme="minorHAnsi"/>
          <w:b/>
          <w:sz w:val="14"/>
          <w:szCs w:val="24"/>
        </w:rPr>
        <w:br w:type="page"/>
      </w:r>
    </w:p>
    <w:p w14:paraId="3EAE4AD0" w14:textId="77777777" w:rsidR="007B41B0" w:rsidRDefault="007B41B0" w:rsidP="007B41B0">
      <w:pPr>
        <w:pStyle w:val="Ttulo1"/>
        <w:spacing w:after="240"/>
        <w:contextualSpacing w:val="0"/>
      </w:pPr>
      <w:bookmarkStart w:id="103" w:name="_Toc352840403"/>
      <w:bookmarkStart w:id="104" w:name="_Toc352841463"/>
      <w:bookmarkStart w:id="105" w:name="_Toc393186909"/>
      <w:bookmarkStart w:id="106" w:name="_Toc397606360"/>
      <w:bookmarkStart w:id="107" w:name="_Toc404000276"/>
      <w:bookmarkStart w:id="108" w:name="_Toc405905168"/>
      <w:r w:rsidRPr="00742136">
        <w:lastRenderedPageBreak/>
        <w:t>OTROS HECHOS.</w:t>
      </w:r>
      <w:bookmarkEnd w:id="103"/>
      <w:bookmarkEnd w:id="104"/>
      <w:bookmarkEnd w:id="105"/>
      <w:bookmarkEnd w:id="106"/>
      <w:bookmarkEnd w:id="107"/>
      <w:bookmarkEnd w:id="108"/>
    </w:p>
    <w:tbl>
      <w:tblPr>
        <w:tblW w:w="13537" w:type="dxa"/>
        <w:jc w:val="center"/>
        <w:tblLayout w:type="fixed"/>
        <w:tblCellMar>
          <w:left w:w="70" w:type="dxa"/>
          <w:right w:w="70" w:type="dxa"/>
        </w:tblCellMar>
        <w:tblLook w:val="04A0" w:firstRow="1" w:lastRow="0" w:firstColumn="1" w:lastColumn="0" w:noHBand="0" w:noVBand="1"/>
      </w:tblPr>
      <w:tblGrid>
        <w:gridCol w:w="6787"/>
        <w:gridCol w:w="6750"/>
      </w:tblGrid>
      <w:tr w:rsidR="007B41B0" w:rsidRPr="00F415B3" w14:paraId="3EC06C7D" w14:textId="77777777" w:rsidTr="00252FB6">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89747" w14:textId="529FFCC9" w:rsidR="007B41B0" w:rsidRPr="00F415B3" w:rsidRDefault="007B41B0" w:rsidP="007B2DCB">
            <w:pPr>
              <w:jc w:val="left"/>
              <w:rPr>
                <w:rFonts w:ascii="Calibri" w:eastAsia="Times New Roman" w:hAnsi="Calibri"/>
                <w:b/>
                <w:bCs/>
                <w:color w:val="000000"/>
                <w:sz w:val="20"/>
                <w:szCs w:val="20"/>
                <w:lang w:eastAsia="es-CL"/>
              </w:rPr>
            </w:pPr>
            <w:r w:rsidRPr="004978D5">
              <w:rPr>
                <w:rFonts w:ascii="Calibri" w:eastAsia="Times New Roman" w:hAnsi="Calibri"/>
                <w:b/>
                <w:bCs/>
                <w:sz w:val="20"/>
                <w:szCs w:val="20"/>
                <w:lang w:eastAsia="es-CL"/>
              </w:rPr>
              <w:t xml:space="preserve">Otros </w:t>
            </w:r>
            <w:r w:rsidRPr="00911022">
              <w:rPr>
                <w:rFonts w:ascii="Calibri" w:eastAsia="Times New Roman" w:hAnsi="Calibri"/>
                <w:b/>
                <w:bCs/>
                <w:sz w:val="20"/>
                <w:szCs w:val="20"/>
                <w:lang w:eastAsia="es-CL"/>
              </w:rPr>
              <w:t xml:space="preserve">Hechos </w:t>
            </w:r>
            <w:r w:rsidR="003658D6" w:rsidRPr="00911022">
              <w:rPr>
                <w:rFonts w:ascii="Calibri" w:eastAsia="Times New Roman" w:hAnsi="Calibri"/>
                <w:b/>
                <w:bCs/>
                <w:sz w:val="20"/>
                <w:szCs w:val="20"/>
                <w:lang w:eastAsia="es-CL"/>
              </w:rPr>
              <w:t>N°1</w:t>
            </w:r>
          </w:p>
        </w:tc>
      </w:tr>
      <w:tr w:rsidR="007B41B0" w:rsidRPr="00F415B3" w14:paraId="64B28CA5" w14:textId="77777777" w:rsidTr="00252FB6">
        <w:trPr>
          <w:trHeight w:val="129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70ECE40" w14:textId="77777777" w:rsidR="007B41B0" w:rsidRPr="007940B6" w:rsidRDefault="007B41B0" w:rsidP="007B2DCB">
            <w:pPr>
              <w:jc w:val="left"/>
              <w:rPr>
                <w:rFonts w:ascii="Calibri" w:eastAsia="Times New Roman" w:hAnsi="Calibri"/>
                <w:color w:val="000000"/>
                <w:sz w:val="20"/>
                <w:szCs w:val="20"/>
                <w:lang w:eastAsia="es-CL"/>
              </w:rPr>
            </w:pPr>
            <w:r w:rsidRPr="007940B6">
              <w:rPr>
                <w:rFonts w:ascii="Calibri" w:eastAsia="Times New Roman" w:hAnsi="Calibri"/>
                <w:b/>
                <w:bCs/>
                <w:color w:val="000000"/>
                <w:sz w:val="20"/>
                <w:szCs w:val="20"/>
                <w:lang w:eastAsia="es-CL"/>
              </w:rPr>
              <w:t>Descripción</w:t>
            </w:r>
            <w:r w:rsidRPr="007940B6">
              <w:rPr>
                <w:rFonts w:ascii="Calibri" w:eastAsia="Times New Roman" w:hAnsi="Calibri"/>
                <w:color w:val="000000"/>
                <w:sz w:val="20"/>
                <w:szCs w:val="20"/>
                <w:lang w:eastAsia="es-CL"/>
              </w:rPr>
              <w:t>:</w:t>
            </w:r>
          </w:p>
          <w:p w14:paraId="5EB185AE" w14:textId="316897B0" w:rsidR="007B41B0" w:rsidRDefault="00B0593D" w:rsidP="00911022">
            <w:pPr>
              <w:pStyle w:val="Prrafodelista"/>
              <w:numPr>
                <w:ilvl w:val="0"/>
                <w:numId w:val="11"/>
              </w:numPr>
              <w:spacing w:before="60"/>
              <w:ind w:left="714" w:hanging="357"/>
              <w:contextualSpacing w:val="0"/>
              <w:rPr>
                <w:rFonts w:cstheme="minorHAnsi"/>
                <w:sz w:val="20"/>
                <w:szCs w:val="20"/>
              </w:rPr>
            </w:pPr>
            <w:r w:rsidRPr="00B0593D">
              <w:rPr>
                <w:rFonts w:cstheme="minorHAnsi"/>
                <w:sz w:val="20"/>
                <w:szCs w:val="20"/>
              </w:rPr>
              <w:t xml:space="preserve">En terreno se solicitó destapar cámara </w:t>
            </w:r>
            <w:r w:rsidR="00BC38B0" w:rsidRPr="00B0593D">
              <w:rPr>
                <w:rFonts w:cstheme="minorHAnsi"/>
                <w:sz w:val="20"/>
                <w:szCs w:val="20"/>
              </w:rPr>
              <w:t>perteneciente</w:t>
            </w:r>
            <w:r w:rsidRPr="00B0593D">
              <w:rPr>
                <w:rFonts w:cstheme="minorHAnsi"/>
                <w:sz w:val="20"/>
                <w:szCs w:val="20"/>
              </w:rPr>
              <w:t xml:space="preserve"> a la red de aguas lluvias existente, respecto a la cual se constató que se encuentran llenas de residuos fecales. Por parte de la empresa no se certificó al momento de la inspección la disposición final de aguas lluvias y tampoco no se contaba con planos de la red de aguas lluvias existentes; señalándose que un camión limpiafosa retira los sólidos de las cámaras en forma periódica</w:t>
            </w:r>
            <w:r w:rsidR="007B41B0" w:rsidRPr="007940B6">
              <w:rPr>
                <w:rFonts w:cstheme="minorHAnsi"/>
                <w:sz w:val="20"/>
                <w:szCs w:val="20"/>
              </w:rPr>
              <w:t>.</w:t>
            </w:r>
          </w:p>
          <w:p w14:paraId="496D971E" w14:textId="475D4035" w:rsidR="003658D6" w:rsidRDefault="00FF6E1D" w:rsidP="007620EA">
            <w:pPr>
              <w:pStyle w:val="Prrafodelista"/>
              <w:numPr>
                <w:ilvl w:val="0"/>
                <w:numId w:val="11"/>
              </w:numPr>
              <w:spacing w:before="60"/>
              <w:ind w:left="714" w:hanging="357"/>
              <w:contextualSpacing w:val="0"/>
              <w:rPr>
                <w:rFonts w:cstheme="minorHAnsi"/>
                <w:sz w:val="20"/>
                <w:szCs w:val="20"/>
              </w:rPr>
            </w:pPr>
            <w:r>
              <w:rPr>
                <w:rFonts w:cstheme="minorHAnsi"/>
                <w:sz w:val="20"/>
                <w:szCs w:val="20"/>
              </w:rPr>
              <w:t>En acta de inspección se solicitó al Titular remitir certificados de camiones limpia-fosa de cada retiro de los residuos</w:t>
            </w:r>
            <w:r w:rsidR="00955581">
              <w:rPr>
                <w:rFonts w:cstheme="minorHAnsi"/>
                <w:sz w:val="20"/>
                <w:szCs w:val="20"/>
              </w:rPr>
              <w:t xml:space="preserve"> de la cámara de aguas lluvias, desde </w:t>
            </w:r>
            <w:r w:rsidR="00955581" w:rsidRPr="00955581">
              <w:rPr>
                <w:rFonts w:cstheme="minorHAnsi"/>
                <w:sz w:val="20"/>
                <w:szCs w:val="20"/>
              </w:rPr>
              <w:t>septiembre de 2013 al 22 de abril de 2014</w:t>
            </w:r>
            <w:r w:rsidR="00502C93">
              <w:rPr>
                <w:rFonts w:cstheme="minorHAnsi"/>
                <w:sz w:val="20"/>
                <w:szCs w:val="20"/>
              </w:rPr>
              <w:t xml:space="preserve">. A través de Memorandum de respuesta </w:t>
            </w:r>
            <w:r w:rsidR="003F72A9">
              <w:rPr>
                <w:rFonts w:cstheme="minorHAnsi"/>
                <w:sz w:val="20"/>
                <w:szCs w:val="20"/>
              </w:rPr>
              <w:t>(</w:t>
            </w:r>
            <w:r w:rsidR="00502C93">
              <w:rPr>
                <w:rFonts w:cstheme="minorHAnsi"/>
                <w:sz w:val="20"/>
                <w:szCs w:val="20"/>
              </w:rPr>
              <w:t>Anexo 2), la empresa indicó que “</w:t>
            </w:r>
            <w:r w:rsidR="00502C93" w:rsidRPr="00502C93">
              <w:rPr>
                <w:rFonts w:cstheme="minorHAnsi"/>
                <w:i/>
                <w:sz w:val="20"/>
                <w:szCs w:val="20"/>
              </w:rPr>
              <w:t xml:space="preserve">esta observación no corresponde al área </w:t>
            </w:r>
            <w:r w:rsidR="00C516D8">
              <w:rPr>
                <w:rFonts w:cstheme="minorHAnsi"/>
                <w:i/>
                <w:sz w:val="20"/>
                <w:szCs w:val="20"/>
              </w:rPr>
              <w:t>del proyecto Muelle Costanera</w:t>
            </w:r>
            <w:r w:rsidR="00502C93" w:rsidRPr="00502C93">
              <w:rPr>
                <w:rFonts w:cstheme="minorHAnsi"/>
                <w:i/>
                <w:sz w:val="20"/>
                <w:szCs w:val="20"/>
              </w:rPr>
              <w:t xml:space="preserve"> San Antonio</w:t>
            </w:r>
            <w:r w:rsidR="00502C93">
              <w:rPr>
                <w:rFonts w:cstheme="minorHAnsi"/>
                <w:sz w:val="20"/>
                <w:szCs w:val="20"/>
              </w:rPr>
              <w:t>”.</w:t>
            </w:r>
            <w:r w:rsidR="007620EA">
              <w:rPr>
                <w:rFonts w:cstheme="minorHAnsi"/>
                <w:sz w:val="20"/>
                <w:szCs w:val="20"/>
              </w:rPr>
              <w:t xml:space="preserve"> </w:t>
            </w:r>
            <w:r w:rsidR="003658D6">
              <w:rPr>
                <w:rFonts w:cstheme="minorHAnsi"/>
                <w:sz w:val="20"/>
                <w:szCs w:val="20"/>
              </w:rPr>
              <w:t>Mediante oficio G.M.S.A. ORD N°12.600/10 60 SMA del 29 mayo de 2014</w:t>
            </w:r>
            <w:r w:rsidR="007F1A9F">
              <w:rPr>
                <w:rFonts w:cstheme="minorHAnsi"/>
                <w:sz w:val="20"/>
                <w:szCs w:val="20"/>
              </w:rPr>
              <w:t xml:space="preserve"> </w:t>
            </w:r>
            <w:r w:rsidR="007F1A9F" w:rsidRPr="00F3659E">
              <w:rPr>
                <w:rFonts w:cstheme="minorHAnsi"/>
                <w:sz w:val="20"/>
                <w:szCs w:val="20"/>
              </w:rPr>
              <w:t xml:space="preserve">(Anexo </w:t>
            </w:r>
            <w:r w:rsidR="00F3659E" w:rsidRPr="00F3659E">
              <w:rPr>
                <w:rFonts w:cstheme="minorHAnsi"/>
                <w:sz w:val="20"/>
                <w:szCs w:val="20"/>
              </w:rPr>
              <w:t>15</w:t>
            </w:r>
            <w:r w:rsidR="007F1A9F" w:rsidRPr="00F3659E">
              <w:rPr>
                <w:rFonts w:cstheme="minorHAnsi"/>
                <w:sz w:val="20"/>
                <w:szCs w:val="20"/>
              </w:rPr>
              <w:t>)</w:t>
            </w:r>
            <w:r w:rsidR="003658D6" w:rsidRPr="00F3659E">
              <w:rPr>
                <w:rFonts w:cstheme="minorHAnsi"/>
                <w:sz w:val="20"/>
                <w:szCs w:val="20"/>
              </w:rPr>
              <w:t>, l</w:t>
            </w:r>
            <w:r w:rsidR="003658D6">
              <w:rPr>
                <w:rFonts w:cstheme="minorHAnsi"/>
                <w:sz w:val="20"/>
                <w:szCs w:val="20"/>
              </w:rPr>
              <w:t>a Gobernación Marítima de San Antonio señala que la empresa “</w:t>
            </w:r>
            <w:r w:rsidR="003658D6" w:rsidRPr="003658D6">
              <w:rPr>
                <w:rFonts w:cstheme="minorHAnsi"/>
                <w:i/>
                <w:sz w:val="20"/>
                <w:szCs w:val="20"/>
              </w:rPr>
              <w:t>no entrega los certificados del retiro de lodos o residuos sólidos producto de la descarga de aguas servidas no tratadas a la red de aguas lluvias, situación no autorizada  (…)</w:t>
            </w:r>
            <w:r w:rsidR="003658D6">
              <w:rPr>
                <w:rFonts w:cstheme="minorHAnsi"/>
                <w:sz w:val="20"/>
                <w:szCs w:val="20"/>
              </w:rPr>
              <w:t>” y que durante la fiscalización del 22 de abril pasado la empresa señaló “</w:t>
            </w:r>
            <w:r w:rsidR="003658D6" w:rsidRPr="003658D6">
              <w:rPr>
                <w:rFonts w:cstheme="minorHAnsi"/>
                <w:i/>
                <w:sz w:val="20"/>
                <w:szCs w:val="20"/>
              </w:rPr>
              <w:t xml:space="preserve">que los residuos sólidos eran retirados de forma periódica por camiones limpia-fosas, ello con el fin de atenuar el impacto negativo sobre la columna del agua del cuerpo marino receptor de </w:t>
            </w:r>
            <w:r w:rsidR="00BC38B0" w:rsidRPr="003658D6">
              <w:rPr>
                <w:rFonts w:cstheme="minorHAnsi"/>
                <w:i/>
                <w:sz w:val="20"/>
                <w:szCs w:val="20"/>
              </w:rPr>
              <w:t>estas</w:t>
            </w:r>
            <w:r w:rsidR="003658D6" w:rsidRPr="003658D6">
              <w:rPr>
                <w:rFonts w:cstheme="minorHAnsi"/>
                <w:i/>
                <w:sz w:val="20"/>
                <w:szCs w:val="20"/>
              </w:rPr>
              <w:t xml:space="preserve"> descargas de aguas servidas no tratadas</w:t>
            </w:r>
            <w:r w:rsidR="003658D6">
              <w:rPr>
                <w:rFonts w:cstheme="minorHAnsi"/>
                <w:sz w:val="20"/>
                <w:szCs w:val="20"/>
              </w:rPr>
              <w:t>” y que al “</w:t>
            </w:r>
            <w:r w:rsidR="003658D6" w:rsidRPr="003658D6">
              <w:rPr>
                <w:rFonts w:cstheme="minorHAnsi"/>
                <w:i/>
                <w:sz w:val="20"/>
                <w:szCs w:val="20"/>
              </w:rPr>
              <w:t>no presentar los certificados correspondientes (…), deja de manifiesto que todas las aguas servidas generadas por el proyecto son descargadas directamente al cuerpo receptor de aguas lluvias</w:t>
            </w:r>
            <w:r w:rsidR="003658D6">
              <w:rPr>
                <w:rFonts w:cstheme="minorHAnsi"/>
                <w:sz w:val="20"/>
                <w:szCs w:val="20"/>
              </w:rPr>
              <w:t>”</w:t>
            </w:r>
            <w:r w:rsidR="00CD68E7">
              <w:rPr>
                <w:rFonts w:cstheme="minorHAnsi"/>
                <w:sz w:val="20"/>
                <w:szCs w:val="20"/>
              </w:rPr>
              <w:t>.</w:t>
            </w:r>
          </w:p>
          <w:p w14:paraId="0E0B5B19" w14:textId="5374F9DB" w:rsidR="00CD68E7" w:rsidRPr="007940B6" w:rsidRDefault="00CD68E7" w:rsidP="00CD68E7">
            <w:pPr>
              <w:pStyle w:val="Prrafodelista"/>
              <w:numPr>
                <w:ilvl w:val="0"/>
                <w:numId w:val="11"/>
              </w:numPr>
              <w:spacing w:before="60"/>
              <w:ind w:left="714" w:hanging="357"/>
              <w:contextualSpacing w:val="0"/>
              <w:rPr>
                <w:rFonts w:cstheme="minorHAnsi"/>
                <w:sz w:val="20"/>
                <w:szCs w:val="20"/>
              </w:rPr>
            </w:pPr>
            <w:r>
              <w:rPr>
                <w:rFonts w:cstheme="minorHAnsi"/>
                <w:sz w:val="20"/>
                <w:szCs w:val="20"/>
              </w:rPr>
              <w:t>En oficio G.M.S.A. ORD N°12.600/10 60 SMA del 29 mayo de 2014, la Gobernación Marítima de San Antonio señala además que “</w:t>
            </w:r>
            <w:r w:rsidRPr="00CD68E7">
              <w:rPr>
                <w:rFonts w:cstheme="minorHAnsi"/>
                <w:i/>
                <w:sz w:val="20"/>
                <w:szCs w:val="20"/>
              </w:rPr>
              <w:t>la cámara que fue destapada (…) está ubicada precisamente en las instalaciones de faenas de la empresa constructora encargada de ejecutar el mencionado proyecto</w:t>
            </w:r>
            <w:r>
              <w:rPr>
                <w:rFonts w:cstheme="minorHAnsi"/>
                <w:sz w:val="20"/>
                <w:szCs w:val="20"/>
              </w:rPr>
              <w:t>”.</w:t>
            </w:r>
          </w:p>
        </w:tc>
      </w:tr>
      <w:tr w:rsidR="007B41B0" w:rsidRPr="00F415B3" w14:paraId="650910F8" w14:textId="77777777" w:rsidTr="00252FB6">
        <w:trPr>
          <w:trHeight w:val="17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tcPr>
          <w:p w14:paraId="30CA897B" w14:textId="77777777" w:rsidR="007B41B0" w:rsidRDefault="007B41B0" w:rsidP="007B2DCB">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Registros</w:t>
            </w:r>
          </w:p>
        </w:tc>
      </w:tr>
      <w:tr w:rsidR="00252FB6" w:rsidRPr="00F415B3" w14:paraId="5E8D200E" w14:textId="77777777" w:rsidTr="00252FB6">
        <w:trPr>
          <w:trHeight w:val="3811"/>
          <w:jc w:val="center"/>
        </w:trPr>
        <w:tc>
          <w:tcPr>
            <w:tcW w:w="2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06EAC" w14:textId="77777777" w:rsidR="00252FB6" w:rsidRPr="00AE1C98" w:rsidRDefault="00252FB6" w:rsidP="007B2DCB">
            <w:pPr>
              <w:jc w:val="center"/>
              <w:rPr>
                <w:rFonts w:ascii="Calibri" w:eastAsia="Times New Roman" w:hAnsi="Calibri"/>
                <w:bCs/>
                <w:color w:val="000000"/>
                <w:sz w:val="20"/>
                <w:szCs w:val="20"/>
                <w:lang w:eastAsia="es-CL"/>
              </w:rPr>
            </w:pPr>
            <w:r>
              <w:rPr>
                <w:noProof/>
                <w:lang w:eastAsia="es-CL"/>
              </w:rPr>
              <w:drawing>
                <wp:inline distT="0" distB="0" distL="0" distR="0" wp14:anchorId="3AD0EFD7" wp14:editId="204E7C70">
                  <wp:extent cx="3560168" cy="2363638"/>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61561" cy="2364563"/>
                          </a:xfrm>
                          <a:prstGeom prst="rect">
                            <a:avLst/>
                          </a:prstGeom>
                        </pic:spPr>
                      </pic:pic>
                    </a:graphicData>
                  </a:graphic>
                </wp:inline>
              </w:drawing>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27DCD968" w14:textId="50940FBC" w:rsidR="00252FB6" w:rsidRPr="00AE1C98" w:rsidRDefault="00252FB6" w:rsidP="007B2DCB">
            <w:pPr>
              <w:jc w:val="center"/>
              <w:rPr>
                <w:rFonts w:ascii="Calibri" w:eastAsia="Times New Roman" w:hAnsi="Calibri"/>
                <w:bCs/>
                <w:color w:val="000000"/>
                <w:sz w:val="20"/>
                <w:szCs w:val="20"/>
                <w:lang w:eastAsia="es-CL"/>
              </w:rPr>
            </w:pPr>
            <w:r>
              <w:rPr>
                <w:rFonts w:ascii="Calibri" w:eastAsia="Times New Roman" w:hAnsi="Calibri"/>
                <w:bCs/>
                <w:noProof/>
                <w:color w:val="000000"/>
                <w:sz w:val="20"/>
                <w:szCs w:val="20"/>
                <w:lang w:eastAsia="es-CL"/>
              </w:rPr>
              <w:drawing>
                <wp:inline distT="0" distB="0" distL="0" distR="0" wp14:anchorId="5B2C911D" wp14:editId="3B4D7F5A">
                  <wp:extent cx="3222000" cy="2415600"/>
                  <wp:effectExtent l="0" t="0" r="0" b="381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ra con residuos fecales.JPG"/>
                          <pic:cNvPicPr/>
                        </pic:nvPicPr>
                        <pic:blipFill>
                          <a:blip r:embed="rId26">
                            <a:extLst>
                              <a:ext uri="{28A0092B-C50C-407E-A947-70E740481C1C}">
                                <a14:useLocalDpi xmlns:a14="http://schemas.microsoft.com/office/drawing/2010/main" val="0"/>
                              </a:ext>
                            </a:extLst>
                          </a:blip>
                          <a:stretch>
                            <a:fillRect/>
                          </a:stretch>
                        </pic:blipFill>
                        <pic:spPr>
                          <a:xfrm>
                            <a:off x="0" y="0"/>
                            <a:ext cx="3222000" cy="2415600"/>
                          </a:xfrm>
                          <a:prstGeom prst="rect">
                            <a:avLst/>
                          </a:prstGeom>
                        </pic:spPr>
                      </pic:pic>
                    </a:graphicData>
                  </a:graphic>
                </wp:inline>
              </w:drawing>
            </w:r>
          </w:p>
        </w:tc>
      </w:tr>
      <w:tr w:rsidR="00252FB6" w:rsidRPr="00F415B3" w14:paraId="75CFF611" w14:textId="77777777" w:rsidTr="00252FB6">
        <w:trPr>
          <w:trHeight w:val="110"/>
          <w:jc w:val="center"/>
        </w:trPr>
        <w:tc>
          <w:tcPr>
            <w:tcW w:w="2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AB811" w14:textId="77777777" w:rsidR="00252FB6" w:rsidRPr="008D15B8" w:rsidRDefault="00252FB6" w:rsidP="00132C1F">
            <w:pPr>
              <w:jc w:val="left"/>
              <w:rPr>
                <w:b/>
                <w:noProof/>
                <w:sz w:val="18"/>
                <w:szCs w:val="18"/>
                <w:lang w:eastAsia="es-CL"/>
              </w:rPr>
            </w:pPr>
            <w:r>
              <w:rPr>
                <w:b/>
                <w:noProof/>
                <w:sz w:val="18"/>
                <w:szCs w:val="18"/>
                <w:lang w:eastAsia="es-CL"/>
              </w:rPr>
              <w:t>Fotografía 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713988B" w14:textId="338B764B" w:rsidR="00252FB6" w:rsidRPr="008D15B8" w:rsidRDefault="00252FB6" w:rsidP="00132C1F">
            <w:pPr>
              <w:jc w:val="left"/>
              <w:rPr>
                <w:b/>
                <w:noProof/>
                <w:sz w:val="18"/>
                <w:szCs w:val="18"/>
                <w:lang w:eastAsia="es-CL"/>
              </w:rPr>
            </w:pPr>
            <w:r>
              <w:rPr>
                <w:b/>
                <w:noProof/>
                <w:sz w:val="18"/>
                <w:szCs w:val="18"/>
                <w:lang w:eastAsia="es-CL"/>
              </w:rPr>
              <w:t>Fotografía 3</w:t>
            </w:r>
          </w:p>
        </w:tc>
      </w:tr>
      <w:tr w:rsidR="007B41B0" w:rsidRPr="00F415B3" w14:paraId="24ABB5DD" w14:textId="77777777" w:rsidTr="00252FB6">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1FE7C1" w14:textId="77777777" w:rsidR="007B41B0" w:rsidRPr="008D15B8" w:rsidRDefault="007B41B0" w:rsidP="007B2DCB">
            <w:pPr>
              <w:rPr>
                <w:rFonts w:eastAsia="Times New Roman"/>
                <w:sz w:val="18"/>
                <w:szCs w:val="18"/>
                <w:lang w:eastAsia="es-CL"/>
              </w:rPr>
            </w:pPr>
            <w:r w:rsidRPr="008D15B8">
              <w:rPr>
                <w:rFonts w:eastAsia="Times New Roman"/>
                <w:b/>
                <w:sz w:val="18"/>
                <w:szCs w:val="18"/>
                <w:lang w:eastAsia="es-CL"/>
              </w:rPr>
              <w:t>Descripción medio de prueba:</w:t>
            </w:r>
            <w:r w:rsidRPr="008D15B8">
              <w:rPr>
                <w:rFonts w:eastAsia="Times New Roman"/>
                <w:sz w:val="18"/>
                <w:szCs w:val="18"/>
                <w:lang w:eastAsia="es-CL"/>
              </w:rPr>
              <w:t xml:space="preserve"> </w:t>
            </w:r>
          </w:p>
          <w:p w14:paraId="510AC170" w14:textId="388FE207" w:rsidR="007B41B0" w:rsidRPr="008D15B8" w:rsidRDefault="00911022" w:rsidP="00D6305C">
            <w:pPr>
              <w:jc w:val="left"/>
              <w:rPr>
                <w:noProof/>
                <w:sz w:val="18"/>
                <w:szCs w:val="18"/>
                <w:lang w:eastAsia="es-CL"/>
              </w:rPr>
            </w:pPr>
            <w:r>
              <w:rPr>
                <w:rFonts w:eastAsia="Times New Roman"/>
                <w:sz w:val="18"/>
                <w:szCs w:val="18"/>
                <w:lang w:eastAsia="es-CL"/>
              </w:rPr>
              <w:t xml:space="preserve">Vista de cámara de aguas lluvias </w:t>
            </w:r>
            <w:r w:rsidR="00D6305C">
              <w:rPr>
                <w:rFonts w:eastAsia="Times New Roman"/>
                <w:sz w:val="18"/>
                <w:szCs w:val="18"/>
                <w:lang w:eastAsia="es-CL"/>
              </w:rPr>
              <w:t xml:space="preserve">que al momento de la inspección se encontraba colmatada </w:t>
            </w:r>
            <w:r>
              <w:rPr>
                <w:rFonts w:eastAsia="Times New Roman"/>
                <w:sz w:val="18"/>
                <w:szCs w:val="18"/>
                <w:lang w:eastAsia="es-CL"/>
              </w:rPr>
              <w:t xml:space="preserve">de </w:t>
            </w:r>
            <w:r w:rsidR="00D6305C">
              <w:rPr>
                <w:rFonts w:eastAsia="Times New Roman"/>
                <w:sz w:val="18"/>
                <w:szCs w:val="18"/>
                <w:lang w:eastAsia="es-CL"/>
              </w:rPr>
              <w:t>residuos sólidos fecales.</w:t>
            </w:r>
          </w:p>
        </w:tc>
      </w:tr>
    </w:tbl>
    <w:p w14:paraId="081EF56F" w14:textId="77777777" w:rsidR="00911022" w:rsidRDefault="00911022">
      <w:pPr>
        <w:jc w:val="left"/>
        <w:rPr>
          <w:rFonts w:cstheme="minorHAnsi"/>
          <w:b/>
          <w:sz w:val="14"/>
          <w:szCs w:val="24"/>
        </w:rPr>
      </w:pPr>
      <w:r>
        <w:rPr>
          <w:rFonts w:cstheme="minorHAnsi"/>
          <w:b/>
          <w:sz w:val="14"/>
          <w:szCs w:val="24"/>
        </w:rPr>
        <w:br w:type="page"/>
      </w:r>
    </w:p>
    <w:p w14:paraId="7908CC14" w14:textId="77777777" w:rsidR="00B47E65" w:rsidRDefault="00B47E65">
      <w:pPr>
        <w:jc w:val="left"/>
        <w:rPr>
          <w:rFonts w:cstheme="minorHAnsi"/>
          <w:b/>
          <w:sz w:val="14"/>
          <w:szCs w:val="24"/>
        </w:rPr>
      </w:pPr>
    </w:p>
    <w:tbl>
      <w:tblPr>
        <w:tblW w:w="13537" w:type="dxa"/>
        <w:jc w:val="center"/>
        <w:tblLayout w:type="fixed"/>
        <w:tblCellMar>
          <w:left w:w="70" w:type="dxa"/>
          <w:right w:w="70" w:type="dxa"/>
        </w:tblCellMar>
        <w:tblLook w:val="04A0" w:firstRow="1" w:lastRow="0" w:firstColumn="1" w:lastColumn="0" w:noHBand="0" w:noVBand="1"/>
      </w:tblPr>
      <w:tblGrid>
        <w:gridCol w:w="13537"/>
      </w:tblGrid>
      <w:tr w:rsidR="00137E74" w:rsidRPr="00F415B3" w14:paraId="0F065F52" w14:textId="77777777" w:rsidTr="005C2115">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5AF5" w14:textId="18D1430B" w:rsidR="00137E74" w:rsidRPr="00F415B3" w:rsidRDefault="00137E74" w:rsidP="007B2DCB">
            <w:pPr>
              <w:jc w:val="left"/>
              <w:rPr>
                <w:rFonts w:ascii="Calibri" w:eastAsia="Times New Roman" w:hAnsi="Calibri"/>
                <w:b/>
                <w:bCs/>
                <w:color w:val="000000"/>
                <w:sz w:val="20"/>
                <w:szCs w:val="20"/>
                <w:lang w:eastAsia="es-CL"/>
              </w:rPr>
            </w:pPr>
            <w:r w:rsidRPr="004978D5">
              <w:rPr>
                <w:rFonts w:ascii="Calibri" w:eastAsia="Times New Roman" w:hAnsi="Calibri"/>
                <w:b/>
                <w:bCs/>
                <w:sz w:val="20"/>
                <w:szCs w:val="20"/>
                <w:lang w:eastAsia="es-CL"/>
              </w:rPr>
              <w:t xml:space="preserve">Otros </w:t>
            </w:r>
            <w:r w:rsidRPr="003B08E0">
              <w:rPr>
                <w:rFonts w:ascii="Calibri" w:eastAsia="Times New Roman" w:hAnsi="Calibri"/>
                <w:b/>
                <w:bCs/>
                <w:sz w:val="20"/>
                <w:szCs w:val="20"/>
                <w:lang w:eastAsia="es-CL"/>
              </w:rPr>
              <w:t xml:space="preserve">Hechos </w:t>
            </w:r>
            <w:r w:rsidR="003B08E0" w:rsidRPr="003B08E0">
              <w:rPr>
                <w:rFonts w:ascii="Calibri" w:eastAsia="Times New Roman" w:hAnsi="Calibri"/>
                <w:b/>
                <w:bCs/>
                <w:sz w:val="20"/>
                <w:szCs w:val="20"/>
                <w:lang w:eastAsia="es-CL"/>
              </w:rPr>
              <w:t>N°2</w:t>
            </w:r>
          </w:p>
        </w:tc>
      </w:tr>
      <w:tr w:rsidR="00137E74" w:rsidRPr="00F415B3" w14:paraId="22D456E0" w14:textId="77777777" w:rsidTr="005C2115">
        <w:trPr>
          <w:trHeight w:val="1294"/>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02837900" w14:textId="77777777" w:rsidR="00137E74" w:rsidRPr="007940B6" w:rsidRDefault="00137E74" w:rsidP="007B2DCB">
            <w:pPr>
              <w:jc w:val="left"/>
              <w:rPr>
                <w:rFonts w:ascii="Calibri" w:eastAsia="Times New Roman" w:hAnsi="Calibri"/>
                <w:color w:val="000000"/>
                <w:sz w:val="20"/>
                <w:szCs w:val="20"/>
                <w:lang w:eastAsia="es-CL"/>
              </w:rPr>
            </w:pPr>
            <w:r w:rsidRPr="007940B6">
              <w:rPr>
                <w:rFonts w:ascii="Calibri" w:eastAsia="Times New Roman" w:hAnsi="Calibri"/>
                <w:b/>
                <w:bCs/>
                <w:color w:val="000000"/>
                <w:sz w:val="20"/>
                <w:szCs w:val="20"/>
                <w:lang w:eastAsia="es-CL"/>
              </w:rPr>
              <w:t>Descripción</w:t>
            </w:r>
            <w:r w:rsidRPr="007940B6">
              <w:rPr>
                <w:rFonts w:ascii="Calibri" w:eastAsia="Times New Roman" w:hAnsi="Calibri"/>
                <w:color w:val="000000"/>
                <w:sz w:val="20"/>
                <w:szCs w:val="20"/>
                <w:lang w:eastAsia="es-CL"/>
              </w:rPr>
              <w:t>:</w:t>
            </w:r>
          </w:p>
          <w:p w14:paraId="08C5AEEC" w14:textId="4683912E" w:rsidR="00137E74" w:rsidRPr="007940B6" w:rsidRDefault="00137E74" w:rsidP="005C2115">
            <w:pPr>
              <w:pStyle w:val="Prrafodelista"/>
              <w:numPr>
                <w:ilvl w:val="0"/>
                <w:numId w:val="11"/>
              </w:numPr>
              <w:spacing w:before="20"/>
              <w:rPr>
                <w:rFonts w:cstheme="minorHAnsi"/>
                <w:sz w:val="20"/>
                <w:szCs w:val="20"/>
              </w:rPr>
            </w:pPr>
            <w:r w:rsidRPr="007940B6">
              <w:rPr>
                <w:rFonts w:cstheme="minorHAnsi"/>
                <w:sz w:val="20"/>
                <w:szCs w:val="20"/>
              </w:rPr>
              <w:t xml:space="preserve">En relación el estado de envío de información requerida por la Resolución </w:t>
            </w:r>
            <w:r w:rsidRPr="007940B6">
              <w:rPr>
                <w:rFonts w:ascii="Calibri" w:hAnsi="Calibri" w:cs="Calibri"/>
                <w:sz w:val="20"/>
                <w:szCs w:val="20"/>
              </w:rPr>
              <w:t xml:space="preserve">SMA N°1518 (Diario oficial del 6 de enero de 2014) que fija el texto refundido, coordinado y sistematizado de la Resolución N°574/2012 (Requiere información que indica e instruye la forma y modo de presentación de los antecedentes solicitados), según los registros del Sistema de Fiscalización Ambiental de la SMA el Titular realizó actualización de </w:t>
            </w:r>
            <w:r>
              <w:rPr>
                <w:rFonts w:ascii="Calibri" w:hAnsi="Calibri" w:cs="Calibri"/>
                <w:sz w:val="20"/>
                <w:szCs w:val="20"/>
              </w:rPr>
              <w:t xml:space="preserve">los </w:t>
            </w:r>
            <w:r w:rsidRPr="007940B6">
              <w:rPr>
                <w:rFonts w:ascii="Calibri" w:hAnsi="Calibri" w:cs="Calibri"/>
                <w:sz w:val="20"/>
                <w:szCs w:val="20"/>
              </w:rPr>
              <w:t xml:space="preserve">antecedentes </w:t>
            </w:r>
            <w:r>
              <w:rPr>
                <w:rFonts w:ascii="Calibri" w:hAnsi="Calibri" w:cs="Calibri"/>
                <w:sz w:val="20"/>
                <w:szCs w:val="20"/>
              </w:rPr>
              <w:t xml:space="preserve">relativos a la RCA N°51/2013 </w:t>
            </w:r>
            <w:r w:rsidRPr="007940B6">
              <w:rPr>
                <w:rFonts w:ascii="Calibri" w:hAnsi="Calibri" w:cs="Calibri"/>
                <w:sz w:val="20"/>
                <w:szCs w:val="20"/>
              </w:rPr>
              <w:t xml:space="preserve">el </w:t>
            </w:r>
            <w:r>
              <w:rPr>
                <w:rFonts w:ascii="Calibri" w:hAnsi="Calibri" w:cs="Calibri"/>
                <w:sz w:val="20"/>
                <w:szCs w:val="20"/>
              </w:rPr>
              <w:t>25</w:t>
            </w:r>
            <w:r w:rsidRPr="007940B6">
              <w:rPr>
                <w:rFonts w:ascii="Calibri" w:hAnsi="Calibri" w:cs="Calibri"/>
                <w:sz w:val="20"/>
                <w:szCs w:val="20"/>
              </w:rPr>
              <w:t xml:space="preserve"> de marzo de 2014. Dicha actualización se encuentra dentro del plazo respectivo (27 de junio de 2014), establecido en la </w:t>
            </w:r>
            <w:r w:rsidRPr="007940B6">
              <w:rPr>
                <w:rFonts w:cstheme="minorHAnsi"/>
                <w:sz w:val="20"/>
                <w:szCs w:val="20"/>
              </w:rPr>
              <w:t>Resolución SMA N°300</w:t>
            </w:r>
            <w:r w:rsidR="009A156D">
              <w:rPr>
                <w:rFonts w:cstheme="minorHAnsi"/>
                <w:sz w:val="20"/>
                <w:szCs w:val="20"/>
              </w:rPr>
              <w:t xml:space="preserve"> del 20 de junio de 2014</w:t>
            </w:r>
            <w:r w:rsidRPr="007940B6">
              <w:rPr>
                <w:rFonts w:cstheme="minorHAnsi"/>
                <w:sz w:val="20"/>
                <w:szCs w:val="20"/>
              </w:rPr>
              <w:t>.</w:t>
            </w:r>
          </w:p>
        </w:tc>
      </w:tr>
      <w:tr w:rsidR="00137E74" w:rsidRPr="00F415B3" w14:paraId="214BE3BF" w14:textId="77777777" w:rsidTr="005C2115">
        <w:trPr>
          <w:trHeight w:val="178"/>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tcPr>
          <w:p w14:paraId="47159041" w14:textId="77777777" w:rsidR="00137E74" w:rsidRDefault="00137E74" w:rsidP="007B2DCB">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Registros</w:t>
            </w:r>
          </w:p>
        </w:tc>
      </w:tr>
      <w:tr w:rsidR="00137E74" w:rsidRPr="00F415B3" w14:paraId="253B016E" w14:textId="77777777" w:rsidTr="005C2115">
        <w:trPr>
          <w:trHeight w:val="5752"/>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CD52C" w14:textId="77777777" w:rsidR="00137E74" w:rsidRPr="00AE1C98" w:rsidRDefault="00137E74" w:rsidP="007B2DCB">
            <w:pPr>
              <w:jc w:val="center"/>
              <w:rPr>
                <w:rFonts w:ascii="Calibri" w:eastAsia="Times New Roman" w:hAnsi="Calibri"/>
                <w:bCs/>
                <w:color w:val="000000"/>
                <w:sz w:val="20"/>
                <w:szCs w:val="20"/>
                <w:lang w:eastAsia="es-CL"/>
              </w:rPr>
            </w:pPr>
            <w:r>
              <w:rPr>
                <w:noProof/>
                <w:lang w:eastAsia="es-CL"/>
              </w:rPr>
              <w:drawing>
                <wp:inline distT="0" distB="0" distL="0" distR="0" wp14:anchorId="1A4D31D5" wp14:editId="1E7D7C0B">
                  <wp:extent cx="6611622" cy="3864634"/>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619241" cy="3869088"/>
                          </a:xfrm>
                          <a:prstGeom prst="rect">
                            <a:avLst/>
                          </a:prstGeom>
                        </pic:spPr>
                      </pic:pic>
                    </a:graphicData>
                  </a:graphic>
                </wp:inline>
              </w:drawing>
            </w:r>
          </w:p>
        </w:tc>
      </w:tr>
      <w:tr w:rsidR="00137E74" w:rsidRPr="00F415B3" w14:paraId="582F0367" w14:textId="77777777" w:rsidTr="005C2115">
        <w:trPr>
          <w:trHeight w:val="11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2A9F5" w14:textId="77777777" w:rsidR="00137E74" w:rsidRPr="008D15B8" w:rsidRDefault="00137E74" w:rsidP="007B2DCB">
            <w:pPr>
              <w:jc w:val="left"/>
              <w:rPr>
                <w:b/>
                <w:noProof/>
                <w:sz w:val="18"/>
                <w:szCs w:val="18"/>
                <w:lang w:eastAsia="es-CL"/>
              </w:rPr>
            </w:pPr>
            <w:r>
              <w:rPr>
                <w:b/>
                <w:noProof/>
                <w:sz w:val="18"/>
                <w:szCs w:val="18"/>
                <w:lang w:eastAsia="es-CL"/>
              </w:rPr>
              <w:t>Registro</w:t>
            </w:r>
            <w:r w:rsidRPr="008D15B8">
              <w:rPr>
                <w:b/>
                <w:noProof/>
                <w:sz w:val="18"/>
                <w:szCs w:val="18"/>
                <w:lang w:eastAsia="es-CL"/>
              </w:rPr>
              <w:t xml:space="preserve"> </w:t>
            </w:r>
            <w:r>
              <w:rPr>
                <w:b/>
                <w:noProof/>
                <w:sz w:val="18"/>
                <w:szCs w:val="18"/>
                <w:lang w:eastAsia="es-CL"/>
              </w:rPr>
              <w:t>1</w:t>
            </w:r>
          </w:p>
        </w:tc>
      </w:tr>
      <w:tr w:rsidR="00137E74" w:rsidRPr="00F415B3" w14:paraId="55257D85" w14:textId="77777777" w:rsidTr="005C2115">
        <w:trPr>
          <w:trHeight w:val="493"/>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279BC" w14:textId="77777777" w:rsidR="00137E74" w:rsidRPr="008D15B8" w:rsidRDefault="00137E74" w:rsidP="007B2DCB">
            <w:pPr>
              <w:rPr>
                <w:rFonts w:eastAsia="Times New Roman"/>
                <w:sz w:val="18"/>
                <w:szCs w:val="18"/>
                <w:lang w:eastAsia="es-CL"/>
              </w:rPr>
            </w:pPr>
            <w:r w:rsidRPr="008D15B8">
              <w:rPr>
                <w:rFonts w:eastAsia="Times New Roman"/>
                <w:b/>
                <w:sz w:val="18"/>
                <w:szCs w:val="18"/>
                <w:lang w:eastAsia="es-CL"/>
              </w:rPr>
              <w:t>Descripción medio de prueba:</w:t>
            </w:r>
            <w:r w:rsidRPr="008D15B8">
              <w:rPr>
                <w:rFonts w:eastAsia="Times New Roman"/>
                <w:sz w:val="18"/>
                <w:szCs w:val="18"/>
                <w:lang w:eastAsia="es-CL"/>
              </w:rPr>
              <w:t xml:space="preserve"> </w:t>
            </w:r>
          </w:p>
          <w:p w14:paraId="5A24E9AD" w14:textId="77777777" w:rsidR="00137E74" w:rsidRPr="008D15B8" w:rsidRDefault="00137E74" w:rsidP="007B2DCB">
            <w:pPr>
              <w:jc w:val="left"/>
              <w:rPr>
                <w:noProof/>
                <w:sz w:val="18"/>
                <w:szCs w:val="18"/>
                <w:lang w:eastAsia="es-CL"/>
              </w:rPr>
            </w:pPr>
            <w:r>
              <w:rPr>
                <w:rFonts w:eastAsia="Times New Roman"/>
                <w:sz w:val="18"/>
                <w:szCs w:val="18"/>
                <w:lang w:eastAsia="es-CL"/>
              </w:rPr>
              <w:t xml:space="preserve">Registro del </w:t>
            </w:r>
            <w:r w:rsidRPr="00FA1883">
              <w:rPr>
                <w:rFonts w:eastAsia="Times New Roman"/>
                <w:sz w:val="18"/>
                <w:szCs w:val="18"/>
                <w:lang w:eastAsia="es-CL"/>
              </w:rPr>
              <w:t>Sistema de Fiscalización Ambiental de la SMA</w:t>
            </w:r>
            <w:r>
              <w:rPr>
                <w:rFonts w:eastAsia="Times New Roman"/>
                <w:sz w:val="18"/>
                <w:szCs w:val="18"/>
                <w:lang w:eastAsia="es-CL"/>
              </w:rPr>
              <w:t xml:space="preserve"> respecto a la RCA N°51/2013.</w:t>
            </w:r>
          </w:p>
        </w:tc>
      </w:tr>
    </w:tbl>
    <w:p w14:paraId="5CCF817C" w14:textId="77777777" w:rsidR="00EA45E3" w:rsidRDefault="00EA45E3">
      <w:pPr>
        <w:jc w:val="left"/>
        <w:rPr>
          <w:rFonts w:cstheme="minorHAnsi"/>
          <w:b/>
          <w:sz w:val="14"/>
          <w:szCs w:val="24"/>
        </w:rPr>
      </w:pPr>
    </w:p>
    <w:p w14:paraId="379D136E" w14:textId="77777777" w:rsidR="0076669C" w:rsidRPr="00742136" w:rsidRDefault="0076669C">
      <w:pPr>
        <w:jc w:val="left"/>
        <w:rPr>
          <w:rFonts w:cstheme="minorHAnsi"/>
          <w:b/>
          <w:sz w:val="14"/>
          <w:szCs w:val="24"/>
        </w:rPr>
      </w:pPr>
    </w:p>
    <w:p w14:paraId="6F527C83" w14:textId="77777777" w:rsidR="003410F3" w:rsidRPr="00742136" w:rsidRDefault="003410F3" w:rsidP="00893A4E">
      <w:pPr>
        <w:pStyle w:val="Prrafodelista"/>
        <w:ind w:left="0"/>
        <w:rPr>
          <w:rFonts w:cstheme="minorHAnsi"/>
          <w:b/>
          <w:sz w:val="14"/>
          <w:szCs w:val="24"/>
        </w:rPr>
        <w:sectPr w:rsidR="003410F3" w:rsidRPr="00742136" w:rsidSect="00A70F8F">
          <w:pgSz w:w="15840" w:h="12240" w:orient="landscape"/>
          <w:pgMar w:top="1134" w:right="1134" w:bottom="1134" w:left="1134" w:header="709" w:footer="709" w:gutter="0"/>
          <w:cols w:space="708"/>
          <w:docGrid w:linePitch="360"/>
        </w:sectPr>
      </w:pPr>
    </w:p>
    <w:p w14:paraId="6F527C84" w14:textId="77777777" w:rsidR="007015BE" w:rsidRPr="00742136" w:rsidRDefault="007015BE" w:rsidP="00C958D0">
      <w:pPr>
        <w:pStyle w:val="Ttulo1"/>
      </w:pPr>
      <w:bookmarkStart w:id="109" w:name="_Toc352840404"/>
      <w:bookmarkStart w:id="110" w:name="_Toc352841464"/>
      <w:bookmarkStart w:id="111" w:name="_Toc405905169"/>
      <w:r w:rsidRPr="00742136">
        <w:lastRenderedPageBreak/>
        <w:t>CONCLUSIONES.</w:t>
      </w:r>
      <w:bookmarkEnd w:id="109"/>
      <w:bookmarkEnd w:id="110"/>
      <w:bookmarkEnd w:id="111"/>
    </w:p>
    <w:p w14:paraId="6F527C86" w14:textId="12A6CAB2" w:rsidR="00F36F7C" w:rsidRPr="00742136" w:rsidRDefault="000B71EB" w:rsidP="00AB6CA2">
      <w:pPr>
        <w:spacing w:before="240" w:after="360"/>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w:t>
      </w:r>
      <w:r w:rsidR="00AC5317">
        <w:rPr>
          <w:rFonts w:cstheme="minorHAnsi"/>
          <w:sz w:val="20"/>
          <w:szCs w:val="20"/>
        </w:rPr>
        <w:t xml:space="preserve">los principales hallazgos </w:t>
      </w:r>
      <w:r w:rsidR="00974159">
        <w:rPr>
          <w:rFonts w:cstheme="minorHAnsi"/>
          <w:sz w:val="20"/>
          <w:szCs w:val="20"/>
        </w:rPr>
        <w:t>detectados</w:t>
      </w:r>
      <w:r>
        <w:rPr>
          <w:rFonts w:cstheme="minorHAnsi"/>
          <w:sz w:val="20"/>
          <w:szCs w:val="20"/>
        </w:rPr>
        <w:t xml:space="preserve"> se presentan a continuación. Respecto de los hechos que constituyen conformidades, éstas se encuentra</w:t>
      </w:r>
      <w:r w:rsidR="009708BE">
        <w:rPr>
          <w:rFonts w:cstheme="minorHAnsi"/>
          <w:sz w:val="20"/>
          <w:szCs w:val="20"/>
        </w:rPr>
        <w:t>n</w:t>
      </w:r>
      <w:r>
        <w:rPr>
          <w:rFonts w:cstheme="minorHAnsi"/>
          <w:sz w:val="20"/>
          <w:szCs w:val="20"/>
        </w:rPr>
        <w:t xml:space="preserve"> descritas en el acta de fiscalización ambiental</w:t>
      </w:r>
      <w:r w:rsidR="00AC5317">
        <w:rPr>
          <w:rFonts w:cstheme="minorHAnsi"/>
          <w:sz w:val="20"/>
          <w:szCs w:val="20"/>
        </w:rPr>
        <w:t xml:space="preserve"> (Anexo 1)</w:t>
      </w:r>
      <w:r w:rsidR="009708BE" w:rsidRPr="00742136">
        <w:rPr>
          <w:rFonts w:cstheme="minorHAnsi"/>
          <w:sz w:val="20"/>
          <w:szCs w:val="20"/>
        </w:rPr>
        <w:t>.</w:t>
      </w:r>
    </w:p>
    <w:tbl>
      <w:tblPr>
        <w:tblStyle w:val="Tablaconcuadrcula"/>
        <w:tblW w:w="13567" w:type="dxa"/>
        <w:jc w:val="center"/>
        <w:tblLayout w:type="fixed"/>
        <w:tblLook w:val="04A0" w:firstRow="1" w:lastRow="0" w:firstColumn="1" w:lastColumn="0" w:noHBand="0" w:noVBand="1"/>
      </w:tblPr>
      <w:tblGrid>
        <w:gridCol w:w="1275"/>
        <w:gridCol w:w="2692"/>
        <w:gridCol w:w="5104"/>
        <w:gridCol w:w="4496"/>
      </w:tblGrid>
      <w:tr w:rsidR="007C4935" w:rsidRPr="00DA1288" w14:paraId="6F527C8E" w14:textId="77777777" w:rsidTr="007B3564">
        <w:trPr>
          <w:trHeight w:val="395"/>
          <w:tblHeader/>
          <w:jc w:val="center"/>
        </w:trPr>
        <w:tc>
          <w:tcPr>
            <w:tcW w:w="470" w:type="pct"/>
            <w:shd w:val="clear" w:color="auto" w:fill="D9D9D9" w:themeFill="background1" w:themeFillShade="D9"/>
            <w:vAlign w:val="center"/>
          </w:tcPr>
          <w:p w14:paraId="6F527C8A" w14:textId="77777777" w:rsidR="007C4935" w:rsidRPr="004A04ED" w:rsidRDefault="007C4935" w:rsidP="00EC2306">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6F527C8B" w14:textId="5CF65576" w:rsidR="007C4935" w:rsidRPr="004A04ED" w:rsidRDefault="007C4935" w:rsidP="00EC2306">
            <w:pPr>
              <w:jc w:val="center"/>
              <w:rPr>
                <w:rFonts w:cstheme="minorHAnsi"/>
                <w:b/>
              </w:rPr>
            </w:pPr>
            <w:r w:rsidRPr="004A04ED">
              <w:rPr>
                <w:rFonts w:cstheme="minorHAnsi"/>
                <w:b/>
              </w:rPr>
              <w:t>Materia Específica Objeto de la Fiscalización Ambiental.</w:t>
            </w:r>
          </w:p>
        </w:tc>
        <w:tc>
          <w:tcPr>
            <w:tcW w:w="1881" w:type="pct"/>
            <w:shd w:val="clear" w:color="auto" w:fill="D9D9D9" w:themeFill="background1" w:themeFillShade="D9"/>
            <w:vAlign w:val="center"/>
          </w:tcPr>
          <w:p w14:paraId="6F527C8C" w14:textId="17392E98" w:rsidR="007C4935" w:rsidRPr="004A04ED" w:rsidRDefault="007C4935" w:rsidP="00EC2306">
            <w:pPr>
              <w:jc w:val="center"/>
              <w:rPr>
                <w:rFonts w:cstheme="minorHAnsi"/>
                <w:b/>
              </w:rPr>
            </w:pPr>
            <w:r w:rsidRPr="004A04ED">
              <w:rPr>
                <w:rFonts w:cstheme="minorHAnsi"/>
                <w:b/>
              </w:rPr>
              <w:t>Exigencia Asociada</w:t>
            </w:r>
          </w:p>
        </w:tc>
        <w:tc>
          <w:tcPr>
            <w:tcW w:w="1657" w:type="pct"/>
            <w:shd w:val="clear" w:color="auto" w:fill="D9D9D9" w:themeFill="background1" w:themeFillShade="D9"/>
            <w:vAlign w:val="center"/>
          </w:tcPr>
          <w:p w14:paraId="6F527C8D" w14:textId="6A9E7E8B" w:rsidR="007C4935" w:rsidRPr="004A04ED" w:rsidRDefault="00AC5317" w:rsidP="00EC2306">
            <w:pPr>
              <w:jc w:val="center"/>
              <w:rPr>
                <w:rFonts w:cstheme="minorHAnsi"/>
                <w:b/>
              </w:rPr>
            </w:pPr>
            <w:r>
              <w:rPr>
                <w:rFonts w:cstheme="minorHAnsi"/>
                <w:b/>
              </w:rPr>
              <w:t>Hallazgo</w:t>
            </w:r>
            <w:r w:rsidR="00974159">
              <w:rPr>
                <w:rFonts w:cstheme="minorHAnsi"/>
                <w:b/>
              </w:rPr>
              <w:t>s</w:t>
            </w:r>
          </w:p>
        </w:tc>
      </w:tr>
      <w:tr w:rsidR="007C4935" w:rsidRPr="00DA1288" w14:paraId="6F527C93" w14:textId="77777777" w:rsidTr="007B3564">
        <w:trPr>
          <w:trHeight w:val="2391"/>
          <w:jc w:val="center"/>
        </w:trPr>
        <w:tc>
          <w:tcPr>
            <w:tcW w:w="470" w:type="pct"/>
            <w:vAlign w:val="center"/>
          </w:tcPr>
          <w:p w14:paraId="6F527C8F" w14:textId="3F52A65B" w:rsidR="007C4935" w:rsidRPr="00DA1288" w:rsidRDefault="00BF1C0C" w:rsidP="00EC2306">
            <w:pPr>
              <w:widowControl w:val="0"/>
              <w:overflowPunct w:val="0"/>
              <w:autoSpaceDE w:val="0"/>
              <w:autoSpaceDN w:val="0"/>
              <w:adjustRightInd w:val="0"/>
              <w:jc w:val="center"/>
              <w:rPr>
                <w:rFonts w:cstheme="minorHAnsi"/>
                <w:iCs/>
              </w:rPr>
            </w:pPr>
            <w:r>
              <w:rPr>
                <w:rFonts w:cstheme="minorHAnsi"/>
                <w:iCs/>
              </w:rPr>
              <w:t>1</w:t>
            </w:r>
          </w:p>
        </w:tc>
        <w:tc>
          <w:tcPr>
            <w:tcW w:w="992" w:type="pct"/>
            <w:vAlign w:val="center"/>
          </w:tcPr>
          <w:p w14:paraId="6F527C90" w14:textId="1905B63C" w:rsidR="007C4935" w:rsidRPr="00DA1288" w:rsidRDefault="00BF1C0C" w:rsidP="00D72177">
            <w:pPr>
              <w:widowControl w:val="0"/>
              <w:overflowPunct w:val="0"/>
              <w:autoSpaceDE w:val="0"/>
              <w:autoSpaceDN w:val="0"/>
              <w:adjustRightInd w:val="0"/>
              <w:jc w:val="center"/>
              <w:rPr>
                <w:rFonts w:cstheme="minorHAnsi"/>
                <w:iCs/>
              </w:rPr>
            </w:pPr>
            <w:r>
              <w:rPr>
                <w:rFonts w:cstheme="minorHAnsi"/>
                <w:iCs/>
              </w:rPr>
              <w:t>Manejo de aguas servidas</w:t>
            </w:r>
          </w:p>
        </w:tc>
        <w:tc>
          <w:tcPr>
            <w:tcW w:w="1881" w:type="pct"/>
            <w:vAlign w:val="center"/>
          </w:tcPr>
          <w:p w14:paraId="4DAB926C" w14:textId="77777777" w:rsidR="00BF1C0C" w:rsidRPr="00742136" w:rsidRDefault="00BF1C0C" w:rsidP="00BF1C0C">
            <w:pPr>
              <w:rPr>
                <w:b/>
              </w:rPr>
            </w:pPr>
            <w:r>
              <w:rPr>
                <w:b/>
              </w:rPr>
              <w:t>RCA N°051</w:t>
            </w:r>
            <w:r w:rsidRPr="00742136">
              <w:rPr>
                <w:b/>
              </w:rPr>
              <w:t>/20</w:t>
            </w:r>
            <w:r>
              <w:rPr>
                <w:b/>
              </w:rPr>
              <w:t>13</w:t>
            </w:r>
            <w:r w:rsidRPr="00742136">
              <w:rPr>
                <w:b/>
              </w:rPr>
              <w:t xml:space="preserve">, Considerando </w:t>
            </w:r>
            <w:r>
              <w:rPr>
                <w:b/>
              </w:rPr>
              <w:t>4.11.1.4</w:t>
            </w:r>
          </w:p>
          <w:p w14:paraId="4A1D1CD0" w14:textId="77777777" w:rsidR="00BF1C0C" w:rsidRPr="00664843" w:rsidRDefault="00BF1C0C" w:rsidP="00BF1C0C">
            <w:pPr>
              <w:pStyle w:val="NormalWeb"/>
              <w:shd w:val="clear" w:color="auto" w:fill="FFFFFF"/>
              <w:spacing w:before="40" w:beforeAutospacing="0" w:after="40" w:afterAutospacing="0"/>
              <w:jc w:val="both"/>
              <w:rPr>
                <w:rFonts w:asciiTheme="minorHAnsi" w:eastAsia="Calibri" w:hAnsiTheme="minorHAnsi"/>
                <w:i/>
                <w:sz w:val="20"/>
                <w:szCs w:val="20"/>
                <w:lang w:eastAsia="en-US"/>
              </w:rPr>
            </w:pPr>
            <w:r w:rsidRPr="0052079C">
              <w:rPr>
                <w:rFonts w:asciiTheme="minorHAnsi" w:eastAsia="Calibri" w:hAnsiTheme="minorHAnsi"/>
                <w:i/>
                <w:sz w:val="20"/>
                <w:szCs w:val="20"/>
                <w:lang w:eastAsia="en-US"/>
              </w:rPr>
              <w:t>b.</w:t>
            </w:r>
            <w:r>
              <w:rPr>
                <w:rFonts w:asciiTheme="minorHAnsi" w:eastAsia="Calibri" w:hAnsiTheme="minorHAnsi"/>
                <w:b/>
                <w:i/>
                <w:sz w:val="20"/>
                <w:szCs w:val="20"/>
                <w:lang w:eastAsia="en-US"/>
              </w:rPr>
              <w:t xml:space="preserve"> </w:t>
            </w:r>
            <w:r>
              <w:rPr>
                <w:rFonts w:asciiTheme="minorHAnsi" w:eastAsia="Calibri" w:hAnsiTheme="minorHAnsi"/>
                <w:i/>
                <w:sz w:val="20"/>
                <w:szCs w:val="20"/>
                <w:lang w:eastAsia="en-US"/>
              </w:rPr>
              <w:t>Sistema de alcantarillado</w:t>
            </w:r>
          </w:p>
          <w:p w14:paraId="59E740C3" w14:textId="77777777" w:rsidR="00BF1C0C" w:rsidRDefault="00BF1C0C" w:rsidP="00BF1C0C">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Que se construirá una planta de tratamiento biológico mediante lodos activados para (…) 400 trabajadores (...)</w:t>
            </w:r>
          </w:p>
          <w:p w14:paraId="6F527C91" w14:textId="19AB6AF8" w:rsidR="007C4935" w:rsidRPr="00BF1C0C" w:rsidRDefault="00BF1C0C" w:rsidP="00BF1C0C">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Las aguas servidas serán descargadas directamente al colector de ESVAL (…)</w:t>
            </w:r>
          </w:p>
        </w:tc>
        <w:tc>
          <w:tcPr>
            <w:tcW w:w="1657" w:type="pct"/>
            <w:vAlign w:val="center"/>
          </w:tcPr>
          <w:p w14:paraId="6F527C92" w14:textId="1C342A11" w:rsidR="007B3564" w:rsidRPr="007B3564" w:rsidRDefault="003E51D0" w:rsidP="003E51D0">
            <w:pPr>
              <w:widowControl w:val="0"/>
              <w:overflowPunct w:val="0"/>
              <w:autoSpaceDE w:val="0"/>
              <w:autoSpaceDN w:val="0"/>
              <w:adjustRightInd w:val="0"/>
              <w:spacing w:before="40"/>
              <w:rPr>
                <w:rFonts w:cstheme="minorHAnsi"/>
                <w:szCs w:val="22"/>
              </w:rPr>
            </w:pPr>
            <w:r>
              <w:rPr>
                <w:iCs/>
              </w:rPr>
              <w:t>La p</w:t>
            </w:r>
            <w:r w:rsidRPr="00664843">
              <w:rPr>
                <w:iCs/>
              </w:rPr>
              <w:t xml:space="preserve">lanta de </w:t>
            </w:r>
            <w:r>
              <w:rPr>
                <w:iCs/>
              </w:rPr>
              <w:t>t</w:t>
            </w:r>
            <w:r w:rsidRPr="00664843">
              <w:rPr>
                <w:iCs/>
              </w:rPr>
              <w:t>ratamiento de</w:t>
            </w:r>
            <w:r>
              <w:rPr>
                <w:iCs/>
              </w:rPr>
              <w:t xml:space="preserve"> aguas servidas no se encuentra funcionando y no posee conexión al alcantarillado público. Cabe señalar que el proyecto se encuentra en construcción desde el 27 de junio de 2013.</w:t>
            </w:r>
          </w:p>
        </w:tc>
      </w:tr>
      <w:tr w:rsidR="003B08E0" w:rsidRPr="00DA1288" w14:paraId="09EEEA12" w14:textId="77777777" w:rsidTr="007B3564">
        <w:trPr>
          <w:trHeight w:val="2391"/>
          <w:jc w:val="center"/>
        </w:trPr>
        <w:tc>
          <w:tcPr>
            <w:tcW w:w="470" w:type="pct"/>
            <w:vAlign w:val="center"/>
          </w:tcPr>
          <w:p w14:paraId="3C228A21" w14:textId="3A478DE3" w:rsidR="003B08E0" w:rsidRDefault="003775F7" w:rsidP="00EC2306">
            <w:pPr>
              <w:widowControl w:val="0"/>
              <w:overflowPunct w:val="0"/>
              <w:autoSpaceDE w:val="0"/>
              <w:autoSpaceDN w:val="0"/>
              <w:adjustRightInd w:val="0"/>
              <w:jc w:val="center"/>
              <w:rPr>
                <w:rFonts w:cstheme="minorHAnsi"/>
                <w:iCs/>
              </w:rPr>
            </w:pPr>
            <w:r>
              <w:rPr>
                <w:rFonts w:cstheme="minorHAnsi"/>
                <w:iCs/>
              </w:rPr>
              <w:t>2</w:t>
            </w:r>
          </w:p>
        </w:tc>
        <w:tc>
          <w:tcPr>
            <w:tcW w:w="992" w:type="pct"/>
            <w:vAlign w:val="center"/>
          </w:tcPr>
          <w:p w14:paraId="1419F147" w14:textId="22588DE0" w:rsidR="003B08E0" w:rsidRDefault="003775F7" w:rsidP="00D72177">
            <w:pPr>
              <w:widowControl w:val="0"/>
              <w:overflowPunct w:val="0"/>
              <w:autoSpaceDE w:val="0"/>
              <w:autoSpaceDN w:val="0"/>
              <w:adjustRightInd w:val="0"/>
              <w:jc w:val="center"/>
              <w:rPr>
                <w:rFonts w:cstheme="minorHAnsi"/>
                <w:iCs/>
              </w:rPr>
            </w:pPr>
            <w:r w:rsidRPr="00537861">
              <w:t>Manejo de</w:t>
            </w:r>
            <w:r>
              <w:t xml:space="preserve"> material de dragado</w:t>
            </w:r>
          </w:p>
        </w:tc>
        <w:tc>
          <w:tcPr>
            <w:tcW w:w="1881" w:type="pct"/>
            <w:vAlign w:val="center"/>
          </w:tcPr>
          <w:p w14:paraId="47BE53D5" w14:textId="77777777" w:rsidR="003775F7" w:rsidRPr="00742136" w:rsidRDefault="003775F7" w:rsidP="003775F7">
            <w:pPr>
              <w:rPr>
                <w:b/>
              </w:rPr>
            </w:pPr>
            <w:r>
              <w:rPr>
                <w:b/>
              </w:rPr>
              <w:t>RCA N°051</w:t>
            </w:r>
            <w:r w:rsidRPr="00742136">
              <w:rPr>
                <w:b/>
              </w:rPr>
              <w:t>/20</w:t>
            </w:r>
            <w:r>
              <w:rPr>
                <w:b/>
              </w:rPr>
              <w:t>13</w:t>
            </w:r>
            <w:r w:rsidRPr="00742136">
              <w:rPr>
                <w:b/>
              </w:rPr>
              <w:t xml:space="preserve">, Considerando </w:t>
            </w:r>
            <w:r>
              <w:rPr>
                <w:b/>
              </w:rPr>
              <w:t>4.11.1</w:t>
            </w:r>
          </w:p>
          <w:p w14:paraId="6BA2F369" w14:textId="77777777" w:rsidR="003775F7" w:rsidRDefault="003775F7" w:rsidP="003775F7">
            <w:pPr>
              <w:pStyle w:val="NormalWeb"/>
              <w:numPr>
                <w:ilvl w:val="0"/>
                <w:numId w:val="3"/>
              </w:numPr>
              <w:shd w:val="clear" w:color="auto" w:fill="FFFFFF"/>
              <w:spacing w:before="4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Puntos de vertido del sedimento a dragar</w:t>
            </w:r>
          </w:p>
          <w:p w14:paraId="4249E9BD" w14:textId="1CCB5748" w:rsidR="003B08E0" w:rsidRPr="003775F7" w:rsidRDefault="003775F7" w:rsidP="003775F7">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Que el punto de vertimiento se localizará en el borde del cañón submarino de San Antonio, a una profundidad superior a 200 m (…) cuyas coordenadas, en Datum WGS84, serán: 246783E y 6286525N.</w:t>
            </w:r>
          </w:p>
        </w:tc>
        <w:tc>
          <w:tcPr>
            <w:tcW w:w="1657" w:type="pct"/>
            <w:vAlign w:val="center"/>
          </w:tcPr>
          <w:p w14:paraId="2898D34D" w14:textId="4682C223" w:rsidR="003B08E0" w:rsidRPr="003775F7" w:rsidRDefault="003775F7" w:rsidP="003775F7">
            <w:pPr>
              <w:widowControl w:val="0"/>
              <w:overflowPunct w:val="0"/>
              <w:autoSpaceDE w:val="0"/>
              <w:autoSpaceDN w:val="0"/>
              <w:adjustRightInd w:val="0"/>
              <w:spacing w:before="40"/>
              <w:rPr>
                <w:rFonts w:cstheme="minorHAnsi"/>
              </w:rPr>
            </w:pPr>
            <w:r>
              <w:rPr>
                <w:rFonts w:cstheme="minorHAnsi"/>
              </w:rPr>
              <w:t xml:space="preserve">Del análisis a 4 registros de vertido de material de dragado correspondientes a los días 20 y 21 de enero de 2014, se constató que </w:t>
            </w:r>
            <w:r w:rsidRPr="003775F7">
              <w:rPr>
                <w:rFonts w:cstheme="minorHAnsi"/>
              </w:rPr>
              <w:t>en cada una de las cuatro ocasiones en que se vertió material de dragado</w:t>
            </w:r>
            <w:r>
              <w:rPr>
                <w:rFonts w:cstheme="minorHAnsi"/>
              </w:rPr>
              <w:t>,</w:t>
            </w:r>
            <w:r w:rsidRPr="003775F7">
              <w:rPr>
                <w:rFonts w:cstheme="minorHAnsi"/>
              </w:rPr>
              <w:t xml:space="preserve"> los puntos de vertido respectivos se encontraban situados a más de 650 metros al nor-oriente de las coordenadas del punto de vertido establecidas en la RCA</w:t>
            </w:r>
            <w:r>
              <w:rPr>
                <w:rFonts w:cstheme="minorHAnsi"/>
              </w:rPr>
              <w:t>.</w:t>
            </w:r>
          </w:p>
        </w:tc>
      </w:tr>
    </w:tbl>
    <w:p w14:paraId="092E581B" w14:textId="0C37585C" w:rsidR="00587287" w:rsidRDefault="00587287">
      <w:pPr>
        <w:jc w:val="left"/>
        <w:rPr>
          <w:rFonts w:cstheme="minorHAnsi"/>
          <w:b/>
          <w:sz w:val="14"/>
          <w:szCs w:val="24"/>
        </w:rPr>
      </w:pPr>
    </w:p>
    <w:p w14:paraId="424579D8" w14:textId="77777777" w:rsidR="00587287" w:rsidRDefault="00587287">
      <w:pPr>
        <w:jc w:val="left"/>
        <w:rPr>
          <w:rFonts w:cstheme="minorHAnsi"/>
          <w:b/>
          <w:sz w:val="14"/>
          <w:szCs w:val="24"/>
        </w:rPr>
      </w:pPr>
      <w:r>
        <w:rPr>
          <w:rFonts w:cstheme="minorHAnsi"/>
          <w:b/>
          <w:sz w:val="14"/>
          <w:szCs w:val="24"/>
        </w:rPr>
        <w:br w:type="page"/>
      </w:r>
    </w:p>
    <w:p w14:paraId="75C81B56" w14:textId="77777777" w:rsidR="00AB6CA2" w:rsidRDefault="00AB6CA2">
      <w:pPr>
        <w:jc w:val="left"/>
        <w:rPr>
          <w:rFonts w:cstheme="minorHAnsi"/>
          <w:b/>
          <w:sz w:val="14"/>
          <w:szCs w:val="24"/>
        </w:rPr>
      </w:pPr>
    </w:p>
    <w:tbl>
      <w:tblPr>
        <w:tblStyle w:val="Tablaconcuadrcula"/>
        <w:tblW w:w="13567" w:type="dxa"/>
        <w:jc w:val="center"/>
        <w:tblLayout w:type="fixed"/>
        <w:tblLook w:val="04A0" w:firstRow="1" w:lastRow="0" w:firstColumn="1" w:lastColumn="0" w:noHBand="0" w:noVBand="1"/>
      </w:tblPr>
      <w:tblGrid>
        <w:gridCol w:w="1275"/>
        <w:gridCol w:w="2692"/>
        <w:gridCol w:w="5104"/>
        <w:gridCol w:w="4496"/>
      </w:tblGrid>
      <w:tr w:rsidR="00AB6CA2" w:rsidRPr="00DA1288" w14:paraId="38599AC4" w14:textId="77777777" w:rsidTr="008C7006">
        <w:trPr>
          <w:trHeight w:val="395"/>
          <w:tblHeader/>
          <w:jc w:val="center"/>
        </w:trPr>
        <w:tc>
          <w:tcPr>
            <w:tcW w:w="470" w:type="pct"/>
            <w:shd w:val="clear" w:color="auto" w:fill="D9D9D9" w:themeFill="background1" w:themeFillShade="D9"/>
            <w:vAlign w:val="center"/>
          </w:tcPr>
          <w:p w14:paraId="25DEF59D" w14:textId="77777777" w:rsidR="00AB6CA2" w:rsidRPr="004A04ED" w:rsidRDefault="00AB6CA2" w:rsidP="008C7006">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75815835" w14:textId="77777777" w:rsidR="00AB6CA2" w:rsidRPr="004A04ED" w:rsidRDefault="00AB6CA2" w:rsidP="008C7006">
            <w:pPr>
              <w:jc w:val="center"/>
              <w:rPr>
                <w:rFonts w:cstheme="minorHAnsi"/>
                <w:b/>
              </w:rPr>
            </w:pPr>
            <w:r w:rsidRPr="004A04ED">
              <w:rPr>
                <w:rFonts w:cstheme="minorHAnsi"/>
                <w:b/>
              </w:rPr>
              <w:t>Materia Específica Objeto de la Fiscalización Ambiental.</w:t>
            </w:r>
          </w:p>
        </w:tc>
        <w:tc>
          <w:tcPr>
            <w:tcW w:w="1881" w:type="pct"/>
            <w:shd w:val="clear" w:color="auto" w:fill="D9D9D9" w:themeFill="background1" w:themeFillShade="D9"/>
            <w:vAlign w:val="center"/>
          </w:tcPr>
          <w:p w14:paraId="7E21D0BA" w14:textId="77777777" w:rsidR="00AB6CA2" w:rsidRPr="004A04ED" w:rsidRDefault="00AB6CA2" w:rsidP="008C7006">
            <w:pPr>
              <w:jc w:val="center"/>
              <w:rPr>
                <w:rFonts w:cstheme="minorHAnsi"/>
                <w:b/>
              </w:rPr>
            </w:pPr>
            <w:r w:rsidRPr="004A04ED">
              <w:rPr>
                <w:rFonts w:cstheme="minorHAnsi"/>
                <w:b/>
              </w:rPr>
              <w:t>Exigencia Asociada</w:t>
            </w:r>
          </w:p>
        </w:tc>
        <w:tc>
          <w:tcPr>
            <w:tcW w:w="1657" w:type="pct"/>
            <w:shd w:val="clear" w:color="auto" w:fill="D9D9D9" w:themeFill="background1" w:themeFillShade="D9"/>
            <w:vAlign w:val="center"/>
          </w:tcPr>
          <w:p w14:paraId="725169ED" w14:textId="5D69777B" w:rsidR="00AB6CA2" w:rsidRPr="004A04ED" w:rsidRDefault="00974159" w:rsidP="008C7006">
            <w:pPr>
              <w:jc w:val="center"/>
              <w:rPr>
                <w:rFonts w:cstheme="minorHAnsi"/>
                <w:b/>
              </w:rPr>
            </w:pPr>
            <w:r>
              <w:rPr>
                <w:rFonts w:cstheme="minorHAnsi"/>
                <w:b/>
              </w:rPr>
              <w:t>Hallazgos</w:t>
            </w:r>
          </w:p>
        </w:tc>
      </w:tr>
      <w:tr w:rsidR="00AB6CA2" w:rsidRPr="00DA1288" w14:paraId="701CC184" w14:textId="77777777" w:rsidTr="00644785">
        <w:trPr>
          <w:trHeight w:val="7398"/>
          <w:jc w:val="center"/>
        </w:trPr>
        <w:tc>
          <w:tcPr>
            <w:tcW w:w="470" w:type="pct"/>
            <w:vAlign w:val="center"/>
          </w:tcPr>
          <w:p w14:paraId="0D62157D" w14:textId="77777777" w:rsidR="00AB6CA2" w:rsidRDefault="00AB6CA2" w:rsidP="008C7006">
            <w:pPr>
              <w:widowControl w:val="0"/>
              <w:overflowPunct w:val="0"/>
              <w:autoSpaceDE w:val="0"/>
              <w:autoSpaceDN w:val="0"/>
              <w:adjustRightInd w:val="0"/>
              <w:jc w:val="center"/>
              <w:rPr>
                <w:rFonts w:cstheme="minorHAnsi"/>
                <w:iCs/>
              </w:rPr>
            </w:pPr>
            <w:r>
              <w:rPr>
                <w:rFonts w:cstheme="minorHAnsi"/>
                <w:iCs/>
              </w:rPr>
              <w:t>5</w:t>
            </w:r>
          </w:p>
        </w:tc>
        <w:tc>
          <w:tcPr>
            <w:tcW w:w="992" w:type="pct"/>
            <w:vAlign w:val="center"/>
          </w:tcPr>
          <w:p w14:paraId="06DF1309" w14:textId="77777777" w:rsidR="00AB6CA2" w:rsidRPr="00537861" w:rsidRDefault="00AB6CA2" w:rsidP="008C7006">
            <w:pPr>
              <w:widowControl w:val="0"/>
              <w:overflowPunct w:val="0"/>
              <w:autoSpaceDE w:val="0"/>
              <w:autoSpaceDN w:val="0"/>
              <w:adjustRightInd w:val="0"/>
              <w:jc w:val="center"/>
            </w:pPr>
            <w:r>
              <w:t>Manejo de emisiones acústicas</w:t>
            </w:r>
          </w:p>
        </w:tc>
        <w:tc>
          <w:tcPr>
            <w:tcW w:w="1881" w:type="pct"/>
            <w:vAlign w:val="center"/>
          </w:tcPr>
          <w:p w14:paraId="16461042" w14:textId="77777777" w:rsidR="00AB6CA2" w:rsidRPr="00742136" w:rsidRDefault="00AB6CA2" w:rsidP="00415558">
            <w:pPr>
              <w:spacing w:after="180"/>
              <w:rPr>
                <w:b/>
              </w:rPr>
            </w:pPr>
            <w:r>
              <w:rPr>
                <w:b/>
              </w:rPr>
              <w:t>RCA N°051</w:t>
            </w:r>
            <w:r w:rsidRPr="00742136">
              <w:rPr>
                <w:b/>
              </w:rPr>
              <w:t>/20</w:t>
            </w:r>
            <w:r>
              <w:rPr>
                <w:b/>
              </w:rPr>
              <w:t>13</w:t>
            </w:r>
            <w:r w:rsidRPr="00742136">
              <w:rPr>
                <w:b/>
              </w:rPr>
              <w:t xml:space="preserve">, Considerando </w:t>
            </w:r>
            <w:r>
              <w:rPr>
                <w:b/>
              </w:rPr>
              <w:t>10.1.2</w:t>
            </w:r>
          </w:p>
          <w:tbl>
            <w:tblPr>
              <w:tblStyle w:val="Tablaconcuadrcula"/>
              <w:tblW w:w="0" w:type="auto"/>
              <w:tblLayout w:type="fixed"/>
              <w:tblLook w:val="04A0" w:firstRow="1" w:lastRow="0" w:firstColumn="1" w:lastColumn="0" w:noHBand="0" w:noVBand="1"/>
            </w:tblPr>
            <w:tblGrid>
              <w:gridCol w:w="2436"/>
              <w:gridCol w:w="2437"/>
            </w:tblGrid>
            <w:tr w:rsidR="00AB6CA2" w14:paraId="5763BC2D" w14:textId="77777777" w:rsidTr="008C7006">
              <w:tc>
                <w:tcPr>
                  <w:tcW w:w="2436" w:type="dxa"/>
                  <w:vAlign w:val="center"/>
                </w:tcPr>
                <w:p w14:paraId="18EA6CED" w14:textId="77777777" w:rsidR="00AB6CA2" w:rsidRDefault="00AB6CA2" w:rsidP="008C7006">
                  <w:r w:rsidRPr="00C44567">
                    <w:rPr>
                      <w:b/>
                      <w:i/>
                      <w:sz w:val="16"/>
                    </w:rPr>
                    <w:t>Duración y frecuencia</w:t>
                  </w:r>
                </w:p>
              </w:tc>
              <w:tc>
                <w:tcPr>
                  <w:tcW w:w="2437" w:type="dxa"/>
                </w:tcPr>
                <w:p w14:paraId="74618C5F" w14:textId="77777777" w:rsidR="00AB6CA2" w:rsidRPr="00DE182B" w:rsidRDefault="00AB6CA2" w:rsidP="008C7006">
                  <w:pPr>
                    <w:pStyle w:val="NormalWeb"/>
                    <w:spacing w:before="0" w:beforeAutospacing="0" w:after="0" w:afterAutospacing="0"/>
                    <w:jc w:val="both"/>
                    <w:rPr>
                      <w:rFonts w:asciiTheme="minorHAnsi" w:eastAsia="Calibri" w:hAnsiTheme="minorHAnsi"/>
                      <w:i/>
                      <w:sz w:val="2"/>
                      <w:szCs w:val="20"/>
                      <w:lang w:eastAsia="en-US"/>
                    </w:rPr>
                  </w:pPr>
                </w:p>
                <w:p w14:paraId="5D531544" w14:textId="77777777" w:rsidR="00AB6CA2" w:rsidRDefault="00AB6CA2" w:rsidP="008C7006">
                  <w:r>
                    <w:rPr>
                      <w:i/>
                      <w:sz w:val="16"/>
                    </w:rPr>
                    <w:t>Horario diurno, mensual durante toda la fase de construcción.</w:t>
                  </w:r>
                </w:p>
              </w:tc>
            </w:tr>
            <w:tr w:rsidR="00AB6CA2" w14:paraId="2CE2BA55" w14:textId="77777777" w:rsidTr="008C7006">
              <w:tc>
                <w:tcPr>
                  <w:tcW w:w="2436" w:type="dxa"/>
                  <w:vAlign w:val="center"/>
                </w:tcPr>
                <w:p w14:paraId="2836E876" w14:textId="77777777" w:rsidR="00AB6CA2" w:rsidRDefault="00AB6CA2" w:rsidP="008C7006">
                  <w:r w:rsidRPr="00C44567">
                    <w:rPr>
                      <w:b/>
                      <w:i/>
                      <w:sz w:val="16"/>
                    </w:rPr>
                    <w:t>Plazo y frecuencia de informes</w:t>
                  </w:r>
                </w:p>
              </w:tc>
              <w:tc>
                <w:tcPr>
                  <w:tcW w:w="2437" w:type="dxa"/>
                </w:tcPr>
                <w:p w14:paraId="5D80AFBC" w14:textId="77777777" w:rsidR="00AB6CA2" w:rsidRDefault="00AB6CA2" w:rsidP="008C7006">
                  <w:r>
                    <w:rPr>
                      <w:i/>
                      <w:sz w:val="16"/>
                    </w:rPr>
                    <w:t>El informe técnico, que se entregará como máximo a los 17 días de realizado el monitoreo</w:t>
                  </w:r>
                </w:p>
              </w:tc>
            </w:tr>
          </w:tbl>
          <w:p w14:paraId="35EF76EE" w14:textId="77777777" w:rsidR="008C7006" w:rsidRPr="008C7006" w:rsidRDefault="008C7006" w:rsidP="008C7006">
            <w:pPr>
              <w:spacing w:before="240"/>
              <w:rPr>
                <w:b/>
              </w:rPr>
            </w:pPr>
            <w:r w:rsidRPr="008C7006">
              <w:rPr>
                <w:b/>
              </w:rPr>
              <w:t>RCA N°051/2013, Considerando 20</w:t>
            </w:r>
          </w:p>
          <w:p w14:paraId="6FA206E5" w14:textId="65AAE781" w:rsidR="008C7006" w:rsidRDefault="008C7006" w:rsidP="008C7006">
            <w:pPr>
              <w:spacing w:before="60"/>
              <w:rPr>
                <w:b/>
              </w:rPr>
            </w:pPr>
            <w:r w:rsidRPr="008C7006">
              <w:rPr>
                <w:i/>
              </w:rPr>
              <w:t xml:space="preserve">Que, la información respecto a las condiciones, compromisos o medidas, que ya sea por medio de monitoreos, mediciones, reportes, análisis, informes de emisiones, estudios, auditorías, cumplimiento de metas o plazos, y en general, cualquier otra </w:t>
            </w:r>
            <w:r w:rsidR="00BC38B0" w:rsidRPr="008C7006">
              <w:rPr>
                <w:i/>
              </w:rPr>
              <w:t>información</w:t>
            </w:r>
            <w:r w:rsidRPr="008C7006">
              <w:rPr>
                <w:i/>
              </w:rPr>
              <w:t xml:space="preserve"> destinada al seguimiento ambiental del proyecto o actividad que el titular deba entregar, según las obligaciones establecidas en la presente Resolución de Calificación </w:t>
            </w:r>
            <w:r w:rsidR="00BC38B0" w:rsidRPr="008C7006">
              <w:rPr>
                <w:i/>
              </w:rPr>
              <w:t>Ambiental</w:t>
            </w:r>
            <w:r w:rsidRPr="008C7006">
              <w:rPr>
                <w:i/>
              </w:rPr>
              <w:t>, deberá ser remitida a la Superintendencia del Medio Ambiente, conforme a los procedimientos y normas establecidas en la Re</w:t>
            </w:r>
            <w:r w:rsidR="00644785">
              <w:rPr>
                <w:i/>
              </w:rPr>
              <w:t>s</w:t>
            </w:r>
            <w:r w:rsidRPr="008C7006">
              <w:rPr>
                <w:i/>
              </w:rPr>
              <w:t>. Ex. N°844 (…)</w:t>
            </w:r>
          </w:p>
          <w:p w14:paraId="4216B8BA" w14:textId="77777777" w:rsidR="00AB6CA2" w:rsidRDefault="00AB6CA2" w:rsidP="008C7006">
            <w:pPr>
              <w:spacing w:before="240"/>
              <w:rPr>
                <w:b/>
              </w:rPr>
            </w:pPr>
            <w:r>
              <w:rPr>
                <w:b/>
              </w:rPr>
              <w:t>Resolución SMA N°844/2012</w:t>
            </w:r>
          </w:p>
          <w:p w14:paraId="008E2A3A" w14:textId="77652B4B" w:rsidR="00AB6CA2" w:rsidRPr="00415558" w:rsidRDefault="00AB6CA2" w:rsidP="008C7006">
            <w:pPr>
              <w:spacing w:before="60"/>
              <w:rPr>
                <w:b/>
                <w:i/>
              </w:rPr>
            </w:pPr>
            <w:r w:rsidRPr="00415558">
              <w:rPr>
                <w:i/>
              </w:rPr>
              <w:t>(…) los destinatarios de la presente instrucción deberán remitir a la Superintendencia del Medio Ambiente (…), la información respecto de las condiciones, compromisos o medidas, que ya sea por medio de monitoreos, mediciones, reportes, análisis, informes de emisiones, estudios, auditorías, cumplimiento de metas o plazos, y en general cualquier otra información destinada al seguimiento (…) según (…) su Resolución de Calificación Ambiental (…)</w:t>
            </w:r>
          </w:p>
        </w:tc>
        <w:tc>
          <w:tcPr>
            <w:tcW w:w="1657" w:type="pct"/>
          </w:tcPr>
          <w:p w14:paraId="7F3AE031" w14:textId="23678F41" w:rsidR="00AB6CA2" w:rsidRPr="00AB6CA2" w:rsidRDefault="00AB6CA2" w:rsidP="00644785">
            <w:pPr>
              <w:pStyle w:val="Prrafodelista"/>
              <w:widowControl w:val="0"/>
              <w:numPr>
                <w:ilvl w:val="0"/>
                <w:numId w:val="11"/>
              </w:numPr>
              <w:overflowPunct w:val="0"/>
              <w:autoSpaceDE w:val="0"/>
              <w:autoSpaceDN w:val="0"/>
              <w:adjustRightInd w:val="0"/>
              <w:spacing w:before="120"/>
              <w:ind w:left="318" w:hanging="284"/>
              <w:contextualSpacing w:val="0"/>
              <w:rPr>
                <w:lang w:val="es-ES"/>
              </w:rPr>
            </w:pPr>
            <w:r w:rsidRPr="00BA3806">
              <w:rPr>
                <w:lang w:val="es-ES"/>
              </w:rPr>
              <w:t>El Titular no reportó a</w:t>
            </w:r>
            <w:r>
              <w:rPr>
                <w:lang w:val="es-ES"/>
              </w:rPr>
              <w:t xml:space="preserve"> </w:t>
            </w:r>
            <w:r w:rsidRPr="00BA3806">
              <w:rPr>
                <w:lang w:val="es-ES"/>
              </w:rPr>
              <w:t>l</w:t>
            </w:r>
            <w:r>
              <w:rPr>
                <w:lang w:val="es-ES"/>
              </w:rPr>
              <w:t>a SMA</w:t>
            </w:r>
            <w:r w:rsidRPr="00BA3806">
              <w:rPr>
                <w:lang w:val="es-ES"/>
              </w:rPr>
              <w:t xml:space="preserve"> el informe de medición de ruido corr</w:t>
            </w:r>
            <w:r>
              <w:rPr>
                <w:lang w:val="es-ES"/>
              </w:rPr>
              <w:t>espondiente a noviembre de 2013</w:t>
            </w:r>
            <w:r w:rsidRPr="00AB6CA2">
              <w:rPr>
                <w:rFonts w:eastAsia="Times New Roman"/>
                <w:lang w:eastAsia="es-CL"/>
              </w:rPr>
              <w:t xml:space="preserve">, según </w:t>
            </w:r>
            <w:r w:rsidR="00600CA7">
              <w:rPr>
                <w:rFonts w:eastAsia="Times New Roman"/>
                <w:lang w:eastAsia="es-CL"/>
              </w:rPr>
              <w:t xml:space="preserve">lo establecido en </w:t>
            </w:r>
            <w:r w:rsidRPr="00AB6CA2">
              <w:rPr>
                <w:rFonts w:eastAsia="Times New Roman"/>
                <w:lang w:eastAsia="es-CL"/>
              </w:rPr>
              <w:t>la Resolución SMA N°844/2013</w:t>
            </w:r>
            <w:r>
              <w:rPr>
                <w:rFonts w:eastAsia="Times New Roman"/>
                <w:lang w:eastAsia="es-CL"/>
              </w:rPr>
              <w:t>.</w:t>
            </w:r>
          </w:p>
          <w:p w14:paraId="5BB5FFA2" w14:textId="77777777" w:rsidR="00AB6CA2" w:rsidRDefault="00AB6CA2" w:rsidP="00644785">
            <w:pPr>
              <w:pStyle w:val="Prrafodelista"/>
              <w:widowControl w:val="0"/>
              <w:numPr>
                <w:ilvl w:val="0"/>
                <w:numId w:val="11"/>
              </w:numPr>
              <w:overflowPunct w:val="0"/>
              <w:autoSpaceDE w:val="0"/>
              <w:autoSpaceDN w:val="0"/>
              <w:adjustRightInd w:val="0"/>
              <w:spacing w:before="120"/>
              <w:ind w:left="318" w:hanging="284"/>
              <w:contextualSpacing w:val="0"/>
              <w:rPr>
                <w:rFonts w:cstheme="minorHAnsi"/>
              </w:rPr>
            </w:pPr>
            <w:r>
              <w:rPr>
                <w:lang w:val="es-ES"/>
              </w:rPr>
              <w:t>Los informes de junio,</w:t>
            </w:r>
            <w:r>
              <w:rPr>
                <w:iCs/>
              </w:rPr>
              <w:t xml:space="preserve"> julio, agosto</w:t>
            </w:r>
            <w:r w:rsidRPr="00705E47">
              <w:rPr>
                <w:lang w:val="es-ES"/>
              </w:rPr>
              <w:t>, octubre y diciembre</w:t>
            </w:r>
            <w:r>
              <w:rPr>
                <w:lang w:val="es-ES"/>
              </w:rPr>
              <w:t xml:space="preserve"> de 2013</w:t>
            </w:r>
            <w:r w:rsidRPr="00705E47">
              <w:rPr>
                <w:lang w:val="es-ES"/>
              </w:rPr>
              <w:t>), así como al informe de enero 2014</w:t>
            </w:r>
            <w:r>
              <w:rPr>
                <w:lang w:val="es-ES"/>
              </w:rPr>
              <w:t>, fueron remitidos a la SMA en un plazo superior a 17 días desde la respectivo monitoreo de ruidos en terreno.</w:t>
            </w:r>
          </w:p>
        </w:tc>
      </w:tr>
    </w:tbl>
    <w:p w14:paraId="18CDAFD3" w14:textId="77777777" w:rsidR="00AB6CA2" w:rsidRDefault="00AB6CA2">
      <w:pPr>
        <w:jc w:val="left"/>
        <w:rPr>
          <w:rFonts w:cstheme="minorHAnsi"/>
          <w:b/>
          <w:sz w:val="14"/>
          <w:szCs w:val="24"/>
        </w:rPr>
      </w:pPr>
    </w:p>
    <w:p w14:paraId="0492BBB2" w14:textId="093459AC" w:rsidR="00AB6CA2" w:rsidRDefault="00AB6CA2">
      <w:pPr>
        <w:jc w:val="left"/>
        <w:rPr>
          <w:rFonts w:cstheme="minorHAnsi"/>
          <w:b/>
          <w:sz w:val="14"/>
          <w:szCs w:val="24"/>
        </w:rPr>
      </w:pPr>
      <w:r>
        <w:rPr>
          <w:rFonts w:cstheme="minorHAnsi"/>
          <w:b/>
          <w:sz w:val="14"/>
          <w:szCs w:val="24"/>
        </w:rPr>
        <w:br w:type="page"/>
      </w:r>
    </w:p>
    <w:p w14:paraId="3860D495" w14:textId="77777777" w:rsidR="00201B6F" w:rsidRDefault="00201B6F">
      <w:pPr>
        <w:jc w:val="left"/>
        <w:rPr>
          <w:rFonts w:cstheme="minorHAnsi"/>
          <w:b/>
          <w:sz w:val="14"/>
          <w:szCs w:val="24"/>
        </w:rPr>
      </w:pPr>
    </w:p>
    <w:tbl>
      <w:tblPr>
        <w:tblStyle w:val="Tablaconcuadrcula"/>
        <w:tblW w:w="13567" w:type="dxa"/>
        <w:jc w:val="center"/>
        <w:tblLayout w:type="fixed"/>
        <w:tblLook w:val="04A0" w:firstRow="1" w:lastRow="0" w:firstColumn="1" w:lastColumn="0" w:noHBand="0" w:noVBand="1"/>
      </w:tblPr>
      <w:tblGrid>
        <w:gridCol w:w="1275"/>
        <w:gridCol w:w="2692"/>
        <w:gridCol w:w="5386"/>
        <w:gridCol w:w="4214"/>
      </w:tblGrid>
      <w:tr w:rsidR="00587287" w:rsidRPr="00DA1288" w14:paraId="3565F98C" w14:textId="77777777" w:rsidTr="00644785">
        <w:trPr>
          <w:trHeight w:val="395"/>
          <w:tblHeader/>
          <w:jc w:val="center"/>
        </w:trPr>
        <w:tc>
          <w:tcPr>
            <w:tcW w:w="470" w:type="pct"/>
            <w:shd w:val="clear" w:color="auto" w:fill="D9D9D9" w:themeFill="background1" w:themeFillShade="D9"/>
            <w:vAlign w:val="center"/>
          </w:tcPr>
          <w:p w14:paraId="02485519" w14:textId="77777777" w:rsidR="00587287" w:rsidRPr="004A04ED" w:rsidRDefault="00587287" w:rsidP="00394D18">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2BF55DD3" w14:textId="77777777" w:rsidR="00587287" w:rsidRPr="004A04ED" w:rsidRDefault="00587287" w:rsidP="00394D18">
            <w:pPr>
              <w:jc w:val="center"/>
              <w:rPr>
                <w:rFonts w:cstheme="minorHAnsi"/>
                <w:b/>
              </w:rPr>
            </w:pPr>
            <w:r w:rsidRPr="004A04ED">
              <w:rPr>
                <w:rFonts w:cstheme="minorHAnsi"/>
                <w:b/>
              </w:rPr>
              <w:t>Materia Específica Objeto de la Fiscalización Ambiental.</w:t>
            </w:r>
          </w:p>
        </w:tc>
        <w:tc>
          <w:tcPr>
            <w:tcW w:w="1985" w:type="pct"/>
            <w:shd w:val="clear" w:color="auto" w:fill="D9D9D9" w:themeFill="background1" w:themeFillShade="D9"/>
            <w:vAlign w:val="center"/>
          </w:tcPr>
          <w:p w14:paraId="7F1D34E7" w14:textId="77777777" w:rsidR="00587287" w:rsidRPr="004A04ED" w:rsidRDefault="00587287" w:rsidP="00394D18">
            <w:pPr>
              <w:jc w:val="center"/>
              <w:rPr>
                <w:rFonts w:cstheme="minorHAnsi"/>
                <w:b/>
              </w:rPr>
            </w:pPr>
            <w:r w:rsidRPr="004A04ED">
              <w:rPr>
                <w:rFonts w:cstheme="minorHAnsi"/>
                <w:b/>
              </w:rPr>
              <w:t>Exigencia Asociada</w:t>
            </w:r>
          </w:p>
        </w:tc>
        <w:tc>
          <w:tcPr>
            <w:tcW w:w="1553" w:type="pct"/>
            <w:shd w:val="clear" w:color="auto" w:fill="D9D9D9" w:themeFill="background1" w:themeFillShade="D9"/>
            <w:vAlign w:val="center"/>
          </w:tcPr>
          <w:p w14:paraId="1E837D2D" w14:textId="4ED178D7" w:rsidR="00587287" w:rsidRPr="004A04ED" w:rsidRDefault="00974159" w:rsidP="00394D18">
            <w:pPr>
              <w:jc w:val="center"/>
              <w:rPr>
                <w:rFonts w:cstheme="minorHAnsi"/>
                <w:b/>
              </w:rPr>
            </w:pPr>
            <w:r>
              <w:rPr>
                <w:rFonts w:cstheme="minorHAnsi"/>
                <w:b/>
              </w:rPr>
              <w:t>Hallazgos</w:t>
            </w:r>
          </w:p>
        </w:tc>
      </w:tr>
      <w:tr w:rsidR="00587287" w:rsidRPr="00DA1288" w14:paraId="26C74FE8" w14:textId="77777777" w:rsidTr="00644785">
        <w:trPr>
          <w:trHeight w:val="208"/>
          <w:jc w:val="center"/>
        </w:trPr>
        <w:tc>
          <w:tcPr>
            <w:tcW w:w="470" w:type="pct"/>
            <w:vAlign w:val="center"/>
          </w:tcPr>
          <w:p w14:paraId="2CDCDCB2" w14:textId="7E6024B0" w:rsidR="00587287" w:rsidRDefault="00587287" w:rsidP="00394D18">
            <w:pPr>
              <w:widowControl w:val="0"/>
              <w:overflowPunct w:val="0"/>
              <w:autoSpaceDE w:val="0"/>
              <w:autoSpaceDN w:val="0"/>
              <w:adjustRightInd w:val="0"/>
              <w:jc w:val="center"/>
              <w:rPr>
                <w:rFonts w:cstheme="minorHAnsi"/>
                <w:iCs/>
              </w:rPr>
            </w:pPr>
            <w:r>
              <w:rPr>
                <w:rFonts w:cstheme="minorHAnsi"/>
                <w:iCs/>
              </w:rPr>
              <w:t>6</w:t>
            </w:r>
          </w:p>
        </w:tc>
        <w:tc>
          <w:tcPr>
            <w:tcW w:w="992" w:type="pct"/>
            <w:vAlign w:val="center"/>
          </w:tcPr>
          <w:p w14:paraId="300B6EFC" w14:textId="601AE18C" w:rsidR="00587287" w:rsidRPr="00537861" w:rsidRDefault="00587287" w:rsidP="00394D18">
            <w:pPr>
              <w:widowControl w:val="0"/>
              <w:overflowPunct w:val="0"/>
              <w:autoSpaceDE w:val="0"/>
              <w:autoSpaceDN w:val="0"/>
              <w:adjustRightInd w:val="0"/>
              <w:jc w:val="center"/>
            </w:pPr>
            <w:r>
              <w:t>Manejo de emisiones atmosféricas</w:t>
            </w:r>
          </w:p>
        </w:tc>
        <w:tc>
          <w:tcPr>
            <w:tcW w:w="1985" w:type="pct"/>
          </w:tcPr>
          <w:p w14:paraId="083BD17B" w14:textId="77777777" w:rsidR="0084309B" w:rsidRDefault="0084309B" w:rsidP="00807F7D">
            <w:pPr>
              <w:spacing w:before="40"/>
              <w:rPr>
                <w:b/>
                <w:sz w:val="19"/>
                <w:szCs w:val="19"/>
              </w:rPr>
            </w:pPr>
            <w:r w:rsidRPr="006D40A6">
              <w:rPr>
                <w:b/>
                <w:sz w:val="19"/>
                <w:szCs w:val="19"/>
              </w:rPr>
              <w:t xml:space="preserve">RCA N°051/2013, Considerando </w:t>
            </w:r>
            <w:r>
              <w:rPr>
                <w:b/>
                <w:sz w:val="19"/>
                <w:szCs w:val="19"/>
              </w:rPr>
              <w:t>4.11</w:t>
            </w:r>
            <w:r w:rsidRPr="006D40A6">
              <w:rPr>
                <w:b/>
                <w:sz w:val="19"/>
                <w:szCs w:val="19"/>
              </w:rPr>
              <w:t>.1</w:t>
            </w:r>
          </w:p>
          <w:p w14:paraId="79E000D8" w14:textId="77777777" w:rsidR="0084309B" w:rsidRPr="00644785" w:rsidRDefault="0084309B" w:rsidP="00807F7D">
            <w:pPr>
              <w:spacing w:before="80"/>
              <w:rPr>
                <w:i/>
                <w:sz w:val="19"/>
                <w:szCs w:val="19"/>
              </w:rPr>
            </w:pPr>
            <w:r w:rsidRPr="00644785">
              <w:rPr>
                <w:i/>
                <w:sz w:val="19"/>
                <w:szCs w:val="19"/>
              </w:rPr>
              <w:t>(…) la actividades de construcción se realizarán de lunes a sábado en horario diurno, entre las 7 horas y las 21 horas y en horario nocturno entre las 21 horas a 7 horas.</w:t>
            </w:r>
          </w:p>
          <w:p w14:paraId="47FFB806" w14:textId="77777777" w:rsidR="0084309B" w:rsidRPr="006D40A6" w:rsidRDefault="0084309B" w:rsidP="00807F7D">
            <w:pPr>
              <w:spacing w:before="300" w:after="80"/>
              <w:rPr>
                <w:b/>
                <w:sz w:val="19"/>
                <w:szCs w:val="19"/>
              </w:rPr>
            </w:pPr>
            <w:r w:rsidRPr="006D40A6">
              <w:rPr>
                <w:b/>
                <w:sz w:val="19"/>
                <w:szCs w:val="19"/>
              </w:rPr>
              <w:t>RCA N°051/2013, Considerando 10.1.1</w:t>
            </w:r>
          </w:p>
          <w:tbl>
            <w:tblPr>
              <w:tblStyle w:val="Tablaconcuadrcula"/>
              <w:tblW w:w="0" w:type="auto"/>
              <w:tblLayout w:type="fixed"/>
              <w:tblLook w:val="04A0" w:firstRow="1" w:lastRow="0" w:firstColumn="1" w:lastColumn="0" w:noHBand="0" w:noVBand="1"/>
            </w:tblPr>
            <w:tblGrid>
              <w:gridCol w:w="2436"/>
              <w:gridCol w:w="2437"/>
            </w:tblGrid>
            <w:tr w:rsidR="0084309B" w14:paraId="56E3067B" w14:textId="77777777" w:rsidTr="00394D18">
              <w:tc>
                <w:tcPr>
                  <w:tcW w:w="2436" w:type="dxa"/>
                  <w:vAlign w:val="center"/>
                </w:tcPr>
                <w:p w14:paraId="59BE71E4" w14:textId="3EA6F949" w:rsidR="0084309B" w:rsidRPr="00C44567" w:rsidRDefault="0084309B" w:rsidP="00807F7D">
                  <w:pPr>
                    <w:jc w:val="center"/>
                    <w:rPr>
                      <w:b/>
                      <w:i/>
                      <w:sz w:val="16"/>
                    </w:rPr>
                  </w:pPr>
                  <w:r w:rsidRPr="006D40A6">
                    <w:rPr>
                      <w:b/>
                      <w:i/>
                      <w:sz w:val="16"/>
                    </w:rPr>
                    <w:t>Ubicación de puntos de control</w:t>
                  </w:r>
                </w:p>
              </w:tc>
              <w:tc>
                <w:tcPr>
                  <w:tcW w:w="2437" w:type="dxa"/>
                  <w:vAlign w:val="center"/>
                </w:tcPr>
                <w:p w14:paraId="7A241FC0" w14:textId="191B7563" w:rsidR="0084309B" w:rsidRPr="0084309B" w:rsidRDefault="0084309B" w:rsidP="00807F7D">
                  <w:pPr>
                    <w:rPr>
                      <w:i/>
                      <w:sz w:val="16"/>
                    </w:rPr>
                  </w:pPr>
                  <w:r>
                    <w:rPr>
                      <w:i/>
                      <w:sz w:val="16"/>
                    </w:rPr>
                    <w:t xml:space="preserve">Todos los lugares donde se realicen demoliciones de pavimentos, movimientos de tierra y/o </w:t>
                  </w:r>
                  <w:r w:rsidR="00BC38B0">
                    <w:rPr>
                      <w:i/>
                      <w:sz w:val="16"/>
                    </w:rPr>
                    <w:t>tránsito</w:t>
                  </w:r>
                  <w:r>
                    <w:rPr>
                      <w:i/>
                      <w:sz w:val="16"/>
                    </w:rPr>
                    <w:t xml:space="preserve"> de camiones por caminos sin pavimentar</w:t>
                  </w:r>
                  <w:r w:rsidRPr="006D40A6">
                    <w:rPr>
                      <w:i/>
                      <w:sz w:val="16"/>
                    </w:rPr>
                    <w:t>.</w:t>
                  </w:r>
                </w:p>
              </w:tc>
            </w:tr>
            <w:tr w:rsidR="0084309B" w14:paraId="6E97C17A" w14:textId="77777777" w:rsidTr="00394D18">
              <w:tc>
                <w:tcPr>
                  <w:tcW w:w="2436" w:type="dxa"/>
                  <w:vAlign w:val="center"/>
                </w:tcPr>
                <w:p w14:paraId="60ECEF80" w14:textId="77777777" w:rsidR="0084309B" w:rsidRDefault="0084309B" w:rsidP="00807F7D">
                  <w:pPr>
                    <w:jc w:val="center"/>
                  </w:pPr>
                  <w:r w:rsidRPr="00C44567">
                    <w:rPr>
                      <w:b/>
                      <w:i/>
                      <w:sz w:val="16"/>
                    </w:rPr>
                    <w:t>Duración y frecuencia</w:t>
                  </w:r>
                </w:p>
              </w:tc>
              <w:tc>
                <w:tcPr>
                  <w:tcW w:w="2437" w:type="dxa"/>
                </w:tcPr>
                <w:p w14:paraId="7CACFC14" w14:textId="77777777" w:rsidR="0084309B" w:rsidRPr="00DE182B" w:rsidRDefault="0084309B" w:rsidP="00807F7D">
                  <w:pPr>
                    <w:pStyle w:val="NormalWeb"/>
                    <w:spacing w:before="0" w:beforeAutospacing="0" w:after="0" w:afterAutospacing="0"/>
                    <w:jc w:val="both"/>
                    <w:rPr>
                      <w:rFonts w:asciiTheme="minorHAnsi" w:eastAsia="Calibri" w:hAnsiTheme="minorHAnsi"/>
                      <w:i/>
                      <w:sz w:val="2"/>
                      <w:szCs w:val="20"/>
                      <w:lang w:eastAsia="en-US"/>
                    </w:rPr>
                  </w:pPr>
                </w:p>
                <w:p w14:paraId="134F91C4" w14:textId="7716566B" w:rsidR="0084309B" w:rsidRDefault="0084309B" w:rsidP="00807F7D">
                  <w:r>
                    <w:rPr>
                      <w:i/>
                      <w:sz w:val="16"/>
                    </w:rPr>
                    <w:t>(…) Diaria durante toda la etapa de construcción</w:t>
                  </w:r>
                  <w:r w:rsidR="00BC38B0">
                    <w:rPr>
                      <w:i/>
                      <w:sz w:val="16"/>
                    </w:rPr>
                    <w:t>...</w:t>
                  </w:r>
                </w:p>
              </w:tc>
            </w:tr>
            <w:tr w:rsidR="0084309B" w14:paraId="00756EDF" w14:textId="77777777" w:rsidTr="00394D18">
              <w:tc>
                <w:tcPr>
                  <w:tcW w:w="2436" w:type="dxa"/>
                  <w:vAlign w:val="center"/>
                </w:tcPr>
                <w:p w14:paraId="4EE644C7" w14:textId="77777777" w:rsidR="0084309B" w:rsidRDefault="0084309B" w:rsidP="00807F7D">
                  <w:pPr>
                    <w:jc w:val="center"/>
                  </w:pPr>
                  <w:r w:rsidRPr="00C44567">
                    <w:rPr>
                      <w:b/>
                      <w:i/>
                      <w:sz w:val="16"/>
                    </w:rPr>
                    <w:t>Plazo y frecuencia de informes</w:t>
                  </w:r>
                </w:p>
              </w:tc>
              <w:tc>
                <w:tcPr>
                  <w:tcW w:w="2437" w:type="dxa"/>
                </w:tcPr>
                <w:p w14:paraId="72E96FDD" w14:textId="3BC9EBF5" w:rsidR="0084309B" w:rsidRDefault="0084309B" w:rsidP="00807F7D">
                  <w:r>
                    <w:rPr>
                      <w:i/>
                      <w:sz w:val="16"/>
                    </w:rPr>
                    <w:t>El informe técnico, que se entregará como máximo a los 17 días de realizado el monitoreo (…)</w:t>
                  </w:r>
                </w:p>
              </w:tc>
            </w:tr>
          </w:tbl>
          <w:p w14:paraId="11571D91" w14:textId="77777777" w:rsidR="00644785" w:rsidRPr="00644785" w:rsidRDefault="00644785" w:rsidP="00644785">
            <w:pPr>
              <w:spacing w:before="240"/>
              <w:rPr>
                <w:b/>
                <w:sz w:val="19"/>
                <w:szCs w:val="19"/>
              </w:rPr>
            </w:pPr>
            <w:r w:rsidRPr="00644785">
              <w:rPr>
                <w:b/>
                <w:sz w:val="19"/>
                <w:szCs w:val="19"/>
              </w:rPr>
              <w:t>RCA N°051/2013, Considerando 20</w:t>
            </w:r>
          </w:p>
          <w:p w14:paraId="56160AEE" w14:textId="5F9F07E9" w:rsidR="00644785" w:rsidRPr="00644785" w:rsidRDefault="00644785" w:rsidP="00644785">
            <w:pPr>
              <w:spacing w:before="60"/>
              <w:rPr>
                <w:b/>
                <w:sz w:val="19"/>
                <w:szCs w:val="19"/>
              </w:rPr>
            </w:pPr>
            <w:r w:rsidRPr="00644785">
              <w:rPr>
                <w:i/>
                <w:sz w:val="19"/>
                <w:szCs w:val="19"/>
              </w:rPr>
              <w:t xml:space="preserve">Que, la información respecto a las condiciones, compromisos o medidas, que ya sea por medio de monitoreos, mediciones, reportes, análisis, informes de emisiones, estudios, auditorías, cumplimiento de metas o plazos, y en general, cualquier otra </w:t>
            </w:r>
            <w:r w:rsidR="00BC38B0" w:rsidRPr="00644785">
              <w:rPr>
                <w:i/>
                <w:sz w:val="19"/>
                <w:szCs w:val="19"/>
              </w:rPr>
              <w:t>información</w:t>
            </w:r>
            <w:r w:rsidRPr="00644785">
              <w:rPr>
                <w:i/>
                <w:sz w:val="19"/>
                <w:szCs w:val="19"/>
              </w:rPr>
              <w:t xml:space="preserve"> destinada al seguimiento ambiental del proyecto o actividad que el titular deba entregar, según las obligaciones establecidas en la presente Resolución de Calificación </w:t>
            </w:r>
            <w:r w:rsidR="00BC38B0" w:rsidRPr="00644785">
              <w:rPr>
                <w:i/>
                <w:sz w:val="19"/>
                <w:szCs w:val="19"/>
              </w:rPr>
              <w:t>Ambiental</w:t>
            </w:r>
            <w:r w:rsidRPr="00644785">
              <w:rPr>
                <w:i/>
                <w:sz w:val="19"/>
                <w:szCs w:val="19"/>
              </w:rPr>
              <w:t>, deberá ser remitida a la Superintendencia del Medio Ambiente, conforme a los procedimientos y normas establecidas en la Re</w:t>
            </w:r>
            <w:r>
              <w:rPr>
                <w:i/>
                <w:sz w:val="19"/>
                <w:szCs w:val="19"/>
              </w:rPr>
              <w:t>s</w:t>
            </w:r>
            <w:r w:rsidRPr="00644785">
              <w:rPr>
                <w:i/>
                <w:sz w:val="19"/>
                <w:szCs w:val="19"/>
              </w:rPr>
              <w:t>. Ex. N°844 (…)</w:t>
            </w:r>
          </w:p>
          <w:p w14:paraId="26AE42B3" w14:textId="77777777" w:rsidR="00644785" w:rsidRPr="00644785" w:rsidRDefault="00644785" w:rsidP="00644785">
            <w:pPr>
              <w:spacing w:before="240"/>
              <w:rPr>
                <w:b/>
                <w:sz w:val="19"/>
                <w:szCs w:val="19"/>
              </w:rPr>
            </w:pPr>
            <w:r w:rsidRPr="00644785">
              <w:rPr>
                <w:b/>
                <w:sz w:val="19"/>
                <w:szCs w:val="19"/>
              </w:rPr>
              <w:t>Resolución SMA N°844/2012</w:t>
            </w:r>
          </w:p>
          <w:p w14:paraId="5FA24B51" w14:textId="064198A2" w:rsidR="002A1FE9" w:rsidRPr="0084309B" w:rsidRDefault="00644785" w:rsidP="00644785">
            <w:r w:rsidRPr="00644785">
              <w:rPr>
                <w:i/>
                <w:sz w:val="19"/>
                <w:szCs w:val="19"/>
              </w:rPr>
              <w:t>(…) los destinatarios de la presente instrucción deberán remitir a la Superintendencia del Medio Ambiente (…), la información respecto de las condiciones, compromisos o medidas, que ya sea por medio de monitoreos, mediciones, reportes, análisis, informes de emisiones, estudios, auditorías, cumplimiento de metas o plazos, y en general cualquier otra información destinada al seguimiento (…) según (…) su Resolución de Calificación Ambiental (…)</w:t>
            </w:r>
          </w:p>
        </w:tc>
        <w:tc>
          <w:tcPr>
            <w:tcW w:w="1553" w:type="pct"/>
          </w:tcPr>
          <w:p w14:paraId="567E7110" w14:textId="48A46DB1" w:rsidR="001435A2" w:rsidRPr="001435A2" w:rsidRDefault="001435A2" w:rsidP="00644785">
            <w:pPr>
              <w:widowControl w:val="0"/>
              <w:overflowPunct w:val="0"/>
              <w:autoSpaceDE w:val="0"/>
              <w:autoSpaceDN w:val="0"/>
              <w:adjustRightInd w:val="0"/>
              <w:spacing w:before="40"/>
              <w:rPr>
                <w:rFonts w:cstheme="minorHAnsi"/>
              </w:rPr>
            </w:pPr>
            <w:r>
              <w:rPr>
                <w:rFonts w:cstheme="minorHAnsi"/>
              </w:rPr>
              <w:t xml:space="preserve">Del </w:t>
            </w:r>
            <w:r w:rsidR="00BC38B0">
              <w:rPr>
                <w:rFonts w:cstheme="minorHAnsi"/>
              </w:rPr>
              <w:t>examen</w:t>
            </w:r>
            <w:r>
              <w:rPr>
                <w:rFonts w:cstheme="minorHAnsi"/>
              </w:rPr>
              <w:t xml:space="preserve"> de información a los informes de humedecimiento </w:t>
            </w:r>
            <w:r w:rsidRPr="009A6A7C">
              <w:rPr>
                <w:iCs/>
              </w:rPr>
              <w:t>de caminos</w:t>
            </w:r>
            <w:r>
              <w:rPr>
                <w:iCs/>
              </w:rPr>
              <w:t xml:space="preserve"> remitidos por el Titular a través del Sistema de Seguimiento Ambiental, se constató que:</w:t>
            </w:r>
          </w:p>
          <w:p w14:paraId="68714721" w14:textId="5083AC2E" w:rsidR="00587287" w:rsidRPr="0084309B" w:rsidRDefault="0084309B" w:rsidP="00644785">
            <w:pPr>
              <w:pStyle w:val="Prrafodelista"/>
              <w:widowControl w:val="0"/>
              <w:numPr>
                <w:ilvl w:val="0"/>
                <w:numId w:val="23"/>
              </w:numPr>
              <w:overflowPunct w:val="0"/>
              <w:autoSpaceDE w:val="0"/>
              <w:autoSpaceDN w:val="0"/>
              <w:adjustRightInd w:val="0"/>
              <w:spacing w:before="80"/>
              <w:ind w:left="357" w:hanging="357"/>
              <w:contextualSpacing w:val="0"/>
              <w:rPr>
                <w:rFonts w:cstheme="minorHAnsi"/>
              </w:rPr>
            </w:pPr>
            <w:r w:rsidRPr="0084309B">
              <w:rPr>
                <w:iCs/>
              </w:rPr>
              <w:t xml:space="preserve">El Titular no reportó a la SMA los informes mensuales de humectación de caminos </w:t>
            </w:r>
            <w:r w:rsidR="00561003">
              <w:rPr>
                <w:iCs/>
              </w:rPr>
              <w:t>corresp</w:t>
            </w:r>
            <w:r w:rsidRPr="0084309B">
              <w:rPr>
                <w:iCs/>
              </w:rPr>
              <w:t>ondientes a julio, agosto, septiembre</w:t>
            </w:r>
            <w:r>
              <w:rPr>
                <w:iCs/>
              </w:rPr>
              <w:t>, octubre, nov</w:t>
            </w:r>
            <w:r w:rsidRPr="0084309B">
              <w:rPr>
                <w:iCs/>
              </w:rPr>
              <w:t>iembre, diciembre y enero de 2014</w:t>
            </w:r>
            <w:r w:rsidR="00561003">
              <w:rPr>
                <w:iCs/>
              </w:rPr>
              <w:t xml:space="preserve"> de la etapa de construcción</w:t>
            </w:r>
            <w:r w:rsidR="00600CA7">
              <w:rPr>
                <w:iCs/>
              </w:rPr>
              <w:t xml:space="preserve">, </w:t>
            </w:r>
            <w:r w:rsidR="00600CA7" w:rsidRPr="00AB6CA2">
              <w:rPr>
                <w:rFonts w:eastAsia="Times New Roman"/>
                <w:lang w:eastAsia="es-CL"/>
              </w:rPr>
              <w:t xml:space="preserve">según </w:t>
            </w:r>
            <w:r w:rsidR="00600CA7">
              <w:rPr>
                <w:rFonts w:eastAsia="Times New Roman"/>
                <w:lang w:eastAsia="es-CL"/>
              </w:rPr>
              <w:t xml:space="preserve">dispone la </w:t>
            </w:r>
            <w:r w:rsidR="00600CA7" w:rsidRPr="00AB6CA2">
              <w:rPr>
                <w:rFonts w:eastAsia="Times New Roman"/>
                <w:lang w:eastAsia="es-CL"/>
              </w:rPr>
              <w:t>Resolución SMA N°844/2013</w:t>
            </w:r>
            <w:r w:rsidRPr="0084309B">
              <w:rPr>
                <w:iCs/>
              </w:rPr>
              <w:t>.</w:t>
            </w:r>
          </w:p>
          <w:p w14:paraId="087620B7" w14:textId="1132ABC1" w:rsidR="0084309B" w:rsidRPr="00561003" w:rsidRDefault="00BC38B0" w:rsidP="00644785">
            <w:pPr>
              <w:pStyle w:val="Prrafodelista"/>
              <w:widowControl w:val="0"/>
              <w:numPr>
                <w:ilvl w:val="0"/>
                <w:numId w:val="23"/>
              </w:numPr>
              <w:overflowPunct w:val="0"/>
              <w:autoSpaceDE w:val="0"/>
              <w:autoSpaceDN w:val="0"/>
              <w:adjustRightInd w:val="0"/>
              <w:spacing w:before="80"/>
              <w:ind w:left="357" w:hanging="357"/>
              <w:contextualSpacing w:val="0"/>
              <w:rPr>
                <w:rFonts w:cstheme="minorHAnsi"/>
              </w:rPr>
            </w:pPr>
            <w:r>
              <w:rPr>
                <w:lang w:val="es-ES"/>
              </w:rPr>
              <w:t>Los informes de febrero,</w:t>
            </w:r>
            <w:r>
              <w:rPr>
                <w:iCs/>
              </w:rPr>
              <w:t xml:space="preserve"> marzo, abril</w:t>
            </w:r>
            <w:r w:rsidRPr="00705E47">
              <w:rPr>
                <w:lang w:val="es-ES"/>
              </w:rPr>
              <w:t xml:space="preserve">, </w:t>
            </w:r>
            <w:r>
              <w:rPr>
                <w:lang w:val="es-ES"/>
              </w:rPr>
              <w:t>mayo</w:t>
            </w:r>
            <w:r w:rsidRPr="00705E47">
              <w:rPr>
                <w:lang w:val="es-ES"/>
              </w:rPr>
              <w:t xml:space="preserve"> y </w:t>
            </w:r>
            <w:r>
              <w:rPr>
                <w:lang w:val="es-ES"/>
              </w:rPr>
              <w:t>julio de 2014, fueron remitidos a la SMA en un plazo superior a 17 días desde</w:t>
            </w:r>
            <w:r w:rsidRPr="009A6A7C">
              <w:rPr>
                <w:lang w:val="es-ES"/>
              </w:rPr>
              <w:t xml:space="preserve"> el último registro de humedecimiento</w:t>
            </w:r>
            <w:r>
              <w:rPr>
                <w:lang w:val="es-ES"/>
              </w:rPr>
              <w:t>.</w:t>
            </w:r>
          </w:p>
          <w:p w14:paraId="1E9727E2" w14:textId="62779658" w:rsidR="00561003" w:rsidRPr="00561003" w:rsidRDefault="001435A2" w:rsidP="00644785">
            <w:pPr>
              <w:pStyle w:val="Prrafodelista"/>
              <w:widowControl w:val="0"/>
              <w:numPr>
                <w:ilvl w:val="0"/>
                <w:numId w:val="23"/>
              </w:numPr>
              <w:overflowPunct w:val="0"/>
              <w:autoSpaceDE w:val="0"/>
              <w:autoSpaceDN w:val="0"/>
              <w:adjustRightInd w:val="0"/>
              <w:spacing w:before="80"/>
              <w:ind w:left="357" w:hanging="357"/>
              <w:contextualSpacing w:val="0"/>
              <w:rPr>
                <w:rFonts w:cstheme="minorHAnsi"/>
              </w:rPr>
            </w:pPr>
            <w:r>
              <w:rPr>
                <w:iCs/>
              </w:rPr>
              <w:t>Para el período febrero - octubre de 2014, e</w:t>
            </w:r>
            <w:r w:rsidR="00561003">
              <w:rPr>
                <w:iCs/>
              </w:rPr>
              <w:t xml:space="preserve">n </w:t>
            </w:r>
            <w:r w:rsidR="00561003" w:rsidRPr="00D67ED6">
              <w:rPr>
                <w:iCs/>
              </w:rPr>
              <w:t xml:space="preserve">el sector </w:t>
            </w:r>
            <w:r w:rsidR="00561003">
              <w:rPr>
                <w:iCs/>
              </w:rPr>
              <w:t>“</w:t>
            </w:r>
            <w:r w:rsidR="00561003" w:rsidRPr="00D67ED6">
              <w:rPr>
                <w:iCs/>
              </w:rPr>
              <w:t>playa</w:t>
            </w:r>
            <w:r w:rsidR="00561003">
              <w:rPr>
                <w:iCs/>
              </w:rPr>
              <w:t xml:space="preserve">” se </w:t>
            </w:r>
            <w:r w:rsidR="00561003" w:rsidRPr="00D67ED6">
              <w:rPr>
                <w:iCs/>
              </w:rPr>
              <w:t>contabiliza un total de 123 días sin humectación</w:t>
            </w:r>
            <w:r w:rsidR="00561003">
              <w:rPr>
                <w:iCs/>
              </w:rPr>
              <w:t xml:space="preserve"> de caminos internos sin pavimentar.</w:t>
            </w:r>
          </w:p>
          <w:p w14:paraId="27943AA3" w14:textId="0B07D3ED" w:rsidR="00561003" w:rsidRPr="001435A2" w:rsidRDefault="001435A2" w:rsidP="00644785">
            <w:pPr>
              <w:pStyle w:val="Prrafodelista"/>
              <w:widowControl w:val="0"/>
              <w:numPr>
                <w:ilvl w:val="0"/>
                <w:numId w:val="23"/>
              </w:numPr>
              <w:overflowPunct w:val="0"/>
              <w:autoSpaceDE w:val="0"/>
              <w:autoSpaceDN w:val="0"/>
              <w:adjustRightInd w:val="0"/>
              <w:spacing w:before="80"/>
              <w:ind w:left="357" w:hanging="357"/>
              <w:contextualSpacing w:val="0"/>
              <w:rPr>
                <w:rFonts w:cstheme="minorHAnsi"/>
              </w:rPr>
            </w:pPr>
            <w:r>
              <w:rPr>
                <w:iCs/>
              </w:rPr>
              <w:t>Para el período febrero - octubre de 2014, e</w:t>
            </w:r>
            <w:r w:rsidR="00561003">
              <w:rPr>
                <w:iCs/>
              </w:rPr>
              <w:t xml:space="preserve">n </w:t>
            </w:r>
            <w:r w:rsidR="00561003" w:rsidRPr="00D67ED6">
              <w:rPr>
                <w:iCs/>
              </w:rPr>
              <w:t xml:space="preserve">el sector </w:t>
            </w:r>
            <w:r w:rsidR="00561003">
              <w:rPr>
                <w:iCs/>
              </w:rPr>
              <w:t>“</w:t>
            </w:r>
            <w:r>
              <w:rPr>
                <w:iCs/>
              </w:rPr>
              <w:t>acometida (explanada)</w:t>
            </w:r>
            <w:r w:rsidR="00561003">
              <w:rPr>
                <w:iCs/>
              </w:rPr>
              <w:t xml:space="preserve">” se </w:t>
            </w:r>
            <w:r w:rsidR="00561003" w:rsidRPr="00D67ED6">
              <w:rPr>
                <w:iCs/>
              </w:rPr>
              <w:t xml:space="preserve">contabiliza un total de </w:t>
            </w:r>
            <w:r w:rsidR="00852B3C">
              <w:rPr>
                <w:iCs/>
              </w:rPr>
              <w:t xml:space="preserve">60 </w:t>
            </w:r>
            <w:r w:rsidR="00561003" w:rsidRPr="00D67ED6">
              <w:rPr>
                <w:iCs/>
              </w:rPr>
              <w:t>días sin humectación</w:t>
            </w:r>
            <w:r w:rsidR="00561003">
              <w:rPr>
                <w:iCs/>
              </w:rPr>
              <w:t xml:space="preserve"> de caminos internos sin pavimentar</w:t>
            </w:r>
            <w:r>
              <w:rPr>
                <w:iCs/>
              </w:rPr>
              <w:t>.</w:t>
            </w:r>
          </w:p>
          <w:p w14:paraId="0A7E3516" w14:textId="67D2E600" w:rsidR="001435A2" w:rsidRPr="0084309B" w:rsidRDefault="001435A2" w:rsidP="00644785">
            <w:pPr>
              <w:pStyle w:val="Prrafodelista"/>
              <w:widowControl w:val="0"/>
              <w:numPr>
                <w:ilvl w:val="0"/>
                <w:numId w:val="23"/>
              </w:numPr>
              <w:overflowPunct w:val="0"/>
              <w:autoSpaceDE w:val="0"/>
              <w:autoSpaceDN w:val="0"/>
              <w:adjustRightInd w:val="0"/>
              <w:spacing w:before="80"/>
              <w:ind w:left="357" w:hanging="357"/>
              <w:contextualSpacing w:val="0"/>
              <w:rPr>
                <w:rFonts w:cstheme="minorHAnsi"/>
              </w:rPr>
            </w:pPr>
            <w:r>
              <w:rPr>
                <w:rFonts w:cstheme="minorHAnsi"/>
                <w:iCs/>
              </w:rPr>
              <w:t>En los meses de febrero, julio y septiembre de 2014, se constató en 3 oportunidades concentraciones de material p</w:t>
            </w:r>
            <w:r w:rsidR="00177713">
              <w:rPr>
                <w:rFonts w:cstheme="minorHAnsi"/>
                <w:iCs/>
              </w:rPr>
              <w:t>a</w:t>
            </w:r>
            <w:r>
              <w:rPr>
                <w:rFonts w:cstheme="minorHAnsi"/>
                <w:iCs/>
              </w:rPr>
              <w:t xml:space="preserve">rticulado en el aire debido a la no humectación de material </w:t>
            </w:r>
            <w:r w:rsidR="00177713">
              <w:rPr>
                <w:rFonts w:cstheme="minorHAnsi"/>
                <w:iCs/>
              </w:rPr>
              <w:t>y/</w:t>
            </w:r>
            <w:r>
              <w:rPr>
                <w:rFonts w:cstheme="minorHAnsi"/>
                <w:iCs/>
              </w:rPr>
              <w:t>o caminos sin pavimentar.</w:t>
            </w:r>
          </w:p>
        </w:tc>
      </w:tr>
    </w:tbl>
    <w:p w14:paraId="760DD714" w14:textId="34DEF28F" w:rsidR="00807F7D" w:rsidRDefault="00807F7D">
      <w:pPr>
        <w:jc w:val="left"/>
        <w:rPr>
          <w:rFonts w:cstheme="minorHAnsi"/>
          <w:b/>
          <w:sz w:val="14"/>
          <w:szCs w:val="24"/>
        </w:rPr>
      </w:pPr>
    </w:p>
    <w:tbl>
      <w:tblPr>
        <w:tblStyle w:val="Tablaconcuadrcula"/>
        <w:tblW w:w="13567" w:type="dxa"/>
        <w:jc w:val="center"/>
        <w:tblLayout w:type="fixed"/>
        <w:tblLook w:val="04A0" w:firstRow="1" w:lastRow="0" w:firstColumn="1" w:lastColumn="0" w:noHBand="0" w:noVBand="1"/>
      </w:tblPr>
      <w:tblGrid>
        <w:gridCol w:w="1275"/>
        <w:gridCol w:w="2692"/>
        <w:gridCol w:w="5530"/>
        <w:gridCol w:w="4070"/>
      </w:tblGrid>
      <w:tr w:rsidR="00807F7D" w:rsidRPr="00DA1288" w14:paraId="09C46211" w14:textId="77777777" w:rsidTr="00644785">
        <w:trPr>
          <w:trHeight w:val="395"/>
          <w:tblHeader/>
          <w:jc w:val="center"/>
        </w:trPr>
        <w:tc>
          <w:tcPr>
            <w:tcW w:w="470" w:type="pct"/>
            <w:shd w:val="clear" w:color="auto" w:fill="D9D9D9" w:themeFill="background1" w:themeFillShade="D9"/>
            <w:vAlign w:val="center"/>
          </w:tcPr>
          <w:p w14:paraId="4F78C32E" w14:textId="77777777" w:rsidR="00807F7D" w:rsidRPr="004A04ED" w:rsidRDefault="00807F7D" w:rsidP="00394D18">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66E4AE33" w14:textId="77777777" w:rsidR="00807F7D" w:rsidRPr="004A04ED" w:rsidRDefault="00807F7D" w:rsidP="00394D18">
            <w:pPr>
              <w:jc w:val="center"/>
              <w:rPr>
                <w:rFonts w:cstheme="minorHAnsi"/>
                <w:b/>
              </w:rPr>
            </w:pPr>
            <w:r w:rsidRPr="004A04ED">
              <w:rPr>
                <w:rFonts w:cstheme="minorHAnsi"/>
                <w:b/>
              </w:rPr>
              <w:t>Materia Específica Objeto de la Fiscalización Ambiental.</w:t>
            </w:r>
          </w:p>
        </w:tc>
        <w:tc>
          <w:tcPr>
            <w:tcW w:w="2038" w:type="pct"/>
            <w:shd w:val="clear" w:color="auto" w:fill="D9D9D9" w:themeFill="background1" w:themeFillShade="D9"/>
            <w:vAlign w:val="center"/>
          </w:tcPr>
          <w:p w14:paraId="6DFBC958" w14:textId="77777777" w:rsidR="00807F7D" w:rsidRPr="004A04ED" w:rsidRDefault="00807F7D" w:rsidP="00394D18">
            <w:pPr>
              <w:jc w:val="center"/>
              <w:rPr>
                <w:rFonts w:cstheme="minorHAnsi"/>
                <w:b/>
              </w:rPr>
            </w:pPr>
            <w:r w:rsidRPr="004A04ED">
              <w:rPr>
                <w:rFonts w:cstheme="minorHAnsi"/>
                <w:b/>
              </w:rPr>
              <w:t>Exigencia Asociada</w:t>
            </w:r>
          </w:p>
        </w:tc>
        <w:tc>
          <w:tcPr>
            <w:tcW w:w="1500" w:type="pct"/>
            <w:shd w:val="clear" w:color="auto" w:fill="D9D9D9" w:themeFill="background1" w:themeFillShade="D9"/>
            <w:vAlign w:val="center"/>
          </w:tcPr>
          <w:p w14:paraId="6F68279B" w14:textId="1B5B8F6C" w:rsidR="00807F7D" w:rsidRPr="004A04ED" w:rsidRDefault="0052079C" w:rsidP="00394D18">
            <w:pPr>
              <w:jc w:val="center"/>
              <w:rPr>
                <w:rFonts w:cstheme="minorHAnsi"/>
                <w:b/>
              </w:rPr>
            </w:pPr>
            <w:r>
              <w:rPr>
                <w:rFonts w:cstheme="minorHAnsi"/>
                <w:b/>
              </w:rPr>
              <w:t>Hallazgos</w:t>
            </w:r>
          </w:p>
        </w:tc>
      </w:tr>
      <w:tr w:rsidR="00807F7D" w:rsidRPr="00DA1288" w14:paraId="6907D4D3" w14:textId="77777777" w:rsidTr="00644785">
        <w:trPr>
          <w:trHeight w:val="350"/>
          <w:jc w:val="center"/>
        </w:trPr>
        <w:tc>
          <w:tcPr>
            <w:tcW w:w="470" w:type="pct"/>
            <w:vAlign w:val="center"/>
          </w:tcPr>
          <w:p w14:paraId="4DF2EA49" w14:textId="7A364E2F" w:rsidR="00807F7D" w:rsidRPr="00DA1288" w:rsidRDefault="00BE2C0E" w:rsidP="00394D18">
            <w:pPr>
              <w:widowControl w:val="0"/>
              <w:overflowPunct w:val="0"/>
              <w:autoSpaceDE w:val="0"/>
              <w:autoSpaceDN w:val="0"/>
              <w:adjustRightInd w:val="0"/>
              <w:jc w:val="center"/>
              <w:rPr>
                <w:rFonts w:cstheme="minorHAnsi"/>
                <w:iCs/>
              </w:rPr>
            </w:pPr>
            <w:r>
              <w:rPr>
                <w:rFonts w:cstheme="minorHAnsi"/>
                <w:iCs/>
              </w:rPr>
              <w:t>7</w:t>
            </w:r>
          </w:p>
        </w:tc>
        <w:tc>
          <w:tcPr>
            <w:tcW w:w="992" w:type="pct"/>
            <w:vAlign w:val="center"/>
          </w:tcPr>
          <w:p w14:paraId="7B12D0A0" w14:textId="1AFAD2DA" w:rsidR="00807F7D" w:rsidRPr="00DA1288" w:rsidRDefault="00807F7D" w:rsidP="00BE2C0E">
            <w:pPr>
              <w:widowControl w:val="0"/>
              <w:overflowPunct w:val="0"/>
              <w:autoSpaceDE w:val="0"/>
              <w:autoSpaceDN w:val="0"/>
              <w:adjustRightInd w:val="0"/>
              <w:jc w:val="center"/>
              <w:rPr>
                <w:rFonts w:cstheme="minorHAnsi"/>
                <w:iCs/>
              </w:rPr>
            </w:pPr>
            <w:r>
              <w:rPr>
                <w:rFonts w:cstheme="minorHAnsi"/>
                <w:iCs/>
              </w:rPr>
              <w:t xml:space="preserve">Manejo de </w:t>
            </w:r>
            <w:r w:rsidR="00BE2C0E">
              <w:rPr>
                <w:rFonts w:cstheme="minorHAnsi"/>
                <w:iCs/>
              </w:rPr>
              <w:t>fauna silvestre</w:t>
            </w:r>
          </w:p>
        </w:tc>
        <w:tc>
          <w:tcPr>
            <w:tcW w:w="2038" w:type="pct"/>
            <w:vAlign w:val="center"/>
          </w:tcPr>
          <w:p w14:paraId="5616B3EB" w14:textId="77777777" w:rsidR="00BE2C0E" w:rsidRPr="00644785" w:rsidRDefault="00BE2C0E" w:rsidP="00600CA7">
            <w:pPr>
              <w:spacing w:before="120"/>
              <w:rPr>
                <w:b/>
                <w:sz w:val="19"/>
                <w:szCs w:val="19"/>
              </w:rPr>
            </w:pPr>
            <w:r w:rsidRPr="00644785">
              <w:rPr>
                <w:b/>
                <w:sz w:val="19"/>
                <w:szCs w:val="19"/>
              </w:rPr>
              <w:t>RCA N°051/2013, Considerando 8.2</w:t>
            </w:r>
          </w:p>
          <w:p w14:paraId="4001160A" w14:textId="77777777" w:rsidR="00BE2C0E" w:rsidRPr="00644785" w:rsidRDefault="00BE2C0E" w:rsidP="00BE2C0E">
            <w:pPr>
              <w:spacing w:before="40"/>
              <w:rPr>
                <w:i/>
                <w:iCs/>
                <w:sz w:val="19"/>
                <w:szCs w:val="19"/>
              </w:rPr>
            </w:pPr>
            <w:r w:rsidRPr="00644785">
              <w:rPr>
                <w:i/>
                <w:iCs/>
                <w:sz w:val="19"/>
                <w:szCs w:val="19"/>
              </w:rPr>
              <w:t>(…) se realizará un monitoreo de la lobera conforme al siguiente protocolo:</w:t>
            </w:r>
          </w:p>
          <w:p w14:paraId="04B7450B" w14:textId="77777777" w:rsidR="00BE2C0E" w:rsidRPr="00644785" w:rsidRDefault="00BE2C0E" w:rsidP="00BE2C0E">
            <w:pPr>
              <w:spacing w:before="40"/>
              <w:rPr>
                <w:i/>
                <w:iCs/>
                <w:sz w:val="19"/>
                <w:szCs w:val="19"/>
              </w:rPr>
            </w:pPr>
            <w:r w:rsidRPr="00644785">
              <w:rPr>
                <w:i/>
                <w:iCs/>
                <w:sz w:val="19"/>
                <w:szCs w:val="19"/>
              </w:rPr>
              <w:t>- Avistamiento de lobos marinos, mediante censo directo con composición etarea.</w:t>
            </w:r>
          </w:p>
          <w:p w14:paraId="05E06E72" w14:textId="77777777" w:rsidR="00BE2C0E" w:rsidRPr="00644785" w:rsidRDefault="00BE2C0E" w:rsidP="00BE2C0E">
            <w:pPr>
              <w:spacing w:before="40"/>
              <w:rPr>
                <w:i/>
                <w:iCs/>
                <w:sz w:val="19"/>
                <w:szCs w:val="19"/>
              </w:rPr>
            </w:pPr>
            <w:r w:rsidRPr="00644785">
              <w:rPr>
                <w:i/>
                <w:iCs/>
                <w:sz w:val="19"/>
                <w:szCs w:val="19"/>
              </w:rPr>
              <w:t>- Durante la etapa de construcción se realizará, en forma semestral el primer año, en la época de verano e invierno, para incorporar la componente reproductiva como índice de determinación.</w:t>
            </w:r>
          </w:p>
          <w:p w14:paraId="0DF9CEC7" w14:textId="77777777" w:rsidR="00BE2C0E" w:rsidRPr="00644785" w:rsidRDefault="00BE2C0E" w:rsidP="00BE2C0E">
            <w:pPr>
              <w:spacing w:before="40"/>
              <w:rPr>
                <w:i/>
                <w:iCs/>
                <w:sz w:val="19"/>
                <w:szCs w:val="19"/>
              </w:rPr>
            </w:pPr>
            <w:r w:rsidRPr="00644785">
              <w:rPr>
                <w:i/>
                <w:iCs/>
                <w:sz w:val="19"/>
                <w:szCs w:val="19"/>
              </w:rPr>
              <w:t>- Posterior a esto se realizará, cada año en época de mayor abundancia (verano), por los próximos 3 años, para así establecer su adaptación al nuevo entorno.</w:t>
            </w:r>
          </w:p>
          <w:p w14:paraId="028C2905" w14:textId="77777777" w:rsidR="00807F7D" w:rsidRPr="00644785" w:rsidRDefault="00BE2C0E" w:rsidP="00BE2C0E">
            <w:pPr>
              <w:spacing w:before="40"/>
              <w:rPr>
                <w:i/>
                <w:iCs/>
                <w:sz w:val="19"/>
                <w:szCs w:val="19"/>
              </w:rPr>
            </w:pPr>
            <w:r w:rsidRPr="00644785">
              <w:rPr>
                <w:i/>
                <w:iCs/>
                <w:sz w:val="19"/>
                <w:szCs w:val="19"/>
              </w:rPr>
              <w:t>Dichos monitoreos se entregarán a la Superintendencia del Medio Ambiente, Servicio Nacional de Pesca, Subsecretaría de Pesca y Acuicultura y Gobernación Marítima de San Antonio, durante el siguiente mes de realizados (…)</w:t>
            </w:r>
          </w:p>
          <w:p w14:paraId="560E64CE" w14:textId="77777777" w:rsidR="00644785" w:rsidRPr="00644785" w:rsidRDefault="00644785" w:rsidP="00644785">
            <w:pPr>
              <w:spacing w:before="240"/>
              <w:rPr>
                <w:b/>
                <w:sz w:val="19"/>
                <w:szCs w:val="19"/>
              </w:rPr>
            </w:pPr>
            <w:r w:rsidRPr="00644785">
              <w:rPr>
                <w:b/>
                <w:sz w:val="19"/>
                <w:szCs w:val="19"/>
              </w:rPr>
              <w:t>RCA N°051/2013, Considerando 20</w:t>
            </w:r>
          </w:p>
          <w:p w14:paraId="013E1154" w14:textId="39810B55" w:rsidR="00644785" w:rsidRPr="00644785" w:rsidRDefault="00644785" w:rsidP="00644785">
            <w:pPr>
              <w:spacing w:before="60"/>
              <w:rPr>
                <w:b/>
                <w:sz w:val="19"/>
                <w:szCs w:val="19"/>
              </w:rPr>
            </w:pPr>
            <w:r w:rsidRPr="00644785">
              <w:rPr>
                <w:i/>
                <w:sz w:val="19"/>
                <w:szCs w:val="19"/>
              </w:rPr>
              <w:t xml:space="preserve">Que, la información respecto a las condiciones, compromisos o medidas, que ya sea por medio de monitoreos, mediciones, reportes, análisis, informes de emisiones, estudios, auditorías, cumplimiento de metas o plazos, y en general, cualquier otra </w:t>
            </w:r>
            <w:r w:rsidR="00BC38B0" w:rsidRPr="00644785">
              <w:rPr>
                <w:i/>
                <w:sz w:val="19"/>
                <w:szCs w:val="19"/>
              </w:rPr>
              <w:t>información</w:t>
            </w:r>
            <w:r w:rsidRPr="00644785">
              <w:rPr>
                <w:i/>
                <w:sz w:val="19"/>
                <w:szCs w:val="19"/>
              </w:rPr>
              <w:t xml:space="preserve"> destinada al seguimiento ambiental del proyecto o actividad que el titular deba entregar, según las obligaciones establecidas en la presente Resolución de Calificación </w:t>
            </w:r>
            <w:r w:rsidR="00BC38B0" w:rsidRPr="00644785">
              <w:rPr>
                <w:i/>
                <w:sz w:val="19"/>
                <w:szCs w:val="19"/>
              </w:rPr>
              <w:t>Ambiental</w:t>
            </w:r>
            <w:r w:rsidRPr="00644785">
              <w:rPr>
                <w:i/>
                <w:sz w:val="19"/>
                <w:szCs w:val="19"/>
              </w:rPr>
              <w:t>, deberá ser remitida a la Superintendencia del Medio Ambiente, conforme a los procedimientos y normas establecidas en la Re</w:t>
            </w:r>
            <w:r>
              <w:rPr>
                <w:i/>
                <w:sz w:val="19"/>
                <w:szCs w:val="19"/>
              </w:rPr>
              <w:t>s</w:t>
            </w:r>
            <w:r w:rsidRPr="00644785">
              <w:rPr>
                <w:i/>
                <w:sz w:val="19"/>
                <w:szCs w:val="19"/>
              </w:rPr>
              <w:t>. Ex. N°844 (…)</w:t>
            </w:r>
          </w:p>
          <w:p w14:paraId="452B6981" w14:textId="77777777" w:rsidR="00644785" w:rsidRPr="00644785" w:rsidRDefault="00644785" w:rsidP="00644785">
            <w:pPr>
              <w:spacing w:before="240"/>
              <w:rPr>
                <w:b/>
                <w:sz w:val="19"/>
                <w:szCs w:val="19"/>
              </w:rPr>
            </w:pPr>
            <w:r w:rsidRPr="00644785">
              <w:rPr>
                <w:b/>
                <w:sz w:val="19"/>
                <w:szCs w:val="19"/>
              </w:rPr>
              <w:t>Resolución SMA N°844/2012</w:t>
            </w:r>
          </w:p>
          <w:p w14:paraId="1BDA8FBA" w14:textId="2D7B573A" w:rsidR="00644785" w:rsidRPr="00D6305C" w:rsidRDefault="00644785" w:rsidP="00644785">
            <w:pPr>
              <w:spacing w:before="40"/>
            </w:pPr>
            <w:r w:rsidRPr="00644785">
              <w:rPr>
                <w:i/>
                <w:sz w:val="19"/>
                <w:szCs w:val="19"/>
              </w:rPr>
              <w:t>(…) los destinatarios de la presente instrucción deberán remitir a la Superintendencia del Medio Ambiente (…), la información respecto de las condiciones, compromisos o medidas, que ya sea por medio de monitoreos, mediciones, reportes, análisis, informes de emisiones, estudios, auditorías, cumplimiento de metas o plazos, y en general cualquier otra información destinada al seguimiento (…) según (…) su Resolución de Calificación Ambiental (…)</w:t>
            </w:r>
          </w:p>
        </w:tc>
        <w:tc>
          <w:tcPr>
            <w:tcW w:w="1500" w:type="pct"/>
          </w:tcPr>
          <w:p w14:paraId="0ABB9735" w14:textId="74080902" w:rsidR="00807F7D" w:rsidRDefault="00BE2C0E" w:rsidP="00600CA7">
            <w:pPr>
              <w:pStyle w:val="Prrafodelista"/>
              <w:widowControl w:val="0"/>
              <w:numPr>
                <w:ilvl w:val="0"/>
                <w:numId w:val="24"/>
              </w:numPr>
              <w:overflowPunct w:val="0"/>
              <w:autoSpaceDE w:val="0"/>
              <w:autoSpaceDN w:val="0"/>
              <w:adjustRightInd w:val="0"/>
              <w:spacing w:before="120"/>
              <w:ind w:left="357" w:hanging="357"/>
              <w:contextualSpacing w:val="0"/>
              <w:rPr>
                <w:rFonts w:cstheme="minorHAnsi"/>
              </w:rPr>
            </w:pPr>
            <w:r w:rsidRPr="00BE2C0E">
              <w:rPr>
                <w:rFonts w:cstheme="minorHAnsi"/>
              </w:rPr>
              <w:t xml:space="preserve">Se </w:t>
            </w:r>
            <w:r w:rsidR="00112281">
              <w:rPr>
                <w:rFonts w:cstheme="minorHAnsi"/>
              </w:rPr>
              <w:t xml:space="preserve">constató que el </w:t>
            </w:r>
            <w:r w:rsidRPr="00BE2C0E">
              <w:rPr>
                <w:rFonts w:cstheme="minorHAnsi"/>
              </w:rPr>
              <w:t xml:space="preserve">monitoreo de </w:t>
            </w:r>
            <w:r>
              <w:rPr>
                <w:rFonts w:cstheme="minorHAnsi"/>
              </w:rPr>
              <w:t xml:space="preserve">lobos marinos </w:t>
            </w:r>
            <w:r w:rsidRPr="00BE2C0E">
              <w:rPr>
                <w:rFonts w:cstheme="minorHAnsi"/>
              </w:rPr>
              <w:t>del primer semestre 2014 fue realizado los días 9 y 28 de abril de 2014, en época de otoño, no correspondiendo en consecuencia ni a la época de verano ni a la época de invierno.</w:t>
            </w:r>
          </w:p>
          <w:p w14:paraId="74DF3E9C" w14:textId="0215CF54" w:rsidR="00BD40D3" w:rsidRDefault="00BD40D3" w:rsidP="00600CA7">
            <w:pPr>
              <w:pStyle w:val="Prrafodelista"/>
              <w:widowControl w:val="0"/>
              <w:numPr>
                <w:ilvl w:val="0"/>
                <w:numId w:val="24"/>
              </w:numPr>
              <w:overflowPunct w:val="0"/>
              <w:autoSpaceDE w:val="0"/>
              <w:autoSpaceDN w:val="0"/>
              <w:adjustRightInd w:val="0"/>
              <w:spacing w:before="120"/>
              <w:ind w:left="357" w:hanging="357"/>
              <w:contextualSpacing w:val="0"/>
              <w:rPr>
                <w:rFonts w:cstheme="minorHAnsi"/>
              </w:rPr>
            </w:pPr>
            <w:r w:rsidRPr="00B63B19">
              <w:rPr>
                <w:iCs/>
              </w:rPr>
              <w:t xml:space="preserve">El informe </w:t>
            </w:r>
            <w:r>
              <w:rPr>
                <w:iCs/>
              </w:rPr>
              <w:t xml:space="preserve">del primer semestre con el </w:t>
            </w:r>
            <w:r w:rsidRPr="00B63B19">
              <w:rPr>
                <w:iCs/>
              </w:rPr>
              <w:t xml:space="preserve">monitoreo </w:t>
            </w:r>
            <w:r>
              <w:rPr>
                <w:iCs/>
              </w:rPr>
              <w:t xml:space="preserve">de lobos marinos </w:t>
            </w:r>
            <w:r w:rsidRPr="00B63B19">
              <w:rPr>
                <w:iCs/>
              </w:rPr>
              <w:t>fue remitido por el Titular el 5 de septiembre de 2014 a la SMA</w:t>
            </w:r>
            <w:r>
              <w:rPr>
                <w:iCs/>
              </w:rPr>
              <w:t>, es decir, 5 meses después de su realización.</w:t>
            </w:r>
          </w:p>
          <w:p w14:paraId="2AC880F4" w14:textId="18F444DE" w:rsidR="00BE2C0E" w:rsidRPr="00BE2C0E" w:rsidRDefault="00BE2C0E" w:rsidP="00600CA7">
            <w:pPr>
              <w:pStyle w:val="Prrafodelista"/>
              <w:widowControl w:val="0"/>
              <w:numPr>
                <w:ilvl w:val="0"/>
                <w:numId w:val="24"/>
              </w:numPr>
              <w:overflowPunct w:val="0"/>
              <w:autoSpaceDE w:val="0"/>
              <w:autoSpaceDN w:val="0"/>
              <w:adjustRightInd w:val="0"/>
              <w:spacing w:before="120"/>
              <w:ind w:left="357" w:hanging="357"/>
              <w:contextualSpacing w:val="0"/>
              <w:rPr>
                <w:rFonts w:cstheme="minorHAnsi"/>
              </w:rPr>
            </w:pPr>
            <w:r>
              <w:rPr>
                <w:rFonts w:cstheme="minorHAnsi"/>
              </w:rPr>
              <w:t>Al 25 de noviembre de 2014, el Titular no ha remitido a la SMA el monitoreo de lobos marinos correspondiente al segundo semestre</w:t>
            </w:r>
            <w:r w:rsidR="00030B54">
              <w:rPr>
                <w:rFonts w:cstheme="minorHAnsi"/>
              </w:rPr>
              <w:t xml:space="preserve"> del primer año</w:t>
            </w:r>
            <w:r w:rsidR="00600CA7">
              <w:rPr>
                <w:rFonts w:cstheme="minorHAnsi"/>
              </w:rPr>
              <w:t xml:space="preserve">, acorde a lo establecido en </w:t>
            </w:r>
            <w:r w:rsidR="00600CA7" w:rsidRPr="00AB6CA2">
              <w:rPr>
                <w:rFonts w:eastAsia="Times New Roman"/>
                <w:lang w:eastAsia="es-CL"/>
              </w:rPr>
              <w:t>la Resolución SMA N°844/2013</w:t>
            </w:r>
            <w:r>
              <w:rPr>
                <w:rFonts w:cstheme="minorHAnsi"/>
              </w:rPr>
              <w:t>.</w:t>
            </w:r>
          </w:p>
        </w:tc>
      </w:tr>
    </w:tbl>
    <w:p w14:paraId="2D82556D" w14:textId="77777777" w:rsidR="00112281" w:rsidRDefault="00112281">
      <w:pPr>
        <w:jc w:val="left"/>
        <w:rPr>
          <w:rFonts w:cstheme="minorHAnsi"/>
          <w:b/>
          <w:sz w:val="14"/>
          <w:szCs w:val="24"/>
        </w:rPr>
      </w:pPr>
      <w:r>
        <w:rPr>
          <w:rFonts w:cstheme="minorHAnsi"/>
          <w:b/>
          <w:sz w:val="14"/>
          <w:szCs w:val="24"/>
        </w:rPr>
        <w:br w:type="page"/>
      </w:r>
    </w:p>
    <w:p w14:paraId="2510CDF0" w14:textId="77777777" w:rsidR="00807F7D" w:rsidRDefault="00807F7D">
      <w:pPr>
        <w:jc w:val="left"/>
        <w:rPr>
          <w:rFonts w:cstheme="minorHAnsi"/>
          <w:b/>
          <w:sz w:val="14"/>
          <w:szCs w:val="24"/>
        </w:rPr>
      </w:pPr>
    </w:p>
    <w:tbl>
      <w:tblPr>
        <w:tblStyle w:val="Tablaconcuadrcula"/>
        <w:tblW w:w="13567" w:type="dxa"/>
        <w:jc w:val="center"/>
        <w:tblLayout w:type="fixed"/>
        <w:tblLook w:val="04A0" w:firstRow="1" w:lastRow="0" w:firstColumn="1" w:lastColumn="0" w:noHBand="0" w:noVBand="1"/>
      </w:tblPr>
      <w:tblGrid>
        <w:gridCol w:w="1275"/>
        <w:gridCol w:w="2692"/>
        <w:gridCol w:w="5104"/>
        <w:gridCol w:w="4496"/>
      </w:tblGrid>
      <w:tr w:rsidR="00644785" w:rsidRPr="00DA1288" w14:paraId="5212D677" w14:textId="77777777" w:rsidTr="00127944">
        <w:trPr>
          <w:trHeight w:val="395"/>
          <w:tblHeader/>
          <w:jc w:val="center"/>
        </w:trPr>
        <w:tc>
          <w:tcPr>
            <w:tcW w:w="470" w:type="pct"/>
            <w:shd w:val="clear" w:color="auto" w:fill="D9D9D9" w:themeFill="background1" w:themeFillShade="D9"/>
            <w:vAlign w:val="center"/>
          </w:tcPr>
          <w:p w14:paraId="14E9C35C" w14:textId="77777777" w:rsidR="00644785" w:rsidRPr="004A04ED" w:rsidRDefault="00644785" w:rsidP="00127944">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66F86E45" w14:textId="77777777" w:rsidR="00644785" w:rsidRPr="004A04ED" w:rsidRDefault="00644785" w:rsidP="00127944">
            <w:pPr>
              <w:jc w:val="center"/>
              <w:rPr>
                <w:rFonts w:cstheme="minorHAnsi"/>
                <w:b/>
              </w:rPr>
            </w:pPr>
            <w:r w:rsidRPr="004A04ED">
              <w:rPr>
                <w:rFonts w:cstheme="minorHAnsi"/>
                <w:b/>
              </w:rPr>
              <w:t>Materia Específica Objeto de la Fiscalización Ambiental.</w:t>
            </w:r>
          </w:p>
        </w:tc>
        <w:tc>
          <w:tcPr>
            <w:tcW w:w="1881" w:type="pct"/>
            <w:shd w:val="clear" w:color="auto" w:fill="D9D9D9" w:themeFill="background1" w:themeFillShade="D9"/>
            <w:vAlign w:val="center"/>
          </w:tcPr>
          <w:p w14:paraId="63AB42B4" w14:textId="77777777" w:rsidR="00644785" w:rsidRPr="004A04ED" w:rsidRDefault="00644785" w:rsidP="00127944">
            <w:pPr>
              <w:jc w:val="center"/>
              <w:rPr>
                <w:rFonts w:cstheme="minorHAnsi"/>
                <w:b/>
              </w:rPr>
            </w:pPr>
            <w:r w:rsidRPr="004A04ED">
              <w:rPr>
                <w:rFonts w:cstheme="minorHAnsi"/>
                <w:b/>
              </w:rPr>
              <w:t>Exigencia Asociada</w:t>
            </w:r>
          </w:p>
        </w:tc>
        <w:tc>
          <w:tcPr>
            <w:tcW w:w="1657" w:type="pct"/>
            <w:shd w:val="clear" w:color="auto" w:fill="D9D9D9" w:themeFill="background1" w:themeFillShade="D9"/>
            <w:vAlign w:val="center"/>
          </w:tcPr>
          <w:p w14:paraId="3C2AD3F9" w14:textId="2F7BBD49" w:rsidR="00644785" w:rsidRPr="004A04ED" w:rsidRDefault="00F9091C" w:rsidP="00127944">
            <w:pPr>
              <w:jc w:val="center"/>
              <w:rPr>
                <w:rFonts w:cstheme="minorHAnsi"/>
                <w:b/>
              </w:rPr>
            </w:pPr>
            <w:r>
              <w:rPr>
                <w:rFonts w:cstheme="minorHAnsi"/>
                <w:b/>
              </w:rPr>
              <w:t>Hallazgos</w:t>
            </w:r>
          </w:p>
        </w:tc>
      </w:tr>
      <w:tr w:rsidR="00644785" w:rsidRPr="00DA1288" w14:paraId="4483A54F" w14:textId="77777777" w:rsidTr="00600CA7">
        <w:trPr>
          <w:trHeight w:val="2391"/>
          <w:jc w:val="center"/>
        </w:trPr>
        <w:tc>
          <w:tcPr>
            <w:tcW w:w="470" w:type="pct"/>
            <w:vAlign w:val="center"/>
          </w:tcPr>
          <w:p w14:paraId="23F22DF2" w14:textId="77777777" w:rsidR="00644785" w:rsidRDefault="00644785" w:rsidP="00127944">
            <w:pPr>
              <w:widowControl w:val="0"/>
              <w:overflowPunct w:val="0"/>
              <w:autoSpaceDE w:val="0"/>
              <w:autoSpaceDN w:val="0"/>
              <w:adjustRightInd w:val="0"/>
              <w:jc w:val="center"/>
              <w:rPr>
                <w:rFonts w:cstheme="minorHAnsi"/>
                <w:iCs/>
              </w:rPr>
            </w:pPr>
            <w:r>
              <w:rPr>
                <w:rFonts w:cstheme="minorHAnsi"/>
                <w:iCs/>
              </w:rPr>
              <w:t>8</w:t>
            </w:r>
          </w:p>
        </w:tc>
        <w:tc>
          <w:tcPr>
            <w:tcW w:w="992" w:type="pct"/>
            <w:vAlign w:val="center"/>
          </w:tcPr>
          <w:p w14:paraId="1CD96A05" w14:textId="77777777" w:rsidR="00644785" w:rsidRDefault="00644785" w:rsidP="00127944">
            <w:pPr>
              <w:widowControl w:val="0"/>
              <w:overflowPunct w:val="0"/>
              <w:autoSpaceDE w:val="0"/>
              <w:autoSpaceDN w:val="0"/>
              <w:adjustRightInd w:val="0"/>
              <w:jc w:val="center"/>
              <w:rPr>
                <w:rFonts w:cstheme="minorHAnsi"/>
                <w:iCs/>
              </w:rPr>
            </w:pPr>
            <w:r>
              <w:rPr>
                <w:rFonts w:cstheme="minorHAnsi"/>
                <w:iCs/>
              </w:rPr>
              <w:t>Manejo de fauna silvestre</w:t>
            </w:r>
          </w:p>
        </w:tc>
        <w:tc>
          <w:tcPr>
            <w:tcW w:w="1881" w:type="pct"/>
            <w:vAlign w:val="center"/>
          </w:tcPr>
          <w:p w14:paraId="5BC4F1C5" w14:textId="77777777" w:rsidR="00644785" w:rsidRPr="00600CA7" w:rsidRDefault="00644785" w:rsidP="00600CA7">
            <w:pPr>
              <w:spacing w:before="60" w:after="80"/>
              <w:rPr>
                <w:b/>
                <w:sz w:val="19"/>
                <w:szCs w:val="19"/>
              </w:rPr>
            </w:pPr>
            <w:r w:rsidRPr="00600CA7">
              <w:rPr>
                <w:b/>
                <w:sz w:val="19"/>
                <w:szCs w:val="19"/>
              </w:rPr>
              <w:t>RCA N°051/2013, Considerando 10.1.4</w:t>
            </w:r>
          </w:p>
          <w:p w14:paraId="2D7BF5FF" w14:textId="77777777" w:rsidR="00644785" w:rsidRPr="00600CA7" w:rsidRDefault="00644785" w:rsidP="00600CA7">
            <w:pPr>
              <w:rPr>
                <w:iCs/>
                <w:sz w:val="19"/>
                <w:szCs w:val="19"/>
              </w:rPr>
            </w:pPr>
            <w:r w:rsidRPr="00600CA7">
              <w:rPr>
                <w:iCs/>
                <w:sz w:val="19"/>
                <w:szCs w:val="19"/>
              </w:rPr>
              <w:t>Se implantará un seguimiento de avifauna en el área de influencia del proyecto durante la etapa de construcción de carácter semestral (…) por los primeros 4 años de operación, para evaluar la posible variación de las poblaciones existentes, conforme a los indicadores poblacionales ya evaluados en la línea base, a saber abundancia, distribución y riqueza de especies.</w:t>
            </w:r>
          </w:p>
          <w:p w14:paraId="04EF76C4" w14:textId="77777777" w:rsidR="00644785" w:rsidRPr="00600CA7" w:rsidRDefault="00644785" w:rsidP="00127944">
            <w:pPr>
              <w:spacing w:after="80"/>
              <w:rPr>
                <w:iCs/>
                <w:sz w:val="19"/>
                <w:szCs w:val="19"/>
              </w:rPr>
            </w:pPr>
            <w:r w:rsidRPr="00600CA7">
              <w:rPr>
                <w:iCs/>
                <w:sz w:val="19"/>
                <w:szCs w:val="19"/>
              </w:rPr>
              <w:t>Previo a realizar el monitoreo propuesto, 3 meses antes, el titular deberá presentar a la Superintendencia del Medio Ambiente, con copia al Servicio Agrícola y Ganadero, el plan de monitoreo completo y detallado que incluya la metodología a utilizar, el responsable del monitoreo, cronograma de actividades, entre otros.</w:t>
            </w:r>
          </w:p>
          <w:p w14:paraId="71ABED3B" w14:textId="77777777" w:rsidR="00600CA7" w:rsidRPr="00600CA7" w:rsidRDefault="00600CA7" w:rsidP="00600CA7">
            <w:pPr>
              <w:spacing w:before="240"/>
              <w:rPr>
                <w:b/>
                <w:sz w:val="19"/>
                <w:szCs w:val="19"/>
              </w:rPr>
            </w:pPr>
            <w:r w:rsidRPr="00600CA7">
              <w:rPr>
                <w:b/>
                <w:sz w:val="19"/>
                <w:szCs w:val="19"/>
              </w:rPr>
              <w:t>RCA N°051/2013, Considerando 20</w:t>
            </w:r>
          </w:p>
          <w:p w14:paraId="6BB8DAD4" w14:textId="28E15B41" w:rsidR="00600CA7" w:rsidRPr="00600CA7" w:rsidRDefault="00600CA7" w:rsidP="00600CA7">
            <w:pPr>
              <w:spacing w:before="60"/>
              <w:rPr>
                <w:b/>
                <w:sz w:val="19"/>
                <w:szCs w:val="19"/>
              </w:rPr>
            </w:pPr>
            <w:r w:rsidRPr="00600CA7">
              <w:rPr>
                <w:i/>
                <w:sz w:val="19"/>
                <w:szCs w:val="19"/>
              </w:rPr>
              <w:t xml:space="preserve">Que, la información respecto a las condiciones, compromisos o medidas, que ya sea por medio de monitoreos, mediciones, reportes, análisis, informes de emisiones, estudios, auditorías, cumplimiento de metas o plazos, y en general, cualquier otra </w:t>
            </w:r>
            <w:r w:rsidR="00BC38B0" w:rsidRPr="00600CA7">
              <w:rPr>
                <w:i/>
                <w:sz w:val="19"/>
                <w:szCs w:val="19"/>
              </w:rPr>
              <w:t>información</w:t>
            </w:r>
            <w:r w:rsidRPr="00600CA7">
              <w:rPr>
                <w:i/>
                <w:sz w:val="19"/>
                <w:szCs w:val="19"/>
              </w:rPr>
              <w:t xml:space="preserve"> destinada al seguimiento ambiental del proyecto o actividad que el titular deba entregar, según las obligaciones establecidas en la presente Resolución de Calificación </w:t>
            </w:r>
            <w:r w:rsidR="00BC38B0" w:rsidRPr="00600CA7">
              <w:rPr>
                <w:i/>
                <w:sz w:val="19"/>
                <w:szCs w:val="19"/>
              </w:rPr>
              <w:t>Ambiental</w:t>
            </w:r>
            <w:r w:rsidRPr="00600CA7">
              <w:rPr>
                <w:i/>
                <w:sz w:val="19"/>
                <w:szCs w:val="19"/>
              </w:rPr>
              <w:t>, deberá ser remitida a la Superintendencia del Medio Ambiente, conforme a los procedimientos y normas establecidas en la Res. Ex. N°844 (…)</w:t>
            </w:r>
          </w:p>
          <w:p w14:paraId="2DAFF486" w14:textId="77777777" w:rsidR="00600CA7" w:rsidRPr="00600CA7" w:rsidRDefault="00600CA7" w:rsidP="00600CA7">
            <w:pPr>
              <w:spacing w:before="240"/>
              <w:rPr>
                <w:b/>
                <w:sz w:val="19"/>
                <w:szCs w:val="19"/>
              </w:rPr>
            </w:pPr>
            <w:r w:rsidRPr="00600CA7">
              <w:rPr>
                <w:b/>
                <w:sz w:val="19"/>
                <w:szCs w:val="19"/>
              </w:rPr>
              <w:t>Resolución SMA N°844/2012</w:t>
            </w:r>
          </w:p>
          <w:p w14:paraId="079912E7" w14:textId="524475BF" w:rsidR="00600CA7" w:rsidRPr="00600CA7" w:rsidRDefault="00600CA7" w:rsidP="00600CA7">
            <w:pPr>
              <w:spacing w:after="80"/>
              <w:rPr>
                <w:b/>
                <w:sz w:val="19"/>
                <w:szCs w:val="19"/>
              </w:rPr>
            </w:pPr>
            <w:r w:rsidRPr="00600CA7">
              <w:rPr>
                <w:i/>
                <w:sz w:val="19"/>
                <w:szCs w:val="19"/>
              </w:rPr>
              <w:t>(…) los destinatarios de la presente instrucción deberán remitir a la Superintendencia del Medio Ambiente (…), la información respecto de las condiciones, compromisos o medidas, que ya sea por medio de monitoreos, mediciones, reportes, análisis, informes de emisiones, estudios, auditorías, cumplimiento de metas o plazos, y en general cualquier otra información destinada al seguimiento (…) según (…) su Resolución de Calificación Ambiental (…)</w:t>
            </w:r>
          </w:p>
        </w:tc>
        <w:tc>
          <w:tcPr>
            <w:tcW w:w="1657" w:type="pct"/>
          </w:tcPr>
          <w:p w14:paraId="1676E48A" w14:textId="77777777" w:rsidR="00644785" w:rsidRPr="00BD40D3" w:rsidRDefault="00644785" w:rsidP="00600CA7">
            <w:pPr>
              <w:pStyle w:val="Prrafodelista"/>
              <w:widowControl w:val="0"/>
              <w:numPr>
                <w:ilvl w:val="0"/>
                <w:numId w:val="27"/>
              </w:numPr>
              <w:overflowPunct w:val="0"/>
              <w:autoSpaceDE w:val="0"/>
              <w:autoSpaceDN w:val="0"/>
              <w:adjustRightInd w:val="0"/>
              <w:spacing w:before="60"/>
              <w:ind w:left="357" w:hanging="357"/>
              <w:contextualSpacing w:val="0"/>
              <w:rPr>
                <w:rFonts w:cstheme="minorHAnsi"/>
              </w:rPr>
            </w:pPr>
            <w:r>
              <w:rPr>
                <w:rFonts w:cstheme="minorHAnsi"/>
              </w:rPr>
              <w:t xml:space="preserve">El Titular no remitió </w:t>
            </w:r>
            <w:r w:rsidRPr="00420128">
              <w:rPr>
                <w:iCs/>
              </w:rPr>
              <w:t>el plan de monitoreo</w:t>
            </w:r>
            <w:r>
              <w:rPr>
                <w:iCs/>
              </w:rPr>
              <w:t xml:space="preserve"> de avifauna </w:t>
            </w:r>
            <w:r w:rsidRPr="00420128">
              <w:rPr>
                <w:iCs/>
              </w:rPr>
              <w:t xml:space="preserve"> completo y detallado</w:t>
            </w:r>
            <w:r>
              <w:rPr>
                <w:iCs/>
              </w:rPr>
              <w:t xml:space="preserve">, en forma previa a la realización del </w:t>
            </w:r>
            <w:r w:rsidRPr="00BD40D3">
              <w:rPr>
                <w:rFonts w:cstheme="minorHAnsi"/>
              </w:rPr>
              <w:t xml:space="preserve">monitoreo </w:t>
            </w:r>
            <w:r>
              <w:rPr>
                <w:rFonts w:cstheme="minorHAnsi"/>
              </w:rPr>
              <w:t xml:space="preserve">respectivo </w:t>
            </w:r>
            <w:r w:rsidRPr="00BD40D3">
              <w:rPr>
                <w:rFonts w:cstheme="minorHAnsi"/>
              </w:rPr>
              <w:t>del primer semestre</w:t>
            </w:r>
            <w:r>
              <w:rPr>
                <w:rFonts w:cstheme="minorHAnsi"/>
              </w:rPr>
              <w:t xml:space="preserve"> que se desarrolló </w:t>
            </w:r>
            <w:r w:rsidRPr="00BD40D3">
              <w:rPr>
                <w:rFonts w:cstheme="minorHAnsi"/>
              </w:rPr>
              <w:t>los días 9 y 28 de abril de 2014</w:t>
            </w:r>
            <w:r>
              <w:rPr>
                <w:rFonts w:cstheme="minorHAnsi"/>
              </w:rPr>
              <w:t>.</w:t>
            </w:r>
          </w:p>
          <w:p w14:paraId="6A2A3395" w14:textId="6E02B9D5" w:rsidR="00644785" w:rsidRPr="00BD40D3" w:rsidRDefault="00644785" w:rsidP="00600CA7">
            <w:pPr>
              <w:pStyle w:val="Prrafodelista"/>
              <w:widowControl w:val="0"/>
              <w:numPr>
                <w:ilvl w:val="0"/>
                <w:numId w:val="26"/>
              </w:numPr>
              <w:overflowPunct w:val="0"/>
              <w:autoSpaceDE w:val="0"/>
              <w:autoSpaceDN w:val="0"/>
              <w:adjustRightInd w:val="0"/>
              <w:spacing w:before="80"/>
              <w:ind w:left="357" w:hanging="357"/>
              <w:contextualSpacing w:val="0"/>
              <w:rPr>
                <w:rFonts w:cstheme="minorHAnsi"/>
              </w:rPr>
            </w:pPr>
            <w:r w:rsidRPr="00BD40D3">
              <w:rPr>
                <w:iCs/>
              </w:rPr>
              <w:t>El informe del primer semestre</w:t>
            </w:r>
            <w:r w:rsidR="00030B54">
              <w:rPr>
                <w:iCs/>
              </w:rPr>
              <w:t xml:space="preserve"> 2014</w:t>
            </w:r>
            <w:r w:rsidRPr="00BD40D3">
              <w:rPr>
                <w:iCs/>
              </w:rPr>
              <w:t xml:space="preserve"> con el monitoreo de avifauna fue remitido por el Titular el 5 de septiembre de 2014 a la SMA, es decir, 5 meses después de su realización.</w:t>
            </w:r>
          </w:p>
          <w:p w14:paraId="7009D6D5" w14:textId="58BDB10F" w:rsidR="00644785" w:rsidRPr="00BD40D3" w:rsidRDefault="00030B54" w:rsidP="00030B54">
            <w:pPr>
              <w:pStyle w:val="Prrafodelista"/>
              <w:widowControl w:val="0"/>
              <w:numPr>
                <w:ilvl w:val="0"/>
                <w:numId w:val="26"/>
              </w:numPr>
              <w:overflowPunct w:val="0"/>
              <w:autoSpaceDE w:val="0"/>
              <w:autoSpaceDN w:val="0"/>
              <w:adjustRightInd w:val="0"/>
              <w:spacing w:before="80"/>
              <w:ind w:left="357" w:hanging="357"/>
              <w:contextualSpacing w:val="0"/>
              <w:rPr>
                <w:rFonts w:cstheme="minorHAnsi"/>
              </w:rPr>
            </w:pPr>
            <w:r>
              <w:rPr>
                <w:rFonts w:cstheme="minorHAnsi"/>
              </w:rPr>
              <w:t>E</w:t>
            </w:r>
            <w:r w:rsidR="00644785">
              <w:rPr>
                <w:rFonts w:cstheme="minorHAnsi"/>
              </w:rPr>
              <w:t>l Titular no remiti</w:t>
            </w:r>
            <w:r>
              <w:rPr>
                <w:rFonts w:cstheme="minorHAnsi"/>
              </w:rPr>
              <w:t>ó</w:t>
            </w:r>
            <w:r w:rsidR="00644785">
              <w:rPr>
                <w:rFonts w:cstheme="minorHAnsi"/>
              </w:rPr>
              <w:t xml:space="preserve"> a la SMA el monitoreo de avifauna correspondiente al </w:t>
            </w:r>
            <w:r>
              <w:rPr>
                <w:iCs/>
              </w:rPr>
              <w:t>semestre julio-diciembre de 2013</w:t>
            </w:r>
            <w:r w:rsidR="00600CA7">
              <w:rPr>
                <w:rFonts w:cstheme="minorHAnsi"/>
              </w:rPr>
              <w:t xml:space="preserve">, de acuerdo a lo </w:t>
            </w:r>
            <w:r w:rsidR="00600CA7">
              <w:rPr>
                <w:rFonts w:eastAsia="Times New Roman"/>
                <w:lang w:eastAsia="es-CL"/>
              </w:rPr>
              <w:t xml:space="preserve">establecido en </w:t>
            </w:r>
            <w:r w:rsidR="00600CA7" w:rsidRPr="00AB6CA2">
              <w:rPr>
                <w:rFonts w:eastAsia="Times New Roman"/>
                <w:lang w:eastAsia="es-CL"/>
              </w:rPr>
              <w:t>la Resolución SMA N°844/2013</w:t>
            </w:r>
            <w:r w:rsidR="00644785">
              <w:rPr>
                <w:rFonts w:cstheme="minorHAnsi"/>
              </w:rPr>
              <w:t>.</w:t>
            </w:r>
          </w:p>
        </w:tc>
      </w:tr>
    </w:tbl>
    <w:p w14:paraId="6FF5B6ED" w14:textId="77777777" w:rsidR="00644785" w:rsidRDefault="00644785">
      <w:pPr>
        <w:jc w:val="left"/>
        <w:rPr>
          <w:rFonts w:cstheme="minorHAnsi"/>
          <w:b/>
          <w:sz w:val="14"/>
          <w:szCs w:val="24"/>
        </w:rPr>
      </w:pPr>
    </w:p>
    <w:tbl>
      <w:tblPr>
        <w:tblStyle w:val="Tablaconcuadrcula"/>
        <w:tblW w:w="13567" w:type="dxa"/>
        <w:jc w:val="center"/>
        <w:tblLayout w:type="fixed"/>
        <w:tblLook w:val="04A0" w:firstRow="1" w:lastRow="0" w:firstColumn="1" w:lastColumn="0" w:noHBand="0" w:noVBand="1"/>
      </w:tblPr>
      <w:tblGrid>
        <w:gridCol w:w="1275"/>
        <w:gridCol w:w="2692"/>
        <w:gridCol w:w="5530"/>
        <w:gridCol w:w="4070"/>
      </w:tblGrid>
      <w:tr w:rsidR="00127944" w:rsidRPr="00DA1288" w14:paraId="7D73942A" w14:textId="77777777" w:rsidTr="00127944">
        <w:trPr>
          <w:trHeight w:val="395"/>
          <w:tblHeader/>
          <w:jc w:val="center"/>
        </w:trPr>
        <w:tc>
          <w:tcPr>
            <w:tcW w:w="470" w:type="pct"/>
            <w:shd w:val="clear" w:color="auto" w:fill="D9D9D9" w:themeFill="background1" w:themeFillShade="D9"/>
            <w:vAlign w:val="center"/>
          </w:tcPr>
          <w:p w14:paraId="54531C29" w14:textId="77777777" w:rsidR="00127944" w:rsidRPr="004A04ED" w:rsidRDefault="00127944" w:rsidP="00127944">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136C3D8B" w14:textId="77777777" w:rsidR="00127944" w:rsidRPr="004A04ED" w:rsidRDefault="00127944" w:rsidP="00127944">
            <w:pPr>
              <w:jc w:val="center"/>
              <w:rPr>
                <w:rFonts w:cstheme="minorHAnsi"/>
                <w:b/>
              </w:rPr>
            </w:pPr>
            <w:r w:rsidRPr="004A04ED">
              <w:rPr>
                <w:rFonts w:cstheme="minorHAnsi"/>
                <w:b/>
              </w:rPr>
              <w:t>Materia Específica Objeto de la Fiscalización Ambiental.</w:t>
            </w:r>
          </w:p>
        </w:tc>
        <w:tc>
          <w:tcPr>
            <w:tcW w:w="2038" w:type="pct"/>
            <w:shd w:val="clear" w:color="auto" w:fill="D9D9D9" w:themeFill="background1" w:themeFillShade="D9"/>
            <w:vAlign w:val="center"/>
          </w:tcPr>
          <w:p w14:paraId="3A81BF82" w14:textId="77777777" w:rsidR="00127944" w:rsidRPr="004A04ED" w:rsidRDefault="00127944" w:rsidP="00127944">
            <w:pPr>
              <w:jc w:val="center"/>
              <w:rPr>
                <w:rFonts w:cstheme="minorHAnsi"/>
                <w:b/>
              </w:rPr>
            </w:pPr>
            <w:r w:rsidRPr="004A04ED">
              <w:rPr>
                <w:rFonts w:cstheme="minorHAnsi"/>
                <w:b/>
              </w:rPr>
              <w:t>Exigencia Asociada</w:t>
            </w:r>
          </w:p>
        </w:tc>
        <w:tc>
          <w:tcPr>
            <w:tcW w:w="1500" w:type="pct"/>
            <w:shd w:val="clear" w:color="auto" w:fill="D9D9D9" w:themeFill="background1" w:themeFillShade="D9"/>
            <w:vAlign w:val="center"/>
          </w:tcPr>
          <w:p w14:paraId="1E9CB90B" w14:textId="1FECE7C9" w:rsidR="00127944" w:rsidRPr="004A04ED" w:rsidRDefault="00F9091C" w:rsidP="00127944">
            <w:pPr>
              <w:jc w:val="center"/>
              <w:rPr>
                <w:rFonts w:cstheme="minorHAnsi"/>
                <w:b/>
              </w:rPr>
            </w:pPr>
            <w:r>
              <w:rPr>
                <w:rFonts w:cstheme="minorHAnsi"/>
                <w:b/>
              </w:rPr>
              <w:t>Hallazgos</w:t>
            </w:r>
          </w:p>
        </w:tc>
      </w:tr>
      <w:tr w:rsidR="00127944" w:rsidRPr="00DA1288" w14:paraId="00F12406" w14:textId="77777777" w:rsidTr="00127944">
        <w:trPr>
          <w:trHeight w:val="66"/>
          <w:jc w:val="center"/>
        </w:trPr>
        <w:tc>
          <w:tcPr>
            <w:tcW w:w="470" w:type="pct"/>
            <w:vAlign w:val="center"/>
          </w:tcPr>
          <w:p w14:paraId="5607FFCD" w14:textId="1379A5EF" w:rsidR="00127944" w:rsidRDefault="00127944" w:rsidP="00127944">
            <w:pPr>
              <w:widowControl w:val="0"/>
              <w:overflowPunct w:val="0"/>
              <w:autoSpaceDE w:val="0"/>
              <w:autoSpaceDN w:val="0"/>
              <w:adjustRightInd w:val="0"/>
              <w:jc w:val="center"/>
              <w:rPr>
                <w:rFonts w:cstheme="minorHAnsi"/>
                <w:iCs/>
              </w:rPr>
            </w:pPr>
            <w:r>
              <w:rPr>
                <w:rFonts w:cstheme="minorHAnsi"/>
                <w:iCs/>
              </w:rPr>
              <w:t>9</w:t>
            </w:r>
          </w:p>
        </w:tc>
        <w:tc>
          <w:tcPr>
            <w:tcW w:w="992" w:type="pct"/>
            <w:vAlign w:val="center"/>
          </w:tcPr>
          <w:p w14:paraId="0BED2EB9" w14:textId="77777777" w:rsidR="00127944" w:rsidRDefault="00127944" w:rsidP="00127944">
            <w:pPr>
              <w:widowControl w:val="0"/>
              <w:overflowPunct w:val="0"/>
              <w:autoSpaceDE w:val="0"/>
              <w:autoSpaceDN w:val="0"/>
              <w:adjustRightInd w:val="0"/>
              <w:jc w:val="center"/>
              <w:rPr>
                <w:rFonts w:cstheme="minorHAnsi"/>
                <w:iCs/>
              </w:rPr>
            </w:pPr>
            <w:r>
              <w:rPr>
                <w:rFonts w:cstheme="minorHAnsi"/>
                <w:iCs/>
              </w:rPr>
              <w:t>Manejo de fauna silvestre</w:t>
            </w:r>
          </w:p>
        </w:tc>
        <w:tc>
          <w:tcPr>
            <w:tcW w:w="2038" w:type="pct"/>
            <w:vAlign w:val="center"/>
          </w:tcPr>
          <w:p w14:paraId="16E4D334" w14:textId="77777777" w:rsidR="00127944" w:rsidRPr="00127944" w:rsidRDefault="00127944" w:rsidP="00127944">
            <w:pPr>
              <w:spacing w:before="20"/>
              <w:rPr>
                <w:b/>
                <w:i/>
                <w:sz w:val="19"/>
                <w:szCs w:val="19"/>
              </w:rPr>
            </w:pPr>
            <w:r w:rsidRPr="00127944">
              <w:rPr>
                <w:b/>
                <w:i/>
                <w:sz w:val="19"/>
                <w:szCs w:val="19"/>
              </w:rPr>
              <w:t>RCA N°051/2013, Considerando 9.1.2.3</w:t>
            </w:r>
          </w:p>
          <w:p w14:paraId="63873ED7" w14:textId="77777777" w:rsidR="00127944" w:rsidRPr="00127944" w:rsidRDefault="00127944" w:rsidP="00127944">
            <w:pPr>
              <w:spacing w:before="40"/>
              <w:rPr>
                <w:i/>
                <w:iCs/>
                <w:sz w:val="19"/>
                <w:szCs w:val="19"/>
              </w:rPr>
            </w:pPr>
            <w:r w:rsidRPr="00127944">
              <w:rPr>
                <w:i/>
                <w:iCs/>
                <w:sz w:val="19"/>
                <w:szCs w:val="19"/>
              </w:rPr>
              <w:t>Para el rescate, rehabilitación y liberación de avifauna impactada, en el evento de ocurrir impactos sobre la avifauna en el área monitoreada y durante las etapas del proyecto, se adoptará el siguiente procedimiento:</w:t>
            </w:r>
          </w:p>
          <w:p w14:paraId="5682ACD9" w14:textId="77777777" w:rsidR="00127944" w:rsidRPr="00127944" w:rsidRDefault="00127944" w:rsidP="00127944">
            <w:pPr>
              <w:spacing w:before="40"/>
              <w:rPr>
                <w:i/>
                <w:iCs/>
                <w:sz w:val="19"/>
                <w:szCs w:val="19"/>
              </w:rPr>
            </w:pPr>
            <w:r w:rsidRPr="00127944">
              <w:rPr>
                <w:i/>
                <w:iCs/>
                <w:sz w:val="19"/>
                <w:szCs w:val="19"/>
              </w:rPr>
              <w:t>- El titular avisará de inmediato, dentro de las 24 horas de producido el evento, a la Superintendencia del Medio Ambiente y al Servicio Agrícola y Ganadero (SAG) y a su costa estarán el traslado hacia el centro de rescate y tratamiento de rehabilitación que corresponde, realizado en un centro de rehabilitación autorizado por el SAG.</w:t>
            </w:r>
          </w:p>
          <w:p w14:paraId="6E2DEC80" w14:textId="77777777" w:rsidR="00127944" w:rsidRPr="00127944" w:rsidRDefault="00127944" w:rsidP="00127944">
            <w:pPr>
              <w:spacing w:before="40"/>
              <w:rPr>
                <w:i/>
                <w:iCs/>
                <w:sz w:val="19"/>
                <w:szCs w:val="19"/>
              </w:rPr>
            </w:pPr>
            <w:r w:rsidRPr="00127944">
              <w:rPr>
                <w:i/>
                <w:iCs/>
                <w:sz w:val="19"/>
                <w:szCs w:val="19"/>
              </w:rPr>
              <w:t>- Respecto de la avifauna afectada y llevada a un centro de rescate, el titular deberá presentar un informe semestral, a la Superintendencia del Medio Ambiente, con copia al Servicio Agrícola y Ganadero, con los detalles de las causas, medidas implementadas y su destino actual o final (…)</w:t>
            </w:r>
          </w:p>
          <w:p w14:paraId="5825FC8A" w14:textId="77777777" w:rsidR="00127944" w:rsidRPr="00127944" w:rsidRDefault="00127944" w:rsidP="00127944">
            <w:pPr>
              <w:spacing w:before="240"/>
              <w:rPr>
                <w:b/>
                <w:sz w:val="19"/>
                <w:szCs w:val="19"/>
              </w:rPr>
            </w:pPr>
            <w:r w:rsidRPr="00127944">
              <w:rPr>
                <w:b/>
                <w:sz w:val="19"/>
                <w:szCs w:val="19"/>
              </w:rPr>
              <w:t>RCA N°051/2013, Considerando 20</w:t>
            </w:r>
          </w:p>
          <w:p w14:paraId="44561060" w14:textId="3ABDBC46" w:rsidR="00127944" w:rsidRPr="00127944" w:rsidRDefault="00127944" w:rsidP="00127944">
            <w:pPr>
              <w:spacing w:before="60"/>
              <w:rPr>
                <w:b/>
                <w:sz w:val="19"/>
                <w:szCs w:val="19"/>
              </w:rPr>
            </w:pPr>
            <w:r w:rsidRPr="00127944">
              <w:rPr>
                <w:i/>
                <w:sz w:val="19"/>
                <w:szCs w:val="19"/>
              </w:rPr>
              <w:t xml:space="preserve">Que, la información respecto a las condiciones, compromisos o medidas, que ya sea por medio de monitoreos, mediciones, reportes, análisis, informes de emisiones, estudios, auditorías, cumplimiento de metas o plazos, y en general, cualquier otra </w:t>
            </w:r>
            <w:r w:rsidR="00BC38B0" w:rsidRPr="00127944">
              <w:rPr>
                <w:i/>
                <w:sz w:val="19"/>
                <w:szCs w:val="19"/>
              </w:rPr>
              <w:t>información</w:t>
            </w:r>
            <w:r w:rsidRPr="00127944">
              <w:rPr>
                <w:i/>
                <w:sz w:val="19"/>
                <w:szCs w:val="19"/>
              </w:rPr>
              <w:t xml:space="preserve"> destinada al seguimiento ambiental del proyecto o actividad que el titular deba entregar, según las obligaciones establecidas en la presente Resolución de Calificación </w:t>
            </w:r>
            <w:r w:rsidR="00BC38B0" w:rsidRPr="00127944">
              <w:rPr>
                <w:i/>
                <w:sz w:val="19"/>
                <w:szCs w:val="19"/>
              </w:rPr>
              <w:t>Ambiental</w:t>
            </w:r>
            <w:r w:rsidRPr="00127944">
              <w:rPr>
                <w:i/>
                <w:sz w:val="19"/>
                <w:szCs w:val="19"/>
              </w:rPr>
              <w:t>, deberá ser remitida a la Superintendencia del Medio Ambiente, conforme a los procedimientos y normas establecidas en la Res. Ex. N°844 (…)</w:t>
            </w:r>
          </w:p>
          <w:p w14:paraId="34BF0F56" w14:textId="77777777" w:rsidR="00127944" w:rsidRPr="00127944" w:rsidRDefault="00127944" w:rsidP="00127944">
            <w:pPr>
              <w:spacing w:before="240"/>
              <w:rPr>
                <w:b/>
                <w:sz w:val="19"/>
                <w:szCs w:val="19"/>
              </w:rPr>
            </w:pPr>
            <w:r w:rsidRPr="00127944">
              <w:rPr>
                <w:b/>
                <w:sz w:val="19"/>
                <w:szCs w:val="19"/>
              </w:rPr>
              <w:t>Resolución SMA N°844/2012</w:t>
            </w:r>
          </w:p>
          <w:p w14:paraId="20BC35A1" w14:textId="77777777" w:rsidR="00127944" w:rsidRPr="00127944" w:rsidRDefault="00127944" w:rsidP="00127944">
            <w:pPr>
              <w:spacing w:after="80"/>
              <w:rPr>
                <w:b/>
                <w:sz w:val="19"/>
                <w:szCs w:val="19"/>
              </w:rPr>
            </w:pPr>
            <w:r w:rsidRPr="00127944">
              <w:rPr>
                <w:i/>
                <w:sz w:val="19"/>
                <w:szCs w:val="19"/>
              </w:rPr>
              <w:t>(…) los destinatarios de la presente instrucción deberán remitir a la Superintendencia del Medio Ambiente (…), la información respecto de las condiciones, compromisos o medidas, que ya sea por medio de monitoreos, mediciones, reportes, análisis, informes de emisiones, estudios, auditorías, cumplimiento de metas o plazos, y en general cualquier otra información destinada al seguimiento (…) según (…) su Resolución de Calificación Ambiental (…)</w:t>
            </w:r>
          </w:p>
        </w:tc>
        <w:tc>
          <w:tcPr>
            <w:tcW w:w="1500" w:type="pct"/>
          </w:tcPr>
          <w:p w14:paraId="10C8C318" w14:textId="1DA48797" w:rsidR="00127944" w:rsidRPr="00855302" w:rsidRDefault="00127944" w:rsidP="00855302">
            <w:pPr>
              <w:widowControl w:val="0"/>
              <w:overflowPunct w:val="0"/>
              <w:autoSpaceDE w:val="0"/>
              <w:autoSpaceDN w:val="0"/>
              <w:adjustRightInd w:val="0"/>
              <w:spacing w:before="60"/>
              <w:rPr>
                <w:rFonts w:cstheme="minorHAnsi"/>
              </w:rPr>
            </w:pPr>
            <w:r w:rsidRPr="00855302">
              <w:rPr>
                <w:rFonts w:cstheme="minorHAnsi"/>
              </w:rPr>
              <w:t>De un total de 32 eventos de avifauna silvestre que se presentaron entre el 15 de agosto de 2014 y el 26 de septiembre de 2014, se constató que</w:t>
            </w:r>
            <w:r w:rsidR="00855302" w:rsidRPr="00855302">
              <w:rPr>
                <w:rFonts w:cstheme="minorHAnsi"/>
              </w:rPr>
              <w:t xml:space="preserve"> </w:t>
            </w:r>
            <w:r w:rsidRPr="00855302">
              <w:rPr>
                <w:rFonts w:cstheme="minorHAnsi"/>
              </w:rPr>
              <w:t xml:space="preserve">31 eventos no fueron </w:t>
            </w:r>
            <w:r w:rsidR="00855302" w:rsidRPr="00855302">
              <w:rPr>
                <w:rFonts w:cstheme="minorHAnsi"/>
              </w:rPr>
              <w:t xml:space="preserve">avisados a la SMA en la plataforma del </w:t>
            </w:r>
            <w:r w:rsidRPr="00855302">
              <w:rPr>
                <w:rFonts w:cstheme="minorHAnsi"/>
              </w:rPr>
              <w:t>seguimiento ambiental de la SMA</w:t>
            </w:r>
            <w:r w:rsidR="00855302" w:rsidRPr="00855302">
              <w:rPr>
                <w:rFonts w:cstheme="minorHAnsi"/>
              </w:rPr>
              <w:t xml:space="preserve"> y 1 evento fue avisado por escrito a la SMA </w:t>
            </w:r>
            <w:r w:rsidR="00855302" w:rsidRPr="00855302">
              <w:rPr>
                <w:iCs/>
              </w:rPr>
              <w:t>una semana después de ocurrido</w:t>
            </w:r>
            <w:r w:rsidRPr="00855302">
              <w:rPr>
                <w:rFonts w:cstheme="minorHAnsi"/>
              </w:rPr>
              <w:t>.</w:t>
            </w:r>
          </w:p>
        </w:tc>
      </w:tr>
    </w:tbl>
    <w:p w14:paraId="40778886" w14:textId="77777777" w:rsidR="00644785" w:rsidRDefault="00644785">
      <w:pPr>
        <w:jc w:val="left"/>
        <w:rPr>
          <w:rFonts w:cstheme="minorHAnsi"/>
          <w:b/>
          <w:sz w:val="14"/>
          <w:szCs w:val="24"/>
        </w:rPr>
      </w:pPr>
    </w:p>
    <w:p w14:paraId="47EFA424" w14:textId="1FD231C4" w:rsidR="00855302" w:rsidRDefault="00855302">
      <w:pPr>
        <w:jc w:val="left"/>
        <w:rPr>
          <w:rFonts w:cstheme="minorHAnsi"/>
          <w:b/>
          <w:sz w:val="14"/>
          <w:szCs w:val="24"/>
        </w:rPr>
      </w:pPr>
      <w:r>
        <w:rPr>
          <w:rFonts w:cstheme="minorHAnsi"/>
          <w:b/>
          <w:sz w:val="14"/>
          <w:szCs w:val="24"/>
        </w:rPr>
        <w:br w:type="page"/>
      </w:r>
    </w:p>
    <w:p w14:paraId="5DCBF602" w14:textId="77777777" w:rsidR="00807F7D" w:rsidRDefault="00807F7D">
      <w:pPr>
        <w:jc w:val="left"/>
        <w:rPr>
          <w:rFonts w:cstheme="minorHAnsi"/>
          <w:b/>
          <w:sz w:val="14"/>
          <w:szCs w:val="24"/>
        </w:rPr>
      </w:pPr>
    </w:p>
    <w:tbl>
      <w:tblPr>
        <w:tblStyle w:val="Tablaconcuadrcula"/>
        <w:tblW w:w="13567" w:type="dxa"/>
        <w:jc w:val="center"/>
        <w:tblLayout w:type="fixed"/>
        <w:tblLook w:val="04A0" w:firstRow="1" w:lastRow="0" w:firstColumn="1" w:lastColumn="0" w:noHBand="0" w:noVBand="1"/>
      </w:tblPr>
      <w:tblGrid>
        <w:gridCol w:w="1275"/>
        <w:gridCol w:w="2692"/>
        <w:gridCol w:w="5104"/>
        <w:gridCol w:w="4496"/>
      </w:tblGrid>
      <w:tr w:rsidR="00807F7D" w:rsidRPr="00DA1288" w14:paraId="3ECE20EB" w14:textId="77777777" w:rsidTr="00394D18">
        <w:trPr>
          <w:trHeight w:val="395"/>
          <w:tblHeader/>
          <w:jc w:val="center"/>
        </w:trPr>
        <w:tc>
          <w:tcPr>
            <w:tcW w:w="470" w:type="pct"/>
            <w:shd w:val="clear" w:color="auto" w:fill="D9D9D9" w:themeFill="background1" w:themeFillShade="D9"/>
            <w:vAlign w:val="center"/>
          </w:tcPr>
          <w:p w14:paraId="1B352CD3" w14:textId="77777777" w:rsidR="00807F7D" w:rsidRPr="004A04ED" w:rsidRDefault="00807F7D" w:rsidP="00394D18">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62054AAE" w14:textId="77777777" w:rsidR="00807F7D" w:rsidRPr="004A04ED" w:rsidRDefault="00807F7D" w:rsidP="00394D18">
            <w:pPr>
              <w:jc w:val="center"/>
              <w:rPr>
                <w:rFonts w:cstheme="minorHAnsi"/>
                <w:b/>
              </w:rPr>
            </w:pPr>
            <w:r w:rsidRPr="004A04ED">
              <w:rPr>
                <w:rFonts w:cstheme="minorHAnsi"/>
                <w:b/>
              </w:rPr>
              <w:t>Materia Específica Objeto de la Fiscalización Ambiental.</w:t>
            </w:r>
          </w:p>
        </w:tc>
        <w:tc>
          <w:tcPr>
            <w:tcW w:w="1881" w:type="pct"/>
            <w:shd w:val="clear" w:color="auto" w:fill="D9D9D9" w:themeFill="background1" w:themeFillShade="D9"/>
            <w:vAlign w:val="center"/>
          </w:tcPr>
          <w:p w14:paraId="000EDF9D" w14:textId="77777777" w:rsidR="00807F7D" w:rsidRPr="004A04ED" w:rsidRDefault="00807F7D" w:rsidP="00394D18">
            <w:pPr>
              <w:jc w:val="center"/>
              <w:rPr>
                <w:rFonts w:cstheme="minorHAnsi"/>
                <w:b/>
              </w:rPr>
            </w:pPr>
            <w:r w:rsidRPr="004A04ED">
              <w:rPr>
                <w:rFonts w:cstheme="minorHAnsi"/>
                <w:b/>
              </w:rPr>
              <w:t>Exigencia Asociada</w:t>
            </w:r>
          </w:p>
        </w:tc>
        <w:tc>
          <w:tcPr>
            <w:tcW w:w="1657" w:type="pct"/>
            <w:shd w:val="clear" w:color="auto" w:fill="D9D9D9" w:themeFill="background1" w:themeFillShade="D9"/>
            <w:vAlign w:val="center"/>
          </w:tcPr>
          <w:p w14:paraId="55A53AD0" w14:textId="2982937A" w:rsidR="00807F7D" w:rsidRPr="004A04ED" w:rsidRDefault="00F9091C" w:rsidP="00394D18">
            <w:pPr>
              <w:jc w:val="center"/>
              <w:rPr>
                <w:rFonts w:cstheme="minorHAnsi"/>
                <w:b/>
              </w:rPr>
            </w:pPr>
            <w:r>
              <w:rPr>
                <w:rFonts w:cstheme="minorHAnsi"/>
                <w:b/>
              </w:rPr>
              <w:t>Hallazgos</w:t>
            </w:r>
          </w:p>
        </w:tc>
      </w:tr>
      <w:tr w:rsidR="00807F7D" w:rsidRPr="00DA1288" w14:paraId="11C3977F" w14:textId="77777777" w:rsidTr="00394D18">
        <w:trPr>
          <w:trHeight w:val="2391"/>
          <w:jc w:val="center"/>
        </w:trPr>
        <w:tc>
          <w:tcPr>
            <w:tcW w:w="470" w:type="pct"/>
            <w:vAlign w:val="center"/>
          </w:tcPr>
          <w:p w14:paraId="4DABF354" w14:textId="77777777" w:rsidR="00807F7D" w:rsidRPr="00DA1288" w:rsidRDefault="00807F7D" w:rsidP="00394D18">
            <w:pPr>
              <w:widowControl w:val="0"/>
              <w:overflowPunct w:val="0"/>
              <w:autoSpaceDE w:val="0"/>
              <w:autoSpaceDN w:val="0"/>
              <w:adjustRightInd w:val="0"/>
              <w:jc w:val="center"/>
              <w:rPr>
                <w:rFonts w:cstheme="minorHAnsi"/>
                <w:iCs/>
              </w:rPr>
            </w:pPr>
            <w:r>
              <w:rPr>
                <w:rFonts w:cstheme="minorHAnsi"/>
                <w:iCs/>
              </w:rPr>
              <w:t>Otros hechos 1</w:t>
            </w:r>
          </w:p>
        </w:tc>
        <w:tc>
          <w:tcPr>
            <w:tcW w:w="992" w:type="pct"/>
            <w:vAlign w:val="center"/>
          </w:tcPr>
          <w:p w14:paraId="58A2C8BD" w14:textId="77777777" w:rsidR="00807F7D" w:rsidRPr="00DA1288" w:rsidRDefault="00807F7D" w:rsidP="00394D18">
            <w:pPr>
              <w:widowControl w:val="0"/>
              <w:overflowPunct w:val="0"/>
              <w:autoSpaceDE w:val="0"/>
              <w:autoSpaceDN w:val="0"/>
              <w:adjustRightInd w:val="0"/>
              <w:jc w:val="center"/>
              <w:rPr>
                <w:rFonts w:cstheme="minorHAnsi"/>
                <w:iCs/>
              </w:rPr>
            </w:pPr>
            <w:r>
              <w:rPr>
                <w:rFonts w:cstheme="minorHAnsi"/>
                <w:iCs/>
              </w:rPr>
              <w:t>Manejo de aguas servidas</w:t>
            </w:r>
          </w:p>
        </w:tc>
        <w:tc>
          <w:tcPr>
            <w:tcW w:w="1881" w:type="pct"/>
            <w:vAlign w:val="center"/>
          </w:tcPr>
          <w:p w14:paraId="77FBD1B9" w14:textId="77777777" w:rsidR="00807F7D" w:rsidRPr="00D6305C" w:rsidRDefault="00807F7D" w:rsidP="00394D18">
            <w:pPr>
              <w:spacing w:before="40"/>
            </w:pPr>
            <w:r>
              <w:t>-----</w:t>
            </w:r>
          </w:p>
        </w:tc>
        <w:tc>
          <w:tcPr>
            <w:tcW w:w="1657" w:type="pct"/>
            <w:vAlign w:val="center"/>
          </w:tcPr>
          <w:p w14:paraId="12A9A8F6" w14:textId="77777777" w:rsidR="00807F7D" w:rsidRPr="00D6305C" w:rsidRDefault="00807F7D" w:rsidP="00394D18">
            <w:pPr>
              <w:widowControl w:val="0"/>
              <w:overflowPunct w:val="0"/>
              <w:autoSpaceDE w:val="0"/>
              <w:autoSpaceDN w:val="0"/>
              <w:adjustRightInd w:val="0"/>
              <w:spacing w:before="40"/>
              <w:rPr>
                <w:rFonts w:cstheme="minorHAnsi"/>
              </w:rPr>
            </w:pPr>
            <w:r>
              <w:rPr>
                <w:rFonts w:cstheme="minorHAnsi"/>
              </w:rPr>
              <w:t xml:space="preserve">Existencia de cámara de red de aguas lluvias existente colmatada con </w:t>
            </w:r>
            <w:r w:rsidRPr="00D6305C">
              <w:rPr>
                <w:rFonts w:cstheme="minorHAnsi"/>
              </w:rPr>
              <w:t>de residuos sólidos fecales</w:t>
            </w:r>
            <w:r>
              <w:rPr>
                <w:rFonts w:cstheme="minorHAnsi"/>
              </w:rPr>
              <w:t xml:space="preserve"> de aguas servidas no tratadas, respecto a los cuales no se hizo entrega de certificados de retiro respectivo.</w:t>
            </w:r>
          </w:p>
        </w:tc>
      </w:tr>
    </w:tbl>
    <w:p w14:paraId="1ABF00AA" w14:textId="77777777" w:rsidR="00807F7D" w:rsidRDefault="00807F7D">
      <w:pPr>
        <w:jc w:val="left"/>
        <w:rPr>
          <w:rFonts w:cstheme="minorHAnsi"/>
          <w:b/>
          <w:sz w:val="14"/>
          <w:szCs w:val="24"/>
        </w:rPr>
      </w:pPr>
    </w:p>
    <w:p w14:paraId="2C892897" w14:textId="77777777" w:rsidR="00807F7D" w:rsidRPr="00742136" w:rsidRDefault="00807F7D">
      <w:pPr>
        <w:jc w:val="left"/>
        <w:rPr>
          <w:rFonts w:cstheme="minorHAnsi"/>
          <w:b/>
          <w:sz w:val="14"/>
          <w:szCs w:val="24"/>
        </w:rPr>
      </w:pPr>
    </w:p>
    <w:p w14:paraId="6F527CA7" w14:textId="77777777" w:rsidR="00F36F7C" w:rsidRPr="00742136" w:rsidRDefault="00F36F7C" w:rsidP="00893A4E">
      <w:pPr>
        <w:pStyle w:val="Prrafodelista"/>
        <w:ind w:left="0"/>
        <w:rPr>
          <w:rFonts w:cstheme="minorHAnsi"/>
          <w:b/>
          <w:sz w:val="14"/>
          <w:szCs w:val="24"/>
        </w:rPr>
      </w:pPr>
    </w:p>
    <w:p w14:paraId="6F527CA8" w14:textId="77777777" w:rsidR="00F36F7C" w:rsidRPr="00742136" w:rsidRDefault="00F36F7C" w:rsidP="00893A4E">
      <w:pPr>
        <w:pStyle w:val="Prrafodelista"/>
        <w:ind w:left="0"/>
        <w:rPr>
          <w:rFonts w:cstheme="minorHAnsi"/>
          <w:b/>
          <w:sz w:val="14"/>
          <w:szCs w:val="24"/>
        </w:rPr>
        <w:sectPr w:rsidR="00F36F7C" w:rsidRPr="00742136" w:rsidSect="00A70F8F">
          <w:pgSz w:w="15840" w:h="12240" w:orient="landscape"/>
          <w:pgMar w:top="1134" w:right="1134" w:bottom="1134" w:left="1134" w:header="709" w:footer="709" w:gutter="0"/>
          <w:cols w:space="708"/>
          <w:docGrid w:linePitch="360"/>
        </w:sectPr>
      </w:pPr>
    </w:p>
    <w:p w14:paraId="756A77AE" w14:textId="77777777" w:rsidR="005273CD" w:rsidRPr="007E37F2" w:rsidRDefault="005273CD" w:rsidP="00CA546F">
      <w:pPr>
        <w:pStyle w:val="Ttulo1"/>
        <w:spacing w:after="240"/>
        <w:contextualSpacing w:val="0"/>
      </w:pPr>
      <w:bookmarkStart w:id="112" w:name="_Toc352840407"/>
      <w:bookmarkStart w:id="113" w:name="_Toc352841467"/>
      <w:bookmarkStart w:id="114" w:name="_Toc353998137"/>
      <w:bookmarkStart w:id="115" w:name="_Toc353998211"/>
      <w:bookmarkStart w:id="116" w:name="_Toc382383563"/>
      <w:bookmarkStart w:id="117" w:name="_Toc382472384"/>
      <w:bookmarkStart w:id="118" w:name="_Toc390184291"/>
      <w:bookmarkStart w:id="119" w:name="_Toc390777043"/>
      <w:bookmarkStart w:id="120" w:name="_Toc405905170"/>
      <w:bookmarkStart w:id="121" w:name="_Toc352840405"/>
      <w:bookmarkStart w:id="122" w:name="_Toc352841465"/>
      <w:r w:rsidRPr="007E37F2">
        <w:lastRenderedPageBreak/>
        <w:t>DOCUMENTACIÓN SOLICITADA Y ENTREGADA.</w:t>
      </w:r>
      <w:bookmarkEnd w:id="112"/>
      <w:bookmarkEnd w:id="113"/>
      <w:bookmarkEnd w:id="114"/>
      <w:bookmarkEnd w:id="115"/>
      <w:bookmarkEnd w:id="116"/>
      <w:bookmarkEnd w:id="117"/>
      <w:bookmarkEnd w:id="118"/>
      <w:bookmarkEnd w:id="119"/>
      <w:bookmarkEnd w:id="120"/>
    </w:p>
    <w:tbl>
      <w:tblPr>
        <w:tblStyle w:val="Tablaconcuadrcula"/>
        <w:tblW w:w="4870" w:type="pct"/>
        <w:jc w:val="center"/>
        <w:tblLook w:val="04A0" w:firstRow="1" w:lastRow="0" w:firstColumn="1" w:lastColumn="0" w:noHBand="0" w:noVBand="1"/>
      </w:tblPr>
      <w:tblGrid>
        <w:gridCol w:w="452"/>
        <w:gridCol w:w="1228"/>
        <w:gridCol w:w="3848"/>
        <w:gridCol w:w="1129"/>
        <w:gridCol w:w="1131"/>
        <w:gridCol w:w="2135"/>
      </w:tblGrid>
      <w:tr w:rsidR="005273CD" w:rsidRPr="00D81DC1" w14:paraId="0E5F8E90" w14:textId="77777777" w:rsidTr="007F1A9F">
        <w:trPr>
          <w:trHeight w:val="395"/>
          <w:jc w:val="center"/>
        </w:trPr>
        <w:tc>
          <w:tcPr>
            <w:tcW w:w="227" w:type="pct"/>
            <w:shd w:val="clear" w:color="auto" w:fill="D9D9D9" w:themeFill="background1" w:themeFillShade="D9"/>
            <w:vAlign w:val="center"/>
          </w:tcPr>
          <w:p w14:paraId="5711DB95" w14:textId="77777777" w:rsidR="005273CD" w:rsidRPr="00D81DC1" w:rsidRDefault="005273CD" w:rsidP="005273CD">
            <w:pPr>
              <w:jc w:val="center"/>
              <w:rPr>
                <w:rFonts w:cstheme="minorHAnsi"/>
                <w:b/>
                <w:sz w:val="19"/>
                <w:szCs w:val="19"/>
              </w:rPr>
            </w:pPr>
            <w:r w:rsidRPr="00D81DC1">
              <w:rPr>
                <w:rFonts w:cstheme="minorHAnsi"/>
                <w:b/>
                <w:sz w:val="19"/>
                <w:szCs w:val="19"/>
              </w:rPr>
              <w:t>N°</w:t>
            </w:r>
          </w:p>
        </w:tc>
        <w:tc>
          <w:tcPr>
            <w:tcW w:w="619" w:type="pct"/>
            <w:shd w:val="clear" w:color="auto" w:fill="D9D9D9" w:themeFill="background1" w:themeFillShade="D9"/>
          </w:tcPr>
          <w:p w14:paraId="6321D29F" w14:textId="77777777" w:rsidR="005273CD" w:rsidRPr="00D81DC1" w:rsidRDefault="005273CD" w:rsidP="005273CD">
            <w:pPr>
              <w:jc w:val="center"/>
              <w:rPr>
                <w:rFonts w:cstheme="minorHAnsi"/>
                <w:b/>
                <w:sz w:val="19"/>
                <w:szCs w:val="19"/>
              </w:rPr>
            </w:pPr>
            <w:r w:rsidRPr="00D81DC1">
              <w:rPr>
                <w:rFonts w:cstheme="minorHAnsi"/>
                <w:b/>
                <w:sz w:val="19"/>
                <w:szCs w:val="19"/>
              </w:rPr>
              <w:t>N° de hecho asociado</w:t>
            </w:r>
          </w:p>
        </w:tc>
        <w:tc>
          <w:tcPr>
            <w:tcW w:w="1939" w:type="pct"/>
            <w:shd w:val="clear" w:color="auto" w:fill="D9D9D9" w:themeFill="background1" w:themeFillShade="D9"/>
            <w:vAlign w:val="center"/>
          </w:tcPr>
          <w:p w14:paraId="239A0264" w14:textId="77777777" w:rsidR="005273CD" w:rsidRPr="00D81DC1" w:rsidRDefault="005273CD" w:rsidP="005273CD">
            <w:pPr>
              <w:jc w:val="center"/>
              <w:rPr>
                <w:rFonts w:cstheme="minorHAnsi"/>
                <w:b/>
                <w:sz w:val="19"/>
                <w:szCs w:val="19"/>
              </w:rPr>
            </w:pPr>
            <w:r w:rsidRPr="00D81DC1">
              <w:rPr>
                <w:rFonts w:cstheme="minorHAnsi"/>
                <w:b/>
                <w:sz w:val="19"/>
                <w:szCs w:val="19"/>
              </w:rPr>
              <w:t>Documento solicitado</w:t>
            </w:r>
          </w:p>
        </w:tc>
        <w:tc>
          <w:tcPr>
            <w:tcW w:w="569" w:type="pct"/>
            <w:shd w:val="clear" w:color="auto" w:fill="D9D9D9" w:themeFill="background1" w:themeFillShade="D9"/>
            <w:vAlign w:val="center"/>
          </w:tcPr>
          <w:p w14:paraId="665A8DFE" w14:textId="77777777" w:rsidR="005273CD" w:rsidRPr="00D81DC1" w:rsidRDefault="005273CD" w:rsidP="005273CD">
            <w:pPr>
              <w:jc w:val="center"/>
              <w:rPr>
                <w:rFonts w:cstheme="minorHAnsi"/>
                <w:b/>
                <w:sz w:val="19"/>
                <w:szCs w:val="19"/>
              </w:rPr>
            </w:pPr>
            <w:r w:rsidRPr="00D81DC1">
              <w:rPr>
                <w:rFonts w:cstheme="minorHAnsi"/>
                <w:b/>
                <w:sz w:val="19"/>
                <w:szCs w:val="19"/>
              </w:rPr>
              <w:t>Plazo de entrega</w:t>
            </w:r>
          </w:p>
        </w:tc>
        <w:tc>
          <w:tcPr>
            <w:tcW w:w="570" w:type="pct"/>
            <w:shd w:val="clear" w:color="auto" w:fill="D9D9D9" w:themeFill="background1" w:themeFillShade="D9"/>
            <w:vAlign w:val="center"/>
          </w:tcPr>
          <w:p w14:paraId="3B06370B" w14:textId="77777777" w:rsidR="005273CD" w:rsidRPr="00D81DC1" w:rsidRDefault="005273CD" w:rsidP="005273CD">
            <w:pPr>
              <w:jc w:val="center"/>
              <w:rPr>
                <w:rFonts w:cstheme="minorHAnsi"/>
                <w:b/>
                <w:sz w:val="19"/>
                <w:szCs w:val="19"/>
              </w:rPr>
            </w:pPr>
            <w:r w:rsidRPr="00D81DC1">
              <w:rPr>
                <w:rFonts w:cstheme="minorHAnsi"/>
                <w:b/>
                <w:sz w:val="19"/>
                <w:szCs w:val="19"/>
              </w:rPr>
              <w:t>Fecha entrega</w:t>
            </w:r>
          </w:p>
        </w:tc>
        <w:tc>
          <w:tcPr>
            <w:tcW w:w="1077" w:type="pct"/>
            <w:shd w:val="clear" w:color="auto" w:fill="D9D9D9" w:themeFill="background1" w:themeFillShade="D9"/>
            <w:vAlign w:val="center"/>
          </w:tcPr>
          <w:p w14:paraId="787A7ECE" w14:textId="77777777" w:rsidR="005273CD" w:rsidRPr="00D81DC1" w:rsidRDefault="005273CD" w:rsidP="005273CD">
            <w:pPr>
              <w:jc w:val="center"/>
              <w:rPr>
                <w:rFonts w:cstheme="minorHAnsi"/>
                <w:b/>
                <w:sz w:val="19"/>
                <w:szCs w:val="19"/>
              </w:rPr>
            </w:pPr>
            <w:r w:rsidRPr="00D81DC1">
              <w:rPr>
                <w:rFonts w:cstheme="minorHAnsi"/>
                <w:b/>
                <w:sz w:val="19"/>
                <w:szCs w:val="19"/>
              </w:rPr>
              <w:t>Observaciones</w:t>
            </w:r>
          </w:p>
        </w:tc>
      </w:tr>
      <w:tr w:rsidR="00C03669" w:rsidRPr="00D81DC1" w14:paraId="23F116B3" w14:textId="77777777" w:rsidTr="007F1A9F">
        <w:trPr>
          <w:jc w:val="center"/>
        </w:trPr>
        <w:tc>
          <w:tcPr>
            <w:tcW w:w="227" w:type="pct"/>
            <w:vAlign w:val="center"/>
          </w:tcPr>
          <w:p w14:paraId="02ECE92E" w14:textId="55158194" w:rsidR="00C03669" w:rsidRPr="00D81DC1" w:rsidRDefault="009E2A9E" w:rsidP="005273CD">
            <w:pPr>
              <w:widowControl w:val="0"/>
              <w:overflowPunct w:val="0"/>
              <w:autoSpaceDE w:val="0"/>
              <w:autoSpaceDN w:val="0"/>
              <w:adjustRightInd w:val="0"/>
              <w:spacing w:line="285" w:lineRule="auto"/>
              <w:jc w:val="center"/>
              <w:rPr>
                <w:rFonts w:cstheme="minorHAnsi"/>
                <w:iCs/>
                <w:sz w:val="19"/>
                <w:szCs w:val="19"/>
              </w:rPr>
            </w:pPr>
            <w:r w:rsidRPr="00D81DC1">
              <w:rPr>
                <w:rFonts w:cstheme="minorHAnsi"/>
                <w:iCs/>
                <w:sz w:val="19"/>
                <w:szCs w:val="19"/>
              </w:rPr>
              <w:t>1</w:t>
            </w:r>
          </w:p>
        </w:tc>
        <w:tc>
          <w:tcPr>
            <w:tcW w:w="619" w:type="pct"/>
            <w:vAlign w:val="center"/>
          </w:tcPr>
          <w:p w14:paraId="55BA4C65" w14:textId="3662D3A4" w:rsidR="00C03669" w:rsidRPr="00944DC7" w:rsidRDefault="003775F7" w:rsidP="009E2A9E">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2</w:t>
            </w:r>
          </w:p>
        </w:tc>
        <w:tc>
          <w:tcPr>
            <w:tcW w:w="1939" w:type="pct"/>
            <w:vAlign w:val="center"/>
          </w:tcPr>
          <w:p w14:paraId="6711B1DB" w14:textId="550AB6D2" w:rsidR="00C03669" w:rsidRPr="006526BD" w:rsidRDefault="00FF6E1D" w:rsidP="00D81DC1">
            <w:pPr>
              <w:widowControl w:val="0"/>
              <w:overflowPunct w:val="0"/>
              <w:autoSpaceDE w:val="0"/>
              <w:autoSpaceDN w:val="0"/>
              <w:adjustRightInd w:val="0"/>
              <w:rPr>
                <w:sz w:val="19"/>
                <w:szCs w:val="19"/>
              </w:rPr>
            </w:pPr>
            <w:r w:rsidRPr="006526BD">
              <w:rPr>
                <w:sz w:val="19"/>
                <w:szCs w:val="19"/>
              </w:rPr>
              <w:t>Certificar el punto de vertimiento de cada evento a través de fotocopia de la bitácora de navegación.</w:t>
            </w:r>
          </w:p>
        </w:tc>
        <w:tc>
          <w:tcPr>
            <w:tcW w:w="569" w:type="pct"/>
            <w:vAlign w:val="center"/>
          </w:tcPr>
          <w:p w14:paraId="2CE1165F" w14:textId="18B160F0" w:rsidR="00C03669" w:rsidRPr="006526BD" w:rsidRDefault="007620EA" w:rsidP="007620EA">
            <w:pPr>
              <w:jc w:val="center"/>
              <w:rPr>
                <w:rFonts w:cstheme="minorHAnsi"/>
                <w:i/>
                <w:sz w:val="19"/>
                <w:szCs w:val="19"/>
              </w:rPr>
            </w:pPr>
            <w:r w:rsidRPr="006526BD">
              <w:rPr>
                <w:rFonts w:cstheme="minorHAnsi"/>
                <w:sz w:val="19"/>
                <w:szCs w:val="19"/>
              </w:rPr>
              <w:t>7</w:t>
            </w:r>
            <w:r w:rsidR="00C03669" w:rsidRPr="006526BD">
              <w:rPr>
                <w:rFonts w:cstheme="minorHAnsi"/>
                <w:sz w:val="19"/>
                <w:szCs w:val="19"/>
              </w:rPr>
              <w:t>.0</w:t>
            </w:r>
            <w:r w:rsidRPr="006526BD">
              <w:rPr>
                <w:rFonts w:cstheme="minorHAnsi"/>
                <w:sz w:val="19"/>
                <w:szCs w:val="19"/>
              </w:rPr>
              <w:t>5</w:t>
            </w:r>
            <w:r w:rsidR="00C03669" w:rsidRPr="006526BD">
              <w:rPr>
                <w:rFonts w:cstheme="minorHAnsi"/>
                <w:sz w:val="19"/>
                <w:szCs w:val="19"/>
              </w:rPr>
              <w:t>.2014</w:t>
            </w:r>
          </w:p>
        </w:tc>
        <w:tc>
          <w:tcPr>
            <w:tcW w:w="570" w:type="pct"/>
            <w:vAlign w:val="center"/>
          </w:tcPr>
          <w:p w14:paraId="5223FEFF" w14:textId="1DA9DE04" w:rsidR="00C03669" w:rsidRPr="006526BD" w:rsidRDefault="007620EA" w:rsidP="007620EA">
            <w:pPr>
              <w:widowControl w:val="0"/>
              <w:overflowPunct w:val="0"/>
              <w:autoSpaceDE w:val="0"/>
              <w:autoSpaceDN w:val="0"/>
              <w:adjustRightInd w:val="0"/>
              <w:jc w:val="center"/>
              <w:rPr>
                <w:rFonts w:cstheme="minorHAnsi"/>
                <w:sz w:val="19"/>
                <w:szCs w:val="19"/>
              </w:rPr>
            </w:pPr>
            <w:r w:rsidRPr="006526BD">
              <w:rPr>
                <w:rFonts w:cstheme="minorHAnsi"/>
                <w:sz w:val="19"/>
                <w:szCs w:val="19"/>
              </w:rPr>
              <w:t>7</w:t>
            </w:r>
            <w:r w:rsidR="009205B5" w:rsidRPr="006526BD">
              <w:rPr>
                <w:rFonts w:cstheme="minorHAnsi"/>
                <w:sz w:val="19"/>
                <w:szCs w:val="19"/>
              </w:rPr>
              <w:t>.</w:t>
            </w:r>
            <w:r w:rsidR="00787E1D" w:rsidRPr="006526BD">
              <w:rPr>
                <w:rFonts w:cstheme="minorHAnsi"/>
                <w:sz w:val="19"/>
                <w:szCs w:val="19"/>
              </w:rPr>
              <w:t>0</w:t>
            </w:r>
            <w:r w:rsidRPr="006526BD">
              <w:rPr>
                <w:rFonts w:cstheme="minorHAnsi"/>
                <w:sz w:val="19"/>
                <w:szCs w:val="19"/>
              </w:rPr>
              <w:t>5</w:t>
            </w:r>
            <w:r w:rsidR="00C03669" w:rsidRPr="006526BD">
              <w:rPr>
                <w:rFonts w:cstheme="minorHAnsi"/>
                <w:sz w:val="19"/>
                <w:szCs w:val="19"/>
              </w:rPr>
              <w:t>.2014</w:t>
            </w:r>
          </w:p>
        </w:tc>
        <w:tc>
          <w:tcPr>
            <w:tcW w:w="1077" w:type="pct"/>
            <w:vAlign w:val="center"/>
          </w:tcPr>
          <w:p w14:paraId="49FA573A" w14:textId="5076090E" w:rsidR="00C03669" w:rsidRPr="007620EA" w:rsidRDefault="006526BD" w:rsidP="006526BD">
            <w:pPr>
              <w:widowControl w:val="0"/>
              <w:overflowPunct w:val="0"/>
              <w:autoSpaceDE w:val="0"/>
              <w:autoSpaceDN w:val="0"/>
              <w:adjustRightInd w:val="0"/>
              <w:rPr>
                <w:rFonts w:cstheme="minorHAnsi"/>
                <w:sz w:val="19"/>
                <w:szCs w:val="19"/>
              </w:rPr>
            </w:pPr>
            <w:r w:rsidRPr="001B4967">
              <w:rPr>
                <w:rFonts w:cstheme="minorHAnsi"/>
                <w:iCs/>
                <w:sz w:val="19"/>
                <w:szCs w:val="19"/>
                <w:lang w:val="es-ES"/>
              </w:rPr>
              <w:t xml:space="preserve">Titular da respuesta en </w:t>
            </w:r>
            <w:r>
              <w:rPr>
                <w:rFonts w:cstheme="minorHAnsi"/>
                <w:iCs/>
                <w:sz w:val="19"/>
                <w:szCs w:val="19"/>
                <w:lang w:val="es-ES"/>
              </w:rPr>
              <w:t>Memorándum de respuesta, página 2 y en document</w:t>
            </w:r>
            <w:r w:rsidR="003B08E0">
              <w:rPr>
                <w:rFonts w:cstheme="minorHAnsi"/>
                <w:iCs/>
                <w:sz w:val="19"/>
                <w:szCs w:val="19"/>
                <w:lang w:val="es-ES"/>
              </w:rPr>
              <w:t>os revisados en terreno (Anexo 2</w:t>
            </w:r>
            <w:r>
              <w:rPr>
                <w:rFonts w:cstheme="minorHAnsi"/>
                <w:iCs/>
                <w:sz w:val="19"/>
                <w:szCs w:val="19"/>
                <w:lang w:val="es-ES"/>
              </w:rPr>
              <w:t>)</w:t>
            </w:r>
            <w:r w:rsidRPr="001B4967">
              <w:rPr>
                <w:rFonts w:cstheme="minorHAnsi"/>
                <w:iCs/>
                <w:sz w:val="19"/>
                <w:szCs w:val="19"/>
                <w:lang w:val="es-ES"/>
              </w:rPr>
              <w:t>.</w:t>
            </w:r>
          </w:p>
        </w:tc>
      </w:tr>
      <w:tr w:rsidR="007620EA" w:rsidRPr="00D81DC1" w14:paraId="765179F5" w14:textId="77777777" w:rsidTr="007F1A9F">
        <w:trPr>
          <w:jc w:val="center"/>
        </w:trPr>
        <w:tc>
          <w:tcPr>
            <w:tcW w:w="227" w:type="pct"/>
            <w:vAlign w:val="center"/>
          </w:tcPr>
          <w:p w14:paraId="7300A791" w14:textId="3518E5E1" w:rsidR="007620EA" w:rsidRPr="00D81DC1" w:rsidRDefault="007620EA" w:rsidP="005273CD">
            <w:pPr>
              <w:widowControl w:val="0"/>
              <w:overflowPunct w:val="0"/>
              <w:autoSpaceDE w:val="0"/>
              <w:autoSpaceDN w:val="0"/>
              <w:adjustRightInd w:val="0"/>
              <w:spacing w:line="285" w:lineRule="auto"/>
              <w:jc w:val="center"/>
              <w:rPr>
                <w:rFonts w:cstheme="minorHAnsi"/>
                <w:iCs/>
                <w:sz w:val="19"/>
                <w:szCs w:val="19"/>
              </w:rPr>
            </w:pPr>
            <w:r w:rsidRPr="00D81DC1">
              <w:rPr>
                <w:rFonts w:cstheme="minorHAnsi"/>
                <w:iCs/>
                <w:sz w:val="19"/>
                <w:szCs w:val="19"/>
              </w:rPr>
              <w:t>2</w:t>
            </w:r>
          </w:p>
        </w:tc>
        <w:tc>
          <w:tcPr>
            <w:tcW w:w="619" w:type="pct"/>
            <w:vAlign w:val="center"/>
          </w:tcPr>
          <w:p w14:paraId="7B295E02" w14:textId="361AD3C8" w:rsidR="007620EA" w:rsidRPr="004C66FA" w:rsidRDefault="007620EA" w:rsidP="009E2A9E">
            <w:pPr>
              <w:widowControl w:val="0"/>
              <w:overflowPunct w:val="0"/>
              <w:autoSpaceDE w:val="0"/>
              <w:autoSpaceDN w:val="0"/>
              <w:adjustRightInd w:val="0"/>
              <w:jc w:val="center"/>
              <w:rPr>
                <w:rFonts w:eastAsia="Times New Roman" w:cs="Century Gothic"/>
                <w:iCs/>
                <w:kern w:val="28"/>
                <w:sz w:val="19"/>
                <w:szCs w:val="19"/>
                <w:lang w:eastAsia="es-CL"/>
              </w:rPr>
            </w:pPr>
            <w:r w:rsidRPr="004C66FA">
              <w:rPr>
                <w:rFonts w:eastAsia="Times New Roman" w:cs="Century Gothic"/>
                <w:iCs/>
                <w:kern w:val="28"/>
                <w:sz w:val="19"/>
                <w:szCs w:val="19"/>
                <w:lang w:eastAsia="es-CL"/>
              </w:rPr>
              <w:t>Otros hechos N°1</w:t>
            </w:r>
          </w:p>
        </w:tc>
        <w:tc>
          <w:tcPr>
            <w:tcW w:w="1939" w:type="pct"/>
            <w:vAlign w:val="center"/>
          </w:tcPr>
          <w:p w14:paraId="7D086823" w14:textId="0A163323" w:rsidR="007620EA" w:rsidRPr="004C66FA" w:rsidRDefault="007620EA" w:rsidP="005338BE">
            <w:pPr>
              <w:widowControl w:val="0"/>
              <w:overflowPunct w:val="0"/>
              <w:autoSpaceDE w:val="0"/>
              <w:autoSpaceDN w:val="0"/>
              <w:adjustRightInd w:val="0"/>
              <w:rPr>
                <w:iCs/>
                <w:sz w:val="19"/>
                <w:szCs w:val="19"/>
              </w:rPr>
            </w:pPr>
            <w:r w:rsidRPr="004C66FA">
              <w:rPr>
                <w:iCs/>
                <w:sz w:val="19"/>
                <w:szCs w:val="19"/>
              </w:rPr>
              <w:t xml:space="preserve">Certificados de camiones limpia fosas </w:t>
            </w:r>
            <w:r w:rsidRPr="004C66FA">
              <w:rPr>
                <w:rFonts w:cstheme="minorHAnsi"/>
              </w:rPr>
              <w:t xml:space="preserve">de cada retiro de los residuos de la </w:t>
            </w:r>
            <w:r w:rsidRPr="004C66FA">
              <w:rPr>
                <w:iCs/>
                <w:sz w:val="19"/>
                <w:szCs w:val="19"/>
              </w:rPr>
              <w:t>cámara de aguas lluvias, desde septiembre de 2013 al 22 de abril de 2014.</w:t>
            </w:r>
          </w:p>
        </w:tc>
        <w:tc>
          <w:tcPr>
            <w:tcW w:w="569" w:type="pct"/>
            <w:vAlign w:val="center"/>
          </w:tcPr>
          <w:p w14:paraId="468FF8D5" w14:textId="458BE493" w:rsidR="007620EA" w:rsidRPr="005338BE" w:rsidRDefault="007620EA" w:rsidP="005273CD">
            <w:pPr>
              <w:jc w:val="center"/>
              <w:rPr>
                <w:rFonts w:cstheme="minorHAnsi"/>
                <w:sz w:val="19"/>
                <w:szCs w:val="19"/>
              </w:rPr>
            </w:pPr>
            <w:r w:rsidRPr="007620EA">
              <w:rPr>
                <w:rFonts w:cstheme="minorHAnsi"/>
                <w:sz w:val="19"/>
                <w:szCs w:val="19"/>
              </w:rPr>
              <w:t>7.05.2014</w:t>
            </w:r>
          </w:p>
        </w:tc>
        <w:tc>
          <w:tcPr>
            <w:tcW w:w="570" w:type="pct"/>
            <w:vAlign w:val="center"/>
          </w:tcPr>
          <w:p w14:paraId="1C49CF6F" w14:textId="229F79B5" w:rsidR="007620EA" w:rsidRPr="005338BE" w:rsidRDefault="007620EA" w:rsidP="005273CD">
            <w:pPr>
              <w:widowControl w:val="0"/>
              <w:overflowPunct w:val="0"/>
              <w:autoSpaceDE w:val="0"/>
              <w:autoSpaceDN w:val="0"/>
              <w:adjustRightInd w:val="0"/>
              <w:jc w:val="center"/>
              <w:rPr>
                <w:rFonts w:cstheme="minorHAnsi"/>
                <w:sz w:val="19"/>
                <w:szCs w:val="19"/>
              </w:rPr>
            </w:pPr>
            <w:r w:rsidRPr="007620EA">
              <w:rPr>
                <w:rFonts w:cstheme="minorHAnsi"/>
                <w:sz w:val="19"/>
                <w:szCs w:val="19"/>
              </w:rPr>
              <w:t>7.05.2014</w:t>
            </w:r>
          </w:p>
        </w:tc>
        <w:tc>
          <w:tcPr>
            <w:tcW w:w="1077" w:type="pct"/>
            <w:vAlign w:val="center"/>
          </w:tcPr>
          <w:p w14:paraId="56A796CF" w14:textId="71678C55" w:rsidR="007620EA" w:rsidRPr="007620EA" w:rsidRDefault="00587287" w:rsidP="007620EA">
            <w:pPr>
              <w:widowControl w:val="0"/>
              <w:overflowPunct w:val="0"/>
              <w:autoSpaceDE w:val="0"/>
              <w:autoSpaceDN w:val="0"/>
              <w:adjustRightInd w:val="0"/>
              <w:rPr>
                <w:iCs/>
                <w:sz w:val="19"/>
                <w:szCs w:val="19"/>
              </w:rPr>
            </w:pPr>
            <w:r>
              <w:rPr>
                <w:iCs/>
                <w:sz w:val="19"/>
                <w:szCs w:val="19"/>
              </w:rPr>
              <w:t>Se incluye respuesta del T</w:t>
            </w:r>
            <w:r w:rsidR="007620EA">
              <w:rPr>
                <w:iCs/>
                <w:sz w:val="19"/>
                <w:szCs w:val="19"/>
              </w:rPr>
              <w:t>itular en otros Hechos N°1.</w:t>
            </w:r>
          </w:p>
        </w:tc>
      </w:tr>
      <w:tr w:rsidR="00CD68E7" w:rsidRPr="00D81DC1" w14:paraId="6B47A14A" w14:textId="77777777" w:rsidTr="007F1A9F">
        <w:trPr>
          <w:jc w:val="center"/>
        </w:trPr>
        <w:tc>
          <w:tcPr>
            <w:tcW w:w="227" w:type="pct"/>
            <w:vAlign w:val="center"/>
          </w:tcPr>
          <w:p w14:paraId="20469297" w14:textId="2C6A5B7B" w:rsidR="00CD68E7" w:rsidRPr="00D81DC1" w:rsidRDefault="00CD68E7" w:rsidP="005273CD">
            <w:pPr>
              <w:widowControl w:val="0"/>
              <w:overflowPunct w:val="0"/>
              <w:autoSpaceDE w:val="0"/>
              <w:autoSpaceDN w:val="0"/>
              <w:adjustRightInd w:val="0"/>
              <w:spacing w:line="285" w:lineRule="auto"/>
              <w:jc w:val="center"/>
              <w:rPr>
                <w:rFonts w:cstheme="minorHAnsi"/>
                <w:iCs/>
                <w:sz w:val="19"/>
                <w:szCs w:val="19"/>
              </w:rPr>
            </w:pPr>
            <w:r>
              <w:rPr>
                <w:rFonts w:cstheme="minorHAnsi"/>
                <w:iCs/>
                <w:sz w:val="19"/>
                <w:szCs w:val="19"/>
              </w:rPr>
              <w:t>3</w:t>
            </w:r>
          </w:p>
        </w:tc>
        <w:tc>
          <w:tcPr>
            <w:tcW w:w="619" w:type="pct"/>
            <w:vAlign w:val="center"/>
          </w:tcPr>
          <w:p w14:paraId="4E725F74" w14:textId="45CCEB33" w:rsidR="00CD68E7" w:rsidRPr="004C66FA" w:rsidRDefault="004F29A9" w:rsidP="009E2A9E">
            <w:pPr>
              <w:widowControl w:val="0"/>
              <w:overflowPunct w:val="0"/>
              <w:autoSpaceDE w:val="0"/>
              <w:autoSpaceDN w:val="0"/>
              <w:adjustRightInd w:val="0"/>
              <w:jc w:val="center"/>
              <w:rPr>
                <w:rFonts w:eastAsia="Times New Roman" w:cs="Century Gothic"/>
                <w:iCs/>
                <w:kern w:val="28"/>
                <w:sz w:val="19"/>
                <w:szCs w:val="19"/>
                <w:lang w:eastAsia="es-CL"/>
              </w:rPr>
            </w:pPr>
            <w:r w:rsidRPr="004C66FA">
              <w:rPr>
                <w:rFonts w:eastAsia="Times New Roman" w:cs="Century Gothic"/>
                <w:iCs/>
                <w:kern w:val="28"/>
                <w:sz w:val="19"/>
                <w:szCs w:val="19"/>
                <w:lang w:eastAsia="es-CL"/>
              </w:rPr>
              <w:t>5</w:t>
            </w:r>
          </w:p>
        </w:tc>
        <w:tc>
          <w:tcPr>
            <w:tcW w:w="1939" w:type="pct"/>
            <w:vAlign w:val="center"/>
          </w:tcPr>
          <w:p w14:paraId="14C4D29D" w14:textId="71D14F85" w:rsidR="00CD68E7" w:rsidRPr="004C66FA" w:rsidRDefault="00CD68E7" w:rsidP="005338BE">
            <w:pPr>
              <w:widowControl w:val="0"/>
              <w:overflowPunct w:val="0"/>
              <w:autoSpaceDE w:val="0"/>
              <w:autoSpaceDN w:val="0"/>
              <w:adjustRightInd w:val="0"/>
              <w:rPr>
                <w:iCs/>
                <w:sz w:val="19"/>
                <w:szCs w:val="19"/>
              </w:rPr>
            </w:pPr>
            <w:r w:rsidRPr="004C66FA">
              <w:rPr>
                <w:iCs/>
                <w:sz w:val="19"/>
                <w:szCs w:val="19"/>
              </w:rPr>
              <w:t>Programa de monitoreo de ruido.</w:t>
            </w:r>
          </w:p>
        </w:tc>
        <w:tc>
          <w:tcPr>
            <w:tcW w:w="569" w:type="pct"/>
            <w:vAlign w:val="center"/>
          </w:tcPr>
          <w:p w14:paraId="5DD092F8" w14:textId="1947A417" w:rsidR="00CD68E7" w:rsidRPr="007620EA" w:rsidRDefault="00CD68E7" w:rsidP="005273CD">
            <w:pPr>
              <w:jc w:val="center"/>
              <w:rPr>
                <w:rFonts w:cstheme="minorHAnsi"/>
                <w:sz w:val="19"/>
                <w:szCs w:val="19"/>
              </w:rPr>
            </w:pPr>
            <w:r w:rsidRPr="007620EA">
              <w:rPr>
                <w:rFonts w:cstheme="minorHAnsi"/>
                <w:sz w:val="19"/>
                <w:szCs w:val="19"/>
              </w:rPr>
              <w:t>7.05.2014</w:t>
            </w:r>
          </w:p>
        </w:tc>
        <w:tc>
          <w:tcPr>
            <w:tcW w:w="570" w:type="pct"/>
            <w:vAlign w:val="center"/>
          </w:tcPr>
          <w:p w14:paraId="25A32E4E" w14:textId="6C6EB2C9" w:rsidR="00CD68E7" w:rsidRPr="007620EA" w:rsidRDefault="00CD68E7" w:rsidP="005273CD">
            <w:pPr>
              <w:widowControl w:val="0"/>
              <w:overflowPunct w:val="0"/>
              <w:autoSpaceDE w:val="0"/>
              <w:autoSpaceDN w:val="0"/>
              <w:adjustRightInd w:val="0"/>
              <w:jc w:val="center"/>
              <w:rPr>
                <w:rFonts w:cstheme="minorHAnsi"/>
                <w:sz w:val="19"/>
                <w:szCs w:val="19"/>
              </w:rPr>
            </w:pPr>
            <w:r w:rsidRPr="007620EA">
              <w:rPr>
                <w:rFonts w:cstheme="minorHAnsi"/>
                <w:sz w:val="19"/>
                <w:szCs w:val="19"/>
              </w:rPr>
              <w:t>7.05.2014</w:t>
            </w:r>
          </w:p>
        </w:tc>
        <w:tc>
          <w:tcPr>
            <w:tcW w:w="1077" w:type="pct"/>
            <w:vAlign w:val="center"/>
          </w:tcPr>
          <w:p w14:paraId="003423A2" w14:textId="78868179" w:rsidR="00CD68E7" w:rsidRDefault="00587287" w:rsidP="007620EA">
            <w:pPr>
              <w:widowControl w:val="0"/>
              <w:overflowPunct w:val="0"/>
              <w:autoSpaceDE w:val="0"/>
              <w:autoSpaceDN w:val="0"/>
              <w:adjustRightInd w:val="0"/>
              <w:rPr>
                <w:iCs/>
                <w:sz w:val="19"/>
                <w:szCs w:val="19"/>
              </w:rPr>
            </w:pPr>
            <w:r w:rsidRPr="001B4967">
              <w:rPr>
                <w:rFonts w:cstheme="minorHAnsi"/>
                <w:iCs/>
                <w:sz w:val="19"/>
                <w:szCs w:val="19"/>
                <w:lang w:val="es-ES"/>
              </w:rPr>
              <w:t xml:space="preserve">Titular da respuesta en </w:t>
            </w:r>
            <w:r>
              <w:rPr>
                <w:rFonts w:cstheme="minorHAnsi"/>
                <w:iCs/>
                <w:sz w:val="19"/>
                <w:szCs w:val="19"/>
                <w:lang w:val="es-ES"/>
              </w:rPr>
              <w:t>Memorándum de respuesta, página 2 (Anexo 2)</w:t>
            </w:r>
            <w:r w:rsidRPr="001B4967">
              <w:rPr>
                <w:rFonts w:cstheme="minorHAnsi"/>
                <w:iCs/>
                <w:sz w:val="19"/>
                <w:szCs w:val="19"/>
                <w:lang w:val="es-ES"/>
              </w:rPr>
              <w:t>.</w:t>
            </w:r>
          </w:p>
        </w:tc>
      </w:tr>
      <w:tr w:rsidR="00CD68E7" w:rsidRPr="00D81DC1" w14:paraId="4865A474" w14:textId="77777777" w:rsidTr="007F1A9F">
        <w:trPr>
          <w:jc w:val="center"/>
        </w:trPr>
        <w:tc>
          <w:tcPr>
            <w:tcW w:w="227" w:type="pct"/>
            <w:vAlign w:val="center"/>
          </w:tcPr>
          <w:p w14:paraId="722245C9" w14:textId="77B29BD7" w:rsidR="00CD68E7" w:rsidRPr="00D81DC1" w:rsidRDefault="007F1A9F" w:rsidP="005273CD">
            <w:pPr>
              <w:widowControl w:val="0"/>
              <w:overflowPunct w:val="0"/>
              <w:autoSpaceDE w:val="0"/>
              <w:autoSpaceDN w:val="0"/>
              <w:adjustRightInd w:val="0"/>
              <w:spacing w:line="285" w:lineRule="auto"/>
              <w:jc w:val="center"/>
              <w:rPr>
                <w:rFonts w:cstheme="minorHAnsi"/>
                <w:iCs/>
                <w:sz w:val="19"/>
                <w:szCs w:val="19"/>
              </w:rPr>
            </w:pPr>
            <w:r>
              <w:rPr>
                <w:rFonts w:cstheme="minorHAnsi"/>
                <w:iCs/>
                <w:sz w:val="19"/>
                <w:szCs w:val="19"/>
              </w:rPr>
              <w:t>4</w:t>
            </w:r>
          </w:p>
        </w:tc>
        <w:tc>
          <w:tcPr>
            <w:tcW w:w="619" w:type="pct"/>
            <w:vAlign w:val="center"/>
          </w:tcPr>
          <w:p w14:paraId="27DC2F2D" w14:textId="6167E6CE" w:rsidR="00CD68E7" w:rsidRDefault="004F29A9" w:rsidP="009E2A9E">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N/C</w:t>
            </w:r>
          </w:p>
        </w:tc>
        <w:tc>
          <w:tcPr>
            <w:tcW w:w="1939" w:type="pct"/>
            <w:vAlign w:val="center"/>
          </w:tcPr>
          <w:p w14:paraId="450A8E44" w14:textId="0AC4B81D" w:rsidR="00CD68E7" w:rsidRDefault="00CD68E7" w:rsidP="005338BE">
            <w:pPr>
              <w:widowControl w:val="0"/>
              <w:overflowPunct w:val="0"/>
              <w:autoSpaceDE w:val="0"/>
              <w:autoSpaceDN w:val="0"/>
              <w:adjustRightInd w:val="0"/>
              <w:rPr>
                <w:iCs/>
                <w:sz w:val="19"/>
                <w:szCs w:val="19"/>
              </w:rPr>
            </w:pPr>
            <w:r>
              <w:rPr>
                <w:iCs/>
                <w:sz w:val="19"/>
                <w:szCs w:val="19"/>
              </w:rPr>
              <w:t xml:space="preserve">Certificado de residuos de baños químicos </w:t>
            </w:r>
            <w:r w:rsidRPr="007620EA">
              <w:rPr>
                <w:iCs/>
                <w:sz w:val="19"/>
                <w:szCs w:val="19"/>
              </w:rPr>
              <w:t>desde septiembre de 2013 al 22 de abril de 2014</w:t>
            </w:r>
            <w:r>
              <w:rPr>
                <w:iCs/>
                <w:sz w:val="19"/>
                <w:szCs w:val="19"/>
              </w:rPr>
              <w:t>.</w:t>
            </w:r>
          </w:p>
        </w:tc>
        <w:tc>
          <w:tcPr>
            <w:tcW w:w="569" w:type="pct"/>
            <w:vAlign w:val="center"/>
          </w:tcPr>
          <w:p w14:paraId="41009408" w14:textId="68BD7F79" w:rsidR="00CD68E7" w:rsidRPr="007620EA" w:rsidRDefault="00CD68E7" w:rsidP="005273CD">
            <w:pPr>
              <w:jc w:val="center"/>
              <w:rPr>
                <w:rFonts w:cstheme="minorHAnsi"/>
                <w:sz w:val="19"/>
                <w:szCs w:val="19"/>
              </w:rPr>
            </w:pPr>
            <w:r w:rsidRPr="007620EA">
              <w:rPr>
                <w:rFonts w:cstheme="minorHAnsi"/>
                <w:sz w:val="19"/>
                <w:szCs w:val="19"/>
              </w:rPr>
              <w:t>7.05.2014</w:t>
            </w:r>
          </w:p>
        </w:tc>
        <w:tc>
          <w:tcPr>
            <w:tcW w:w="570" w:type="pct"/>
            <w:vAlign w:val="center"/>
          </w:tcPr>
          <w:p w14:paraId="4E3BBBC4" w14:textId="48D03D4B" w:rsidR="00CD68E7" w:rsidRPr="007620EA" w:rsidRDefault="00CD68E7" w:rsidP="005273CD">
            <w:pPr>
              <w:widowControl w:val="0"/>
              <w:overflowPunct w:val="0"/>
              <w:autoSpaceDE w:val="0"/>
              <w:autoSpaceDN w:val="0"/>
              <w:adjustRightInd w:val="0"/>
              <w:jc w:val="center"/>
              <w:rPr>
                <w:rFonts w:cstheme="minorHAnsi"/>
                <w:sz w:val="19"/>
                <w:szCs w:val="19"/>
              </w:rPr>
            </w:pPr>
            <w:r w:rsidRPr="007620EA">
              <w:rPr>
                <w:rFonts w:cstheme="minorHAnsi"/>
                <w:sz w:val="19"/>
                <w:szCs w:val="19"/>
              </w:rPr>
              <w:t>7.05.2014</w:t>
            </w:r>
          </w:p>
        </w:tc>
        <w:tc>
          <w:tcPr>
            <w:tcW w:w="1077" w:type="pct"/>
            <w:vAlign w:val="center"/>
          </w:tcPr>
          <w:p w14:paraId="649F2545" w14:textId="59419ED0" w:rsidR="00CD68E7" w:rsidRDefault="00CD68E7" w:rsidP="00CD68E7">
            <w:pPr>
              <w:widowControl w:val="0"/>
              <w:overflowPunct w:val="0"/>
              <w:autoSpaceDE w:val="0"/>
              <w:autoSpaceDN w:val="0"/>
              <w:adjustRightInd w:val="0"/>
              <w:rPr>
                <w:iCs/>
                <w:sz w:val="19"/>
                <w:szCs w:val="19"/>
              </w:rPr>
            </w:pPr>
            <w:r w:rsidRPr="001B4967">
              <w:rPr>
                <w:rFonts w:cstheme="minorHAnsi"/>
                <w:iCs/>
                <w:sz w:val="19"/>
                <w:szCs w:val="19"/>
                <w:lang w:val="es-ES"/>
              </w:rPr>
              <w:t xml:space="preserve">Titular da respuesta en </w:t>
            </w:r>
            <w:r>
              <w:rPr>
                <w:rFonts w:cstheme="minorHAnsi"/>
                <w:iCs/>
                <w:sz w:val="19"/>
                <w:szCs w:val="19"/>
                <w:lang w:val="es-ES"/>
              </w:rPr>
              <w:t>Memorándum de respuesta, página 2</w:t>
            </w:r>
            <w:r w:rsidR="006526BD">
              <w:rPr>
                <w:rFonts w:cstheme="minorHAnsi"/>
                <w:iCs/>
                <w:sz w:val="19"/>
                <w:szCs w:val="19"/>
                <w:lang w:val="es-ES"/>
              </w:rPr>
              <w:t xml:space="preserve"> (Anexo 2)</w:t>
            </w:r>
            <w:r w:rsidRPr="001B4967">
              <w:rPr>
                <w:rFonts w:cstheme="minorHAnsi"/>
                <w:iCs/>
                <w:sz w:val="19"/>
                <w:szCs w:val="19"/>
                <w:lang w:val="es-ES"/>
              </w:rPr>
              <w:t>.</w:t>
            </w:r>
          </w:p>
        </w:tc>
      </w:tr>
      <w:tr w:rsidR="007F1A9F" w:rsidRPr="00D81DC1" w14:paraId="07CF14E0" w14:textId="77777777" w:rsidTr="007F1A9F">
        <w:trPr>
          <w:jc w:val="center"/>
        </w:trPr>
        <w:tc>
          <w:tcPr>
            <w:tcW w:w="227" w:type="pct"/>
            <w:vAlign w:val="center"/>
          </w:tcPr>
          <w:p w14:paraId="11B0074D" w14:textId="2E60790B" w:rsidR="007F1A9F" w:rsidRDefault="007F1A9F" w:rsidP="005273CD">
            <w:pPr>
              <w:widowControl w:val="0"/>
              <w:overflowPunct w:val="0"/>
              <w:autoSpaceDE w:val="0"/>
              <w:autoSpaceDN w:val="0"/>
              <w:adjustRightInd w:val="0"/>
              <w:spacing w:line="285" w:lineRule="auto"/>
              <w:jc w:val="center"/>
              <w:rPr>
                <w:rFonts w:cstheme="minorHAnsi"/>
                <w:iCs/>
                <w:sz w:val="19"/>
                <w:szCs w:val="19"/>
              </w:rPr>
            </w:pPr>
            <w:r>
              <w:rPr>
                <w:rFonts w:cstheme="minorHAnsi"/>
                <w:iCs/>
                <w:sz w:val="19"/>
                <w:szCs w:val="19"/>
              </w:rPr>
              <w:t>5</w:t>
            </w:r>
          </w:p>
        </w:tc>
        <w:tc>
          <w:tcPr>
            <w:tcW w:w="619" w:type="pct"/>
            <w:vAlign w:val="center"/>
          </w:tcPr>
          <w:p w14:paraId="2914DE8E" w14:textId="70397124" w:rsidR="007F1A9F" w:rsidRDefault="00BE2C0E" w:rsidP="009E2A9E">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7</w:t>
            </w:r>
          </w:p>
        </w:tc>
        <w:tc>
          <w:tcPr>
            <w:tcW w:w="1939" w:type="pct"/>
            <w:vAlign w:val="center"/>
          </w:tcPr>
          <w:p w14:paraId="20AAAF4D" w14:textId="6D0C9B13" w:rsidR="007F1A9F" w:rsidRDefault="007F1A9F" w:rsidP="007F1A9F">
            <w:pPr>
              <w:widowControl w:val="0"/>
              <w:overflowPunct w:val="0"/>
              <w:autoSpaceDE w:val="0"/>
              <w:autoSpaceDN w:val="0"/>
              <w:adjustRightInd w:val="0"/>
              <w:rPr>
                <w:iCs/>
                <w:sz w:val="19"/>
                <w:szCs w:val="19"/>
              </w:rPr>
            </w:pPr>
            <w:r>
              <w:rPr>
                <w:iCs/>
                <w:sz w:val="19"/>
                <w:szCs w:val="19"/>
              </w:rPr>
              <w:t>Remitir orden de trabajo en relación al monitoreo de lobera.</w:t>
            </w:r>
          </w:p>
        </w:tc>
        <w:tc>
          <w:tcPr>
            <w:tcW w:w="569" w:type="pct"/>
            <w:vAlign w:val="center"/>
          </w:tcPr>
          <w:p w14:paraId="4F13DBE9" w14:textId="4F055B07" w:rsidR="007F1A9F" w:rsidRPr="007620EA" w:rsidRDefault="007F1A9F" w:rsidP="005273CD">
            <w:pPr>
              <w:jc w:val="center"/>
              <w:rPr>
                <w:rFonts w:cstheme="minorHAnsi"/>
                <w:sz w:val="19"/>
                <w:szCs w:val="19"/>
              </w:rPr>
            </w:pPr>
            <w:r w:rsidRPr="007620EA">
              <w:rPr>
                <w:rFonts w:cstheme="minorHAnsi"/>
                <w:sz w:val="19"/>
                <w:szCs w:val="19"/>
              </w:rPr>
              <w:t>7.05.2014</w:t>
            </w:r>
          </w:p>
        </w:tc>
        <w:tc>
          <w:tcPr>
            <w:tcW w:w="570" w:type="pct"/>
            <w:vAlign w:val="center"/>
          </w:tcPr>
          <w:p w14:paraId="47E869AA" w14:textId="1B81F5D6" w:rsidR="007F1A9F" w:rsidRPr="007620EA" w:rsidRDefault="007F1A9F" w:rsidP="005273CD">
            <w:pPr>
              <w:widowControl w:val="0"/>
              <w:overflowPunct w:val="0"/>
              <w:autoSpaceDE w:val="0"/>
              <w:autoSpaceDN w:val="0"/>
              <w:adjustRightInd w:val="0"/>
              <w:jc w:val="center"/>
              <w:rPr>
                <w:rFonts w:cstheme="minorHAnsi"/>
                <w:sz w:val="19"/>
                <w:szCs w:val="19"/>
              </w:rPr>
            </w:pPr>
            <w:r w:rsidRPr="007620EA">
              <w:rPr>
                <w:rFonts w:cstheme="minorHAnsi"/>
                <w:sz w:val="19"/>
                <w:szCs w:val="19"/>
              </w:rPr>
              <w:t>7.05.2014</w:t>
            </w:r>
          </w:p>
        </w:tc>
        <w:tc>
          <w:tcPr>
            <w:tcW w:w="1077" w:type="pct"/>
            <w:vAlign w:val="center"/>
          </w:tcPr>
          <w:p w14:paraId="3A2A6770" w14:textId="1C7C0D80" w:rsidR="007F1A9F" w:rsidRPr="001B4967" w:rsidRDefault="007F1A9F" w:rsidP="007F1A9F">
            <w:pPr>
              <w:widowControl w:val="0"/>
              <w:overflowPunct w:val="0"/>
              <w:autoSpaceDE w:val="0"/>
              <w:autoSpaceDN w:val="0"/>
              <w:adjustRightInd w:val="0"/>
              <w:rPr>
                <w:rFonts w:cstheme="minorHAnsi"/>
                <w:iCs/>
                <w:sz w:val="19"/>
                <w:szCs w:val="19"/>
                <w:lang w:val="es-ES"/>
              </w:rPr>
            </w:pPr>
            <w:r w:rsidRPr="001B4967">
              <w:rPr>
                <w:rFonts w:cstheme="minorHAnsi"/>
                <w:iCs/>
                <w:sz w:val="19"/>
                <w:szCs w:val="19"/>
                <w:lang w:val="es-ES"/>
              </w:rPr>
              <w:t xml:space="preserve">Titular da respuesta en </w:t>
            </w:r>
            <w:r>
              <w:rPr>
                <w:rFonts w:cstheme="minorHAnsi"/>
                <w:iCs/>
                <w:sz w:val="19"/>
                <w:szCs w:val="19"/>
                <w:lang w:val="es-ES"/>
              </w:rPr>
              <w:t>Memorándum de respuesta, página 5</w:t>
            </w:r>
            <w:r w:rsidR="006526BD">
              <w:rPr>
                <w:rFonts w:cstheme="minorHAnsi"/>
                <w:iCs/>
                <w:sz w:val="19"/>
                <w:szCs w:val="19"/>
                <w:lang w:val="es-ES"/>
              </w:rPr>
              <w:t xml:space="preserve"> (Anexo 2)</w:t>
            </w:r>
            <w:r w:rsidRPr="001B4967">
              <w:rPr>
                <w:rFonts w:cstheme="minorHAnsi"/>
                <w:iCs/>
                <w:sz w:val="19"/>
                <w:szCs w:val="19"/>
                <w:lang w:val="es-ES"/>
              </w:rPr>
              <w:t>.</w:t>
            </w:r>
          </w:p>
        </w:tc>
      </w:tr>
      <w:tr w:rsidR="007F1A9F" w:rsidRPr="00D81DC1" w14:paraId="60804969" w14:textId="77777777" w:rsidTr="007F1A9F">
        <w:trPr>
          <w:jc w:val="center"/>
        </w:trPr>
        <w:tc>
          <w:tcPr>
            <w:tcW w:w="227" w:type="pct"/>
            <w:vAlign w:val="center"/>
          </w:tcPr>
          <w:p w14:paraId="14BA4581" w14:textId="348D1E0E" w:rsidR="007F1A9F" w:rsidRDefault="007F1A9F" w:rsidP="005273CD">
            <w:pPr>
              <w:widowControl w:val="0"/>
              <w:overflowPunct w:val="0"/>
              <w:autoSpaceDE w:val="0"/>
              <w:autoSpaceDN w:val="0"/>
              <w:adjustRightInd w:val="0"/>
              <w:spacing w:line="285" w:lineRule="auto"/>
              <w:jc w:val="center"/>
              <w:rPr>
                <w:rFonts w:cstheme="minorHAnsi"/>
                <w:iCs/>
                <w:sz w:val="19"/>
                <w:szCs w:val="19"/>
              </w:rPr>
            </w:pPr>
            <w:r>
              <w:rPr>
                <w:rFonts w:cstheme="minorHAnsi"/>
                <w:iCs/>
                <w:sz w:val="19"/>
                <w:szCs w:val="19"/>
              </w:rPr>
              <w:t>6</w:t>
            </w:r>
          </w:p>
        </w:tc>
        <w:tc>
          <w:tcPr>
            <w:tcW w:w="619" w:type="pct"/>
            <w:vAlign w:val="center"/>
          </w:tcPr>
          <w:p w14:paraId="490926FA" w14:textId="662727AD" w:rsidR="007F1A9F" w:rsidRPr="00587287" w:rsidRDefault="00587287" w:rsidP="009E2A9E">
            <w:pPr>
              <w:widowControl w:val="0"/>
              <w:overflowPunct w:val="0"/>
              <w:autoSpaceDE w:val="0"/>
              <w:autoSpaceDN w:val="0"/>
              <w:adjustRightInd w:val="0"/>
              <w:jc w:val="center"/>
              <w:rPr>
                <w:rFonts w:eastAsia="Times New Roman" w:cs="Century Gothic"/>
                <w:iCs/>
                <w:kern w:val="28"/>
                <w:sz w:val="19"/>
                <w:szCs w:val="19"/>
                <w:lang w:eastAsia="es-CL"/>
              </w:rPr>
            </w:pPr>
            <w:r w:rsidRPr="00587287">
              <w:rPr>
                <w:rFonts w:eastAsia="Times New Roman" w:cs="Century Gothic"/>
                <w:iCs/>
                <w:kern w:val="28"/>
                <w:sz w:val="19"/>
                <w:szCs w:val="19"/>
                <w:lang w:eastAsia="es-CL"/>
              </w:rPr>
              <w:t>6</w:t>
            </w:r>
          </w:p>
        </w:tc>
        <w:tc>
          <w:tcPr>
            <w:tcW w:w="1939" w:type="pct"/>
            <w:vAlign w:val="center"/>
          </w:tcPr>
          <w:p w14:paraId="7F2918BD" w14:textId="70726B91" w:rsidR="007F1A9F" w:rsidRPr="00587287" w:rsidRDefault="007F1A9F" w:rsidP="007F1A9F">
            <w:pPr>
              <w:widowControl w:val="0"/>
              <w:overflowPunct w:val="0"/>
              <w:autoSpaceDE w:val="0"/>
              <w:autoSpaceDN w:val="0"/>
              <w:adjustRightInd w:val="0"/>
              <w:rPr>
                <w:iCs/>
                <w:sz w:val="19"/>
                <w:szCs w:val="19"/>
              </w:rPr>
            </w:pPr>
            <w:r w:rsidRPr="00587287">
              <w:rPr>
                <w:iCs/>
                <w:sz w:val="19"/>
                <w:szCs w:val="19"/>
              </w:rPr>
              <w:t>Monitoreo de calidad del aire establecido en la RCA.</w:t>
            </w:r>
          </w:p>
        </w:tc>
        <w:tc>
          <w:tcPr>
            <w:tcW w:w="569" w:type="pct"/>
            <w:vAlign w:val="center"/>
          </w:tcPr>
          <w:p w14:paraId="66A6F548" w14:textId="14E73ED9" w:rsidR="007F1A9F" w:rsidRPr="00587287" w:rsidRDefault="007F1A9F" w:rsidP="005273CD">
            <w:pPr>
              <w:jc w:val="center"/>
              <w:rPr>
                <w:rFonts w:cstheme="minorHAnsi"/>
                <w:sz w:val="19"/>
                <w:szCs w:val="19"/>
              </w:rPr>
            </w:pPr>
            <w:r w:rsidRPr="00587287">
              <w:rPr>
                <w:rFonts w:cstheme="minorHAnsi"/>
                <w:sz w:val="19"/>
                <w:szCs w:val="19"/>
              </w:rPr>
              <w:t>7.05.2014</w:t>
            </w:r>
          </w:p>
        </w:tc>
        <w:tc>
          <w:tcPr>
            <w:tcW w:w="570" w:type="pct"/>
            <w:vAlign w:val="center"/>
          </w:tcPr>
          <w:p w14:paraId="2E1CB747" w14:textId="0662D697" w:rsidR="007F1A9F" w:rsidRPr="007620EA" w:rsidRDefault="007F1A9F" w:rsidP="005273CD">
            <w:pPr>
              <w:widowControl w:val="0"/>
              <w:overflowPunct w:val="0"/>
              <w:autoSpaceDE w:val="0"/>
              <w:autoSpaceDN w:val="0"/>
              <w:adjustRightInd w:val="0"/>
              <w:jc w:val="center"/>
              <w:rPr>
                <w:rFonts w:cstheme="minorHAnsi"/>
                <w:sz w:val="19"/>
                <w:szCs w:val="19"/>
              </w:rPr>
            </w:pPr>
            <w:r w:rsidRPr="007620EA">
              <w:rPr>
                <w:rFonts w:cstheme="minorHAnsi"/>
                <w:sz w:val="19"/>
                <w:szCs w:val="19"/>
              </w:rPr>
              <w:t>7.05.2014</w:t>
            </w:r>
          </w:p>
        </w:tc>
        <w:tc>
          <w:tcPr>
            <w:tcW w:w="1077" w:type="pct"/>
            <w:vAlign w:val="center"/>
          </w:tcPr>
          <w:p w14:paraId="1EAFFCC1" w14:textId="5A2D3167" w:rsidR="007F1A9F" w:rsidRPr="001B4967" w:rsidRDefault="00587287" w:rsidP="00587287">
            <w:pPr>
              <w:widowControl w:val="0"/>
              <w:overflowPunct w:val="0"/>
              <w:autoSpaceDE w:val="0"/>
              <w:autoSpaceDN w:val="0"/>
              <w:adjustRightInd w:val="0"/>
              <w:rPr>
                <w:rFonts w:cstheme="minorHAnsi"/>
                <w:iCs/>
                <w:sz w:val="19"/>
                <w:szCs w:val="19"/>
                <w:lang w:val="es-ES"/>
              </w:rPr>
            </w:pPr>
            <w:r w:rsidRPr="001B4967">
              <w:rPr>
                <w:rFonts w:cstheme="minorHAnsi"/>
                <w:iCs/>
                <w:sz w:val="19"/>
                <w:szCs w:val="19"/>
                <w:lang w:val="es-ES"/>
              </w:rPr>
              <w:t xml:space="preserve">Titular da respuesta en </w:t>
            </w:r>
            <w:r>
              <w:rPr>
                <w:rFonts w:cstheme="minorHAnsi"/>
                <w:iCs/>
                <w:sz w:val="19"/>
                <w:szCs w:val="19"/>
                <w:lang w:val="es-ES"/>
              </w:rPr>
              <w:t>Memorándum de respuesta, página 6 (Anexo 2)</w:t>
            </w:r>
            <w:r w:rsidRPr="001B4967">
              <w:rPr>
                <w:rFonts w:cstheme="minorHAnsi"/>
                <w:iCs/>
                <w:sz w:val="19"/>
                <w:szCs w:val="19"/>
                <w:lang w:val="es-ES"/>
              </w:rPr>
              <w:t>.</w:t>
            </w:r>
          </w:p>
        </w:tc>
      </w:tr>
    </w:tbl>
    <w:p w14:paraId="6F527CA9" w14:textId="3FF6C0DA" w:rsidR="003C0E2F" w:rsidRPr="00742136" w:rsidRDefault="003C0E2F" w:rsidP="00BC5F52">
      <w:pPr>
        <w:pStyle w:val="Ttulo1"/>
        <w:spacing w:before="600" w:after="240"/>
        <w:contextualSpacing w:val="0"/>
      </w:pPr>
      <w:bookmarkStart w:id="123" w:name="_Toc405905171"/>
      <w:r w:rsidRPr="00742136">
        <w:t>ANEXO</w:t>
      </w:r>
      <w:r w:rsidR="00CF68E5" w:rsidRPr="00742136">
        <w:t>S</w:t>
      </w:r>
      <w:r w:rsidRPr="00742136">
        <w:t>.</w:t>
      </w:r>
      <w:bookmarkEnd w:id="121"/>
      <w:bookmarkEnd w:id="122"/>
      <w:bookmarkEnd w:id="123"/>
    </w:p>
    <w:tbl>
      <w:tblPr>
        <w:tblStyle w:val="Tablaconcuadrcula"/>
        <w:tblW w:w="4885" w:type="pct"/>
        <w:jc w:val="center"/>
        <w:tblLook w:val="04A0" w:firstRow="1" w:lastRow="0" w:firstColumn="1" w:lastColumn="0" w:noHBand="0" w:noVBand="1"/>
      </w:tblPr>
      <w:tblGrid>
        <w:gridCol w:w="1266"/>
        <w:gridCol w:w="8688"/>
      </w:tblGrid>
      <w:tr w:rsidR="008F167F" w:rsidRPr="00F83312" w14:paraId="6F527CAF" w14:textId="77777777" w:rsidTr="00F83312">
        <w:trPr>
          <w:trHeight w:val="286"/>
          <w:jc w:val="center"/>
        </w:trPr>
        <w:tc>
          <w:tcPr>
            <w:tcW w:w="636" w:type="pct"/>
            <w:shd w:val="clear" w:color="auto" w:fill="D9D9D9" w:themeFill="background1" w:themeFillShade="D9"/>
            <w:vAlign w:val="center"/>
          </w:tcPr>
          <w:p w14:paraId="6F527CAD" w14:textId="77777777" w:rsidR="00694B31" w:rsidRPr="00F83312" w:rsidRDefault="00694B31" w:rsidP="00F83312">
            <w:pPr>
              <w:jc w:val="center"/>
              <w:rPr>
                <w:rFonts w:cstheme="minorHAnsi"/>
                <w:b/>
                <w:sz w:val="19"/>
                <w:szCs w:val="19"/>
              </w:rPr>
            </w:pPr>
            <w:r w:rsidRPr="00F83312">
              <w:rPr>
                <w:rFonts w:cstheme="minorHAnsi"/>
                <w:b/>
                <w:sz w:val="19"/>
                <w:szCs w:val="19"/>
              </w:rPr>
              <w:t>N° Anexo</w:t>
            </w:r>
          </w:p>
        </w:tc>
        <w:tc>
          <w:tcPr>
            <w:tcW w:w="4364" w:type="pct"/>
            <w:shd w:val="clear" w:color="auto" w:fill="D9D9D9" w:themeFill="background1" w:themeFillShade="D9"/>
            <w:vAlign w:val="center"/>
          </w:tcPr>
          <w:p w14:paraId="6F527CAE" w14:textId="77777777" w:rsidR="00694B31" w:rsidRPr="00F83312" w:rsidRDefault="00694B31" w:rsidP="00F83312">
            <w:pPr>
              <w:jc w:val="center"/>
              <w:rPr>
                <w:rFonts w:cstheme="minorHAnsi"/>
                <w:b/>
                <w:sz w:val="19"/>
                <w:szCs w:val="19"/>
              </w:rPr>
            </w:pPr>
            <w:r w:rsidRPr="00F83312">
              <w:rPr>
                <w:rFonts w:cstheme="minorHAnsi"/>
                <w:b/>
                <w:sz w:val="19"/>
                <w:szCs w:val="19"/>
              </w:rPr>
              <w:t>Nombre Anexo</w:t>
            </w:r>
          </w:p>
        </w:tc>
      </w:tr>
      <w:tr w:rsidR="008F167F" w:rsidRPr="00F83312" w14:paraId="6F527CB2" w14:textId="77777777" w:rsidTr="00F83312">
        <w:trPr>
          <w:trHeight w:val="286"/>
          <w:jc w:val="center"/>
        </w:trPr>
        <w:tc>
          <w:tcPr>
            <w:tcW w:w="636" w:type="pct"/>
            <w:vAlign w:val="center"/>
          </w:tcPr>
          <w:p w14:paraId="6F527CB0" w14:textId="77777777" w:rsidR="00694B31" w:rsidRPr="00F83312" w:rsidRDefault="00694B31" w:rsidP="00694B31">
            <w:pPr>
              <w:jc w:val="center"/>
              <w:rPr>
                <w:rFonts w:cstheme="minorHAnsi"/>
                <w:sz w:val="19"/>
                <w:szCs w:val="19"/>
              </w:rPr>
            </w:pPr>
            <w:r w:rsidRPr="00F83312">
              <w:rPr>
                <w:rFonts w:cstheme="minorHAnsi"/>
                <w:sz w:val="19"/>
                <w:szCs w:val="19"/>
              </w:rPr>
              <w:t>1</w:t>
            </w:r>
          </w:p>
        </w:tc>
        <w:tc>
          <w:tcPr>
            <w:tcW w:w="4364" w:type="pct"/>
            <w:vAlign w:val="center"/>
          </w:tcPr>
          <w:p w14:paraId="6F527CB1" w14:textId="512DAA0C" w:rsidR="00694B31" w:rsidRPr="00F83312" w:rsidRDefault="007C6417" w:rsidP="00F83312">
            <w:pPr>
              <w:rPr>
                <w:rFonts w:cstheme="minorHAnsi"/>
                <w:sz w:val="19"/>
                <w:szCs w:val="19"/>
              </w:rPr>
            </w:pPr>
            <w:r w:rsidRPr="00F83312">
              <w:rPr>
                <w:sz w:val="19"/>
                <w:szCs w:val="19"/>
              </w:rPr>
              <w:t>Acta de Inspección Ambiental.</w:t>
            </w:r>
          </w:p>
        </w:tc>
      </w:tr>
      <w:tr w:rsidR="00EC4FAD" w:rsidRPr="00F83312" w14:paraId="1C8F490B" w14:textId="77777777" w:rsidTr="00F83312">
        <w:trPr>
          <w:trHeight w:val="264"/>
          <w:jc w:val="center"/>
        </w:trPr>
        <w:tc>
          <w:tcPr>
            <w:tcW w:w="636" w:type="pct"/>
            <w:vAlign w:val="center"/>
          </w:tcPr>
          <w:p w14:paraId="398B1E16" w14:textId="5C86721A" w:rsidR="00EC4FAD" w:rsidRPr="00F83312" w:rsidRDefault="00EC4FAD" w:rsidP="00694B31">
            <w:pPr>
              <w:jc w:val="center"/>
              <w:rPr>
                <w:rFonts w:cstheme="minorHAnsi"/>
                <w:sz w:val="19"/>
                <w:szCs w:val="19"/>
              </w:rPr>
            </w:pPr>
            <w:r w:rsidRPr="00F83312">
              <w:rPr>
                <w:rFonts w:cstheme="minorHAnsi"/>
                <w:sz w:val="19"/>
                <w:szCs w:val="19"/>
              </w:rPr>
              <w:t>2</w:t>
            </w:r>
          </w:p>
        </w:tc>
        <w:tc>
          <w:tcPr>
            <w:tcW w:w="4364" w:type="pct"/>
            <w:vAlign w:val="center"/>
          </w:tcPr>
          <w:p w14:paraId="290E16D9" w14:textId="09EDDB9C" w:rsidR="00EC4FAD" w:rsidRPr="00F83312" w:rsidRDefault="00EC4FAD" w:rsidP="00EC4FAD">
            <w:pPr>
              <w:rPr>
                <w:rFonts w:eastAsiaTheme="minorHAnsi"/>
                <w:sz w:val="19"/>
                <w:szCs w:val="19"/>
                <w:lang w:val="es-ES" w:eastAsia="es-ES"/>
              </w:rPr>
            </w:pPr>
            <w:r w:rsidRPr="00F83312">
              <w:rPr>
                <w:rFonts w:eastAsiaTheme="minorHAnsi"/>
                <w:sz w:val="19"/>
                <w:szCs w:val="19"/>
                <w:lang w:val="es-ES" w:eastAsia="es-ES"/>
              </w:rPr>
              <w:t>Levantamiento batimétrico en la zona de vertido de dragado (Código SSA 27531)</w:t>
            </w:r>
            <w:r w:rsidR="004D2E43" w:rsidRPr="00F83312">
              <w:rPr>
                <w:rFonts w:eastAsiaTheme="minorHAnsi"/>
                <w:sz w:val="19"/>
                <w:szCs w:val="19"/>
                <w:lang w:val="es-ES" w:eastAsia="es-ES"/>
              </w:rPr>
              <w:t>.</w:t>
            </w:r>
          </w:p>
        </w:tc>
      </w:tr>
      <w:tr w:rsidR="008F167F" w:rsidRPr="00F83312" w14:paraId="6F527CB5" w14:textId="77777777" w:rsidTr="00F83312">
        <w:trPr>
          <w:trHeight w:val="264"/>
          <w:jc w:val="center"/>
        </w:trPr>
        <w:tc>
          <w:tcPr>
            <w:tcW w:w="636" w:type="pct"/>
            <w:vAlign w:val="center"/>
          </w:tcPr>
          <w:p w14:paraId="6F527CB3" w14:textId="14107087" w:rsidR="00694B31" w:rsidRPr="00F83312" w:rsidRDefault="00EC4FAD" w:rsidP="00694B31">
            <w:pPr>
              <w:jc w:val="center"/>
              <w:rPr>
                <w:rFonts w:cstheme="minorHAnsi"/>
                <w:sz w:val="19"/>
                <w:szCs w:val="19"/>
              </w:rPr>
            </w:pPr>
            <w:r w:rsidRPr="00F83312">
              <w:rPr>
                <w:rFonts w:cstheme="minorHAnsi"/>
                <w:sz w:val="19"/>
                <w:szCs w:val="19"/>
              </w:rPr>
              <w:t>3</w:t>
            </w:r>
          </w:p>
        </w:tc>
        <w:tc>
          <w:tcPr>
            <w:tcW w:w="4364" w:type="pct"/>
            <w:vAlign w:val="center"/>
          </w:tcPr>
          <w:p w14:paraId="6F527CB4" w14:textId="5FF9B6FC" w:rsidR="00694B31" w:rsidRPr="00F83312" w:rsidRDefault="00EC4FAD" w:rsidP="00C859B0">
            <w:pPr>
              <w:rPr>
                <w:rFonts w:cstheme="minorHAnsi"/>
                <w:sz w:val="19"/>
                <w:szCs w:val="19"/>
              </w:rPr>
            </w:pPr>
            <w:r w:rsidRPr="00F83312">
              <w:rPr>
                <w:sz w:val="19"/>
                <w:szCs w:val="19"/>
              </w:rPr>
              <w:t>Carta Puerto Central GGN°0064/2014</w:t>
            </w:r>
            <w:r w:rsidR="004D2E43" w:rsidRPr="00F83312">
              <w:rPr>
                <w:sz w:val="19"/>
                <w:szCs w:val="19"/>
              </w:rPr>
              <w:t>.</w:t>
            </w:r>
          </w:p>
        </w:tc>
      </w:tr>
      <w:tr w:rsidR="00EC4FAD" w:rsidRPr="00F83312" w14:paraId="31412359" w14:textId="77777777" w:rsidTr="00F83312">
        <w:trPr>
          <w:trHeight w:val="286"/>
          <w:jc w:val="center"/>
        </w:trPr>
        <w:tc>
          <w:tcPr>
            <w:tcW w:w="636" w:type="pct"/>
            <w:vAlign w:val="center"/>
          </w:tcPr>
          <w:p w14:paraId="2F8D22C7" w14:textId="0C0B1B97" w:rsidR="00EC4FAD" w:rsidRPr="00F83312" w:rsidRDefault="00EC4FAD" w:rsidP="00694B31">
            <w:pPr>
              <w:jc w:val="center"/>
              <w:rPr>
                <w:rFonts w:cstheme="minorHAnsi"/>
                <w:sz w:val="19"/>
                <w:szCs w:val="19"/>
              </w:rPr>
            </w:pPr>
            <w:r w:rsidRPr="00F83312">
              <w:rPr>
                <w:rFonts w:cstheme="minorHAnsi"/>
                <w:sz w:val="19"/>
                <w:szCs w:val="19"/>
              </w:rPr>
              <w:t>4</w:t>
            </w:r>
          </w:p>
        </w:tc>
        <w:tc>
          <w:tcPr>
            <w:tcW w:w="4364" w:type="pct"/>
            <w:vAlign w:val="center"/>
          </w:tcPr>
          <w:p w14:paraId="547BED08" w14:textId="576BDC92" w:rsidR="00EC4FAD" w:rsidRPr="00F83312" w:rsidRDefault="00EC4FAD" w:rsidP="00B52956">
            <w:pPr>
              <w:rPr>
                <w:sz w:val="19"/>
                <w:szCs w:val="19"/>
              </w:rPr>
            </w:pPr>
            <w:r w:rsidRPr="00F83312">
              <w:rPr>
                <w:iCs/>
                <w:sz w:val="19"/>
                <w:szCs w:val="19"/>
              </w:rPr>
              <w:t>D.G.T.M y M.M ORDINARIO N°12.600/05/744 VRS</w:t>
            </w:r>
            <w:r w:rsidR="004D2E43" w:rsidRPr="00F83312">
              <w:rPr>
                <w:iCs/>
                <w:sz w:val="19"/>
                <w:szCs w:val="19"/>
              </w:rPr>
              <w:t>.</w:t>
            </w:r>
          </w:p>
        </w:tc>
      </w:tr>
      <w:tr w:rsidR="005812DC" w:rsidRPr="00F83312" w14:paraId="7CE8B618" w14:textId="77777777" w:rsidTr="00F83312">
        <w:trPr>
          <w:trHeight w:val="286"/>
          <w:jc w:val="center"/>
        </w:trPr>
        <w:tc>
          <w:tcPr>
            <w:tcW w:w="636" w:type="pct"/>
            <w:vAlign w:val="center"/>
          </w:tcPr>
          <w:p w14:paraId="3A5F5BF6" w14:textId="12CCE213" w:rsidR="005812DC" w:rsidRPr="00F83312" w:rsidRDefault="005812DC" w:rsidP="00694B31">
            <w:pPr>
              <w:jc w:val="center"/>
              <w:rPr>
                <w:rFonts w:cstheme="minorHAnsi"/>
                <w:sz w:val="19"/>
                <w:szCs w:val="19"/>
              </w:rPr>
            </w:pPr>
            <w:r w:rsidRPr="00F83312">
              <w:rPr>
                <w:rFonts w:cstheme="minorHAnsi"/>
                <w:sz w:val="19"/>
                <w:szCs w:val="19"/>
              </w:rPr>
              <w:t>5</w:t>
            </w:r>
          </w:p>
        </w:tc>
        <w:tc>
          <w:tcPr>
            <w:tcW w:w="4364" w:type="pct"/>
            <w:vAlign w:val="center"/>
          </w:tcPr>
          <w:p w14:paraId="7757C335" w14:textId="54B8FA6C" w:rsidR="005812DC" w:rsidRPr="00F83312" w:rsidRDefault="005812DC" w:rsidP="005812DC">
            <w:pPr>
              <w:rPr>
                <w:sz w:val="19"/>
                <w:szCs w:val="19"/>
              </w:rPr>
            </w:pPr>
            <w:r w:rsidRPr="00F83312">
              <w:rPr>
                <w:iCs/>
                <w:sz w:val="19"/>
                <w:szCs w:val="19"/>
              </w:rPr>
              <w:t>D.G.T.M y M.M ORDINARIO N°12.600/05/1046 VRS</w:t>
            </w:r>
            <w:r w:rsidR="004D2E43" w:rsidRPr="00F83312">
              <w:rPr>
                <w:iCs/>
                <w:sz w:val="19"/>
                <w:szCs w:val="19"/>
              </w:rPr>
              <w:t>.</w:t>
            </w:r>
          </w:p>
        </w:tc>
      </w:tr>
      <w:tr w:rsidR="00EC4FAD" w:rsidRPr="00F83312" w14:paraId="6F527CB8" w14:textId="77777777" w:rsidTr="00F83312">
        <w:trPr>
          <w:trHeight w:val="286"/>
          <w:jc w:val="center"/>
        </w:trPr>
        <w:tc>
          <w:tcPr>
            <w:tcW w:w="636" w:type="pct"/>
            <w:vAlign w:val="center"/>
          </w:tcPr>
          <w:p w14:paraId="6F527CB6" w14:textId="1C6E105A" w:rsidR="00EC4FAD" w:rsidRPr="00F83312" w:rsidRDefault="005812DC" w:rsidP="00694B31">
            <w:pPr>
              <w:jc w:val="center"/>
              <w:rPr>
                <w:rFonts w:cstheme="minorHAnsi"/>
                <w:sz w:val="19"/>
                <w:szCs w:val="19"/>
              </w:rPr>
            </w:pPr>
            <w:r w:rsidRPr="00F83312">
              <w:rPr>
                <w:rFonts w:cstheme="minorHAnsi"/>
                <w:sz w:val="19"/>
                <w:szCs w:val="19"/>
              </w:rPr>
              <w:t>6</w:t>
            </w:r>
          </w:p>
        </w:tc>
        <w:tc>
          <w:tcPr>
            <w:tcW w:w="4364" w:type="pct"/>
            <w:vAlign w:val="center"/>
          </w:tcPr>
          <w:p w14:paraId="6F527CB7" w14:textId="169302F0" w:rsidR="00EC4FAD" w:rsidRPr="00F83312" w:rsidRDefault="00EC4FAD" w:rsidP="00B52956">
            <w:pPr>
              <w:rPr>
                <w:sz w:val="19"/>
                <w:szCs w:val="19"/>
              </w:rPr>
            </w:pPr>
            <w:r w:rsidRPr="00F83312">
              <w:rPr>
                <w:sz w:val="19"/>
                <w:szCs w:val="19"/>
              </w:rPr>
              <w:t>Antecedentes otorgamiento PAS 69 y PVA.</w:t>
            </w:r>
          </w:p>
        </w:tc>
      </w:tr>
      <w:tr w:rsidR="00EC4FAD" w:rsidRPr="00F83312" w14:paraId="22F35EF4" w14:textId="77777777" w:rsidTr="00F83312">
        <w:trPr>
          <w:trHeight w:val="286"/>
          <w:jc w:val="center"/>
        </w:trPr>
        <w:tc>
          <w:tcPr>
            <w:tcW w:w="636" w:type="pct"/>
            <w:vAlign w:val="center"/>
          </w:tcPr>
          <w:p w14:paraId="710A7691" w14:textId="2C771F06" w:rsidR="00EC4FAD" w:rsidRPr="00F83312" w:rsidRDefault="005812DC" w:rsidP="00694B31">
            <w:pPr>
              <w:jc w:val="center"/>
              <w:rPr>
                <w:rFonts w:cstheme="minorHAnsi"/>
                <w:sz w:val="19"/>
                <w:szCs w:val="19"/>
              </w:rPr>
            </w:pPr>
            <w:r w:rsidRPr="00F83312">
              <w:rPr>
                <w:rFonts w:cstheme="minorHAnsi"/>
                <w:sz w:val="19"/>
                <w:szCs w:val="19"/>
              </w:rPr>
              <w:t>7</w:t>
            </w:r>
          </w:p>
        </w:tc>
        <w:tc>
          <w:tcPr>
            <w:tcW w:w="4364" w:type="pct"/>
            <w:vAlign w:val="center"/>
          </w:tcPr>
          <w:p w14:paraId="39739A4D" w14:textId="73F33805" w:rsidR="00EC4FAD" w:rsidRPr="00F83312" w:rsidRDefault="00EC4FAD" w:rsidP="006C02E0">
            <w:pPr>
              <w:rPr>
                <w:sz w:val="19"/>
                <w:szCs w:val="19"/>
              </w:rPr>
            </w:pPr>
            <w:r w:rsidRPr="00F83312">
              <w:rPr>
                <w:iCs/>
                <w:sz w:val="19"/>
                <w:szCs w:val="19"/>
              </w:rPr>
              <w:t>ORD MZC N°114/2014</w:t>
            </w:r>
            <w:r w:rsidR="004D2E43" w:rsidRPr="00F83312">
              <w:rPr>
                <w:iCs/>
                <w:sz w:val="19"/>
                <w:szCs w:val="19"/>
              </w:rPr>
              <w:t>.</w:t>
            </w:r>
          </w:p>
        </w:tc>
      </w:tr>
      <w:tr w:rsidR="00EC4FAD" w:rsidRPr="00F83312" w14:paraId="50D2AFA8" w14:textId="77777777" w:rsidTr="00F83312">
        <w:trPr>
          <w:trHeight w:val="286"/>
          <w:jc w:val="center"/>
        </w:trPr>
        <w:tc>
          <w:tcPr>
            <w:tcW w:w="636" w:type="pct"/>
            <w:vAlign w:val="center"/>
          </w:tcPr>
          <w:p w14:paraId="43C47313" w14:textId="2284518F" w:rsidR="00EC4FAD" w:rsidRPr="00F83312" w:rsidRDefault="005812DC" w:rsidP="00694B31">
            <w:pPr>
              <w:jc w:val="center"/>
              <w:rPr>
                <w:rFonts w:cstheme="minorHAnsi"/>
                <w:sz w:val="19"/>
                <w:szCs w:val="19"/>
              </w:rPr>
            </w:pPr>
            <w:r w:rsidRPr="00F83312">
              <w:rPr>
                <w:rFonts w:cstheme="minorHAnsi"/>
                <w:sz w:val="19"/>
                <w:szCs w:val="19"/>
              </w:rPr>
              <w:t>8</w:t>
            </w:r>
          </w:p>
        </w:tc>
        <w:tc>
          <w:tcPr>
            <w:tcW w:w="4364" w:type="pct"/>
            <w:vAlign w:val="center"/>
          </w:tcPr>
          <w:p w14:paraId="627F8308" w14:textId="08440A0B" w:rsidR="00EC4FAD" w:rsidRPr="00F83312" w:rsidRDefault="00EC4FAD" w:rsidP="006C02E0">
            <w:pPr>
              <w:rPr>
                <w:sz w:val="19"/>
                <w:szCs w:val="19"/>
              </w:rPr>
            </w:pPr>
            <w:r w:rsidRPr="00F83312">
              <w:rPr>
                <w:iCs/>
                <w:sz w:val="19"/>
                <w:szCs w:val="19"/>
              </w:rPr>
              <w:t>ORD N°12.600/40 G.M.S.A.</w:t>
            </w:r>
          </w:p>
        </w:tc>
      </w:tr>
      <w:tr w:rsidR="005812DC" w:rsidRPr="00F83312" w14:paraId="2ADD9A0F" w14:textId="77777777" w:rsidTr="00F83312">
        <w:trPr>
          <w:trHeight w:val="286"/>
          <w:jc w:val="center"/>
        </w:trPr>
        <w:tc>
          <w:tcPr>
            <w:tcW w:w="636" w:type="pct"/>
            <w:vAlign w:val="center"/>
          </w:tcPr>
          <w:p w14:paraId="32349CE7" w14:textId="126BFE54" w:rsidR="005812DC" w:rsidRPr="00F83312" w:rsidRDefault="005812DC" w:rsidP="00694B31">
            <w:pPr>
              <w:jc w:val="center"/>
              <w:rPr>
                <w:rFonts w:cstheme="minorHAnsi"/>
                <w:sz w:val="19"/>
                <w:szCs w:val="19"/>
              </w:rPr>
            </w:pPr>
            <w:r w:rsidRPr="00F83312">
              <w:rPr>
                <w:rFonts w:cstheme="minorHAnsi"/>
                <w:sz w:val="19"/>
                <w:szCs w:val="19"/>
              </w:rPr>
              <w:t>9</w:t>
            </w:r>
          </w:p>
        </w:tc>
        <w:tc>
          <w:tcPr>
            <w:tcW w:w="4364" w:type="pct"/>
            <w:vAlign w:val="center"/>
          </w:tcPr>
          <w:p w14:paraId="277411DA" w14:textId="1BAC8EE8" w:rsidR="005812DC" w:rsidRPr="00F83312" w:rsidRDefault="0052079C" w:rsidP="0052079C">
            <w:pPr>
              <w:rPr>
                <w:iCs/>
                <w:sz w:val="19"/>
                <w:szCs w:val="19"/>
              </w:rPr>
            </w:pPr>
            <w:r>
              <w:rPr>
                <w:iCs/>
                <w:sz w:val="19"/>
                <w:szCs w:val="19"/>
              </w:rPr>
              <w:t xml:space="preserve">ORD MZC N°115/2014 y </w:t>
            </w:r>
            <w:r w:rsidRPr="00F83312">
              <w:rPr>
                <w:iCs/>
                <w:sz w:val="19"/>
                <w:szCs w:val="19"/>
              </w:rPr>
              <w:t>ORD MZC N°</w:t>
            </w:r>
            <w:r>
              <w:rPr>
                <w:iCs/>
                <w:sz w:val="19"/>
                <w:szCs w:val="19"/>
              </w:rPr>
              <w:t>128</w:t>
            </w:r>
            <w:r w:rsidRPr="00F83312">
              <w:rPr>
                <w:iCs/>
                <w:sz w:val="19"/>
                <w:szCs w:val="19"/>
              </w:rPr>
              <w:t>/2014.</w:t>
            </w:r>
          </w:p>
        </w:tc>
      </w:tr>
      <w:tr w:rsidR="004D2E43" w:rsidRPr="00F83312" w14:paraId="48329542" w14:textId="77777777" w:rsidTr="00F83312">
        <w:trPr>
          <w:trHeight w:val="286"/>
          <w:jc w:val="center"/>
        </w:trPr>
        <w:tc>
          <w:tcPr>
            <w:tcW w:w="636" w:type="pct"/>
            <w:vAlign w:val="center"/>
          </w:tcPr>
          <w:p w14:paraId="1E90EB5F" w14:textId="5794F093" w:rsidR="004D2E43" w:rsidRPr="00F83312" w:rsidRDefault="004D2E43" w:rsidP="00694B31">
            <w:pPr>
              <w:jc w:val="center"/>
              <w:rPr>
                <w:rFonts w:cstheme="minorHAnsi"/>
                <w:sz w:val="19"/>
                <w:szCs w:val="19"/>
              </w:rPr>
            </w:pPr>
            <w:r w:rsidRPr="00F83312">
              <w:rPr>
                <w:rFonts w:cstheme="minorHAnsi"/>
                <w:sz w:val="19"/>
                <w:szCs w:val="19"/>
              </w:rPr>
              <w:t>10</w:t>
            </w:r>
          </w:p>
        </w:tc>
        <w:tc>
          <w:tcPr>
            <w:tcW w:w="4364" w:type="pct"/>
            <w:vAlign w:val="center"/>
          </w:tcPr>
          <w:p w14:paraId="38A25F66" w14:textId="6DA35D2D" w:rsidR="004D2E43" w:rsidRPr="00F83312" w:rsidRDefault="004D2E43" w:rsidP="006C02E0">
            <w:pPr>
              <w:rPr>
                <w:iCs/>
                <w:sz w:val="19"/>
                <w:szCs w:val="19"/>
              </w:rPr>
            </w:pPr>
            <w:r w:rsidRPr="00F83312">
              <w:rPr>
                <w:iCs/>
                <w:sz w:val="19"/>
                <w:szCs w:val="19"/>
              </w:rPr>
              <w:t>ORD N°597/2014 SEREMI de Salud.</w:t>
            </w:r>
          </w:p>
        </w:tc>
      </w:tr>
      <w:tr w:rsidR="00577D62" w:rsidRPr="00F83312" w14:paraId="56CDD85C" w14:textId="77777777" w:rsidTr="00F83312">
        <w:trPr>
          <w:trHeight w:val="286"/>
          <w:jc w:val="center"/>
        </w:trPr>
        <w:tc>
          <w:tcPr>
            <w:tcW w:w="636" w:type="pct"/>
            <w:vAlign w:val="center"/>
          </w:tcPr>
          <w:p w14:paraId="4D3A9A35" w14:textId="31F22FDE" w:rsidR="00577D62" w:rsidRPr="00F83312" w:rsidRDefault="00577D62" w:rsidP="00694B31">
            <w:pPr>
              <w:jc w:val="center"/>
              <w:rPr>
                <w:rFonts w:cstheme="minorHAnsi"/>
                <w:sz w:val="19"/>
                <w:szCs w:val="19"/>
              </w:rPr>
            </w:pPr>
            <w:r w:rsidRPr="00F83312">
              <w:rPr>
                <w:rFonts w:cstheme="minorHAnsi"/>
                <w:sz w:val="19"/>
                <w:szCs w:val="19"/>
              </w:rPr>
              <w:t>11</w:t>
            </w:r>
          </w:p>
        </w:tc>
        <w:tc>
          <w:tcPr>
            <w:tcW w:w="4364" w:type="pct"/>
            <w:vAlign w:val="center"/>
          </w:tcPr>
          <w:p w14:paraId="5C3ACCC0" w14:textId="5FC31320" w:rsidR="00577D62" w:rsidRPr="00F83312" w:rsidRDefault="00577D62" w:rsidP="00577D62">
            <w:pPr>
              <w:rPr>
                <w:iCs/>
                <w:sz w:val="19"/>
                <w:szCs w:val="19"/>
              </w:rPr>
            </w:pPr>
            <w:r w:rsidRPr="00F83312">
              <w:rPr>
                <w:sz w:val="19"/>
                <w:szCs w:val="19"/>
              </w:rPr>
              <w:t>Informes de humectación de caminos proyecto Muelle Costanera, febrero-octubre de 2014.</w:t>
            </w:r>
          </w:p>
        </w:tc>
      </w:tr>
      <w:tr w:rsidR="00F83312" w:rsidRPr="00F83312" w14:paraId="15F19243" w14:textId="77777777" w:rsidTr="00F83312">
        <w:trPr>
          <w:trHeight w:val="286"/>
          <w:jc w:val="center"/>
        </w:trPr>
        <w:tc>
          <w:tcPr>
            <w:tcW w:w="636" w:type="pct"/>
            <w:vAlign w:val="center"/>
          </w:tcPr>
          <w:p w14:paraId="3E2F74EE" w14:textId="6457BA9D" w:rsidR="00F83312" w:rsidRPr="00F83312" w:rsidRDefault="00F83312" w:rsidP="00694B31">
            <w:pPr>
              <w:jc w:val="center"/>
              <w:rPr>
                <w:rFonts w:cstheme="minorHAnsi"/>
                <w:sz w:val="19"/>
                <w:szCs w:val="19"/>
              </w:rPr>
            </w:pPr>
            <w:r w:rsidRPr="00F83312">
              <w:rPr>
                <w:rFonts w:cstheme="minorHAnsi"/>
                <w:sz w:val="19"/>
                <w:szCs w:val="19"/>
              </w:rPr>
              <w:t>12</w:t>
            </w:r>
          </w:p>
        </w:tc>
        <w:tc>
          <w:tcPr>
            <w:tcW w:w="4364" w:type="pct"/>
            <w:vAlign w:val="center"/>
          </w:tcPr>
          <w:p w14:paraId="3DA59FD5" w14:textId="0A78DFE2" w:rsidR="00F83312" w:rsidRPr="00F83312" w:rsidRDefault="00F83312" w:rsidP="00577D62">
            <w:pPr>
              <w:rPr>
                <w:sz w:val="19"/>
                <w:szCs w:val="19"/>
              </w:rPr>
            </w:pPr>
            <w:r w:rsidRPr="00F83312">
              <w:rPr>
                <w:iCs/>
                <w:sz w:val="19"/>
                <w:szCs w:val="19"/>
              </w:rPr>
              <w:t>Monitoreo de aves y mamíferos marinos, primer semestre 2014 (Código SSA 26010).</w:t>
            </w:r>
          </w:p>
        </w:tc>
      </w:tr>
      <w:tr w:rsidR="00F83312" w:rsidRPr="00F83312" w14:paraId="2FDDA034" w14:textId="77777777" w:rsidTr="00F83312">
        <w:trPr>
          <w:trHeight w:val="286"/>
          <w:jc w:val="center"/>
        </w:trPr>
        <w:tc>
          <w:tcPr>
            <w:tcW w:w="636" w:type="pct"/>
            <w:vAlign w:val="center"/>
          </w:tcPr>
          <w:p w14:paraId="166A9FF1" w14:textId="149EFD11" w:rsidR="00F83312" w:rsidRPr="00F83312" w:rsidRDefault="00F83312" w:rsidP="00694B31">
            <w:pPr>
              <w:jc w:val="center"/>
              <w:rPr>
                <w:rFonts w:cstheme="minorHAnsi"/>
                <w:sz w:val="19"/>
                <w:szCs w:val="19"/>
              </w:rPr>
            </w:pPr>
            <w:r w:rsidRPr="00F83312">
              <w:rPr>
                <w:rFonts w:cstheme="minorHAnsi"/>
                <w:sz w:val="19"/>
                <w:szCs w:val="19"/>
              </w:rPr>
              <w:t>13</w:t>
            </w:r>
          </w:p>
        </w:tc>
        <w:tc>
          <w:tcPr>
            <w:tcW w:w="4364" w:type="pct"/>
            <w:vAlign w:val="center"/>
          </w:tcPr>
          <w:p w14:paraId="1386A7BC" w14:textId="48411753" w:rsidR="00F83312" w:rsidRPr="00F83312" w:rsidRDefault="00F83312" w:rsidP="00577D62">
            <w:pPr>
              <w:rPr>
                <w:sz w:val="19"/>
                <w:szCs w:val="19"/>
              </w:rPr>
            </w:pPr>
            <w:r w:rsidRPr="00F83312">
              <w:rPr>
                <w:sz w:val="19"/>
                <w:szCs w:val="19"/>
              </w:rPr>
              <w:t>Informe semestral de Fauna Silvestre, Proyecto Muelle Costanera San Antonio (Códigos SSA 19969 y 27257)</w:t>
            </w:r>
          </w:p>
        </w:tc>
      </w:tr>
      <w:tr w:rsidR="00B06E0F" w:rsidRPr="00F83312" w14:paraId="43F049D8" w14:textId="77777777" w:rsidTr="00F83312">
        <w:trPr>
          <w:trHeight w:val="286"/>
          <w:jc w:val="center"/>
        </w:trPr>
        <w:tc>
          <w:tcPr>
            <w:tcW w:w="636" w:type="pct"/>
            <w:vAlign w:val="center"/>
          </w:tcPr>
          <w:p w14:paraId="68B8B6E0" w14:textId="744DCDDD" w:rsidR="00B06E0F" w:rsidRPr="00F83312" w:rsidRDefault="00B06E0F" w:rsidP="00694B31">
            <w:pPr>
              <w:jc w:val="center"/>
              <w:rPr>
                <w:rFonts w:cstheme="minorHAnsi"/>
                <w:sz w:val="19"/>
                <w:szCs w:val="19"/>
              </w:rPr>
            </w:pPr>
            <w:r>
              <w:rPr>
                <w:rFonts w:cstheme="minorHAnsi"/>
                <w:sz w:val="19"/>
                <w:szCs w:val="19"/>
              </w:rPr>
              <w:t>14</w:t>
            </w:r>
          </w:p>
        </w:tc>
        <w:tc>
          <w:tcPr>
            <w:tcW w:w="4364" w:type="pct"/>
            <w:vAlign w:val="center"/>
          </w:tcPr>
          <w:p w14:paraId="114CA205" w14:textId="33710AB1" w:rsidR="00B06E0F" w:rsidRPr="00F83312" w:rsidRDefault="00B06E0F" w:rsidP="00B06E0F">
            <w:pPr>
              <w:rPr>
                <w:sz w:val="19"/>
                <w:szCs w:val="19"/>
              </w:rPr>
            </w:pPr>
            <w:r>
              <w:rPr>
                <w:sz w:val="19"/>
                <w:szCs w:val="19"/>
              </w:rPr>
              <w:t>Carta Puerto Central ingresada en la SMA el 21 de agosto de 2013.</w:t>
            </w:r>
          </w:p>
        </w:tc>
      </w:tr>
      <w:tr w:rsidR="00F3659E" w:rsidRPr="00D37ED7" w14:paraId="72B74486" w14:textId="77777777" w:rsidTr="00F83312">
        <w:trPr>
          <w:trHeight w:val="286"/>
          <w:jc w:val="center"/>
        </w:trPr>
        <w:tc>
          <w:tcPr>
            <w:tcW w:w="636" w:type="pct"/>
            <w:vAlign w:val="center"/>
          </w:tcPr>
          <w:p w14:paraId="13A5DDC2" w14:textId="2280E4D2" w:rsidR="00F3659E" w:rsidRDefault="00F3659E" w:rsidP="00694B31">
            <w:pPr>
              <w:jc w:val="center"/>
              <w:rPr>
                <w:rFonts w:cstheme="minorHAnsi"/>
                <w:sz w:val="19"/>
                <w:szCs w:val="19"/>
              </w:rPr>
            </w:pPr>
            <w:r>
              <w:rPr>
                <w:rFonts w:cstheme="minorHAnsi"/>
                <w:sz w:val="19"/>
                <w:szCs w:val="19"/>
              </w:rPr>
              <w:t>15</w:t>
            </w:r>
          </w:p>
        </w:tc>
        <w:tc>
          <w:tcPr>
            <w:tcW w:w="4364" w:type="pct"/>
            <w:vAlign w:val="center"/>
          </w:tcPr>
          <w:p w14:paraId="5D391A6A" w14:textId="51E6E8E1" w:rsidR="00F3659E" w:rsidRPr="00F3659E" w:rsidRDefault="00F3659E" w:rsidP="00B06E0F">
            <w:pPr>
              <w:rPr>
                <w:sz w:val="19"/>
                <w:szCs w:val="19"/>
                <w:lang w:val="en-US"/>
              </w:rPr>
            </w:pPr>
            <w:r w:rsidRPr="00F3659E">
              <w:rPr>
                <w:rFonts w:cstheme="minorHAnsi"/>
                <w:lang w:val="en-US"/>
              </w:rPr>
              <w:t>ORD N°12.600/10 60 SMA G.M.S.A</w:t>
            </w:r>
          </w:p>
        </w:tc>
      </w:tr>
    </w:tbl>
    <w:p w14:paraId="6F527CBC" w14:textId="4A464B40" w:rsidR="00694B31" w:rsidRPr="00F3659E" w:rsidRDefault="00694B31" w:rsidP="00D85116">
      <w:pPr>
        <w:rPr>
          <w:b/>
          <w:sz w:val="20"/>
          <w:szCs w:val="20"/>
          <w:lang w:val="en-US"/>
        </w:rPr>
      </w:pPr>
    </w:p>
    <w:sectPr w:rsidR="00694B31" w:rsidRPr="00F3659E"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CBB43" w14:textId="77777777" w:rsidR="00657836" w:rsidRDefault="00657836" w:rsidP="00870FF2">
      <w:r>
        <w:separator/>
      </w:r>
    </w:p>
    <w:p w14:paraId="56E8BC40" w14:textId="77777777" w:rsidR="00657836" w:rsidRDefault="00657836" w:rsidP="00870FF2"/>
    <w:p w14:paraId="398AC4F5" w14:textId="77777777" w:rsidR="00657836" w:rsidRDefault="00657836"/>
  </w:endnote>
  <w:endnote w:type="continuationSeparator" w:id="0">
    <w:p w14:paraId="33676D74" w14:textId="77777777" w:rsidR="00657836" w:rsidRDefault="00657836" w:rsidP="00870FF2">
      <w:r>
        <w:continuationSeparator/>
      </w:r>
    </w:p>
    <w:p w14:paraId="21DECA58" w14:textId="77777777" w:rsidR="00657836" w:rsidRDefault="00657836" w:rsidP="00870FF2"/>
    <w:p w14:paraId="7B054537" w14:textId="77777777" w:rsidR="00657836" w:rsidRDefault="00657836"/>
  </w:endnote>
  <w:endnote w:type="continuationNotice" w:id="1">
    <w:p w14:paraId="1077FFCA" w14:textId="77777777" w:rsidR="00657836" w:rsidRDefault="00657836"/>
    <w:p w14:paraId="669C9616" w14:textId="77777777" w:rsidR="00657836" w:rsidRDefault="006578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737F0C" w:rsidRDefault="00737F0C">
        <w:pPr>
          <w:pStyle w:val="Piedepgina"/>
          <w:jc w:val="right"/>
        </w:pPr>
        <w:r w:rsidRPr="004E5529">
          <w:fldChar w:fldCharType="begin"/>
        </w:r>
        <w:r w:rsidRPr="004E5529">
          <w:instrText>PAGE   \* MERGEFORMAT</w:instrText>
        </w:r>
        <w:r w:rsidRPr="004E5529">
          <w:fldChar w:fldCharType="separate"/>
        </w:r>
        <w:r w:rsidR="00F9091C" w:rsidRPr="00F9091C">
          <w:rPr>
            <w:noProof/>
            <w:lang w:val="es-ES"/>
          </w:rPr>
          <w:t>33</w:t>
        </w:r>
        <w:r w:rsidRPr="004E5529">
          <w:fldChar w:fldCharType="end"/>
        </w:r>
      </w:p>
    </w:sdtContent>
  </w:sdt>
  <w:p w14:paraId="6F527D4E" w14:textId="77777777" w:rsidR="00737F0C" w:rsidRPr="00411E4F" w:rsidRDefault="00737F0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737F0C" w:rsidRPr="00411E4F" w:rsidRDefault="00737F0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737F0C" w:rsidRDefault="00737F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737F0C" w:rsidRDefault="00737F0C" w:rsidP="00870FF2">
    <w:pPr>
      <w:pStyle w:val="Piedepgina"/>
    </w:pPr>
  </w:p>
  <w:p w14:paraId="6F527D53" w14:textId="77777777" w:rsidR="00737F0C" w:rsidRDefault="00737F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0A34C" w14:textId="77777777" w:rsidR="00657836" w:rsidRDefault="00657836" w:rsidP="00870FF2">
      <w:r>
        <w:separator/>
      </w:r>
    </w:p>
    <w:p w14:paraId="746599C3" w14:textId="77777777" w:rsidR="00657836" w:rsidRDefault="00657836" w:rsidP="00870FF2"/>
    <w:p w14:paraId="78C8B11E" w14:textId="77777777" w:rsidR="00657836" w:rsidRDefault="00657836"/>
  </w:footnote>
  <w:footnote w:type="continuationSeparator" w:id="0">
    <w:p w14:paraId="16A8A8AA" w14:textId="77777777" w:rsidR="00657836" w:rsidRDefault="00657836" w:rsidP="00870FF2">
      <w:r>
        <w:continuationSeparator/>
      </w:r>
    </w:p>
    <w:p w14:paraId="5F5B354F" w14:textId="77777777" w:rsidR="00657836" w:rsidRDefault="00657836" w:rsidP="00870FF2"/>
    <w:p w14:paraId="4918F057" w14:textId="77777777" w:rsidR="00657836" w:rsidRDefault="00657836"/>
  </w:footnote>
  <w:footnote w:type="continuationNotice" w:id="1">
    <w:p w14:paraId="284C75FA" w14:textId="77777777" w:rsidR="00657836" w:rsidRDefault="00657836"/>
    <w:p w14:paraId="1856C00E" w14:textId="77777777" w:rsidR="00657836" w:rsidRDefault="006578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737F0C" w:rsidRDefault="00737F0C"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2424"/>
    <w:multiLevelType w:val="hybridMultilevel"/>
    <w:tmpl w:val="5BA06A2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D8A0A1F"/>
    <w:multiLevelType w:val="hybridMultilevel"/>
    <w:tmpl w:val="4E94F8BC"/>
    <w:lvl w:ilvl="0" w:tplc="9ED4C45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F0D230C"/>
    <w:multiLevelType w:val="hybridMultilevel"/>
    <w:tmpl w:val="80CC7DF8"/>
    <w:lvl w:ilvl="0" w:tplc="FA8A10B0">
      <w:start w:val="1"/>
      <w:numFmt w:val="bullet"/>
      <w:lvlText w:val=""/>
      <w:lvlJc w:val="left"/>
      <w:pPr>
        <w:tabs>
          <w:tab w:val="num" w:pos="720"/>
        </w:tabs>
        <w:ind w:left="720" w:hanging="360"/>
      </w:pPr>
      <w:rPr>
        <w:rFonts w:ascii="Wingdings" w:hAnsi="Wingdings" w:hint="default"/>
      </w:rPr>
    </w:lvl>
    <w:lvl w:ilvl="1" w:tplc="6B260DD2" w:tentative="1">
      <w:start w:val="1"/>
      <w:numFmt w:val="bullet"/>
      <w:lvlText w:val=""/>
      <w:lvlJc w:val="left"/>
      <w:pPr>
        <w:tabs>
          <w:tab w:val="num" w:pos="1440"/>
        </w:tabs>
        <w:ind w:left="1440" w:hanging="360"/>
      </w:pPr>
      <w:rPr>
        <w:rFonts w:ascii="Wingdings" w:hAnsi="Wingdings" w:hint="default"/>
      </w:rPr>
    </w:lvl>
    <w:lvl w:ilvl="2" w:tplc="9E5EE378" w:tentative="1">
      <w:start w:val="1"/>
      <w:numFmt w:val="bullet"/>
      <w:lvlText w:val=""/>
      <w:lvlJc w:val="left"/>
      <w:pPr>
        <w:tabs>
          <w:tab w:val="num" w:pos="2160"/>
        </w:tabs>
        <w:ind w:left="2160" w:hanging="360"/>
      </w:pPr>
      <w:rPr>
        <w:rFonts w:ascii="Wingdings" w:hAnsi="Wingdings" w:hint="default"/>
      </w:rPr>
    </w:lvl>
    <w:lvl w:ilvl="3" w:tplc="EFC60AD4" w:tentative="1">
      <w:start w:val="1"/>
      <w:numFmt w:val="bullet"/>
      <w:lvlText w:val=""/>
      <w:lvlJc w:val="left"/>
      <w:pPr>
        <w:tabs>
          <w:tab w:val="num" w:pos="2880"/>
        </w:tabs>
        <w:ind w:left="2880" w:hanging="360"/>
      </w:pPr>
      <w:rPr>
        <w:rFonts w:ascii="Wingdings" w:hAnsi="Wingdings" w:hint="default"/>
      </w:rPr>
    </w:lvl>
    <w:lvl w:ilvl="4" w:tplc="C96E15DC" w:tentative="1">
      <w:start w:val="1"/>
      <w:numFmt w:val="bullet"/>
      <w:lvlText w:val=""/>
      <w:lvlJc w:val="left"/>
      <w:pPr>
        <w:tabs>
          <w:tab w:val="num" w:pos="3600"/>
        </w:tabs>
        <w:ind w:left="3600" w:hanging="360"/>
      </w:pPr>
      <w:rPr>
        <w:rFonts w:ascii="Wingdings" w:hAnsi="Wingdings" w:hint="default"/>
      </w:rPr>
    </w:lvl>
    <w:lvl w:ilvl="5" w:tplc="FFB8FEDC" w:tentative="1">
      <w:start w:val="1"/>
      <w:numFmt w:val="bullet"/>
      <w:lvlText w:val=""/>
      <w:lvlJc w:val="left"/>
      <w:pPr>
        <w:tabs>
          <w:tab w:val="num" w:pos="4320"/>
        </w:tabs>
        <w:ind w:left="4320" w:hanging="360"/>
      </w:pPr>
      <w:rPr>
        <w:rFonts w:ascii="Wingdings" w:hAnsi="Wingdings" w:hint="default"/>
      </w:rPr>
    </w:lvl>
    <w:lvl w:ilvl="6" w:tplc="0804CFDA" w:tentative="1">
      <w:start w:val="1"/>
      <w:numFmt w:val="bullet"/>
      <w:lvlText w:val=""/>
      <w:lvlJc w:val="left"/>
      <w:pPr>
        <w:tabs>
          <w:tab w:val="num" w:pos="5040"/>
        </w:tabs>
        <w:ind w:left="5040" w:hanging="360"/>
      </w:pPr>
      <w:rPr>
        <w:rFonts w:ascii="Wingdings" w:hAnsi="Wingdings" w:hint="default"/>
      </w:rPr>
    </w:lvl>
    <w:lvl w:ilvl="7" w:tplc="63DEBCBA" w:tentative="1">
      <w:start w:val="1"/>
      <w:numFmt w:val="bullet"/>
      <w:lvlText w:val=""/>
      <w:lvlJc w:val="left"/>
      <w:pPr>
        <w:tabs>
          <w:tab w:val="num" w:pos="5760"/>
        </w:tabs>
        <w:ind w:left="5760" w:hanging="360"/>
      </w:pPr>
      <w:rPr>
        <w:rFonts w:ascii="Wingdings" w:hAnsi="Wingdings" w:hint="default"/>
      </w:rPr>
    </w:lvl>
    <w:lvl w:ilvl="8" w:tplc="C48A9F60" w:tentative="1">
      <w:start w:val="1"/>
      <w:numFmt w:val="bullet"/>
      <w:lvlText w:val=""/>
      <w:lvlJc w:val="left"/>
      <w:pPr>
        <w:tabs>
          <w:tab w:val="num" w:pos="6480"/>
        </w:tabs>
        <w:ind w:left="6480" w:hanging="360"/>
      </w:pPr>
      <w:rPr>
        <w:rFonts w:ascii="Wingdings" w:hAnsi="Wingdings" w:hint="default"/>
      </w:rPr>
    </w:lvl>
  </w:abstractNum>
  <w:abstractNum w:abstractNumId="3">
    <w:nsid w:val="10FC4988"/>
    <w:multiLevelType w:val="hybridMultilevel"/>
    <w:tmpl w:val="6E9E18F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1AA1431C"/>
    <w:multiLevelType w:val="hybridMultilevel"/>
    <w:tmpl w:val="A2EEFE28"/>
    <w:lvl w:ilvl="0" w:tplc="5BCC1754">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FA6AA4"/>
    <w:multiLevelType w:val="hybridMultilevel"/>
    <w:tmpl w:val="A142D70A"/>
    <w:lvl w:ilvl="0" w:tplc="843EA08A">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DD77E1F"/>
    <w:multiLevelType w:val="hybridMultilevel"/>
    <w:tmpl w:val="8A520B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22E01D7C"/>
    <w:multiLevelType w:val="hybridMultilevel"/>
    <w:tmpl w:val="82A0DC80"/>
    <w:lvl w:ilvl="0" w:tplc="FFB8CE58">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24E061F3"/>
    <w:multiLevelType w:val="hybridMultilevel"/>
    <w:tmpl w:val="8C1EC9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12E6F95"/>
    <w:multiLevelType w:val="hybridMultilevel"/>
    <w:tmpl w:val="C7967E42"/>
    <w:lvl w:ilvl="0" w:tplc="19DC798C">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9E53C93"/>
    <w:multiLevelType w:val="hybridMultilevel"/>
    <w:tmpl w:val="184EA70E"/>
    <w:lvl w:ilvl="0" w:tplc="802C8FE2">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1FF1390"/>
    <w:multiLevelType w:val="hybridMultilevel"/>
    <w:tmpl w:val="7E5C0916"/>
    <w:lvl w:ilvl="0" w:tplc="DC2AD6EA">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7FE1E5D"/>
    <w:multiLevelType w:val="hybridMultilevel"/>
    <w:tmpl w:val="2BC2FA4E"/>
    <w:lvl w:ilvl="0" w:tplc="511E3F02">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8B62B1B"/>
    <w:multiLevelType w:val="hybridMultilevel"/>
    <w:tmpl w:val="ED765B5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4920124A"/>
    <w:multiLevelType w:val="hybridMultilevel"/>
    <w:tmpl w:val="A6A4756A"/>
    <w:lvl w:ilvl="0" w:tplc="1FAA33CC">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DF62F09"/>
    <w:multiLevelType w:val="hybridMultilevel"/>
    <w:tmpl w:val="55D8951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nsid w:val="54AD36D4"/>
    <w:multiLevelType w:val="hybridMultilevel"/>
    <w:tmpl w:val="FCAC1F28"/>
    <w:lvl w:ilvl="0" w:tplc="FA3453A8">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B756BDC"/>
    <w:multiLevelType w:val="hybridMultilevel"/>
    <w:tmpl w:val="6E10D49A"/>
    <w:lvl w:ilvl="0" w:tplc="E6C005CC">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4B53728"/>
    <w:multiLevelType w:val="hybridMultilevel"/>
    <w:tmpl w:val="96861532"/>
    <w:lvl w:ilvl="0" w:tplc="9A0EB81E">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F486228"/>
    <w:multiLevelType w:val="hybridMultilevel"/>
    <w:tmpl w:val="AA68C856"/>
    <w:lvl w:ilvl="0" w:tplc="F216CCDE">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03C7D08"/>
    <w:multiLevelType w:val="hybridMultilevel"/>
    <w:tmpl w:val="E92A748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nsid w:val="74790864"/>
    <w:multiLevelType w:val="hybridMultilevel"/>
    <w:tmpl w:val="31D87C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nsid w:val="7E317F77"/>
    <w:multiLevelType w:val="hybridMultilevel"/>
    <w:tmpl w:val="A28A3B72"/>
    <w:lvl w:ilvl="0" w:tplc="AD146786">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FB223BD"/>
    <w:multiLevelType w:val="hybridMultilevel"/>
    <w:tmpl w:val="609CB138"/>
    <w:lvl w:ilvl="0" w:tplc="A50E958E">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18"/>
  </w:num>
  <w:num w:numId="3">
    <w:abstractNumId w:val="7"/>
  </w:num>
  <w:num w:numId="4">
    <w:abstractNumId w:val="23"/>
  </w:num>
  <w:num w:numId="5">
    <w:abstractNumId w:val="0"/>
  </w:num>
  <w:num w:numId="6">
    <w:abstractNumId w:val="6"/>
  </w:num>
  <w:num w:numId="7">
    <w:abstractNumId w:val="10"/>
  </w:num>
  <w:num w:numId="8">
    <w:abstractNumId w:val="13"/>
  </w:num>
  <w:num w:numId="9">
    <w:abstractNumId w:val="15"/>
  </w:num>
  <w:num w:numId="10">
    <w:abstractNumId w:val="2"/>
  </w:num>
  <w:num w:numId="11">
    <w:abstractNumId w:val="8"/>
  </w:num>
  <w:num w:numId="12">
    <w:abstractNumId w:val="24"/>
  </w:num>
  <w:num w:numId="13">
    <w:abstractNumId w:val="12"/>
  </w:num>
  <w:num w:numId="14">
    <w:abstractNumId w:val="20"/>
  </w:num>
  <w:num w:numId="15">
    <w:abstractNumId w:val="25"/>
  </w:num>
  <w:num w:numId="16">
    <w:abstractNumId w:val="19"/>
  </w:num>
  <w:num w:numId="17">
    <w:abstractNumId w:val="1"/>
  </w:num>
  <w:num w:numId="18">
    <w:abstractNumId w:val="17"/>
  </w:num>
  <w:num w:numId="19">
    <w:abstractNumId w:val="4"/>
  </w:num>
  <w:num w:numId="20">
    <w:abstractNumId w:val="5"/>
  </w:num>
  <w:num w:numId="21">
    <w:abstractNumId w:val="21"/>
  </w:num>
  <w:num w:numId="22">
    <w:abstractNumId w:val="9"/>
  </w:num>
  <w:num w:numId="23">
    <w:abstractNumId w:val="16"/>
  </w:num>
  <w:num w:numId="24">
    <w:abstractNumId w:val="3"/>
  </w:num>
  <w:num w:numId="25">
    <w:abstractNumId w:val="11"/>
  </w:num>
  <w:num w:numId="26">
    <w:abstractNumId w:val="22"/>
  </w:num>
  <w:num w:numId="2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257"/>
    <w:rsid w:val="00000CA5"/>
    <w:rsid w:val="000014DF"/>
    <w:rsid w:val="000014E8"/>
    <w:rsid w:val="00001B55"/>
    <w:rsid w:val="00001ED1"/>
    <w:rsid w:val="00002586"/>
    <w:rsid w:val="00002A64"/>
    <w:rsid w:val="000032BB"/>
    <w:rsid w:val="000041FB"/>
    <w:rsid w:val="00004C82"/>
    <w:rsid w:val="00004D1D"/>
    <w:rsid w:val="00004DA9"/>
    <w:rsid w:val="0000504B"/>
    <w:rsid w:val="000050B6"/>
    <w:rsid w:val="000060C1"/>
    <w:rsid w:val="0000629A"/>
    <w:rsid w:val="000063B5"/>
    <w:rsid w:val="0000671C"/>
    <w:rsid w:val="00006B09"/>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1A1"/>
    <w:rsid w:val="0001781A"/>
    <w:rsid w:val="000179CE"/>
    <w:rsid w:val="00020019"/>
    <w:rsid w:val="0002008E"/>
    <w:rsid w:val="0002019C"/>
    <w:rsid w:val="000201D0"/>
    <w:rsid w:val="000201ED"/>
    <w:rsid w:val="000209B6"/>
    <w:rsid w:val="00021B10"/>
    <w:rsid w:val="00021B3C"/>
    <w:rsid w:val="00022A99"/>
    <w:rsid w:val="00022D5C"/>
    <w:rsid w:val="00022D91"/>
    <w:rsid w:val="00023FC9"/>
    <w:rsid w:val="00024A72"/>
    <w:rsid w:val="00024DFF"/>
    <w:rsid w:val="00024ECF"/>
    <w:rsid w:val="000254B9"/>
    <w:rsid w:val="0002567C"/>
    <w:rsid w:val="00025B2E"/>
    <w:rsid w:val="00025CB5"/>
    <w:rsid w:val="00025D19"/>
    <w:rsid w:val="000261BD"/>
    <w:rsid w:val="00026898"/>
    <w:rsid w:val="00026918"/>
    <w:rsid w:val="0003045C"/>
    <w:rsid w:val="0003074D"/>
    <w:rsid w:val="00030B54"/>
    <w:rsid w:val="00030D85"/>
    <w:rsid w:val="00030FFA"/>
    <w:rsid w:val="000314CF"/>
    <w:rsid w:val="00031CDC"/>
    <w:rsid w:val="000321F9"/>
    <w:rsid w:val="00032BC7"/>
    <w:rsid w:val="00032CEC"/>
    <w:rsid w:val="00032D4D"/>
    <w:rsid w:val="00032DB0"/>
    <w:rsid w:val="00033E69"/>
    <w:rsid w:val="0003408B"/>
    <w:rsid w:val="00034A96"/>
    <w:rsid w:val="00034D09"/>
    <w:rsid w:val="00035709"/>
    <w:rsid w:val="0003599B"/>
    <w:rsid w:val="00035E71"/>
    <w:rsid w:val="000361F7"/>
    <w:rsid w:val="00036314"/>
    <w:rsid w:val="00036D37"/>
    <w:rsid w:val="000378D0"/>
    <w:rsid w:val="00037D08"/>
    <w:rsid w:val="00037F70"/>
    <w:rsid w:val="00040401"/>
    <w:rsid w:val="000408E7"/>
    <w:rsid w:val="00040F4E"/>
    <w:rsid w:val="00041833"/>
    <w:rsid w:val="00041FA4"/>
    <w:rsid w:val="00042CA6"/>
    <w:rsid w:val="00043318"/>
    <w:rsid w:val="0004340C"/>
    <w:rsid w:val="00043B71"/>
    <w:rsid w:val="00044B58"/>
    <w:rsid w:val="00044ED6"/>
    <w:rsid w:val="00045DA2"/>
    <w:rsid w:val="000461E0"/>
    <w:rsid w:val="000463A5"/>
    <w:rsid w:val="0004795B"/>
    <w:rsid w:val="00047D2A"/>
    <w:rsid w:val="00050D4E"/>
    <w:rsid w:val="000532FE"/>
    <w:rsid w:val="00053391"/>
    <w:rsid w:val="000534A8"/>
    <w:rsid w:val="00053B98"/>
    <w:rsid w:val="00053FAE"/>
    <w:rsid w:val="0005403F"/>
    <w:rsid w:val="000542ED"/>
    <w:rsid w:val="00054573"/>
    <w:rsid w:val="00054F6E"/>
    <w:rsid w:val="0005534C"/>
    <w:rsid w:val="00055CA3"/>
    <w:rsid w:val="00055E3E"/>
    <w:rsid w:val="00055E6D"/>
    <w:rsid w:val="000562F2"/>
    <w:rsid w:val="000563EB"/>
    <w:rsid w:val="0005688C"/>
    <w:rsid w:val="00056D41"/>
    <w:rsid w:val="00056D80"/>
    <w:rsid w:val="000570D6"/>
    <w:rsid w:val="000572EE"/>
    <w:rsid w:val="00057509"/>
    <w:rsid w:val="00057F1B"/>
    <w:rsid w:val="00060CEE"/>
    <w:rsid w:val="000613BF"/>
    <w:rsid w:val="00061EA9"/>
    <w:rsid w:val="000624CE"/>
    <w:rsid w:val="00064279"/>
    <w:rsid w:val="000643D4"/>
    <w:rsid w:val="000644EA"/>
    <w:rsid w:val="000652E6"/>
    <w:rsid w:val="0006599F"/>
    <w:rsid w:val="00065CBB"/>
    <w:rsid w:val="00066188"/>
    <w:rsid w:val="000667E1"/>
    <w:rsid w:val="000668C7"/>
    <w:rsid w:val="000669A4"/>
    <w:rsid w:val="00066E7A"/>
    <w:rsid w:val="00066ED4"/>
    <w:rsid w:val="00067155"/>
    <w:rsid w:val="00067715"/>
    <w:rsid w:val="00070658"/>
    <w:rsid w:val="00070690"/>
    <w:rsid w:val="00071004"/>
    <w:rsid w:val="0007139D"/>
    <w:rsid w:val="00071401"/>
    <w:rsid w:val="000714AF"/>
    <w:rsid w:val="0007196C"/>
    <w:rsid w:val="00071ABB"/>
    <w:rsid w:val="00071E28"/>
    <w:rsid w:val="0007229B"/>
    <w:rsid w:val="000728A8"/>
    <w:rsid w:val="000730EC"/>
    <w:rsid w:val="000745F3"/>
    <w:rsid w:val="0007466F"/>
    <w:rsid w:val="000747F0"/>
    <w:rsid w:val="00074C53"/>
    <w:rsid w:val="00075A70"/>
    <w:rsid w:val="000761EA"/>
    <w:rsid w:val="000762EB"/>
    <w:rsid w:val="000766E6"/>
    <w:rsid w:val="00077FC7"/>
    <w:rsid w:val="000815D0"/>
    <w:rsid w:val="00082230"/>
    <w:rsid w:val="0008249D"/>
    <w:rsid w:val="00082C6F"/>
    <w:rsid w:val="00083009"/>
    <w:rsid w:val="00083084"/>
    <w:rsid w:val="000830DD"/>
    <w:rsid w:val="00083A21"/>
    <w:rsid w:val="00083B96"/>
    <w:rsid w:val="00084320"/>
    <w:rsid w:val="000845B8"/>
    <w:rsid w:val="00084AD2"/>
    <w:rsid w:val="00085117"/>
    <w:rsid w:val="00085B00"/>
    <w:rsid w:val="00085CB7"/>
    <w:rsid w:val="00087118"/>
    <w:rsid w:val="00087258"/>
    <w:rsid w:val="000904CC"/>
    <w:rsid w:val="0009113B"/>
    <w:rsid w:val="00091159"/>
    <w:rsid w:val="000914A4"/>
    <w:rsid w:val="00091C81"/>
    <w:rsid w:val="00091D16"/>
    <w:rsid w:val="000927D0"/>
    <w:rsid w:val="00092FAB"/>
    <w:rsid w:val="0009302D"/>
    <w:rsid w:val="000932E2"/>
    <w:rsid w:val="00093700"/>
    <w:rsid w:val="00093E43"/>
    <w:rsid w:val="00094DD1"/>
    <w:rsid w:val="00094E56"/>
    <w:rsid w:val="000959D8"/>
    <w:rsid w:val="00095A4A"/>
    <w:rsid w:val="00096366"/>
    <w:rsid w:val="00096587"/>
    <w:rsid w:val="0009690F"/>
    <w:rsid w:val="000A004C"/>
    <w:rsid w:val="000A027D"/>
    <w:rsid w:val="000A0A40"/>
    <w:rsid w:val="000A0E7D"/>
    <w:rsid w:val="000A216C"/>
    <w:rsid w:val="000A2F61"/>
    <w:rsid w:val="000A3133"/>
    <w:rsid w:val="000A321B"/>
    <w:rsid w:val="000A3227"/>
    <w:rsid w:val="000A3729"/>
    <w:rsid w:val="000A38C4"/>
    <w:rsid w:val="000A46D4"/>
    <w:rsid w:val="000A48D7"/>
    <w:rsid w:val="000A4D15"/>
    <w:rsid w:val="000A5745"/>
    <w:rsid w:val="000A6543"/>
    <w:rsid w:val="000A65E5"/>
    <w:rsid w:val="000A68BE"/>
    <w:rsid w:val="000A6BEE"/>
    <w:rsid w:val="000A7307"/>
    <w:rsid w:val="000A7B10"/>
    <w:rsid w:val="000B12C1"/>
    <w:rsid w:val="000B32AE"/>
    <w:rsid w:val="000B34B2"/>
    <w:rsid w:val="000B3814"/>
    <w:rsid w:val="000B41A3"/>
    <w:rsid w:val="000B4852"/>
    <w:rsid w:val="000B4F86"/>
    <w:rsid w:val="000B5555"/>
    <w:rsid w:val="000B5C2E"/>
    <w:rsid w:val="000B5FEC"/>
    <w:rsid w:val="000B6651"/>
    <w:rsid w:val="000B6CA6"/>
    <w:rsid w:val="000B7063"/>
    <w:rsid w:val="000B71EB"/>
    <w:rsid w:val="000B76EF"/>
    <w:rsid w:val="000B795B"/>
    <w:rsid w:val="000B7F06"/>
    <w:rsid w:val="000C02CD"/>
    <w:rsid w:val="000C0369"/>
    <w:rsid w:val="000C052E"/>
    <w:rsid w:val="000C07FD"/>
    <w:rsid w:val="000C128D"/>
    <w:rsid w:val="000C156B"/>
    <w:rsid w:val="000C2348"/>
    <w:rsid w:val="000C2811"/>
    <w:rsid w:val="000C5064"/>
    <w:rsid w:val="000C51BA"/>
    <w:rsid w:val="000C63A4"/>
    <w:rsid w:val="000C76C0"/>
    <w:rsid w:val="000D03DA"/>
    <w:rsid w:val="000D079E"/>
    <w:rsid w:val="000D0817"/>
    <w:rsid w:val="000D0DD8"/>
    <w:rsid w:val="000D1CFD"/>
    <w:rsid w:val="000D259C"/>
    <w:rsid w:val="000D2E61"/>
    <w:rsid w:val="000D3C51"/>
    <w:rsid w:val="000D3D2A"/>
    <w:rsid w:val="000D3D46"/>
    <w:rsid w:val="000D402E"/>
    <w:rsid w:val="000D4297"/>
    <w:rsid w:val="000D54A6"/>
    <w:rsid w:val="000D5DA4"/>
    <w:rsid w:val="000D6468"/>
    <w:rsid w:val="000D6F8D"/>
    <w:rsid w:val="000D703E"/>
    <w:rsid w:val="000D7453"/>
    <w:rsid w:val="000D7ED8"/>
    <w:rsid w:val="000E0232"/>
    <w:rsid w:val="000E0ADA"/>
    <w:rsid w:val="000E0AF3"/>
    <w:rsid w:val="000E0B34"/>
    <w:rsid w:val="000E20F1"/>
    <w:rsid w:val="000E257A"/>
    <w:rsid w:val="000E2B89"/>
    <w:rsid w:val="000E2D03"/>
    <w:rsid w:val="000E4500"/>
    <w:rsid w:val="000E5424"/>
    <w:rsid w:val="000E5848"/>
    <w:rsid w:val="000E5869"/>
    <w:rsid w:val="000E6410"/>
    <w:rsid w:val="000E7F5E"/>
    <w:rsid w:val="000E7F69"/>
    <w:rsid w:val="000F0389"/>
    <w:rsid w:val="000F04B7"/>
    <w:rsid w:val="000F0797"/>
    <w:rsid w:val="000F2852"/>
    <w:rsid w:val="000F300C"/>
    <w:rsid w:val="000F319E"/>
    <w:rsid w:val="000F499E"/>
    <w:rsid w:val="000F57A1"/>
    <w:rsid w:val="000F59DD"/>
    <w:rsid w:val="000F5FA2"/>
    <w:rsid w:val="000F6121"/>
    <w:rsid w:val="000F6258"/>
    <w:rsid w:val="000F672C"/>
    <w:rsid w:val="000F6B45"/>
    <w:rsid w:val="000F75A2"/>
    <w:rsid w:val="000F7BB4"/>
    <w:rsid w:val="000F7CAB"/>
    <w:rsid w:val="0010059B"/>
    <w:rsid w:val="00100951"/>
    <w:rsid w:val="00100AA4"/>
    <w:rsid w:val="00101474"/>
    <w:rsid w:val="00101E3C"/>
    <w:rsid w:val="001020B1"/>
    <w:rsid w:val="0010359D"/>
    <w:rsid w:val="00103B5C"/>
    <w:rsid w:val="001046C2"/>
    <w:rsid w:val="001051A0"/>
    <w:rsid w:val="00105331"/>
    <w:rsid w:val="0010657A"/>
    <w:rsid w:val="001066B9"/>
    <w:rsid w:val="00106E74"/>
    <w:rsid w:val="00106EC8"/>
    <w:rsid w:val="00106F43"/>
    <w:rsid w:val="0010707C"/>
    <w:rsid w:val="00107397"/>
    <w:rsid w:val="00107851"/>
    <w:rsid w:val="001078C3"/>
    <w:rsid w:val="00110094"/>
    <w:rsid w:val="00110E89"/>
    <w:rsid w:val="0011126A"/>
    <w:rsid w:val="0011187D"/>
    <w:rsid w:val="00112108"/>
    <w:rsid w:val="0011210B"/>
    <w:rsid w:val="00112281"/>
    <w:rsid w:val="00112F5A"/>
    <w:rsid w:val="00113391"/>
    <w:rsid w:val="001133A5"/>
    <w:rsid w:val="00114819"/>
    <w:rsid w:val="00114CDD"/>
    <w:rsid w:val="00114F6F"/>
    <w:rsid w:val="001157D9"/>
    <w:rsid w:val="001173C8"/>
    <w:rsid w:val="00117CCF"/>
    <w:rsid w:val="00120841"/>
    <w:rsid w:val="00120CE7"/>
    <w:rsid w:val="001213FE"/>
    <w:rsid w:val="00122A49"/>
    <w:rsid w:val="00124E81"/>
    <w:rsid w:val="0012521A"/>
    <w:rsid w:val="001258E8"/>
    <w:rsid w:val="00125EBB"/>
    <w:rsid w:val="00125FB3"/>
    <w:rsid w:val="001262E8"/>
    <w:rsid w:val="001271F2"/>
    <w:rsid w:val="00127654"/>
    <w:rsid w:val="001277EA"/>
    <w:rsid w:val="00127944"/>
    <w:rsid w:val="00127992"/>
    <w:rsid w:val="001301C5"/>
    <w:rsid w:val="001308C7"/>
    <w:rsid w:val="00131BE3"/>
    <w:rsid w:val="00132C1F"/>
    <w:rsid w:val="00133F13"/>
    <w:rsid w:val="0013411C"/>
    <w:rsid w:val="00134757"/>
    <w:rsid w:val="0013592F"/>
    <w:rsid w:val="00135F4C"/>
    <w:rsid w:val="00136697"/>
    <w:rsid w:val="001369AA"/>
    <w:rsid w:val="0013718E"/>
    <w:rsid w:val="00137390"/>
    <w:rsid w:val="00137C17"/>
    <w:rsid w:val="00137E74"/>
    <w:rsid w:val="00140182"/>
    <w:rsid w:val="00140395"/>
    <w:rsid w:val="001405F0"/>
    <w:rsid w:val="00140D14"/>
    <w:rsid w:val="00140E0D"/>
    <w:rsid w:val="00141036"/>
    <w:rsid w:val="0014115E"/>
    <w:rsid w:val="001412B2"/>
    <w:rsid w:val="00142515"/>
    <w:rsid w:val="001427F8"/>
    <w:rsid w:val="001427F9"/>
    <w:rsid w:val="001435A2"/>
    <w:rsid w:val="00143D2D"/>
    <w:rsid w:val="001444C8"/>
    <w:rsid w:val="00145CEB"/>
    <w:rsid w:val="001462E0"/>
    <w:rsid w:val="0015012C"/>
    <w:rsid w:val="001502FD"/>
    <w:rsid w:val="001516D4"/>
    <w:rsid w:val="00151B7E"/>
    <w:rsid w:val="0015255E"/>
    <w:rsid w:val="00152606"/>
    <w:rsid w:val="001528A4"/>
    <w:rsid w:val="00152BEC"/>
    <w:rsid w:val="00153445"/>
    <w:rsid w:val="00153E74"/>
    <w:rsid w:val="001545B5"/>
    <w:rsid w:val="00154606"/>
    <w:rsid w:val="00154906"/>
    <w:rsid w:val="00154F33"/>
    <w:rsid w:val="001554D2"/>
    <w:rsid w:val="00155E47"/>
    <w:rsid w:val="0015638B"/>
    <w:rsid w:val="0015698E"/>
    <w:rsid w:val="0015765C"/>
    <w:rsid w:val="00157F91"/>
    <w:rsid w:val="00157FB2"/>
    <w:rsid w:val="001600A8"/>
    <w:rsid w:val="001601E6"/>
    <w:rsid w:val="0016075C"/>
    <w:rsid w:val="00160D2E"/>
    <w:rsid w:val="0016103C"/>
    <w:rsid w:val="0016128E"/>
    <w:rsid w:val="001612E8"/>
    <w:rsid w:val="00161380"/>
    <w:rsid w:val="0016199D"/>
    <w:rsid w:val="001619D7"/>
    <w:rsid w:val="00161A44"/>
    <w:rsid w:val="0016238F"/>
    <w:rsid w:val="0016278E"/>
    <w:rsid w:val="00162AC3"/>
    <w:rsid w:val="001630E3"/>
    <w:rsid w:val="0016426C"/>
    <w:rsid w:val="00164322"/>
    <w:rsid w:val="00164A3F"/>
    <w:rsid w:val="0016592E"/>
    <w:rsid w:val="00167133"/>
    <w:rsid w:val="001672BB"/>
    <w:rsid w:val="0016731C"/>
    <w:rsid w:val="0016784E"/>
    <w:rsid w:val="00167879"/>
    <w:rsid w:val="001678BF"/>
    <w:rsid w:val="00167E77"/>
    <w:rsid w:val="00170726"/>
    <w:rsid w:val="00170FB4"/>
    <w:rsid w:val="001710A7"/>
    <w:rsid w:val="0017134A"/>
    <w:rsid w:val="00171C41"/>
    <w:rsid w:val="00171E37"/>
    <w:rsid w:val="001721D3"/>
    <w:rsid w:val="00172324"/>
    <w:rsid w:val="001727B0"/>
    <w:rsid w:val="0017295D"/>
    <w:rsid w:val="00172A1E"/>
    <w:rsid w:val="00172EB1"/>
    <w:rsid w:val="00173317"/>
    <w:rsid w:val="001738C0"/>
    <w:rsid w:val="001745DB"/>
    <w:rsid w:val="001749EF"/>
    <w:rsid w:val="00175216"/>
    <w:rsid w:val="00175895"/>
    <w:rsid w:val="001762A9"/>
    <w:rsid w:val="00176B2E"/>
    <w:rsid w:val="00177713"/>
    <w:rsid w:val="001779AA"/>
    <w:rsid w:val="00180229"/>
    <w:rsid w:val="0018023D"/>
    <w:rsid w:val="001803C0"/>
    <w:rsid w:val="001806E7"/>
    <w:rsid w:val="001843BC"/>
    <w:rsid w:val="00184755"/>
    <w:rsid w:val="00186447"/>
    <w:rsid w:val="001879F6"/>
    <w:rsid w:val="0019037C"/>
    <w:rsid w:val="001905F9"/>
    <w:rsid w:val="00190CE4"/>
    <w:rsid w:val="001913B4"/>
    <w:rsid w:val="00191BC7"/>
    <w:rsid w:val="00192CF9"/>
    <w:rsid w:val="00192E1D"/>
    <w:rsid w:val="00193576"/>
    <w:rsid w:val="00193926"/>
    <w:rsid w:val="001941E2"/>
    <w:rsid w:val="0019441D"/>
    <w:rsid w:val="00194AA0"/>
    <w:rsid w:val="00194DEC"/>
    <w:rsid w:val="00194EC6"/>
    <w:rsid w:val="001955C8"/>
    <w:rsid w:val="001958DF"/>
    <w:rsid w:val="001966A1"/>
    <w:rsid w:val="0019673D"/>
    <w:rsid w:val="001967A4"/>
    <w:rsid w:val="00196D9D"/>
    <w:rsid w:val="00196DD8"/>
    <w:rsid w:val="00197322"/>
    <w:rsid w:val="00197A5E"/>
    <w:rsid w:val="001A0A7C"/>
    <w:rsid w:val="001A13BC"/>
    <w:rsid w:val="001A145E"/>
    <w:rsid w:val="001A1CD5"/>
    <w:rsid w:val="001A1E8F"/>
    <w:rsid w:val="001A20BA"/>
    <w:rsid w:val="001A2A49"/>
    <w:rsid w:val="001A30A8"/>
    <w:rsid w:val="001A33D9"/>
    <w:rsid w:val="001A33F7"/>
    <w:rsid w:val="001A3450"/>
    <w:rsid w:val="001A3AA6"/>
    <w:rsid w:val="001A4615"/>
    <w:rsid w:val="001A46D3"/>
    <w:rsid w:val="001A47BC"/>
    <w:rsid w:val="001A4F10"/>
    <w:rsid w:val="001A58D0"/>
    <w:rsid w:val="001A68CB"/>
    <w:rsid w:val="001B168E"/>
    <w:rsid w:val="001B2646"/>
    <w:rsid w:val="001B2A74"/>
    <w:rsid w:val="001B2C5E"/>
    <w:rsid w:val="001B35C5"/>
    <w:rsid w:val="001B3D23"/>
    <w:rsid w:val="001B3E84"/>
    <w:rsid w:val="001B40C7"/>
    <w:rsid w:val="001B4607"/>
    <w:rsid w:val="001B5335"/>
    <w:rsid w:val="001B559A"/>
    <w:rsid w:val="001B5E27"/>
    <w:rsid w:val="001B5FEB"/>
    <w:rsid w:val="001B68F3"/>
    <w:rsid w:val="001B6EFE"/>
    <w:rsid w:val="001B73DB"/>
    <w:rsid w:val="001C0020"/>
    <w:rsid w:val="001C0959"/>
    <w:rsid w:val="001C0C19"/>
    <w:rsid w:val="001C21EB"/>
    <w:rsid w:val="001C2BFE"/>
    <w:rsid w:val="001C3AF7"/>
    <w:rsid w:val="001C4159"/>
    <w:rsid w:val="001C43AA"/>
    <w:rsid w:val="001C450E"/>
    <w:rsid w:val="001C4556"/>
    <w:rsid w:val="001C55A8"/>
    <w:rsid w:val="001C61B3"/>
    <w:rsid w:val="001C73A6"/>
    <w:rsid w:val="001C7ADB"/>
    <w:rsid w:val="001D09EE"/>
    <w:rsid w:val="001D0E57"/>
    <w:rsid w:val="001D188E"/>
    <w:rsid w:val="001D1C40"/>
    <w:rsid w:val="001D3055"/>
    <w:rsid w:val="001D4382"/>
    <w:rsid w:val="001D44CD"/>
    <w:rsid w:val="001D4892"/>
    <w:rsid w:val="001D5093"/>
    <w:rsid w:val="001D5ED2"/>
    <w:rsid w:val="001D628F"/>
    <w:rsid w:val="001D62BA"/>
    <w:rsid w:val="001D671B"/>
    <w:rsid w:val="001D6A9F"/>
    <w:rsid w:val="001D7091"/>
    <w:rsid w:val="001D778B"/>
    <w:rsid w:val="001D7BF0"/>
    <w:rsid w:val="001D7DC5"/>
    <w:rsid w:val="001E034C"/>
    <w:rsid w:val="001E0850"/>
    <w:rsid w:val="001E0876"/>
    <w:rsid w:val="001E1431"/>
    <w:rsid w:val="001E1A4D"/>
    <w:rsid w:val="001E2073"/>
    <w:rsid w:val="001E296D"/>
    <w:rsid w:val="001E2B64"/>
    <w:rsid w:val="001E2E03"/>
    <w:rsid w:val="001E3E66"/>
    <w:rsid w:val="001E42ED"/>
    <w:rsid w:val="001E4527"/>
    <w:rsid w:val="001E5426"/>
    <w:rsid w:val="001E5A78"/>
    <w:rsid w:val="001E5BF3"/>
    <w:rsid w:val="001E653E"/>
    <w:rsid w:val="001E658A"/>
    <w:rsid w:val="001E6904"/>
    <w:rsid w:val="001E6DD9"/>
    <w:rsid w:val="001F026A"/>
    <w:rsid w:val="001F0DA6"/>
    <w:rsid w:val="001F13F3"/>
    <w:rsid w:val="001F19AE"/>
    <w:rsid w:val="001F2440"/>
    <w:rsid w:val="001F2527"/>
    <w:rsid w:val="001F29C4"/>
    <w:rsid w:val="001F2C82"/>
    <w:rsid w:val="001F2D03"/>
    <w:rsid w:val="001F30D1"/>
    <w:rsid w:val="001F3214"/>
    <w:rsid w:val="001F3EB0"/>
    <w:rsid w:val="001F4C6D"/>
    <w:rsid w:val="001F510B"/>
    <w:rsid w:val="001F5C4D"/>
    <w:rsid w:val="001F61FF"/>
    <w:rsid w:val="001F693A"/>
    <w:rsid w:val="001F6F6B"/>
    <w:rsid w:val="001F71F1"/>
    <w:rsid w:val="001F7A7F"/>
    <w:rsid w:val="0020034A"/>
    <w:rsid w:val="00201037"/>
    <w:rsid w:val="00201B6F"/>
    <w:rsid w:val="00201F5E"/>
    <w:rsid w:val="002023A9"/>
    <w:rsid w:val="00202A97"/>
    <w:rsid w:val="00202C10"/>
    <w:rsid w:val="002033C6"/>
    <w:rsid w:val="00203904"/>
    <w:rsid w:val="002041E0"/>
    <w:rsid w:val="00205F3E"/>
    <w:rsid w:val="002063B3"/>
    <w:rsid w:val="00206810"/>
    <w:rsid w:val="0020745E"/>
    <w:rsid w:val="002075BD"/>
    <w:rsid w:val="002101DD"/>
    <w:rsid w:val="00210DC6"/>
    <w:rsid w:val="00211110"/>
    <w:rsid w:val="00211207"/>
    <w:rsid w:val="00213626"/>
    <w:rsid w:val="00213FEE"/>
    <w:rsid w:val="00214139"/>
    <w:rsid w:val="002142CA"/>
    <w:rsid w:val="00215AFD"/>
    <w:rsid w:val="0021694C"/>
    <w:rsid w:val="00216F4B"/>
    <w:rsid w:val="00220239"/>
    <w:rsid w:val="002205ED"/>
    <w:rsid w:val="00220810"/>
    <w:rsid w:val="0022099E"/>
    <w:rsid w:val="0022148F"/>
    <w:rsid w:val="002215AB"/>
    <w:rsid w:val="00221E4E"/>
    <w:rsid w:val="00221EB7"/>
    <w:rsid w:val="00222186"/>
    <w:rsid w:val="002222D1"/>
    <w:rsid w:val="00222A33"/>
    <w:rsid w:val="00222AE4"/>
    <w:rsid w:val="00223070"/>
    <w:rsid w:val="00223350"/>
    <w:rsid w:val="00223908"/>
    <w:rsid w:val="0022391F"/>
    <w:rsid w:val="002239B3"/>
    <w:rsid w:val="00223D5D"/>
    <w:rsid w:val="00224479"/>
    <w:rsid w:val="00224527"/>
    <w:rsid w:val="00224FEB"/>
    <w:rsid w:val="00225251"/>
    <w:rsid w:val="00226146"/>
    <w:rsid w:val="002267AF"/>
    <w:rsid w:val="00226C8A"/>
    <w:rsid w:val="002273C4"/>
    <w:rsid w:val="00227623"/>
    <w:rsid w:val="00230321"/>
    <w:rsid w:val="00230483"/>
    <w:rsid w:val="00230753"/>
    <w:rsid w:val="00231280"/>
    <w:rsid w:val="00231629"/>
    <w:rsid w:val="00231679"/>
    <w:rsid w:val="00231964"/>
    <w:rsid w:val="00231EAB"/>
    <w:rsid w:val="002323DB"/>
    <w:rsid w:val="00232492"/>
    <w:rsid w:val="00232607"/>
    <w:rsid w:val="0023288E"/>
    <w:rsid w:val="00232E90"/>
    <w:rsid w:val="00233386"/>
    <w:rsid w:val="0023375A"/>
    <w:rsid w:val="00234A03"/>
    <w:rsid w:val="00234AA0"/>
    <w:rsid w:val="00234EFE"/>
    <w:rsid w:val="00235364"/>
    <w:rsid w:val="00235778"/>
    <w:rsid w:val="00235DC7"/>
    <w:rsid w:val="0023602F"/>
    <w:rsid w:val="00236583"/>
    <w:rsid w:val="00236630"/>
    <w:rsid w:val="002366E9"/>
    <w:rsid w:val="00237ADF"/>
    <w:rsid w:val="002403C0"/>
    <w:rsid w:val="0024106B"/>
    <w:rsid w:val="002417AE"/>
    <w:rsid w:val="00241AF3"/>
    <w:rsid w:val="00242120"/>
    <w:rsid w:val="002424D5"/>
    <w:rsid w:val="0024310D"/>
    <w:rsid w:val="002432E7"/>
    <w:rsid w:val="002434CB"/>
    <w:rsid w:val="002437CC"/>
    <w:rsid w:val="00243A0D"/>
    <w:rsid w:val="00243A33"/>
    <w:rsid w:val="002449F3"/>
    <w:rsid w:val="00244B85"/>
    <w:rsid w:val="00244B8C"/>
    <w:rsid w:val="0024504D"/>
    <w:rsid w:val="00245881"/>
    <w:rsid w:val="00245C77"/>
    <w:rsid w:val="0024620A"/>
    <w:rsid w:val="0024621E"/>
    <w:rsid w:val="00247085"/>
    <w:rsid w:val="0024720C"/>
    <w:rsid w:val="00247A14"/>
    <w:rsid w:val="002508D1"/>
    <w:rsid w:val="00250E09"/>
    <w:rsid w:val="00250F03"/>
    <w:rsid w:val="002511A9"/>
    <w:rsid w:val="0025129B"/>
    <w:rsid w:val="002513B2"/>
    <w:rsid w:val="002518FD"/>
    <w:rsid w:val="00252113"/>
    <w:rsid w:val="0025222E"/>
    <w:rsid w:val="00252A13"/>
    <w:rsid w:val="00252FB6"/>
    <w:rsid w:val="002536D9"/>
    <w:rsid w:val="00255125"/>
    <w:rsid w:val="00255BCB"/>
    <w:rsid w:val="00255D3F"/>
    <w:rsid w:val="0025629B"/>
    <w:rsid w:val="0025679A"/>
    <w:rsid w:val="00256CEC"/>
    <w:rsid w:val="00257128"/>
    <w:rsid w:val="00257FDA"/>
    <w:rsid w:val="00260F3B"/>
    <w:rsid w:val="002610B0"/>
    <w:rsid w:val="00261CDD"/>
    <w:rsid w:val="00261EC8"/>
    <w:rsid w:val="0026232C"/>
    <w:rsid w:val="00262345"/>
    <w:rsid w:val="00262524"/>
    <w:rsid w:val="0026265A"/>
    <w:rsid w:val="00262705"/>
    <w:rsid w:val="002628E3"/>
    <w:rsid w:val="002649A0"/>
    <w:rsid w:val="00264A21"/>
    <w:rsid w:val="00265340"/>
    <w:rsid w:val="00265934"/>
    <w:rsid w:val="002663EA"/>
    <w:rsid w:val="002667BF"/>
    <w:rsid w:val="00266BD9"/>
    <w:rsid w:val="00267AB5"/>
    <w:rsid w:val="00270321"/>
    <w:rsid w:val="002706FF"/>
    <w:rsid w:val="0027113B"/>
    <w:rsid w:val="00272050"/>
    <w:rsid w:val="00272398"/>
    <w:rsid w:val="002725DE"/>
    <w:rsid w:val="00273D9D"/>
    <w:rsid w:val="00273FC0"/>
    <w:rsid w:val="00274084"/>
    <w:rsid w:val="00274331"/>
    <w:rsid w:val="002745C9"/>
    <w:rsid w:val="00275382"/>
    <w:rsid w:val="002754B3"/>
    <w:rsid w:val="00275782"/>
    <w:rsid w:val="0027592F"/>
    <w:rsid w:val="00276829"/>
    <w:rsid w:val="00276BDC"/>
    <w:rsid w:val="00276C4E"/>
    <w:rsid w:val="00277045"/>
    <w:rsid w:val="002770D6"/>
    <w:rsid w:val="002776D1"/>
    <w:rsid w:val="0028256B"/>
    <w:rsid w:val="00282614"/>
    <w:rsid w:val="00282D18"/>
    <w:rsid w:val="00282E21"/>
    <w:rsid w:val="00282F9A"/>
    <w:rsid w:val="0028312D"/>
    <w:rsid w:val="0028322B"/>
    <w:rsid w:val="00283370"/>
    <w:rsid w:val="002840A6"/>
    <w:rsid w:val="002848A3"/>
    <w:rsid w:val="00284B2B"/>
    <w:rsid w:val="00284C1A"/>
    <w:rsid w:val="002854EE"/>
    <w:rsid w:val="00285DFE"/>
    <w:rsid w:val="00285EBE"/>
    <w:rsid w:val="00286E65"/>
    <w:rsid w:val="00290008"/>
    <w:rsid w:val="00290C4F"/>
    <w:rsid w:val="00290C69"/>
    <w:rsid w:val="002911A5"/>
    <w:rsid w:val="00291C23"/>
    <w:rsid w:val="00293341"/>
    <w:rsid w:val="0029336A"/>
    <w:rsid w:val="002940B2"/>
    <w:rsid w:val="002941AB"/>
    <w:rsid w:val="00294245"/>
    <w:rsid w:val="0029424B"/>
    <w:rsid w:val="0029468E"/>
    <w:rsid w:val="00294A5D"/>
    <w:rsid w:val="002962EE"/>
    <w:rsid w:val="00296EB1"/>
    <w:rsid w:val="00297F2F"/>
    <w:rsid w:val="002A0631"/>
    <w:rsid w:val="002A0874"/>
    <w:rsid w:val="002A08E2"/>
    <w:rsid w:val="002A145D"/>
    <w:rsid w:val="002A1FE9"/>
    <w:rsid w:val="002A2181"/>
    <w:rsid w:val="002A234E"/>
    <w:rsid w:val="002A2426"/>
    <w:rsid w:val="002A2544"/>
    <w:rsid w:val="002A2E40"/>
    <w:rsid w:val="002A2EBE"/>
    <w:rsid w:val="002A2F50"/>
    <w:rsid w:val="002A33E3"/>
    <w:rsid w:val="002A35CA"/>
    <w:rsid w:val="002A3F87"/>
    <w:rsid w:val="002A5978"/>
    <w:rsid w:val="002A5DCA"/>
    <w:rsid w:val="002A5FB8"/>
    <w:rsid w:val="002A6796"/>
    <w:rsid w:val="002A6FED"/>
    <w:rsid w:val="002A71DD"/>
    <w:rsid w:val="002A7530"/>
    <w:rsid w:val="002A767C"/>
    <w:rsid w:val="002A7933"/>
    <w:rsid w:val="002A7AA8"/>
    <w:rsid w:val="002A7BB9"/>
    <w:rsid w:val="002A7F02"/>
    <w:rsid w:val="002B0541"/>
    <w:rsid w:val="002B0A57"/>
    <w:rsid w:val="002B15D6"/>
    <w:rsid w:val="002B1940"/>
    <w:rsid w:val="002B1ACE"/>
    <w:rsid w:val="002B237A"/>
    <w:rsid w:val="002B32EA"/>
    <w:rsid w:val="002B38EB"/>
    <w:rsid w:val="002B39D3"/>
    <w:rsid w:val="002B3D93"/>
    <w:rsid w:val="002B40D4"/>
    <w:rsid w:val="002B43F8"/>
    <w:rsid w:val="002B4962"/>
    <w:rsid w:val="002B4F36"/>
    <w:rsid w:val="002B55EB"/>
    <w:rsid w:val="002B5847"/>
    <w:rsid w:val="002B6B25"/>
    <w:rsid w:val="002B6CF4"/>
    <w:rsid w:val="002B70DE"/>
    <w:rsid w:val="002B721F"/>
    <w:rsid w:val="002B745D"/>
    <w:rsid w:val="002B78CB"/>
    <w:rsid w:val="002C104B"/>
    <w:rsid w:val="002C12FB"/>
    <w:rsid w:val="002C149B"/>
    <w:rsid w:val="002C2080"/>
    <w:rsid w:val="002C2611"/>
    <w:rsid w:val="002C26EF"/>
    <w:rsid w:val="002C2A84"/>
    <w:rsid w:val="002C3114"/>
    <w:rsid w:val="002C31C9"/>
    <w:rsid w:val="002C3492"/>
    <w:rsid w:val="002C3879"/>
    <w:rsid w:val="002C3BA1"/>
    <w:rsid w:val="002C3E40"/>
    <w:rsid w:val="002C445A"/>
    <w:rsid w:val="002C4F99"/>
    <w:rsid w:val="002C5B76"/>
    <w:rsid w:val="002C5BB7"/>
    <w:rsid w:val="002C6FE7"/>
    <w:rsid w:val="002D0078"/>
    <w:rsid w:val="002D01B6"/>
    <w:rsid w:val="002D0947"/>
    <w:rsid w:val="002D0E74"/>
    <w:rsid w:val="002D176F"/>
    <w:rsid w:val="002D1A2C"/>
    <w:rsid w:val="002D1D1D"/>
    <w:rsid w:val="002D226C"/>
    <w:rsid w:val="002D2C52"/>
    <w:rsid w:val="002D2D00"/>
    <w:rsid w:val="002D33A7"/>
    <w:rsid w:val="002D3466"/>
    <w:rsid w:val="002D35E5"/>
    <w:rsid w:val="002D39B5"/>
    <w:rsid w:val="002D3B7A"/>
    <w:rsid w:val="002D3C2D"/>
    <w:rsid w:val="002D3F5E"/>
    <w:rsid w:val="002D40E6"/>
    <w:rsid w:val="002D40FA"/>
    <w:rsid w:val="002D4125"/>
    <w:rsid w:val="002D43C9"/>
    <w:rsid w:val="002D4648"/>
    <w:rsid w:val="002D4814"/>
    <w:rsid w:val="002D5305"/>
    <w:rsid w:val="002D5999"/>
    <w:rsid w:val="002D5F4F"/>
    <w:rsid w:val="002D781C"/>
    <w:rsid w:val="002D7D81"/>
    <w:rsid w:val="002E0155"/>
    <w:rsid w:val="002E1559"/>
    <w:rsid w:val="002E1A50"/>
    <w:rsid w:val="002E2182"/>
    <w:rsid w:val="002E28D3"/>
    <w:rsid w:val="002E356D"/>
    <w:rsid w:val="002E49EE"/>
    <w:rsid w:val="002E56AC"/>
    <w:rsid w:val="002E606C"/>
    <w:rsid w:val="002E6CF9"/>
    <w:rsid w:val="002E7609"/>
    <w:rsid w:val="002E7D02"/>
    <w:rsid w:val="002E7E85"/>
    <w:rsid w:val="002F073A"/>
    <w:rsid w:val="002F10EE"/>
    <w:rsid w:val="002F275D"/>
    <w:rsid w:val="002F2B91"/>
    <w:rsid w:val="002F3175"/>
    <w:rsid w:val="002F35D6"/>
    <w:rsid w:val="002F4826"/>
    <w:rsid w:val="002F5007"/>
    <w:rsid w:val="002F53BE"/>
    <w:rsid w:val="002F53E8"/>
    <w:rsid w:val="002F55ED"/>
    <w:rsid w:val="002F5A3E"/>
    <w:rsid w:val="002F687A"/>
    <w:rsid w:val="002F763A"/>
    <w:rsid w:val="002F7D3C"/>
    <w:rsid w:val="0030013D"/>
    <w:rsid w:val="003001D8"/>
    <w:rsid w:val="003001F1"/>
    <w:rsid w:val="00300E68"/>
    <w:rsid w:val="00300E7B"/>
    <w:rsid w:val="003015AF"/>
    <w:rsid w:val="003015F5"/>
    <w:rsid w:val="00301A56"/>
    <w:rsid w:val="00301D14"/>
    <w:rsid w:val="00301DCD"/>
    <w:rsid w:val="00301E64"/>
    <w:rsid w:val="0030226B"/>
    <w:rsid w:val="00302A6A"/>
    <w:rsid w:val="00303666"/>
    <w:rsid w:val="003037FD"/>
    <w:rsid w:val="00303B4D"/>
    <w:rsid w:val="00303CB6"/>
    <w:rsid w:val="00304586"/>
    <w:rsid w:val="00304EE3"/>
    <w:rsid w:val="00305BFA"/>
    <w:rsid w:val="00305C56"/>
    <w:rsid w:val="0030651D"/>
    <w:rsid w:val="00307662"/>
    <w:rsid w:val="003078D8"/>
    <w:rsid w:val="00307F8A"/>
    <w:rsid w:val="00310448"/>
    <w:rsid w:val="003107CD"/>
    <w:rsid w:val="003117EE"/>
    <w:rsid w:val="003119C5"/>
    <w:rsid w:val="003121C5"/>
    <w:rsid w:val="003126A6"/>
    <w:rsid w:val="00312859"/>
    <w:rsid w:val="0031288C"/>
    <w:rsid w:val="00313356"/>
    <w:rsid w:val="00313A76"/>
    <w:rsid w:val="00313C07"/>
    <w:rsid w:val="00313DCE"/>
    <w:rsid w:val="00313E65"/>
    <w:rsid w:val="0031423A"/>
    <w:rsid w:val="003145BB"/>
    <w:rsid w:val="00314BD9"/>
    <w:rsid w:val="003151B8"/>
    <w:rsid w:val="003151E7"/>
    <w:rsid w:val="003154A4"/>
    <w:rsid w:val="003161C4"/>
    <w:rsid w:val="00316D2F"/>
    <w:rsid w:val="00317531"/>
    <w:rsid w:val="0031764D"/>
    <w:rsid w:val="00317CDB"/>
    <w:rsid w:val="00320050"/>
    <w:rsid w:val="0032011E"/>
    <w:rsid w:val="00320209"/>
    <w:rsid w:val="00321539"/>
    <w:rsid w:val="00322506"/>
    <w:rsid w:val="0032279E"/>
    <w:rsid w:val="00322B23"/>
    <w:rsid w:val="00323004"/>
    <w:rsid w:val="003230C2"/>
    <w:rsid w:val="00323FDD"/>
    <w:rsid w:val="0032450A"/>
    <w:rsid w:val="003247BE"/>
    <w:rsid w:val="0032489B"/>
    <w:rsid w:val="00324F9A"/>
    <w:rsid w:val="00326669"/>
    <w:rsid w:val="00326DC5"/>
    <w:rsid w:val="003276C8"/>
    <w:rsid w:val="00327B7F"/>
    <w:rsid w:val="00327E47"/>
    <w:rsid w:val="00327E68"/>
    <w:rsid w:val="003301DC"/>
    <w:rsid w:val="003307F8"/>
    <w:rsid w:val="0033167C"/>
    <w:rsid w:val="00331741"/>
    <w:rsid w:val="003317EB"/>
    <w:rsid w:val="00331CB8"/>
    <w:rsid w:val="00332602"/>
    <w:rsid w:val="00332758"/>
    <w:rsid w:val="00332E3C"/>
    <w:rsid w:val="00333529"/>
    <w:rsid w:val="0033369B"/>
    <w:rsid w:val="00333FEB"/>
    <w:rsid w:val="003348D6"/>
    <w:rsid w:val="00334D6D"/>
    <w:rsid w:val="003354B6"/>
    <w:rsid w:val="0033586E"/>
    <w:rsid w:val="00335E8A"/>
    <w:rsid w:val="00336045"/>
    <w:rsid w:val="00336228"/>
    <w:rsid w:val="003365B5"/>
    <w:rsid w:val="00337AC4"/>
    <w:rsid w:val="00337BBA"/>
    <w:rsid w:val="00337C34"/>
    <w:rsid w:val="00340165"/>
    <w:rsid w:val="0034092C"/>
    <w:rsid w:val="003410F3"/>
    <w:rsid w:val="0034110B"/>
    <w:rsid w:val="0034154F"/>
    <w:rsid w:val="00341A61"/>
    <w:rsid w:val="00341ACD"/>
    <w:rsid w:val="00341B09"/>
    <w:rsid w:val="00341CF8"/>
    <w:rsid w:val="00341E30"/>
    <w:rsid w:val="0034385C"/>
    <w:rsid w:val="00343986"/>
    <w:rsid w:val="003440E5"/>
    <w:rsid w:val="003450B6"/>
    <w:rsid w:val="003452AC"/>
    <w:rsid w:val="00345929"/>
    <w:rsid w:val="0034592D"/>
    <w:rsid w:val="00345CB7"/>
    <w:rsid w:val="00345DA7"/>
    <w:rsid w:val="003465BF"/>
    <w:rsid w:val="003469F6"/>
    <w:rsid w:val="00347146"/>
    <w:rsid w:val="0035002F"/>
    <w:rsid w:val="003503A3"/>
    <w:rsid w:val="003506F5"/>
    <w:rsid w:val="00351985"/>
    <w:rsid w:val="00351DBC"/>
    <w:rsid w:val="0035202D"/>
    <w:rsid w:val="003528F3"/>
    <w:rsid w:val="003528FA"/>
    <w:rsid w:val="003530EC"/>
    <w:rsid w:val="00353548"/>
    <w:rsid w:val="00353892"/>
    <w:rsid w:val="00353D48"/>
    <w:rsid w:val="00354A3A"/>
    <w:rsid w:val="00355B43"/>
    <w:rsid w:val="00355B73"/>
    <w:rsid w:val="003564D0"/>
    <w:rsid w:val="00356891"/>
    <w:rsid w:val="00356F1D"/>
    <w:rsid w:val="00357B3F"/>
    <w:rsid w:val="003608D4"/>
    <w:rsid w:val="00360A74"/>
    <w:rsid w:val="003618B3"/>
    <w:rsid w:val="00361A02"/>
    <w:rsid w:val="0036257B"/>
    <w:rsid w:val="003627FA"/>
    <w:rsid w:val="003639D0"/>
    <w:rsid w:val="003645A0"/>
    <w:rsid w:val="0036476F"/>
    <w:rsid w:val="00364DF4"/>
    <w:rsid w:val="00364FBA"/>
    <w:rsid w:val="003653BC"/>
    <w:rsid w:val="003653EF"/>
    <w:rsid w:val="00365780"/>
    <w:rsid w:val="003658D6"/>
    <w:rsid w:val="00365929"/>
    <w:rsid w:val="003659C7"/>
    <w:rsid w:val="00365E48"/>
    <w:rsid w:val="00365F91"/>
    <w:rsid w:val="003661A8"/>
    <w:rsid w:val="0037237D"/>
    <w:rsid w:val="003726DF"/>
    <w:rsid w:val="0037302B"/>
    <w:rsid w:val="003730DF"/>
    <w:rsid w:val="00373C3B"/>
    <w:rsid w:val="00373F0F"/>
    <w:rsid w:val="00374A12"/>
    <w:rsid w:val="00374B8B"/>
    <w:rsid w:val="003753AB"/>
    <w:rsid w:val="003755FC"/>
    <w:rsid w:val="00375CDF"/>
    <w:rsid w:val="00375F52"/>
    <w:rsid w:val="00376413"/>
    <w:rsid w:val="003769A8"/>
    <w:rsid w:val="003770FE"/>
    <w:rsid w:val="00377234"/>
    <w:rsid w:val="00377549"/>
    <w:rsid w:val="003775F7"/>
    <w:rsid w:val="003807CC"/>
    <w:rsid w:val="003809E1"/>
    <w:rsid w:val="00380BC0"/>
    <w:rsid w:val="00381A1D"/>
    <w:rsid w:val="00382CA0"/>
    <w:rsid w:val="00382E82"/>
    <w:rsid w:val="00382FE0"/>
    <w:rsid w:val="0038320F"/>
    <w:rsid w:val="00383341"/>
    <w:rsid w:val="0038378C"/>
    <w:rsid w:val="003846D5"/>
    <w:rsid w:val="00384E8E"/>
    <w:rsid w:val="00385933"/>
    <w:rsid w:val="00385A04"/>
    <w:rsid w:val="00386028"/>
    <w:rsid w:val="00386140"/>
    <w:rsid w:val="00386180"/>
    <w:rsid w:val="0038636B"/>
    <w:rsid w:val="0038640F"/>
    <w:rsid w:val="0038698F"/>
    <w:rsid w:val="00386B0C"/>
    <w:rsid w:val="003903DE"/>
    <w:rsid w:val="00390AC2"/>
    <w:rsid w:val="003911EC"/>
    <w:rsid w:val="0039121B"/>
    <w:rsid w:val="00391226"/>
    <w:rsid w:val="003914B1"/>
    <w:rsid w:val="00392405"/>
    <w:rsid w:val="003924EB"/>
    <w:rsid w:val="00392C75"/>
    <w:rsid w:val="00393D6E"/>
    <w:rsid w:val="003945FE"/>
    <w:rsid w:val="00394BD6"/>
    <w:rsid w:val="00394D18"/>
    <w:rsid w:val="00394F1A"/>
    <w:rsid w:val="003958B2"/>
    <w:rsid w:val="00396086"/>
    <w:rsid w:val="003960EE"/>
    <w:rsid w:val="00396190"/>
    <w:rsid w:val="003964D4"/>
    <w:rsid w:val="0039671E"/>
    <w:rsid w:val="003968F2"/>
    <w:rsid w:val="00396E5D"/>
    <w:rsid w:val="00397751"/>
    <w:rsid w:val="003A0893"/>
    <w:rsid w:val="003A0DCD"/>
    <w:rsid w:val="003A14ED"/>
    <w:rsid w:val="003A15A0"/>
    <w:rsid w:val="003A1E28"/>
    <w:rsid w:val="003A231D"/>
    <w:rsid w:val="003A29C8"/>
    <w:rsid w:val="003A3080"/>
    <w:rsid w:val="003A3B4F"/>
    <w:rsid w:val="003A41A5"/>
    <w:rsid w:val="003A4514"/>
    <w:rsid w:val="003A526C"/>
    <w:rsid w:val="003A5A7E"/>
    <w:rsid w:val="003A617E"/>
    <w:rsid w:val="003A632C"/>
    <w:rsid w:val="003A68E5"/>
    <w:rsid w:val="003A6D7E"/>
    <w:rsid w:val="003A7450"/>
    <w:rsid w:val="003A7596"/>
    <w:rsid w:val="003A75D9"/>
    <w:rsid w:val="003A7CCC"/>
    <w:rsid w:val="003A7FCB"/>
    <w:rsid w:val="003B08E0"/>
    <w:rsid w:val="003B2F78"/>
    <w:rsid w:val="003B306C"/>
    <w:rsid w:val="003B35EC"/>
    <w:rsid w:val="003B35F9"/>
    <w:rsid w:val="003B4023"/>
    <w:rsid w:val="003B4468"/>
    <w:rsid w:val="003B471E"/>
    <w:rsid w:val="003B4760"/>
    <w:rsid w:val="003B4803"/>
    <w:rsid w:val="003B4B33"/>
    <w:rsid w:val="003B4BFB"/>
    <w:rsid w:val="003B5469"/>
    <w:rsid w:val="003B5DD0"/>
    <w:rsid w:val="003B616A"/>
    <w:rsid w:val="003B644E"/>
    <w:rsid w:val="003B6B42"/>
    <w:rsid w:val="003B7804"/>
    <w:rsid w:val="003B78F8"/>
    <w:rsid w:val="003B7E73"/>
    <w:rsid w:val="003C07EE"/>
    <w:rsid w:val="003C0A60"/>
    <w:rsid w:val="003C0E2F"/>
    <w:rsid w:val="003C115D"/>
    <w:rsid w:val="003C1524"/>
    <w:rsid w:val="003C2165"/>
    <w:rsid w:val="003C265D"/>
    <w:rsid w:val="003C2CAA"/>
    <w:rsid w:val="003C3727"/>
    <w:rsid w:val="003C3CE7"/>
    <w:rsid w:val="003C4280"/>
    <w:rsid w:val="003C46B1"/>
    <w:rsid w:val="003C5651"/>
    <w:rsid w:val="003C5CBD"/>
    <w:rsid w:val="003C67ED"/>
    <w:rsid w:val="003C72DE"/>
    <w:rsid w:val="003C72FF"/>
    <w:rsid w:val="003C73D6"/>
    <w:rsid w:val="003C7576"/>
    <w:rsid w:val="003C7CE4"/>
    <w:rsid w:val="003C7FBD"/>
    <w:rsid w:val="003D0187"/>
    <w:rsid w:val="003D08F7"/>
    <w:rsid w:val="003D0AE1"/>
    <w:rsid w:val="003D157A"/>
    <w:rsid w:val="003D16AF"/>
    <w:rsid w:val="003D24B7"/>
    <w:rsid w:val="003D2838"/>
    <w:rsid w:val="003D28C1"/>
    <w:rsid w:val="003D3E6E"/>
    <w:rsid w:val="003D448D"/>
    <w:rsid w:val="003D44DA"/>
    <w:rsid w:val="003D4D60"/>
    <w:rsid w:val="003D64E2"/>
    <w:rsid w:val="003D6833"/>
    <w:rsid w:val="003D69F3"/>
    <w:rsid w:val="003D70F8"/>
    <w:rsid w:val="003D75A1"/>
    <w:rsid w:val="003E01CE"/>
    <w:rsid w:val="003E087A"/>
    <w:rsid w:val="003E0E7F"/>
    <w:rsid w:val="003E22AE"/>
    <w:rsid w:val="003E253C"/>
    <w:rsid w:val="003E2784"/>
    <w:rsid w:val="003E2A86"/>
    <w:rsid w:val="003E33BE"/>
    <w:rsid w:val="003E3A95"/>
    <w:rsid w:val="003E3C4D"/>
    <w:rsid w:val="003E3CD8"/>
    <w:rsid w:val="003E3E42"/>
    <w:rsid w:val="003E4013"/>
    <w:rsid w:val="003E405A"/>
    <w:rsid w:val="003E452C"/>
    <w:rsid w:val="003E51D0"/>
    <w:rsid w:val="003E52FB"/>
    <w:rsid w:val="003E5948"/>
    <w:rsid w:val="003E5B75"/>
    <w:rsid w:val="003E6617"/>
    <w:rsid w:val="003E677C"/>
    <w:rsid w:val="003E7370"/>
    <w:rsid w:val="003E73E7"/>
    <w:rsid w:val="003E7D15"/>
    <w:rsid w:val="003E7DFA"/>
    <w:rsid w:val="003F0175"/>
    <w:rsid w:val="003F0CD0"/>
    <w:rsid w:val="003F2503"/>
    <w:rsid w:val="003F29F5"/>
    <w:rsid w:val="003F2A1E"/>
    <w:rsid w:val="003F2E83"/>
    <w:rsid w:val="003F348F"/>
    <w:rsid w:val="003F42D1"/>
    <w:rsid w:val="003F445D"/>
    <w:rsid w:val="003F45CD"/>
    <w:rsid w:val="003F5121"/>
    <w:rsid w:val="003F5557"/>
    <w:rsid w:val="003F67D6"/>
    <w:rsid w:val="003F6A79"/>
    <w:rsid w:val="003F728D"/>
    <w:rsid w:val="003F72A9"/>
    <w:rsid w:val="003F72F6"/>
    <w:rsid w:val="003F7BBF"/>
    <w:rsid w:val="00400655"/>
    <w:rsid w:val="004013DF"/>
    <w:rsid w:val="004013FD"/>
    <w:rsid w:val="0040162E"/>
    <w:rsid w:val="00401ED3"/>
    <w:rsid w:val="00401FDD"/>
    <w:rsid w:val="00402B3B"/>
    <w:rsid w:val="00402F58"/>
    <w:rsid w:val="00403251"/>
    <w:rsid w:val="0040340B"/>
    <w:rsid w:val="0040396F"/>
    <w:rsid w:val="00403E68"/>
    <w:rsid w:val="00403E8D"/>
    <w:rsid w:val="004040AF"/>
    <w:rsid w:val="004041CB"/>
    <w:rsid w:val="00404652"/>
    <w:rsid w:val="00404685"/>
    <w:rsid w:val="00404AA7"/>
    <w:rsid w:val="0040501E"/>
    <w:rsid w:val="00405128"/>
    <w:rsid w:val="004055ED"/>
    <w:rsid w:val="00405B9F"/>
    <w:rsid w:val="00405BF1"/>
    <w:rsid w:val="00406C7D"/>
    <w:rsid w:val="00407008"/>
    <w:rsid w:val="00410B2C"/>
    <w:rsid w:val="00410E97"/>
    <w:rsid w:val="00411A72"/>
    <w:rsid w:val="00411E4F"/>
    <w:rsid w:val="00412AF1"/>
    <w:rsid w:val="00413732"/>
    <w:rsid w:val="00413B60"/>
    <w:rsid w:val="00413EC4"/>
    <w:rsid w:val="004142EF"/>
    <w:rsid w:val="004144D0"/>
    <w:rsid w:val="00415558"/>
    <w:rsid w:val="004155AC"/>
    <w:rsid w:val="004155C8"/>
    <w:rsid w:val="004159C0"/>
    <w:rsid w:val="00417062"/>
    <w:rsid w:val="00417A40"/>
    <w:rsid w:val="00420128"/>
    <w:rsid w:val="00420C8D"/>
    <w:rsid w:val="004210EA"/>
    <w:rsid w:val="00421B7F"/>
    <w:rsid w:val="00421FA9"/>
    <w:rsid w:val="004227AB"/>
    <w:rsid w:val="00422C17"/>
    <w:rsid w:val="00423337"/>
    <w:rsid w:val="00423364"/>
    <w:rsid w:val="0042374D"/>
    <w:rsid w:val="00423A56"/>
    <w:rsid w:val="00423AEA"/>
    <w:rsid w:val="00425361"/>
    <w:rsid w:val="00426952"/>
    <w:rsid w:val="004269D6"/>
    <w:rsid w:val="00426A80"/>
    <w:rsid w:val="0042727C"/>
    <w:rsid w:val="00430040"/>
    <w:rsid w:val="00430271"/>
    <w:rsid w:val="004306DE"/>
    <w:rsid w:val="00430772"/>
    <w:rsid w:val="00430B42"/>
    <w:rsid w:val="00430BF8"/>
    <w:rsid w:val="00431E10"/>
    <w:rsid w:val="00431EBE"/>
    <w:rsid w:val="004322D7"/>
    <w:rsid w:val="00432E6C"/>
    <w:rsid w:val="004337E2"/>
    <w:rsid w:val="00433CA9"/>
    <w:rsid w:val="004343C5"/>
    <w:rsid w:val="00434883"/>
    <w:rsid w:val="004349E8"/>
    <w:rsid w:val="00434E1F"/>
    <w:rsid w:val="00435985"/>
    <w:rsid w:val="00435D7F"/>
    <w:rsid w:val="00435F87"/>
    <w:rsid w:val="004379EE"/>
    <w:rsid w:val="00437A64"/>
    <w:rsid w:val="004404C2"/>
    <w:rsid w:val="00440575"/>
    <w:rsid w:val="00440CF3"/>
    <w:rsid w:val="00441941"/>
    <w:rsid w:val="00442855"/>
    <w:rsid w:val="00442C02"/>
    <w:rsid w:val="00443E10"/>
    <w:rsid w:val="0044417B"/>
    <w:rsid w:val="004447B3"/>
    <w:rsid w:val="00444800"/>
    <w:rsid w:val="00444804"/>
    <w:rsid w:val="004449C5"/>
    <w:rsid w:val="004451A0"/>
    <w:rsid w:val="00445553"/>
    <w:rsid w:val="00446035"/>
    <w:rsid w:val="00446AB4"/>
    <w:rsid w:val="00446BB4"/>
    <w:rsid w:val="0044718D"/>
    <w:rsid w:val="004500E4"/>
    <w:rsid w:val="0045092A"/>
    <w:rsid w:val="0045093A"/>
    <w:rsid w:val="00450B79"/>
    <w:rsid w:val="00450BBD"/>
    <w:rsid w:val="00451D48"/>
    <w:rsid w:val="00452486"/>
    <w:rsid w:val="0045292B"/>
    <w:rsid w:val="00452BD8"/>
    <w:rsid w:val="00453471"/>
    <w:rsid w:val="00453879"/>
    <w:rsid w:val="00453DF7"/>
    <w:rsid w:val="00454853"/>
    <w:rsid w:val="0045519A"/>
    <w:rsid w:val="00455CFD"/>
    <w:rsid w:val="0045600B"/>
    <w:rsid w:val="004564CB"/>
    <w:rsid w:val="0045696E"/>
    <w:rsid w:val="00456EC8"/>
    <w:rsid w:val="00457CF5"/>
    <w:rsid w:val="00461B5E"/>
    <w:rsid w:val="00461F49"/>
    <w:rsid w:val="00462BB1"/>
    <w:rsid w:val="004638B4"/>
    <w:rsid w:val="004648A4"/>
    <w:rsid w:val="0046541D"/>
    <w:rsid w:val="004658DB"/>
    <w:rsid w:val="00465A70"/>
    <w:rsid w:val="00466427"/>
    <w:rsid w:val="00466594"/>
    <w:rsid w:val="00466CCF"/>
    <w:rsid w:val="00467477"/>
    <w:rsid w:val="00470E80"/>
    <w:rsid w:val="0047130A"/>
    <w:rsid w:val="00471F9F"/>
    <w:rsid w:val="0047260D"/>
    <w:rsid w:val="00472DA2"/>
    <w:rsid w:val="00472DE1"/>
    <w:rsid w:val="00473FB4"/>
    <w:rsid w:val="00474868"/>
    <w:rsid w:val="00475067"/>
    <w:rsid w:val="004750A0"/>
    <w:rsid w:val="0047548F"/>
    <w:rsid w:val="00475A32"/>
    <w:rsid w:val="00476725"/>
    <w:rsid w:val="004772E3"/>
    <w:rsid w:val="00477C16"/>
    <w:rsid w:val="0048056A"/>
    <w:rsid w:val="00480C33"/>
    <w:rsid w:val="00481401"/>
    <w:rsid w:val="0048217F"/>
    <w:rsid w:val="00482831"/>
    <w:rsid w:val="00482C11"/>
    <w:rsid w:val="00482E08"/>
    <w:rsid w:val="00483AAB"/>
    <w:rsid w:val="00483B2C"/>
    <w:rsid w:val="00483E45"/>
    <w:rsid w:val="00485A37"/>
    <w:rsid w:val="00486F12"/>
    <w:rsid w:val="00486F67"/>
    <w:rsid w:val="0048757C"/>
    <w:rsid w:val="00487901"/>
    <w:rsid w:val="00487ACA"/>
    <w:rsid w:val="00490357"/>
    <w:rsid w:val="00490F35"/>
    <w:rsid w:val="00492D68"/>
    <w:rsid w:val="004931A6"/>
    <w:rsid w:val="00493E4D"/>
    <w:rsid w:val="00494E75"/>
    <w:rsid w:val="0049548E"/>
    <w:rsid w:val="00495F0A"/>
    <w:rsid w:val="0049640A"/>
    <w:rsid w:val="00496D5F"/>
    <w:rsid w:val="00497242"/>
    <w:rsid w:val="0049726D"/>
    <w:rsid w:val="0049765A"/>
    <w:rsid w:val="00497690"/>
    <w:rsid w:val="00497987"/>
    <w:rsid w:val="004A034C"/>
    <w:rsid w:val="004A04ED"/>
    <w:rsid w:val="004A070F"/>
    <w:rsid w:val="004A0B4B"/>
    <w:rsid w:val="004A0BCE"/>
    <w:rsid w:val="004A1101"/>
    <w:rsid w:val="004A17B4"/>
    <w:rsid w:val="004A18FC"/>
    <w:rsid w:val="004A199E"/>
    <w:rsid w:val="004A26F7"/>
    <w:rsid w:val="004A33DC"/>
    <w:rsid w:val="004A33FD"/>
    <w:rsid w:val="004A3B87"/>
    <w:rsid w:val="004A3E38"/>
    <w:rsid w:val="004A462A"/>
    <w:rsid w:val="004A4BB5"/>
    <w:rsid w:val="004A636C"/>
    <w:rsid w:val="004A6995"/>
    <w:rsid w:val="004A6AAD"/>
    <w:rsid w:val="004A6FAF"/>
    <w:rsid w:val="004A7056"/>
    <w:rsid w:val="004A7366"/>
    <w:rsid w:val="004B0636"/>
    <w:rsid w:val="004B083B"/>
    <w:rsid w:val="004B0D15"/>
    <w:rsid w:val="004B1613"/>
    <w:rsid w:val="004B1647"/>
    <w:rsid w:val="004B19F7"/>
    <w:rsid w:val="004B1B78"/>
    <w:rsid w:val="004B1F2E"/>
    <w:rsid w:val="004B2B83"/>
    <w:rsid w:val="004B2C5C"/>
    <w:rsid w:val="004B2F8D"/>
    <w:rsid w:val="004B35AA"/>
    <w:rsid w:val="004B3828"/>
    <w:rsid w:val="004B3990"/>
    <w:rsid w:val="004B429B"/>
    <w:rsid w:val="004B43EA"/>
    <w:rsid w:val="004B4B9A"/>
    <w:rsid w:val="004B5875"/>
    <w:rsid w:val="004B6125"/>
    <w:rsid w:val="004B61BE"/>
    <w:rsid w:val="004B6F25"/>
    <w:rsid w:val="004C07DE"/>
    <w:rsid w:val="004C0B67"/>
    <w:rsid w:val="004C0C1E"/>
    <w:rsid w:val="004C17B1"/>
    <w:rsid w:val="004C19B4"/>
    <w:rsid w:val="004C23A6"/>
    <w:rsid w:val="004C2673"/>
    <w:rsid w:val="004C3272"/>
    <w:rsid w:val="004C3542"/>
    <w:rsid w:val="004C40B9"/>
    <w:rsid w:val="004C4105"/>
    <w:rsid w:val="004C4432"/>
    <w:rsid w:val="004C4610"/>
    <w:rsid w:val="004C4C3D"/>
    <w:rsid w:val="004C4F88"/>
    <w:rsid w:val="004C5519"/>
    <w:rsid w:val="004C643F"/>
    <w:rsid w:val="004C66FA"/>
    <w:rsid w:val="004C743C"/>
    <w:rsid w:val="004C74B1"/>
    <w:rsid w:val="004C7C79"/>
    <w:rsid w:val="004C7CCD"/>
    <w:rsid w:val="004C7D44"/>
    <w:rsid w:val="004D0BF8"/>
    <w:rsid w:val="004D1812"/>
    <w:rsid w:val="004D1C20"/>
    <w:rsid w:val="004D2283"/>
    <w:rsid w:val="004D2832"/>
    <w:rsid w:val="004D2E43"/>
    <w:rsid w:val="004D2FD2"/>
    <w:rsid w:val="004D37E2"/>
    <w:rsid w:val="004D3E8B"/>
    <w:rsid w:val="004D3EF8"/>
    <w:rsid w:val="004D4CB9"/>
    <w:rsid w:val="004D51BF"/>
    <w:rsid w:val="004D5847"/>
    <w:rsid w:val="004D5960"/>
    <w:rsid w:val="004D5D71"/>
    <w:rsid w:val="004D7210"/>
    <w:rsid w:val="004D7305"/>
    <w:rsid w:val="004D74B8"/>
    <w:rsid w:val="004E01F0"/>
    <w:rsid w:val="004E0C67"/>
    <w:rsid w:val="004E10D5"/>
    <w:rsid w:val="004E19E0"/>
    <w:rsid w:val="004E23A1"/>
    <w:rsid w:val="004E2A8C"/>
    <w:rsid w:val="004E2E7C"/>
    <w:rsid w:val="004E3103"/>
    <w:rsid w:val="004E3535"/>
    <w:rsid w:val="004E3CD6"/>
    <w:rsid w:val="004E3F33"/>
    <w:rsid w:val="004E436E"/>
    <w:rsid w:val="004E461D"/>
    <w:rsid w:val="004E4851"/>
    <w:rsid w:val="004E495F"/>
    <w:rsid w:val="004E4C49"/>
    <w:rsid w:val="004E4E18"/>
    <w:rsid w:val="004E502C"/>
    <w:rsid w:val="004E5529"/>
    <w:rsid w:val="004E583C"/>
    <w:rsid w:val="004E59A5"/>
    <w:rsid w:val="004E63CF"/>
    <w:rsid w:val="004E659A"/>
    <w:rsid w:val="004E65BC"/>
    <w:rsid w:val="004E74FC"/>
    <w:rsid w:val="004E7503"/>
    <w:rsid w:val="004E7631"/>
    <w:rsid w:val="004E7807"/>
    <w:rsid w:val="004F0276"/>
    <w:rsid w:val="004F074C"/>
    <w:rsid w:val="004F0FF5"/>
    <w:rsid w:val="004F1089"/>
    <w:rsid w:val="004F1096"/>
    <w:rsid w:val="004F129C"/>
    <w:rsid w:val="004F1334"/>
    <w:rsid w:val="004F141C"/>
    <w:rsid w:val="004F1733"/>
    <w:rsid w:val="004F1B25"/>
    <w:rsid w:val="004F260B"/>
    <w:rsid w:val="004F284D"/>
    <w:rsid w:val="004F29A9"/>
    <w:rsid w:val="004F29AE"/>
    <w:rsid w:val="004F3438"/>
    <w:rsid w:val="004F3484"/>
    <w:rsid w:val="004F3C95"/>
    <w:rsid w:val="004F3E5F"/>
    <w:rsid w:val="004F3E7E"/>
    <w:rsid w:val="004F545B"/>
    <w:rsid w:val="004F552A"/>
    <w:rsid w:val="004F682E"/>
    <w:rsid w:val="004F68EA"/>
    <w:rsid w:val="004F75A5"/>
    <w:rsid w:val="004F789B"/>
    <w:rsid w:val="004F7F2A"/>
    <w:rsid w:val="0050004A"/>
    <w:rsid w:val="00500090"/>
    <w:rsid w:val="0050031A"/>
    <w:rsid w:val="0050050F"/>
    <w:rsid w:val="00500749"/>
    <w:rsid w:val="005007A3"/>
    <w:rsid w:val="00501997"/>
    <w:rsid w:val="00501C97"/>
    <w:rsid w:val="0050202D"/>
    <w:rsid w:val="00502A4A"/>
    <w:rsid w:val="00502B80"/>
    <w:rsid w:val="00502C93"/>
    <w:rsid w:val="00503112"/>
    <w:rsid w:val="00504EEB"/>
    <w:rsid w:val="00505865"/>
    <w:rsid w:val="005058F5"/>
    <w:rsid w:val="00505AE9"/>
    <w:rsid w:val="005065F1"/>
    <w:rsid w:val="00506B65"/>
    <w:rsid w:val="00506F88"/>
    <w:rsid w:val="00507887"/>
    <w:rsid w:val="00507892"/>
    <w:rsid w:val="00510002"/>
    <w:rsid w:val="00510F31"/>
    <w:rsid w:val="00511A96"/>
    <w:rsid w:val="00511AE3"/>
    <w:rsid w:val="00511B92"/>
    <w:rsid w:val="00512A7D"/>
    <w:rsid w:val="00512B2D"/>
    <w:rsid w:val="00513796"/>
    <w:rsid w:val="00513B7E"/>
    <w:rsid w:val="005140CE"/>
    <w:rsid w:val="00514C8B"/>
    <w:rsid w:val="00515A65"/>
    <w:rsid w:val="00516578"/>
    <w:rsid w:val="00516E42"/>
    <w:rsid w:val="0051722F"/>
    <w:rsid w:val="00517248"/>
    <w:rsid w:val="005176C5"/>
    <w:rsid w:val="0052079C"/>
    <w:rsid w:val="005212B3"/>
    <w:rsid w:val="00522616"/>
    <w:rsid w:val="00522CBC"/>
    <w:rsid w:val="00522EB1"/>
    <w:rsid w:val="005236BD"/>
    <w:rsid w:val="00523C18"/>
    <w:rsid w:val="00523DB2"/>
    <w:rsid w:val="00524A42"/>
    <w:rsid w:val="00525301"/>
    <w:rsid w:val="00525A3C"/>
    <w:rsid w:val="00525CD9"/>
    <w:rsid w:val="00525FA6"/>
    <w:rsid w:val="0052658E"/>
    <w:rsid w:val="005273CD"/>
    <w:rsid w:val="00527851"/>
    <w:rsid w:val="005279FE"/>
    <w:rsid w:val="00527A04"/>
    <w:rsid w:val="00530545"/>
    <w:rsid w:val="005307F6"/>
    <w:rsid w:val="00530B20"/>
    <w:rsid w:val="00530BFB"/>
    <w:rsid w:val="00531ED4"/>
    <w:rsid w:val="00532107"/>
    <w:rsid w:val="00532381"/>
    <w:rsid w:val="005325B1"/>
    <w:rsid w:val="005329EB"/>
    <w:rsid w:val="00533637"/>
    <w:rsid w:val="005338BE"/>
    <w:rsid w:val="00534037"/>
    <w:rsid w:val="00534223"/>
    <w:rsid w:val="005366A4"/>
    <w:rsid w:val="00537821"/>
    <w:rsid w:val="00537861"/>
    <w:rsid w:val="00537885"/>
    <w:rsid w:val="00537EB2"/>
    <w:rsid w:val="00540978"/>
    <w:rsid w:val="00541E06"/>
    <w:rsid w:val="00542757"/>
    <w:rsid w:val="00542CD5"/>
    <w:rsid w:val="005430E2"/>
    <w:rsid w:val="00544322"/>
    <w:rsid w:val="00544A49"/>
    <w:rsid w:val="005456D6"/>
    <w:rsid w:val="00545BA6"/>
    <w:rsid w:val="005461B1"/>
    <w:rsid w:val="00546CB5"/>
    <w:rsid w:val="00546E2F"/>
    <w:rsid w:val="0054784C"/>
    <w:rsid w:val="0055048E"/>
    <w:rsid w:val="00550948"/>
    <w:rsid w:val="00551662"/>
    <w:rsid w:val="00551817"/>
    <w:rsid w:val="00551901"/>
    <w:rsid w:val="00551E33"/>
    <w:rsid w:val="005521D0"/>
    <w:rsid w:val="005521FF"/>
    <w:rsid w:val="0055227B"/>
    <w:rsid w:val="0055236B"/>
    <w:rsid w:val="0055272F"/>
    <w:rsid w:val="00553469"/>
    <w:rsid w:val="00553D2C"/>
    <w:rsid w:val="00553E0A"/>
    <w:rsid w:val="0055436A"/>
    <w:rsid w:val="00556C53"/>
    <w:rsid w:val="0055760F"/>
    <w:rsid w:val="00557733"/>
    <w:rsid w:val="00557FE3"/>
    <w:rsid w:val="00561003"/>
    <w:rsid w:val="00561FE6"/>
    <w:rsid w:val="00562576"/>
    <w:rsid w:val="005626CB"/>
    <w:rsid w:val="00562E33"/>
    <w:rsid w:val="0056524C"/>
    <w:rsid w:val="00565670"/>
    <w:rsid w:val="00566134"/>
    <w:rsid w:val="0056791E"/>
    <w:rsid w:val="00567BDF"/>
    <w:rsid w:val="00567F74"/>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432"/>
    <w:rsid w:val="00576D82"/>
    <w:rsid w:val="00576ED0"/>
    <w:rsid w:val="00576FA4"/>
    <w:rsid w:val="005774DD"/>
    <w:rsid w:val="00577AFB"/>
    <w:rsid w:val="00577C46"/>
    <w:rsid w:val="00577D62"/>
    <w:rsid w:val="00577DF0"/>
    <w:rsid w:val="00580036"/>
    <w:rsid w:val="005804AE"/>
    <w:rsid w:val="00580798"/>
    <w:rsid w:val="00580A96"/>
    <w:rsid w:val="0058124E"/>
    <w:rsid w:val="005812DC"/>
    <w:rsid w:val="005814A8"/>
    <w:rsid w:val="0058150E"/>
    <w:rsid w:val="00581FDC"/>
    <w:rsid w:val="00582882"/>
    <w:rsid w:val="00582DBD"/>
    <w:rsid w:val="00583124"/>
    <w:rsid w:val="0058386E"/>
    <w:rsid w:val="005838CB"/>
    <w:rsid w:val="00583A3A"/>
    <w:rsid w:val="0058506B"/>
    <w:rsid w:val="00585427"/>
    <w:rsid w:val="00585F85"/>
    <w:rsid w:val="00586943"/>
    <w:rsid w:val="00586F88"/>
    <w:rsid w:val="00587287"/>
    <w:rsid w:val="005902C5"/>
    <w:rsid w:val="00590501"/>
    <w:rsid w:val="00590961"/>
    <w:rsid w:val="00590B9E"/>
    <w:rsid w:val="005910A8"/>
    <w:rsid w:val="0059159E"/>
    <w:rsid w:val="0059185C"/>
    <w:rsid w:val="005920F3"/>
    <w:rsid w:val="005932E9"/>
    <w:rsid w:val="005938B9"/>
    <w:rsid w:val="005941AE"/>
    <w:rsid w:val="005946AA"/>
    <w:rsid w:val="005958F6"/>
    <w:rsid w:val="00595C0A"/>
    <w:rsid w:val="00595CF3"/>
    <w:rsid w:val="00595FAB"/>
    <w:rsid w:val="00596346"/>
    <w:rsid w:val="00596DB6"/>
    <w:rsid w:val="005972C2"/>
    <w:rsid w:val="0059772C"/>
    <w:rsid w:val="005A00CD"/>
    <w:rsid w:val="005A046E"/>
    <w:rsid w:val="005A061B"/>
    <w:rsid w:val="005A0753"/>
    <w:rsid w:val="005A0E21"/>
    <w:rsid w:val="005A13FA"/>
    <w:rsid w:val="005A19DF"/>
    <w:rsid w:val="005A1CA2"/>
    <w:rsid w:val="005A2786"/>
    <w:rsid w:val="005A3194"/>
    <w:rsid w:val="005A333C"/>
    <w:rsid w:val="005A350B"/>
    <w:rsid w:val="005A36D8"/>
    <w:rsid w:val="005A41DD"/>
    <w:rsid w:val="005A44EB"/>
    <w:rsid w:val="005A4A73"/>
    <w:rsid w:val="005A4BE0"/>
    <w:rsid w:val="005A5169"/>
    <w:rsid w:val="005A635C"/>
    <w:rsid w:val="005A6428"/>
    <w:rsid w:val="005A6957"/>
    <w:rsid w:val="005A6BE1"/>
    <w:rsid w:val="005A707B"/>
    <w:rsid w:val="005A7B47"/>
    <w:rsid w:val="005B069E"/>
    <w:rsid w:val="005B070B"/>
    <w:rsid w:val="005B0A3E"/>
    <w:rsid w:val="005B0E32"/>
    <w:rsid w:val="005B1122"/>
    <w:rsid w:val="005B309A"/>
    <w:rsid w:val="005B39A7"/>
    <w:rsid w:val="005B4FA9"/>
    <w:rsid w:val="005B5515"/>
    <w:rsid w:val="005B5632"/>
    <w:rsid w:val="005B58F3"/>
    <w:rsid w:val="005B6524"/>
    <w:rsid w:val="005B6CC1"/>
    <w:rsid w:val="005B72EA"/>
    <w:rsid w:val="005B73BA"/>
    <w:rsid w:val="005B76B0"/>
    <w:rsid w:val="005B7D61"/>
    <w:rsid w:val="005C0DC7"/>
    <w:rsid w:val="005C1196"/>
    <w:rsid w:val="005C14D3"/>
    <w:rsid w:val="005C1760"/>
    <w:rsid w:val="005C20AF"/>
    <w:rsid w:val="005C2115"/>
    <w:rsid w:val="005C2A02"/>
    <w:rsid w:val="005C2EB3"/>
    <w:rsid w:val="005C3396"/>
    <w:rsid w:val="005C3939"/>
    <w:rsid w:val="005C3CB5"/>
    <w:rsid w:val="005C3CEF"/>
    <w:rsid w:val="005C45CB"/>
    <w:rsid w:val="005C49AB"/>
    <w:rsid w:val="005C4AE4"/>
    <w:rsid w:val="005C4BF1"/>
    <w:rsid w:val="005C5A92"/>
    <w:rsid w:val="005C71AA"/>
    <w:rsid w:val="005C7820"/>
    <w:rsid w:val="005C7B1F"/>
    <w:rsid w:val="005D0362"/>
    <w:rsid w:val="005D1342"/>
    <w:rsid w:val="005D13E6"/>
    <w:rsid w:val="005D20F1"/>
    <w:rsid w:val="005D2ED0"/>
    <w:rsid w:val="005D34ED"/>
    <w:rsid w:val="005D3716"/>
    <w:rsid w:val="005D4100"/>
    <w:rsid w:val="005D4560"/>
    <w:rsid w:val="005D4D9F"/>
    <w:rsid w:val="005D53B4"/>
    <w:rsid w:val="005D5671"/>
    <w:rsid w:val="005D6975"/>
    <w:rsid w:val="005D6DEC"/>
    <w:rsid w:val="005D6F69"/>
    <w:rsid w:val="005D728A"/>
    <w:rsid w:val="005D74DB"/>
    <w:rsid w:val="005E0E5F"/>
    <w:rsid w:val="005E0FCD"/>
    <w:rsid w:val="005E1B47"/>
    <w:rsid w:val="005E1C92"/>
    <w:rsid w:val="005E3C05"/>
    <w:rsid w:val="005E4562"/>
    <w:rsid w:val="005E49C4"/>
    <w:rsid w:val="005E51D5"/>
    <w:rsid w:val="005E5C17"/>
    <w:rsid w:val="005E5FA9"/>
    <w:rsid w:val="005E652B"/>
    <w:rsid w:val="005E6B2C"/>
    <w:rsid w:val="005E795F"/>
    <w:rsid w:val="005F055C"/>
    <w:rsid w:val="005F165A"/>
    <w:rsid w:val="005F16C2"/>
    <w:rsid w:val="005F1C45"/>
    <w:rsid w:val="005F1D40"/>
    <w:rsid w:val="005F3632"/>
    <w:rsid w:val="005F391D"/>
    <w:rsid w:val="005F3E42"/>
    <w:rsid w:val="005F401E"/>
    <w:rsid w:val="005F5BB2"/>
    <w:rsid w:val="005F5C71"/>
    <w:rsid w:val="005F6443"/>
    <w:rsid w:val="005F67E9"/>
    <w:rsid w:val="005F722C"/>
    <w:rsid w:val="005F731A"/>
    <w:rsid w:val="005F7CE3"/>
    <w:rsid w:val="00600094"/>
    <w:rsid w:val="00600CA7"/>
    <w:rsid w:val="00601380"/>
    <w:rsid w:val="0060261D"/>
    <w:rsid w:val="00602DDC"/>
    <w:rsid w:val="00602F5E"/>
    <w:rsid w:val="006030EE"/>
    <w:rsid w:val="00603408"/>
    <w:rsid w:val="00603725"/>
    <w:rsid w:val="00604474"/>
    <w:rsid w:val="006044DA"/>
    <w:rsid w:val="00605E5F"/>
    <w:rsid w:val="0060607F"/>
    <w:rsid w:val="00606C35"/>
    <w:rsid w:val="00606ECC"/>
    <w:rsid w:val="00606FA5"/>
    <w:rsid w:val="00607071"/>
    <w:rsid w:val="006100DA"/>
    <w:rsid w:val="00610124"/>
    <w:rsid w:val="006107B5"/>
    <w:rsid w:val="00610B07"/>
    <w:rsid w:val="00611093"/>
    <w:rsid w:val="00611125"/>
    <w:rsid w:val="006113AF"/>
    <w:rsid w:val="006115FA"/>
    <w:rsid w:val="00611688"/>
    <w:rsid w:val="00611852"/>
    <w:rsid w:val="00611E07"/>
    <w:rsid w:val="006127EB"/>
    <w:rsid w:val="00612E3B"/>
    <w:rsid w:val="00612EF2"/>
    <w:rsid w:val="006131CA"/>
    <w:rsid w:val="006139D9"/>
    <w:rsid w:val="0061446D"/>
    <w:rsid w:val="006145EF"/>
    <w:rsid w:val="00614788"/>
    <w:rsid w:val="006156B8"/>
    <w:rsid w:val="00615757"/>
    <w:rsid w:val="006159E7"/>
    <w:rsid w:val="00616A6B"/>
    <w:rsid w:val="006173F1"/>
    <w:rsid w:val="00620382"/>
    <w:rsid w:val="00620768"/>
    <w:rsid w:val="00620857"/>
    <w:rsid w:val="00620E62"/>
    <w:rsid w:val="00622116"/>
    <w:rsid w:val="0062270E"/>
    <w:rsid w:val="00622A41"/>
    <w:rsid w:val="00622DC1"/>
    <w:rsid w:val="00622F55"/>
    <w:rsid w:val="0062316E"/>
    <w:rsid w:val="006231A5"/>
    <w:rsid w:val="00623394"/>
    <w:rsid w:val="00624544"/>
    <w:rsid w:val="00624559"/>
    <w:rsid w:val="00624861"/>
    <w:rsid w:val="00624C7F"/>
    <w:rsid w:val="006251A9"/>
    <w:rsid w:val="0062585B"/>
    <w:rsid w:val="00626046"/>
    <w:rsid w:val="0062666B"/>
    <w:rsid w:val="00626828"/>
    <w:rsid w:val="006269AD"/>
    <w:rsid w:val="006270FF"/>
    <w:rsid w:val="00627676"/>
    <w:rsid w:val="006279C2"/>
    <w:rsid w:val="00627F19"/>
    <w:rsid w:val="00627F25"/>
    <w:rsid w:val="0063005B"/>
    <w:rsid w:val="006307C0"/>
    <w:rsid w:val="006308E9"/>
    <w:rsid w:val="0063120E"/>
    <w:rsid w:val="00631562"/>
    <w:rsid w:val="00631EE9"/>
    <w:rsid w:val="00631F67"/>
    <w:rsid w:val="00632A74"/>
    <w:rsid w:val="00632A84"/>
    <w:rsid w:val="00632A96"/>
    <w:rsid w:val="00632DD4"/>
    <w:rsid w:val="00632EB8"/>
    <w:rsid w:val="00633274"/>
    <w:rsid w:val="006347A4"/>
    <w:rsid w:val="00634A6D"/>
    <w:rsid w:val="00634CAA"/>
    <w:rsid w:val="00635D23"/>
    <w:rsid w:val="00636272"/>
    <w:rsid w:val="0063669B"/>
    <w:rsid w:val="00636E65"/>
    <w:rsid w:val="00637CA7"/>
    <w:rsid w:val="0064007E"/>
    <w:rsid w:val="006401B3"/>
    <w:rsid w:val="00640248"/>
    <w:rsid w:val="00640458"/>
    <w:rsid w:val="00641B30"/>
    <w:rsid w:val="00641B98"/>
    <w:rsid w:val="00641CF4"/>
    <w:rsid w:val="00641DA9"/>
    <w:rsid w:val="00641DE9"/>
    <w:rsid w:val="00642529"/>
    <w:rsid w:val="00642554"/>
    <w:rsid w:val="00642600"/>
    <w:rsid w:val="00642D77"/>
    <w:rsid w:val="0064325B"/>
    <w:rsid w:val="0064367E"/>
    <w:rsid w:val="00644785"/>
    <w:rsid w:val="006451DA"/>
    <w:rsid w:val="00645417"/>
    <w:rsid w:val="00645607"/>
    <w:rsid w:val="00645824"/>
    <w:rsid w:val="00646222"/>
    <w:rsid w:val="0064705B"/>
    <w:rsid w:val="00650F0F"/>
    <w:rsid w:val="00651712"/>
    <w:rsid w:val="0065224C"/>
    <w:rsid w:val="006526BD"/>
    <w:rsid w:val="0065271A"/>
    <w:rsid w:val="00653159"/>
    <w:rsid w:val="00653573"/>
    <w:rsid w:val="00653686"/>
    <w:rsid w:val="006537F5"/>
    <w:rsid w:val="00653DEA"/>
    <w:rsid w:val="006551B5"/>
    <w:rsid w:val="00655D0C"/>
    <w:rsid w:val="00656287"/>
    <w:rsid w:val="00657169"/>
    <w:rsid w:val="006577B8"/>
    <w:rsid w:val="00657836"/>
    <w:rsid w:val="006578B4"/>
    <w:rsid w:val="006579A5"/>
    <w:rsid w:val="00660089"/>
    <w:rsid w:val="00661200"/>
    <w:rsid w:val="0066138C"/>
    <w:rsid w:val="0066142F"/>
    <w:rsid w:val="006614F6"/>
    <w:rsid w:val="00661669"/>
    <w:rsid w:val="00661A1A"/>
    <w:rsid w:val="00662228"/>
    <w:rsid w:val="00662453"/>
    <w:rsid w:val="0066261F"/>
    <w:rsid w:val="006629E9"/>
    <w:rsid w:val="006631B7"/>
    <w:rsid w:val="006632E4"/>
    <w:rsid w:val="006641C8"/>
    <w:rsid w:val="0066444E"/>
    <w:rsid w:val="00664562"/>
    <w:rsid w:val="00664843"/>
    <w:rsid w:val="006655C3"/>
    <w:rsid w:val="00665A53"/>
    <w:rsid w:val="00665C01"/>
    <w:rsid w:val="00665ED5"/>
    <w:rsid w:val="00666AF8"/>
    <w:rsid w:val="00666B2A"/>
    <w:rsid w:val="0066783F"/>
    <w:rsid w:val="00667C57"/>
    <w:rsid w:val="0067005A"/>
    <w:rsid w:val="006700A7"/>
    <w:rsid w:val="006701A5"/>
    <w:rsid w:val="006703F2"/>
    <w:rsid w:val="006707F5"/>
    <w:rsid w:val="00670A2B"/>
    <w:rsid w:val="00671017"/>
    <w:rsid w:val="006711FE"/>
    <w:rsid w:val="006718D8"/>
    <w:rsid w:val="00671A79"/>
    <w:rsid w:val="00672324"/>
    <w:rsid w:val="0067245E"/>
    <w:rsid w:val="00672569"/>
    <w:rsid w:val="0067295E"/>
    <w:rsid w:val="006729AB"/>
    <w:rsid w:val="006735EB"/>
    <w:rsid w:val="00673C92"/>
    <w:rsid w:val="006745B4"/>
    <w:rsid w:val="0067540E"/>
    <w:rsid w:val="0067615C"/>
    <w:rsid w:val="00676A0A"/>
    <w:rsid w:val="00677332"/>
    <w:rsid w:val="00677E91"/>
    <w:rsid w:val="00677FFE"/>
    <w:rsid w:val="00680323"/>
    <w:rsid w:val="00680E29"/>
    <w:rsid w:val="0068114C"/>
    <w:rsid w:val="00682516"/>
    <w:rsid w:val="0068279C"/>
    <w:rsid w:val="00682F0A"/>
    <w:rsid w:val="00683143"/>
    <w:rsid w:val="006831A1"/>
    <w:rsid w:val="006835B8"/>
    <w:rsid w:val="00683797"/>
    <w:rsid w:val="00683ECC"/>
    <w:rsid w:val="00684136"/>
    <w:rsid w:val="006841B1"/>
    <w:rsid w:val="00684994"/>
    <w:rsid w:val="00684B16"/>
    <w:rsid w:val="0068507C"/>
    <w:rsid w:val="0068528C"/>
    <w:rsid w:val="0068563D"/>
    <w:rsid w:val="00685700"/>
    <w:rsid w:val="0068731D"/>
    <w:rsid w:val="0068736F"/>
    <w:rsid w:val="006875CB"/>
    <w:rsid w:val="00687655"/>
    <w:rsid w:val="006878DD"/>
    <w:rsid w:val="00687BF5"/>
    <w:rsid w:val="00687C31"/>
    <w:rsid w:val="0069064E"/>
    <w:rsid w:val="00690718"/>
    <w:rsid w:val="00690A36"/>
    <w:rsid w:val="00690EE4"/>
    <w:rsid w:val="00691394"/>
    <w:rsid w:val="0069152D"/>
    <w:rsid w:val="006925CE"/>
    <w:rsid w:val="00692A73"/>
    <w:rsid w:val="006931B2"/>
    <w:rsid w:val="006931D8"/>
    <w:rsid w:val="006936B7"/>
    <w:rsid w:val="00693D09"/>
    <w:rsid w:val="00693DC6"/>
    <w:rsid w:val="00693DED"/>
    <w:rsid w:val="0069426F"/>
    <w:rsid w:val="006946B5"/>
    <w:rsid w:val="00694B31"/>
    <w:rsid w:val="00694F27"/>
    <w:rsid w:val="00695DCE"/>
    <w:rsid w:val="00695E78"/>
    <w:rsid w:val="00696921"/>
    <w:rsid w:val="00696EB7"/>
    <w:rsid w:val="00697171"/>
    <w:rsid w:val="00697654"/>
    <w:rsid w:val="00697B17"/>
    <w:rsid w:val="006A0B3E"/>
    <w:rsid w:val="006A0C26"/>
    <w:rsid w:val="006A0D3B"/>
    <w:rsid w:val="006A2724"/>
    <w:rsid w:val="006A344E"/>
    <w:rsid w:val="006A3702"/>
    <w:rsid w:val="006A3D75"/>
    <w:rsid w:val="006A52B6"/>
    <w:rsid w:val="006A53BB"/>
    <w:rsid w:val="006A5E28"/>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24C"/>
    <w:rsid w:val="006B6AB0"/>
    <w:rsid w:val="006B6C7E"/>
    <w:rsid w:val="006B6D00"/>
    <w:rsid w:val="006B79F9"/>
    <w:rsid w:val="006B7CF0"/>
    <w:rsid w:val="006C02E0"/>
    <w:rsid w:val="006C1A14"/>
    <w:rsid w:val="006C2BB1"/>
    <w:rsid w:val="006C2C03"/>
    <w:rsid w:val="006C300B"/>
    <w:rsid w:val="006C3A04"/>
    <w:rsid w:val="006C3DCE"/>
    <w:rsid w:val="006C48DD"/>
    <w:rsid w:val="006C4D3C"/>
    <w:rsid w:val="006C4F34"/>
    <w:rsid w:val="006C54CE"/>
    <w:rsid w:val="006C5B13"/>
    <w:rsid w:val="006C5D93"/>
    <w:rsid w:val="006C5FB6"/>
    <w:rsid w:val="006C6129"/>
    <w:rsid w:val="006C63B8"/>
    <w:rsid w:val="006C6629"/>
    <w:rsid w:val="006C6860"/>
    <w:rsid w:val="006C733E"/>
    <w:rsid w:val="006C7F52"/>
    <w:rsid w:val="006D07A6"/>
    <w:rsid w:val="006D0A14"/>
    <w:rsid w:val="006D0D49"/>
    <w:rsid w:val="006D224E"/>
    <w:rsid w:val="006D2E9C"/>
    <w:rsid w:val="006D39FF"/>
    <w:rsid w:val="006D3D70"/>
    <w:rsid w:val="006D40A6"/>
    <w:rsid w:val="006D4238"/>
    <w:rsid w:val="006D4D6E"/>
    <w:rsid w:val="006D5077"/>
    <w:rsid w:val="006D5B98"/>
    <w:rsid w:val="006D5CC9"/>
    <w:rsid w:val="006D5DD3"/>
    <w:rsid w:val="006D63E6"/>
    <w:rsid w:val="006D673F"/>
    <w:rsid w:val="006D70D4"/>
    <w:rsid w:val="006D7104"/>
    <w:rsid w:val="006E02D5"/>
    <w:rsid w:val="006E145A"/>
    <w:rsid w:val="006E16B8"/>
    <w:rsid w:val="006E1737"/>
    <w:rsid w:val="006E2478"/>
    <w:rsid w:val="006E2621"/>
    <w:rsid w:val="006E26E0"/>
    <w:rsid w:val="006E2AF7"/>
    <w:rsid w:val="006E2E40"/>
    <w:rsid w:val="006E70DE"/>
    <w:rsid w:val="006E7463"/>
    <w:rsid w:val="006E76D9"/>
    <w:rsid w:val="006E7B54"/>
    <w:rsid w:val="006E7F23"/>
    <w:rsid w:val="006F13D5"/>
    <w:rsid w:val="006F19B0"/>
    <w:rsid w:val="006F2583"/>
    <w:rsid w:val="006F2916"/>
    <w:rsid w:val="006F3205"/>
    <w:rsid w:val="006F35A4"/>
    <w:rsid w:val="006F4768"/>
    <w:rsid w:val="006F4936"/>
    <w:rsid w:val="006F4974"/>
    <w:rsid w:val="006F6CAC"/>
    <w:rsid w:val="006F76CE"/>
    <w:rsid w:val="006F7EB1"/>
    <w:rsid w:val="00700554"/>
    <w:rsid w:val="00700BEE"/>
    <w:rsid w:val="00700EF4"/>
    <w:rsid w:val="00700FFA"/>
    <w:rsid w:val="007015BE"/>
    <w:rsid w:val="007015C2"/>
    <w:rsid w:val="00701801"/>
    <w:rsid w:val="00701906"/>
    <w:rsid w:val="00701A88"/>
    <w:rsid w:val="00702642"/>
    <w:rsid w:val="007026DC"/>
    <w:rsid w:val="007027DC"/>
    <w:rsid w:val="00703031"/>
    <w:rsid w:val="007036C6"/>
    <w:rsid w:val="00703ACB"/>
    <w:rsid w:val="0070405D"/>
    <w:rsid w:val="00705869"/>
    <w:rsid w:val="00705BBA"/>
    <w:rsid w:val="00705E47"/>
    <w:rsid w:val="00706101"/>
    <w:rsid w:val="007064B8"/>
    <w:rsid w:val="00706A8B"/>
    <w:rsid w:val="00707060"/>
    <w:rsid w:val="00707679"/>
    <w:rsid w:val="00707B84"/>
    <w:rsid w:val="00710073"/>
    <w:rsid w:val="007103CE"/>
    <w:rsid w:val="00710781"/>
    <w:rsid w:val="00710D1E"/>
    <w:rsid w:val="00711340"/>
    <w:rsid w:val="007116CC"/>
    <w:rsid w:val="00711A3E"/>
    <w:rsid w:val="00712330"/>
    <w:rsid w:val="007124B8"/>
    <w:rsid w:val="0071270C"/>
    <w:rsid w:val="0071289F"/>
    <w:rsid w:val="0071371F"/>
    <w:rsid w:val="0071379D"/>
    <w:rsid w:val="00713C22"/>
    <w:rsid w:val="0071438E"/>
    <w:rsid w:val="00714B77"/>
    <w:rsid w:val="00714C4E"/>
    <w:rsid w:val="00715D6A"/>
    <w:rsid w:val="00716342"/>
    <w:rsid w:val="007163DB"/>
    <w:rsid w:val="007177D0"/>
    <w:rsid w:val="00720178"/>
    <w:rsid w:val="0072047F"/>
    <w:rsid w:val="007217D2"/>
    <w:rsid w:val="007217F4"/>
    <w:rsid w:val="00721C96"/>
    <w:rsid w:val="00721FD5"/>
    <w:rsid w:val="007223A9"/>
    <w:rsid w:val="007227B4"/>
    <w:rsid w:val="00722CF4"/>
    <w:rsid w:val="007237FE"/>
    <w:rsid w:val="0072427E"/>
    <w:rsid w:val="00724855"/>
    <w:rsid w:val="007249D7"/>
    <w:rsid w:val="00724B0A"/>
    <w:rsid w:val="007252DB"/>
    <w:rsid w:val="00726DAC"/>
    <w:rsid w:val="00726E61"/>
    <w:rsid w:val="0072716C"/>
    <w:rsid w:val="0072757A"/>
    <w:rsid w:val="0072776E"/>
    <w:rsid w:val="00727811"/>
    <w:rsid w:val="00727E0B"/>
    <w:rsid w:val="007304B0"/>
    <w:rsid w:val="00731C0C"/>
    <w:rsid w:val="00731C3C"/>
    <w:rsid w:val="007320FD"/>
    <w:rsid w:val="0073249E"/>
    <w:rsid w:val="00732761"/>
    <w:rsid w:val="00732820"/>
    <w:rsid w:val="00732F31"/>
    <w:rsid w:val="007331B3"/>
    <w:rsid w:val="007334C3"/>
    <w:rsid w:val="00733ED7"/>
    <w:rsid w:val="00733F81"/>
    <w:rsid w:val="007351EE"/>
    <w:rsid w:val="00735419"/>
    <w:rsid w:val="00735596"/>
    <w:rsid w:val="00735A8A"/>
    <w:rsid w:val="00736349"/>
    <w:rsid w:val="00736C44"/>
    <w:rsid w:val="00737F0C"/>
    <w:rsid w:val="00737FBF"/>
    <w:rsid w:val="00740AAA"/>
    <w:rsid w:val="007419CF"/>
    <w:rsid w:val="00741A71"/>
    <w:rsid w:val="00742136"/>
    <w:rsid w:val="007423C9"/>
    <w:rsid w:val="00743054"/>
    <w:rsid w:val="00743546"/>
    <w:rsid w:val="00743831"/>
    <w:rsid w:val="00743879"/>
    <w:rsid w:val="00743CC5"/>
    <w:rsid w:val="007452B8"/>
    <w:rsid w:val="0074576C"/>
    <w:rsid w:val="00746135"/>
    <w:rsid w:val="007464C8"/>
    <w:rsid w:val="00746992"/>
    <w:rsid w:val="00746B14"/>
    <w:rsid w:val="00750DE2"/>
    <w:rsid w:val="007510B4"/>
    <w:rsid w:val="00751215"/>
    <w:rsid w:val="00751648"/>
    <w:rsid w:val="00751F36"/>
    <w:rsid w:val="007526E8"/>
    <w:rsid w:val="007533F9"/>
    <w:rsid w:val="007544E4"/>
    <w:rsid w:val="00754962"/>
    <w:rsid w:val="00754B8D"/>
    <w:rsid w:val="0075527A"/>
    <w:rsid w:val="00755E8F"/>
    <w:rsid w:val="00756D3C"/>
    <w:rsid w:val="007570CB"/>
    <w:rsid w:val="0075729F"/>
    <w:rsid w:val="007576E0"/>
    <w:rsid w:val="007578BC"/>
    <w:rsid w:val="00760457"/>
    <w:rsid w:val="00760531"/>
    <w:rsid w:val="007607F8"/>
    <w:rsid w:val="007617E4"/>
    <w:rsid w:val="00761BE8"/>
    <w:rsid w:val="00761F0D"/>
    <w:rsid w:val="00761F40"/>
    <w:rsid w:val="00762039"/>
    <w:rsid w:val="007620EA"/>
    <w:rsid w:val="0076498E"/>
    <w:rsid w:val="0076510F"/>
    <w:rsid w:val="00765FAC"/>
    <w:rsid w:val="00766258"/>
    <w:rsid w:val="007662C6"/>
    <w:rsid w:val="0076669C"/>
    <w:rsid w:val="007669D5"/>
    <w:rsid w:val="00766A85"/>
    <w:rsid w:val="00766EE8"/>
    <w:rsid w:val="0076727E"/>
    <w:rsid w:val="00767346"/>
    <w:rsid w:val="0076760B"/>
    <w:rsid w:val="00767EBC"/>
    <w:rsid w:val="00767F33"/>
    <w:rsid w:val="0077091A"/>
    <w:rsid w:val="00770F92"/>
    <w:rsid w:val="007711BA"/>
    <w:rsid w:val="007718FE"/>
    <w:rsid w:val="0077192F"/>
    <w:rsid w:val="007719D4"/>
    <w:rsid w:val="00772806"/>
    <w:rsid w:val="00774867"/>
    <w:rsid w:val="00774918"/>
    <w:rsid w:val="00774CC5"/>
    <w:rsid w:val="00775147"/>
    <w:rsid w:val="007765B6"/>
    <w:rsid w:val="007768B9"/>
    <w:rsid w:val="00776EE3"/>
    <w:rsid w:val="00777245"/>
    <w:rsid w:val="0077725A"/>
    <w:rsid w:val="0077738E"/>
    <w:rsid w:val="0077753A"/>
    <w:rsid w:val="007778B6"/>
    <w:rsid w:val="00777E94"/>
    <w:rsid w:val="00780016"/>
    <w:rsid w:val="00780714"/>
    <w:rsid w:val="00780B8F"/>
    <w:rsid w:val="00780E1E"/>
    <w:rsid w:val="00780F41"/>
    <w:rsid w:val="00781488"/>
    <w:rsid w:val="00781587"/>
    <w:rsid w:val="00781AB2"/>
    <w:rsid w:val="007827FB"/>
    <w:rsid w:val="007831FE"/>
    <w:rsid w:val="00783AB2"/>
    <w:rsid w:val="00783B82"/>
    <w:rsid w:val="0078415D"/>
    <w:rsid w:val="00784368"/>
    <w:rsid w:val="0078470F"/>
    <w:rsid w:val="00784C3B"/>
    <w:rsid w:val="007850B6"/>
    <w:rsid w:val="007853AF"/>
    <w:rsid w:val="0078630C"/>
    <w:rsid w:val="00786A25"/>
    <w:rsid w:val="007876C3"/>
    <w:rsid w:val="00787E1D"/>
    <w:rsid w:val="00790629"/>
    <w:rsid w:val="00791465"/>
    <w:rsid w:val="00791DFD"/>
    <w:rsid w:val="00792B90"/>
    <w:rsid w:val="00792D32"/>
    <w:rsid w:val="007934D0"/>
    <w:rsid w:val="007934FD"/>
    <w:rsid w:val="00793F34"/>
    <w:rsid w:val="007946A1"/>
    <w:rsid w:val="00794AB0"/>
    <w:rsid w:val="00794FE7"/>
    <w:rsid w:val="007951D2"/>
    <w:rsid w:val="007962CF"/>
    <w:rsid w:val="007966D5"/>
    <w:rsid w:val="007968A4"/>
    <w:rsid w:val="00796AD5"/>
    <w:rsid w:val="00797195"/>
    <w:rsid w:val="00797330"/>
    <w:rsid w:val="007977E1"/>
    <w:rsid w:val="00797832"/>
    <w:rsid w:val="007A0420"/>
    <w:rsid w:val="007A067A"/>
    <w:rsid w:val="007A09C9"/>
    <w:rsid w:val="007A0DF0"/>
    <w:rsid w:val="007A11B4"/>
    <w:rsid w:val="007A1DEE"/>
    <w:rsid w:val="007A1F83"/>
    <w:rsid w:val="007A399E"/>
    <w:rsid w:val="007A3A01"/>
    <w:rsid w:val="007A3B50"/>
    <w:rsid w:val="007A3C01"/>
    <w:rsid w:val="007A3DE8"/>
    <w:rsid w:val="007A4189"/>
    <w:rsid w:val="007A434E"/>
    <w:rsid w:val="007A43F4"/>
    <w:rsid w:val="007A48BF"/>
    <w:rsid w:val="007A552D"/>
    <w:rsid w:val="007A58F5"/>
    <w:rsid w:val="007A5E80"/>
    <w:rsid w:val="007A5F7E"/>
    <w:rsid w:val="007A6269"/>
    <w:rsid w:val="007A6EBA"/>
    <w:rsid w:val="007A771C"/>
    <w:rsid w:val="007A7FAC"/>
    <w:rsid w:val="007B01D0"/>
    <w:rsid w:val="007B2DCB"/>
    <w:rsid w:val="007B3564"/>
    <w:rsid w:val="007B40B6"/>
    <w:rsid w:val="007B41B0"/>
    <w:rsid w:val="007B453F"/>
    <w:rsid w:val="007B4F9C"/>
    <w:rsid w:val="007B5419"/>
    <w:rsid w:val="007B58E0"/>
    <w:rsid w:val="007B5E84"/>
    <w:rsid w:val="007B696F"/>
    <w:rsid w:val="007B7525"/>
    <w:rsid w:val="007B7B0F"/>
    <w:rsid w:val="007B7C07"/>
    <w:rsid w:val="007B7F16"/>
    <w:rsid w:val="007C06CA"/>
    <w:rsid w:val="007C0893"/>
    <w:rsid w:val="007C099C"/>
    <w:rsid w:val="007C0BB2"/>
    <w:rsid w:val="007C1035"/>
    <w:rsid w:val="007C12AF"/>
    <w:rsid w:val="007C15CC"/>
    <w:rsid w:val="007C21AD"/>
    <w:rsid w:val="007C260C"/>
    <w:rsid w:val="007C2616"/>
    <w:rsid w:val="007C264D"/>
    <w:rsid w:val="007C2FB6"/>
    <w:rsid w:val="007C2FDE"/>
    <w:rsid w:val="007C387F"/>
    <w:rsid w:val="007C38A5"/>
    <w:rsid w:val="007C4020"/>
    <w:rsid w:val="007C443C"/>
    <w:rsid w:val="007C48DF"/>
    <w:rsid w:val="007C4935"/>
    <w:rsid w:val="007C4D33"/>
    <w:rsid w:val="007C4E43"/>
    <w:rsid w:val="007C4F6E"/>
    <w:rsid w:val="007C546E"/>
    <w:rsid w:val="007C547B"/>
    <w:rsid w:val="007C54FE"/>
    <w:rsid w:val="007C55DF"/>
    <w:rsid w:val="007C6417"/>
    <w:rsid w:val="007C6521"/>
    <w:rsid w:val="007C6958"/>
    <w:rsid w:val="007C6A0B"/>
    <w:rsid w:val="007C6C2B"/>
    <w:rsid w:val="007C6CB4"/>
    <w:rsid w:val="007C7490"/>
    <w:rsid w:val="007C79D3"/>
    <w:rsid w:val="007D09C7"/>
    <w:rsid w:val="007D0E03"/>
    <w:rsid w:val="007D11D4"/>
    <w:rsid w:val="007D256A"/>
    <w:rsid w:val="007D2D6A"/>
    <w:rsid w:val="007D2F2F"/>
    <w:rsid w:val="007D34AA"/>
    <w:rsid w:val="007D374E"/>
    <w:rsid w:val="007D3E26"/>
    <w:rsid w:val="007D4288"/>
    <w:rsid w:val="007D42BA"/>
    <w:rsid w:val="007D4A9B"/>
    <w:rsid w:val="007D4B65"/>
    <w:rsid w:val="007D639C"/>
    <w:rsid w:val="007D6A09"/>
    <w:rsid w:val="007D6D8A"/>
    <w:rsid w:val="007D703D"/>
    <w:rsid w:val="007D77D5"/>
    <w:rsid w:val="007D7CB5"/>
    <w:rsid w:val="007E10E4"/>
    <w:rsid w:val="007E1468"/>
    <w:rsid w:val="007E2263"/>
    <w:rsid w:val="007E252B"/>
    <w:rsid w:val="007E37BA"/>
    <w:rsid w:val="007E40A8"/>
    <w:rsid w:val="007E487B"/>
    <w:rsid w:val="007E4EAB"/>
    <w:rsid w:val="007E5E42"/>
    <w:rsid w:val="007E6664"/>
    <w:rsid w:val="007E698F"/>
    <w:rsid w:val="007E6EBD"/>
    <w:rsid w:val="007E7160"/>
    <w:rsid w:val="007E79C1"/>
    <w:rsid w:val="007E7C90"/>
    <w:rsid w:val="007E7D76"/>
    <w:rsid w:val="007E7F84"/>
    <w:rsid w:val="007E7FA2"/>
    <w:rsid w:val="007F1A9F"/>
    <w:rsid w:val="007F1D15"/>
    <w:rsid w:val="007F1E14"/>
    <w:rsid w:val="007F2A76"/>
    <w:rsid w:val="007F35DA"/>
    <w:rsid w:val="007F3D9D"/>
    <w:rsid w:val="007F3F13"/>
    <w:rsid w:val="007F4E95"/>
    <w:rsid w:val="007F5510"/>
    <w:rsid w:val="007F58CB"/>
    <w:rsid w:val="007F59D0"/>
    <w:rsid w:val="007F5AA1"/>
    <w:rsid w:val="007F5AD0"/>
    <w:rsid w:val="007F5D9D"/>
    <w:rsid w:val="007F6210"/>
    <w:rsid w:val="007F623B"/>
    <w:rsid w:val="007F6685"/>
    <w:rsid w:val="007F69A8"/>
    <w:rsid w:val="007F69D8"/>
    <w:rsid w:val="007F766C"/>
    <w:rsid w:val="00800229"/>
    <w:rsid w:val="008007EE"/>
    <w:rsid w:val="00800DB3"/>
    <w:rsid w:val="0080138A"/>
    <w:rsid w:val="00801D5A"/>
    <w:rsid w:val="00801E75"/>
    <w:rsid w:val="008023C0"/>
    <w:rsid w:val="008026DC"/>
    <w:rsid w:val="008030B9"/>
    <w:rsid w:val="0080350B"/>
    <w:rsid w:val="00803E5C"/>
    <w:rsid w:val="008053A4"/>
    <w:rsid w:val="00805682"/>
    <w:rsid w:val="00805C4A"/>
    <w:rsid w:val="00805F3E"/>
    <w:rsid w:val="008064D5"/>
    <w:rsid w:val="0080660F"/>
    <w:rsid w:val="008069E9"/>
    <w:rsid w:val="00806BF5"/>
    <w:rsid w:val="008070DA"/>
    <w:rsid w:val="00807F7D"/>
    <w:rsid w:val="00810292"/>
    <w:rsid w:val="00810B33"/>
    <w:rsid w:val="00811341"/>
    <w:rsid w:val="008118D1"/>
    <w:rsid w:val="00813866"/>
    <w:rsid w:val="00813AAE"/>
    <w:rsid w:val="00813B13"/>
    <w:rsid w:val="00814403"/>
    <w:rsid w:val="00815765"/>
    <w:rsid w:val="00815A5C"/>
    <w:rsid w:val="0081689B"/>
    <w:rsid w:val="00816C77"/>
    <w:rsid w:val="0081722E"/>
    <w:rsid w:val="00820A31"/>
    <w:rsid w:val="0082113C"/>
    <w:rsid w:val="00821713"/>
    <w:rsid w:val="008227BF"/>
    <w:rsid w:val="008229FE"/>
    <w:rsid w:val="0082341B"/>
    <w:rsid w:val="00823EA7"/>
    <w:rsid w:val="0082492D"/>
    <w:rsid w:val="00825187"/>
    <w:rsid w:val="00826141"/>
    <w:rsid w:val="008261B6"/>
    <w:rsid w:val="00826DB9"/>
    <w:rsid w:val="00827D10"/>
    <w:rsid w:val="00830361"/>
    <w:rsid w:val="0083056C"/>
    <w:rsid w:val="00831E8A"/>
    <w:rsid w:val="00832AEE"/>
    <w:rsid w:val="00833225"/>
    <w:rsid w:val="00833532"/>
    <w:rsid w:val="00834C85"/>
    <w:rsid w:val="008357D9"/>
    <w:rsid w:val="00835E6B"/>
    <w:rsid w:val="00836848"/>
    <w:rsid w:val="0084123C"/>
    <w:rsid w:val="00841925"/>
    <w:rsid w:val="0084219C"/>
    <w:rsid w:val="00842563"/>
    <w:rsid w:val="00842C18"/>
    <w:rsid w:val="00842C4E"/>
    <w:rsid w:val="0084309B"/>
    <w:rsid w:val="00844132"/>
    <w:rsid w:val="00844837"/>
    <w:rsid w:val="00846D15"/>
    <w:rsid w:val="00846EDB"/>
    <w:rsid w:val="00846F29"/>
    <w:rsid w:val="00847391"/>
    <w:rsid w:val="00847ABE"/>
    <w:rsid w:val="00851035"/>
    <w:rsid w:val="00851DFB"/>
    <w:rsid w:val="00852B3C"/>
    <w:rsid w:val="0085305D"/>
    <w:rsid w:val="008530DC"/>
    <w:rsid w:val="00853370"/>
    <w:rsid w:val="008538E0"/>
    <w:rsid w:val="008539A8"/>
    <w:rsid w:val="008540D5"/>
    <w:rsid w:val="00854180"/>
    <w:rsid w:val="00854390"/>
    <w:rsid w:val="008547D5"/>
    <w:rsid w:val="008549D3"/>
    <w:rsid w:val="00854A1B"/>
    <w:rsid w:val="00854AAB"/>
    <w:rsid w:val="00854BCF"/>
    <w:rsid w:val="00855302"/>
    <w:rsid w:val="00855A92"/>
    <w:rsid w:val="00856AC4"/>
    <w:rsid w:val="00857743"/>
    <w:rsid w:val="00857784"/>
    <w:rsid w:val="0086006B"/>
    <w:rsid w:val="008600F3"/>
    <w:rsid w:val="008604BE"/>
    <w:rsid w:val="00860731"/>
    <w:rsid w:val="00860EA3"/>
    <w:rsid w:val="00860FB3"/>
    <w:rsid w:val="008612EB"/>
    <w:rsid w:val="008616DC"/>
    <w:rsid w:val="00861AC4"/>
    <w:rsid w:val="00862596"/>
    <w:rsid w:val="0086377C"/>
    <w:rsid w:val="0086381C"/>
    <w:rsid w:val="008642C8"/>
    <w:rsid w:val="00865023"/>
    <w:rsid w:val="008654CE"/>
    <w:rsid w:val="0086595E"/>
    <w:rsid w:val="00865CB8"/>
    <w:rsid w:val="0086631B"/>
    <w:rsid w:val="00866ACE"/>
    <w:rsid w:val="00867B7E"/>
    <w:rsid w:val="008700A3"/>
    <w:rsid w:val="0087071B"/>
    <w:rsid w:val="00870FF2"/>
    <w:rsid w:val="00871FEC"/>
    <w:rsid w:val="0087202A"/>
    <w:rsid w:val="008723E2"/>
    <w:rsid w:val="00872CF9"/>
    <w:rsid w:val="00873408"/>
    <w:rsid w:val="00873EAD"/>
    <w:rsid w:val="00874115"/>
    <w:rsid w:val="008744BF"/>
    <w:rsid w:val="00874E6F"/>
    <w:rsid w:val="00875FEB"/>
    <w:rsid w:val="0087640D"/>
    <w:rsid w:val="00876696"/>
    <w:rsid w:val="008768B5"/>
    <w:rsid w:val="0087691F"/>
    <w:rsid w:val="00876A69"/>
    <w:rsid w:val="008779AD"/>
    <w:rsid w:val="008816F2"/>
    <w:rsid w:val="00882292"/>
    <w:rsid w:val="0088232F"/>
    <w:rsid w:val="0088303A"/>
    <w:rsid w:val="0088305A"/>
    <w:rsid w:val="008836D2"/>
    <w:rsid w:val="00883778"/>
    <w:rsid w:val="008837DB"/>
    <w:rsid w:val="00883C22"/>
    <w:rsid w:val="0088480B"/>
    <w:rsid w:val="00884A4F"/>
    <w:rsid w:val="008853AA"/>
    <w:rsid w:val="00885974"/>
    <w:rsid w:val="0088597A"/>
    <w:rsid w:val="00885A6B"/>
    <w:rsid w:val="00885B91"/>
    <w:rsid w:val="0088611A"/>
    <w:rsid w:val="00886702"/>
    <w:rsid w:val="00886D47"/>
    <w:rsid w:val="00887182"/>
    <w:rsid w:val="0088752C"/>
    <w:rsid w:val="008917D8"/>
    <w:rsid w:val="00891AD8"/>
    <w:rsid w:val="00892186"/>
    <w:rsid w:val="008921EB"/>
    <w:rsid w:val="00892629"/>
    <w:rsid w:val="00892AB3"/>
    <w:rsid w:val="00893521"/>
    <w:rsid w:val="00893A4E"/>
    <w:rsid w:val="008945AC"/>
    <w:rsid w:val="00894C7E"/>
    <w:rsid w:val="00894CDD"/>
    <w:rsid w:val="00894DA5"/>
    <w:rsid w:val="008953F0"/>
    <w:rsid w:val="008959EC"/>
    <w:rsid w:val="008962A0"/>
    <w:rsid w:val="0089656D"/>
    <w:rsid w:val="00896B2E"/>
    <w:rsid w:val="00896E1E"/>
    <w:rsid w:val="00896E65"/>
    <w:rsid w:val="008A03C1"/>
    <w:rsid w:val="008A1729"/>
    <w:rsid w:val="008A175E"/>
    <w:rsid w:val="008A20FE"/>
    <w:rsid w:val="008A21BB"/>
    <w:rsid w:val="008A244E"/>
    <w:rsid w:val="008A24C2"/>
    <w:rsid w:val="008A257D"/>
    <w:rsid w:val="008A2819"/>
    <w:rsid w:val="008A2A7E"/>
    <w:rsid w:val="008A3368"/>
    <w:rsid w:val="008A4063"/>
    <w:rsid w:val="008A4325"/>
    <w:rsid w:val="008A4793"/>
    <w:rsid w:val="008A4B29"/>
    <w:rsid w:val="008A56BD"/>
    <w:rsid w:val="008A65EF"/>
    <w:rsid w:val="008A6FA0"/>
    <w:rsid w:val="008A74EB"/>
    <w:rsid w:val="008A7EF8"/>
    <w:rsid w:val="008B0071"/>
    <w:rsid w:val="008B0986"/>
    <w:rsid w:val="008B09F4"/>
    <w:rsid w:val="008B0D81"/>
    <w:rsid w:val="008B1371"/>
    <w:rsid w:val="008B16FD"/>
    <w:rsid w:val="008B178D"/>
    <w:rsid w:val="008B2604"/>
    <w:rsid w:val="008B298C"/>
    <w:rsid w:val="008B2B18"/>
    <w:rsid w:val="008B3E1E"/>
    <w:rsid w:val="008B3ED9"/>
    <w:rsid w:val="008B3F5E"/>
    <w:rsid w:val="008B3FD4"/>
    <w:rsid w:val="008B49A0"/>
    <w:rsid w:val="008B4CD6"/>
    <w:rsid w:val="008B52CE"/>
    <w:rsid w:val="008B6037"/>
    <w:rsid w:val="008B6B74"/>
    <w:rsid w:val="008B717B"/>
    <w:rsid w:val="008B7341"/>
    <w:rsid w:val="008B788A"/>
    <w:rsid w:val="008B79AC"/>
    <w:rsid w:val="008B7E11"/>
    <w:rsid w:val="008B7E9D"/>
    <w:rsid w:val="008C0040"/>
    <w:rsid w:val="008C0545"/>
    <w:rsid w:val="008C106E"/>
    <w:rsid w:val="008C1301"/>
    <w:rsid w:val="008C1E10"/>
    <w:rsid w:val="008C2A6A"/>
    <w:rsid w:val="008C2B50"/>
    <w:rsid w:val="008C3190"/>
    <w:rsid w:val="008C329A"/>
    <w:rsid w:val="008C3386"/>
    <w:rsid w:val="008C3437"/>
    <w:rsid w:val="008C3981"/>
    <w:rsid w:val="008C436C"/>
    <w:rsid w:val="008C4867"/>
    <w:rsid w:val="008C495D"/>
    <w:rsid w:val="008C55D7"/>
    <w:rsid w:val="008C63F9"/>
    <w:rsid w:val="008C6764"/>
    <w:rsid w:val="008C69E5"/>
    <w:rsid w:val="008C7006"/>
    <w:rsid w:val="008C7297"/>
    <w:rsid w:val="008C79D2"/>
    <w:rsid w:val="008C7A84"/>
    <w:rsid w:val="008D004D"/>
    <w:rsid w:val="008D0465"/>
    <w:rsid w:val="008D04E2"/>
    <w:rsid w:val="008D0F14"/>
    <w:rsid w:val="008D12A1"/>
    <w:rsid w:val="008D14E8"/>
    <w:rsid w:val="008D188D"/>
    <w:rsid w:val="008D1909"/>
    <w:rsid w:val="008D20CE"/>
    <w:rsid w:val="008D42DE"/>
    <w:rsid w:val="008D5287"/>
    <w:rsid w:val="008D5521"/>
    <w:rsid w:val="008D5A2A"/>
    <w:rsid w:val="008D5C65"/>
    <w:rsid w:val="008D7DE9"/>
    <w:rsid w:val="008E05D7"/>
    <w:rsid w:val="008E1348"/>
    <w:rsid w:val="008E1670"/>
    <w:rsid w:val="008E1747"/>
    <w:rsid w:val="008E2AAC"/>
    <w:rsid w:val="008E3CF7"/>
    <w:rsid w:val="008E3D23"/>
    <w:rsid w:val="008E4032"/>
    <w:rsid w:val="008E4096"/>
    <w:rsid w:val="008E4AB3"/>
    <w:rsid w:val="008E5601"/>
    <w:rsid w:val="008E56B3"/>
    <w:rsid w:val="008E5DB7"/>
    <w:rsid w:val="008E5EDD"/>
    <w:rsid w:val="008E6804"/>
    <w:rsid w:val="008F0091"/>
    <w:rsid w:val="008F031D"/>
    <w:rsid w:val="008F04D6"/>
    <w:rsid w:val="008F05D2"/>
    <w:rsid w:val="008F0793"/>
    <w:rsid w:val="008F0D85"/>
    <w:rsid w:val="008F0EA7"/>
    <w:rsid w:val="008F1387"/>
    <w:rsid w:val="008F167F"/>
    <w:rsid w:val="008F1858"/>
    <w:rsid w:val="008F1938"/>
    <w:rsid w:val="008F1A0A"/>
    <w:rsid w:val="008F2135"/>
    <w:rsid w:val="008F3472"/>
    <w:rsid w:val="008F3D81"/>
    <w:rsid w:val="008F4BA2"/>
    <w:rsid w:val="008F4C80"/>
    <w:rsid w:val="008F55BE"/>
    <w:rsid w:val="008F598C"/>
    <w:rsid w:val="008F5D99"/>
    <w:rsid w:val="008F5FCE"/>
    <w:rsid w:val="008F642B"/>
    <w:rsid w:val="008F6DA0"/>
    <w:rsid w:val="008F738B"/>
    <w:rsid w:val="008F74FC"/>
    <w:rsid w:val="008F751D"/>
    <w:rsid w:val="008F7C1E"/>
    <w:rsid w:val="009001AC"/>
    <w:rsid w:val="00900418"/>
    <w:rsid w:val="00900640"/>
    <w:rsid w:val="009006C8"/>
    <w:rsid w:val="009008A6"/>
    <w:rsid w:val="009009EB"/>
    <w:rsid w:val="00901F47"/>
    <w:rsid w:val="00902250"/>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B43"/>
    <w:rsid w:val="00907C8C"/>
    <w:rsid w:val="00910329"/>
    <w:rsid w:val="00910CB2"/>
    <w:rsid w:val="00910E39"/>
    <w:rsid w:val="00910E8A"/>
    <w:rsid w:val="00911022"/>
    <w:rsid w:val="00911347"/>
    <w:rsid w:val="0091154E"/>
    <w:rsid w:val="009118E7"/>
    <w:rsid w:val="00912716"/>
    <w:rsid w:val="0091285E"/>
    <w:rsid w:val="00912EAC"/>
    <w:rsid w:val="00912F49"/>
    <w:rsid w:val="00914135"/>
    <w:rsid w:val="00914251"/>
    <w:rsid w:val="00914C65"/>
    <w:rsid w:val="0091502F"/>
    <w:rsid w:val="00915097"/>
    <w:rsid w:val="009165DE"/>
    <w:rsid w:val="00916722"/>
    <w:rsid w:val="00917121"/>
    <w:rsid w:val="00917358"/>
    <w:rsid w:val="00917CED"/>
    <w:rsid w:val="009205B5"/>
    <w:rsid w:val="00920F6F"/>
    <w:rsid w:val="00921E40"/>
    <w:rsid w:val="0092210C"/>
    <w:rsid w:val="00922269"/>
    <w:rsid w:val="00922550"/>
    <w:rsid w:val="0092340E"/>
    <w:rsid w:val="00923D11"/>
    <w:rsid w:val="00923DB2"/>
    <w:rsid w:val="00923F12"/>
    <w:rsid w:val="009244C1"/>
    <w:rsid w:val="00924D2B"/>
    <w:rsid w:val="0092593C"/>
    <w:rsid w:val="00925F4F"/>
    <w:rsid w:val="009270FB"/>
    <w:rsid w:val="00930583"/>
    <w:rsid w:val="009310C3"/>
    <w:rsid w:val="00931423"/>
    <w:rsid w:val="0093189B"/>
    <w:rsid w:val="00933040"/>
    <w:rsid w:val="00933771"/>
    <w:rsid w:val="00934F54"/>
    <w:rsid w:val="00935556"/>
    <w:rsid w:val="00935865"/>
    <w:rsid w:val="00936571"/>
    <w:rsid w:val="00937C17"/>
    <w:rsid w:val="0094023B"/>
    <w:rsid w:val="009402F2"/>
    <w:rsid w:val="00940342"/>
    <w:rsid w:val="0094081F"/>
    <w:rsid w:val="00940BBB"/>
    <w:rsid w:val="00941238"/>
    <w:rsid w:val="009415AA"/>
    <w:rsid w:val="00942AF8"/>
    <w:rsid w:val="00943525"/>
    <w:rsid w:val="009436F3"/>
    <w:rsid w:val="00943E30"/>
    <w:rsid w:val="009443AA"/>
    <w:rsid w:val="00944662"/>
    <w:rsid w:val="00944ACE"/>
    <w:rsid w:val="00944DC7"/>
    <w:rsid w:val="00945036"/>
    <w:rsid w:val="0094557A"/>
    <w:rsid w:val="00945D84"/>
    <w:rsid w:val="00945E33"/>
    <w:rsid w:val="00945F0D"/>
    <w:rsid w:val="009463AB"/>
    <w:rsid w:val="00946463"/>
    <w:rsid w:val="00946A3C"/>
    <w:rsid w:val="00946F38"/>
    <w:rsid w:val="00947052"/>
    <w:rsid w:val="0094789D"/>
    <w:rsid w:val="00947CDE"/>
    <w:rsid w:val="00947DB0"/>
    <w:rsid w:val="00947E0F"/>
    <w:rsid w:val="00950A96"/>
    <w:rsid w:val="0095195E"/>
    <w:rsid w:val="00951B2F"/>
    <w:rsid w:val="009524F3"/>
    <w:rsid w:val="009525BF"/>
    <w:rsid w:val="00953453"/>
    <w:rsid w:val="0095362A"/>
    <w:rsid w:val="00953634"/>
    <w:rsid w:val="00953C51"/>
    <w:rsid w:val="00953E1C"/>
    <w:rsid w:val="00954454"/>
    <w:rsid w:val="00955581"/>
    <w:rsid w:val="00955724"/>
    <w:rsid w:val="0095619B"/>
    <w:rsid w:val="00956C23"/>
    <w:rsid w:val="009578F3"/>
    <w:rsid w:val="00957AEE"/>
    <w:rsid w:val="00957E99"/>
    <w:rsid w:val="00960216"/>
    <w:rsid w:val="009604F6"/>
    <w:rsid w:val="0096071F"/>
    <w:rsid w:val="00960E98"/>
    <w:rsid w:val="00961031"/>
    <w:rsid w:val="009612C8"/>
    <w:rsid w:val="00962135"/>
    <w:rsid w:val="0096262B"/>
    <w:rsid w:val="00962A3D"/>
    <w:rsid w:val="00963323"/>
    <w:rsid w:val="00963472"/>
    <w:rsid w:val="009636CB"/>
    <w:rsid w:val="0096428C"/>
    <w:rsid w:val="00964F01"/>
    <w:rsid w:val="00965389"/>
    <w:rsid w:val="00965595"/>
    <w:rsid w:val="009663FC"/>
    <w:rsid w:val="009668CE"/>
    <w:rsid w:val="00967100"/>
    <w:rsid w:val="00967134"/>
    <w:rsid w:val="009674D0"/>
    <w:rsid w:val="00967F8D"/>
    <w:rsid w:val="009708BE"/>
    <w:rsid w:val="0097096B"/>
    <w:rsid w:val="00970D41"/>
    <w:rsid w:val="009717A5"/>
    <w:rsid w:val="00972374"/>
    <w:rsid w:val="009727DA"/>
    <w:rsid w:val="00972887"/>
    <w:rsid w:val="00972E0C"/>
    <w:rsid w:val="00972E43"/>
    <w:rsid w:val="0097351F"/>
    <w:rsid w:val="0097354C"/>
    <w:rsid w:val="00973B40"/>
    <w:rsid w:val="00974159"/>
    <w:rsid w:val="009742AE"/>
    <w:rsid w:val="00974953"/>
    <w:rsid w:val="00974DC0"/>
    <w:rsid w:val="00975D30"/>
    <w:rsid w:val="009762AA"/>
    <w:rsid w:val="00976396"/>
    <w:rsid w:val="0097744F"/>
    <w:rsid w:val="00977F00"/>
    <w:rsid w:val="0098022D"/>
    <w:rsid w:val="009802F2"/>
    <w:rsid w:val="0098052B"/>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A79"/>
    <w:rsid w:val="0098701C"/>
    <w:rsid w:val="00987AAF"/>
    <w:rsid w:val="00987CD6"/>
    <w:rsid w:val="00987FC9"/>
    <w:rsid w:val="009900D8"/>
    <w:rsid w:val="009902C4"/>
    <w:rsid w:val="0099058E"/>
    <w:rsid w:val="00990903"/>
    <w:rsid w:val="00991382"/>
    <w:rsid w:val="009914AB"/>
    <w:rsid w:val="0099175E"/>
    <w:rsid w:val="00991DA4"/>
    <w:rsid w:val="00992B09"/>
    <w:rsid w:val="0099308E"/>
    <w:rsid w:val="00994DEE"/>
    <w:rsid w:val="00995041"/>
    <w:rsid w:val="009951CB"/>
    <w:rsid w:val="00995276"/>
    <w:rsid w:val="009954FB"/>
    <w:rsid w:val="009958EF"/>
    <w:rsid w:val="00995927"/>
    <w:rsid w:val="0099609B"/>
    <w:rsid w:val="00996448"/>
    <w:rsid w:val="00997B98"/>
    <w:rsid w:val="009A007F"/>
    <w:rsid w:val="009A092A"/>
    <w:rsid w:val="009A1344"/>
    <w:rsid w:val="009A156D"/>
    <w:rsid w:val="009A1BC1"/>
    <w:rsid w:val="009A1CAD"/>
    <w:rsid w:val="009A229D"/>
    <w:rsid w:val="009A2C3E"/>
    <w:rsid w:val="009A2CF1"/>
    <w:rsid w:val="009A2CF8"/>
    <w:rsid w:val="009A361F"/>
    <w:rsid w:val="009A3D79"/>
    <w:rsid w:val="009A468A"/>
    <w:rsid w:val="009A5073"/>
    <w:rsid w:val="009A5C0A"/>
    <w:rsid w:val="009A5CBA"/>
    <w:rsid w:val="009A6259"/>
    <w:rsid w:val="009A65D7"/>
    <w:rsid w:val="009A6A7C"/>
    <w:rsid w:val="009A6C5D"/>
    <w:rsid w:val="009A6D69"/>
    <w:rsid w:val="009A6DA0"/>
    <w:rsid w:val="009A7059"/>
    <w:rsid w:val="009A7A51"/>
    <w:rsid w:val="009A7F5F"/>
    <w:rsid w:val="009B02C4"/>
    <w:rsid w:val="009B0594"/>
    <w:rsid w:val="009B0824"/>
    <w:rsid w:val="009B09EE"/>
    <w:rsid w:val="009B0D07"/>
    <w:rsid w:val="009B0F6F"/>
    <w:rsid w:val="009B109E"/>
    <w:rsid w:val="009B16C3"/>
    <w:rsid w:val="009B1A4E"/>
    <w:rsid w:val="009B4B2E"/>
    <w:rsid w:val="009B5943"/>
    <w:rsid w:val="009B65ED"/>
    <w:rsid w:val="009B67E9"/>
    <w:rsid w:val="009B68F1"/>
    <w:rsid w:val="009B6BC9"/>
    <w:rsid w:val="009B747E"/>
    <w:rsid w:val="009B76F0"/>
    <w:rsid w:val="009C016D"/>
    <w:rsid w:val="009C0300"/>
    <w:rsid w:val="009C0BDF"/>
    <w:rsid w:val="009C0C29"/>
    <w:rsid w:val="009C176A"/>
    <w:rsid w:val="009C2389"/>
    <w:rsid w:val="009C28C7"/>
    <w:rsid w:val="009C2B42"/>
    <w:rsid w:val="009C2D43"/>
    <w:rsid w:val="009C38BB"/>
    <w:rsid w:val="009C3D8D"/>
    <w:rsid w:val="009C3F6B"/>
    <w:rsid w:val="009C4537"/>
    <w:rsid w:val="009C4E09"/>
    <w:rsid w:val="009C5465"/>
    <w:rsid w:val="009C5488"/>
    <w:rsid w:val="009C5A18"/>
    <w:rsid w:val="009C60CE"/>
    <w:rsid w:val="009C695D"/>
    <w:rsid w:val="009C6AAE"/>
    <w:rsid w:val="009C707F"/>
    <w:rsid w:val="009C74D5"/>
    <w:rsid w:val="009C7B04"/>
    <w:rsid w:val="009D08D8"/>
    <w:rsid w:val="009D1727"/>
    <w:rsid w:val="009D1840"/>
    <w:rsid w:val="009D2491"/>
    <w:rsid w:val="009D2610"/>
    <w:rsid w:val="009D2AE5"/>
    <w:rsid w:val="009D2EAD"/>
    <w:rsid w:val="009D306C"/>
    <w:rsid w:val="009D36A5"/>
    <w:rsid w:val="009D4C53"/>
    <w:rsid w:val="009D4D3C"/>
    <w:rsid w:val="009D4FDE"/>
    <w:rsid w:val="009D600F"/>
    <w:rsid w:val="009D622F"/>
    <w:rsid w:val="009D6318"/>
    <w:rsid w:val="009D68DF"/>
    <w:rsid w:val="009D6EB5"/>
    <w:rsid w:val="009D7A19"/>
    <w:rsid w:val="009E0D6A"/>
    <w:rsid w:val="009E166B"/>
    <w:rsid w:val="009E2106"/>
    <w:rsid w:val="009E243D"/>
    <w:rsid w:val="009E275F"/>
    <w:rsid w:val="009E2A9E"/>
    <w:rsid w:val="009E2D14"/>
    <w:rsid w:val="009E2F7A"/>
    <w:rsid w:val="009E3525"/>
    <w:rsid w:val="009E38BB"/>
    <w:rsid w:val="009E391B"/>
    <w:rsid w:val="009E436C"/>
    <w:rsid w:val="009E44A7"/>
    <w:rsid w:val="009E5166"/>
    <w:rsid w:val="009E584E"/>
    <w:rsid w:val="009E5A55"/>
    <w:rsid w:val="009E62AE"/>
    <w:rsid w:val="009E6449"/>
    <w:rsid w:val="009E69C9"/>
    <w:rsid w:val="009E734E"/>
    <w:rsid w:val="009E775E"/>
    <w:rsid w:val="009E7EA7"/>
    <w:rsid w:val="009F056B"/>
    <w:rsid w:val="009F0A83"/>
    <w:rsid w:val="009F0C43"/>
    <w:rsid w:val="009F0D3E"/>
    <w:rsid w:val="009F15D8"/>
    <w:rsid w:val="009F18DE"/>
    <w:rsid w:val="009F1DDB"/>
    <w:rsid w:val="009F3BFA"/>
    <w:rsid w:val="009F3CF6"/>
    <w:rsid w:val="009F44E6"/>
    <w:rsid w:val="009F45BA"/>
    <w:rsid w:val="009F5946"/>
    <w:rsid w:val="009F5B94"/>
    <w:rsid w:val="009F5DB6"/>
    <w:rsid w:val="009F6AE0"/>
    <w:rsid w:val="009F7A6E"/>
    <w:rsid w:val="009F7B8C"/>
    <w:rsid w:val="009F7E49"/>
    <w:rsid w:val="00A003A6"/>
    <w:rsid w:val="00A003D4"/>
    <w:rsid w:val="00A004F2"/>
    <w:rsid w:val="00A00D33"/>
    <w:rsid w:val="00A02130"/>
    <w:rsid w:val="00A021FF"/>
    <w:rsid w:val="00A0286D"/>
    <w:rsid w:val="00A0340E"/>
    <w:rsid w:val="00A03AD6"/>
    <w:rsid w:val="00A03D28"/>
    <w:rsid w:val="00A03E27"/>
    <w:rsid w:val="00A049F1"/>
    <w:rsid w:val="00A04C93"/>
    <w:rsid w:val="00A0533C"/>
    <w:rsid w:val="00A058BC"/>
    <w:rsid w:val="00A05A96"/>
    <w:rsid w:val="00A062E1"/>
    <w:rsid w:val="00A063F8"/>
    <w:rsid w:val="00A10812"/>
    <w:rsid w:val="00A10D4D"/>
    <w:rsid w:val="00A123AA"/>
    <w:rsid w:val="00A126FA"/>
    <w:rsid w:val="00A127D0"/>
    <w:rsid w:val="00A137D3"/>
    <w:rsid w:val="00A152D7"/>
    <w:rsid w:val="00A1554F"/>
    <w:rsid w:val="00A15B20"/>
    <w:rsid w:val="00A15CD5"/>
    <w:rsid w:val="00A16342"/>
    <w:rsid w:val="00A16551"/>
    <w:rsid w:val="00A16702"/>
    <w:rsid w:val="00A16E8F"/>
    <w:rsid w:val="00A1701D"/>
    <w:rsid w:val="00A1798E"/>
    <w:rsid w:val="00A20507"/>
    <w:rsid w:val="00A20BD7"/>
    <w:rsid w:val="00A21157"/>
    <w:rsid w:val="00A217DE"/>
    <w:rsid w:val="00A22DDE"/>
    <w:rsid w:val="00A22E32"/>
    <w:rsid w:val="00A230F5"/>
    <w:rsid w:val="00A23366"/>
    <w:rsid w:val="00A24790"/>
    <w:rsid w:val="00A249A6"/>
    <w:rsid w:val="00A24E57"/>
    <w:rsid w:val="00A252E0"/>
    <w:rsid w:val="00A25A85"/>
    <w:rsid w:val="00A2659D"/>
    <w:rsid w:val="00A27A30"/>
    <w:rsid w:val="00A30059"/>
    <w:rsid w:val="00A30716"/>
    <w:rsid w:val="00A3099D"/>
    <w:rsid w:val="00A3196E"/>
    <w:rsid w:val="00A31E3D"/>
    <w:rsid w:val="00A32423"/>
    <w:rsid w:val="00A32C6F"/>
    <w:rsid w:val="00A32EE3"/>
    <w:rsid w:val="00A33147"/>
    <w:rsid w:val="00A3314F"/>
    <w:rsid w:val="00A336AB"/>
    <w:rsid w:val="00A33B15"/>
    <w:rsid w:val="00A34796"/>
    <w:rsid w:val="00A3497F"/>
    <w:rsid w:val="00A34D75"/>
    <w:rsid w:val="00A34FCF"/>
    <w:rsid w:val="00A35185"/>
    <w:rsid w:val="00A3538B"/>
    <w:rsid w:val="00A35783"/>
    <w:rsid w:val="00A35D21"/>
    <w:rsid w:val="00A36377"/>
    <w:rsid w:val="00A366CA"/>
    <w:rsid w:val="00A36813"/>
    <w:rsid w:val="00A37A87"/>
    <w:rsid w:val="00A37C59"/>
    <w:rsid w:val="00A4026E"/>
    <w:rsid w:val="00A40FB0"/>
    <w:rsid w:val="00A41177"/>
    <w:rsid w:val="00A4123A"/>
    <w:rsid w:val="00A415D5"/>
    <w:rsid w:val="00A43C65"/>
    <w:rsid w:val="00A443AE"/>
    <w:rsid w:val="00A4452B"/>
    <w:rsid w:val="00A44F6A"/>
    <w:rsid w:val="00A457F3"/>
    <w:rsid w:val="00A45ECD"/>
    <w:rsid w:val="00A46335"/>
    <w:rsid w:val="00A46A36"/>
    <w:rsid w:val="00A46C2F"/>
    <w:rsid w:val="00A46E5C"/>
    <w:rsid w:val="00A478E1"/>
    <w:rsid w:val="00A4794E"/>
    <w:rsid w:val="00A47EF9"/>
    <w:rsid w:val="00A50454"/>
    <w:rsid w:val="00A511B5"/>
    <w:rsid w:val="00A51E07"/>
    <w:rsid w:val="00A5317D"/>
    <w:rsid w:val="00A53B3C"/>
    <w:rsid w:val="00A552BC"/>
    <w:rsid w:val="00A559DA"/>
    <w:rsid w:val="00A55CAD"/>
    <w:rsid w:val="00A55FD6"/>
    <w:rsid w:val="00A56071"/>
    <w:rsid w:val="00A56141"/>
    <w:rsid w:val="00A56B1E"/>
    <w:rsid w:val="00A57469"/>
    <w:rsid w:val="00A608D5"/>
    <w:rsid w:val="00A61985"/>
    <w:rsid w:val="00A61F91"/>
    <w:rsid w:val="00A63124"/>
    <w:rsid w:val="00A635C5"/>
    <w:rsid w:val="00A63A28"/>
    <w:rsid w:val="00A63CC2"/>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48"/>
    <w:rsid w:val="00A70E20"/>
    <w:rsid w:val="00A70F8F"/>
    <w:rsid w:val="00A71AC2"/>
    <w:rsid w:val="00A7265C"/>
    <w:rsid w:val="00A72A52"/>
    <w:rsid w:val="00A72CF4"/>
    <w:rsid w:val="00A72E31"/>
    <w:rsid w:val="00A735FA"/>
    <w:rsid w:val="00A736E5"/>
    <w:rsid w:val="00A74310"/>
    <w:rsid w:val="00A755F7"/>
    <w:rsid w:val="00A75789"/>
    <w:rsid w:val="00A75F29"/>
    <w:rsid w:val="00A764D6"/>
    <w:rsid w:val="00A7676D"/>
    <w:rsid w:val="00A767F5"/>
    <w:rsid w:val="00A768C0"/>
    <w:rsid w:val="00A7797E"/>
    <w:rsid w:val="00A8192B"/>
    <w:rsid w:val="00A821C0"/>
    <w:rsid w:val="00A823C2"/>
    <w:rsid w:val="00A830EB"/>
    <w:rsid w:val="00A83405"/>
    <w:rsid w:val="00A8353A"/>
    <w:rsid w:val="00A838DC"/>
    <w:rsid w:val="00A83BB3"/>
    <w:rsid w:val="00A83BB7"/>
    <w:rsid w:val="00A83D8B"/>
    <w:rsid w:val="00A84B82"/>
    <w:rsid w:val="00A85384"/>
    <w:rsid w:val="00A86792"/>
    <w:rsid w:val="00A87095"/>
    <w:rsid w:val="00A8710E"/>
    <w:rsid w:val="00A872FD"/>
    <w:rsid w:val="00A878CD"/>
    <w:rsid w:val="00A87C51"/>
    <w:rsid w:val="00A90028"/>
    <w:rsid w:val="00A911D3"/>
    <w:rsid w:val="00A91326"/>
    <w:rsid w:val="00A91331"/>
    <w:rsid w:val="00A920A2"/>
    <w:rsid w:val="00A92829"/>
    <w:rsid w:val="00A92AA4"/>
    <w:rsid w:val="00A938C0"/>
    <w:rsid w:val="00A941EF"/>
    <w:rsid w:val="00A9424B"/>
    <w:rsid w:val="00A9668C"/>
    <w:rsid w:val="00A96712"/>
    <w:rsid w:val="00A96A22"/>
    <w:rsid w:val="00A96D7D"/>
    <w:rsid w:val="00A975E9"/>
    <w:rsid w:val="00A9772C"/>
    <w:rsid w:val="00AA0A35"/>
    <w:rsid w:val="00AA0D84"/>
    <w:rsid w:val="00AA0EFE"/>
    <w:rsid w:val="00AA1192"/>
    <w:rsid w:val="00AA11B0"/>
    <w:rsid w:val="00AA1B85"/>
    <w:rsid w:val="00AA1C25"/>
    <w:rsid w:val="00AA1C91"/>
    <w:rsid w:val="00AA31BD"/>
    <w:rsid w:val="00AA3E7B"/>
    <w:rsid w:val="00AA46D7"/>
    <w:rsid w:val="00AA54E2"/>
    <w:rsid w:val="00AA554E"/>
    <w:rsid w:val="00AA57AB"/>
    <w:rsid w:val="00AA5E69"/>
    <w:rsid w:val="00AA6F63"/>
    <w:rsid w:val="00AA7464"/>
    <w:rsid w:val="00AA7528"/>
    <w:rsid w:val="00AA7E5C"/>
    <w:rsid w:val="00AA7E85"/>
    <w:rsid w:val="00AB04F5"/>
    <w:rsid w:val="00AB0996"/>
    <w:rsid w:val="00AB0E28"/>
    <w:rsid w:val="00AB1C12"/>
    <w:rsid w:val="00AB212F"/>
    <w:rsid w:val="00AB23E0"/>
    <w:rsid w:val="00AB2AB7"/>
    <w:rsid w:val="00AB2FCC"/>
    <w:rsid w:val="00AB3D28"/>
    <w:rsid w:val="00AB4B3E"/>
    <w:rsid w:val="00AB4CF7"/>
    <w:rsid w:val="00AB51AF"/>
    <w:rsid w:val="00AB51EC"/>
    <w:rsid w:val="00AB5E6C"/>
    <w:rsid w:val="00AB60F4"/>
    <w:rsid w:val="00AB69EC"/>
    <w:rsid w:val="00AB6CA2"/>
    <w:rsid w:val="00AB711F"/>
    <w:rsid w:val="00AB7377"/>
    <w:rsid w:val="00AB77BD"/>
    <w:rsid w:val="00AB7C65"/>
    <w:rsid w:val="00AB7D21"/>
    <w:rsid w:val="00AC00F2"/>
    <w:rsid w:val="00AC0243"/>
    <w:rsid w:val="00AC061F"/>
    <w:rsid w:val="00AC1CFA"/>
    <w:rsid w:val="00AC2103"/>
    <w:rsid w:val="00AC28DD"/>
    <w:rsid w:val="00AC2A01"/>
    <w:rsid w:val="00AC35E0"/>
    <w:rsid w:val="00AC3602"/>
    <w:rsid w:val="00AC3615"/>
    <w:rsid w:val="00AC3887"/>
    <w:rsid w:val="00AC3CBA"/>
    <w:rsid w:val="00AC4458"/>
    <w:rsid w:val="00AC456F"/>
    <w:rsid w:val="00AC48B5"/>
    <w:rsid w:val="00AC4B53"/>
    <w:rsid w:val="00AC5317"/>
    <w:rsid w:val="00AC5B83"/>
    <w:rsid w:val="00AC5F18"/>
    <w:rsid w:val="00AC5F5D"/>
    <w:rsid w:val="00AC67FF"/>
    <w:rsid w:val="00AC6A1B"/>
    <w:rsid w:val="00AC6D97"/>
    <w:rsid w:val="00AC74E8"/>
    <w:rsid w:val="00AD0173"/>
    <w:rsid w:val="00AD02E0"/>
    <w:rsid w:val="00AD0B34"/>
    <w:rsid w:val="00AD0C36"/>
    <w:rsid w:val="00AD1552"/>
    <w:rsid w:val="00AD190F"/>
    <w:rsid w:val="00AD1D3E"/>
    <w:rsid w:val="00AD1D92"/>
    <w:rsid w:val="00AD2572"/>
    <w:rsid w:val="00AD2644"/>
    <w:rsid w:val="00AD27E5"/>
    <w:rsid w:val="00AD3AA8"/>
    <w:rsid w:val="00AD3B93"/>
    <w:rsid w:val="00AD4B96"/>
    <w:rsid w:val="00AD4ECA"/>
    <w:rsid w:val="00AD4F6D"/>
    <w:rsid w:val="00AD5AC1"/>
    <w:rsid w:val="00AD624F"/>
    <w:rsid w:val="00AD75A0"/>
    <w:rsid w:val="00AE1451"/>
    <w:rsid w:val="00AE1D04"/>
    <w:rsid w:val="00AE2439"/>
    <w:rsid w:val="00AE3393"/>
    <w:rsid w:val="00AE3CDA"/>
    <w:rsid w:val="00AE3F4C"/>
    <w:rsid w:val="00AE4069"/>
    <w:rsid w:val="00AE52B0"/>
    <w:rsid w:val="00AE549D"/>
    <w:rsid w:val="00AE629B"/>
    <w:rsid w:val="00AE6B78"/>
    <w:rsid w:val="00AE6C72"/>
    <w:rsid w:val="00AE6F33"/>
    <w:rsid w:val="00AE6F5B"/>
    <w:rsid w:val="00AE77B4"/>
    <w:rsid w:val="00AE7FDD"/>
    <w:rsid w:val="00AF04B7"/>
    <w:rsid w:val="00AF0BB5"/>
    <w:rsid w:val="00AF158A"/>
    <w:rsid w:val="00AF1A13"/>
    <w:rsid w:val="00AF1E07"/>
    <w:rsid w:val="00AF2309"/>
    <w:rsid w:val="00AF28FD"/>
    <w:rsid w:val="00AF2AEC"/>
    <w:rsid w:val="00AF2C68"/>
    <w:rsid w:val="00AF3731"/>
    <w:rsid w:val="00AF37A3"/>
    <w:rsid w:val="00AF3C39"/>
    <w:rsid w:val="00AF3FDB"/>
    <w:rsid w:val="00AF4041"/>
    <w:rsid w:val="00AF537F"/>
    <w:rsid w:val="00AF5E61"/>
    <w:rsid w:val="00AF6071"/>
    <w:rsid w:val="00AF61A0"/>
    <w:rsid w:val="00AF68A8"/>
    <w:rsid w:val="00AF6A59"/>
    <w:rsid w:val="00AF7431"/>
    <w:rsid w:val="00AF7B53"/>
    <w:rsid w:val="00AF7CB8"/>
    <w:rsid w:val="00AF7FC5"/>
    <w:rsid w:val="00AF7FD6"/>
    <w:rsid w:val="00B00050"/>
    <w:rsid w:val="00B0060D"/>
    <w:rsid w:val="00B00771"/>
    <w:rsid w:val="00B00E60"/>
    <w:rsid w:val="00B00EBF"/>
    <w:rsid w:val="00B011AE"/>
    <w:rsid w:val="00B01A1B"/>
    <w:rsid w:val="00B020D4"/>
    <w:rsid w:val="00B03680"/>
    <w:rsid w:val="00B0380E"/>
    <w:rsid w:val="00B0406A"/>
    <w:rsid w:val="00B0460F"/>
    <w:rsid w:val="00B05624"/>
    <w:rsid w:val="00B057D0"/>
    <w:rsid w:val="00B0593D"/>
    <w:rsid w:val="00B0594B"/>
    <w:rsid w:val="00B0615E"/>
    <w:rsid w:val="00B062BD"/>
    <w:rsid w:val="00B06300"/>
    <w:rsid w:val="00B063F2"/>
    <w:rsid w:val="00B06493"/>
    <w:rsid w:val="00B06670"/>
    <w:rsid w:val="00B06B85"/>
    <w:rsid w:val="00B06E0F"/>
    <w:rsid w:val="00B07B44"/>
    <w:rsid w:val="00B10DE2"/>
    <w:rsid w:val="00B12680"/>
    <w:rsid w:val="00B133EA"/>
    <w:rsid w:val="00B136BF"/>
    <w:rsid w:val="00B139D4"/>
    <w:rsid w:val="00B13BF4"/>
    <w:rsid w:val="00B1469E"/>
    <w:rsid w:val="00B152E7"/>
    <w:rsid w:val="00B1567E"/>
    <w:rsid w:val="00B15D50"/>
    <w:rsid w:val="00B1722C"/>
    <w:rsid w:val="00B172D9"/>
    <w:rsid w:val="00B172F2"/>
    <w:rsid w:val="00B173F7"/>
    <w:rsid w:val="00B175A0"/>
    <w:rsid w:val="00B17E47"/>
    <w:rsid w:val="00B17FF4"/>
    <w:rsid w:val="00B20563"/>
    <w:rsid w:val="00B213A4"/>
    <w:rsid w:val="00B216E2"/>
    <w:rsid w:val="00B21D89"/>
    <w:rsid w:val="00B21DB3"/>
    <w:rsid w:val="00B22666"/>
    <w:rsid w:val="00B239A7"/>
    <w:rsid w:val="00B23A82"/>
    <w:rsid w:val="00B23D9D"/>
    <w:rsid w:val="00B23F58"/>
    <w:rsid w:val="00B245DB"/>
    <w:rsid w:val="00B24B40"/>
    <w:rsid w:val="00B24EE3"/>
    <w:rsid w:val="00B25211"/>
    <w:rsid w:val="00B25995"/>
    <w:rsid w:val="00B25ABE"/>
    <w:rsid w:val="00B25ACB"/>
    <w:rsid w:val="00B25E84"/>
    <w:rsid w:val="00B261DA"/>
    <w:rsid w:val="00B26444"/>
    <w:rsid w:val="00B304E8"/>
    <w:rsid w:val="00B31532"/>
    <w:rsid w:val="00B318E7"/>
    <w:rsid w:val="00B31C1B"/>
    <w:rsid w:val="00B31C3E"/>
    <w:rsid w:val="00B31CD2"/>
    <w:rsid w:val="00B32054"/>
    <w:rsid w:val="00B32288"/>
    <w:rsid w:val="00B32895"/>
    <w:rsid w:val="00B330A9"/>
    <w:rsid w:val="00B3354E"/>
    <w:rsid w:val="00B336E0"/>
    <w:rsid w:val="00B33C4D"/>
    <w:rsid w:val="00B34315"/>
    <w:rsid w:val="00B34588"/>
    <w:rsid w:val="00B34A01"/>
    <w:rsid w:val="00B34B82"/>
    <w:rsid w:val="00B34D80"/>
    <w:rsid w:val="00B351D8"/>
    <w:rsid w:val="00B35541"/>
    <w:rsid w:val="00B35A06"/>
    <w:rsid w:val="00B360D2"/>
    <w:rsid w:val="00B364B3"/>
    <w:rsid w:val="00B36A24"/>
    <w:rsid w:val="00B36A4C"/>
    <w:rsid w:val="00B3758D"/>
    <w:rsid w:val="00B4051B"/>
    <w:rsid w:val="00B40A59"/>
    <w:rsid w:val="00B4120D"/>
    <w:rsid w:val="00B4170F"/>
    <w:rsid w:val="00B417C3"/>
    <w:rsid w:val="00B41AAE"/>
    <w:rsid w:val="00B42044"/>
    <w:rsid w:val="00B4206A"/>
    <w:rsid w:val="00B421C6"/>
    <w:rsid w:val="00B42446"/>
    <w:rsid w:val="00B42EBE"/>
    <w:rsid w:val="00B4328A"/>
    <w:rsid w:val="00B438F8"/>
    <w:rsid w:val="00B44279"/>
    <w:rsid w:val="00B45152"/>
    <w:rsid w:val="00B45331"/>
    <w:rsid w:val="00B45755"/>
    <w:rsid w:val="00B45EC3"/>
    <w:rsid w:val="00B464A0"/>
    <w:rsid w:val="00B464BC"/>
    <w:rsid w:val="00B467E5"/>
    <w:rsid w:val="00B46815"/>
    <w:rsid w:val="00B47231"/>
    <w:rsid w:val="00B47458"/>
    <w:rsid w:val="00B47A11"/>
    <w:rsid w:val="00B47D7F"/>
    <w:rsid w:val="00B47E65"/>
    <w:rsid w:val="00B5001C"/>
    <w:rsid w:val="00B513D3"/>
    <w:rsid w:val="00B51B11"/>
    <w:rsid w:val="00B52106"/>
    <w:rsid w:val="00B52956"/>
    <w:rsid w:val="00B53B9B"/>
    <w:rsid w:val="00B53CA5"/>
    <w:rsid w:val="00B53D6D"/>
    <w:rsid w:val="00B54365"/>
    <w:rsid w:val="00B5481C"/>
    <w:rsid w:val="00B54979"/>
    <w:rsid w:val="00B54C06"/>
    <w:rsid w:val="00B55043"/>
    <w:rsid w:val="00B551FC"/>
    <w:rsid w:val="00B55C4E"/>
    <w:rsid w:val="00B55DD0"/>
    <w:rsid w:val="00B560F1"/>
    <w:rsid w:val="00B56F0A"/>
    <w:rsid w:val="00B57420"/>
    <w:rsid w:val="00B5753B"/>
    <w:rsid w:val="00B579D3"/>
    <w:rsid w:val="00B57BA9"/>
    <w:rsid w:val="00B57F16"/>
    <w:rsid w:val="00B60104"/>
    <w:rsid w:val="00B60902"/>
    <w:rsid w:val="00B60A1D"/>
    <w:rsid w:val="00B61163"/>
    <w:rsid w:val="00B6169F"/>
    <w:rsid w:val="00B61F3C"/>
    <w:rsid w:val="00B61FA1"/>
    <w:rsid w:val="00B627F5"/>
    <w:rsid w:val="00B6360B"/>
    <w:rsid w:val="00B63B19"/>
    <w:rsid w:val="00B63D7B"/>
    <w:rsid w:val="00B63F3D"/>
    <w:rsid w:val="00B63FD3"/>
    <w:rsid w:val="00B64407"/>
    <w:rsid w:val="00B64910"/>
    <w:rsid w:val="00B6557E"/>
    <w:rsid w:val="00B65982"/>
    <w:rsid w:val="00B65D57"/>
    <w:rsid w:val="00B668BA"/>
    <w:rsid w:val="00B67463"/>
    <w:rsid w:val="00B702B7"/>
    <w:rsid w:val="00B7055A"/>
    <w:rsid w:val="00B7070E"/>
    <w:rsid w:val="00B70AED"/>
    <w:rsid w:val="00B70B8C"/>
    <w:rsid w:val="00B70BC3"/>
    <w:rsid w:val="00B71A3A"/>
    <w:rsid w:val="00B734AF"/>
    <w:rsid w:val="00B73B23"/>
    <w:rsid w:val="00B75F92"/>
    <w:rsid w:val="00B77677"/>
    <w:rsid w:val="00B80715"/>
    <w:rsid w:val="00B80CE3"/>
    <w:rsid w:val="00B81448"/>
    <w:rsid w:val="00B814BB"/>
    <w:rsid w:val="00B81546"/>
    <w:rsid w:val="00B8254D"/>
    <w:rsid w:val="00B825D2"/>
    <w:rsid w:val="00B82B89"/>
    <w:rsid w:val="00B82F85"/>
    <w:rsid w:val="00B8361B"/>
    <w:rsid w:val="00B83AA5"/>
    <w:rsid w:val="00B841FC"/>
    <w:rsid w:val="00B842D5"/>
    <w:rsid w:val="00B842DB"/>
    <w:rsid w:val="00B8488F"/>
    <w:rsid w:val="00B84DC4"/>
    <w:rsid w:val="00B8582E"/>
    <w:rsid w:val="00B85920"/>
    <w:rsid w:val="00B85937"/>
    <w:rsid w:val="00B85DC1"/>
    <w:rsid w:val="00B85F9F"/>
    <w:rsid w:val="00B865B5"/>
    <w:rsid w:val="00B86811"/>
    <w:rsid w:val="00B86A0B"/>
    <w:rsid w:val="00B8713C"/>
    <w:rsid w:val="00B87233"/>
    <w:rsid w:val="00B87A80"/>
    <w:rsid w:val="00B907C8"/>
    <w:rsid w:val="00B90EC4"/>
    <w:rsid w:val="00B91111"/>
    <w:rsid w:val="00B913DD"/>
    <w:rsid w:val="00B91847"/>
    <w:rsid w:val="00B919EC"/>
    <w:rsid w:val="00B91EC7"/>
    <w:rsid w:val="00B929EC"/>
    <w:rsid w:val="00B94C7A"/>
    <w:rsid w:val="00B950E2"/>
    <w:rsid w:val="00B9732F"/>
    <w:rsid w:val="00B97631"/>
    <w:rsid w:val="00B97FCF"/>
    <w:rsid w:val="00BA0BB2"/>
    <w:rsid w:val="00BA0FDE"/>
    <w:rsid w:val="00BA1D2C"/>
    <w:rsid w:val="00BA292C"/>
    <w:rsid w:val="00BA3806"/>
    <w:rsid w:val="00BA3822"/>
    <w:rsid w:val="00BA3889"/>
    <w:rsid w:val="00BA41C2"/>
    <w:rsid w:val="00BA4966"/>
    <w:rsid w:val="00BA4D1E"/>
    <w:rsid w:val="00BA5057"/>
    <w:rsid w:val="00BA591E"/>
    <w:rsid w:val="00BA5BBE"/>
    <w:rsid w:val="00BA63D5"/>
    <w:rsid w:val="00BA6810"/>
    <w:rsid w:val="00BB0C89"/>
    <w:rsid w:val="00BB0F64"/>
    <w:rsid w:val="00BB11FC"/>
    <w:rsid w:val="00BB124D"/>
    <w:rsid w:val="00BB1285"/>
    <w:rsid w:val="00BB13BC"/>
    <w:rsid w:val="00BB26CB"/>
    <w:rsid w:val="00BB2AA3"/>
    <w:rsid w:val="00BB2D52"/>
    <w:rsid w:val="00BB2ECB"/>
    <w:rsid w:val="00BB3476"/>
    <w:rsid w:val="00BB40A9"/>
    <w:rsid w:val="00BB413F"/>
    <w:rsid w:val="00BB66C0"/>
    <w:rsid w:val="00BB6A4D"/>
    <w:rsid w:val="00BB6BBF"/>
    <w:rsid w:val="00BB7F9D"/>
    <w:rsid w:val="00BC0061"/>
    <w:rsid w:val="00BC035B"/>
    <w:rsid w:val="00BC05D6"/>
    <w:rsid w:val="00BC0B4F"/>
    <w:rsid w:val="00BC19A0"/>
    <w:rsid w:val="00BC1BC6"/>
    <w:rsid w:val="00BC2D9F"/>
    <w:rsid w:val="00BC3619"/>
    <w:rsid w:val="00BC38B0"/>
    <w:rsid w:val="00BC38F8"/>
    <w:rsid w:val="00BC3906"/>
    <w:rsid w:val="00BC45FD"/>
    <w:rsid w:val="00BC4897"/>
    <w:rsid w:val="00BC56FA"/>
    <w:rsid w:val="00BC59AA"/>
    <w:rsid w:val="00BC59B9"/>
    <w:rsid w:val="00BC59E7"/>
    <w:rsid w:val="00BC5D66"/>
    <w:rsid w:val="00BC5F52"/>
    <w:rsid w:val="00BC6619"/>
    <w:rsid w:val="00BC6A16"/>
    <w:rsid w:val="00BC77A3"/>
    <w:rsid w:val="00BC7F97"/>
    <w:rsid w:val="00BD0010"/>
    <w:rsid w:val="00BD0C3A"/>
    <w:rsid w:val="00BD154F"/>
    <w:rsid w:val="00BD188D"/>
    <w:rsid w:val="00BD21AE"/>
    <w:rsid w:val="00BD22B6"/>
    <w:rsid w:val="00BD22E7"/>
    <w:rsid w:val="00BD2661"/>
    <w:rsid w:val="00BD28FC"/>
    <w:rsid w:val="00BD2CE4"/>
    <w:rsid w:val="00BD3E3A"/>
    <w:rsid w:val="00BD3ED0"/>
    <w:rsid w:val="00BD40D3"/>
    <w:rsid w:val="00BD4654"/>
    <w:rsid w:val="00BD475F"/>
    <w:rsid w:val="00BD4E2F"/>
    <w:rsid w:val="00BD4E3B"/>
    <w:rsid w:val="00BD577F"/>
    <w:rsid w:val="00BD57AC"/>
    <w:rsid w:val="00BD5856"/>
    <w:rsid w:val="00BD6515"/>
    <w:rsid w:val="00BD6668"/>
    <w:rsid w:val="00BD7904"/>
    <w:rsid w:val="00BD7911"/>
    <w:rsid w:val="00BE1856"/>
    <w:rsid w:val="00BE188F"/>
    <w:rsid w:val="00BE19E9"/>
    <w:rsid w:val="00BE1DA3"/>
    <w:rsid w:val="00BE2AA7"/>
    <w:rsid w:val="00BE2C0E"/>
    <w:rsid w:val="00BE2CA2"/>
    <w:rsid w:val="00BE2CAB"/>
    <w:rsid w:val="00BE328E"/>
    <w:rsid w:val="00BE3534"/>
    <w:rsid w:val="00BE35C5"/>
    <w:rsid w:val="00BE36C3"/>
    <w:rsid w:val="00BE37F7"/>
    <w:rsid w:val="00BE3954"/>
    <w:rsid w:val="00BE3A96"/>
    <w:rsid w:val="00BE42A5"/>
    <w:rsid w:val="00BE4515"/>
    <w:rsid w:val="00BE4682"/>
    <w:rsid w:val="00BE49D4"/>
    <w:rsid w:val="00BE5F83"/>
    <w:rsid w:val="00BE617A"/>
    <w:rsid w:val="00BE63AD"/>
    <w:rsid w:val="00BE660D"/>
    <w:rsid w:val="00BE6698"/>
    <w:rsid w:val="00BE68C0"/>
    <w:rsid w:val="00BE70F9"/>
    <w:rsid w:val="00BE7153"/>
    <w:rsid w:val="00BE7985"/>
    <w:rsid w:val="00BF0943"/>
    <w:rsid w:val="00BF0C97"/>
    <w:rsid w:val="00BF0D3C"/>
    <w:rsid w:val="00BF1AE9"/>
    <w:rsid w:val="00BF1C0C"/>
    <w:rsid w:val="00BF1CCA"/>
    <w:rsid w:val="00BF2245"/>
    <w:rsid w:val="00BF255F"/>
    <w:rsid w:val="00BF2CB3"/>
    <w:rsid w:val="00BF33CB"/>
    <w:rsid w:val="00BF40CF"/>
    <w:rsid w:val="00BF4957"/>
    <w:rsid w:val="00BF53BB"/>
    <w:rsid w:val="00BF5674"/>
    <w:rsid w:val="00BF5833"/>
    <w:rsid w:val="00BF6264"/>
    <w:rsid w:val="00BF671C"/>
    <w:rsid w:val="00BF7010"/>
    <w:rsid w:val="00BF7234"/>
    <w:rsid w:val="00BF7730"/>
    <w:rsid w:val="00C0025D"/>
    <w:rsid w:val="00C0057A"/>
    <w:rsid w:val="00C00947"/>
    <w:rsid w:val="00C01444"/>
    <w:rsid w:val="00C01E79"/>
    <w:rsid w:val="00C027FB"/>
    <w:rsid w:val="00C03669"/>
    <w:rsid w:val="00C03B80"/>
    <w:rsid w:val="00C03CEF"/>
    <w:rsid w:val="00C03D56"/>
    <w:rsid w:val="00C03E48"/>
    <w:rsid w:val="00C041CC"/>
    <w:rsid w:val="00C046FC"/>
    <w:rsid w:val="00C04AA1"/>
    <w:rsid w:val="00C04C0A"/>
    <w:rsid w:val="00C04D86"/>
    <w:rsid w:val="00C0541B"/>
    <w:rsid w:val="00C0631E"/>
    <w:rsid w:val="00C06C92"/>
    <w:rsid w:val="00C070B2"/>
    <w:rsid w:val="00C07655"/>
    <w:rsid w:val="00C076D8"/>
    <w:rsid w:val="00C07EBA"/>
    <w:rsid w:val="00C103B2"/>
    <w:rsid w:val="00C10A9C"/>
    <w:rsid w:val="00C11035"/>
    <w:rsid w:val="00C11CA9"/>
    <w:rsid w:val="00C11E1E"/>
    <w:rsid w:val="00C12ADF"/>
    <w:rsid w:val="00C12E77"/>
    <w:rsid w:val="00C134DE"/>
    <w:rsid w:val="00C1361B"/>
    <w:rsid w:val="00C148DE"/>
    <w:rsid w:val="00C1538E"/>
    <w:rsid w:val="00C1544B"/>
    <w:rsid w:val="00C15C22"/>
    <w:rsid w:val="00C17BC0"/>
    <w:rsid w:val="00C17DEC"/>
    <w:rsid w:val="00C203CA"/>
    <w:rsid w:val="00C2061C"/>
    <w:rsid w:val="00C20F9D"/>
    <w:rsid w:val="00C21692"/>
    <w:rsid w:val="00C21754"/>
    <w:rsid w:val="00C21F50"/>
    <w:rsid w:val="00C2212D"/>
    <w:rsid w:val="00C22876"/>
    <w:rsid w:val="00C228D0"/>
    <w:rsid w:val="00C22EAD"/>
    <w:rsid w:val="00C23BB5"/>
    <w:rsid w:val="00C25E42"/>
    <w:rsid w:val="00C25F27"/>
    <w:rsid w:val="00C2747E"/>
    <w:rsid w:val="00C2799E"/>
    <w:rsid w:val="00C30833"/>
    <w:rsid w:val="00C30F00"/>
    <w:rsid w:val="00C3155F"/>
    <w:rsid w:val="00C31811"/>
    <w:rsid w:val="00C320CD"/>
    <w:rsid w:val="00C3257A"/>
    <w:rsid w:val="00C32C7E"/>
    <w:rsid w:val="00C32FD9"/>
    <w:rsid w:val="00C33030"/>
    <w:rsid w:val="00C331F3"/>
    <w:rsid w:val="00C333F3"/>
    <w:rsid w:val="00C334E5"/>
    <w:rsid w:val="00C33ACA"/>
    <w:rsid w:val="00C3500F"/>
    <w:rsid w:val="00C35776"/>
    <w:rsid w:val="00C362AB"/>
    <w:rsid w:val="00C36FFD"/>
    <w:rsid w:val="00C37013"/>
    <w:rsid w:val="00C3748F"/>
    <w:rsid w:val="00C37579"/>
    <w:rsid w:val="00C37DEB"/>
    <w:rsid w:val="00C4029C"/>
    <w:rsid w:val="00C40993"/>
    <w:rsid w:val="00C42310"/>
    <w:rsid w:val="00C426ED"/>
    <w:rsid w:val="00C42A31"/>
    <w:rsid w:val="00C42B93"/>
    <w:rsid w:val="00C42EB2"/>
    <w:rsid w:val="00C4366B"/>
    <w:rsid w:val="00C44567"/>
    <w:rsid w:val="00C44806"/>
    <w:rsid w:val="00C448FC"/>
    <w:rsid w:val="00C45018"/>
    <w:rsid w:val="00C4511A"/>
    <w:rsid w:val="00C452D7"/>
    <w:rsid w:val="00C4579A"/>
    <w:rsid w:val="00C458E9"/>
    <w:rsid w:val="00C475B6"/>
    <w:rsid w:val="00C476C4"/>
    <w:rsid w:val="00C476F5"/>
    <w:rsid w:val="00C47A6B"/>
    <w:rsid w:val="00C47AD6"/>
    <w:rsid w:val="00C47D40"/>
    <w:rsid w:val="00C47D51"/>
    <w:rsid w:val="00C511C4"/>
    <w:rsid w:val="00C514DE"/>
    <w:rsid w:val="00C516D8"/>
    <w:rsid w:val="00C51BB5"/>
    <w:rsid w:val="00C51E15"/>
    <w:rsid w:val="00C51EFB"/>
    <w:rsid w:val="00C52E77"/>
    <w:rsid w:val="00C5323D"/>
    <w:rsid w:val="00C53723"/>
    <w:rsid w:val="00C53A1A"/>
    <w:rsid w:val="00C540BB"/>
    <w:rsid w:val="00C5422C"/>
    <w:rsid w:val="00C5468D"/>
    <w:rsid w:val="00C549BF"/>
    <w:rsid w:val="00C55FB7"/>
    <w:rsid w:val="00C56952"/>
    <w:rsid w:val="00C56E72"/>
    <w:rsid w:val="00C56E7C"/>
    <w:rsid w:val="00C56F21"/>
    <w:rsid w:val="00C572E1"/>
    <w:rsid w:val="00C57E35"/>
    <w:rsid w:val="00C57EFD"/>
    <w:rsid w:val="00C60057"/>
    <w:rsid w:val="00C609A0"/>
    <w:rsid w:val="00C609B6"/>
    <w:rsid w:val="00C609E7"/>
    <w:rsid w:val="00C61157"/>
    <w:rsid w:val="00C61808"/>
    <w:rsid w:val="00C63CBA"/>
    <w:rsid w:val="00C6404C"/>
    <w:rsid w:val="00C649FD"/>
    <w:rsid w:val="00C64C70"/>
    <w:rsid w:val="00C64E73"/>
    <w:rsid w:val="00C65033"/>
    <w:rsid w:val="00C655FB"/>
    <w:rsid w:val="00C65C51"/>
    <w:rsid w:val="00C65CAD"/>
    <w:rsid w:val="00C65CFF"/>
    <w:rsid w:val="00C6621A"/>
    <w:rsid w:val="00C67037"/>
    <w:rsid w:val="00C67112"/>
    <w:rsid w:val="00C671AE"/>
    <w:rsid w:val="00C6720B"/>
    <w:rsid w:val="00C678F7"/>
    <w:rsid w:val="00C679E7"/>
    <w:rsid w:val="00C67F64"/>
    <w:rsid w:val="00C71106"/>
    <w:rsid w:val="00C71210"/>
    <w:rsid w:val="00C71838"/>
    <w:rsid w:val="00C71F0D"/>
    <w:rsid w:val="00C72709"/>
    <w:rsid w:val="00C728DE"/>
    <w:rsid w:val="00C7391E"/>
    <w:rsid w:val="00C74406"/>
    <w:rsid w:val="00C745DC"/>
    <w:rsid w:val="00C7481D"/>
    <w:rsid w:val="00C74EEA"/>
    <w:rsid w:val="00C75104"/>
    <w:rsid w:val="00C76DBD"/>
    <w:rsid w:val="00C77247"/>
    <w:rsid w:val="00C773EA"/>
    <w:rsid w:val="00C81090"/>
    <w:rsid w:val="00C81456"/>
    <w:rsid w:val="00C8180B"/>
    <w:rsid w:val="00C82327"/>
    <w:rsid w:val="00C847E7"/>
    <w:rsid w:val="00C84A66"/>
    <w:rsid w:val="00C84A8B"/>
    <w:rsid w:val="00C84C69"/>
    <w:rsid w:val="00C854E4"/>
    <w:rsid w:val="00C85545"/>
    <w:rsid w:val="00C8580D"/>
    <w:rsid w:val="00C859B0"/>
    <w:rsid w:val="00C85B56"/>
    <w:rsid w:val="00C85D77"/>
    <w:rsid w:val="00C86752"/>
    <w:rsid w:val="00C86D0B"/>
    <w:rsid w:val="00C871C7"/>
    <w:rsid w:val="00C8753C"/>
    <w:rsid w:val="00C87FC8"/>
    <w:rsid w:val="00C9098B"/>
    <w:rsid w:val="00C90F84"/>
    <w:rsid w:val="00C91525"/>
    <w:rsid w:val="00C91BD0"/>
    <w:rsid w:val="00C9207E"/>
    <w:rsid w:val="00C931BB"/>
    <w:rsid w:val="00C9351C"/>
    <w:rsid w:val="00C93586"/>
    <w:rsid w:val="00C93811"/>
    <w:rsid w:val="00C94191"/>
    <w:rsid w:val="00C9467D"/>
    <w:rsid w:val="00C94689"/>
    <w:rsid w:val="00C94C39"/>
    <w:rsid w:val="00C94C56"/>
    <w:rsid w:val="00C94CFF"/>
    <w:rsid w:val="00C94F11"/>
    <w:rsid w:val="00C95046"/>
    <w:rsid w:val="00C95504"/>
    <w:rsid w:val="00C958D0"/>
    <w:rsid w:val="00C95AA0"/>
    <w:rsid w:val="00C95BB4"/>
    <w:rsid w:val="00C96448"/>
    <w:rsid w:val="00C96A58"/>
    <w:rsid w:val="00C974A1"/>
    <w:rsid w:val="00C97715"/>
    <w:rsid w:val="00CA0510"/>
    <w:rsid w:val="00CA0D5C"/>
    <w:rsid w:val="00CA0FB0"/>
    <w:rsid w:val="00CA11D5"/>
    <w:rsid w:val="00CA279C"/>
    <w:rsid w:val="00CA2C1D"/>
    <w:rsid w:val="00CA3D26"/>
    <w:rsid w:val="00CA3F78"/>
    <w:rsid w:val="00CA44D2"/>
    <w:rsid w:val="00CA525A"/>
    <w:rsid w:val="00CA53FD"/>
    <w:rsid w:val="00CA546F"/>
    <w:rsid w:val="00CA61DB"/>
    <w:rsid w:val="00CA6620"/>
    <w:rsid w:val="00CA7279"/>
    <w:rsid w:val="00CA76ED"/>
    <w:rsid w:val="00CB0AC4"/>
    <w:rsid w:val="00CB0AE3"/>
    <w:rsid w:val="00CB0EC6"/>
    <w:rsid w:val="00CB1302"/>
    <w:rsid w:val="00CB15D3"/>
    <w:rsid w:val="00CB2006"/>
    <w:rsid w:val="00CB208C"/>
    <w:rsid w:val="00CB24B4"/>
    <w:rsid w:val="00CB29C1"/>
    <w:rsid w:val="00CB33DD"/>
    <w:rsid w:val="00CB36AF"/>
    <w:rsid w:val="00CB37A9"/>
    <w:rsid w:val="00CB38D6"/>
    <w:rsid w:val="00CB4079"/>
    <w:rsid w:val="00CB49C1"/>
    <w:rsid w:val="00CB4A05"/>
    <w:rsid w:val="00CB563F"/>
    <w:rsid w:val="00CB57CF"/>
    <w:rsid w:val="00CB580F"/>
    <w:rsid w:val="00CB5BC0"/>
    <w:rsid w:val="00CB6204"/>
    <w:rsid w:val="00CB6765"/>
    <w:rsid w:val="00CB6A41"/>
    <w:rsid w:val="00CB6C25"/>
    <w:rsid w:val="00CB6F22"/>
    <w:rsid w:val="00CB7CFE"/>
    <w:rsid w:val="00CC076B"/>
    <w:rsid w:val="00CC0F95"/>
    <w:rsid w:val="00CC1273"/>
    <w:rsid w:val="00CC21F1"/>
    <w:rsid w:val="00CC2FFF"/>
    <w:rsid w:val="00CC30A3"/>
    <w:rsid w:val="00CC32CC"/>
    <w:rsid w:val="00CC390A"/>
    <w:rsid w:val="00CC39FE"/>
    <w:rsid w:val="00CC3A4F"/>
    <w:rsid w:val="00CC4D97"/>
    <w:rsid w:val="00CC5E4B"/>
    <w:rsid w:val="00CC5E66"/>
    <w:rsid w:val="00CC5F87"/>
    <w:rsid w:val="00CC6960"/>
    <w:rsid w:val="00CC7845"/>
    <w:rsid w:val="00CD1295"/>
    <w:rsid w:val="00CD1921"/>
    <w:rsid w:val="00CD263C"/>
    <w:rsid w:val="00CD3244"/>
    <w:rsid w:val="00CD3513"/>
    <w:rsid w:val="00CD3643"/>
    <w:rsid w:val="00CD3E54"/>
    <w:rsid w:val="00CD4CBC"/>
    <w:rsid w:val="00CD4FFA"/>
    <w:rsid w:val="00CD5328"/>
    <w:rsid w:val="00CD558A"/>
    <w:rsid w:val="00CD6491"/>
    <w:rsid w:val="00CD66DE"/>
    <w:rsid w:val="00CD68E7"/>
    <w:rsid w:val="00CD6E57"/>
    <w:rsid w:val="00CD74F1"/>
    <w:rsid w:val="00CD78B9"/>
    <w:rsid w:val="00CD7E0B"/>
    <w:rsid w:val="00CE010E"/>
    <w:rsid w:val="00CE068D"/>
    <w:rsid w:val="00CE08BD"/>
    <w:rsid w:val="00CE0AD9"/>
    <w:rsid w:val="00CE0B7E"/>
    <w:rsid w:val="00CE18B2"/>
    <w:rsid w:val="00CE29A9"/>
    <w:rsid w:val="00CE3BBB"/>
    <w:rsid w:val="00CE4A93"/>
    <w:rsid w:val="00CE4AD5"/>
    <w:rsid w:val="00CE505A"/>
    <w:rsid w:val="00CE5380"/>
    <w:rsid w:val="00CE5E8F"/>
    <w:rsid w:val="00CE62E3"/>
    <w:rsid w:val="00CE6369"/>
    <w:rsid w:val="00CE63CD"/>
    <w:rsid w:val="00CE787B"/>
    <w:rsid w:val="00CE7C7A"/>
    <w:rsid w:val="00CF0863"/>
    <w:rsid w:val="00CF1B87"/>
    <w:rsid w:val="00CF2530"/>
    <w:rsid w:val="00CF28A6"/>
    <w:rsid w:val="00CF2EA6"/>
    <w:rsid w:val="00CF4394"/>
    <w:rsid w:val="00CF687F"/>
    <w:rsid w:val="00CF68E5"/>
    <w:rsid w:val="00CF6EE7"/>
    <w:rsid w:val="00CF7C2F"/>
    <w:rsid w:val="00D00131"/>
    <w:rsid w:val="00D007BA"/>
    <w:rsid w:val="00D008F2"/>
    <w:rsid w:val="00D0095D"/>
    <w:rsid w:val="00D00F57"/>
    <w:rsid w:val="00D0121B"/>
    <w:rsid w:val="00D0182D"/>
    <w:rsid w:val="00D0326C"/>
    <w:rsid w:val="00D03836"/>
    <w:rsid w:val="00D03D9C"/>
    <w:rsid w:val="00D03E8A"/>
    <w:rsid w:val="00D03F37"/>
    <w:rsid w:val="00D046F6"/>
    <w:rsid w:val="00D04A32"/>
    <w:rsid w:val="00D04DB5"/>
    <w:rsid w:val="00D04FF9"/>
    <w:rsid w:val="00D05C25"/>
    <w:rsid w:val="00D064D5"/>
    <w:rsid w:val="00D0655F"/>
    <w:rsid w:val="00D11000"/>
    <w:rsid w:val="00D110D4"/>
    <w:rsid w:val="00D112A1"/>
    <w:rsid w:val="00D128CB"/>
    <w:rsid w:val="00D12956"/>
    <w:rsid w:val="00D12B11"/>
    <w:rsid w:val="00D14EA8"/>
    <w:rsid w:val="00D14EB5"/>
    <w:rsid w:val="00D1577B"/>
    <w:rsid w:val="00D1618D"/>
    <w:rsid w:val="00D1626B"/>
    <w:rsid w:val="00D16926"/>
    <w:rsid w:val="00D16F25"/>
    <w:rsid w:val="00D17284"/>
    <w:rsid w:val="00D1782B"/>
    <w:rsid w:val="00D17CB6"/>
    <w:rsid w:val="00D17D5F"/>
    <w:rsid w:val="00D201DF"/>
    <w:rsid w:val="00D20651"/>
    <w:rsid w:val="00D207B6"/>
    <w:rsid w:val="00D20991"/>
    <w:rsid w:val="00D20C2A"/>
    <w:rsid w:val="00D20E7C"/>
    <w:rsid w:val="00D21006"/>
    <w:rsid w:val="00D21302"/>
    <w:rsid w:val="00D22E15"/>
    <w:rsid w:val="00D2315A"/>
    <w:rsid w:val="00D240DC"/>
    <w:rsid w:val="00D24A4F"/>
    <w:rsid w:val="00D25326"/>
    <w:rsid w:val="00D25333"/>
    <w:rsid w:val="00D26767"/>
    <w:rsid w:val="00D279C6"/>
    <w:rsid w:val="00D27A5D"/>
    <w:rsid w:val="00D27F7A"/>
    <w:rsid w:val="00D3054D"/>
    <w:rsid w:val="00D30623"/>
    <w:rsid w:val="00D31243"/>
    <w:rsid w:val="00D33105"/>
    <w:rsid w:val="00D33859"/>
    <w:rsid w:val="00D34880"/>
    <w:rsid w:val="00D34F14"/>
    <w:rsid w:val="00D3507A"/>
    <w:rsid w:val="00D35A1A"/>
    <w:rsid w:val="00D37352"/>
    <w:rsid w:val="00D377D7"/>
    <w:rsid w:val="00D37ED7"/>
    <w:rsid w:val="00D4154D"/>
    <w:rsid w:val="00D41A37"/>
    <w:rsid w:val="00D42111"/>
    <w:rsid w:val="00D43010"/>
    <w:rsid w:val="00D4329E"/>
    <w:rsid w:val="00D433DB"/>
    <w:rsid w:val="00D4357D"/>
    <w:rsid w:val="00D43979"/>
    <w:rsid w:val="00D43C5B"/>
    <w:rsid w:val="00D4468B"/>
    <w:rsid w:val="00D448A4"/>
    <w:rsid w:val="00D45335"/>
    <w:rsid w:val="00D4535B"/>
    <w:rsid w:val="00D454C2"/>
    <w:rsid w:val="00D456EC"/>
    <w:rsid w:val="00D457C3"/>
    <w:rsid w:val="00D45967"/>
    <w:rsid w:val="00D45E51"/>
    <w:rsid w:val="00D4606F"/>
    <w:rsid w:val="00D46ECD"/>
    <w:rsid w:val="00D46FB4"/>
    <w:rsid w:val="00D47C59"/>
    <w:rsid w:val="00D50202"/>
    <w:rsid w:val="00D50732"/>
    <w:rsid w:val="00D509EE"/>
    <w:rsid w:val="00D514B8"/>
    <w:rsid w:val="00D51BA2"/>
    <w:rsid w:val="00D520B3"/>
    <w:rsid w:val="00D526FD"/>
    <w:rsid w:val="00D52F07"/>
    <w:rsid w:val="00D54B30"/>
    <w:rsid w:val="00D55400"/>
    <w:rsid w:val="00D55861"/>
    <w:rsid w:val="00D55D5E"/>
    <w:rsid w:val="00D5620A"/>
    <w:rsid w:val="00D56A59"/>
    <w:rsid w:val="00D56ECD"/>
    <w:rsid w:val="00D56FC8"/>
    <w:rsid w:val="00D5757C"/>
    <w:rsid w:val="00D578E2"/>
    <w:rsid w:val="00D6150F"/>
    <w:rsid w:val="00D6305C"/>
    <w:rsid w:val="00D63CD6"/>
    <w:rsid w:val="00D63E36"/>
    <w:rsid w:val="00D63E88"/>
    <w:rsid w:val="00D64262"/>
    <w:rsid w:val="00D6464D"/>
    <w:rsid w:val="00D65EE0"/>
    <w:rsid w:val="00D65F23"/>
    <w:rsid w:val="00D66AC2"/>
    <w:rsid w:val="00D6772E"/>
    <w:rsid w:val="00D67ED6"/>
    <w:rsid w:val="00D701C7"/>
    <w:rsid w:val="00D70312"/>
    <w:rsid w:val="00D70670"/>
    <w:rsid w:val="00D70839"/>
    <w:rsid w:val="00D7084E"/>
    <w:rsid w:val="00D70AB8"/>
    <w:rsid w:val="00D70CF5"/>
    <w:rsid w:val="00D712A8"/>
    <w:rsid w:val="00D712D1"/>
    <w:rsid w:val="00D719AD"/>
    <w:rsid w:val="00D71B77"/>
    <w:rsid w:val="00D72177"/>
    <w:rsid w:val="00D72441"/>
    <w:rsid w:val="00D72663"/>
    <w:rsid w:val="00D72C06"/>
    <w:rsid w:val="00D735A9"/>
    <w:rsid w:val="00D735AF"/>
    <w:rsid w:val="00D74A1D"/>
    <w:rsid w:val="00D76376"/>
    <w:rsid w:val="00D801CA"/>
    <w:rsid w:val="00D81229"/>
    <w:rsid w:val="00D817A2"/>
    <w:rsid w:val="00D81C34"/>
    <w:rsid w:val="00D81DC1"/>
    <w:rsid w:val="00D829A4"/>
    <w:rsid w:val="00D84313"/>
    <w:rsid w:val="00D8486B"/>
    <w:rsid w:val="00D84A17"/>
    <w:rsid w:val="00D84ACF"/>
    <w:rsid w:val="00D84BD0"/>
    <w:rsid w:val="00D84E71"/>
    <w:rsid w:val="00D85116"/>
    <w:rsid w:val="00D855DB"/>
    <w:rsid w:val="00D85C73"/>
    <w:rsid w:val="00D85D5E"/>
    <w:rsid w:val="00D86114"/>
    <w:rsid w:val="00D86230"/>
    <w:rsid w:val="00D865BF"/>
    <w:rsid w:val="00D866B2"/>
    <w:rsid w:val="00D869D7"/>
    <w:rsid w:val="00D878CB"/>
    <w:rsid w:val="00D91C47"/>
    <w:rsid w:val="00D9332F"/>
    <w:rsid w:val="00D93A8F"/>
    <w:rsid w:val="00D93B7B"/>
    <w:rsid w:val="00D948DC"/>
    <w:rsid w:val="00D94C90"/>
    <w:rsid w:val="00D94CA2"/>
    <w:rsid w:val="00D95974"/>
    <w:rsid w:val="00D95B5D"/>
    <w:rsid w:val="00D95F91"/>
    <w:rsid w:val="00D961CF"/>
    <w:rsid w:val="00D96600"/>
    <w:rsid w:val="00D96D6A"/>
    <w:rsid w:val="00D96F4A"/>
    <w:rsid w:val="00D97992"/>
    <w:rsid w:val="00D97C63"/>
    <w:rsid w:val="00DA0110"/>
    <w:rsid w:val="00DA06FF"/>
    <w:rsid w:val="00DA1288"/>
    <w:rsid w:val="00DA1B66"/>
    <w:rsid w:val="00DA1EF9"/>
    <w:rsid w:val="00DA21D0"/>
    <w:rsid w:val="00DA2A3B"/>
    <w:rsid w:val="00DA316F"/>
    <w:rsid w:val="00DA4C90"/>
    <w:rsid w:val="00DA4EEC"/>
    <w:rsid w:val="00DA5F9E"/>
    <w:rsid w:val="00DA6040"/>
    <w:rsid w:val="00DA653C"/>
    <w:rsid w:val="00DA662B"/>
    <w:rsid w:val="00DA6633"/>
    <w:rsid w:val="00DA6A16"/>
    <w:rsid w:val="00DA6CCD"/>
    <w:rsid w:val="00DA77EB"/>
    <w:rsid w:val="00DA7841"/>
    <w:rsid w:val="00DB0281"/>
    <w:rsid w:val="00DB13D1"/>
    <w:rsid w:val="00DB1ADB"/>
    <w:rsid w:val="00DB2101"/>
    <w:rsid w:val="00DB25C3"/>
    <w:rsid w:val="00DB36F7"/>
    <w:rsid w:val="00DB3CFF"/>
    <w:rsid w:val="00DB4ADF"/>
    <w:rsid w:val="00DB526D"/>
    <w:rsid w:val="00DB52B0"/>
    <w:rsid w:val="00DB5884"/>
    <w:rsid w:val="00DB59CA"/>
    <w:rsid w:val="00DB5CD8"/>
    <w:rsid w:val="00DB5FA8"/>
    <w:rsid w:val="00DB69F6"/>
    <w:rsid w:val="00DB6E19"/>
    <w:rsid w:val="00DB74AF"/>
    <w:rsid w:val="00DB7CC1"/>
    <w:rsid w:val="00DC05D1"/>
    <w:rsid w:val="00DC0C01"/>
    <w:rsid w:val="00DC10C2"/>
    <w:rsid w:val="00DC1491"/>
    <w:rsid w:val="00DC1DB4"/>
    <w:rsid w:val="00DC247C"/>
    <w:rsid w:val="00DC2890"/>
    <w:rsid w:val="00DC2D6B"/>
    <w:rsid w:val="00DC2E56"/>
    <w:rsid w:val="00DC32B4"/>
    <w:rsid w:val="00DC3DF6"/>
    <w:rsid w:val="00DC44B8"/>
    <w:rsid w:val="00DC46C3"/>
    <w:rsid w:val="00DC4826"/>
    <w:rsid w:val="00DC49B5"/>
    <w:rsid w:val="00DC546A"/>
    <w:rsid w:val="00DC55DE"/>
    <w:rsid w:val="00DC57B3"/>
    <w:rsid w:val="00DC5EAC"/>
    <w:rsid w:val="00DC6BAA"/>
    <w:rsid w:val="00DD032D"/>
    <w:rsid w:val="00DD06FC"/>
    <w:rsid w:val="00DD0A7B"/>
    <w:rsid w:val="00DD0ABC"/>
    <w:rsid w:val="00DD0BC8"/>
    <w:rsid w:val="00DD13A1"/>
    <w:rsid w:val="00DD16A0"/>
    <w:rsid w:val="00DD1EF0"/>
    <w:rsid w:val="00DD2172"/>
    <w:rsid w:val="00DD22B9"/>
    <w:rsid w:val="00DD239D"/>
    <w:rsid w:val="00DD3396"/>
    <w:rsid w:val="00DD34C0"/>
    <w:rsid w:val="00DD3649"/>
    <w:rsid w:val="00DD3911"/>
    <w:rsid w:val="00DD423B"/>
    <w:rsid w:val="00DD4B1C"/>
    <w:rsid w:val="00DD4B76"/>
    <w:rsid w:val="00DD508D"/>
    <w:rsid w:val="00DD5DA3"/>
    <w:rsid w:val="00DD77B9"/>
    <w:rsid w:val="00DD7953"/>
    <w:rsid w:val="00DD79B6"/>
    <w:rsid w:val="00DD7F9F"/>
    <w:rsid w:val="00DE0AF4"/>
    <w:rsid w:val="00DE182B"/>
    <w:rsid w:val="00DE2319"/>
    <w:rsid w:val="00DE2492"/>
    <w:rsid w:val="00DE24C6"/>
    <w:rsid w:val="00DE2AD7"/>
    <w:rsid w:val="00DE2C76"/>
    <w:rsid w:val="00DE2CB4"/>
    <w:rsid w:val="00DE2F31"/>
    <w:rsid w:val="00DE35D8"/>
    <w:rsid w:val="00DE3B48"/>
    <w:rsid w:val="00DE3CA7"/>
    <w:rsid w:val="00DE4429"/>
    <w:rsid w:val="00DE4C12"/>
    <w:rsid w:val="00DE4E9E"/>
    <w:rsid w:val="00DE594B"/>
    <w:rsid w:val="00DE65E4"/>
    <w:rsid w:val="00DE7656"/>
    <w:rsid w:val="00DF0371"/>
    <w:rsid w:val="00DF077D"/>
    <w:rsid w:val="00DF0BEE"/>
    <w:rsid w:val="00DF115E"/>
    <w:rsid w:val="00DF1545"/>
    <w:rsid w:val="00DF182C"/>
    <w:rsid w:val="00DF1AA1"/>
    <w:rsid w:val="00DF26BD"/>
    <w:rsid w:val="00DF3B6E"/>
    <w:rsid w:val="00DF4206"/>
    <w:rsid w:val="00DF48B3"/>
    <w:rsid w:val="00DF4A4A"/>
    <w:rsid w:val="00DF4CE8"/>
    <w:rsid w:val="00DF4D6F"/>
    <w:rsid w:val="00DF4F80"/>
    <w:rsid w:val="00DF5091"/>
    <w:rsid w:val="00DF57A5"/>
    <w:rsid w:val="00DF5922"/>
    <w:rsid w:val="00DF63A6"/>
    <w:rsid w:val="00DF6930"/>
    <w:rsid w:val="00DF7173"/>
    <w:rsid w:val="00DF7BD2"/>
    <w:rsid w:val="00DF7C4F"/>
    <w:rsid w:val="00E0011B"/>
    <w:rsid w:val="00E005A3"/>
    <w:rsid w:val="00E006A5"/>
    <w:rsid w:val="00E00B8A"/>
    <w:rsid w:val="00E0242B"/>
    <w:rsid w:val="00E026E6"/>
    <w:rsid w:val="00E0394F"/>
    <w:rsid w:val="00E03A16"/>
    <w:rsid w:val="00E03A75"/>
    <w:rsid w:val="00E044D8"/>
    <w:rsid w:val="00E047E4"/>
    <w:rsid w:val="00E05A5B"/>
    <w:rsid w:val="00E05BC0"/>
    <w:rsid w:val="00E05F00"/>
    <w:rsid w:val="00E0684E"/>
    <w:rsid w:val="00E06BFC"/>
    <w:rsid w:val="00E10976"/>
    <w:rsid w:val="00E10D02"/>
    <w:rsid w:val="00E1177E"/>
    <w:rsid w:val="00E11937"/>
    <w:rsid w:val="00E11B48"/>
    <w:rsid w:val="00E124DB"/>
    <w:rsid w:val="00E12722"/>
    <w:rsid w:val="00E1385D"/>
    <w:rsid w:val="00E13F9F"/>
    <w:rsid w:val="00E14570"/>
    <w:rsid w:val="00E15654"/>
    <w:rsid w:val="00E15860"/>
    <w:rsid w:val="00E15C15"/>
    <w:rsid w:val="00E15D41"/>
    <w:rsid w:val="00E16546"/>
    <w:rsid w:val="00E16D4B"/>
    <w:rsid w:val="00E16E48"/>
    <w:rsid w:val="00E17E9B"/>
    <w:rsid w:val="00E200A3"/>
    <w:rsid w:val="00E2010B"/>
    <w:rsid w:val="00E2033A"/>
    <w:rsid w:val="00E20916"/>
    <w:rsid w:val="00E20CAA"/>
    <w:rsid w:val="00E21235"/>
    <w:rsid w:val="00E21AC1"/>
    <w:rsid w:val="00E21D0E"/>
    <w:rsid w:val="00E21F78"/>
    <w:rsid w:val="00E22AE1"/>
    <w:rsid w:val="00E23B56"/>
    <w:rsid w:val="00E23B91"/>
    <w:rsid w:val="00E24253"/>
    <w:rsid w:val="00E24AE8"/>
    <w:rsid w:val="00E24BEC"/>
    <w:rsid w:val="00E24FCD"/>
    <w:rsid w:val="00E256F9"/>
    <w:rsid w:val="00E25891"/>
    <w:rsid w:val="00E2596A"/>
    <w:rsid w:val="00E25CD6"/>
    <w:rsid w:val="00E264D4"/>
    <w:rsid w:val="00E26E05"/>
    <w:rsid w:val="00E27531"/>
    <w:rsid w:val="00E276AD"/>
    <w:rsid w:val="00E277B3"/>
    <w:rsid w:val="00E3038C"/>
    <w:rsid w:val="00E309B4"/>
    <w:rsid w:val="00E30C68"/>
    <w:rsid w:val="00E3156A"/>
    <w:rsid w:val="00E31662"/>
    <w:rsid w:val="00E31BB0"/>
    <w:rsid w:val="00E326BD"/>
    <w:rsid w:val="00E32A65"/>
    <w:rsid w:val="00E32CFA"/>
    <w:rsid w:val="00E32E5D"/>
    <w:rsid w:val="00E33120"/>
    <w:rsid w:val="00E33AA0"/>
    <w:rsid w:val="00E349AF"/>
    <w:rsid w:val="00E34B8A"/>
    <w:rsid w:val="00E34D61"/>
    <w:rsid w:val="00E34E1D"/>
    <w:rsid w:val="00E3517B"/>
    <w:rsid w:val="00E352D2"/>
    <w:rsid w:val="00E356B9"/>
    <w:rsid w:val="00E37071"/>
    <w:rsid w:val="00E37298"/>
    <w:rsid w:val="00E3738A"/>
    <w:rsid w:val="00E406CE"/>
    <w:rsid w:val="00E411A1"/>
    <w:rsid w:val="00E41326"/>
    <w:rsid w:val="00E414DA"/>
    <w:rsid w:val="00E41B8D"/>
    <w:rsid w:val="00E431DE"/>
    <w:rsid w:val="00E43862"/>
    <w:rsid w:val="00E438D7"/>
    <w:rsid w:val="00E43D02"/>
    <w:rsid w:val="00E43D53"/>
    <w:rsid w:val="00E443A1"/>
    <w:rsid w:val="00E44496"/>
    <w:rsid w:val="00E444DA"/>
    <w:rsid w:val="00E44A04"/>
    <w:rsid w:val="00E45419"/>
    <w:rsid w:val="00E47677"/>
    <w:rsid w:val="00E50AC3"/>
    <w:rsid w:val="00E511DC"/>
    <w:rsid w:val="00E52480"/>
    <w:rsid w:val="00E52659"/>
    <w:rsid w:val="00E531A6"/>
    <w:rsid w:val="00E54BDD"/>
    <w:rsid w:val="00E54D0B"/>
    <w:rsid w:val="00E55178"/>
    <w:rsid w:val="00E551AA"/>
    <w:rsid w:val="00E55BD7"/>
    <w:rsid w:val="00E55D1E"/>
    <w:rsid w:val="00E55FD8"/>
    <w:rsid w:val="00E5656F"/>
    <w:rsid w:val="00E5682F"/>
    <w:rsid w:val="00E60D58"/>
    <w:rsid w:val="00E612E4"/>
    <w:rsid w:val="00E619FD"/>
    <w:rsid w:val="00E61EA5"/>
    <w:rsid w:val="00E61F33"/>
    <w:rsid w:val="00E62E1D"/>
    <w:rsid w:val="00E6312C"/>
    <w:rsid w:val="00E6353C"/>
    <w:rsid w:val="00E63B50"/>
    <w:rsid w:val="00E645B3"/>
    <w:rsid w:val="00E648DA"/>
    <w:rsid w:val="00E6492B"/>
    <w:rsid w:val="00E65ED6"/>
    <w:rsid w:val="00E66902"/>
    <w:rsid w:val="00E669D3"/>
    <w:rsid w:val="00E66F1F"/>
    <w:rsid w:val="00E707A0"/>
    <w:rsid w:val="00E70BA9"/>
    <w:rsid w:val="00E70DAC"/>
    <w:rsid w:val="00E70EB6"/>
    <w:rsid w:val="00E7142D"/>
    <w:rsid w:val="00E7144D"/>
    <w:rsid w:val="00E71C3A"/>
    <w:rsid w:val="00E72483"/>
    <w:rsid w:val="00E73715"/>
    <w:rsid w:val="00E73C11"/>
    <w:rsid w:val="00E73ECE"/>
    <w:rsid w:val="00E7400F"/>
    <w:rsid w:val="00E745DF"/>
    <w:rsid w:val="00E746C0"/>
    <w:rsid w:val="00E7527E"/>
    <w:rsid w:val="00E75360"/>
    <w:rsid w:val="00E7545A"/>
    <w:rsid w:val="00E75C49"/>
    <w:rsid w:val="00E76295"/>
    <w:rsid w:val="00E7691E"/>
    <w:rsid w:val="00E76CA8"/>
    <w:rsid w:val="00E76E31"/>
    <w:rsid w:val="00E770A3"/>
    <w:rsid w:val="00E80968"/>
    <w:rsid w:val="00E815E2"/>
    <w:rsid w:val="00E82562"/>
    <w:rsid w:val="00E825B8"/>
    <w:rsid w:val="00E826BA"/>
    <w:rsid w:val="00E82F5B"/>
    <w:rsid w:val="00E833D5"/>
    <w:rsid w:val="00E838DE"/>
    <w:rsid w:val="00E839B2"/>
    <w:rsid w:val="00E83EC8"/>
    <w:rsid w:val="00E8408A"/>
    <w:rsid w:val="00E840A1"/>
    <w:rsid w:val="00E841C7"/>
    <w:rsid w:val="00E841DC"/>
    <w:rsid w:val="00E8429B"/>
    <w:rsid w:val="00E84591"/>
    <w:rsid w:val="00E84997"/>
    <w:rsid w:val="00E84C4D"/>
    <w:rsid w:val="00E856D1"/>
    <w:rsid w:val="00E85E38"/>
    <w:rsid w:val="00E8635E"/>
    <w:rsid w:val="00E864C6"/>
    <w:rsid w:val="00E86E8B"/>
    <w:rsid w:val="00E86E90"/>
    <w:rsid w:val="00E872D6"/>
    <w:rsid w:val="00E87378"/>
    <w:rsid w:val="00E87B0F"/>
    <w:rsid w:val="00E87C1E"/>
    <w:rsid w:val="00E87CB0"/>
    <w:rsid w:val="00E90CA6"/>
    <w:rsid w:val="00E914C4"/>
    <w:rsid w:val="00E9165A"/>
    <w:rsid w:val="00E92831"/>
    <w:rsid w:val="00E92DBB"/>
    <w:rsid w:val="00E936EE"/>
    <w:rsid w:val="00E951D5"/>
    <w:rsid w:val="00E95663"/>
    <w:rsid w:val="00E958A6"/>
    <w:rsid w:val="00E95BBB"/>
    <w:rsid w:val="00E96B20"/>
    <w:rsid w:val="00E97B4B"/>
    <w:rsid w:val="00E97E51"/>
    <w:rsid w:val="00EA03E4"/>
    <w:rsid w:val="00EA066E"/>
    <w:rsid w:val="00EA0D97"/>
    <w:rsid w:val="00EA0F91"/>
    <w:rsid w:val="00EA12E7"/>
    <w:rsid w:val="00EA136F"/>
    <w:rsid w:val="00EA1996"/>
    <w:rsid w:val="00EA1B50"/>
    <w:rsid w:val="00EA2992"/>
    <w:rsid w:val="00EA2DB9"/>
    <w:rsid w:val="00EA4024"/>
    <w:rsid w:val="00EA45E3"/>
    <w:rsid w:val="00EA5878"/>
    <w:rsid w:val="00EA61DD"/>
    <w:rsid w:val="00EA661F"/>
    <w:rsid w:val="00EA689E"/>
    <w:rsid w:val="00EA68F4"/>
    <w:rsid w:val="00EA6DA3"/>
    <w:rsid w:val="00EA736B"/>
    <w:rsid w:val="00EA7B6B"/>
    <w:rsid w:val="00EA7C53"/>
    <w:rsid w:val="00EB08B2"/>
    <w:rsid w:val="00EB159B"/>
    <w:rsid w:val="00EB1B1E"/>
    <w:rsid w:val="00EB292B"/>
    <w:rsid w:val="00EB3705"/>
    <w:rsid w:val="00EB3851"/>
    <w:rsid w:val="00EB4223"/>
    <w:rsid w:val="00EB4622"/>
    <w:rsid w:val="00EB52A9"/>
    <w:rsid w:val="00EB54D2"/>
    <w:rsid w:val="00EB59D6"/>
    <w:rsid w:val="00EB5DE6"/>
    <w:rsid w:val="00EB5EC3"/>
    <w:rsid w:val="00EB5F1A"/>
    <w:rsid w:val="00EB61A7"/>
    <w:rsid w:val="00EB6CCD"/>
    <w:rsid w:val="00EB6F44"/>
    <w:rsid w:val="00EC00F8"/>
    <w:rsid w:val="00EC1033"/>
    <w:rsid w:val="00EC1FC4"/>
    <w:rsid w:val="00EC212D"/>
    <w:rsid w:val="00EC2306"/>
    <w:rsid w:val="00EC2E09"/>
    <w:rsid w:val="00EC4391"/>
    <w:rsid w:val="00EC4920"/>
    <w:rsid w:val="00EC4BE2"/>
    <w:rsid w:val="00EC4C47"/>
    <w:rsid w:val="00EC4F81"/>
    <w:rsid w:val="00EC4FAD"/>
    <w:rsid w:val="00EC500B"/>
    <w:rsid w:val="00EC588E"/>
    <w:rsid w:val="00EC5A18"/>
    <w:rsid w:val="00EC6790"/>
    <w:rsid w:val="00EC742A"/>
    <w:rsid w:val="00EC7450"/>
    <w:rsid w:val="00EC761F"/>
    <w:rsid w:val="00EC7EAE"/>
    <w:rsid w:val="00ED0310"/>
    <w:rsid w:val="00ED0874"/>
    <w:rsid w:val="00ED0C41"/>
    <w:rsid w:val="00ED18B2"/>
    <w:rsid w:val="00ED2098"/>
    <w:rsid w:val="00ED274A"/>
    <w:rsid w:val="00ED2A78"/>
    <w:rsid w:val="00ED2B1C"/>
    <w:rsid w:val="00ED2F45"/>
    <w:rsid w:val="00ED33D1"/>
    <w:rsid w:val="00ED4112"/>
    <w:rsid w:val="00ED4317"/>
    <w:rsid w:val="00ED43B6"/>
    <w:rsid w:val="00ED466D"/>
    <w:rsid w:val="00ED48A3"/>
    <w:rsid w:val="00ED48BC"/>
    <w:rsid w:val="00ED4D9C"/>
    <w:rsid w:val="00ED685E"/>
    <w:rsid w:val="00ED762E"/>
    <w:rsid w:val="00ED7DD0"/>
    <w:rsid w:val="00EE017B"/>
    <w:rsid w:val="00EE01F7"/>
    <w:rsid w:val="00EE07EA"/>
    <w:rsid w:val="00EE0912"/>
    <w:rsid w:val="00EE145C"/>
    <w:rsid w:val="00EE1635"/>
    <w:rsid w:val="00EE17C8"/>
    <w:rsid w:val="00EE19D5"/>
    <w:rsid w:val="00EE26E7"/>
    <w:rsid w:val="00EE308C"/>
    <w:rsid w:val="00EE336B"/>
    <w:rsid w:val="00EE3915"/>
    <w:rsid w:val="00EE3CD8"/>
    <w:rsid w:val="00EE4598"/>
    <w:rsid w:val="00EE471C"/>
    <w:rsid w:val="00EE5FBE"/>
    <w:rsid w:val="00EE6149"/>
    <w:rsid w:val="00EE6820"/>
    <w:rsid w:val="00EE6FC6"/>
    <w:rsid w:val="00EE75DE"/>
    <w:rsid w:val="00EE7BB3"/>
    <w:rsid w:val="00EF0949"/>
    <w:rsid w:val="00EF09E6"/>
    <w:rsid w:val="00EF28CA"/>
    <w:rsid w:val="00EF2AA5"/>
    <w:rsid w:val="00EF306D"/>
    <w:rsid w:val="00EF414C"/>
    <w:rsid w:val="00EF4227"/>
    <w:rsid w:val="00EF4596"/>
    <w:rsid w:val="00EF4A81"/>
    <w:rsid w:val="00EF4D23"/>
    <w:rsid w:val="00EF510F"/>
    <w:rsid w:val="00EF5512"/>
    <w:rsid w:val="00EF5598"/>
    <w:rsid w:val="00EF5AE1"/>
    <w:rsid w:val="00EF5BA8"/>
    <w:rsid w:val="00EF5C8D"/>
    <w:rsid w:val="00EF6342"/>
    <w:rsid w:val="00EF6BFE"/>
    <w:rsid w:val="00EF6C11"/>
    <w:rsid w:val="00EF6CDD"/>
    <w:rsid w:val="00EF6CE4"/>
    <w:rsid w:val="00EF7532"/>
    <w:rsid w:val="00F000B3"/>
    <w:rsid w:val="00F00CB6"/>
    <w:rsid w:val="00F02841"/>
    <w:rsid w:val="00F029BF"/>
    <w:rsid w:val="00F02FAC"/>
    <w:rsid w:val="00F032BC"/>
    <w:rsid w:val="00F033B4"/>
    <w:rsid w:val="00F04D47"/>
    <w:rsid w:val="00F05442"/>
    <w:rsid w:val="00F057C2"/>
    <w:rsid w:val="00F06712"/>
    <w:rsid w:val="00F074BA"/>
    <w:rsid w:val="00F07A93"/>
    <w:rsid w:val="00F07BDF"/>
    <w:rsid w:val="00F07C16"/>
    <w:rsid w:val="00F07DC3"/>
    <w:rsid w:val="00F07DC9"/>
    <w:rsid w:val="00F1016F"/>
    <w:rsid w:val="00F106F8"/>
    <w:rsid w:val="00F10739"/>
    <w:rsid w:val="00F10A88"/>
    <w:rsid w:val="00F11638"/>
    <w:rsid w:val="00F12041"/>
    <w:rsid w:val="00F1257D"/>
    <w:rsid w:val="00F12971"/>
    <w:rsid w:val="00F12F8C"/>
    <w:rsid w:val="00F1430E"/>
    <w:rsid w:val="00F1516D"/>
    <w:rsid w:val="00F162F9"/>
    <w:rsid w:val="00F163E9"/>
    <w:rsid w:val="00F16C0B"/>
    <w:rsid w:val="00F16F8F"/>
    <w:rsid w:val="00F17B32"/>
    <w:rsid w:val="00F17B46"/>
    <w:rsid w:val="00F200FB"/>
    <w:rsid w:val="00F203E6"/>
    <w:rsid w:val="00F20D4D"/>
    <w:rsid w:val="00F21B35"/>
    <w:rsid w:val="00F21D37"/>
    <w:rsid w:val="00F21D38"/>
    <w:rsid w:val="00F22221"/>
    <w:rsid w:val="00F225E5"/>
    <w:rsid w:val="00F226D3"/>
    <w:rsid w:val="00F22873"/>
    <w:rsid w:val="00F232B7"/>
    <w:rsid w:val="00F2388E"/>
    <w:rsid w:val="00F23FC9"/>
    <w:rsid w:val="00F25566"/>
    <w:rsid w:val="00F25B91"/>
    <w:rsid w:val="00F2621C"/>
    <w:rsid w:val="00F265C2"/>
    <w:rsid w:val="00F265EB"/>
    <w:rsid w:val="00F2679D"/>
    <w:rsid w:val="00F26991"/>
    <w:rsid w:val="00F26A9A"/>
    <w:rsid w:val="00F26DA3"/>
    <w:rsid w:val="00F26ECD"/>
    <w:rsid w:val="00F27596"/>
    <w:rsid w:val="00F27915"/>
    <w:rsid w:val="00F279E0"/>
    <w:rsid w:val="00F27BB3"/>
    <w:rsid w:val="00F30200"/>
    <w:rsid w:val="00F30209"/>
    <w:rsid w:val="00F309E5"/>
    <w:rsid w:val="00F316CB"/>
    <w:rsid w:val="00F323C4"/>
    <w:rsid w:val="00F32FF9"/>
    <w:rsid w:val="00F3384B"/>
    <w:rsid w:val="00F33B26"/>
    <w:rsid w:val="00F345A3"/>
    <w:rsid w:val="00F345D1"/>
    <w:rsid w:val="00F34FE9"/>
    <w:rsid w:val="00F3659E"/>
    <w:rsid w:val="00F36F7C"/>
    <w:rsid w:val="00F40265"/>
    <w:rsid w:val="00F4078E"/>
    <w:rsid w:val="00F40832"/>
    <w:rsid w:val="00F415B3"/>
    <w:rsid w:val="00F41D2C"/>
    <w:rsid w:val="00F42417"/>
    <w:rsid w:val="00F42623"/>
    <w:rsid w:val="00F43294"/>
    <w:rsid w:val="00F4382B"/>
    <w:rsid w:val="00F44919"/>
    <w:rsid w:val="00F45118"/>
    <w:rsid w:val="00F4695D"/>
    <w:rsid w:val="00F46A11"/>
    <w:rsid w:val="00F478FD"/>
    <w:rsid w:val="00F50659"/>
    <w:rsid w:val="00F50C66"/>
    <w:rsid w:val="00F50EF0"/>
    <w:rsid w:val="00F50F1C"/>
    <w:rsid w:val="00F51619"/>
    <w:rsid w:val="00F518FA"/>
    <w:rsid w:val="00F52607"/>
    <w:rsid w:val="00F52A6E"/>
    <w:rsid w:val="00F5451D"/>
    <w:rsid w:val="00F548E8"/>
    <w:rsid w:val="00F54B51"/>
    <w:rsid w:val="00F551C3"/>
    <w:rsid w:val="00F556DD"/>
    <w:rsid w:val="00F55C39"/>
    <w:rsid w:val="00F55D0C"/>
    <w:rsid w:val="00F55D44"/>
    <w:rsid w:val="00F56063"/>
    <w:rsid w:val="00F566D2"/>
    <w:rsid w:val="00F5688D"/>
    <w:rsid w:val="00F568D7"/>
    <w:rsid w:val="00F57A3A"/>
    <w:rsid w:val="00F600C1"/>
    <w:rsid w:val="00F618D5"/>
    <w:rsid w:val="00F6195C"/>
    <w:rsid w:val="00F61D59"/>
    <w:rsid w:val="00F62E86"/>
    <w:rsid w:val="00F635F8"/>
    <w:rsid w:val="00F63D03"/>
    <w:rsid w:val="00F640B3"/>
    <w:rsid w:val="00F659CA"/>
    <w:rsid w:val="00F66DA8"/>
    <w:rsid w:val="00F67129"/>
    <w:rsid w:val="00F672A0"/>
    <w:rsid w:val="00F67AA5"/>
    <w:rsid w:val="00F70158"/>
    <w:rsid w:val="00F70321"/>
    <w:rsid w:val="00F71636"/>
    <w:rsid w:val="00F71E3A"/>
    <w:rsid w:val="00F71F08"/>
    <w:rsid w:val="00F7216E"/>
    <w:rsid w:val="00F729D7"/>
    <w:rsid w:val="00F740FC"/>
    <w:rsid w:val="00F74319"/>
    <w:rsid w:val="00F747E9"/>
    <w:rsid w:val="00F74D93"/>
    <w:rsid w:val="00F74EA9"/>
    <w:rsid w:val="00F74EBC"/>
    <w:rsid w:val="00F7553B"/>
    <w:rsid w:val="00F75576"/>
    <w:rsid w:val="00F75E9E"/>
    <w:rsid w:val="00F75F10"/>
    <w:rsid w:val="00F766BD"/>
    <w:rsid w:val="00F8001F"/>
    <w:rsid w:val="00F80CA6"/>
    <w:rsid w:val="00F8104A"/>
    <w:rsid w:val="00F814D0"/>
    <w:rsid w:val="00F81E2F"/>
    <w:rsid w:val="00F8294E"/>
    <w:rsid w:val="00F82AD3"/>
    <w:rsid w:val="00F82E8F"/>
    <w:rsid w:val="00F83312"/>
    <w:rsid w:val="00F836B2"/>
    <w:rsid w:val="00F83F18"/>
    <w:rsid w:val="00F83F72"/>
    <w:rsid w:val="00F84078"/>
    <w:rsid w:val="00F8481E"/>
    <w:rsid w:val="00F849CD"/>
    <w:rsid w:val="00F84CF6"/>
    <w:rsid w:val="00F853E1"/>
    <w:rsid w:val="00F85998"/>
    <w:rsid w:val="00F85C40"/>
    <w:rsid w:val="00F85F89"/>
    <w:rsid w:val="00F86913"/>
    <w:rsid w:val="00F86CE6"/>
    <w:rsid w:val="00F90186"/>
    <w:rsid w:val="00F90275"/>
    <w:rsid w:val="00F90553"/>
    <w:rsid w:val="00F905FF"/>
    <w:rsid w:val="00F9091C"/>
    <w:rsid w:val="00F90950"/>
    <w:rsid w:val="00F90B2C"/>
    <w:rsid w:val="00F91625"/>
    <w:rsid w:val="00F91989"/>
    <w:rsid w:val="00F91ED4"/>
    <w:rsid w:val="00F91F54"/>
    <w:rsid w:val="00F92774"/>
    <w:rsid w:val="00F92825"/>
    <w:rsid w:val="00F92A92"/>
    <w:rsid w:val="00F93893"/>
    <w:rsid w:val="00F93A91"/>
    <w:rsid w:val="00F93D4F"/>
    <w:rsid w:val="00F93F3E"/>
    <w:rsid w:val="00F94342"/>
    <w:rsid w:val="00F943DC"/>
    <w:rsid w:val="00F94CDE"/>
    <w:rsid w:val="00F967E4"/>
    <w:rsid w:val="00F97221"/>
    <w:rsid w:val="00F97A3A"/>
    <w:rsid w:val="00F97B2E"/>
    <w:rsid w:val="00F97CD6"/>
    <w:rsid w:val="00F97E5F"/>
    <w:rsid w:val="00F97EFD"/>
    <w:rsid w:val="00FA02DE"/>
    <w:rsid w:val="00FA05AA"/>
    <w:rsid w:val="00FA0FA2"/>
    <w:rsid w:val="00FA101E"/>
    <w:rsid w:val="00FA154F"/>
    <w:rsid w:val="00FA1D17"/>
    <w:rsid w:val="00FA2771"/>
    <w:rsid w:val="00FA2B85"/>
    <w:rsid w:val="00FA2F3D"/>
    <w:rsid w:val="00FA31EC"/>
    <w:rsid w:val="00FA3309"/>
    <w:rsid w:val="00FA3577"/>
    <w:rsid w:val="00FA37A6"/>
    <w:rsid w:val="00FA3D06"/>
    <w:rsid w:val="00FA3D2A"/>
    <w:rsid w:val="00FA49FC"/>
    <w:rsid w:val="00FA4AB9"/>
    <w:rsid w:val="00FA4FC4"/>
    <w:rsid w:val="00FA509D"/>
    <w:rsid w:val="00FA569C"/>
    <w:rsid w:val="00FA5D61"/>
    <w:rsid w:val="00FA5F2C"/>
    <w:rsid w:val="00FA6607"/>
    <w:rsid w:val="00FA675D"/>
    <w:rsid w:val="00FA679D"/>
    <w:rsid w:val="00FA6A7D"/>
    <w:rsid w:val="00FA72A6"/>
    <w:rsid w:val="00FA76FB"/>
    <w:rsid w:val="00FB03EE"/>
    <w:rsid w:val="00FB0CCD"/>
    <w:rsid w:val="00FB0F57"/>
    <w:rsid w:val="00FB0FED"/>
    <w:rsid w:val="00FB1B3D"/>
    <w:rsid w:val="00FB1B98"/>
    <w:rsid w:val="00FB29E6"/>
    <w:rsid w:val="00FB300C"/>
    <w:rsid w:val="00FB3209"/>
    <w:rsid w:val="00FB3342"/>
    <w:rsid w:val="00FB3562"/>
    <w:rsid w:val="00FB36CA"/>
    <w:rsid w:val="00FB451B"/>
    <w:rsid w:val="00FB4539"/>
    <w:rsid w:val="00FB473F"/>
    <w:rsid w:val="00FB486D"/>
    <w:rsid w:val="00FB4BA9"/>
    <w:rsid w:val="00FB4C74"/>
    <w:rsid w:val="00FB4E1A"/>
    <w:rsid w:val="00FB54D8"/>
    <w:rsid w:val="00FB582A"/>
    <w:rsid w:val="00FB6A42"/>
    <w:rsid w:val="00FB6B51"/>
    <w:rsid w:val="00FB6E33"/>
    <w:rsid w:val="00FB7842"/>
    <w:rsid w:val="00FB7C56"/>
    <w:rsid w:val="00FB7F26"/>
    <w:rsid w:val="00FC017B"/>
    <w:rsid w:val="00FC0918"/>
    <w:rsid w:val="00FC0C71"/>
    <w:rsid w:val="00FC0DD1"/>
    <w:rsid w:val="00FC1F8A"/>
    <w:rsid w:val="00FC27BF"/>
    <w:rsid w:val="00FC2953"/>
    <w:rsid w:val="00FC315B"/>
    <w:rsid w:val="00FC340D"/>
    <w:rsid w:val="00FC3995"/>
    <w:rsid w:val="00FC405E"/>
    <w:rsid w:val="00FC423B"/>
    <w:rsid w:val="00FC4DAF"/>
    <w:rsid w:val="00FC5499"/>
    <w:rsid w:val="00FC69D0"/>
    <w:rsid w:val="00FC6F46"/>
    <w:rsid w:val="00FC7262"/>
    <w:rsid w:val="00FC743A"/>
    <w:rsid w:val="00FC7832"/>
    <w:rsid w:val="00FC7D01"/>
    <w:rsid w:val="00FD0F0E"/>
    <w:rsid w:val="00FD1CAD"/>
    <w:rsid w:val="00FD2E18"/>
    <w:rsid w:val="00FD2F8E"/>
    <w:rsid w:val="00FD3209"/>
    <w:rsid w:val="00FD49C2"/>
    <w:rsid w:val="00FD4D8C"/>
    <w:rsid w:val="00FD5551"/>
    <w:rsid w:val="00FD6098"/>
    <w:rsid w:val="00FD6C14"/>
    <w:rsid w:val="00FD6FC0"/>
    <w:rsid w:val="00FD7F19"/>
    <w:rsid w:val="00FE05AE"/>
    <w:rsid w:val="00FE0A2E"/>
    <w:rsid w:val="00FE0CFC"/>
    <w:rsid w:val="00FE0F63"/>
    <w:rsid w:val="00FE113F"/>
    <w:rsid w:val="00FE1375"/>
    <w:rsid w:val="00FE3304"/>
    <w:rsid w:val="00FE363A"/>
    <w:rsid w:val="00FE37E3"/>
    <w:rsid w:val="00FE473A"/>
    <w:rsid w:val="00FE51DC"/>
    <w:rsid w:val="00FE54B5"/>
    <w:rsid w:val="00FE5A89"/>
    <w:rsid w:val="00FE6393"/>
    <w:rsid w:val="00FE6841"/>
    <w:rsid w:val="00FE6E52"/>
    <w:rsid w:val="00FE7758"/>
    <w:rsid w:val="00FE780D"/>
    <w:rsid w:val="00FE7FFE"/>
    <w:rsid w:val="00FF058E"/>
    <w:rsid w:val="00FF08D8"/>
    <w:rsid w:val="00FF0A7E"/>
    <w:rsid w:val="00FF10A4"/>
    <w:rsid w:val="00FF1708"/>
    <w:rsid w:val="00FF3135"/>
    <w:rsid w:val="00FF3167"/>
    <w:rsid w:val="00FF320E"/>
    <w:rsid w:val="00FF33FE"/>
    <w:rsid w:val="00FF4531"/>
    <w:rsid w:val="00FF4CC3"/>
    <w:rsid w:val="00FF513B"/>
    <w:rsid w:val="00FF54EE"/>
    <w:rsid w:val="00FF588D"/>
    <w:rsid w:val="00FF616F"/>
    <w:rsid w:val="00FF62B5"/>
    <w:rsid w:val="00FF65ED"/>
    <w:rsid w:val="00FF6A42"/>
    <w:rsid w:val="00FF6E1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7391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Cuerpo">
    <w:name w:val="Cuerpo"/>
    <w:rsid w:val="002033C6"/>
    <w:pPr>
      <w:pBdr>
        <w:top w:val="nil"/>
        <w:left w:val="nil"/>
        <w:bottom w:val="nil"/>
        <w:right w:val="nil"/>
        <w:between w:val="nil"/>
        <w:bar w:val="nil"/>
      </w:pBdr>
      <w:spacing w:after="200" w:line="276" w:lineRule="auto"/>
    </w:pPr>
    <w:rPr>
      <w:rFonts w:cs="Calibri"/>
      <w:color w:val="000000"/>
      <w:u w:color="000000"/>
      <w:bdr w:val="nil"/>
      <w:lang w:val="pt-PT"/>
    </w:rPr>
  </w:style>
  <w:style w:type="paragraph" w:customStyle="1" w:styleId="Default">
    <w:name w:val="Default"/>
    <w:rsid w:val="00FB6E33"/>
    <w:pPr>
      <w:autoSpaceDE w:val="0"/>
      <w:autoSpaceDN w:val="0"/>
      <w:adjustRightInd w:val="0"/>
    </w:pPr>
    <w:rPr>
      <w:rFonts w:cs="Calibri"/>
      <w:color w:val="000000"/>
      <w:sz w:val="24"/>
      <w:szCs w:val="24"/>
      <w:lang w:val="es-CL"/>
    </w:rPr>
  </w:style>
  <w:style w:type="character" w:styleId="nfasis">
    <w:name w:val="Emphasis"/>
    <w:basedOn w:val="Fuentedeprrafopredeter"/>
    <w:uiPriority w:val="20"/>
    <w:qFormat/>
    <w:locked/>
    <w:rsid w:val="00BF0943"/>
    <w:rPr>
      <w:i/>
      <w:iCs/>
    </w:rPr>
  </w:style>
  <w:style w:type="paragraph" w:customStyle="1" w:styleId="texto">
    <w:name w:val="texto"/>
    <w:basedOn w:val="Normal"/>
    <w:rsid w:val="00D008F2"/>
    <w:pPr>
      <w:spacing w:before="100" w:beforeAutospacing="1" w:after="100" w:afterAutospacing="1"/>
      <w:jc w:val="left"/>
    </w:pPr>
    <w:rPr>
      <w:rFonts w:ascii="Times New Roman" w:eastAsia="Times New Roman" w:hAnsi="Times New Roman"/>
      <w:sz w:val="24"/>
      <w:szCs w:val="24"/>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7391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Cuerpo">
    <w:name w:val="Cuerpo"/>
    <w:rsid w:val="002033C6"/>
    <w:pPr>
      <w:pBdr>
        <w:top w:val="nil"/>
        <w:left w:val="nil"/>
        <w:bottom w:val="nil"/>
        <w:right w:val="nil"/>
        <w:between w:val="nil"/>
        <w:bar w:val="nil"/>
      </w:pBdr>
      <w:spacing w:after="200" w:line="276" w:lineRule="auto"/>
    </w:pPr>
    <w:rPr>
      <w:rFonts w:cs="Calibri"/>
      <w:color w:val="000000"/>
      <w:u w:color="000000"/>
      <w:bdr w:val="nil"/>
      <w:lang w:val="pt-PT"/>
    </w:rPr>
  </w:style>
  <w:style w:type="paragraph" w:customStyle="1" w:styleId="Default">
    <w:name w:val="Default"/>
    <w:rsid w:val="00FB6E33"/>
    <w:pPr>
      <w:autoSpaceDE w:val="0"/>
      <w:autoSpaceDN w:val="0"/>
      <w:adjustRightInd w:val="0"/>
    </w:pPr>
    <w:rPr>
      <w:rFonts w:cs="Calibri"/>
      <w:color w:val="000000"/>
      <w:sz w:val="24"/>
      <w:szCs w:val="24"/>
      <w:lang w:val="es-CL"/>
    </w:rPr>
  </w:style>
  <w:style w:type="character" w:styleId="nfasis">
    <w:name w:val="Emphasis"/>
    <w:basedOn w:val="Fuentedeprrafopredeter"/>
    <w:uiPriority w:val="20"/>
    <w:qFormat/>
    <w:locked/>
    <w:rsid w:val="00BF0943"/>
    <w:rPr>
      <w:i/>
      <w:iCs/>
    </w:rPr>
  </w:style>
  <w:style w:type="paragraph" w:customStyle="1" w:styleId="texto">
    <w:name w:val="texto"/>
    <w:basedOn w:val="Normal"/>
    <w:rsid w:val="00D008F2"/>
    <w:pPr>
      <w:spacing w:before="100" w:beforeAutospacing="1" w:after="100" w:afterAutospacing="1"/>
      <w:jc w:val="left"/>
    </w:pPr>
    <w:rPr>
      <w:rFonts w:ascii="Times New Roman" w:eastAsia="Times New Roman"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5877">
      <w:bodyDiv w:val="1"/>
      <w:marLeft w:val="0"/>
      <w:marRight w:val="0"/>
      <w:marTop w:val="0"/>
      <w:marBottom w:val="0"/>
      <w:divBdr>
        <w:top w:val="none" w:sz="0" w:space="0" w:color="auto"/>
        <w:left w:val="none" w:sz="0" w:space="0" w:color="auto"/>
        <w:bottom w:val="none" w:sz="0" w:space="0" w:color="auto"/>
        <w:right w:val="none" w:sz="0" w:space="0" w:color="auto"/>
      </w:divBdr>
    </w:div>
    <w:div w:id="8415780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909790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71188">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3065762">
      <w:bodyDiv w:val="1"/>
      <w:marLeft w:val="0"/>
      <w:marRight w:val="0"/>
      <w:marTop w:val="0"/>
      <w:marBottom w:val="0"/>
      <w:divBdr>
        <w:top w:val="none" w:sz="0" w:space="0" w:color="auto"/>
        <w:left w:val="none" w:sz="0" w:space="0" w:color="auto"/>
        <w:bottom w:val="none" w:sz="0" w:space="0" w:color="auto"/>
        <w:right w:val="none" w:sz="0" w:space="0" w:color="auto"/>
      </w:divBdr>
      <w:divsChild>
        <w:div w:id="1329678361">
          <w:marLeft w:val="446"/>
          <w:marRight w:val="0"/>
          <w:marTop w:val="120"/>
          <w:marBottom w:val="0"/>
          <w:divBdr>
            <w:top w:val="none" w:sz="0" w:space="0" w:color="auto"/>
            <w:left w:val="none" w:sz="0" w:space="0" w:color="auto"/>
            <w:bottom w:val="none" w:sz="0" w:space="0" w:color="auto"/>
            <w:right w:val="none" w:sz="0" w:space="0" w:color="auto"/>
          </w:divBdr>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230992">
      <w:bodyDiv w:val="1"/>
      <w:marLeft w:val="0"/>
      <w:marRight w:val="0"/>
      <w:marTop w:val="0"/>
      <w:marBottom w:val="0"/>
      <w:divBdr>
        <w:top w:val="none" w:sz="0" w:space="0" w:color="auto"/>
        <w:left w:val="none" w:sz="0" w:space="0" w:color="auto"/>
        <w:bottom w:val="none" w:sz="0" w:space="0" w:color="auto"/>
        <w:right w:val="none" w:sz="0" w:space="0" w:color="auto"/>
      </w:divBdr>
      <w:divsChild>
        <w:div w:id="788085931">
          <w:marLeft w:val="0"/>
          <w:marRight w:val="0"/>
          <w:marTop w:val="0"/>
          <w:marBottom w:val="0"/>
          <w:divBdr>
            <w:top w:val="none" w:sz="0" w:space="0" w:color="auto"/>
            <w:left w:val="none" w:sz="0" w:space="0" w:color="auto"/>
            <w:bottom w:val="none" w:sz="0" w:space="0" w:color="auto"/>
            <w:right w:val="none" w:sz="0" w:space="0" w:color="auto"/>
          </w:divBdr>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2066394">
      <w:bodyDiv w:val="1"/>
      <w:marLeft w:val="0"/>
      <w:marRight w:val="0"/>
      <w:marTop w:val="0"/>
      <w:marBottom w:val="0"/>
      <w:divBdr>
        <w:top w:val="none" w:sz="0" w:space="0" w:color="auto"/>
        <w:left w:val="none" w:sz="0" w:space="0" w:color="auto"/>
        <w:bottom w:val="none" w:sz="0" w:space="0" w:color="auto"/>
        <w:right w:val="none" w:sz="0" w:space="0" w:color="auto"/>
      </w:divBdr>
    </w:div>
    <w:div w:id="49796253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2998379">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4017724">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2185513">
      <w:bodyDiv w:val="1"/>
      <w:marLeft w:val="0"/>
      <w:marRight w:val="0"/>
      <w:marTop w:val="0"/>
      <w:marBottom w:val="0"/>
      <w:divBdr>
        <w:top w:val="none" w:sz="0" w:space="0" w:color="auto"/>
        <w:left w:val="none" w:sz="0" w:space="0" w:color="auto"/>
        <w:bottom w:val="none" w:sz="0" w:space="0" w:color="auto"/>
        <w:right w:val="none" w:sz="0" w:space="0" w:color="auto"/>
      </w:divBdr>
    </w:div>
    <w:div w:id="784270046">
      <w:bodyDiv w:val="1"/>
      <w:marLeft w:val="0"/>
      <w:marRight w:val="0"/>
      <w:marTop w:val="0"/>
      <w:marBottom w:val="0"/>
      <w:divBdr>
        <w:top w:val="none" w:sz="0" w:space="0" w:color="auto"/>
        <w:left w:val="none" w:sz="0" w:space="0" w:color="auto"/>
        <w:bottom w:val="none" w:sz="0" w:space="0" w:color="auto"/>
        <w:right w:val="none" w:sz="0" w:space="0" w:color="auto"/>
      </w:divBdr>
    </w:div>
    <w:div w:id="811411270">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51650140">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38676719">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7560208">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0605485">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2034554">
      <w:bodyDiv w:val="1"/>
      <w:marLeft w:val="0"/>
      <w:marRight w:val="0"/>
      <w:marTop w:val="0"/>
      <w:marBottom w:val="0"/>
      <w:divBdr>
        <w:top w:val="none" w:sz="0" w:space="0" w:color="auto"/>
        <w:left w:val="none" w:sz="0" w:space="0" w:color="auto"/>
        <w:bottom w:val="none" w:sz="0" w:space="0" w:color="auto"/>
        <w:right w:val="none" w:sz="0" w:space="0" w:color="auto"/>
      </w:divBdr>
    </w:div>
    <w:div w:id="1265991625">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9190435">
      <w:bodyDiv w:val="1"/>
      <w:marLeft w:val="0"/>
      <w:marRight w:val="0"/>
      <w:marTop w:val="0"/>
      <w:marBottom w:val="0"/>
      <w:divBdr>
        <w:top w:val="none" w:sz="0" w:space="0" w:color="auto"/>
        <w:left w:val="none" w:sz="0" w:space="0" w:color="auto"/>
        <w:bottom w:val="none" w:sz="0" w:space="0" w:color="auto"/>
        <w:right w:val="none" w:sz="0" w:space="0" w:color="auto"/>
      </w:divBdr>
    </w:div>
    <w:div w:id="1300914644">
      <w:bodyDiv w:val="1"/>
      <w:marLeft w:val="0"/>
      <w:marRight w:val="0"/>
      <w:marTop w:val="0"/>
      <w:marBottom w:val="0"/>
      <w:divBdr>
        <w:top w:val="none" w:sz="0" w:space="0" w:color="auto"/>
        <w:left w:val="none" w:sz="0" w:space="0" w:color="auto"/>
        <w:bottom w:val="none" w:sz="0" w:space="0" w:color="auto"/>
        <w:right w:val="none" w:sz="0" w:space="0" w:color="auto"/>
      </w:divBdr>
      <w:divsChild>
        <w:div w:id="571088290">
          <w:marLeft w:val="705"/>
          <w:marRight w:val="0"/>
          <w:marTop w:val="0"/>
          <w:marBottom w:val="0"/>
          <w:divBdr>
            <w:top w:val="none" w:sz="0" w:space="0" w:color="auto"/>
            <w:left w:val="none" w:sz="0" w:space="0" w:color="auto"/>
            <w:bottom w:val="none" w:sz="0" w:space="0" w:color="auto"/>
            <w:right w:val="none" w:sz="0" w:space="0" w:color="auto"/>
          </w:divBdr>
        </w:div>
      </w:divsChild>
    </w:div>
    <w:div w:id="135079105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80282769">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6166990">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7118019">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8445567">
      <w:bodyDiv w:val="1"/>
      <w:marLeft w:val="0"/>
      <w:marRight w:val="0"/>
      <w:marTop w:val="0"/>
      <w:marBottom w:val="0"/>
      <w:divBdr>
        <w:top w:val="none" w:sz="0" w:space="0" w:color="auto"/>
        <w:left w:val="none" w:sz="0" w:space="0" w:color="auto"/>
        <w:bottom w:val="none" w:sz="0" w:space="0" w:color="auto"/>
        <w:right w:val="none" w:sz="0" w:space="0" w:color="auto"/>
      </w:divBdr>
    </w:div>
    <w:div w:id="1811240716">
      <w:bodyDiv w:val="1"/>
      <w:marLeft w:val="0"/>
      <w:marRight w:val="0"/>
      <w:marTop w:val="0"/>
      <w:marBottom w:val="0"/>
      <w:divBdr>
        <w:top w:val="none" w:sz="0" w:space="0" w:color="auto"/>
        <w:left w:val="none" w:sz="0" w:space="0" w:color="auto"/>
        <w:bottom w:val="none" w:sz="0" w:space="0" w:color="auto"/>
        <w:right w:val="none" w:sz="0" w:space="0" w:color="auto"/>
      </w:divBdr>
      <w:divsChild>
        <w:div w:id="419984277">
          <w:marLeft w:val="720"/>
          <w:marRight w:val="0"/>
          <w:marTop w:val="0"/>
          <w:marBottom w:val="0"/>
          <w:divBdr>
            <w:top w:val="none" w:sz="0" w:space="0" w:color="auto"/>
            <w:left w:val="none" w:sz="0" w:space="0" w:color="auto"/>
            <w:bottom w:val="none" w:sz="0" w:space="0" w:color="auto"/>
            <w:right w:val="none" w:sz="0" w:space="0" w:color="auto"/>
          </w:divBdr>
        </w:div>
        <w:div w:id="1016423910">
          <w:marLeft w:val="720"/>
          <w:marRight w:val="0"/>
          <w:marTop w:val="0"/>
          <w:marBottom w:val="0"/>
          <w:divBdr>
            <w:top w:val="none" w:sz="0" w:space="0" w:color="auto"/>
            <w:left w:val="none" w:sz="0" w:space="0" w:color="auto"/>
            <w:bottom w:val="none" w:sz="0" w:space="0" w:color="auto"/>
            <w:right w:val="none" w:sz="0" w:space="0" w:color="auto"/>
          </w:divBdr>
        </w:div>
        <w:div w:id="1478379973">
          <w:marLeft w:val="720"/>
          <w:marRight w:val="0"/>
          <w:marTop w:val="0"/>
          <w:marBottom w:val="0"/>
          <w:divBdr>
            <w:top w:val="none" w:sz="0" w:space="0" w:color="auto"/>
            <w:left w:val="none" w:sz="0" w:space="0" w:color="auto"/>
            <w:bottom w:val="none" w:sz="0" w:space="0" w:color="auto"/>
            <w:right w:val="none" w:sz="0" w:space="0" w:color="auto"/>
          </w:divBdr>
        </w:div>
        <w:div w:id="486360375">
          <w:marLeft w:val="720"/>
          <w:marRight w:val="0"/>
          <w:marTop w:val="0"/>
          <w:marBottom w:val="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315901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5450957">
      <w:bodyDiv w:val="1"/>
      <w:marLeft w:val="0"/>
      <w:marRight w:val="0"/>
      <w:marTop w:val="0"/>
      <w:marBottom w:val="0"/>
      <w:divBdr>
        <w:top w:val="none" w:sz="0" w:space="0" w:color="auto"/>
        <w:left w:val="none" w:sz="0" w:space="0" w:color="auto"/>
        <w:bottom w:val="none" w:sz="0" w:space="0" w:color="auto"/>
        <w:right w:val="none" w:sz="0" w:space="0" w:color="auto"/>
      </w:divBdr>
    </w:div>
    <w:div w:id="2016759618">
      <w:bodyDiv w:val="1"/>
      <w:marLeft w:val="0"/>
      <w:marRight w:val="0"/>
      <w:marTop w:val="0"/>
      <w:marBottom w:val="0"/>
      <w:divBdr>
        <w:top w:val="none" w:sz="0" w:space="0" w:color="auto"/>
        <w:left w:val="none" w:sz="0" w:space="0" w:color="auto"/>
        <w:bottom w:val="none" w:sz="0" w:space="0" w:color="auto"/>
        <w:right w:val="none" w:sz="0" w:space="0" w:color="auto"/>
      </w:divBdr>
    </w:div>
    <w:div w:id="205542192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3189114">
      <w:bodyDiv w:val="1"/>
      <w:marLeft w:val="0"/>
      <w:marRight w:val="0"/>
      <w:marTop w:val="0"/>
      <w:marBottom w:val="0"/>
      <w:divBdr>
        <w:top w:val="none" w:sz="0" w:space="0" w:color="auto"/>
        <w:left w:val="none" w:sz="0" w:space="0" w:color="auto"/>
        <w:bottom w:val="none" w:sz="0" w:space="0" w:color="auto"/>
        <w:right w:val="none" w:sz="0" w:space="0" w:color="auto"/>
      </w:divBdr>
    </w:div>
    <w:div w:id="2124570262">
      <w:bodyDiv w:val="1"/>
      <w:marLeft w:val="0"/>
      <w:marRight w:val="0"/>
      <w:marTop w:val="0"/>
      <w:marBottom w:val="0"/>
      <w:divBdr>
        <w:top w:val="none" w:sz="0" w:space="0" w:color="auto"/>
        <w:left w:val="none" w:sz="0" w:space="0" w:color="auto"/>
        <w:bottom w:val="none" w:sz="0" w:space="0" w:color="auto"/>
        <w:right w:val="none" w:sz="0" w:space="0" w:color="auto"/>
      </w:divBdr>
      <w:divsChild>
        <w:div w:id="1412577334">
          <w:marLeft w:val="446"/>
          <w:marRight w:val="0"/>
          <w:marTop w:val="120"/>
          <w:marBottom w:val="0"/>
          <w:divBdr>
            <w:top w:val="none" w:sz="0" w:space="0" w:color="auto"/>
            <w:left w:val="none" w:sz="0" w:space="0" w:color="auto"/>
            <w:bottom w:val="none" w:sz="0" w:space="0" w:color="auto"/>
            <w:right w:val="none" w:sz="0" w:space="0" w:color="auto"/>
          </w:divBdr>
        </w:div>
      </w:divsChild>
    </w:div>
    <w:div w:id="2126388637">
      <w:bodyDiv w:val="1"/>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G"/><Relationship Id="rId27"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ywvW8Cd/P0wseAGmqqIZ9sg2zmY=</DigestValue>
    </Reference>
    <Reference URI="#idOfficeObject" Type="http://www.w3.org/2000/09/xmldsig#Object">
      <DigestMethod Algorithm="http://www.w3.org/2000/09/xmldsig#sha1"/>
      <DigestValue>7JM3aUApGL6aw+LO2Qn48l9kLlg=</DigestValue>
    </Reference>
    <Reference URI="#idSignedProperties" Type="http://uri.etsi.org/01903#SignedProperties">
      <Transforms>
        <Transform Algorithm="http://www.w3.org/TR/2001/REC-xml-c14n-20010315"/>
      </Transforms>
      <DigestMethod Algorithm="http://www.w3.org/2000/09/xmldsig#sha1"/>
      <DigestValue>JB475e+CaupQxqoJ7ZnwhNqMdco=</DigestValue>
    </Reference>
    <Reference URI="#idValidSigLnImg" Type="http://www.w3.org/2000/09/xmldsig#Object">
      <DigestMethod Algorithm="http://www.w3.org/2000/09/xmldsig#sha1"/>
      <DigestValue>HcJZtcQe5bThTOfFHhaOYJtXUN0=</DigestValue>
    </Reference>
    <Reference URI="#idInvalidSigLnImg" Type="http://www.w3.org/2000/09/xmldsig#Object">
      <DigestMethod Algorithm="http://www.w3.org/2000/09/xmldsig#sha1"/>
      <DigestValue>jPjyhtNUMqXzOwN1l6n1GvzE7gQ=</DigestValue>
    </Reference>
  </SignedInfo>
  <SignatureValue>BN9mrjhfTtYHGF1akvD0Z6kQVv12huy64CscpwwulCLo9ADjlzH8XM4flByd/pe+V5p+tWTT41eF
K2k1++yBiZqAs1w3Fh6HXNTgYaAOVre1QuVKwcjl1aQmfsGp8+1PJG50iD7pvZbtvkVNkw7lWdvv
CkZmnzjRTrWuiYusiEKw45VJEaBi1fGiDncFlt6GDGz97rm0RD0Y59ZLOuFOk9glu3CznCmZC/tr
RxQYsCdeuNc1UE0F9pPRs+TjpVv3z/79cHL76EgP1il8+E3aCbm28MLPNCYAaxQRZqO2zxwkVO6j
0XvWBc17NkRYRHI3KX57FSw8+ip8aS3R34/Qqg==</SignatureValue>
  <KeyInfo>
    <X509Data>
      <X509Certificate>MIIHRzCCBi+gAwIBAgIQHEPbkT80BYIipYR9xCv6XTANBgkqhkiG9w0BAQUFADCB4DELMAkGA1UE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IGRlIENoaWxlIENBMR8wHQYJKoZIhvcNAQkBFhBlLXNpZ25AZS1zaWduLmNsMB4XDTE0MDEyMDAw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hkiG9w0BAQUFAAOCAQEAbe8EHkc6NE+dJRnLa2Xw7yCt8qmForwQjVRbJfsxbwLGsSoq3mOpdHnT
vEUxrx66jZssSwDTrBVhECW9CDoBkwCRYnByHp9MkV7eYre5oPV0TOqcO3j7clfj2XHeFwpKIki0
1AbIqiNuDA++keSZniOR2gAijb4qeLYz/FKQA+H8WoUoXWWpHVvWF6KSijMhi3DJgT+48rxh/sSQ
LG4chDxhe6jw++iOvHrlDrY757CHR+B0+lOvchCSKPZY6wv6CLF58xl+UrYtqpHWyNKil6l1CTrV
7HSpRg/+4rPV1h/pcBjHT4zBEZE48cVen+hr1Qt6eUF0vk5Xqdy+2kvOng==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c/OgwjHB9JVQSLF0BdW45U6HsoQ=</DigestValue>
      </Reference>
      <Reference URI="/word/media/image2.emf?ContentType=image/x-emf">
        <DigestMethod Algorithm="http://www.w3.org/2000/09/xmldsig#sha1"/>
        <DigestValue>IcgwzqE3PlsmjRJRQTft3Hgg4uw=</DigestValue>
      </Reference>
      <Reference URI="/word/media/image6.png?ContentType=image/png">
        <DigestMethod Algorithm="http://www.w3.org/2000/09/xmldsig#sha1"/>
        <DigestValue>fI27SgtifJ1JIGO2PR1hYSf3oxY=</DigestValue>
      </Reference>
      <Reference URI="/word/media/image9.png?ContentType=image/png">
        <DigestMethod Algorithm="http://www.w3.org/2000/09/xmldsig#sha1"/>
        <DigestValue>fTkv6NTQ4dUZCFfcRNngVVCYdFc=</DigestValue>
      </Reference>
      <Reference URI="/word/media/image10.jpg?ContentType=image/jpeg">
        <DigestMethod Algorithm="http://www.w3.org/2000/09/xmldsig#sha1"/>
        <DigestValue>ldfVFaE8RNGtwWTyb6wO68EglK0=</DigestValue>
      </Reference>
      <Reference URI="/word/media/image11.png?ContentType=image/png">
        <DigestMethod Algorithm="http://www.w3.org/2000/09/xmldsig#sha1"/>
        <DigestValue>eQE8RhJNB+l3456OZ84moy/4Ms0=</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nWZI6X3SiZBDdn+6GGHIYMxl0qo=</DigestValue>
      </Reference>
      <Reference URI="/word/media/image1.emf?ContentType=image/x-emf">
        <DigestMethod Algorithm="http://www.w3.org/2000/09/xmldsig#sha1"/>
        <DigestValue>f+rj26/pne61fN8kUFFjJ4e/vgY=</DigestValue>
      </Reference>
      <Reference URI="/word/styles.xml?ContentType=application/vnd.openxmlformats-officedocument.wordprocessingml.styles+xml">
        <DigestMethod Algorithm="http://www.w3.org/2000/09/xmldsig#sha1"/>
        <DigestValue>wJ8xOa0xImZXnb380riObm+yoaU=</DigestValue>
      </Reference>
      <Reference URI="/word/numbering.xml?ContentType=application/vnd.openxmlformats-officedocument.wordprocessingml.numbering+xml">
        <DigestMethod Algorithm="http://www.w3.org/2000/09/xmldsig#sha1"/>
        <DigestValue>yXo0BAIPYK4TfX8+PP1i/yyvh7w=</DigestValue>
      </Reference>
      <Reference URI="/word/fontTable.xml?ContentType=application/vnd.openxmlformats-officedocument.wordprocessingml.fontTable+xml">
        <DigestMethod Algorithm="http://www.w3.org/2000/09/xmldsig#sha1"/>
        <DigestValue>tprRaxfW6OvqN85MD4EhODKqaps=</DigestValue>
      </Reference>
      <Reference URI="/word/settings.xml?ContentType=application/vnd.openxmlformats-officedocument.wordprocessingml.settings+xml">
        <DigestMethod Algorithm="http://www.w3.org/2000/09/xmldsig#sha1"/>
        <DigestValue>R8GWljCEJa6ey0kJgrx01H0kPRc=</DigestValue>
      </Reference>
      <Reference URI="/word/media/image12.JPG?ContentType=image/jpeg">
        <DigestMethod Algorithm="http://www.w3.org/2000/09/xmldsig#sha1"/>
        <DigestValue>e3Tu6N61SR5dY44Tmy1qGY1PA9U=</DigestValue>
      </Reference>
      <Reference URI="/word/media/image8.JPG?ContentType=image/jpeg">
        <DigestMethod Algorithm="http://www.w3.org/2000/09/xmldsig#sha1"/>
        <DigestValue>NKnXJYz9n1jUYTRX3V5z66QmCHc=</DigestValue>
      </Reference>
      <Reference URI="/word/media/image7.jpg?ContentType=image/jpeg">
        <DigestMethod Algorithm="http://www.w3.org/2000/09/xmldsig#sha1"/>
        <DigestValue>jjJjYNYYsY2gSmL+1NGQCcPX0yg=</DigestValue>
      </Reference>
      <Reference URI="/word/footer1.xml?ContentType=application/vnd.openxmlformats-officedocument.wordprocessingml.footer+xml">
        <DigestMethod Algorithm="http://www.w3.org/2000/09/xmldsig#sha1"/>
        <DigestValue>raMvgES7AsTtd0hdEfHR2dVMHHY=</DigestValue>
      </Reference>
      <Reference URI="/word/endnotes.xml?ContentType=application/vnd.openxmlformats-officedocument.wordprocessingml.endnotes+xml">
        <DigestMethod Algorithm="http://www.w3.org/2000/09/xmldsig#sha1"/>
        <DigestValue>A+M7hRzBi9vbMTU8+Tbs9gc4n3M=</DigestValue>
      </Reference>
      <Reference URI="/word/footnotes.xml?ContentType=application/vnd.openxmlformats-officedocument.wordprocessingml.footnotes+xml">
        <DigestMethod Algorithm="http://www.w3.org/2000/09/xmldsig#sha1"/>
        <DigestValue>YgE1z2aSQMELCSdkxfQY+PGPg6M=</DigestValue>
      </Reference>
      <Reference URI="/word/document.xml?ContentType=application/vnd.openxmlformats-officedocument.wordprocessingml.document.main+xml">
        <DigestMethod Algorithm="http://www.w3.org/2000/09/xmldsig#sha1"/>
        <DigestValue>svp/L2fdvhnfAmSJJzaaB5cEBuI=</DigestValue>
      </Reference>
      <Reference URI="/word/header1.xml?ContentType=application/vnd.openxmlformats-officedocument.wordprocessingml.header+xml">
        <DigestMethod Algorithm="http://www.w3.org/2000/09/xmldsig#sha1"/>
        <DigestValue>TJGPTyzxfq+1L50MFUXaWLfgFM0=</DigestValue>
      </Reference>
      <Reference URI="/word/webSettings.xml?ContentType=application/vnd.openxmlformats-officedocument.wordprocessingml.webSettings+xml">
        <DigestMethod Algorithm="http://www.w3.org/2000/09/xmldsig#sha1"/>
        <DigestValue>lCYjq4b2cPg5BQ/GQVZa1yJ8tTI=</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+rgFirUKXvHFZo09L1O/9/sqNlI=</DigestValue>
      </Reference>
      <Reference URI="/word/media/image13.png?ContentType=image/png">
        <DigestMethod Algorithm="http://www.w3.org/2000/09/xmldsig#sha1"/>
        <DigestValue>XQb9PE8VrsgGoL7T7+0cB3deUGc=</DigestValue>
      </Reference>
      <Reference URI="/word/footer2.xml?ContentType=application/vnd.openxmlformats-officedocument.wordprocessingml.footer+xml">
        <DigestMethod Algorithm="http://www.w3.org/2000/09/xmldsig#sha1"/>
        <DigestValue>mbzbjoHnolUz9/pliVhUJGBsUuQ=</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fNtnRL+YbKT/NWtjN0PAg7Jv6og=</DigestValue>
      </Reference>
    </Manifest>
    <SignatureProperties>
      <SignatureProperty Id="idSignatureTime" Target="#idPackageSignature">
        <mdssi:SignatureTime>
          <mdssi:Format>YYYY-MM-DDThh:mm:ssTZD</mdssi:Format>
          <mdssi:Value>2014-12-11T12:40:39Z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n/+f/9//3//f/9//3//f/9//3//f/9//3//f/9//3//f/9//3//f/9//3//f/9//3//f/9//3//f/9//3//f/9//3//f/9//3//f/9//3//f/9//3//f/9//3//f/9//3//f/9//3//f/9//3//f/9//3//f/9//3//f/9//3//f/9//3//f/9//3//f/9//3//f/9//3//f/9//3//f/9//3//f/9//3//f/9//3//f/9//3//f/9//3//f/9//3//f/9//3//f/9//3//f/9//3//f/9//3//f/9//3//f/9//3//f/9//3//f/5//n/9f/5//X/+f/5//3/+f/9//3//f/9//3//f/9//3//f/9//3//f/9//3//f/9//3//f/9//3//f/5//n/+f/9//3//f/9//3//f/9//3//f/9//3//f/9//3//f/9//3//f/9//3//f/9//3//f/9//3//f/9//3//f/9//3//f/9//3//f/9//3//f/9//3//f/9//3//f/9//3//f/9//3//f/9//3//f/9//3//f/9//3//f/9//3//f/9//3//f/9//3//f/9/TAAAAGQAAAAAAAAAAAAAAEcAAAA8AAAAAAAAAAAAAABI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2014-12-11T12:40:39Z</xd:SigningTime>
          <xd:SigningCertificate>
            <xd:Cert>
              <xd:CertDigest>
                <DigestMethod Algorithm="http://www.w3.org/2000/09/xmldsig#sha1"/>
                <DigestValue>F6UdWA+YP7Bkt7jCSuOghX6gEp0=</DigestValue>
              </xd:CertDigest>
              <xd:IssuerSerial>
                <X509IssuerName>E=e-sign@e-sign.cl, CN=E-Sign Firma Electronica Avanzada para Estado de Chile CA, OU=Class 2 Managed PKI Individual Subscriber CA, OU=Symantec Trust Network, O=E-Sign S.A., C=CL</X509IssuerName>
                <X509SerialNumber>37570721126846687950340327675169339997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YL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RknMI5AOqGeWQ426FkAQAAAGQ1nWSINZ5kgJwfAjjboWQBAAAAZDWdZHw1nWSAkh8CgJIfAuTCOQBvaXRkAKyhZAEAAABkNZ1k8MI5AIAB5HUOXN914FvfdfDCOQBkAQAAAAAAAAAAAACNYkF1jWJBdQg3JgAACAAAAAIAAAAAAAAYwzkAImpBdQAAAAAAAAAASMQ5AAYAAAA8xDkABgAAAAAAAAAAAAAAPMQ5AFDDOQDu6kB1AAAAAAACAAAAADkABgAAADzEOQAGAAAATBJCdQAAAAAAAAAAPMQ5AAYAAAAgZF4AfMM5AJUuQHUAAAAAAAIAADzEO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n/+f/5//n/+f/9//3//f/9//3/+f/9//n//f/5//3//f/9//3//f/9//3//f/9//3//f/9//3//f/9//3//f/9//3//f/9//3//f/9//3//f/9//3//f/9//3//f/9//3//f/9//3//f/9//3//f/9//3//f/9//3//f/9//3//f/9//3//f/9//3//f/9//3//f/9//3//f/9//3//f/9//3//f/9//3//f/9//3//f/9//38AAP9//3//f/9//3//f/9//3//f/9//3//f/9//3//f/9//3//f/9//3//f/9//3//f/9//3//f/9//3//f/9//3//f/9//3//f/9//3//f/9//3//f/9//3//f/9//3//f/9//3//f/9//3//f/9//3//f/9//3//f/9//3//f/9//3//f/9//n//f/5//3//f/9//3//f/9//3//f/9//3//f/9//3//f/9//3//f/9//3//f/9//3//f/9//3//f/9//3//f/9//3//f/9//3//f/9//3//f/9//3//f/9//3//f/9//3//f/9//3//f/9//3//f/9//3//f/9//3//f/9//3//f/9//3//f/9//3//f/9//3//f/9//3//f/9//3//f/9//38AAP9//3//f/9//3//f/9//3//f/9//3//f/9//3//f/9//3//f/9//3//f/9//3//f/9//3//f/9//3//f/9//3//f/9//3//f/9//3//f/9//3//f/9//3//f/9//3//f/9//3/ff/9//3//f/9//3//f/9//3//f/9//3//f/9//n//f/5//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n//f/9//3//f/9//3//f/9//3//f/9//3//f/9//3//f/9//3//f/9//3//f/9//3//f/9//3/+f/9//n//f/9//3//f/9//3//f/9//3//f/9//3//f/9//3//f/9//3//f/9//3//f/9//3//f/9//3//f/9//3//f/9//3//f/9//3//f/9//3//f/9//3//f/9//3//f/9//3//f/9//3//f/9//3//f/9//3//f/9//3//f/9//3//f/9//3//f/9//38AAP9//3//f/9//3//f/9//3//f/9//3//f/9//3//f/9//3//f/9//3//f/9//3//f/9//3//f/9//3//f/9//3//f/9//n//f/5//3//f/9//3//f/5//3//f/9//3//f/5//n/9f/5//n/+f/5//n/+f/9//3//f/9//3//f/9//3//f/9//3//f/9//3//f/9//3//f/9//n/+f/1//n//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3AAAAAoAAABQAAAAfwAAAFwAAAABAAAAWyQNQlUlDUIKAAAAUAAAABgAAABMAAAAAAAAAAAAAAAAAAAA//////////98AAAAUgBvAGQAcgBpAGcAbwAgAEcAYQByAGMA7QBhACAAQwBhAGIAYQBsAGwAZQByAG8ABwAAAAYAAAAGAAAABAAAAAIAAAAGAAAABgAAAAMAAAAHAAAABgAAAAQAAAAFAAAAAgAAAAYAAAADAAAABwAAAAYAAAAGAAAABgAAAAIAAAAC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</Object>
  <Object Id="idInvalidSigLnImg">AQAAAGwAAAAAAAAAAAAAAP8AAAB/AAAAAAAAAAAAAABKIwAApREAACBFTUYAAAEA/L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BKU5ADnOcGQA4SYAFwAABAEAAAAABAAAgKU5AFfOcGReiP5kjqY5AAAEAAABAgAAAAAAANikOQB0+DkAdPg5ADSlOQCAAeR1DlzfdeBb33U0pTkAZAEAAAAAAAAAAAAAjWJBdY1iQXVYNiYAAAgAAAACAAAAAAAAXKU5ACJqQXUAAAAAAAAAAI6mOQAHAAAAgKY5AAcAAAAAAAAAAAAAAICmOQCUpTkA7upAdQAAAAAAAgAAAAA5AAcAAACApjkABwAAAEwSQnUAAAAAAAAAAICmOQAHAAAAIGReAMClOQCVLkB1AAAAAAACAACApj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EvCA4D4//8IAFh++/b//wAAAAAAAAAA4EvCA4D4/////wAAAAAAAAUAAACwpzkAwY5vZAAAIACAESEABAAAAPAVGwCAFRsAIGReANSnOQD8jW9k8BUbAIARIQDuV29kAAAAAIAVGwAgZF4AAMQnAuSnOQBgV29kIAJvAPwBAAAgqDkAJFdvZPwBAAAAAAAAjWJBdY1iQXX8AQAAAAgAAAACAAAAAAAAOKg5ACJqQXUAAAAAAAAAAGqpOQAHAAAAXKk5AAcAAAAAAAAAAAAAAFypOQBwqDkA7upAdQAAAAAAAgAAAAA5AAcAAABcqTkABwAAAEwSQnUAAAAAAAAAAFypOQAHAAAAIGReAJyoOQCVLkB1AAAAAAACAABcq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RknMI5AOqGeWQ426FkAQAAAGQ1nWSINZ5kgJwfAjjboWQBAAAAZDWdZHw1nWSAkh8CgJIfAuTCOQBvaXRkAKyhZAEAAABkNZ1k8MI5AIAB5HUOXN914FvfdfDCOQBkAQAAAAAAAAAAAACNYkF1jWJBdQg3JgAACAAAAAIAAAAAAAAYwzkAImpBdQAAAAAAAAAASMQ5AAYAAAA8xDkABgAAAAAAAAAAAAAAPMQ5AFDDOQDu6kB1AAAAAAACAAAAADkABgAAADzEOQAGAAAATBJCdQAAAAAAAAAAPMQ5AAYAAAAgZF4AfMM5AJUuQHUAAAAAAAIAADzEO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n/+f/5//n/+f/9//3//f/9//3/+f/9//n//f/5//3//f/9//3//f/9//3//f/9//3//f/9//3//f/9//3//f/9//3//f/9//3//f/9//3//f/9//3//f/9//3//f/9//3//f/9//3//f/9//3//f/9//3//f/9//3//f/9//3//f/9//3//f/9//3//f/9//3//f/9//3//f/9//3//f/9//3//f/9//3//f/9//3//f/9//38AAP9//3//f/9//3//f/9//3//f/9//3//f/9//3//f/9//3//f/9//3//f/9//3//f/9//3//f/9//3//f/9//3//f/9//3//f/9//3//f/9//3//f/9//3//f/9//3//f/9//3//f/9//3//f/9//3//f/9//3//f/9//3//f/9//3//f/9//n//f/5//3//f/9//3//f/9//3//f/9//3//f/9//3//f/9//3//f/9//3//f/9//3//f/9//3//f/9//3//f/9//3//f/9//3//f/9//3//f/9//3//f/9//3//f/9//3//f/9//3//f/9//3//f/9//3//f/9//3//f/9//3//f/9//3//f/9//3//f/9//3//f/9//3//f/9//3//f/9//38AAP9//3//f/9//3//f/9//3//f/9//3//f/9//3//f/9//3//f/9//3//f/9//3//f/9//3//f/9//3//f/9//3//f/9//3//f/9//3//f/9//3//f/9//3//f/9//3//f/9//3/ff/9//3//f/9//3//f/9//3//f/9//3//f/9//n//f/5//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n//f/9//3//f/9//3//f/9//3//f/9//3//f/9//3//f/9//3//f/9//3//f/9//3//f/9//3/+f/9//n//f/9//3//f/9//3//f/9//3//f/9//3//f/9//3//f/9//3//f/9//3//f/9//3//f/9//3//f/9//3//f/9//3//f/9//3//f/9//3//f/9//3//f/9//3//f/9//3//f/9//3//f/9//3//f/9//3//f/9//3//f/9//3//f/9//3//f/9//38AAP9//3//f/9//3//f/9//3//f/9//3//f/9//3//f/9//3//f/9//3//f/9//3//f/9//3//f/9//3//f/9//3//f/9//n//f/5//3//f/9//3//f/5//3//f/9//3//f/5//n/9f/5//n/+f/5//n/+f/9//3//f/9//3//f/9//3//f/9//3//f/9//3//f/9//3//f/9//n/+f/1//n//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3AAAAAoAAABQAAAAfwAAAFwAAAABAAAAWyQNQlUlDUIKAAAAUAAAABgAAABMAAAAAAAAAAAAAAAAAAAA//////////98AAAAUgBvAGQAcgBpAGcAbwAgAEcAYQByAGMA7QBhACAAQwBhAGIAYQBsAGwAZQByAG8ABwAAAAYAAAAGAAAABAAAAAIAAAAGAAAABgAAAAMAAAAHAAAABgAAAAQAAAAFAAAAAgAAAAYAAAADAAAABwAAAAYAAAAGAAAABgAAAAIAAAAC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ISAAAADAAAAAEAAAAWAAAADAAAAAAAAABUAAAAXAEAAAoAAABwAAAA5wAAAHwAAAABAAAAWyQNQlUlDUIKAAAAcAAAAC0AAABMAAAABAAAAAkAAABwAAAA6QAAAH0AAACoAAAARgBpAHIAbQBhAGQAbwAgAHAAbwByADoAIABSAG8AZAByAGkAZwBvACAAQQBuAHQAbwBuAGkAbwAgAEcAYQByAGMA7QBhACAAQwBhAGIAYQBsAGwAZQByAG8AAAAGAAAAAgAAAAQAAAAIAAAABgAAAAYAAAAGAAAAAwAAAAYAAAAGAAAABAAAAAQAAAADAAAABwAAAAYAAAAGAAAABAAAAAIAAAAGAAAABgAAAAMAAAAHAAAABgAAAAQAAAAGAAAABgAAAAIAAAAGAAAAAwAAAAcAAAAGAAAABAAAAAUAAAACAAAABgAAAAMAAAAHAAAABgAAAAYAAAAGAAAAAgAAAAI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8DkzKB9KTgwvaGLk6Xq6s72RlTI=</DigestValue>
    </Reference>
    <Reference Type="http://www.w3.org/2000/09/xmldsig#Object" URI="#idOfficeObject">
      <DigestMethod Algorithm="http://www.w3.org/2000/09/xmldsig#sha1"/>
      <DigestValue>BEDPMF82mdd5khAt1VIzUXqn1VU=</DigestValue>
    </Reference>
    <Reference Type="http://uri.etsi.org/01903#SignedProperties" URI="#idSignedProperties">
      <Transforms>
        <Transform Algorithm="http://www.w3.org/TR/2001/REC-xml-c14n-20010315"/>
      </Transforms>
      <DigestMethod Algorithm="http://www.w3.org/2000/09/xmldsig#sha1"/>
      <DigestValue>i7bQGCxVb2kMRSI838doK68ffUo=</DigestValue>
    </Reference>
    <Reference Type="http://www.w3.org/2000/09/xmldsig#Object" URI="#idValidSigLnImg">
      <DigestMethod Algorithm="http://www.w3.org/2000/09/xmldsig#sha1"/>
      <DigestValue>qJIcn138b/hrTOtAvE2qvrtsnFE=</DigestValue>
    </Reference>
    <Reference Type="http://www.w3.org/2000/09/xmldsig#Object" URI="#idInvalidSigLnImg">
      <DigestMethod Algorithm="http://www.w3.org/2000/09/xmldsig#sha1"/>
      <DigestValue>AoyqceoSMmXzD94CFk2fVhiI0wM=</DigestValue>
    </Reference>
  </SignedInfo>
  <SignatureValue>mHoYT0fzQo1EtYsPreT0txhmumshS2YWSqmmR0yz4lLZbSRBknRoEHZrpLxVR0wcCNedGK33T8eK
xzPu0+2PGESk5G2aSJKDcUjFhMAbguTC1PXm2LDqbECFlRimYpEzi+ByjOlQJLwPzkPcCE7v3TGx
8oACmNbZpNOdWCQWnG1ww/2F4a7TWTDkEsooPoUn0N2z+UmVN/dGr2barWZz2sUqAVotW3jNl49G
ggtTyLRkGcKdr3i0cnjPRdQrvq48TRpx05Ioc9ErFhH0gc4hxaL+7fTtpXG4I1In54h8wyRc56hB
3mN3Uf879ZtvtCNuE/K4KI8IHlc/LGI6EflQbg==</SignatureValue>
  <KeyInfo>
    <X509Data>
      <X509Certificate>MIIHMjCCBhqgAwIBAgIQCJBem40AbgiVtSDTBwnhI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l9GXRoiG0bx6thgE8wYr2QTJym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lxxQADnB39+qNXw2tQ3XwSPSAemYTq75Mh7unmlmjkM7o4C9EyX0Liy/8o7w7NMCA8Zo56j5fR5UsJWhOzv1urgKT/5by6nA+4cczHwFY8Vyii9Sqsni+yj0INFNWDm3pfoHvV6lFIFXWMycyepqlonsiWc+YHegCbjqNkN/cdFUhmuNS0FAmzgPJK628gKo+RReIx6c6p5yjRxguBLTtOnGTsDoZoXX4ukvNPV+rL+cz0IuTgYDoqpQZj8+mbnByqmUdvBfejOWmqtz7eyikREtjEW0HOFWBj/TN15qi5LcNV1qTssQ9i7WLlz4+1avl4TD3K2irKHiYgO9oiI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0/09/xmldsig#sha1"/>
        <DigestValue>fNtnRL+YbKT/NWtjN0PAg7Jv6og=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svp/L2fdvhnfAmSJJzaaB5cEBuI=</DigestValue>
      </Reference>
      <Reference URI="/word/endnotes.xml?ContentType=application/vnd.openxmlformats-officedocument.wordprocessingml.endnotes+xml">
        <DigestMethod Algorithm="http://www.w3.org/2000/09/xmldsig#sha1"/>
        <DigestValue>A+M7hRzBi9vbMTU8+Tbs9gc4n3M=</DigestValue>
      </Reference>
      <Reference URI="/word/fontTable.xml?ContentType=application/vnd.openxmlformats-officedocument.wordprocessingml.fontTable+xml">
        <DigestMethod Algorithm="http://www.w3.org/2000/09/xmldsig#sha1"/>
        <DigestValue>tprRaxfW6OvqN85MD4EhODKqaps=</DigestValue>
      </Reference>
      <Reference URI="/word/footer1.xml?ContentType=application/vnd.openxmlformats-officedocument.wordprocessingml.footer+xml">
        <DigestMethod Algorithm="http://www.w3.org/2000/09/xmldsig#sha1"/>
        <DigestValue>raMvgES7AsTtd0hdEfHR2dVMHHY=</DigestValue>
      </Reference>
      <Reference URI="/word/footer2.xml?ContentType=application/vnd.openxmlformats-officedocument.wordprocessingml.footer+xml">
        <DigestMethod Algorithm="http://www.w3.org/2000/09/xmldsig#sha1"/>
        <DigestValue>mbzbjoHnolUz9/pliVhUJGBsUuQ=</DigestValue>
      </Reference>
      <Reference URI="/word/footnotes.xml?ContentType=application/vnd.openxmlformats-officedocument.wordprocessingml.footnotes+xml">
        <DigestMethod Algorithm="http://www.w3.org/2000/09/xmldsig#sha1"/>
        <DigestValue>YgE1z2aSQMELCSdkxfQY+PGPg6M=</DigestValue>
      </Reference>
      <Reference URI="/word/header1.xml?ContentType=application/vnd.openxmlformats-officedocument.wordprocessingml.header+xml">
        <DigestMethod Algorithm="http://www.w3.org/2000/09/xmldsig#sha1"/>
        <DigestValue>TJGPTyzxfq+1L50MFUXaWLfgFM0=</DigestValue>
      </Reference>
      <Reference URI="/word/media/image1.emf?ContentType=image/x-emf">
        <DigestMethod Algorithm="http://www.w3.org/2000/09/xmldsig#sha1"/>
        <DigestValue>f+rj26/pne61fN8kUFFjJ4e/vgY=</DigestValue>
      </Reference>
      <Reference URI="/word/media/image10.jpg?ContentType=image/jpeg">
        <DigestMethod Algorithm="http://www.w3.org/2000/09/xmldsig#sha1"/>
        <DigestValue>ldfVFaE8RNGtwWTyb6wO68EglK0=</DigestValue>
      </Reference>
      <Reference URI="/word/media/image11.png?ContentType=image/png">
        <DigestMethod Algorithm="http://www.w3.org/2000/09/xmldsig#sha1"/>
        <DigestValue>eQE8RhJNB+l3456OZ84moy/4Ms0=</DigestValue>
      </Reference>
      <Reference URI="/word/media/image12.JPG?ContentType=image/jpeg">
        <DigestMethod Algorithm="http://www.w3.org/2000/09/xmldsig#sha1"/>
        <DigestValue>e3Tu6N61SR5dY44Tmy1qGY1PA9U=</DigestValue>
      </Reference>
      <Reference URI="/word/media/image13.png?ContentType=image/png">
        <DigestMethod Algorithm="http://www.w3.org/2000/09/xmldsig#sha1"/>
        <DigestValue>XQb9PE8VrsgGoL7T7+0cB3deUGc=</DigestValue>
      </Reference>
      <Reference URI="/word/media/image2.emf?ContentType=image/x-emf">
        <DigestMethod Algorithm="http://www.w3.org/2000/09/xmldsig#sha1"/>
        <DigestValue>IcgwzqE3PlsmjRJRQTft3Hgg4uw=</DigestValue>
      </Reference>
      <Reference URI="/word/media/image3.emf?ContentType=image/x-emf">
        <DigestMethod Algorithm="http://www.w3.org/2000/09/xmldsig#sha1"/>
        <DigestValue>nWZI6X3SiZBDdn+6GGHIYMxl0qo=</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+rgFirUKXvHFZo09L1O/9/sqNlI=</DigestValue>
      </Reference>
      <Reference URI="/word/media/image6.png?ContentType=image/png">
        <DigestMethod Algorithm="http://www.w3.org/2000/09/xmldsig#sha1"/>
        <DigestValue>fI27SgtifJ1JIGO2PR1hYSf3oxY=</DigestValue>
      </Reference>
      <Reference URI="/word/media/image7.jpg?ContentType=image/jpeg">
        <DigestMethod Algorithm="http://www.w3.org/2000/09/xmldsig#sha1"/>
        <DigestValue>jjJjYNYYsY2gSmL+1NGQCcPX0yg=</DigestValue>
      </Reference>
      <Reference URI="/word/media/image8.JPG?ContentType=image/jpeg">
        <DigestMethod Algorithm="http://www.w3.org/2000/09/xmldsig#sha1"/>
        <DigestValue>NKnXJYz9n1jUYTRX3V5z66QmCHc=</DigestValue>
      </Reference>
      <Reference URI="/word/media/image9.png?ContentType=image/png">
        <DigestMethod Algorithm="http://www.w3.org/2000/09/xmldsig#sha1"/>
        <DigestValue>fTkv6NTQ4dUZCFfcRNngVVCYdFc=</DigestValue>
      </Reference>
      <Reference URI="/word/numbering.xml?ContentType=application/vnd.openxmlformats-officedocument.wordprocessingml.numbering+xml">
        <DigestMethod Algorithm="http://www.w3.org/2000/09/xmldsig#sha1"/>
        <DigestValue>yXo0BAIPYK4TfX8+PP1i/yyvh7w=</DigestValue>
      </Reference>
      <Reference URI="/word/settings.xml?ContentType=application/vnd.openxmlformats-officedocument.wordprocessingml.settings+xml">
        <DigestMethod Algorithm="http://www.w3.org/2000/09/xmldsig#sha1"/>
        <DigestValue>R8GWljCEJa6ey0kJgrx01H0kPRc=</DigestValue>
      </Reference>
      <Reference URI="/word/styles.xml?ContentType=application/vnd.openxmlformats-officedocument.wordprocessingml.styles+xml">
        <DigestMethod Algorithm="http://www.w3.org/2000/09/xmldsig#sha1"/>
        <DigestValue>wJ8xOa0xImZXnb380riObm+yoaU=</DigestValue>
      </Reference>
      <Reference URI="/word/stylesWithEffects.xml?ContentType=application/vnd.ms-word.stylesWithEffects+xml">
        <DigestMethod Algorithm="http://www.w3.org/2000/09/xmldsig#sha1"/>
        <DigestValue>c/OgwjHB9JVQSLF0BdW45U6HsoQ=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lCYjq4b2cPg5BQ/GQVZa1yJ8tTI=</DigestValue>
      </Reference>
    </Manifest>
    <SignatureProperties>
      <SignatureProperty Id="idSignatureTime" Target="#idPackageSignature">
        <mdssi:SignatureTime xmlns:mdssi="http://schemas.openxmlformats.org/package/2006/digital-signature">
          <mdssi:Format>YYYY-MM-DDThh:mm:ssTZD</mdssi:Format>
          <mdssi:Value>2014-12-11T14:07:55Z</mdssi:Value>
        </mdssi:SignatureTime>
      </SignatureProperty>
    </SignatureProperties>
  </Object>
  <Object Id="idOfficeObject">
    <SignatureProperties>
      <SignatureProperty Id="idOfficeV1Details" Target="#idPackageSignature">
        <SignatureInfoV1 xmlns="http://schemas.microsoft.com/office/2006/digsig">
          <SetupID>{48799BDB-15E4-4941-948E-FCFF268F92D3}</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2014-12-11T14:07:55Z</xd:SigningTime>
          <xd:SigningCertificate>
            <xd:Cert>
              <xd:CertDigest>
                <DigestMethod Algorithm="http://www.w3.org/2000/09/xmldsig#sha1"/>
                <DigestValue>QdJQxwOk5VwRI5E3f2ekNrRDLZQ=</DigestValue>
              </xd:CertDigest>
              <xd:IssuerSerial>
                <X509IssuerName>E=e-sign@e-sign.cl, CN=E-Sign Firma Electronica Avanzada para Estado de Chile CA, OU=Class 2 Managed PKI Individual Subscriber CA, OU=Symantec Trust Network, O=E-Sign S.A., C=CL</X509IssuerName>
                <X509SerialNumber>11383433584414181133215313508591853859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oFw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lA6D4///yAQAAAAAAAPy7vQaA+P//CABYfvv2//8AAAAAAAAAAOC7vQaA+P////8AAAAAMAD1cfl2aJ8IzbyACM0Pj4lhQMAECNBzqBRgrdocSg8hEiIAigF4cTAATHEwAOj6xAwgDQSEEHQwAN6PiWEgDQSEAAAAAEDABAh40y8B/HIwAOzrtGF0rdocAAAAAOzrtGEgDQAAYK3aHAoAAAAAAAAABwAAAGCt2hwAAAAAAAAAAIBxMABwvXxhIAAAAP////8AAAAAAAAAAA8AAAAAAAAAMAAAAAEAAAABAAAADQAAAA0AAAAQAAAAAAAAAAAABAh40y8BAR4BAAAAAACgEgqTQHIwAEByMABygYlhAAAAAAAAAABgrdocAAAAAAEAAAAAAAAAAHIwAC8wOXV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D/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D/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x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P8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D/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7h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P8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D/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x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P8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D/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Mx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P8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D/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R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P8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D/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i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P8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D/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x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P8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D/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x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P8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D/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x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P8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D/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x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P8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D/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x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P8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D/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x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P8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D/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x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P8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D/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QDU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BbJA1CVSUNQgoAAABgAAAAEAAAAEwAAAAAAAAAAAAAAAAAAAD//////////2wAAABGAGkAcwBjAGEAbABpAHoAYQBkAG8AcgAgAE0AWgBDAAYAAAADAAAABQAAAAUAAAAGAAAAAwAAAAMAAAAFAAAABgAAAAcAAAAHAAAABAAAAAMAAAAKAAAABgAAAAc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GUABgAAAAMAAAAEAAAACQAAAAYAAAAHAAAABwAAAAMAAAAHAAAABwAAAAQAAAADAAAAAwAAAAQAAAAHAAAABQAAAAYAAAADAAAABwAAAAYAAAAFAAAABAAAAAMAAAAGAAAABQAAABYAAAAMAAAAAAAAACUAAAAMAAAAAgAAAA4AAAAUAAAAAAAAABAAAAAUAAAA</Object>
  <Object Id="idInvalidSigLnImg">AQAAAGwAAAAAAAAAAAAAAP8AAAB/AAAAAAAAAAAAAABKIwAApREAACBFTUYAAAEAP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O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AHgSqgAAAAAA1JowALgYqgCoE6oARJowAG4cC2h8FqoA9QILaBZqYc4AAAAA1JowANCaMADNmNd0yPE6AAAAAADamNd0XZoOzRRPOgAAAAAAJJowAIABPXUOXDh14Fs4dSSaMABkAQAAjWKTdo1ik3bIV6QGAAgAAAACAAAAAAAARJowACJqk3YAAAAAAAAAAH6bMAAJAAAAbJswAAkAAAAAAAAAAAAAAGybMAB8mjAA7uqSdgAAAAAAAgAAAAAwAAkAAABsmzAACQAAAEwSlHYAAAAAAAAAAGybMAAJAAAAAAAAAKiaMACVLpJ2AAAAAAACAABsmz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UDoPj///IBAAAAAAAA/Lu9BoD4//8IAFh++/b//wAAAAAAAAAA4Lu9BoD4/////wAAAAAwAPVx+XbIYDAA9XH5dvLc5AH+////jOP0dvLg9HZEx7EMkMplAIjFsQxYWjAAImqTdgAAAAAAAAAAjFswAAYAAACAWzAABgAAAAIAAAAAAAAAnMWxDOAArgycxbEMAAAAAOAArgyoWjAAjWKTdo1ik3YAAAAAAAgAAAACAAAAAAAAsFowACJqk3YAAAAAAAAAAOZbMAAHAAAA2FswAAcAAAAAAAAAAAAAANhbMADoWjAA7uqSdgAAAAAAAgAAAAAwAAcAAADYWzAABwAAAEwSlHYAAAAAAAAAANhbMAAHAAAAAAAAABRbMACVLpJ2AAAAAAACAADYW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V2BlQgdwAAAACYpeMM6G9jAAEAAACw2/8HAAAAABj4xAwDAAAA6G9jAGj/xAwAAAAAGPjEDOPqfGEDAAAA7Op8YQEAAACA56cMKLy0Yf18d2E4WjAAgAE9dQ5cOHXgWzh1OFowAGQBAACNYpN2jWKTdjDpogwACAAAAAIAAAAAAABYWjAAImqTdgAAAAAAAAAAjFswAAYAAACAWzAABgAAAAAAAAAAAAAAgFswAJBaMADu6pJ2AAAAAAACAAAAADAABgAAAIBbMAAGAAAATBKUdgAAAAAAAAAAgFswAAYAAAAAAAAAvFowAJUuknYAAAAAAAIAAIBbM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lA6D4///yAQAAAAAAAPy7vQaA+P//CABYfvv2//8AAAAAAAAAAOC7vQaA+P////8AAAAABAjYdD0U/p04dW/91mGhGAH4AAAAANBzqBTkcjAA3xghMyIAigEwAddhpHEwAAAAAABAwAQI5HIwACSIgBLscTAAwADXYVMAZQBnAG8AZQAgAFUASQAAAAAA3ADXYbxyMADhAAAAZHEwABvci2EgBosM4QAAAAEAAAD2dD0UAAAwALrbi2EEAAAABQAAAAAAAAAAAAAAAAAAAPZ0PRRwczAADADXYVCLKwgEAAAAQMAECAAAAAAwANdhAAAAAAAAZQBnAG8AZQAgAFUASQAAAAqTQHIwAEByMADhAAAA3HEwAAAAAADYdD0UAAAAAAEAAAAAAAAAAHIwAC8wOXV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D/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D/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x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P8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D/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7h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P8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D/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x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P8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D/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Mx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P8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D/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R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P8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D/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i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P8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D/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x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P8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D/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x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P8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D/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x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P8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D/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x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P8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D/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x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P8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D/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x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P8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D/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x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P8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D/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Og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BbJA1CVSUNQgoAAABgAAAAEAAAAEwAAAAAAAAAAAAAAAAAAAD//////////2wAAABGAGkAcwBjAGEAbABpAHoAYQBkAG8AcgAgAE0AWgBDAAYAAAADAAAABQAAAAUAAAAGAAAAAwAAAAMAAAAFAAAABgAAAAcAAAAHAAAABAAAAAMAAAAKAAAABgAAAAc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AAABgAAAAMAAAAEAAAACQAAAAYAAAAHAAAABwAAAAMAAAAHAAAABwAAAAQAAAADAAAAAwAAAAQAAAAHAAAABQAAAAYAAAADAAAABwAAAAYAAAAFAAAABAAAAAMAAAAG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Mbgi77sxhmLzj9rQz+ztYh94hrA=</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bcBnASnV98B3/BrWyfuCy5mPpVg=</DigestValue>
    </Reference>
    <Reference Type="http://www.w3.org/2000/09/xmldsig#Object" URI="#idValidSigLnImg">
      <DigestMethod Algorithm="http://www.w3.org/2000/09/xmldsig#sha1"/>
      <DigestValue>Pma6C7EsQXj6vq7aqvjDoHvY3jU=</DigestValue>
    </Reference>
    <Reference Type="http://www.w3.org/2000/09/xmldsig#Object" URI="#idInvalidSigLnImg">
      <DigestMethod Algorithm="http://www.w3.org/2000/09/xmldsig#sha1"/>
      <DigestValue>7JvVy/TSAqemNTiEAlgjaY3/Cw4=</DigestValue>
    </Reference>
  </SignedInfo>
  <SignatureValue>KW1K8u1an1hKFeF6ghI2zOIWhl3U0TNlM/dA6dlPUygkZkxfvpvsz122kRdHscCb2GMVspnhtvrk
DTKDq8Ab8e9TFFiK8jss0iPH3rjfgewChwh37Vx3U1X+DRfS3/04n3bGVKe0MMyGlmnxbE2qS/y/
eY0gDNYb7RM5ETysWk/gACQ2HN1AMXuOgLZwUTVUnE9TzCXF/jLeAVRbIo4ouq1bv4CTlXR07nkN
59fC2ltCKfjzRjbp00OBxyXkqxAQfL3zteI7YY65sMUgD26cPc0w5xEOA2HTDjW61cB9ULWSbp1F
ORMkS6DlHl0y0T5R7kSGYhWJCwk4rW7l3+JIqw==</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0/09/xmldsig#sha1"/>
        <DigestValue>fNtnRL+YbKT/NWtjN0PAg7Jv6og=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svp/L2fdvhnfAmSJJzaaB5cEBuI=</DigestValue>
      </Reference>
      <Reference URI="/word/endnotes.xml?ContentType=application/vnd.openxmlformats-officedocument.wordprocessingml.endnotes+xml">
        <DigestMethod Algorithm="http://www.w3.org/2000/09/xmldsig#sha1"/>
        <DigestValue>A+M7hRzBi9vbMTU8+Tbs9gc4n3M=</DigestValue>
      </Reference>
      <Reference URI="/word/fontTable.xml?ContentType=application/vnd.openxmlformats-officedocument.wordprocessingml.fontTable+xml">
        <DigestMethod Algorithm="http://www.w3.org/2000/09/xmldsig#sha1"/>
        <DigestValue>tprRaxfW6OvqN85MD4EhODKqaps=</DigestValue>
      </Reference>
      <Reference URI="/word/footer1.xml?ContentType=application/vnd.openxmlformats-officedocument.wordprocessingml.footer+xml">
        <DigestMethod Algorithm="http://www.w3.org/2000/09/xmldsig#sha1"/>
        <DigestValue>raMvgES7AsTtd0hdEfHR2dVMHHY=</DigestValue>
      </Reference>
      <Reference URI="/word/footer2.xml?ContentType=application/vnd.openxmlformats-officedocument.wordprocessingml.footer+xml">
        <DigestMethod Algorithm="http://www.w3.org/2000/09/xmldsig#sha1"/>
        <DigestValue>mbzbjoHnolUz9/pliVhUJGBsUuQ=</DigestValue>
      </Reference>
      <Reference URI="/word/footnotes.xml?ContentType=application/vnd.openxmlformats-officedocument.wordprocessingml.footnotes+xml">
        <DigestMethod Algorithm="http://www.w3.org/2000/09/xmldsig#sha1"/>
        <DigestValue>YgE1z2aSQMELCSdkxfQY+PGPg6M=</DigestValue>
      </Reference>
      <Reference URI="/word/header1.xml?ContentType=application/vnd.openxmlformats-officedocument.wordprocessingml.header+xml">
        <DigestMethod Algorithm="http://www.w3.org/2000/09/xmldsig#sha1"/>
        <DigestValue>TJGPTyzxfq+1L50MFUXaWLfgFM0=</DigestValue>
      </Reference>
      <Reference URI="/word/media/image1.emf?ContentType=image/x-emf">
        <DigestMethod Algorithm="http://www.w3.org/2000/09/xmldsig#sha1"/>
        <DigestValue>f+rj26/pne61fN8kUFFjJ4e/vgY=</DigestValue>
      </Reference>
      <Reference URI="/word/media/image10.jpg?ContentType=image/jpeg">
        <DigestMethod Algorithm="http://www.w3.org/2000/09/xmldsig#sha1"/>
        <DigestValue>ldfVFaE8RNGtwWTyb6wO68EglK0=</DigestValue>
      </Reference>
      <Reference URI="/word/media/image11.png?ContentType=image/png">
        <DigestMethod Algorithm="http://www.w3.org/2000/09/xmldsig#sha1"/>
        <DigestValue>eQE8RhJNB+l3456OZ84moy/4Ms0=</DigestValue>
      </Reference>
      <Reference URI="/word/media/image12.JPG?ContentType=image/jpeg">
        <DigestMethod Algorithm="http://www.w3.org/2000/09/xmldsig#sha1"/>
        <DigestValue>e3Tu6N61SR5dY44Tmy1qGY1PA9U=</DigestValue>
      </Reference>
      <Reference URI="/word/media/image13.png?ContentType=image/png">
        <DigestMethod Algorithm="http://www.w3.org/2000/09/xmldsig#sha1"/>
        <DigestValue>XQb9PE8VrsgGoL7T7+0cB3deUGc=</DigestValue>
      </Reference>
      <Reference URI="/word/media/image2.emf?ContentType=image/x-emf">
        <DigestMethod Algorithm="http://www.w3.org/2000/09/xmldsig#sha1"/>
        <DigestValue>IcgwzqE3PlsmjRJRQTft3Hgg4uw=</DigestValue>
      </Reference>
      <Reference URI="/word/media/image3.emf?ContentType=image/x-emf">
        <DigestMethod Algorithm="http://www.w3.org/2000/09/xmldsig#sha1"/>
        <DigestValue>nWZI6X3SiZBDdn+6GGHIYMxl0qo=</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+rgFirUKXvHFZo09L1O/9/sqNlI=</DigestValue>
      </Reference>
      <Reference URI="/word/media/image6.png?ContentType=image/png">
        <DigestMethod Algorithm="http://www.w3.org/2000/09/xmldsig#sha1"/>
        <DigestValue>fI27SgtifJ1JIGO2PR1hYSf3oxY=</DigestValue>
      </Reference>
      <Reference URI="/word/media/image7.jpg?ContentType=image/jpeg">
        <DigestMethod Algorithm="http://www.w3.org/2000/09/xmldsig#sha1"/>
        <DigestValue>jjJjYNYYsY2gSmL+1NGQCcPX0yg=</DigestValue>
      </Reference>
      <Reference URI="/word/media/image8.JPG?ContentType=image/jpeg">
        <DigestMethod Algorithm="http://www.w3.org/2000/09/xmldsig#sha1"/>
        <DigestValue>NKnXJYz9n1jUYTRX3V5z66QmCHc=</DigestValue>
      </Reference>
      <Reference URI="/word/media/image9.png?ContentType=image/png">
        <DigestMethod Algorithm="http://www.w3.org/2000/09/xmldsig#sha1"/>
        <DigestValue>fTkv6NTQ4dUZCFfcRNngVVCYdFc=</DigestValue>
      </Reference>
      <Reference URI="/word/numbering.xml?ContentType=application/vnd.openxmlformats-officedocument.wordprocessingml.numbering+xml">
        <DigestMethod Algorithm="http://www.w3.org/2000/09/xmldsig#sha1"/>
        <DigestValue>yXo0BAIPYK4TfX8+PP1i/yyvh7w=</DigestValue>
      </Reference>
      <Reference URI="/word/settings.xml?ContentType=application/vnd.openxmlformats-officedocument.wordprocessingml.settings+xml">
        <DigestMethod Algorithm="http://www.w3.org/2000/09/xmldsig#sha1"/>
        <DigestValue>R8GWljCEJa6ey0kJgrx01H0kPRc=</DigestValue>
      </Reference>
      <Reference URI="/word/styles.xml?ContentType=application/vnd.openxmlformats-officedocument.wordprocessingml.styles+xml">
        <DigestMethod Algorithm="http://www.w3.org/2000/09/xmldsig#sha1"/>
        <DigestValue>wJ8xOa0xImZXnb380riObm+yoaU=</DigestValue>
      </Reference>
      <Reference URI="/word/stylesWithEffects.xml?ContentType=application/vnd.ms-word.stylesWithEffects+xml">
        <DigestMethod Algorithm="http://www.w3.org/2000/09/xmldsig#sha1"/>
        <DigestValue>c/OgwjHB9JVQSLF0BdW45U6HsoQ=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lCYjq4b2cPg5BQ/GQVZa1yJ8tTI=</DigestValue>
      </Reference>
    </Manifest>
    <SignatureProperties>
      <SignatureProperty Id="idSignatureTime" Target="#idPackageSignature">
        <mdssi:SignatureTime xmlns:mdssi="http://schemas.openxmlformats.org/package/2006/digital-signature">
          <mdssi:Format>YYYY-MM-DDThh:mm:ssTZD</mdssi:Format>
          <mdssi:Value>2014-12-11T21:04:43Z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2014-12-11T21:04:43Z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s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Dt3ecTqdgAAAAAwl7wNCEtfAAEAAAB4SlYNAAAAAEj/tg0DAAAACEtfAJgGtw0AAAAASP+2DeOFx2sDAAAAAgAAAAAAAABYAAAAaM34a5hcHAApXv51AABfAA5c/nXgW/51wFwcAGQBAACBYgN1gWIDdbhWZQ0ACAAAAAIAAAAAAADgXBwAFmoDdQAAAAAAAAAAFF4cAAYAAAAIXhwABgAAAAAAAAAAAAAACF4cABhdHADi6gJ1AAAAAAACAAAAABwABgAAAAheHAAGAAAATBIEdQAAAAAAAAAACF4cAAYAAAAAAAAARF0cAIouAnUAAAAAAAIAAAheHA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BqC6D4///yAQAAAAAAAPy7FgeA+P//CABYfvv2//8AAAAAAAAAAOC7FgeA+P////8AAAAAAAAAAF8AoMNFDcY6LMNqOizDPo7TayAP/hYAAAAAmSwhoCIAigEgDQCE3HAcALBwHABYBLcNIA0AhHBzHAANj9NrIA0AhAAAAAAYTWcAMFfyAlxyHABY2PhrZg1MDQAAAABY2PhrIA0AAGQNTA0BAAAAAAAAAAcAAABkDUwNAAAAAAAAAADkcBwA4nnHayAAAAD/////AAAAAAAAAAAVAAAAAAAAAHAAAAABAAAAAQAAACQAAAAkAAAAEAAAAAAAAAAYTWcAMFfyAgE7AQAAAAAAnScKHqRxHACkcRwA0HjTawAAAAB4NykrAAAAAAEAAAAAAAAAYHEcAC8w/3V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tAAAAAoAAABZAAAAYQAAAGcAAAABAAAAqwoNQnIcDUIKAAAAWQAAABEAAABMAAAAAAAAAAAAAAAAAAAA//////////9wAAAAQwByAGkAcwB0AGkA4QBuACAASgBvAHIAcQB1AGUAcgBhAP9/CAAAAAQAAAADAAAABQAAAAQAAAADAAAABgAAAAcAAAADAAAABAAAAAcAAAAEAAAABwAAAAcAAAAGAAAABAAAAAY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Object Id="idInvalidSigLnImg">AQAAAGwAAAAAAAAAAAAAACQBAACRAAAAAAAAAAAAAABcKAAAHxQAACBFTUYAAAEA5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Dt3vQDqdh6mFW0YSxVt//8AAAAA5nR+WgAAIJocAA0AANgAAAAA0IlhAHSZHABQ8+d0AAAAAAAAQ2hhclVwcGVyVwCIXwBwiV8ASPzSCgCRXwDMmRwAgAEDdg5c/nXgW/51zJkcAGQBAACBYgN1gWIDdVDmagAACAAAAAIAAAAAAADsmRwAFmoDdQAAAAAAAAAAJpscAAkAAAAUmxwACQAAAAAAAAAAAAAAFJscACSaHADi6gJ1AAAAAAACAAAAABwACQAAABSbHAAJAAAATBIEdQAAAAAAAAAAFJscAAkAAAAAAAAAUJocAIouAnUAAAAAAAIAABSbHA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g94DgPj//wAAAAAAAAAAAAAAAAAAAAAQg94DgPj//0qWAAAAABwA9XE/d1BjHAD1cT93FUvMAf7///+M4zp38uA6d1QpWQ3ouGEAmCdZDeBcHAAWagN1AAAAAAAAAAAUXhwABgAAAAheHAAGAAAAAAAAAAAAAACsJ1kN4H1oDawnWQ0AAAAA4H1oDTBdHACBYgN1gWIDdQAAAAAACAAAAAIAAAAAAAA4XRwAFmoDdQAAAAAAAAAAbl4cAAcAAABgXhwABwAAAAAAAAAAAAAAYF4cAHBdHADi6gJ1AAAAAAACAAAAABwABwAAAGBeHAAHAAAATBIEdQAAAAAAAAAAYF4cAAcAAAAAAAAAnF0cAIouAnUAAAAAAAIAAGBeHA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GoLoPj///IBAAAAAAAA/LsWB4D4//8IAFh++/b//wAAAAAAAAAA4LsWB4D4/////wAAAABnAAAAAADQZQAd/p3+ddis6mwrLAErIA/+FgAAAAD8KSH9IgCKAYhwHABe9LVsCHEcAAAAAAAYTWcASHIcACSIgBJQcRwAUwBlAGcAbwBlACAAVQBJAAAAAAAAAAAAJeS1bOEAAADEcBwAmjPUazj3vg3hAAAAAQAAAO5lAB0AABwAOjPUawQAAAAFAAAAAAAAAAAAAAAAAAAA7mUAHdByHAAk37VsMH1qDQQAAAAYTWcAAAAAAKXjtWwQAAAAAAAAAFMAZQBnAG8AZQAgAFUASQAAAAptpHEcAKRxHADhAAAAAAAAANBlAB0AAAAAAQAAAAAAAABgcRwALzD/dW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2F283858-34A9-4D3A-B3CF-F42C6F3D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10825</TotalTime>
  <Pages>33</Pages>
  <Words>9848</Words>
  <Characters>54170</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Rodrigo García Caballero</cp:lastModifiedBy>
  <cp:revision>793</cp:revision>
  <cp:lastPrinted>2014-04-21T04:47:00Z</cp:lastPrinted>
  <dcterms:created xsi:type="dcterms:W3CDTF">2014-04-24T19:58:00Z</dcterms:created>
  <dcterms:modified xsi:type="dcterms:W3CDTF">2014-12-11T12:40:00Z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