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2.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901683" w:rsidRDefault="004A3B21" w:rsidP="0066261F">
      <w:pPr>
        <w:jc w:val="center"/>
        <w:rPr>
          <w:b/>
        </w:rPr>
      </w:pPr>
      <w:r>
        <w:rPr>
          <w:b/>
        </w:rPr>
        <w:t>CENTRAL HIDROELÉCTRICA LAJA</w:t>
      </w:r>
    </w:p>
    <w:p w:rsidR="0066261F" w:rsidRPr="00901683" w:rsidRDefault="0066261F" w:rsidP="006B4FA6">
      <w:pPr>
        <w:spacing w:line="276" w:lineRule="auto"/>
        <w:jc w:val="center"/>
        <w:rPr>
          <w:rFonts w:cstheme="minorHAnsi"/>
          <w:b/>
          <w:sz w:val="32"/>
          <w:szCs w:val="32"/>
        </w:rPr>
      </w:pPr>
    </w:p>
    <w:p w:rsidR="006B4FA6" w:rsidRPr="00901683" w:rsidRDefault="006B4FA6" w:rsidP="006B4FA6">
      <w:pPr>
        <w:spacing w:line="276" w:lineRule="auto"/>
        <w:jc w:val="center"/>
        <w:rPr>
          <w:rFonts w:cstheme="minorHAnsi"/>
          <w:b/>
          <w:sz w:val="32"/>
          <w:szCs w:val="32"/>
        </w:rPr>
      </w:pPr>
    </w:p>
    <w:p w:rsidR="00697654" w:rsidRPr="00901683" w:rsidRDefault="001A0A7C" w:rsidP="00404CB8">
      <w:pPr>
        <w:jc w:val="center"/>
        <w:rPr>
          <w:b/>
          <w:szCs w:val="28"/>
        </w:rPr>
      </w:pPr>
      <w:bookmarkStart w:id="8" w:name="_Toc350847217"/>
      <w:bookmarkStart w:id="9" w:name="_Toc350928661"/>
      <w:bookmarkStart w:id="10" w:name="_Toc350937998"/>
      <w:bookmarkStart w:id="11" w:name="_Toc351623560"/>
      <w:r w:rsidRPr="00901683">
        <w:rPr>
          <w:b/>
        </w:rPr>
        <w:t>DFZ-</w:t>
      </w:r>
      <w:bookmarkEnd w:id="8"/>
      <w:bookmarkEnd w:id="9"/>
      <w:bookmarkEnd w:id="10"/>
      <w:bookmarkEnd w:id="11"/>
      <w:r w:rsidR="00901683" w:rsidRPr="00901683">
        <w:rPr>
          <w:b/>
        </w:rPr>
        <w:t>2014</w:t>
      </w:r>
      <w:r w:rsidR="006B4FA6" w:rsidRPr="00901683">
        <w:rPr>
          <w:b/>
        </w:rPr>
        <w:t>-</w:t>
      </w:r>
      <w:r w:rsidR="004A3B21">
        <w:rPr>
          <w:b/>
        </w:rPr>
        <w:t>326</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01683" w:rsidP="004931A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B16FE8"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45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showsigndate="f"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654F8" w:rsidP="00731C0C">
            <w:pPr>
              <w:spacing w:line="276" w:lineRule="auto"/>
              <w:jc w:val="center"/>
              <w:rPr>
                <w:rFonts w:cstheme="minorHAnsi"/>
                <w:b/>
                <w:sz w:val="18"/>
                <w:szCs w:val="18"/>
                <w:lang w:val="es-ES_tradnl"/>
              </w:rPr>
            </w:pPr>
            <w:r>
              <w:rPr>
                <w:rFonts w:cstheme="minorHAnsi"/>
                <w:b/>
                <w:sz w:val="18"/>
                <w:szCs w:val="18"/>
                <w:lang w:val="es-ES_tradnl"/>
              </w:rPr>
              <w:t>Mauricio Bení</w:t>
            </w:r>
            <w:r w:rsidR="00901683">
              <w:rPr>
                <w:rFonts w:cstheme="minorHAnsi"/>
                <w:b/>
                <w:sz w:val="18"/>
                <w:szCs w:val="18"/>
                <w:lang w:val="es-ES_tradnl"/>
              </w:rPr>
              <w:t>tez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B16FE8"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05pt;height:55.3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ítez Morales" o:suggestedsigner2="Fiscalizador DFZ" o:suggestedsigneremail="mauricio.benitez@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901683"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B16FE8" w:rsidP="00404CB8">
            <w:pPr>
              <w:spacing w:line="276" w:lineRule="auto"/>
              <w:jc w:val="center"/>
              <w:rPr>
                <w:rFonts w:cs="Calibri"/>
                <w:sz w:val="18"/>
                <w:szCs w:val="18"/>
              </w:rPr>
            </w:pPr>
            <w:bookmarkStart w:id="12" w:name="_GoBack"/>
            <w:r>
              <w:rPr>
                <w:rFonts w:cs="Calibri"/>
                <w:sz w:val="18"/>
                <w:szCs w:val="18"/>
              </w:rPr>
              <w:pict w14:anchorId="0AC8D299">
                <v:shape id="_x0000_i1027" type="#_x0000_t75" alt="Línea de firma de Microsoft Office..." style="width:114.0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uan Pablo Granzow C." o:suggestedsigner2="Fiscalizador DFZ" o:suggestedsigneremail="juan.granzow@sma.gob.cl" showsigndate="f" issignatureline="t"/>
                </v:shape>
              </w:pict>
            </w:r>
            <w:bookmarkEnd w:id="12"/>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6692772"/>
      <w:bookmarkEnd w:id="13"/>
      <w:r w:rsidRPr="0025129B">
        <w:rPr>
          <w:sz w:val="20"/>
        </w:rPr>
        <w:lastRenderedPageBreak/>
        <w:t>Tabla de Contenidos</w:t>
      </w:r>
      <w:bookmarkEnd w:id="14"/>
      <w:bookmarkEnd w:id="15"/>
      <w:bookmarkEnd w:id="16"/>
    </w:p>
    <w:p w:rsidR="003E3DF7" w:rsidRDefault="003753AB" w:rsidP="003E3DF7">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6692772" w:history="1">
        <w:r w:rsidR="003E3DF7" w:rsidRPr="0028145F">
          <w:rPr>
            <w:rStyle w:val="Hipervnculo"/>
            <w:noProof/>
          </w:rPr>
          <w:t>Tabla de Contenidos</w:t>
        </w:r>
        <w:r w:rsidR="003E3DF7">
          <w:rPr>
            <w:noProof/>
            <w:webHidden/>
          </w:rPr>
          <w:tab/>
        </w:r>
        <w:r w:rsidR="003E3DF7">
          <w:rPr>
            <w:noProof/>
            <w:webHidden/>
          </w:rPr>
          <w:fldChar w:fldCharType="begin"/>
        </w:r>
        <w:r w:rsidR="003E3DF7">
          <w:rPr>
            <w:noProof/>
            <w:webHidden/>
          </w:rPr>
          <w:instrText xml:space="preserve"> PAGEREF _Toc406692772 \h </w:instrText>
        </w:r>
        <w:r w:rsidR="003E3DF7">
          <w:rPr>
            <w:noProof/>
            <w:webHidden/>
          </w:rPr>
        </w:r>
        <w:r w:rsidR="003E3DF7">
          <w:rPr>
            <w:noProof/>
            <w:webHidden/>
          </w:rPr>
          <w:fldChar w:fldCharType="separate"/>
        </w:r>
        <w:r w:rsidR="00563C46">
          <w:rPr>
            <w:noProof/>
            <w:webHidden/>
          </w:rPr>
          <w:t>2</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773" w:history="1">
        <w:r w:rsidR="003E3DF7" w:rsidRPr="0028145F">
          <w:rPr>
            <w:rStyle w:val="Hipervnculo"/>
            <w:noProof/>
          </w:rPr>
          <w:t>1.</w:t>
        </w:r>
        <w:r w:rsidR="003E3DF7">
          <w:rPr>
            <w:rFonts w:eastAsiaTheme="minorEastAsia" w:cstheme="minorBidi"/>
            <w:b w:val="0"/>
            <w:bCs w:val="0"/>
            <w:caps w:val="0"/>
            <w:noProof/>
            <w:sz w:val="22"/>
            <w:szCs w:val="22"/>
            <w:lang w:eastAsia="es-CL"/>
          </w:rPr>
          <w:tab/>
        </w:r>
        <w:r w:rsidR="003E3DF7" w:rsidRPr="0028145F">
          <w:rPr>
            <w:rStyle w:val="Hipervnculo"/>
            <w:noProof/>
          </w:rPr>
          <w:t>RESUMEN.</w:t>
        </w:r>
        <w:r w:rsidR="003E3DF7">
          <w:rPr>
            <w:noProof/>
            <w:webHidden/>
          </w:rPr>
          <w:tab/>
        </w:r>
        <w:r w:rsidR="003E3DF7">
          <w:rPr>
            <w:noProof/>
            <w:webHidden/>
          </w:rPr>
          <w:fldChar w:fldCharType="begin"/>
        </w:r>
        <w:r w:rsidR="003E3DF7">
          <w:rPr>
            <w:noProof/>
            <w:webHidden/>
          </w:rPr>
          <w:instrText xml:space="preserve"> PAGEREF _Toc406692773 \h </w:instrText>
        </w:r>
        <w:r w:rsidR="003E3DF7">
          <w:rPr>
            <w:noProof/>
            <w:webHidden/>
          </w:rPr>
        </w:r>
        <w:r w:rsidR="003E3DF7">
          <w:rPr>
            <w:noProof/>
            <w:webHidden/>
          </w:rPr>
          <w:fldChar w:fldCharType="separate"/>
        </w:r>
        <w:r w:rsidR="00563C46">
          <w:rPr>
            <w:noProof/>
            <w:webHidden/>
          </w:rPr>
          <w:t>3</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774" w:history="1">
        <w:r w:rsidR="003E3DF7" w:rsidRPr="0028145F">
          <w:rPr>
            <w:rStyle w:val="Hipervnculo"/>
            <w:noProof/>
          </w:rPr>
          <w:t>2.</w:t>
        </w:r>
        <w:r w:rsidR="003E3DF7">
          <w:rPr>
            <w:rFonts w:eastAsiaTheme="minorEastAsia" w:cstheme="minorBidi"/>
            <w:b w:val="0"/>
            <w:bCs w:val="0"/>
            <w:caps w:val="0"/>
            <w:noProof/>
            <w:sz w:val="22"/>
            <w:szCs w:val="22"/>
            <w:lang w:eastAsia="es-CL"/>
          </w:rPr>
          <w:tab/>
        </w:r>
        <w:r w:rsidR="003E3DF7" w:rsidRPr="0028145F">
          <w:rPr>
            <w:rStyle w:val="Hipervnculo"/>
            <w:noProof/>
          </w:rPr>
          <w:t>IDENTIFICACIÓN DEL PROYECTO, INSTALACIÓN, ACTIVIDAD O FUENTE FISCALIZADA</w:t>
        </w:r>
        <w:r w:rsidR="003E3DF7">
          <w:rPr>
            <w:noProof/>
            <w:webHidden/>
          </w:rPr>
          <w:tab/>
        </w:r>
        <w:r w:rsidR="003E3DF7">
          <w:rPr>
            <w:noProof/>
            <w:webHidden/>
          </w:rPr>
          <w:fldChar w:fldCharType="begin"/>
        </w:r>
        <w:r w:rsidR="003E3DF7">
          <w:rPr>
            <w:noProof/>
            <w:webHidden/>
          </w:rPr>
          <w:instrText xml:space="preserve"> PAGEREF _Toc406692774 \h </w:instrText>
        </w:r>
        <w:r w:rsidR="003E3DF7">
          <w:rPr>
            <w:noProof/>
            <w:webHidden/>
          </w:rPr>
        </w:r>
        <w:r w:rsidR="003E3DF7">
          <w:rPr>
            <w:noProof/>
            <w:webHidden/>
          </w:rPr>
          <w:fldChar w:fldCharType="separate"/>
        </w:r>
        <w:r w:rsidR="00563C46">
          <w:rPr>
            <w:noProof/>
            <w:webHidden/>
          </w:rPr>
          <w:t>4</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777" w:history="1">
        <w:r w:rsidR="003E3DF7" w:rsidRPr="0028145F">
          <w:rPr>
            <w:rStyle w:val="Hipervnculo"/>
            <w:noProof/>
          </w:rPr>
          <w:t>3.</w:t>
        </w:r>
        <w:r w:rsidR="003E3DF7">
          <w:rPr>
            <w:rFonts w:eastAsiaTheme="minorEastAsia" w:cstheme="minorBidi"/>
            <w:b w:val="0"/>
            <w:bCs w:val="0"/>
            <w:caps w:val="0"/>
            <w:noProof/>
            <w:sz w:val="22"/>
            <w:szCs w:val="22"/>
            <w:lang w:eastAsia="es-CL"/>
          </w:rPr>
          <w:tab/>
        </w:r>
        <w:r w:rsidR="003E3DF7" w:rsidRPr="0028145F">
          <w:rPr>
            <w:rStyle w:val="Hipervnculo"/>
            <w:noProof/>
          </w:rPr>
          <w:t>INSTRUMENTOS DE GESTIÓN AMBIENTAL QUE REGULAN LA ACTIVIDAD FISCALIZADA.</w:t>
        </w:r>
        <w:r w:rsidR="003E3DF7">
          <w:rPr>
            <w:noProof/>
            <w:webHidden/>
          </w:rPr>
          <w:tab/>
        </w:r>
        <w:r w:rsidR="003E3DF7">
          <w:rPr>
            <w:noProof/>
            <w:webHidden/>
          </w:rPr>
          <w:fldChar w:fldCharType="begin"/>
        </w:r>
        <w:r w:rsidR="003E3DF7">
          <w:rPr>
            <w:noProof/>
            <w:webHidden/>
          </w:rPr>
          <w:instrText xml:space="preserve"> PAGEREF _Toc406692777 \h </w:instrText>
        </w:r>
        <w:r w:rsidR="003E3DF7">
          <w:rPr>
            <w:noProof/>
            <w:webHidden/>
          </w:rPr>
        </w:r>
        <w:r w:rsidR="003E3DF7">
          <w:rPr>
            <w:noProof/>
            <w:webHidden/>
          </w:rPr>
          <w:fldChar w:fldCharType="separate"/>
        </w:r>
        <w:r w:rsidR="00563C46">
          <w:rPr>
            <w:noProof/>
            <w:webHidden/>
          </w:rPr>
          <w:t>9</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778" w:history="1">
        <w:r w:rsidR="003E3DF7" w:rsidRPr="0028145F">
          <w:rPr>
            <w:rStyle w:val="Hipervnculo"/>
            <w:noProof/>
          </w:rPr>
          <w:t>4.</w:t>
        </w:r>
        <w:r w:rsidR="003E3DF7">
          <w:rPr>
            <w:rFonts w:eastAsiaTheme="minorEastAsia" w:cstheme="minorBidi"/>
            <w:b w:val="0"/>
            <w:bCs w:val="0"/>
            <w:caps w:val="0"/>
            <w:noProof/>
            <w:sz w:val="22"/>
            <w:szCs w:val="22"/>
            <w:lang w:eastAsia="es-CL"/>
          </w:rPr>
          <w:tab/>
        </w:r>
        <w:r w:rsidR="003E3DF7" w:rsidRPr="0028145F">
          <w:rPr>
            <w:rStyle w:val="Hipervnculo"/>
            <w:noProof/>
          </w:rPr>
          <w:t>ANTECEDENTES DE LA ACTIVIDAD DE FISCALIZACIÓN.</w:t>
        </w:r>
        <w:r w:rsidR="003E3DF7">
          <w:rPr>
            <w:noProof/>
            <w:webHidden/>
          </w:rPr>
          <w:tab/>
        </w:r>
        <w:r w:rsidR="003E3DF7">
          <w:rPr>
            <w:noProof/>
            <w:webHidden/>
          </w:rPr>
          <w:fldChar w:fldCharType="begin"/>
        </w:r>
        <w:r w:rsidR="003E3DF7">
          <w:rPr>
            <w:noProof/>
            <w:webHidden/>
          </w:rPr>
          <w:instrText xml:space="preserve"> PAGEREF _Toc406692778 \h </w:instrText>
        </w:r>
        <w:r w:rsidR="003E3DF7">
          <w:rPr>
            <w:noProof/>
            <w:webHidden/>
          </w:rPr>
        </w:r>
        <w:r w:rsidR="003E3DF7">
          <w:rPr>
            <w:noProof/>
            <w:webHidden/>
          </w:rPr>
          <w:fldChar w:fldCharType="separate"/>
        </w:r>
        <w:r w:rsidR="00563C46">
          <w:rPr>
            <w:noProof/>
            <w:webHidden/>
          </w:rPr>
          <w:t>10</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788" w:history="1">
        <w:r w:rsidR="003E3DF7" w:rsidRPr="0028145F">
          <w:rPr>
            <w:rStyle w:val="Hipervnculo"/>
            <w:noProof/>
          </w:rPr>
          <w:t>5.</w:t>
        </w:r>
        <w:r w:rsidR="003E3DF7">
          <w:rPr>
            <w:rFonts w:eastAsiaTheme="minorEastAsia" w:cstheme="minorBidi"/>
            <w:b w:val="0"/>
            <w:bCs w:val="0"/>
            <w:caps w:val="0"/>
            <w:noProof/>
            <w:sz w:val="22"/>
            <w:szCs w:val="22"/>
            <w:lang w:eastAsia="es-CL"/>
          </w:rPr>
          <w:tab/>
        </w:r>
        <w:r w:rsidR="003E3DF7" w:rsidRPr="0028145F">
          <w:rPr>
            <w:rStyle w:val="Hipervnculo"/>
            <w:noProof/>
          </w:rPr>
          <w:t>HECHOS CONSTATADOS.</w:t>
        </w:r>
        <w:r w:rsidR="003E3DF7">
          <w:rPr>
            <w:noProof/>
            <w:webHidden/>
          </w:rPr>
          <w:tab/>
        </w:r>
        <w:r w:rsidR="003E3DF7">
          <w:rPr>
            <w:noProof/>
            <w:webHidden/>
          </w:rPr>
          <w:fldChar w:fldCharType="begin"/>
        </w:r>
        <w:r w:rsidR="003E3DF7">
          <w:rPr>
            <w:noProof/>
            <w:webHidden/>
          </w:rPr>
          <w:instrText xml:space="preserve"> PAGEREF _Toc406692788 \h </w:instrText>
        </w:r>
        <w:r w:rsidR="003E3DF7">
          <w:rPr>
            <w:noProof/>
            <w:webHidden/>
          </w:rPr>
        </w:r>
        <w:r w:rsidR="003E3DF7">
          <w:rPr>
            <w:noProof/>
            <w:webHidden/>
          </w:rPr>
          <w:fldChar w:fldCharType="separate"/>
        </w:r>
        <w:r w:rsidR="00563C46">
          <w:rPr>
            <w:noProof/>
            <w:webHidden/>
          </w:rPr>
          <w:t>15</w:t>
        </w:r>
        <w:r w:rsidR="003E3DF7">
          <w:rPr>
            <w:noProof/>
            <w:webHidden/>
          </w:rPr>
          <w:fldChar w:fldCharType="end"/>
        </w:r>
      </w:hyperlink>
    </w:p>
    <w:p w:rsidR="003E3DF7" w:rsidRDefault="00B16FE8" w:rsidP="003E3DF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6692789" w:history="1">
        <w:r w:rsidR="003E3DF7" w:rsidRPr="0028145F">
          <w:rPr>
            <w:rStyle w:val="Hipervnculo"/>
            <w:noProof/>
          </w:rPr>
          <w:t>5.1.</w:t>
        </w:r>
        <w:r w:rsidR="003E3DF7">
          <w:rPr>
            <w:rFonts w:eastAsiaTheme="minorEastAsia" w:cstheme="minorBidi"/>
            <w:smallCaps w:val="0"/>
            <w:noProof/>
            <w:sz w:val="22"/>
            <w:szCs w:val="22"/>
            <w:lang w:eastAsia="es-CL"/>
          </w:rPr>
          <w:tab/>
        </w:r>
        <w:r w:rsidR="003E3DF7" w:rsidRPr="0028145F">
          <w:rPr>
            <w:rStyle w:val="Hipervnculo"/>
            <w:noProof/>
          </w:rPr>
          <w:t>Verificación de la calidad del agua embalsada, sedimentos y biota.</w:t>
        </w:r>
        <w:r w:rsidR="003E3DF7">
          <w:rPr>
            <w:noProof/>
            <w:webHidden/>
          </w:rPr>
          <w:tab/>
        </w:r>
        <w:r w:rsidR="003E3DF7">
          <w:rPr>
            <w:noProof/>
            <w:webHidden/>
          </w:rPr>
          <w:fldChar w:fldCharType="begin"/>
        </w:r>
        <w:r w:rsidR="003E3DF7">
          <w:rPr>
            <w:noProof/>
            <w:webHidden/>
          </w:rPr>
          <w:instrText xml:space="preserve"> PAGEREF _Toc406692789 \h </w:instrText>
        </w:r>
        <w:r w:rsidR="003E3DF7">
          <w:rPr>
            <w:noProof/>
            <w:webHidden/>
          </w:rPr>
        </w:r>
        <w:r w:rsidR="003E3DF7">
          <w:rPr>
            <w:noProof/>
            <w:webHidden/>
          </w:rPr>
          <w:fldChar w:fldCharType="separate"/>
        </w:r>
        <w:r w:rsidR="00563C46">
          <w:rPr>
            <w:noProof/>
            <w:webHidden/>
          </w:rPr>
          <w:t>15</w:t>
        </w:r>
        <w:r w:rsidR="003E3DF7">
          <w:rPr>
            <w:noProof/>
            <w:webHidden/>
          </w:rPr>
          <w:fldChar w:fldCharType="end"/>
        </w:r>
      </w:hyperlink>
    </w:p>
    <w:p w:rsidR="003E3DF7" w:rsidRDefault="00B16FE8" w:rsidP="003E3DF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6692793" w:history="1">
        <w:r w:rsidR="003E3DF7" w:rsidRPr="0028145F">
          <w:rPr>
            <w:rStyle w:val="Hipervnculo"/>
            <w:noProof/>
          </w:rPr>
          <w:t>5.2.</w:t>
        </w:r>
        <w:r w:rsidR="003E3DF7">
          <w:rPr>
            <w:rFonts w:eastAsiaTheme="minorEastAsia" w:cstheme="minorBidi"/>
            <w:smallCaps w:val="0"/>
            <w:noProof/>
            <w:sz w:val="22"/>
            <w:szCs w:val="22"/>
            <w:lang w:eastAsia="es-CL"/>
          </w:rPr>
          <w:tab/>
        </w:r>
        <w:r w:rsidR="003E3DF7" w:rsidRPr="0028145F">
          <w:rPr>
            <w:rStyle w:val="Hipervnculo"/>
            <w:noProof/>
          </w:rPr>
          <w:t>Caudal ecológico, entre la bocatoma y el punto de restitución.</w:t>
        </w:r>
        <w:r w:rsidR="003E3DF7">
          <w:rPr>
            <w:noProof/>
            <w:webHidden/>
          </w:rPr>
          <w:tab/>
        </w:r>
        <w:r w:rsidR="003E3DF7">
          <w:rPr>
            <w:noProof/>
            <w:webHidden/>
          </w:rPr>
          <w:fldChar w:fldCharType="begin"/>
        </w:r>
        <w:r w:rsidR="003E3DF7">
          <w:rPr>
            <w:noProof/>
            <w:webHidden/>
          </w:rPr>
          <w:instrText xml:space="preserve"> PAGEREF _Toc406692793 \h </w:instrText>
        </w:r>
        <w:r w:rsidR="003E3DF7">
          <w:rPr>
            <w:noProof/>
            <w:webHidden/>
          </w:rPr>
        </w:r>
        <w:r w:rsidR="003E3DF7">
          <w:rPr>
            <w:noProof/>
            <w:webHidden/>
          </w:rPr>
          <w:fldChar w:fldCharType="separate"/>
        </w:r>
        <w:r w:rsidR="00563C46">
          <w:rPr>
            <w:noProof/>
            <w:webHidden/>
          </w:rPr>
          <w:t>27</w:t>
        </w:r>
        <w:r w:rsidR="003E3DF7">
          <w:rPr>
            <w:noProof/>
            <w:webHidden/>
          </w:rPr>
          <w:fldChar w:fldCharType="end"/>
        </w:r>
      </w:hyperlink>
    </w:p>
    <w:p w:rsidR="003E3DF7" w:rsidRDefault="00B16FE8" w:rsidP="003E3DF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06692798" w:history="1">
        <w:r w:rsidR="003E3DF7" w:rsidRPr="0028145F">
          <w:rPr>
            <w:rStyle w:val="Hipervnculo"/>
            <w:noProof/>
          </w:rPr>
          <w:t>5.3.</w:t>
        </w:r>
        <w:r w:rsidR="003E3DF7">
          <w:rPr>
            <w:rFonts w:eastAsiaTheme="minorEastAsia" w:cstheme="minorBidi"/>
            <w:smallCaps w:val="0"/>
            <w:noProof/>
            <w:sz w:val="22"/>
            <w:szCs w:val="22"/>
            <w:lang w:eastAsia="es-CL"/>
          </w:rPr>
          <w:tab/>
        </w:r>
        <w:r w:rsidR="003E3DF7" w:rsidRPr="0028145F">
          <w:rPr>
            <w:rStyle w:val="Hipervnculo"/>
            <w:noProof/>
          </w:rPr>
          <w:t>Manejo de emisiones atmosféricas (ruido).</w:t>
        </w:r>
        <w:r w:rsidR="003E3DF7">
          <w:rPr>
            <w:noProof/>
            <w:webHidden/>
          </w:rPr>
          <w:tab/>
        </w:r>
        <w:r w:rsidR="003E3DF7">
          <w:rPr>
            <w:noProof/>
            <w:webHidden/>
          </w:rPr>
          <w:fldChar w:fldCharType="begin"/>
        </w:r>
        <w:r w:rsidR="003E3DF7">
          <w:rPr>
            <w:noProof/>
            <w:webHidden/>
          </w:rPr>
          <w:instrText xml:space="preserve"> PAGEREF _Toc406692798 \h </w:instrText>
        </w:r>
        <w:r w:rsidR="003E3DF7">
          <w:rPr>
            <w:noProof/>
            <w:webHidden/>
          </w:rPr>
        </w:r>
        <w:r w:rsidR="003E3DF7">
          <w:rPr>
            <w:noProof/>
            <w:webHidden/>
          </w:rPr>
          <w:fldChar w:fldCharType="separate"/>
        </w:r>
        <w:r w:rsidR="00563C46">
          <w:rPr>
            <w:noProof/>
            <w:webHidden/>
          </w:rPr>
          <w:t>34</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804" w:history="1">
        <w:r w:rsidR="003E3DF7" w:rsidRPr="0028145F">
          <w:rPr>
            <w:rStyle w:val="Hipervnculo"/>
            <w:noProof/>
          </w:rPr>
          <w:t>6.</w:t>
        </w:r>
        <w:r w:rsidR="003E3DF7">
          <w:rPr>
            <w:rFonts w:eastAsiaTheme="minorEastAsia" w:cstheme="minorBidi"/>
            <w:b w:val="0"/>
            <w:bCs w:val="0"/>
            <w:caps w:val="0"/>
            <w:noProof/>
            <w:sz w:val="22"/>
            <w:szCs w:val="22"/>
            <w:lang w:eastAsia="es-CL"/>
          </w:rPr>
          <w:tab/>
        </w:r>
        <w:r w:rsidR="003E3DF7" w:rsidRPr="0028145F">
          <w:rPr>
            <w:rStyle w:val="Hipervnculo"/>
            <w:noProof/>
          </w:rPr>
          <w:t>CONCLUSIONES.</w:t>
        </w:r>
        <w:r w:rsidR="003E3DF7">
          <w:rPr>
            <w:noProof/>
            <w:webHidden/>
          </w:rPr>
          <w:tab/>
        </w:r>
        <w:r w:rsidR="003E3DF7">
          <w:rPr>
            <w:noProof/>
            <w:webHidden/>
          </w:rPr>
          <w:fldChar w:fldCharType="begin"/>
        </w:r>
        <w:r w:rsidR="003E3DF7">
          <w:rPr>
            <w:noProof/>
            <w:webHidden/>
          </w:rPr>
          <w:instrText xml:space="preserve"> PAGEREF _Toc406692804 \h </w:instrText>
        </w:r>
        <w:r w:rsidR="003E3DF7">
          <w:rPr>
            <w:noProof/>
            <w:webHidden/>
          </w:rPr>
        </w:r>
        <w:r w:rsidR="003E3DF7">
          <w:rPr>
            <w:noProof/>
            <w:webHidden/>
          </w:rPr>
          <w:fldChar w:fldCharType="separate"/>
        </w:r>
        <w:r w:rsidR="00563C46">
          <w:rPr>
            <w:noProof/>
            <w:webHidden/>
          </w:rPr>
          <w:t>39</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805" w:history="1">
        <w:r w:rsidR="003E3DF7" w:rsidRPr="0028145F">
          <w:rPr>
            <w:rStyle w:val="Hipervnculo"/>
            <w:noProof/>
          </w:rPr>
          <w:t>7.</w:t>
        </w:r>
        <w:r w:rsidR="003E3DF7">
          <w:rPr>
            <w:rFonts w:eastAsiaTheme="minorEastAsia" w:cstheme="minorBidi"/>
            <w:b w:val="0"/>
            <w:bCs w:val="0"/>
            <w:caps w:val="0"/>
            <w:noProof/>
            <w:sz w:val="22"/>
            <w:szCs w:val="22"/>
            <w:lang w:eastAsia="es-CL"/>
          </w:rPr>
          <w:tab/>
        </w:r>
        <w:r w:rsidR="003E3DF7" w:rsidRPr="0028145F">
          <w:rPr>
            <w:rStyle w:val="Hipervnculo"/>
            <w:noProof/>
          </w:rPr>
          <w:t>DOCUMENTACIÓN SOLICITADA Y ENTREGADA.</w:t>
        </w:r>
        <w:r w:rsidR="003E3DF7">
          <w:rPr>
            <w:noProof/>
            <w:webHidden/>
          </w:rPr>
          <w:tab/>
        </w:r>
        <w:r w:rsidR="003E3DF7">
          <w:rPr>
            <w:noProof/>
            <w:webHidden/>
          </w:rPr>
          <w:fldChar w:fldCharType="begin"/>
        </w:r>
        <w:r w:rsidR="003E3DF7">
          <w:rPr>
            <w:noProof/>
            <w:webHidden/>
          </w:rPr>
          <w:instrText xml:space="preserve"> PAGEREF _Toc406692805 \h </w:instrText>
        </w:r>
        <w:r w:rsidR="003E3DF7">
          <w:rPr>
            <w:noProof/>
            <w:webHidden/>
          </w:rPr>
        </w:r>
        <w:r w:rsidR="003E3DF7">
          <w:rPr>
            <w:noProof/>
            <w:webHidden/>
          </w:rPr>
          <w:fldChar w:fldCharType="separate"/>
        </w:r>
        <w:r w:rsidR="00563C46">
          <w:rPr>
            <w:noProof/>
            <w:webHidden/>
          </w:rPr>
          <w:t>40</w:t>
        </w:r>
        <w:r w:rsidR="003E3DF7">
          <w:rPr>
            <w:noProof/>
            <w:webHidden/>
          </w:rPr>
          <w:fldChar w:fldCharType="end"/>
        </w:r>
      </w:hyperlink>
    </w:p>
    <w:p w:rsidR="003E3DF7" w:rsidRDefault="00B16FE8" w:rsidP="003E3DF7">
      <w:pPr>
        <w:pStyle w:val="TDC1"/>
        <w:tabs>
          <w:tab w:val="clear" w:pos="9395"/>
          <w:tab w:val="right" w:leader="dot" w:pos="9923"/>
        </w:tabs>
        <w:rPr>
          <w:rFonts w:eastAsiaTheme="minorEastAsia" w:cstheme="minorBidi"/>
          <w:b w:val="0"/>
          <w:bCs w:val="0"/>
          <w:caps w:val="0"/>
          <w:noProof/>
          <w:sz w:val="22"/>
          <w:szCs w:val="22"/>
          <w:lang w:eastAsia="es-CL"/>
        </w:rPr>
      </w:pPr>
      <w:hyperlink w:anchor="_Toc406692806" w:history="1">
        <w:r w:rsidR="003E3DF7" w:rsidRPr="0028145F">
          <w:rPr>
            <w:rStyle w:val="Hipervnculo"/>
            <w:noProof/>
          </w:rPr>
          <w:t>8.</w:t>
        </w:r>
        <w:r w:rsidR="003E3DF7">
          <w:rPr>
            <w:rFonts w:eastAsiaTheme="minorEastAsia" w:cstheme="minorBidi"/>
            <w:b w:val="0"/>
            <w:bCs w:val="0"/>
            <w:caps w:val="0"/>
            <w:noProof/>
            <w:sz w:val="22"/>
            <w:szCs w:val="22"/>
            <w:lang w:eastAsia="es-CL"/>
          </w:rPr>
          <w:tab/>
        </w:r>
        <w:r w:rsidR="003E3DF7" w:rsidRPr="0028145F">
          <w:rPr>
            <w:rStyle w:val="Hipervnculo"/>
            <w:noProof/>
          </w:rPr>
          <w:t>ANEXOS.</w:t>
        </w:r>
        <w:r w:rsidR="003E3DF7">
          <w:rPr>
            <w:noProof/>
            <w:webHidden/>
          </w:rPr>
          <w:tab/>
        </w:r>
        <w:r w:rsidR="003E3DF7">
          <w:rPr>
            <w:noProof/>
            <w:webHidden/>
          </w:rPr>
          <w:fldChar w:fldCharType="begin"/>
        </w:r>
        <w:r w:rsidR="003E3DF7">
          <w:rPr>
            <w:noProof/>
            <w:webHidden/>
          </w:rPr>
          <w:instrText xml:space="preserve"> PAGEREF _Toc406692806 \h </w:instrText>
        </w:r>
        <w:r w:rsidR="003E3DF7">
          <w:rPr>
            <w:noProof/>
            <w:webHidden/>
          </w:rPr>
        </w:r>
        <w:r w:rsidR="003E3DF7">
          <w:rPr>
            <w:noProof/>
            <w:webHidden/>
          </w:rPr>
          <w:fldChar w:fldCharType="separate"/>
        </w:r>
        <w:r w:rsidR="00563C46">
          <w:rPr>
            <w:noProof/>
            <w:webHidden/>
          </w:rPr>
          <w:t>41</w:t>
        </w:r>
        <w:r w:rsidR="003E3DF7">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06692773"/>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901683"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25129B" w:rsidRPr="0025129B">
        <w:rPr>
          <w:rFonts w:cstheme="minorHAnsi"/>
          <w:sz w:val="20"/>
          <w:szCs w:val="20"/>
        </w:rPr>
        <w:t>s</w:t>
      </w:r>
      <w:r w:rsidR="004041CB" w:rsidRPr="0025129B">
        <w:rPr>
          <w:rFonts w:cstheme="minorHAnsi"/>
          <w:sz w:val="20"/>
          <w:szCs w:val="20"/>
        </w:rPr>
        <w:t xml:space="preserve"> actividad</w:t>
      </w:r>
      <w:r w:rsidR="0025129B" w:rsidRPr="0025129B">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901683">
        <w:rPr>
          <w:rFonts w:cstheme="minorHAnsi"/>
          <w:sz w:val="20"/>
          <w:szCs w:val="20"/>
        </w:rPr>
        <w:t xml:space="preserve">la </w:t>
      </w:r>
      <w:r w:rsidR="00901683" w:rsidRPr="00901683">
        <w:rPr>
          <w:rFonts w:cstheme="minorHAnsi"/>
          <w:sz w:val="20"/>
          <w:szCs w:val="20"/>
        </w:rPr>
        <w:t>Superintendencia del Medio Ambiente</w:t>
      </w:r>
      <w:r w:rsidR="007C15CC" w:rsidRPr="00901683">
        <w:rPr>
          <w:rFonts w:cstheme="minorHAnsi"/>
          <w:sz w:val="20"/>
          <w:szCs w:val="20"/>
        </w:rPr>
        <w:t xml:space="preserve">, junto a </w:t>
      </w:r>
      <w:r w:rsidR="00901683" w:rsidRPr="00901683">
        <w:rPr>
          <w:rFonts w:cstheme="minorHAnsi"/>
          <w:sz w:val="20"/>
          <w:szCs w:val="20"/>
        </w:rPr>
        <w:t xml:space="preserve">personal de </w:t>
      </w:r>
      <w:r w:rsidR="007F13E1">
        <w:rPr>
          <w:rFonts w:cstheme="minorHAnsi"/>
          <w:sz w:val="20"/>
          <w:szCs w:val="20"/>
        </w:rPr>
        <w:t xml:space="preserve">CONAF </w:t>
      </w:r>
      <w:proofErr w:type="spellStart"/>
      <w:r w:rsidR="007F13E1">
        <w:rPr>
          <w:rFonts w:cstheme="minorHAnsi"/>
          <w:sz w:val="20"/>
          <w:szCs w:val="20"/>
        </w:rPr>
        <w:t>Bio</w:t>
      </w:r>
      <w:proofErr w:type="spellEnd"/>
      <w:r w:rsidR="007F13E1">
        <w:rPr>
          <w:rFonts w:cstheme="minorHAnsi"/>
          <w:sz w:val="20"/>
          <w:szCs w:val="20"/>
        </w:rPr>
        <w:t xml:space="preserve"> </w:t>
      </w:r>
      <w:proofErr w:type="spellStart"/>
      <w:r w:rsidR="007F13E1">
        <w:rPr>
          <w:rFonts w:cstheme="minorHAnsi"/>
          <w:sz w:val="20"/>
          <w:szCs w:val="20"/>
        </w:rPr>
        <w:t>Bio</w:t>
      </w:r>
      <w:proofErr w:type="spellEnd"/>
      <w:r w:rsidR="00F478FD" w:rsidRPr="00901683">
        <w:rPr>
          <w:rFonts w:cstheme="minorHAnsi"/>
          <w:sz w:val="20"/>
          <w:szCs w:val="20"/>
        </w:rPr>
        <w:t>,</w:t>
      </w:r>
      <w:r w:rsidR="007B7525" w:rsidRPr="00901683">
        <w:rPr>
          <w:rFonts w:cstheme="minorHAnsi"/>
          <w:sz w:val="20"/>
          <w:szCs w:val="20"/>
        </w:rPr>
        <w:t xml:space="preserve"> a </w:t>
      </w:r>
      <w:r w:rsidR="008E4AB3" w:rsidRPr="00901683">
        <w:rPr>
          <w:rFonts w:cstheme="minorHAnsi"/>
          <w:sz w:val="20"/>
          <w:szCs w:val="20"/>
        </w:rPr>
        <w:t xml:space="preserve">la </w:t>
      </w:r>
      <w:r w:rsidR="00901683" w:rsidRPr="00901683">
        <w:rPr>
          <w:rFonts w:cstheme="minorHAnsi"/>
          <w:sz w:val="20"/>
          <w:szCs w:val="20"/>
        </w:rPr>
        <w:t>i</w:t>
      </w:r>
      <w:r w:rsidR="008E4AB3" w:rsidRPr="00901683">
        <w:rPr>
          <w:rFonts w:cstheme="minorHAnsi"/>
          <w:sz w:val="20"/>
          <w:szCs w:val="20"/>
        </w:rPr>
        <w:t>nstalación</w:t>
      </w:r>
      <w:r w:rsidR="00901683" w:rsidRPr="00901683">
        <w:rPr>
          <w:rFonts w:cstheme="minorHAnsi"/>
          <w:sz w:val="20"/>
          <w:szCs w:val="20"/>
        </w:rPr>
        <w:t xml:space="preserve"> denominada </w:t>
      </w:r>
      <w:r w:rsidR="00C159AB">
        <w:rPr>
          <w:rFonts w:cstheme="minorHAnsi"/>
          <w:sz w:val="20"/>
          <w:szCs w:val="20"/>
        </w:rPr>
        <w:t>Central Hidroeléctrica Laja</w:t>
      </w:r>
      <w:r w:rsidR="00D4525C">
        <w:rPr>
          <w:rFonts w:cstheme="minorHAnsi"/>
          <w:sz w:val="20"/>
          <w:szCs w:val="20"/>
        </w:rPr>
        <w:t xml:space="preserve"> (</w:t>
      </w:r>
      <w:r w:rsidR="00C159AB">
        <w:rPr>
          <w:rFonts w:cstheme="minorHAnsi"/>
          <w:sz w:val="20"/>
          <w:szCs w:val="20"/>
        </w:rPr>
        <w:t>CH Laja</w:t>
      </w:r>
      <w:r w:rsidR="00D4525C">
        <w:rPr>
          <w:rFonts w:cstheme="minorHAnsi"/>
          <w:sz w:val="20"/>
          <w:szCs w:val="20"/>
        </w:rPr>
        <w:t>)</w:t>
      </w:r>
      <w:r w:rsidR="00901683" w:rsidRPr="00901683">
        <w:rPr>
          <w:rFonts w:cstheme="minorHAnsi"/>
          <w:sz w:val="20"/>
          <w:szCs w:val="20"/>
        </w:rPr>
        <w:t xml:space="preserve">, que comprende </w:t>
      </w:r>
      <w:r w:rsidR="00C159AB">
        <w:rPr>
          <w:rFonts w:cstheme="minorHAnsi"/>
          <w:sz w:val="20"/>
          <w:szCs w:val="20"/>
        </w:rPr>
        <w:t xml:space="preserve">las instalaciones asociadas a muro de presa, sala de </w:t>
      </w:r>
      <w:r w:rsidR="00197116">
        <w:rPr>
          <w:rFonts w:cstheme="minorHAnsi"/>
          <w:sz w:val="20"/>
          <w:szCs w:val="20"/>
        </w:rPr>
        <w:t>máquinas</w:t>
      </w:r>
      <w:r w:rsidR="00C159AB">
        <w:rPr>
          <w:rFonts w:cstheme="minorHAnsi"/>
          <w:sz w:val="20"/>
          <w:szCs w:val="20"/>
        </w:rPr>
        <w:t>, embalse</w:t>
      </w:r>
      <w:r w:rsidR="0031761F">
        <w:rPr>
          <w:rFonts w:cstheme="minorHAnsi"/>
          <w:sz w:val="20"/>
          <w:szCs w:val="20"/>
        </w:rPr>
        <w:t>, vertedero y canal de aducción</w:t>
      </w:r>
      <w:r w:rsidR="00C159AB">
        <w:rPr>
          <w:rFonts w:cstheme="minorHAnsi"/>
          <w:sz w:val="20"/>
          <w:szCs w:val="20"/>
        </w:rPr>
        <w:t xml:space="preserve"> y unidades anexas</w:t>
      </w:r>
      <w:r w:rsidR="00F478FD" w:rsidRPr="00901683">
        <w:rPr>
          <w:rFonts w:cstheme="minorHAnsi"/>
          <w:sz w:val="20"/>
          <w:szCs w:val="20"/>
        </w:rPr>
        <w:t xml:space="preserve">. </w:t>
      </w:r>
      <w:r w:rsidR="00197116" w:rsidRPr="00901683">
        <w:rPr>
          <w:rFonts w:cstheme="minorHAnsi"/>
          <w:sz w:val="20"/>
          <w:szCs w:val="20"/>
        </w:rPr>
        <w:t>La</w:t>
      </w:r>
      <w:r w:rsidR="00197116">
        <w:rPr>
          <w:rFonts w:cstheme="minorHAnsi"/>
          <w:sz w:val="20"/>
          <w:szCs w:val="20"/>
        </w:rPr>
        <w:t>s</w:t>
      </w:r>
      <w:r w:rsidR="00197116" w:rsidRPr="00901683">
        <w:rPr>
          <w:rFonts w:cstheme="minorHAnsi"/>
          <w:sz w:val="20"/>
          <w:szCs w:val="20"/>
        </w:rPr>
        <w:t xml:space="preserve"> actividad</w:t>
      </w:r>
      <w:r w:rsidR="00197116">
        <w:rPr>
          <w:rFonts w:cstheme="minorHAnsi"/>
          <w:sz w:val="20"/>
          <w:szCs w:val="20"/>
        </w:rPr>
        <w:t>es</w:t>
      </w:r>
      <w:r w:rsidR="00197116" w:rsidRPr="00901683">
        <w:rPr>
          <w:rFonts w:cstheme="minorHAnsi"/>
          <w:sz w:val="20"/>
          <w:szCs w:val="20"/>
        </w:rPr>
        <w:t xml:space="preserve"> de inspección fueron desarrolladas durante los días </w:t>
      </w:r>
      <w:r w:rsidR="00197116">
        <w:rPr>
          <w:rFonts w:cstheme="minorHAnsi"/>
          <w:sz w:val="20"/>
          <w:szCs w:val="20"/>
        </w:rPr>
        <w:t>09</w:t>
      </w:r>
      <w:r w:rsidR="00197116" w:rsidRPr="00901683">
        <w:rPr>
          <w:rFonts w:cstheme="minorHAnsi"/>
          <w:sz w:val="20"/>
          <w:szCs w:val="20"/>
        </w:rPr>
        <w:t xml:space="preserve"> y 1</w:t>
      </w:r>
      <w:r w:rsidR="00197116">
        <w:rPr>
          <w:rFonts w:cstheme="minorHAnsi"/>
          <w:sz w:val="20"/>
          <w:szCs w:val="20"/>
        </w:rPr>
        <w:t>0</w:t>
      </w:r>
      <w:r w:rsidR="00197116" w:rsidRPr="00901683">
        <w:rPr>
          <w:rFonts w:cstheme="minorHAnsi"/>
          <w:sz w:val="20"/>
          <w:szCs w:val="20"/>
        </w:rPr>
        <w:t xml:space="preserve"> de </w:t>
      </w:r>
      <w:r w:rsidR="00197116">
        <w:rPr>
          <w:rFonts w:cstheme="minorHAnsi"/>
          <w:sz w:val="20"/>
          <w:szCs w:val="20"/>
        </w:rPr>
        <w:t>Julio</w:t>
      </w:r>
      <w:r w:rsidR="00197116" w:rsidRPr="00901683">
        <w:rPr>
          <w:rFonts w:cstheme="minorHAnsi"/>
          <w:sz w:val="20"/>
          <w:szCs w:val="20"/>
        </w:rPr>
        <w:t xml:space="preserve"> del 2014</w:t>
      </w:r>
      <w:r w:rsidR="00197116">
        <w:rPr>
          <w:rFonts w:cstheme="minorHAnsi"/>
          <w:sz w:val="20"/>
          <w:szCs w:val="20"/>
        </w:rPr>
        <w:t>, de acuerdo al Programa de fiscalización de RCA establecido para el año 2014</w:t>
      </w:r>
      <w:r w:rsidR="00197116" w:rsidRPr="00901683">
        <w:rPr>
          <w:rFonts w:cstheme="minorHAnsi"/>
          <w:sz w:val="20"/>
          <w:szCs w:val="20"/>
        </w:rPr>
        <w:t>.</w:t>
      </w:r>
    </w:p>
    <w:p w:rsidR="00ED4317" w:rsidRPr="0025129B" w:rsidRDefault="00ED4317" w:rsidP="00ED4317">
      <w:pPr>
        <w:rPr>
          <w:rFonts w:cstheme="minorHAnsi"/>
          <w:sz w:val="20"/>
          <w:szCs w:val="20"/>
        </w:rPr>
      </w:pPr>
    </w:p>
    <w:p w:rsidR="00CF75ED" w:rsidRDefault="00C159AB" w:rsidP="00ED4317">
      <w:pPr>
        <w:rPr>
          <w:rFonts w:cstheme="minorHAnsi"/>
          <w:sz w:val="20"/>
          <w:szCs w:val="20"/>
        </w:rPr>
      </w:pPr>
      <w:r>
        <w:rPr>
          <w:rFonts w:cstheme="minorHAnsi"/>
          <w:sz w:val="20"/>
          <w:szCs w:val="20"/>
        </w:rPr>
        <w:t xml:space="preserve">El proyecto comprende la construcción de un muro de presa-vertedero de hormigón en el río Laja, </w:t>
      </w:r>
      <w:r w:rsidR="00B27D22">
        <w:rPr>
          <w:rFonts w:cstheme="minorHAnsi"/>
          <w:sz w:val="20"/>
          <w:szCs w:val="20"/>
        </w:rPr>
        <w:t xml:space="preserve">y </w:t>
      </w:r>
      <w:r>
        <w:rPr>
          <w:rFonts w:cstheme="minorHAnsi"/>
          <w:sz w:val="20"/>
          <w:szCs w:val="20"/>
        </w:rPr>
        <w:t xml:space="preserve">un embalse en la cota </w:t>
      </w:r>
      <w:r w:rsidR="00260763">
        <w:rPr>
          <w:rFonts w:cstheme="minorHAnsi"/>
          <w:sz w:val="20"/>
          <w:szCs w:val="20"/>
        </w:rPr>
        <w:t>99</w:t>
      </w:r>
      <w:r>
        <w:rPr>
          <w:rFonts w:cstheme="minorHAnsi"/>
          <w:sz w:val="20"/>
          <w:szCs w:val="20"/>
        </w:rPr>
        <w:t xml:space="preserve"> msnm en un tramo de río de </w:t>
      </w:r>
      <w:r w:rsidR="00260763" w:rsidRPr="00260763">
        <w:rPr>
          <w:rFonts w:cstheme="minorHAnsi"/>
          <w:sz w:val="20"/>
          <w:szCs w:val="20"/>
        </w:rPr>
        <w:t>14</w:t>
      </w:r>
      <w:r>
        <w:rPr>
          <w:rFonts w:cstheme="minorHAnsi"/>
          <w:sz w:val="20"/>
          <w:szCs w:val="20"/>
        </w:rPr>
        <w:t xml:space="preserve"> kilómetros de largo y 95 metros de ancho promedio</w:t>
      </w:r>
      <w:r w:rsidR="0031761F">
        <w:rPr>
          <w:rFonts w:cstheme="minorHAnsi"/>
          <w:sz w:val="20"/>
          <w:szCs w:val="20"/>
        </w:rPr>
        <w:t xml:space="preserve">, equivalente a </w:t>
      </w:r>
      <w:r w:rsidR="00B27D22">
        <w:rPr>
          <w:rFonts w:cstheme="minorHAnsi"/>
          <w:sz w:val="20"/>
          <w:szCs w:val="20"/>
        </w:rPr>
        <w:t>aproximadamente</w:t>
      </w:r>
      <w:r w:rsidR="0031761F">
        <w:rPr>
          <w:rFonts w:cstheme="minorHAnsi"/>
          <w:sz w:val="20"/>
          <w:szCs w:val="20"/>
        </w:rPr>
        <w:t xml:space="preserve"> </w:t>
      </w:r>
      <w:r w:rsidR="00B27D22" w:rsidRPr="00B27D22">
        <w:rPr>
          <w:rFonts w:cstheme="minorHAnsi"/>
          <w:sz w:val="20"/>
          <w:szCs w:val="20"/>
        </w:rPr>
        <w:t>8</w:t>
      </w:r>
      <w:r w:rsidR="0031761F" w:rsidRPr="00B27D22">
        <w:rPr>
          <w:rFonts w:cstheme="minorHAnsi"/>
          <w:sz w:val="20"/>
          <w:szCs w:val="20"/>
        </w:rPr>
        <w:t>0</w:t>
      </w:r>
      <w:r w:rsidR="0031761F">
        <w:rPr>
          <w:rFonts w:cstheme="minorHAnsi"/>
          <w:sz w:val="20"/>
          <w:szCs w:val="20"/>
        </w:rPr>
        <w:t xml:space="preserve"> hectáreas inundadas </w:t>
      </w:r>
      <w:r w:rsidR="00B27D22">
        <w:rPr>
          <w:rFonts w:cstheme="minorHAnsi"/>
          <w:sz w:val="20"/>
          <w:szCs w:val="20"/>
        </w:rPr>
        <w:t xml:space="preserve">sobre la cota de crecidas ordinarias, </w:t>
      </w:r>
      <w:r w:rsidR="0031761F">
        <w:rPr>
          <w:rFonts w:cstheme="minorHAnsi"/>
          <w:sz w:val="20"/>
          <w:szCs w:val="20"/>
        </w:rPr>
        <w:t xml:space="preserve">adicionales a las </w:t>
      </w:r>
      <w:r w:rsidR="0031761F" w:rsidRPr="00260763">
        <w:rPr>
          <w:rFonts w:cstheme="minorHAnsi"/>
          <w:sz w:val="20"/>
          <w:szCs w:val="20"/>
        </w:rPr>
        <w:t>220</w:t>
      </w:r>
      <w:r w:rsidR="0031761F">
        <w:rPr>
          <w:rFonts w:cstheme="minorHAnsi"/>
          <w:sz w:val="20"/>
          <w:szCs w:val="20"/>
        </w:rPr>
        <w:t xml:space="preserve"> hectáreas que ocupa la caja del río en este tramo, generando un embalse</w:t>
      </w:r>
      <w:r w:rsidR="00D85C34">
        <w:rPr>
          <w:rFonts w:cstheme="minorHAnsi"/>
          <w:sz w:val="20"/>
          <w:szCs w:val="20"/>
        </w:rPr>
        <w:t xml:space="preserve"> (también llamado reservorio</w:t>
      </w:r>
      <w:r w:rsidR="0031761F">
        <w:rPr>
          <w:rFonts w:cstheme="minorHAnsi"/>
          <w:sz w:val="20"/>
          <w:szCs w:val="20"/>
        </w:rPr>
        <w:t xml:space="preserve"> o espejo de agua</w:t>
      </w:r>
      <w:r w:rsidR="00D85C34">
        <w:rPr>
          <w:rFonts w:cstheme="minorHAnsi"/>
          <w:sz w:val="20"/>
          <w:szCs w:val="20"/>
        </w:rPr>
        <w:t>)</w:t>
      </w:r>
      <w:r w:rsidR="0031761F">
        <w:rPr>
          <w:rFonts w:cstheme="minorHAnsi"/>
          <w:sz w:val="20"/>
          <w:szCs w:val="20"/>
        </w:rPr>
        <w:t xml:space="preserve"> de aproximadamente </w:t>
      </w:r>
      <w:r w:rsidR="0031761F" w:rsidRPr="00B27D22">
        <w:rPr>
          <w:rFonts w:cstheme="minorHAnsi"/>
          <w:sz w:val="20"/>
          <w:szCs w:val="20"/>
        </w:rPr>
        <w:t>3</w:t>
      </w:r>
      <w:r w:rsidR="00B27D22" w:rsidRPr="00B27D22">
        <w:rPr>
          <w:rFonts w:cstheme="minorHAnsi"/>
          <w:sz w:val="20"/>
          <w:szCs w:val="20"/>
        </w:rPr>
        <w:t>0</w:t>
      </w:r>
      <w:r w:rsidR="0031761F" w:rsidRPr="00B27D22">
        <w:rPr>
          <w:rFonts w:cstheme="minorHAnsi"/>
          <w:sz w:val="20"/>
          <w:szCs w:val="20"/>
        </w:rPr>
        <w:t>0</w:t>
      </w:r>
      <w:r w:rsidR="0031761F">
        <w:rPr>
          <w:rFonts w:cstheme="minorHAnsi"/>
          <w:sz w:val="20"/>
          <w:szCs w:val="20"/>
        </w:rPr>
        <w:t xml:space="preserve"> hectáreas </w:t>
      </w:r>
      <w:r w:rsidR="00260763">
        <w:rPr>
          <w:rFonts w:cstheme="minorHAnsi"/>
          <w:sz w:val="20"/>
          <w:szCs w:val="20"/>
        </w:rPr>
        <w:t>y 14 millones de m</w:t>
      </w:r>
      <w:r w:rsidR="00260763" w:rsidRPr="00260763">
        <w:rPr>
          <w:rFonts w:cstheme="minorHAnsi"/>
          <w:sz w:val="20"/>
          <w:szCs w:val="20"/>
          <w:vertAlign w:val="superscript"/>
        </w:rPr>
        <w:t>3</w:t>
      </w:r>
      <w:r w:rsidR="00260763">
        <w:rPr>
          <w:rFonts w:cstheme="minorHAnsi"/>
          <w:sz w:val="20"/>
          <w:szCs w:val="20"/>
        </w:rPr>
        <w:t xml:space="preserve"> </w:t>
      </w:r>
      <w:r w:rsidR="0031761F">
        <w:rPr>
          <w:rFonts w:cstheme="minorHAnsi"/>
          <w:sz w:val="20"/>
          <w:szCs w:val="20"/>
        </w:rPr>
        <w:t xml:space="preserve">en total. Contempla </w:t>
      </w:r>
      <w:r>
        <w:rPr>
          <w:rFonts w:cstheme="minorHAnsi"/>
          <w:sz w:val="20"/>
          <w:szCs w:val="20"/>
        </w:rPr>
        <w:t xml:space="preserve">además la instalación de dos unidades de generación, con una potencia instalada </w:t>
      </w:r>
      <w:r w:rsidR="00260763">
        <w:rPr>
          <w:rFonts w:cstheme="minorHAnsi"/>
          <w:sz w:val="20"/>
          <w:szCs w:val="20"/>
        </w:rPr>
        <w:t xml:space="preserve">global </w:t>
      </w:r>
      <w:r>
        <w:rPr>
          <w:rFonts w:cstheme="minorHAnsi"/>
          <w:sz w:val="20"/>
          <w:szCs w:val="20"/>
        </w:rPr>
        <w:t xml:space="preserve">de </w:t>
      </w:r>
      <w:r w:rsidR="00260763">
        <w:rPr>
          <w:rFonts w:cstheme="minorHAnsi"/>
          <w:sz w:val="20"/>
          <w:szCs w:val="20"/>
        </w:rPr>
        <w:t>entre 25 a 36 MW</w:t>
      </w:r>
      <w:r>
        <w:rPr>
          <w:rFonts w:cstheme="minorHAnsi"/>
          <w:sz w:val="20"/>
          <w:szCs w:val="20"/>
        </w:rPr>
        <w:t xml:space="preserve">, a </w:t>
      </w:r>
      <w:r w:rsidR="009F3C06">
        <w:rPr>
          <w:rFonts w:cstheme="minorHAnsi"/>
          <w:sz w:val="20"/>
          <w:szCs w:val="20"/>
        </w:rPr>
        <w:t>20</w:t>
      </w:r>
      <w:r>
        <w:rPr>
          <w:rFonts w:cstheme="minorHAnsi"/>
          <w:sz w:val="20"/>
          <w:szCs w:val="20"/>
        </w:rPr>
        <w:t xml:space="preserve"> km de la </w:t>
      </w:r>
      <w:r w:rsidR="00F330A6">
        <w:rPr>
          <w:rFonts w:cstheme="minorHAnsi"/>
          <w:sz w:val="20"/>
          <w:szCs w:val="20"/>
        </w:rPr>
        <w:t xml:space="preserve">confluencia </w:t>
      </w:r>
      <w:r>
        <w:rPr>
          <w:rFonts w:cstheme="minorHAnsi"/>
          <w:sz w:val="20"/>
          <w:szCs w:val="20"/>
        </w:rPr>
        <w:t xml:space="preserve">de </w:t>
      </w:r>
      <w:r w:rsidR="00F330A6">
        <w:rPr>
          <w:rFonts w:cstheme="minorHAnsi"/>
          <w:sz w:val="20"/>
          <w:szCs w:val="20"/>
        </w:rPr>
        <w:t xml:space="preserve">los ríos </w:t>
      </w:r>
      <w:r>
        <w:rPr>
          <w:rFonts w:cstheme="minorHAnsi"/>
          <w:sz w:val="20"/>
          <w:szCs w:val="20"/>
        </w:rPr>
        <w:t>Laja</w:t>
      </w:r>
      <w:r w:rsidR="00F330A6">
        <w:rPr>
          <w:rFonts w:cstheme="minorHAnsi"/>
          <w:sz w:val="20"/>
          <w:szCs w:val="20"/>
        </w:rPr>
        <w:t xml:space="preserve"> y Biobío</w:t>
      </w:r>
      <w:r>
        <w:rPr>
          <w:rFonts w:cstheme="minorHAnsi"/>
          <w:sz w:val="20"/>
          <w:szCs w:val="20"/>
        </w:rPr>
        <w:t>, Provincia del Biobío.</w:t>
      </w:r>
      <w:r w:rsidR="0031761F">
        <w:rPr>
          <w:rFonts w:cstheme="minorHAnsi"/>
          <w:sz w:val="20"/>
          <w:szCs w:val="20"/>
        </w:rPr>
        <w:t xml:space="preserve"> El proyecto además concentra tanto el muro, </w:t>
      </w:r>
      <w:r w:rsidR="00D85C34">
        <w:rPr>
          <w:rFonts w:cstheme="minorHAnsi"/>
          <w:sz w:val="20"/>
          <w:szCs w:val="20"/>
        </w:rPr>
        <w:t xml:space="preserve">bocatoma, </w:t>
      </w:r>
      <w:r w:rsidR="0031761F">
        <w:rPr>
          <w:rFonts w:cstheme="minorHAnsi"/>
          <w:sz w:val="20"/>
          <w:szCs w:val="20"/>
        </w:rPr>
        <w:t>casa de máquinas y restitución en un solo punto, no considerando la utilización de un canal de desvío.</w:t>
      </w:r>
    </w:p>
    <w:p w:rsidR="0031761F" w:rsidRDefault="0031761F" w:rsidP="00ED4317">
      <w:pPr>
        <w:rPr>
          <w:rFonts w:cstheme="minorHAnsi"/>
          <w:sz w:val="20"/>
          <w:szCs w:val="20"/>
        </w:rPr>
      </w:pPr>
    </w:p>
    <w:p w:rsidR="00C159AB" w:rsidRDefault="00C159AB" w:rsidP="00ED4317">
      <w:pPr>
        <w:rPr>
          <w:rFonts w:cstheme="minorHAnsi"/>
          <w:sz w:val="20"/>
          <w:szCs w:val="20"/>
        </w:rPr>
      </w:pPr>
      <w:r>
        <w:rPr>
          <w:rFonts w:cstheme="minorHAnsi"/>
          <w:sz w:val="20"/>
          <w:szCs w:val="20"/>
        </w:rPr>
        <w:t>El muro de presa tiene una altura aproximada de 14 metros sobre el lecho del río Laja</w:t>
      </w:r>
      <w:r w:rsidR="00D85C34">
        <w:rPr>
          <w:rFonts w:cstheme="minorHAnsi"/>
          <w:sz w:val="20"/>
          <w:szCs w:val="20"/>
        </w:rPr>
        <w:t xml:space="preserve">, </w:t>
      </w:r>
      <w:r>
        <w:rPr>
          <w:rFonts w:cstheme="minorHAnsi"/>
          <w:sz w:val="20"/>
          <w:szCs w:val="20"/>
        </w:rPr>
        <w:t xml:space="preserve">con un canal de aducción lateral, además de </w:t>
      </w:r>
      <w:r w:rsidR="00D85C34">
        <w:rPr>
          <w:rFonts w:cstheme="minorHAnsi"/>
          <w:sz w:val="20"/>
          <w:szCs w:val="20"/>
        </w:rPr>
        <w:t xml:space="preserve">5 </w:t>
      </w:r>
      <w:r>
        <w:rPr>
          <w:rFonts w:cstheme="minorHAnsi"/>
          <w:sz w:val="20"/>
          <w:szCs w:val="20"/>
        </w:rPr>
        <w:t xml:space="preserve">compuertas </w:t>
      </w:r>
      <w:r w:rsidR="00D85C34">
        <w:rPr>
          <w:rFonts w:cstheme="minorHAnsi"/>
          <w:sz w:val="20"/>
          <w:szCs w:val="20"/>
        </w:rPr>
        <w:t>radiales para</w:t>
      </w:r>
      <w:r>
        <w:rPr>
          <w:rFonts w:cstheme="minorHAnsi"/>
          <w:sz w:val="20"/>
          <w:szCs w:val="20"/>
        </w:rPr>
        <w:t xml:space="preserve"> control de nivel</w:t>
      </w:r>
      <w:r w:rsidR="00D85C34">
        <w:rPr>
          <w:rFonts w:cstheme="minorHAnsi"/>
          <w:sz w:val="20"/>
          <w:szCs w:val="20"/>
        </w:rPr>
        <w:t xml:space="preserve"> y una altura de caída neta de </w:t>
      </w:r>
      <w:r w:rsidR="00222CC3">
        <w:rPr>
          <w:rFonts w:cstheme="minorHAnsi"/>
          <w:sz w:val="20"/>
          <w:szCs w:val="20"/>
        </w:rPr>
        <w:t xml:space="preserve">14,5 metros y una altura de aliviadero de </w:t>
      </w:r>
      <w:r w:rsidR="00D85C34">
        <w:rPr>
          <w:rFonts w:cstheme="minorHAnsi"/>
          <w:sz w:val="20"/>
          <w:szCs w:val="20"/>
        </w:rPr>
        <w:t>19 metros</w:t>
      </w:r>
      <w:r>
        <w:rPr>
          <w:rFonts w:cstheme="minorHAnsi"/>
          <w:sz w:val="20"/>
          <w:szCs w:val="20"/>
        </w:rPr>
        <w:t xml:space="preserve">. Esta central se caracteriza por haber sido diseñada sin regulación de caudal, por lo que el muro de presa y las compuertas cumplen la función de mantener la cota del embalse estable, independientemente del caudal </w:t>
      </w:r>
      <w:r w:rsidR="00E7239C">
        <w:rPr>
          <w:rFonts w:cstheme="minorHAnsi"/>
          <w:sz w:val="20"/>
          <w:szCs w:val="20"/>
        </w:rPr>
        <w:t xml:space="preserve">pasante que registre </w:t>
      </w:r>
      <w:r>
        <w:rPr>
          <w:rFonts w:cstheme="minorHAnsi"/>
          <w:sz w:val="20"/>
          <w:szCs w:val="20"/>
        </w:rPr>
        <w:t>el río</w:t>
      </w:r>
      <w:r w:rsidR="00E7239C">
        <w:rPr>
          <w:rFonts w:cstheme="minorHAnsi"/>
          <w:sz w:val="20"/>
          <w:szCs w:val="20"/>
        </w:rPr>
        <w:t xml:space="preserve"> Laja, hasta un máximo de 220 m</w:t>
      </w:r>
      <w:r w:rsidR="00E7239C" w:rsidRPr="00E7239C">
        <w:rPr>
          <w:rFonts w:cstheme="minorHAnsi"/>
          <w:sz w:val="20"/>
          <w:szCs w:val="20"/>
          <w:vertAlign w:val="superscript"/>
        </w:rPr>
        <w:t>3</w:t>
      </w:r>
      <w:r w:rsidR="00E7239C">
        <w:rPr>
          <w:rFonts w:cstheme="minorHAnsi"/>
          <w:sz w:val="20"/>
          <w:szCs w:val="20"/>
        </w:rPr>
        <w:t>/segundo</w:t>
      </w:r>
      <w:r>
        <w:rPr>
          <w:rFonts w:cstheme="minorHAnsi"/>
          <w:sz w:val="20"/>
          <w:szCs w:val="20"/>
        </w:rPr>
        <w:t>.</w:t>
      </w:r>
      <w:r w:rsidR="00E7239C">
        <w:rPr>
          <w:rFonts w:cstheme="minorHAnsi"/>
          <w:sz w:val="20"/>
          <w:szCs w:val="20"/>
        </w:rPr>
        <w:t xml:space="preserve"> Superado dicho caudal, el agua excedente será acumulada en el embalse, hasta alcanzar la cota de la cresta del vertedero, </w:t>
      </w:r>
      <w:r w:rsidR="00197116">
        <w:rPr>
          <w:rFonts w:cstheme="minorHAnsi"/>
          <w:sz w:val="20"/>
          <w:szCs w:val="20"/>
        </w:rPr>
        <w:t>vertiendo</w:t>
      </w:r>
      <w:r w:rsidR="00E7239C">
        <w:rPr>
          <w:rFonts w:cstheme="minorHAnsi"/>
          <w:sz w:val="20"/>
          <w:szCs w:val="20"/>
        </w:rPr>
        <w:t xml:space="preserve"> el exceso. El muro y embalse han sido diseñados para crecidas con un periodo de retorno de estimado en 100 años, y al no </w:t>
      </w:r>
      <w:r w:rsidR="00197116">
        <w:rPr>
          <w:rFonts w:cstheme="minorHAnsi"/>
          <w:sz w:val="20"/>
          <w:szCs w:val="20"/>
        </w:rPr>
        <w:t>poseer</w:t>
      </w:r>
      <w:r w:rsidR="00E7239C">
        <w:rPr>
          <w:rFonts w:cstheme="minorHAnsi"/>
          <w:sz w:val="20"/>
          <w:szCs w:val="20"/>
        </w:rPr>
        <w:t xml:space="preserve"> regulación de caudal, el proyecto no puede alterar los caudales cuando el río traiga crecidas importantes.</w:t>
      </w:r>
    </w:p>
    <w:p w:rsidR="0031761F" w:rsidRDefault="0031761F" w:rsidP="00ED4317">
      <w:pPr>
        <w:rPr>
          <w:rFonts w:cstheme="minorHAnsi"/>
          <w:sz w:val="20"/>
          <w:szCs w:val="20"/>
        </w:rPr>
      </w:pPr>
    </w:p>
    <w:p w:rsidR="0031761F" w:rsidRDefault="0031761F" w:rsidP="00ED4317">
      <w:pPr>
        <w:rPr>
          <w:rFonts w:cstheme="minorHAnsi"/>
          <w:sz w:val="20"/>
          <w:szCs w:val="20"/>
        </w:rPr>
      </w:pPr>
      <w:r w:rsidRPr="009E5DF3">
        <w:rPr>
          <w:rFonts w:cstheme="minorHAnsi"/>
          <w:sz w:val="20"/>
          <w:szCs w:val="20"/>
        </w:rPr>
        <w:t xml:space="preserve">La Central Hidroeléctrica Laja no </w:t>
      </w:r>
      <w:r w:rsidR="00197116" w:rsidRPr="009E5DF3">
        <w:rPr>
          <w:rFonts w:cstheme="minorHAnsi"/>
          <w:sz w:val="20"/>
          <w:szCs w:val="20"/>
        </w:rPr>
        <w:t>desvía</w:t>
      </w:r>
      <w:r w:rsidRPr="009E5DF3">
        <w:rPr>
          <w:rFonts w:cstheme="minorHAnsi"/>
          <w:sz w:val="20"/>
          <w:szCs w:val="20"/>
        </w:rPr>
        <w:t xml:space="preserve"> el río Laja, debido a que </w:t>
      </w:r>
      <w:r w:rsidRPr="0031761F">
        <w:rPr>
          <w:rFonts w:cstheme="minorHAnsi"/>
          <w:sz w:val="20"/>
          <w:szCs w:val="20"/>
        </w:rPr>
        <w:t xml:space="preserve">ha </w:t>
      </w:r>
      <w:r w:rsidRPr="009E5DF3">
        <w:rPr>
          <w:rFonts w:cstheme="minorHAnsi"/>
          <w:sz w:val="20"/>
          <w:szCs w:val="20"/>
        </w:rPr>
        <w:t>instala</w:t>
      </w:r>
      <w:r w:rsidRPr="0031761F">
        <w:rPr>
          <w:rFonts w:cstheme="minorHAnsi"/>
          <w:sz w:val="20"/>
          <w:szCs w:val="20"/>
        </w:rPr>
        <w:t>do</w:t>
      </w:r>
      <w:r w:rsidRPr="009E5DF3">
        <w:rPr>
          <w:rFonts w:cstheme="minorHAnsi"/>
          <w:sz w:val="20"/>
          <w:szCs w:val="20"/>
        </w:rPr>
        <w:t xml:space="preserve"> </w:t>
      </w:r>
      <w:r w:rsidRPr="0031761F">
        <w:rPr>
          <w:rFonts w:cstheme="minorHAnsi"/>
          <w:sz w:val="20"/>
          <w:szCs w:val="20"/>
        </w:rPr>
        <w:t>su</w:t>
      </w:r>
      <w:r w:rsidRPr="009E5DF3">
        <w:rPr>
          <w:rFonts w:cstheme="minorHAnsi"/>
          <w:sz w:val="20"/>
          <w:szCs w:val="20"/>
        </w:rPr>
        <w:t>s turbinas a pie de presa, minimizando así el impacto ambiental. La CH Laja corresponde a la primera central de pasada en Chile del tipo “baja caída” (“</w:t>
      </w:r>
      <w:proofErr w:type="spellStart"/>
      <w:r w:rsidRPr="009E5DF3">
        <w:rPr>
          <w:rFonts w:cstheme="minorHAnsi"/>
          <w:sz w:val="20"/>
          <w:szCs w:val="20"/>
        </w:rPr>
        <w:t>low</w:t>
      </w:r>
      <w:proofErr w:type="spellEnd"/>
      <w:r w:rsidRPr="009E5DF3">
        <w:rPr>
          <w:rFonts w:cstheme="minorHAnsi"/>
          <w:sz w:val="20"/>
          <w:szCs w:val="20"/>
        </w:rPr>
        <w:t xml:space="preserve"> head, </w:t>
      </w:r>
      <w:proofErr w:type="spellStart"/>
      <w:r w:rsidRPr="009E5DF3">
        <w:rPr>
          <w:rFonts w:cstheme="minorHAnsi"/>
          <w:sz w:val="20"/>
          <w:szCs w:val="20"/>
        </w:rPr>
        <w:t>high</w:t>
      </w:r>
      <w:proofErr w:type="spellEnd"/>
      <w:r w:rsidRPr="009E5DF3">
        <w:rPr>
          <w:rFonts w:cstheme="minorHAnsi"/>
          <w:sz w:val="20"/>
          <w:szCs w:val="20"/>
        </w:rPr>
        <w:t xml:space="preserve"> </w:t>
      </w:r>
      <w:proofErr w:type="spellStart"/>
      <w:r w:rsidRPr="009E5DF3">
        <w:rPr>
          <w:rFonts w:cstheme="minorHAnsi"/>
          <w:sz w:val="20"/>
          <w:szCs w:val="20"/>
        </w:rPr>
        <w:t>flow</w:t>
      </w:r>
      <w:proofErr w:type="spellEnd"/>
      <w:r w:rsidRPr="009E5DF3">
        <w:rPr>
          <w:rFonts w:cstheme="minorHAnsi"/>
          <w:sz w:val="20"/>
          <w:szCs w:val="20"/>
        </w:rPr>
        <w:t>”).</w:t>
      </w:r>
      <w:r w:rsidRPr="0031761F">
        <w:rPr>
          <w:rFonts w:cstheme="minorHAnsi"/>
          <w:sz w:val="20"/>
          <w:szCs w:val="20"/>
        </w:rPr>
        <w:t xml:space="preserve"> Adicionalmente, </w:t>
      </w:r>
      <w:r w:rsidRPr="009E5DF3">
        <w:rPr>
          <w:rFonts w:cstheme="minorHAnsi"/>
          <w:sz w:val="20"/>
          <w:szCs w:val="20"/>
        </w:rPr>
        <w:t xml:space="preserve">el </w:t>
      </w:r>
      <w:r w:rsidRPr="0031761F">
        <w:rPr>
          <w:rFonts w:cstheme="minorHAnsi"/>
          <w:sz w:val="20"/>
          <w:szCs w:val="20"/>
        </w:rPr>
        <w:t>p</w:t>
      </w:r>
      <w:r w:rsidRPr="009E5DF3">
        <w:rPr>
          <w:rFonts w:cstheme="minorHAnsi"/>
          <w:sz w:val="20"/>
          <w:szCs w:val="20"/>
        </w:rPr>
        <w:t xml:space="preserve">royecto </w:t>
      </w:r>
      <w:r w:rsidRPr="0031761F">
        <w:rPr>
          <w:rFonts w:cstheme="minorHAnsi"/>
          <w:sz w:val="20"/>
          <w:szCs w:val="20"/>
        </w:rPr>
        <w:t xml:space="preserve">CH Laja </w:t>
      </w:r>
      <w:r w:rsidRPr="009E5DF3">
        <w:rPr>
          <w:rFonts w:cstheme="minorHAnsi"/>
          <w:sz w:val="20"/>
          <w:szCs w:val="20"/>
        </w:rPr>
        <w:t>prescind</w:t>
      </w:r>
      <w:r w:rsidRPr="0031761F">
        <w:rPr>
          <w:rFonts w:cstheme="minorHAnsi"/>
          <w:sz w:val="20"/>
          <w:szCs w:val="20"/>
        </w:rPr>
        <w:t>e</w:t>
      </w:r>
      <w:r w:rsidRPr="009E5DF3">
        <w:rPr>
          <w:rFonts w:cstheme="minorHAnsi"/>
          <w:sz w:val="20"/>
          <w:szCs w:val="20"/>
        </w:rPr>
        <w:t xml:space="preserve"> de la regulación horaria y de los ingresos que esto conlleva, para evitar alteraciones en el patrón de caudales del río. Es decir, la Central Hidroeléctrica Laja </w:t>
      </w:r>
      <w:r w:rsidRPr="0031761F">
        <w:rPr>
          <w:rFonts w:cstheme="minorHAnsi"/>
          <w:sz w:val="20"/>
          <w:szCs w:val="20"/>
        </w:rPr>
        <w:t>es</w:t>
      </w:r>
      <w:r w:rsidRPr="009E5DF3">
        <w:rPr>
          <w:rFonts w:cstheme="minorHAnsi"/>
          <w:sz w:val="20"/>
          <w:szCs w:val="20"/>
        </w:rPr>
        <w:t xml:space="preserve"> de pasada, sin regulación, a ninguna escala de tiempo</w:t>
      </w:r>
    </w:p>
    <w:p w:rsidR="00E7239C" w:rsidRDefault="00E7239C" w:rsidP="00ED4317">
      <w:pPr>
        <w:rPr>
          <w:rFonts w:cstheme="minorHAnsi"/>
          <w:sz w:val="20"/>
          <w:szCs w:val="20"/>
        </w:rPr>
      </w:pPr>
    </w:p>
    <w:p w:rsidR="00E7239C" w:rsidRPr="00CF75ED" w:rsidRDefault="00E7239C" w:rsidP="00ED4317">
      <w:pPr>
        <w:rPr>
          <w:rFonts w:cstheme="minorHAnsi"/>
          <w:sz w:val="20"/>
          <w:szCs w:val="20"/>
        </w:rPr>
      </w:pPr>
      <w:r>
        <w:rPr>
          <w:rFonts w:cstheme="minorHAnsi"/>
          <w:sz w:val="20"/>
          <w:szCs w:val="20"/>
        </w:rPr>
        <w:t>Al momento de la inspección, el proyecto se encuentra finalizando la etapa de construcción.</w:t>
      </w:r>
    </w:p>
    <w:p w:rsidR="00CF75ED" w:rsidRPr="00CF75ED" w:rsidRDefault="00CF75ED" w:rsidP="00ED4317">
      <w:pPr>
        <w:rPr>
          <w:rFonts w:cstheme="minorHAnsi"/>
          <w:sz w:val="20"/>
          <w:szCs w:val="20"/>
        </w:rPr>
      </w:pPr>
    </w:p>
    <w:p w:rsidR="008F751D" w:rsidRPr="001526A1" w:rsidRDefault="008F751D" w:rsidP="001526A1">
      <w:pPr>
        <w:rPr>
          <w:rFonts w:cstheme="minorHAnsi"/>
          <w:sz w:val="20"/>
          <w:szCs w:val="20"/>
        </w:rPr>
      </w:pPr>
      <w:r w:rsidRPr="001526A1">
        <w:rPr>
          <w:rFonts w:cstheme="minorHAnsi"/>
          <w:sz w:val="20"/>
          <w:szCs w:val="20"/>
        </w:rPr>
        <w:t xml:space="preserve">Las materias relevantes objeto de la fiscalización incluyeron </w:t>
      </w:r>
      <w:r w:rsidR="001526A1" w:rsidRPr="001526A1">
        <w:rPr>
          <w:rFonts w:cstheme="minorHAnsi"/>
          <w:sz w:val="20"/>
          <w:szCs w:val="20"/>
        </w:rPr>
        <w:t>(1) Caudal ecológico, entre la bocatoma y el punto de restitución, (2) Verificación de la calidad del agua embalsada, sedimentos y biota, (3) Manejo de emisiones atmosféricas (ruido)</w:t>
      </w:r>
      <w:r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D60AB4" w:rsidRDefault="00D60AB4" w:rsidP="00D60AB4">
      <w:pPr>
        <w:rPr>
          <w:rFonts w:cstheme="minorHAnsi"/>
          <w:sz w:val="20"/>
          <w:szCs w:val="20"/>
        </w:rPr>
      </w:pPr>
      <w:r>
        <w:rPr>
          <w:rFonts w:cstheme="minorHAnsi"/>
          <w:sz w:val="20"/>
          <w:szCs w:val="20"/>
        </w:rPr>
        <w:t>Como resultado de la revisión de los hechos constatados y del examen de la información remitida por el titular tanto a través del Sistema de Seguimiento Ambiental como en respuesta a los requerimientos formulados por acta de inspección, no se identificaron hechos que representen no conformidades</w:t>
      </w:r>
      <w:r w:rsidR="006330C8">
        <w:rPr>
          <w:rFonts w:cstheme="minorHAnsi"/>
          <w:sz w:val="20"/>
          <w:szCs w:val="20"/>
        </w:rPr>
        <w:t>.</w:t>
      </w:r>
    </w:p>
    <w:p w:rsidR="00ED4317" w:rsidRPr="0025129B" w:rsidRDefault="00ED4317"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06692774"/>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6692775"/>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F34E6" w:rsidRPr="002F34E6"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2F34E6" w:rsidRDefault="00230321" w:rsidP="00230321">
            <w:pPr>
              <w:rPr>
                <w:rFonts w:cstheme="minorHAnsi"/>
                <w:sz w:val="20"/>
                <w:szCs w:val="20"/>
              </w:rPr>
            </w:pPr>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rsidR="00230321" w:rsidRPr="002F34E6" w:rsidRDefault="00E7239C" w:rsidP="00230321">
            <w:pPr>
              <w:rPr>
                <w:rFonts w:cstheme="minorHAnsi"/>
                <w:b/>
                <w:sz w:val="20"/>
                <w:szCs w:val="20"/>
              </w:rPr>
            </w:pPr>
            <w:r>
              <w:rPr>
                <w:rFonts w:cstheme="minorHAnsi"/>
                <w:sz w:val="20"/>
                <w:szCs w:val="20"/>
              </w:rPr>
              <w:t>CENTRAL HIDROELÉCTRICA LAJA</w:t>
            </w:r>
          </w:p>
          <w:p w:rsidR="00230321" w:rsidRPr="002F34E6" w:rsidRDefault="00230321" w:rsidP="00230321">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4A1382" w:rsidP="00230321">
            <w:pPr>
              <w:rPr>
                <w:rFonts w:cstheme="minorHAnsi"/>
                <w:b/>
                <w:sz w:val="20"/>
                <w:szCs w:val="20"/>
              </w:rPr>
            </w:pPr>
            <w:r>
              <w:rPr>
                <w:rFonts w:cstheme="minorHAnsi"/>
                <w:b/>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E7239C" w:rsidP="00E7239C">
            <w:pPr>
              <w:ind w:left="188"/>
              <w:rPr>
                <w:rFonts w:cstheme="minorHAnsi"/>
                <w:sz w:val="20"/>
                <w:szCs w:val="20"/>
              </w:rPr>
            </w:pPr>
            <w:r>
              <w:rPr>
                <w:rFonts w:cstheme="minorHAnsi"/>
                <w:sz w:val="20"/>
                <w:szCs w:val="20"/>
              </w:rPr>
              <w:t>Ruta Q-20 Km 1,1, sector Puente Perales</w:t>
            </w:r>
            <w:r w:rsidR="004A1382">
              <w:rPr>
                <w:rFonts w:cstheme="minorHAnsi"/>
                <w:sz w:val="20"/>
                <w:szCs w:val="20"/>
              </w:rPr>
              <w:t xml:space="preserve">, comuna de </w:t>
            </w:r>
            <w:r>
              <w:rPr>
                <w:rFonts w:cstheme="minorHAnsi"/>
                <w:sz w:val="20"/>
                <w:szCs w:val="20"/>
              </w:rPr>
              <w:t>Laja</w:t>
            </w:r>
            <w:r w:rsidR="004A1382">
              <w:rPr>
                <w:rFonts w:cstheme="minorHAnsi"/>
                <w:sz w:val="20"/>
                <w:szCs w:val="20"/>
              </w:rPr>
              <w:t xml:space="preserve">, Provincia de </w:t>
            </w:r>
            <w:r>
              <w:rPr>
                <w:rFonts w:cstheme="minorHAnsi"/>
                <w:sz w:val="20"/>
                <w:szCs w:val="20"/>
              </w:rPr>
              <w:t>Biobío</w:t>
            </w:r>
            <w:r w:rsidR="004A1382">
              <w:rPr>
                <w:rFonts w:cstheme="minorHAnsi"/>
                <w:sz w:val="20"/>
                <w:szCs w:val="20"/>
              </w:rPr>
              <w:t>, VIII Región del Biobío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E7239C" w:rsidP="00230321">
            <w:pPr>
              <w:rPr>
                <w:rFonts w:cstheme="minorHAnsi"/>
                <w:sz w:val="20"/>
                <w:szCs w:val="20"/>
              </w:rPr>
            </w:pPr>
            <w:r>
              <w:rPr>
                <w:rFonts w:cstheme="minorHAnsi"/>
                <w:sz w:val="20"/>
                <w:szCs w:val="20"/>
              </w:rPr>
              <w:t>BIOBIO</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4A1382" w:rsidRPr="0025129B" w:rsidRDefault="00E7239C" w:rsidP="00230321">
            <w:pPr>
              <w:spacing w:after="100" w:line="276" w:lineRule="auto"/>
              <w:rPr>
                <w:rFonts w:cstheme="minorHAnsi"/>
                <w:sz w:val="20"/>
                <w:szCs w:val="20"/>
              </w:rPr>
            </w:pPr>
            <w:r>
              <w:rPr>
                <w:rFonts w:cstheme="minorHAnsi"/>
                <w:sz w:val="20"/>
                <w:szCs w:val="20"/>
              </w:rPr>
              <w:t>LAJA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E7239C" w:rsidP="00230321">
            <w:pPr>
              <w:rPr>
                <w:rFonts w:cstheme="minorHAnsi"/>
                <w:sz w:val="20"/>
                <w:szCs w:val="20"/>
                <w:lang w:eastAsia="es-ES"/>
              </w:rPr>
            </w:pPr>
            <w:r>
              <w:rPr>
                <w:rFonts w:cstheme="minorHAnsi"/>
                <w:sz w:val="20"/>
                <w:szCs w:val="20"/>
                <w:lang w:eastAsia="es-ES"/>
              </w:rPr>
              <w:t>EOLICA MONTE REDONDO</w:t>
            </w:r>
            <w:r w:rsidR="004A1382">
              <w:rPr>
                <w:rFonts w:cstheme="minorHAns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E7239C" w:rsidP="00230321">
            <w:pPr>
              <w:rPr>
                <w:rFonts w:cstheme="minorHAnsi"/>
                <w:sz w:val="20"/>
                <w:szCs w:val="20"/>
                <w:lang w:val="es-ES" w:eastAsia="es-ES"/>
              </w:rPr>
            </w:pPr>
            <w:r>
              <w:rPr>
                <w:rFonts w:cstheme="minorHAnsi"/>
                <w:sz w:val="20"/>
                <w:szCs w:val="20"/>
                <w:lang w:val="es-ES" w:eastAsia="es-ES"/>
              </w:rPr>
              <w:t>76.019.239-2</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4A1382" w:rsidP="00E7239C">
            <w:pPr>
              <w:rPr>
                <w:rFonts w:cstheme="minorHAnsi"/>
                <w:sz w:val="20"/>
                <w:szCs w:val="20"/>
              </w:rPr>
            </w:pPr>
            <w:r>
              <w:rPr>
                <w:rFonts w:cstheme="minorHAnsi"/>
                <w:sz w:val="20"/>
                <w:szCs w:val="20"/>
              </w:rPr>
              <w:t xml:space="preserve">Avenida </w:t>
            </w:r>
            <w:r w:rsidR="00E7239C">
              <w:rPr>
                <w:rFonts w:cstheme="minorHAnsi"/>
                <w:sz w:val="20"/>
                <w:szCs w:val="20"/>
              </w:rPr>
              <w:t>Apoquindo N° 3781, Piso 8, comuna de Las Condes, Santiago,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E7239C" w:rsidP="00E7239C">
            <w:pPr>
              <w:rPr>
                <w:rFonts w:cstheme="minorHAnsi"/>
                <w:sz w:val="20"/>
                <w:szCs w:val="20"/>
              </w:rPr>
            </w:pPr>
            <w:r>
              <w:rPr>
                <w:rFonts w:cstheme="minorHAnsi"/>
                <w:sz w:val="20"/>
                <w:szCs w:val="20"/>
              </w:rPr>
              <w:t>Patricio.guerra</w:t>
            </w:r>
            <w:r w:rsidR="004A1382">
              <w:rPr>
                <w:rFonts w:cstheme="minorHAnsi"/>
                <w:sz w:val="20"/>
                <w:szCs w:val="20"/>
              </w:rPr>
              <w:t>@</w:t>
            </w:r>
            <w:r>
              <w:rPr>
                <w:rFonts w:cstheme="minorHAnsi"/>
                <w:sz w:val="20"/>
                <w:szCs w:val="20"/>
              </w:rPr>
              <w:t>e-cl</w:t>
            </w:r>
            <w:r w:rsidR="004A1382">
              <w:rPr>
                <w:rFonts w:cstheme="minorHAnsi"/>
                <w:sz w:val="20"/>
                <w:szCs w:val="20"/>
              </w:rPr>
              <w:t>.cl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4A1382" w:rsidP="00E7239C">
            <w:pPr>
              <w:rPr>
                <w:rFonts w:cstheme="minorHAnsi"/>
                <w:sz w:val="20"/>
                <w:szCs w:val="20"/>
              </w:rPr>
            </w:pPr>
            <w:r>
              <w:rPr>
                <w:rFonts w:cstheme="minorHAnsi"/>
                <w:sz w:val="20"/>
                <w:szCs w:val="20"/>
              </w:rPr>
              <w:t>56-</w:t>
            </w:r>
            <w:r w:rsidR="00E7239C">
              <w:rPr>
                <w:rFonts w:cstheme="minorHAnsi"/>
                <w:sz w:val="20"/>
                <w:szCs w:val="20"/>
              </w:rPr>
              <w:t>2- 2290 0400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E7239C" w:rsidP="00230321">
            <w:pPr>
              <w:rPr>
                <w:rFonts w:cstheme="minorHAnsi"/>
                <w:sz w:val="20"/>
                <w:szCs w:val="20"/>
              </w:rPr>
            </w:pPr>
            <w:proofErr w:type="spellStart"/>
            <w:r>
              <w:rPr>
                <w:rFonts w:cstheme="minorHAnsi"/>
                <w:sz w:val="20"/>
                <w:szCs w:val="20"/>
              </w:rPr>
              <w:t>Lodewijk</w:t>
            </w:r>
            <w:proofErr w:type="spellEnd"/>
            <w:r>
              <w:rPr>
                <w:rFonts w:cstheme="minorHAnsi"/>
                <w:sz w:val="20"/>
                <w:szCs w:val="20"/>
              </w:rPr>
              <w:t xml:space="preserve"> </w:t>
            </w:r>
            <w:proofErr w:type="spellStart"/>
            <w:r>
              <w:rPr>
                <w:rFonts w:cstheme="minorHAnsi"/>
                <w:sz w:val="20"/>
                <w:szCs w:val="20"/>
              </w:rPr>
              <w:t>Verdeyen</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E7239C" w:rsidP="00230321">
            <w:pPr>
              <w:spacing w:after="100"/>
              <w:jc w:val="left"/>
              <w:rPr>
                <w:rFonts w:cstheme="minorHAnsi"/>
                <w:sz w:val="20"/>
                <w:szCs w:val="20"/>
                <w:lang w:val="es-ES" w:eastAsia="es-ES"/>
              </w:rPr>
            </w:pPr>
            <w:r>
              <w:rPr>
                <w:rFonts w:cstheme="minorHAnsi"/>
                <w:sz w:val="20"/>
                <w:szCs w:val="20"/>
                <w:lang w:val="es-ES" w:eastAsia="es-ES"/>
              </w:rPr>
              <w:t>21.648.094-5</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E7239C" w:rsidP="00230321">
            <w:pPr>
              <w:rPr>
                <w:rFonts w:cstheme="minorHAnsi"/>
                <w:sz w:val="20"/>
                <w:szCs w:val="20"/>
                <w:lang w:val="es-ES" w:eastAsia="es-ES"/>
              </w:rPr>
            </w:pPr>
            <w:r>
              <w:rPr>
                <w:rFonts w:cstheme="minorHAnsi"/>
                <w:sz w:val="20"/>
                <w:szCs w:val="20"/>
              </w:rPr>
              <w:t>Avenida Apoquindo N° 3781, Piso 8, comuna de Las Condes, Santiago,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4A1382" w:rsidRPr="0025129B" w:rsidRDefault="00B16FE8" w:rsidP="00230321">
            <w:pPr>
              <w:spacing w:after="100" w:line="276" w:lineRule="auto"/>
              <w:rPr>
                <w:rFonts w:cstheme="minorHAnsi"/>
                <w:sz w:val="20"/>
                <w:szCs w:val="20"/>
                <w:lang w:val="es-ES" w:eastAsia="es-ES"/>
              </w:rPr>
            </w:pPr>
            <w:hyperlink r:id="rId26" w:history="1">
              <w:r w:rsidR="00E7239C" w:rsidRPr="00601FF5">
                <w:rPr>
                  <w:rStyle w:val="Hipervnculo"/>
                  <w:rFonts w:cstheme="minorHAnsi"/>
                  <w:sz w:val="20"/>
                  <w:szCs w:val="20"/>
                </w:rPr>
                <w:t>Patricio.guerra@e-cl-cl</w:t>
              </w:r>
            </w:hyperlink>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4A1382" w:rsidRPr="0025129B" w:rsidRDefault="004A1382" w:rsidP="00E7239C">
            <w:pPr>
              <w:spacing w:after="100" w:line="276" w:lineRule="auto"/>
              <w:rPr>
                <w:rFonts w:cstheme="minorHAnsi"/>
                <w:sz w:val="20"/>
                <w:szCs w:val="20"/>
                <w:lang w:val="es-ES" w:eastAsia="es-ES"/>
              </w:rPr>
            </w:pPr>
            <w:r>
              <w:rPr>
                <w:rFonts w:cstheme="minorHAnsi"/>
                <w:sz w:val="20"/>
                <w:szCs w:val="20"/>
              </w:rPr>
              <w:t>56-</w:t>
            </w:r>
            <w:r w:rsidR="00E7239C">
              <w:rPr>
                <w:rFonts w:cstheme="minorHAnsi"/>
                <w:sz w:val="20"/>
                <w:szCs w:val="20"/>
              </w:rPr>
              <w:t>2</w:t>
            </w:r>
            <w:r>
              <w:rPr>
                <w:rFonts w:cstheme="minorHAnsi"/>
                <w:sz w:val="20"/>
                <w:szCs w:val="20"/>
              </w:rPr>
              <w:t xml:space="preserve">- </w:t>
            </w:r>
            <w:r w:rsidR="00E7239C">
              <w:rPr>
                <w:rFonts w:cstheme="minorHAnsi"/>
                <w:sz w:val="20"/>
                <w:szCs w:val="20"/>
              </w:rPr>
              <w:t>2290 0400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4A1382" w:rsidP="00E7239C">
            <w:pPr>
              <w:rPr>
                <w:rFonts w:cstheme="minorHAnsi"/>
                <w:sz w:val="20"/>
                <w:szCs w:val="20"/>
              </w:rPr>
            </w:pPr>
            <w:r>
              <w:rPr>
                <w:rFonts w:cstheme="minorHAnsi"/>
                <w:sz w:val="20"/>
                <w:szCs w:val="20"/>
              </w:rPr>
              <w:t xml:space="preserve">EN </w:t>
            </w:r>
            <w:r w:rsidR="00E7239C">
              <w:rPr>
                <w:rFonts w:cstheme="minorHAnsi"/>
                <w:sz w:val="20"/>
                <w:szCs w:val="20"/>
              </w:rPr>
              <w:t>CONSTRUCCION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6692776"/>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6270FF" w:rsidRPr="006419FC" w:rsidTr="004E5529">
        <w:trPr>
          <w:trHeight w:val="7075"/>
          <w:jc w:val="center"/>
        </w:trPr>
        <w:tc>
          <w:tcPr>
            <w:tcW w:w="5000" w:type="pct"/>
            <w:shd w:val="clear" w:color="auto" w:fill="FFFFFF"/>
            <w:tcMar>
              <w:top w:w="58" w:type="dxa"/>
              <w:left w:w="58" w:type="dxa"/>
              <w:bottom w:w="58" w:type="dxa"/>
              <w:right w:w="58" w:type="dxa"/>
            </w:tcMar>
            <w:hideMark/>
          </w:tcPr>
          <w:p w:rsidR="00AF4041" w:rsidRPr="006419F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6419FC">
              <w:rPr>
                <w:b/>
              </w:rPr>
              <w:t xml:space="preserve">Figura </w:t>
            </w:r>
            <w:r w:rsidR="003714C8" w:rsidRPr="006419FC">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6419FC">
              <w:rPr>
                <w:b/>
                <w:sz w:val="20"/>
                <w:szCs w:val="20"/>
              </w:rPr>
              <w:t>(</w:t>
            </w:r>
            <w:r w:rsidR="006270FF" w:rsidRPr="006419FC">
              <w:rPr>
                <w:sz w:val="20"/>
                <w:szCs w:val="20"/>
              </w:rPr>
              <w:t xml:space="preserve">Fuente: </w:t>
            </w:r>
            <w:r w:rsidR="002F34E6" w:rsidRPr="006419FC">
              <w:rPr>
                <w:sz w:val="20"/>
                <w:szCs w:val="20"/>
              </w:rPr>
              <w:t>Elaboración propia mediante herramienta Google Earth</w:t>
            </w:r>
            <w:r w:rsidR="006270FF" w:rsidRPr="006419FC">
              <w:rPr>
                <w:sz w:val="20"/>
                <w:szCs w:val="20"/>
              </w:rPr>
              <w:t>)</w:t>
            </w:r>
            <w:bookmarkEnd w:id="43"/>
            <w:bookmarkEnd w:id="44"/>
            <w:r w:rsidR="00285DFE" w:rsidRPr="006419FC">
              <w:rPr>
                <w:sz w:val="20"/>
                <w:szCs w:val="20"/>
              </w:rPr>
              <w:t>.</w:t>
            </w:r>
            <w:bookmarkEnd w:id="45"/>
            <w:bookmarkEnd w:id="46"/>
            <w:bookmarkEnd w:id="47"/>
          </w:p>
          <w:p w:rsidR="006270FF" w:rsidRPr="006419FC" w:rsidRDefault="007D5DC0"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30E5667B" wp14:editId="6B995BD7">
                  <wp:extent cx="8150864" cy="5105400"/>
                  <wp:effectExtent l="0" t="0" r="254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ON REGIONAL.jpg"/>
                          <pic:cNvPicPr/>
                        </pic:nvPicPr>
                        <pic:blipFill>
                          <a:blip r:embed="rId27">
                            <a:extLst>
                              <a:ext uri="{28A0092B-C50C-407E-A947-70E740481C1C}">
                                <a14:useLocalDpi xmlns:a14="http://schemas.microsoft.com/office/drawing/2010/main" val="0"/>
                              </a:ext>
                            </a:extLst>
                          </a:blip>
                          <a:stretch>
                            <a:fillRect/>
                          </a:stretch>
                        </pic:blipFill>
                        <pic:spPr>
                          <a:xfrm>
                            <a:off x="0" y="0"/>
                            <a:ext cx="8154872" cy="5107910"/>
                          </a:xfrm>
                          <a:prstGeom prst="rect">
                            <a:avLst/>
                          </a:prstGeom>
                        </pic:spPr>
                      </pic:pic>
                    </a:graphicData>
                  </a:graphic>
                </wp:inline>
              </w:drawing>
            </w:r>
          </w:p>
          <w:p w:rsidR="00B31DAA" w:rsidRPr="006419FC" w:rsidRDefault="00B31DAA" w:rsidP="003714C8">
            <w:pPr>
              <w:jc w:val="center"/>
              <w:rPr>
                <w:rFonts w:cstheme="minorHAnsi"/>
                <w:b/>
                <w:noProof/>
                <w:sz w:val="24"/>
                <w:szCs w:val="20"/>
                <w:lang w:eastAsia="es-CL"/>
              </w:rPr>
            </w:pPr>
          </w:p>
          <w:p w:rsidR="00B31DAA" w:rsidRPr="006419FC" w:rsidRDefault="00B31DAA" w:rsidP="003714C8">
            <w:pPr>
              <w:jc w:val="center"/>
              <w:rPr>
                <w:rFonts w:cstheme="minorHAnsi"/>
                <w:b/>
                <w:noProof/>
                <w:sz w:val="16"/>
                <w:szCs w:val="20"/>
                <w:lang w:eastAsia="es-CL"/>
              </w:rPr>
            </w:pPr>
          </w:p>
          <w:p w:rsidR="00B31DAA" w:rsidRPr="006419FC" w:rsidRDefault="00B31DAA" w:rsidP="00B31DAA">
            <w:pPr>
              <w:rPr>
                <w:sz w:val="20"/>
                <w:szCs w:val="20"/>
              </w:rPr>
            </w:pPr>
            <w:r w:rsidRPr="006419FC">
              <w:rPr>
                <w:b/>
              </w:rPr>
              <w:lastRenderedPageBreak/>
              <w:t xml:space="preserve">Figura 2. Mapa de ubicación </w:t>
            </w:r>
            <w:r w:rsidR="007D5DC0">
              <w:rPr>
                <w:b/>
              </w:rPr>
              <w:t>loc</w:t>
            </w:r>
            <w:r w:rsidRPr="006419FC">
              <w:rPr>
                <w:b/>
              </w:rPr>
              <w:t xml:space="preserve">al </w:t>
            </w:r>
            <w:r w:rsidRPr="006419FC">
              <w:rPr>
                <w:b/>
                <w:sz w:val="20"/>
                <w:szCs w:val="20"/>
              </w:rPr>
              <w:t>(</w:t>
            </w:r>
            <w:r w:rsidR="002F34E6" w:rsidRPr="006419FC">
              <w:rPr>
                <w:sz w:val="20"/>
                <w:szCs w:val="20"/>
              </w:rPr>
              <w:t>Fuente: Elaboración propia mediante herramienta Google Earth).</w:t>
            </w:r>
          </w:p>
          <w:p w:rsidR="007D5DC0" w:rsidRDefault="007D5DC0" w:rsidP="00B31DAA">
            <w:pPr>
              <w:jc w:val="center"/>
              <w:rPr>
                <w:rFonts w:cstheme="minorHAnsi"/>
                <w:b/>
                <w:noProof/>
                <w:sz w:val="24"/>
                <w:szCs w:val="20"/>
                <w:lang w:eastAsia="es-CL"/>
              </w:rPr>
            </w:pPr>
            <w:r>
              <w:rPr>
                <w:rFonts w:cstheme="minorHAnsi"/>
                <w:b/>
                <w:noProof/>
                <w:sz w:val="24"/>
                <w:szCs w:val="20"/>
                <w:lang w:eastAsia="es-CL"/>
              </w:rPr>
              <w:drawing>
                <wp:inline distT="0" distB="0" distL="0" distR="0" wp14:anchorId="75653B2B" wp14:editId="479BC866">
                  <wp:extent cx="7391400" cy="5664926"/>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on Local CH LAJA.jpg"/>
                          <pic:cNvPicPr/>
                        </pic:nvPicPr>
                        <pic:blipFill>
                          <a:blip r:embed="rId28">
                            <a:extLst>
                              <a:ext uri="{28A0092B-C50C-407E-A947-70E740481C1C}">
                                <a14:useLocalDpi xmlns:a14="http://schemas.microsoft.com/office/drawing/2010/main" val="0"/>
                              </a:ext>
                            </a:extLst>
                          </a:blip>
                          <a:stretch>
                            <a:fillRect/>
                          </a:stretch>
                        </pic:blipFill>
                        <pic:spPr>
                          <a:xfrm>
                            <a:off x="0" y="0"/>
                            <a:ext cx="7392035" cy="5665413"/>
                          </a:xfrm>
                          <a:prstGeom prst="rect">
                            <a:avLst/>
                          </a:prstGeom>
                        </pic:spPr>
                      </pic:pic>
                    </a:graphicData>
                  </a:graphic>
                </wp:inline>
              </w:drawing>
            </w:r>
          </w:p>
          <w:p w:rsidR="007D5DC0" w:rsidRPr="006419FC" w:rsidRDefault="007D5DC0" w:rsidP="007D5DC0">
            <w:pPr>
              <w:rPr>
                <w:sz w:val="20"/>
                <w:szCs w:val="20"/>
              </w:rPr>
            </w:pPr>
            <w:r w:rsidRPr="006419FC">
              <w:rPr>
                <w:b/>
              </w:rPr>
              <w:lastRenderedPageBreak/>
              <w:t xml:space="preserve">Figura </w:t>
            </w:r>
            <w:r>
              <w:rPr>
                <w:b/>
              </w:rPr>
              <w:t>3</w:t>
            </w:r>
            <w:r w:rsidRPr="006419FC">
              <w:rPr>
                <w:b/>
              </w:rPr>
              <w:t xml:space="preserve">. Mapa de ubicación </w:t>
            </w:r>
            <w:r>
              <w:rPr>
                <w:b/>
              </w:rPr>
              <w:t>loc</w:t>
            </w:r>
            <w:r w:rsidRPr="006419FC">
              <w:rPr>
                <w:b/>
              </w:rPr>
              <w:t xml:space="preserve">al </w:t>
            </w:r>
            <w:r w:rsidRPr="006419FC">
              <w:rPr>
                <w:b/>
                <w:sz w:val="20"/>
                <w:szCs w:val="20"/>
              </w:rPr>
              <w:t>(</w:t>
            </w:r>
            <w:r w:rsidRPr="006419FC">
              <w:rPr>
                <w:sz w:val="20"/>
                <w:szCs w:val="20"/>
              </w:rPr>
              <w:t>Fuente: Elaboración propia mediante herramienta Google Earth).</w:t>
            </w:r>
          </w:p>
          <w:p w:rsidR="007D5DC0" w:rsidRPr="006419FC" w:rsidRDefault="007D5DC0" w:rsidP="00B31DAA">
            <w:pPr>
              <w:jc w:val="center"/>
              <w:rPr>
                <w:rFonts w:cstheme="minorHAnsi"/>
                <w:b/>
                <w:noProof/>
                <w:sz w:val="24"/>
                <w:szCs w:val="20"/>
                <w:lang w:eastAsia="es-CL"/>
              </w:rPr>
            </w:pPr>
            <w:r>
              <w:rPr>
                <w:rFonts w:cstheme="minorHAnsi"/>
                <w:b/>
                <w:noProof/>
                <w:sz w:val="24"/>
                <w:szCs w:val="20"/>
                <w:lang w:eastAsia="es-CL"/>
              </w:rPr>
              <w:drawing>
                <wp:inline distT="0" distB="0" distL="0" distR="0" wp14:anchorId="3E63BA8F" wp14:editId="12F8E10F">
                  <wp:extent cx="8618220" cy="539813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EMBALSE.jpg"/>
                          <pic:cNvPicPr/>
                        </pic:nvPicPr>
                        <pic:blipFill>
                          <a:blip r:embed="rId29">
                            <a:extLst>
                              <a:ext uri="{28A0092B-C50C-407E-A947-70E740481C1C}">
                                <a14:useLocalDpi xmlns:a14="http://schemas.microsoft.com/office/drawing/2010/main" val="0"/>
                              </a:ext>
                            </a:extLst>
                          </a:blip>
                          <a:stretch>
                            <a:fillRect/>
                          </a:stretch>
                        </pic:blipFill>
                        <pic:spPr>
                          <a:xfrm>
                            <a:off x="0" y="0"/>
                            <a:ext cx="8618220" cy="5398135"/>
                          </a:xfrm>
                          <a:prstGeom prst="rect">
                            <a:avLst/>
                          </a:prstGeom>
                        </pic:spPr>
                      </pic:pic>
                    </a:graphicData>
                  </a:graphic>
                </wp:inline>
              </w:drawing>
            </w:r>
          </w:p>
        </w:tc>
      </w:tr>
    </w:tbl>
    <w:p w:rsidR="007D5DC0" w:rsidRDefault="007D5DC0">
      <w:r>
        <w:lastRenderedPageBreak/>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2F34E6">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2F34E6">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2F34E6">
              <w:rPr>
                <w:rFonts w:cstheme="minorHAnsi"/>
                <w:b/>
                <w:sz w:val="20"/>
                <w:szCs w:val="18"/>
              </w:rPr>
              <w:t xml:space="preserve"> 18</w:t>
            </w:r>
          </w:p>
        </w:tc>
        <w:tc>
          <w:tcPr>
            <w:tcW w:w="1255" w:type="pct"/>
            <w:shd w:val="clear" w:color="auto" w:fill="FFFFFF"/>
          </w:tcPr>
          <w:p w:rsidR="00285DFE" w:rsidRPr="00BA1E92" w:rsidRDefault="00285DFE" w:rsidP="00BA1E92">
            <w:pPr>
              <w:rPr>
                <w:rFonts w:cstheme="minorHAnsi"/>
                <w:b/>
                <w:sz w:val="20"/>
                <w:szCs w:val="18"/>
              </w:rPr>
            </w:pPr>
            <w:r w:rsidRPr="00BA1E92">
              <w:rPr>
                <w:rFonts w:cstheme="minorHAnsi"/>
                <w:b/>
                <w:sz w:val="20"/>
                <w:szCs w:val="18"/>
              </w:rPr>
              <w:t>UTM N:</w:t>
            </w:r>
            <w:r w:rsidR="002F34E6" w:rsidRPr="00BA1E92">
              <w:rPr>
                <w:rFonts w:cstheme="minorHAnsi"/>
                <w:b/>
                <w:sz w:val="20"/>
                <w:szCs w:val="18"/>
              </w:rPr>
              <w:t xml:space="preserve"> </w:t>
            </w:r>
            <w:r w:rsidR="00BA1E92" w:rsidRPr="00BA1E92">
              <w:rPr>
                <w:rFonts w:cstheme="minorHAnsi"/>
                <w:b/>
                <w:sz w:val="20"/>
                <w:szCs w:val="18"/>
              </w:rPr>
              <w:t>5875174</w:t>
            </w:r>
          </w:p>
        </w:tc>
        <w:tc>
          <w:tcPr>
            <w:tcW w:w="1413" w:type="pct"/>
            <w:shd w:val="clear" w:color="auto" w:fill="FFFFFF"/>
          </w:tcPr>
          <w:p w:rsidR="00285DFE" w:rsidRPr="00BA1E92" w:rsidRDefault="00285DFE" w:rsidP="00BA1E92">
            <w:pPr>
              <w:rPr>
                <w:rFonts w:cstheme="minorHAnsi"/>
                <w:b/>
                <w:sz w:val="20"/>
                <w:szCs w:val="16"/>
              </w:rPr>
            </w:pPr>
            <w:r w:rsidRPr="00BA1E92">
              <w:rPr>
                <w:rFonts w:cstheme="minorHAnsi"/>
                <w:b/>
                <w:sz w:val="20"/>
                <w:szCs w:val="16"/>
              </w:rPr>
              <w:t>UTM E:</w:t>
            </w:r>
            <w:r w:rsidR="006152A1" w:rsidRPr="00BA1E92">
              <w:rPr>
                <w:rFonts w:cstheme="minorHAnsi"/>
                <w:b/>
                <w:sz w:val="20"/>
                <w:szCs w:val="16"/>
              </w:rPr>
              <w:t xml:space="preserve"> </w:t>
            </w:r>
            <w:r w:rsidR="00BA1E92" w:rsidRPr="00BA1E92">
              <w:rPr>
                <w:rFonts w:cstheme="minorHAnsi"/>
                <w:b/>
                <w:sz w:val="20"/>
                <w:szCs w:val="16"/>
              </w:rPr>
              <w:t>719091</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6419FC" w:rsidRDefault="00F64DF2" w:rsidP="0054720F">
            <w:pPr>
              <w:rPr>
                <w:rFonts w:cstheme="minorHAnsi"/>
                <w:sz w:val="20"/>
                <w:szCs w:val="18"/>
              </w:rPr>
            </w:pPr>
            <w:r w:rsidRPr="00BA1E92">
              <w:rPr>
                <w:rFonts w:cstheme="minorHAnsi"/>
                <w:b/>
                <w:sz w:val="20"/>
                <w:szCs w:val="18"/>
              </w:rPr>
              <w:t>Ruta de a</w:t>
            </w:r>
            <w:r w:rsidR="006270FF" w:rsidRPr="00BA1E92">
              <w:rPr>
                <w:rFonts w:cstheme="minorHAnsi"/>
                <w:b/>
                <w:sz w:val="20"/>
                <w:szCs w:val="18"/>
              </w:rPr>
              <w:t>cceso:</w:t>
            </w:r>
            <w:r w:rsidR="00285DFE" w:rsidRPr="00BA1E92">
              <w:rPr>
                <w:rFonts w:cstheme="minorHAnsi"/>
                <w:b/>
                <w:sz w:val="20"/>
                <w:szCs w:val="18"/>
              </w:rPr>
              <w:t xml:space="preserve"> </w:t>
            </w:r>
            <w:r w:rsidR="006419FC" w:rsidRPr="00BA1E92">
              <w:rPr>
                <w:rFonts w:cstheme="minorHAnsi"/>
                <w:sz w:val="20"/>
                <w:szCs w:val="18"/>
              </w:rPr>
              <w:t xml:space="preserve">Desde la ciudad de Concepción, tomar dirección al </w:t>
            </w:r>
            <w:r w:rsidR="00BA1E92" w:rsidRPr="00BA1E92">
              <w:rPr>
                <w:rFonts w:cstheme="minorHAnsi"/>
                <w:sz w:val="20"/>
                <w:szCs w:val="18"/>
              </w:rPr>
              <w:t>Este</w:t>
            </w:r>
            <w:r w:rsidR="006419FC" w:rsidRPr="00BA1E92">
              <w:rPr>
                <w:rFonts w:cstheme="minorHAnsi"/>
                <w:sz w:val="20"/>
                <w:szCs w:val="18"/>
              </w:rPr>
              <w:t xml:space="preserve"> por </w:t>
            </w:r>
            <w:r w:rsidR="00BA1E92" w:rsidRPr="00BA1E92">
              <w:rPr>
                <w:rFonts w:cstheme="minorHAnsi"/>
                <w:sz w:val="20"/>
                <w:szCs w:val="18"/>
              </w:rPr>
              <w:t>Ruta Concepción-Cabrero. Al llegar a la Ruta 5 Sur, desviarse en dirección Sur por 14,5 km hasta llegar al cruce con la Ruta O-90-Q que conecta con la ciudad de Laja</w:t>
            </w:r>
            <w:r w:rsidR="006419FC" w:rsidRPr="00BA1E92">
              <w:rPr>
                <w:rFonts w:cstheme="minorHAnsi"/>
                <w:sz w:val="20"/>
                <w:szCs w:val="18"/>
              </w:rPr>
              <w:t>.</w:t>
            </w:r>
            <w:r w:rsidR="00BA1E92" w:rsidRPr="00BA1E92">
              <w:rPr>
                <w:rFonts w:cstheme="minorHAnsi"/>
                <w:sz w:val="20"/>
                <w:szCs w:val="18"/>
              </w:rPr>
              <w:t xml:space="preserve"> Por esta Ruta se debe transitar por 17,7 Km, hasta cruzar el </w:t>
            </w:r>
            <w:r w:rsidR="0054720F">
              <w:rPr>
                <w:rFonts w:cstheme="minorHAnsi"/>
                <w:sz w:val="20"/>
                <w:szCs w:val="18"/>
              </w:rPr>
              <w:t>sector denominado “P</w:t>
            </w:r>
            <w:r w:rsidR="00BA1E92" w:rsidRPr="00BA1E92">
              <w:rPr>
                <w:rFonts w:cstheme="minorHAnsi"/>
                <w:sz w:val="20"/>
                <w:szCs w:val="18"/>
              </w:rPr>
              <w:t>uente Perales” sobre el río Laja. Luego se ingresa a la Ruta lateral Q-20, transitándose por 1,2 Km hasta el acceso a la central.</w:t>
            </w:r>
          </w:p>
        </w:tc>
      </w:tr>
    </w:tbl>
    <w:p w:rsidR="005749E1" w:rsidRPr="00B5101B" w:rsidRDefault="005749E1">
      <w:pPr>
        <w:rPr>
          <w:sz w:val="16"/>
        </w:rPr>
      </w:pPr>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6419FC" w:rsidTr="00B5101B">
        <w:trPr>
          <w:trHeight w:val="72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6419FC" w:rsidRDefault="005749E1" w:rsidP="005749E1">
            <w:r w:rsidRPr="006419FC">
              <w:rPr>
                <w:b/>
              </w:rPr>
              <w:t xml:space="preserve">Figura </w:t>
            </w:r>
            <w:r w:rsidR="00B5101B">
              <w:rPr>
                <w:b/>
              </w:rPr>
              <w:t>4</w:t>
            </w:r>
            <w:r w:rsidR="00F64DF2" w:rsidRPr="006419FC">
              <w:rPr>
                <w:b/>
              </w:rPr>
              <w:t>. Layout del p</w:t>
            </w:r>
            <w:r w:rsidRPr="006419FC">
              <w:rPr>
                <w:b/>
              </w:rPr>
              <w:t xml:space="preserve">royecto </w:t>
            </w:r>
            <w:r w:rsidRPr="006419FC">
              <w:rPr>
                <w:sz w:val="20"/>
                <w:szCs w:val="20"/>
              </w:rPr>
              <w:t>(</w:t>
            </w:r>
            <w:r w:rsidR="006419FC" w:rsidRPr="006419FC">
              <w:rPr>
                <w:sz w:val="20"/>
                <w:szCs w:val="20"/>
              </w:rPr>
              <w:t>Fuente: Elaboración propia mediante herramienta Google Earth).</w:t>
            </w:r>
          </w:p>
          <w:p w:rsidR="0099175E" w:rsidRPr="006419FC" w:rsidRDefault="00016D85" w:rsidP="00B31DAA">
            <w:pPr>
              <w:jc w:val="center"/>
              <w:rPr>
                <w:rFonts w:cstheme="minorHAnsi"/>
                <w:lang w:eastAsia="es-ES"/>
              </w:rPr>
            </w:pPr>
            <w:r>
              <w:rPr>
                <w:noProof/>
                <w:sz w:val="20"/>
                <w:szCs w:val="20"/>
                <w:lang w:eastAsia="es-CL"/>
              </w:rPr>
              <w:drawing>
                <wp:anchor distT="0" distB="0" distL="114300" distR="114300" simplePos="0" relativeHeight="251660288" behindDoc="0" locked="0" layoutInCell="1" allowOverlap="1" wp14:anchorId="67386E41" wp14:editId="7AEAA880">
                  <wp:simplePos x="0" y="0"/>
                  <wp:positionH relativeFrom="column">
                    <wp:posOffset>5993765</wp:posOffset>
                  </wp:positionH>
                  <wp:positionV relativeFrom="paragraph">
                    <wp:posOffset>607060</wp:posOffset>
                  </wp:positionV>
                  <wp:extent cx="2661530" cy="1666875"/>
                  <wp:effectExtent l="38100" t="38100" r="43815" b="2857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EMBALSE.jpg"/>
                          <pic:cNvPicPr/>
                        </pic:nvPicPr>
                        <pic:blipFill>
                          <a:blip r:embed="rId29">
                            <a:extLst>
                              <a:ext uri="{28A0092B-C50C-407E-A947-70E740481C1C}">
                                <a14:useLocalDpi xmlns:a14="http://schemas.microsoft.com/office/drawing/2010/main" val="0"/>
                              </a:ext>
                            </a:extLst>
                          </a:blip>
                          <a:stretch>
                            <a:fillRect/>
                          </a:stretch>
                        </pic:blipFill>
                        <pic:spPr>
                          <a:xfrm>
                            <a:off x="0" y="0"/>
                            <a:ext cx="2661530" cy="1666875"/>
                          </a:xfrm>
                          <a:prstGeom prst="rect">
                            <a:avLst/>
                          </a:prstGeom>
                          <a:ln w="34925">
                            <a:solidFill>
                              <a:srgbClr val="FF0000"/>
                            </a:solidFill>
                          </a:ln>
                        </pic:spPr>
                      </pic:pic>
                    </a:graphicData>
                  </a:graphic>
                  <wp14:sizeRelH relativeFrom="page">
                    <wp14:pctWidth>0</wp14:pctWidth>
                  </wp14:sizeRelH>
                  <wp14:sizeRelV relativeFrom="page">
                    <wp14:pctHeight>0</wp14:pctHeight>
                  </wp14:sizeRelV>
                </wp:anchor>
              </w:drawing>
            </w:r>
            <w:r w:rsidR="007D5DC0">
              <w:rPr>
                <w:rFonts w:cstheme="minorHAnsi"/>
                <w:noProof/>
                <w:lang w:eastAsia="es-CL"/>
              </w:rPr>
              <w:drawing>
                <wp:inline distT="0" distB="0" distL="0" distR="0" wp14:anchorId="174F1E21" wp14:editId="5143938E">
                  <wp:extent cx="6989165" cy="4377754"/>
                  <wp:effectExtent l="0" t="0" r="2540" b="381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30">
                            <a:extLst>
                              <a:ext uri="{28A0092B-C50C-407E-A947-70E740481C1C}">
                                <a14:useLocalDpi xmlns:a14="http://schemas.microsoft.com/office/drawing/2010/main" val="0"/>
                              </a:ext>
                            </a:extLst>
                          </a:blip>
                          <a:stretch>
                            <a:fillRect/>
                          </a:stretch>
                        </pic:blipFill>
                        <pic:spPr>
                          <a:xfrm>
                            <a:off x="0" y="0"/>
                            <a:ext cx="6987621" cy="4376787"/>
                          </a:xfrm>
                          <a:prstGeom prst="rect">
                            <a:avLst/>
                          </a:prstGeom>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0669277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3714C8">
        <w:trPr>
          <w:trHeight w:val="498"/>
        </w:trPr>
        <w:tc>
          <w:tcPr>
            <w:tcW w:w="5000" w:type="pct"/>
            <w:gridSpan w:val="8"/>
            <w:shd w:val="clear" w:color="000000" w:fill="D9D9D9"/>
            <w:noWrap/>
          </w:tcPr>
          <w:p w:rsidR="003714C8" w:rsidRPr="0025129B" w:rsidRDefault="003714C8" w:rsidP="006419F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la  actividad, proyecto o fuente </w:t>
            </w:r>
            <w:r w:rsidR="006419FC">
              <w:rPr>
                <w:rFonts w:eastAsia="Times New Roman" w:cs="Calibri"/>
                <w:b/>
                <w:bCs/>
                <w:color w:val="000000"/>
                <w:sz w:val="20"/>
                <w:szCs w:val="20"/>
                <w:lang w:eastAsia="es-CL"/>
              </w:rPr>
              <w:t>fiscalizada</w:t>
            </w:r>
            <w:r w:rsidR="00197116">
              <w:rPr>
                <w:rFonts w:eastAsia="Times New Roman" w:cs="Calibri"/>
                <w:b/>
                <w:bCs/>
                <w:color w:val="000000"/>
                <w:sz w:val="20"/>
                <w:szCs w:val="20"/>
                <w:lang w:eastAsia="es-CL"/>
              </w:rPr>
              <w:t>.</w:t>
            </w:r>
          </w:p>
        </w:tc>
      </w:tr>
      <w:tr w:rsidR="00096213" w:rsidRPr="0025129B" w:rsidTr="006419FC">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6419F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rsidR="00096213" w:rsidRPr="0025129B" w:rsidRDefault="00F64DF2" w:rsidP="006419F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6419FC">
              <w:rPr>
                <w:rFonts w:eastAsia="Times New Roman" w:cs="Calibri"/>
                <w:b/>
                <w:bCs/>
                <w:sz w:val="20"/>
                <w:szCs w:val="20"/>
                <w:lang w:eastAsia="es-CL"/>
              </w:rPr>
              <w:t>iscalizado</w:t>
            </w:r>
          </w:p>
        </w:tc>
      </w:tr>
      <w:tr w:rsidR="007D5DC0" w:rsidRPr="0025129B" w:rsidTr="006419FC">
        <w:trPr>
          <w:trHeight w:val="498"/>
        </w:trPr>
        <w:tc>
          <w:tcPr>
            <w:tcW w:w="323" w:type="pct"/>
            <w:shd w:val="clear" w:color="auto" w:fill="auto"/>
            <w:noWrap/>
            <w:vAlign w:val="center"/>
            <w:hideMark/>
          </w:tcPr>
          <w:p w:rsidR="007D5DC0" w:rsidRDefault="007D5DC0" w:rsidP="006419FC">
            <w:pPr>
              <w:jc w:val="center"/>
              <w:rPr>
                <w:sz w:val="18"/>
                <w:lang w:eastAsia="es-CL"/>
              </w:rPr>
            </w:pPr>
            <w:r>
              <w:rPr>
                <w:sz w:val="18"/>
                <w:lang w:eastAsia="es-CL"/>
              </w:rPr>
              <w:t>RCA</w:t>
            </w:r>
          </w:p>
        </w:tc>
        <w:tc>
          <w:tcPr>
            <w:tcW w:w="636" w:type="pct"/>
            <w:shd w:val="clear" w:color="auto" w:fill="auto"/>
            <w:noWrap/>
            <w:vAlign w:val="center"/>
          </w:tcPr>
          <w:p w:rsidR="007D5DC0" w:rsidRPr="00B931FE" w:rsidRDefault="007D5DC0" w:rsidP="006419FC">
            <w:pPr>
              <w:jc w:val="center"/>
              <w:rPr>
                <w:sz w:val="18"/>
                <w:lang w:eastAsia="es-CL"/>
              </w:rPr>
            </w:pPr>
            <w:r>
              <w:rPr>
                <w:sz w:val="18"/>
                <w:lang w:eastAsia="es-CL"/>
              </w:rPr>
              <w:t>303</w:t>
            </w:r>
          </w:p>
        </w:tc>
        <w:tc>
          <w:tcPr>
            <w:tcW w:w="548" w:type="pct"/>
            <w:shd w:val="clear" w:color="auto" w:fill="auto"/>
            <w:noWrap/>
            <w:vAlign w:val="center"/>
          </w:tcPr>
          <w:p w:rsidR="007D5DC0" w:rsidRPr="00E109E4" w:rsidRDefault="007D5DC0" w:rsidP="007D5DC0">
            <w:pPr>
              <w:jc w:val="center"/>
              <w:rPr>
                <w:sz w:val="18"/>
                <w:lang w:eastAsia="es-CL"/>
              </w:rPr>
            </w:pPr>
            <w:r>
              <w:rPr>
                <w:sz w:val="18"/>
                <w:lang w:eastAsia="es-CL"/>
              </w:rPr>
              <w:t>2006</w:t>
            </w:r>
          </w:p>
        </w:tc>
        <w:tc>
          <w:tcPr>
            <w:tcW w:w="491" w:type="pct"/>
            <w:vAlign w:val="center"/>
          </w:tcPr>
          <w:p w:rsidR="007D5DC0" w:rsidRDefault="007D5DC0" w:rsidP="006419FC">
            <w:pPr>
              <w:jc w:val="center"/>
            </w:pPr>
            <w:r>
              <w:rPr>
                <w:sz w:val="18"/>
                <w:lang w:eastAsia="es-CL"/>
              </w:rPr>
              <w:t>06-09-2006</w:t>
            </w:r>
          </w:p>
        </w:tc>
        <w:tc>
          <w:tcPr>
            <w:tcW w:w="701" w:type="pct"/>
            <w:shd w:val="clear" w:color="auto" w:fill="auto"/>
            <w:noWrap/>
            <w:vAlign w:val="center"/>
          </w:tcPr>
          <w:p w:rsidR="007D5DC0" w:rsidRDefault="007D5DC0" w:rsidP="007D5DC0">
            <w:pPr>
              <w:jc w:val="center"/>
            </w:pPr>
            <w:r w:rsidRPr="0087055F">
              <w:rPr>
                <w:sz w:val="18"/>
                <w:lang w:eastAsia="es-CL"/>
              </w:rPr>
              <w:t xml:space="preserve">COREMA </w:t>
            </w:r>
            <w:r w:rsidR="00197116" w:rsidRPr="0087055F">
              <w:rPr>
                <w:sz w:val="18"/>
                <w:lang w:eastAsia="es-CL"/>
              </w:rPr>
              <w:t>Biobío</w:t>
            </w:r>
          </w:p>
        </w:tc>
        <w:tc>
          <w:tcPr>
            <w:tcW w:w="911" w:type="pct"/>
            <w:shd w:val="clear" w:color="auto" w:fill="auto"/>
            <w:noWrap/>
            <w:vAlign w:val="center"/>
          </w:tcPr>
          <w:p w:rsidR="007D5DC0" w:rsidRPr="00E109E4" w:rsidRDefault="00335291" w:rsidP="007D5DC0">
            <w:pPr>
              <w:jc w:val="center"/>
              <w:rPr>
                <w:sz w:val="18"/>
                <w:lang w:eastAsia="es-CL"/>
              </w:rPr>
            </w:pPr>
            <w:r>
              <w:rPr>
                <w:sz w:val="18"/>
                <w:lang w:eastAsia="es-CL"/>
              </w:rPr>
              <w:t xml:space="preserve">EIA del proyecto </w:t>
            </w:r>
            <w:r w:rsidR="007D5DC0">
              <w:rPr>
                <w:sz w:val="18"/>
                <w:lang w:eastAsia="es-CL"/>
              </w:rPr>
              <w:t>CENTRAL HIDROELECTRICA LAJA</w:t>
            </w:r>
          </w:p>
        </w:tc>
        <w:tc>
          <w:tcPr>
            <w:tcW w:w="771" w:type="pct"/>
            <w:shd w:val="clear" w:color="auto" w:fill="auto"/>
            <w:noWrap/>
            <w:vAlign w:val="center"/>
          </w:tcPr>
          <w:p w:rsidR="007D5DC0" w:rsidRDefault="007D5DC0" w:rsidP="006419FC">
            <w:pPr>
              <w:jc w:val="center"/>
              <w:rPr>
                <w:sz w:val="18"/>
                <w:lang w:eastAsia="es-CL"/>
              </w:rPr>
            </w:pPr>
            <w:r>
              <w:rPr>
                <w:sz w:val="18"/>
                <w:lang w:eastAsia="es-CL"/>
              </w:rPr>
              <w:t>RCA</w:t>
            </w:r>
          </w:p>
        </w:tc>
        <w:tc>
          <w:tcPr>
            <w:tcW w:w="619" w:type="pct"/>
            <w:vAlign w:val="center"/>
          </w:tcPr>
          <w:p w:rsidR="007D5DC0" w:rsidRPr="0025129B" w:rsidRDefault="007D5DC0" w:rsidP="006419F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7D5DC0" w:rsidRPr="0025129B" w:rsidTr="006419FC">
        <w:trPr>
          <w:trHeight w:val="498"/>
        </w:trPr>
        <w:tc>
          <w:tcPr>
            <w:tcW w:w="323" w:type="pct"/>
            <w:shd w:val="clear" w:color="auto" w:fill="auto"/>
            <w:noWrap/>
            <w:vAlign w:val="center"/>
            <w:hideMark/>
          </w:tcPr>
          <w:p w:rsidR="007D5DC0" w:rsidRPr="00E109E4" w:rsidRDefault="007D5DC0" w:rsidP="006419FC">
            <w:pPr>
              <w:jc w:val="center"/>
              <w:rPr>
                <w:sz w:val="18"/>
                <w:lang w:eastAsia="es-CL"/>
              </w:rPr>
            </w:pPr>
            <w:r>
              <w:rPr>
                <w:sz w:val="18"/>
                <w:lang w:eastAsia="es-CL"/>
              </w:rPr>
              <w:t>RC</w:t>
            </w:r>
            <w:r w:rsidRPr="00E109E4">
              <w:rPr>
                <w:sz w:val="18"/>
                <w:lang w:eastAsia="es-CL"/>
              </w:rPr>
              <w:t>A</w:t>
            </w:r>
          </w:p>
        </w:tc>
        <w:tc>
          <w:tcPr>
            <w:tcW w:w="636" w:type="pct"/>
            <w:shd w:val="clear" w:color="auto" w:fill="auto"/>
            <w:noWrap/>
            <w:vAlign w:val="center"/>
            <w:hideMark/>
          </w:tcPr>
          <w:p w:rsidR="007D5DC0" w:rsidRPr="00E109E4" w:rsidRDefault="007D5DC0" w:rsidP="006419FC">
            <w:pPr>
              <w:jc w:val="center"/>
              <w:rPr>
                <w:sz w:val="18"/>
                <w:lang w:eastAsia="es-CL"/>
              </w:rPr>
            </w:pPr>
            <w:r>
              <w:rPr>
                <w:sz w:val="18"/>
                <w:lang w:eastAsia="es-CL"/>
              </w:rPr>
              <w:t>248</w:t>
            </w:r>
          </w:p>
        </w:tc>
        <w:tc>
          <w:tcPr>
            <w:tcW w:w="548" w:type="pct"/>
            <w:shd w:val="clear" w:color="auto" w:fill="auto"/>
            <w:noWrap/>
            <w:vAlign w:val="center"/>
          </w:tcPr>
          <w:p w:rsidR="007D5DC0" w:rsidRPr="00E109E4" w:rsidRDefault="007D5DC0" w:rsidP="007D5DC0">
            <w:pPr>
              <w:jc w:val="center"/>
              <w:rPr>
                <w:sz w:val="18"/>
                <w:lang w:eastAsia="es-CL"/>
              </w:rPr>
            </w:pPr>
            <w:r w:rsidRPr="00E109E4">
              <w:rPr>
                <w:sz w:val="18"/>
                <w:lang w:eastAsia="es-CL"/>
              </w:rPr>
              <w:t>200</w:t>
            </w:r>
            <w:r>
              <w:rPr>
                <w:sz w:val="18"/>
                <w:lang w:eastAsia="es-CL"/>
              </w:rPr>
              <w:t>8</w:t>
            </w:r>
          </w:p>
        </w:tc>
        <w:tc>
          <w:tcPr>
            <w:tcW w:w="491" w:type="pct"/>
            <w:noWrap/>
            <w:vAlign w:val="center"/>
          </w:tcPr>
          <w:p w:rsidR="007D5DC0" w:rsidRPr="00E109E4" w:rsidRDefault="007D5DC0" w:rsidP="006419FC">
            <w:pPr>
              <w:jc w:val="center"/>
              <w:rPr>
                <w:sz w:val="18"/>
                <w:lang w:eastAsia="es-CL"/>
              </w:rPr>
            </w:pPr>
            <w:r>
              <w:rPr>
                <w:sz w:val="18"/>
                <w:lang w:eastAsia="es-CL"/>
              </w:rPr>
              <w:t>22-08-2008</w:t>
            </w:r>
          </w:p>
        </w:tc>
        <w:tc>
          <w:tcPr>
            <w:tcW w:w="701" w:type="pct"/>
            <w:shd w:val="clear" w:color="auto" w:fill="auto"/>
            <w:noWrap/>
            <w:vAlign w:val="center"/>
          </w:tcPr>
          <w:p w:rsidR="007D5DC0" w:rsidRPr="00E109E4" w:rsidRDefault="007D5DC0" w:rsidP="007D5DC0">
            <w:pPr>
              <w:jc w:val="center"/>
              <w:rPr>
                <w:sz w:val="18"/>
                <w:lang w:eastAsia="es-CL"/>
              </w:rPr>
            </w:pPr>
            <w:r>
              <w:rPr>
                <w:sz w:val="18"/>
                <w:lang w:eastAsia="es-CL"/>
              </w:rPr>
              <w:t xml:space="preserve">COREMA </w:t>
            </w:r>
            <w:r w:rsidR="00197116">
              <w:rPr>
                <w:sz w:val="18"/>
                <w:lang w:eastAsia="es-CL"/>
              </w:rPr>
              <w:t>Biob</w:t>
            </w:r>
            <w:r w:rsidR="00197116" w:rsidRPr="00E109E4">
              <w:rPr>
                <w:sz w:val="18"/>
                <w:lang w:eastAsia="es-CL"/>
              </w:rPr>
              <w:t>ío</w:t>
            </w:r>
          </w:p>
        </w:tc>
        <w:tc>
          <w:tcPr>
            <w:tcW w:w="911" w:type="pct"/>
            <w:shd w:val="clear" w:color="auto" w:fill="auto"/>
            <w:noWrap/>
            <w:vAlign w:val="center"/>
          </w:tcPr>
          <w:p w:rsidR="007D5DC0" w:rsidRPr="00E109E4" w:rsidRDefault="00335291" w:rsidP="007D5DC0">
            <w:pPr>
              <w:jc w:val="center"/>
              <w:rPr>
                <w:sz w:val="18"/>
                <w:lang w:eastAsia="es-CL"/>
              </w:rPr>
            </w:pPr>
            <w:r>
              <w:rPr>
                <w:sz w:val="18"/>
                <w:lang w:eastAsia="es-CL"/>
              </w:rPr>
              <w:t xml:space="preserve">DIA del proyecto </w:t>
            </w:r>
            <w:r w:rsidR="007D5DC0" w:rsidRPr="007D5DC0">
              <w:rPr>
                <w:sz w:val="18"/>
                <w:lang w:eastAsia="es-CL"/>
              </w:rPr>
              <w:t>MODIFICACIONES AL DISEÑO DE PROYECTO MDL CENTRAL HIDROELÉCTRICA LAJA</w:t>
            </w:r>
            <w:r w:rsidR="007D5DC0" w:rsidRPr="00E109E4">
              <w:rPr>
                <w:sz w:val="18"/>
                <w:lang w:eastAsia="es-CL"/>
              </w:rPr>
              <w:t>.</w:t>
            </w:r>
          </w:p>
        </w:tc>
        <w:tc>
          <w:tcPr>
            <w:tcW w:w="771" w:type="pct"/>
            <w:shd w:val="clear" w:color="auto" w:fill="auto"/>
            <w:noWrap/>
            <w:vAlign w:val="center"/>
          </w:tcPr>
          <w:p w:rsidR="007D5DC0" w:rsidRPr="00E109E4" w:rsidRDefault="007D5DC0" w:rsidP="006419FC">
            <w:pPr>
              <w:jc w:val="center"/>
              <w:rPr>
                <w:sz w:val="18"/>
                <w:lang w:eastAsia="es-CL"/>
              </w:rPr>
            </w:pPr>
            <w:r>
              <w:rPr>
                <w:sz w:val="18"/>
                <w:lang w:eastAsia="es-CL"/>
              </w:rPr>
              <w:t>RC</w:t>
            </w:r>
            <w:r w:rsidRPr="00E109E4">
              <w:rPr>
                <w:sz w:val="18"/>
                <w:lang w:eastAsia="es-CL"/>
              </w:rPr>
              <w:t>A</w:t>
            </w:r>
          </w:p>
        </w:tc>
        <w:tc>
          <w:tcPr>
            <w:tcW w:w="619" w:type="pct"/>
            <w:vAlign w:val="center"/>
          </w:tcPr>
          <w:p w:rsidR="007D5DC0" w:rsidRPr="0025129B" w:rsidRDefault="007D5DC0" w:rsidP="006419F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06692778"/>
      <w:r w:rsidRPr="0025129B">
        <w:lastRenderedPageBreak/>
        <w:t>ANTECEDENTES DE LA ACTIVIDAD DE FISCALIZACIÓN.</w:t>
      </w:r>
      <w:bookmarkEnd w:id="53"/>
      <w:bookmarkEnd w:id="54"/>
      <w:bookmarkEnd w:id="55"/>
    </w:p>
    <w:p w:rsidR="00B1722C" w:rsidRPr="00FA74C5" w:rsidRDefault="00B1722C" w:rsidP="00B1722C">
      <w:pPr>
        <w:rPr>
          <w:sz w:val="18"/>
        </w:rPr>
      </w:pPr>
    </w:p>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669277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6419FC" w:rsidRPr="006419FC" w:rsidTr="00A70F8F">
        <w:trPr>
          <w:trHeight w:val="551"/>
          <w:jc w:val="center"/>
        </w:trPr>
        <w:tc>
          <w:tcPr>
            <w:tcW w:w="1142" w:type="pct"/>
            <w:shd w:val="clear" w:color="auto" w:fill="auto"/>
            <w:tcMar>
              <w:top w:w="58" w:type="dxa"/>
              <w:left w:w="58" w:type="dxa"/>
              <w:bottom w:w="58" w:type="dxa"/>
              <w:right w:w="58" w:type="dxa"/>
            </w:tcMar>
            <w:hideMark/>
          </w:tcPr>
          <w:p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rsidR="00B1722C" w:rsidRPr="006419FC" w:rsidRDefault="007C15CC" w:rsidP="006419FC">
            <w:pPr>
              <w:jc w:val="left"/>
              <w:rPr>
                <w:sz w:val="20"/>
                <w:szCs w:val="20"/>
              </w:rPr>
            </w:pPr>
            <w:r w:rsidRPr="006419FC">
              <w:rPr>
                <w:rFonts w:cstheme="minorHAnsi"/>
                <w:sz w:val="20"/>
              </w:rPr>
              <w:t>Programada</w:t>
            </w:r>
          </w:p>
        </w:tc>
        <w:tc>
          <w:tcPr>
            <w:tcW w:w="3858" w:type="pct"/>
            <w:shd w:val="clear" w:color="auto" w:fill="auto"/>
          </w:tcPr>
          <w:p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rsidR="00B1722C" w:rsidRPr="006419FC" w:rsidRDefault="00051C01" w:rsidP="006330C8">
            <w:pPr>
              <w:rPr>
                <w:sz w:val="20"/>
                <w:szCs w:val="20"/>
                <w:lang w:val="es-ES"/>
              </w:rPr>
            </w:pPr>
            <w:r w:rsidRPr="006419FC">
              <w:rPr>
                <w:sz w:val="20"/>
                <w:szCs w:val="20"/>
              </w:rPr>
              <w:t>Según Resolución SMA N°4/2014</w:t>
            </w:r>
            <w:r w:rsidR="005626CB" w:rsidRPr="006419FC">
              <w:rPr>
                <w:sz w:val="20"/>
                <w:szCs w:val="20"/>
              </w:rPr>
              <w:t xml:space="preserve"> que fija </w:t>
            </w:r>
            <w:r w:rsidR="005626CB" w:rsidRPr="006419FC">
              <w:rPr>
                <w:sz w:val="20"/>
                <w:szCs w:val="20"/>
                <w:lang w:val="es-ES"/>
              </w:rPr>
              <w:t>Programa y Subprogramas Sectoriales de Fiscalización Ambiental de Resoluciones de Calific</w:t>
            </w:r>
            <w:r w:rsidRPr="006419FC">
              <w:rPr>
                <w:sz w:val="20"/>
                <w:szCs w:val="20"/>
                <w:lang w:val="es-ES"/>
              </w:rPr>
              <w:t>ación Ambiental para el año 2014</w:t>
            </w:r>
            <w:r w:rsidR="006419FC" w:rsidRPr="006419FC">
              <w:rPr>
                <w:sz w:val="20"/>
                <w:szCs w:val="20"/>
                <w:lang w:val="es-ES"/>
              </w:rPr>
              <w:t>.</w:t>
            </w:r>
          </w:p>
        </w:tc>
      </w:tr>
    </w:tbl>
    <w:p w:rsidR="00B1722C" w:rsidRPr="00FA74C5" w:rsidRDefault="00B1722C" w:rsidP="00B1722C">
      <w:pPr>
        <w:rPr>
          <w:sz w:val="18"/>
        </w:rPr>
      </w:pPr>
    </w:p>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669278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C0DB5" w:rsidRDefault="00CC0DB5" w:rsidP="00CC0DB5">
            <w:pPr>
              <w:pStyle w:val="Prrafodelista"/>
              <w:numPr>
                <w:ilvl w:val="0"/>
                <w:numId w:val="7"/>
              </w:numPr>
            </w:pPr>
            <w:bookmarkStart w:id="76" w:name="_Toc403634910"/>
            <w:r w:rsidRPr="001628D0">
              <w:t xml:space="preserve">Verificación de la calidad del agua embalsada, sedimentos </w:t>
            </w:r>
            <w:r>
              <w:t>y biota</w:t>
            </w:r>
            <w:r w:rsidR="006330C8">
              <w:t>.</w:t>
            </w:r>
          </w:p>
          <w:p w:rsidR="001526A1" w:rsidRPr="001628D0" w:rsidRDefault="001526A1" w:rsidP="001526A1">
            <w:pPr>
              <w:pStyle w:val="Prrafodelista"/>
              <w:numPr>
                <w:ilvl w:val="0"/>
                <w:numId w:val="7"/>
              </w:numPr>
            </w:pPr>
            <w:r w:rsidRPr="001628D0">
              <w:t>Caudal ecológico, entre la bocatoma y el punto de restitución</w:t>
            </w:r>
            <w:r w:rsidR="006330C8">
              <w:t>.</w:t>
            </w:r>
          </w:p>
          <w:bookmarkEnd w:id="76"/>
          <w:p w:rsidR="001526A1" w:rsidRPr="001526A1" w:rsidRDefault="001526A1" w:rsidP="001526A1">
            <w:pPr>
              <w:pStyle w:val="Prrafodelista"/>
              <w:numPr>
                <w:ilvl w:val="0"/>
                <w:numId w:val="7"/>
              </w:numPr>
            </w:pPr>
            <w:r w:rsidRPr="001628D0">
              <w:t>Manejo de emisiones atmosféricas</w:t>
            </w:r>
            <w:r>
              <w:t xml:space="preserve"> (ruido)</w:t>
            </w:r>
            <w:r w:rsidR="006330C8">
              <w:t>.</w:t>
            </w:r>
          </w:p>
        </w:tc>
      </w:tr>
    </w:tbl>
    <w:p w:rsidR="00893A4E" w:rsidRPr="0025129B" w:rsidRDefault="00893A4E" w:rsidP="00893A4E"/>
    <w:p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0669278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bookmarkEnd w:id="86"/>
      <w:bookmarkEnd w:id="87"/>
      <w:bookmarkEnd w:id="88"/>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bookmarkStart w:id="96" w:name="_Toc406692782"/>
      <w:r w:rsidRPr="0025129B">
        <w:t>Primer día de inspección</w:t>
      </w:r>
      <w:bookmarkEnd w:id="89"/>
      <w:bookmarkEnd w:id="90"/>
      <w:bookmarkEnd w:id="91"/>
      <w:bookmarkEnd w:id="92"/>
      <w:bookmarkEnd w:id="93"/>
      <w:bookmarkEnd w:id="94"/>
      <w:bookmarkEnd w:id="95"/>
      <w:bookmarkEnd w:id="96"/>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FA74C5"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FA74C5" w:rsidRDefault="00893A4E" w:rsidP="00893A4E">
            <w:pPr>
              <w:rPr>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p>
          <w:p w:rsidR="00882292" w:rsidRPr="00FA74C5" w:rsidRDefault="00BA1E92" w:rsidP="00BA1E92">
            <w:pPr>
              <w:rPr>
                <w:sz w:val="20"/>
                <w:szCs w:val="20"/>
              </w:rPr>
            </w:pPr>
            <w:r>
              <w:rPr>
                <w:sz w:val="20"/>
                <w:szCs w:val="20"/>
              </w:rPr>
              <w:t>09</w:t>
            </w:r>
            <w:r w:rsidR="006419FC" w:rsidRPr="00FA74C5">
              <w:rPr>
                <w:sz w:val="20"/>
                <w:szCs w:val="20"/>
              </w:rPr>
              <w:t>-0</w:t>
            </w:r>
            <w:r>
              <w:rPr>
                <w:sz w:val="20"/>
                <w:szCs w:val="20"/>
              </w:rPr>
              <w:t>7</w:t>
            </w:r>
            <w:r w:rsidR="006419FC" w:rsidRPr="00FA74C5">
              <w:rPr>
                <w:sz w:val="20"/>
                <w:szCs w:val="20"/>
              </w:rPr>
              <w:t>-2014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FA74C5" w:rsidRDefault="00FA7A17" w:rsidP="00893A4E">
            <w:pPr>
              <w:rPr>
                <w:b/>
                <w:sz w:val="20"/>
                <w:szCs w:val="20"/>
              </w:rPr>
            </w:pPr>
            <w:r w:rsidRPr="00FA74C5">
              <w:rPr>
                <w:b/>
                <w:sz w:val="20"/>
                <w:szCs w:val="20"/>
              </w:rPr>
              <w:t>Hora</w:t>
            </w:r>
            <w:r w:rsidR="00F64DF2" w:rsidRPr="00FA74C5">
              <w:rPr>
                <w:b/>
                <w:sz w:val="20"/>
                <w:szCs w:val="20"/>
              </w:rPr>
              <w:t xml:space="preserve"> de i</w:t>
            </w:r>
            <w:r w:rsidR="00893A4E" w:rsidRPr="00FA74C5">
              <w:rPr>
                <w:b/>
                <w:sz w:val="20"/>
                <w:szCs w:val="20"/>
              </w:rPr>
              <w:t>nicio:</w:t>
            </w:r>
          </w:p>
          <w:p w:rsidR="006B4FB2" w:rsidRPr="00FA74C5" w:rsidRDefault="006419FC" w:rsidP="00BA1E92">
            <w:pPr>
              <w:rPr>
                <w:sz w:val="20"/>
                <w:szCs w:val="20"/>
              </w:rPr>
            </w:pPr>
            <w:r w:rsidRPr="00FA74C5">
              <w:rPr>
                <w:sz w:val="20"/>
                <w:szCs w:val="20"/>
              </w:rPr>
              <w:t>1</w:t>
            </w:r>
            <w:r w:rsidR="00BA1E92">
              <w:rPr>
                <w:sz w:val="20"/>
                <w:szCs w:val="20"/>
              </w:rPr>
              <w:t>3</w:t>
            </w:r>
            <w:r w:rsidRPr="00FA74C5">
              <w:rPr>
                <w:sz w:val="20"/>
                <w:szCs w:val="20"/>
              </w:rPr>
              <w:t>:</w:t>
            </w:r>
            <w:r w:rsidR="00BA1E92">
              <w:rPr>
                <w:sz w:val="20"/>
                <w:szCs w:val="20"/>
              </w:rPr>
              <w:t>16</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FA74C5" w:rsidRDefault="00FA7A17" w:rsidP="00893A4E">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893A4E" w:rsidRPr="00FA74C5">
              <w:rPr>
                <w:b/>
                <w:sz w:val="20"/>
                <w:szCs w:val="20"/>
              </w:rPr>
              <w:t>:</w:t>
            </w:r>
          </w:p>
          <w:p w:rsidR="006B4FB2" w:rsidRPr="00FA74C5" w:rsidRDefault="00BA1E92" w:rsidP="00BA1E92">
            <w:pPr>
              <w:rPr>
                <w:sz w:val="20"/>
                <w:szCs w:val="20"/>
                <w:lang w:val="es-ES" w:eastAsia="es-ES"/>
              </w:rPr>
            </w:pPr>
            <w:r>
              <w:rPr>
                <w:sz w:val="20"/>
                <w:szCs w:val="20"/>
                <w:lang w:val="es-ES" w:eastAsia="es-ES"/>
              </w:rPr>
              <w:t>20</w:t>
            </w:r>
            <w:r w:rsidR="006419FC" w:rsidRPr="00FA74C5">
              <w:rPr>
                <w:sz w:val="20"/>
                <w:szCs w:val="20"/>
                <w:lang w:val="es-ES" w:eastAsia="es-ES"/>
              </w:rPr>
              <w:t>:</w:t>
            </w:r>
            <w:r>
              <w:rPr>
                <w:sz w:val="20"/>
                <w:szCs w:val="20"/>
                <w:lang w:val="es-ES" w:eastAsia="es-ES"/>
              </w:rPr>
              <w:t>2</w:t>
            </w:r>
            <w:r w:rsidR="006419FC" w:rsidRPr="00FA74C5">
              <w:rPr>
                <w:sz w:val="20"/>
                <w:szCs w:val="20"/>
                <w:lang w:val="es-ES" w:eastAsia="es-ES"/>
              </w:rPr>
              <w:t>0</w:t>
            </w:r>
          </w:p>
        </w:tc>
      </w:tr>
      <w:tr w:rsidR="00893A4E" w:rsidRPr="00FA74C5"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FA74C5" w:rsidRDefault="00893A4E" w:rsidP="00570BD0">
            <w:pPr>
              <w:rPr>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rsidR="00893A4E" w:rsidRPr="00FA74C5" w:rsidRDefault="006419FC" w:rsidP="00570BD0">
            <w:pPr>
              <w:rPr>
                <w:sz w:val="20"/>
                <w:szCs w:val="20"/>
              </w:rPr>
            </w:pPr>
            <w:r w:rsidRPr="00FA74C5">
              <w:rPr>
                <w:sz w:val="20"/>
                <w:szCs w:val="20"/>
              </w:rPr>
              <w:t>Juan Pablo Granzow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FA74C5" w:rsidRDefault="00893A4E" w:rsidP="00570BD0">
            <w:pPr>
              <w:rPr>
                <w:sz w:val="20"/>
                <w:szCs w:val="20"/>
              </w:rPr>
            </w:pPr>
            <w:r w:rsidRPr="00FA74C5">
              <w:rPr>
                <w:b/>
                <w:sz w:val="20"/>
                <w:szCs w:val="20"/>
              </w:rPr>
              <w:t>Órgano:</w:t>
            </w:r>
          </w:p>
          <w:p w:rsidR="00893A4E" w:rsidRPr="00FA74C5" w:rsidRDefault="006419FC" w:rsidP="00570BD0">
            <w:pPr>
              <w:rPr>
                <w:rFonts w:eastAsia="Times New Roman"/>
                <w:sz w:val="20"/>
                <w:szCs w:val="20"/>
              </w:rPr>
            </w:pPr>
            <w:r w:rsidRPr="00FA74C5">
              <w:rPr>
                <w:rFonts w:eastAsia="Times New Roman"/>
                <w:sz w:val="20"/>
                <w:szCs w:val="20"/>
              </w:rPr>
              <w:t>SMA</w:t>
            </w:r>
          </w:p>
        </w:tc>
      </w:tr>
      <w:tr w:rsidR="00FA74C5" w:rsidRPr="00FA74C5"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FA74C5" w:rsidRDefault="00893A4E" w:rsidP="00570BD0">
            <w:pPr>
              <w:rPr>
                <w:sz w:val="20"/>
                <w:szCs w:val="20"/>
              </w:rPr>
            </w:pPr>
            <w:r w:rsidRPr="00FA74C5">
              <w:rPr>
                <w:b/>
                <w:sz w:val="20"/>
                <w:szCs w:val="20"/>
              </w:rPr>
              <w:t xml:space="preserve">Fiscalizadores </w:t>
            </w:r>
            <w:r w:rsidR="00E838DE" w:rsidRPr="00FA74C5">
              <w:rPr>
                <w:b/>
                <w:sz w:val="20"/>
                <w:szCs w:val="20"/>
              </w:rPr>
              <w:t>participantes</w:t>
            </w:r>
            <w:r w:rsidRPr="00FA74C5">
              <w:rPr>
                <w:b/>
                <w:sz w:val="20"/>
                <w:szCs w:val="20"/>
              </w:rPr>
              <w:t>:</w:t>
            </w:r>
          </w:p>
          <w:p w:rsidR="006419FC" w:rsidRPr="006330C8" w:rsidRDefault="00BA1E92" w:rsidP="006330C8">
            <w:pPr>
              <w:rPr>
                <w:sz w:val="20"/>
                <w:szCs w:val="20"/>
              </w:rPr>
            </w:pPr>
            <w:r w:rsidRPr="006330C8">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FA74C5" w:rsidRDefault="00893A4E" w:rsidP="00570BD0">
            <w:pPr>
              <w:rPr>
                <w:sz w:val="20"/>
                <w:szCs w:val="20"/>
              </w:rPr>
            </w:pPr>
            <w:r w:rsidRPr="00FA74C5">
              <w:rPr>
                <w:b/>
                <w:sz w:val="20"/>
                <w:szCs w:val="20"/>
              </w:rPr>
              <w:t>Órgano(s):</w:t>
            </w:r>
          </w:p>
          <w:p w:rsidR="006419FC" w:rsidRPr="006330C8" w:rsidRDefault="006419FC" w:rsidP="006330C8">
            <w:pPr>
              <w:rPr>
                <w:rFonts w:eastAsia="Times New Roman"/>
                <w:sz w:val="20"/>
                <w:szCs w:val="20"/>
              </w:rPr>
            </w:pPr>
            <w:r w:rsidRPr="006330C8">
              <w:rPr>
                <w:rFonts w:eastAsia="Times New Roman"/>
                <w:sz w:val="20"/>
                <w:szCs w:val="20"/>
              </w:rPr>
              <w:t>SMA</w:t>
            </w:r>
          </w:p>
        </w:tc>
      </w:tr>
      <w:tr w:rsidR="00FA74C5" w:rsidRPr="00FA74C5"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FA74C5" w:rsidRDefault="009B139A" w:rsidP="006419FC">
            <w:pPr>
              <w:spacing w:line="0" w:lineRule="atLeast"/>
              <w:jc w:val="left"/>
              <w:rPr>
                <w:b/>
                <w:sz w:val="20"/>
                <w:szCs w:val="20"/>
              </w:rPr>
            </w:pPr>
            <w:r w:rsidRPr="00FA74C5">
              <w:rPr>
                <w:b/>
                <w:sz w:val="20"/>
                <w:szCs w:val="20"/>
              </w:rPr>
              <w:t>Existió oposición al ingreso:</w:t>
            </w:r>
            <w:r w:rsidR="006419FC" w:rsidRPr="00FA74C5">
              <w:rPr>
                <w:b/>
                <w:sz w:val="20"/>
                <w:szCs w:val="20"/>
              </w:rPr>
              <w:t xml:space="preserve"> </w:t>
            </w:r>
            <w:r w:rsidRPr="00FA74C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FA74C5" w:rsidRPr="00FA74C5"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FA74C5" w:rsidRDefault="009B139A" w:rsidP="006419FC">
            <w:pPr>
              <w:spacing w:line="0" w:lineRule="atLeast"/>
              <w:jc w:val="left"/>
              <w:rPr>
                <w:b/>
                <w:sz w:val="20"/>
                <w:szCs w:val="20"/>
              </w:rPr>
            </w:pPr>
            <w:r w:rsidRPr="00FA74C5">
              <w:rPr>
                <w:b/>
                <w:sz w:val="20"/>
                <w:szCs w:val="20"/>
              </w:rPr>
              <w:t xml:space="preserve">Existió colaboración por parte de los fiscalizados: </w:t>
            </w:r>
            <w:r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FA74C5" w:rsidRPr="00FA74C5"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FA74C5" w:rsidRDefault="00893A4E" w:rsidP="006419FC">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9B139A"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FA74C5" w:rsidRDefault="003A141A" w:rsidP="006419FC">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7E2D5C" w:rsidRPr="00FA74C5">
              <w:rPr>
                <w:sz w:val="20"/>
                <w:szCs w:val="20"/>
              </w:rPr>
              <w:t>Sí</w:t>
            </w:r>
            <w:r w:rsidR="009B139A" w:rsidRPr="00FA74C5">
              <w:rPr>
                <w:sz w:val="20"/>
                <w:szCs w:val="20"/>
              </w:rPr>
              <w:t xml:space="preserve"> </w:t>
            </w:r>
            <w:r w:rsidR="006419FC" w:rsidRPr="00FA74C5">
              <w:rPr>
                <w:sz w:val="20"/>
                <w:szCs w:val="20"/>
              </w:rPr>
              <w:t>(Ver A</w:t>
            </w:r>
            <w:r w:rsidR="009B139A" w:rsidRPr="00FA74C5">
              <w:rPr>
                <w:sz w:val="20"/>
                <w:szCs w:val="20"/>
              </w:rPr>
              <w:t>nexo</w:t>
            </w:r>
            <w:r w:rsidR="006419FC" w:rsidRPr="00FA74C5">
              <w:rPr>
                <w:sz w:val="20"/>
                <w:szCs w:val="20"/>
              </w:rPr>
              <w:t xml:space="preserve"> 1</w:t>
            </w:r>
            <w:r w:rsidR="009B139A" w:rsidRPr="00FA74C5">
              <w:rPr>
                <w:sz w:val="20"/>
                <w:szCs w:val="20"/>
              </w:rPr>
              <w:t>)</w:t>
            </w:r>
          </w:p>
        </w:tc>
      </w:tr>
      <w:tr w:rsidR="00FA74C5" w:rsidRPr="00FA74C5"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FA74C5" w:rsidRDefault="009B139A" w:rsidP="006419FC">
            <w:pPr>
              <w:spacing w:line="0" w:lineRule="atLeast"/>
              <w:jc w:val="left"/>
              <w:rPr>
                <w:b/>
                <w:sz w:val="20"/>
                <w:szCs w:val="20"/>
              </w:rPr>
            </w:pPr>
            <w:r w:rsidRPr="00FA74C5">
              <w:rPr>
                <w:b/>
                <w:sz w:val="20"/>
                <w:szCs w:val="20"/>
              </w:rPr>
              <w:t>Observaciones:</w:t>
            </w:r>
            <w:r w:rsidRPr="00FA74C5">
              <w:rPr>
                <w:sz w:val="20"/>
                <w:szCs w:val="20"/>
              </w:rPr>
              <w:t xml:space="preserve"> </w:t>
            </w:r>
            <w:r w:rsidR="006419FC" w:rsidRPr="00FA74C5">
              <w:rPr>
                <w:sz w:val="20"/>
                <w:szCs w:val="20"/>
              </w:rPr>
              <w:t>No aplica</w:t>
            </w:r>
          </w:p>
        </w:tc>
      </w:tr>
    </w:tbl>
    <w:p w:rsidR="006419FC" w:rsidRPr="0025129B" w:rsidRDefault="006419FC" w:rsidP="006419FC">
      <w:pPr>
        <w:rPr>
          <w:rFonts w:cstheme="minorHAnsi"/>
          <w:sz w:val="16"/>
          <w:szCs w:val="16"/>
        </w:rPr>
      </w:pPr>
    </w:p>
    <w:p w:rsidR="006419FC" w:rsidRPr="0025129B" w:rsidRDefault="00FA74C5" w:rsidP="006419FC">
      <w:pPr>
        <w:pStyle w:val="Ttulo3"/>
        <w:rPr>
          <w:sz w:val="24"/>
          <w:szCs w:val="24"/>
        </w:rPr>
      </w:pPr>
      <w:bookmarkStart w:id="97" w:name="_Toc406692783"/>
      <w:r>
        <w:t>Segundo</w:t>
      </w:r>
      <w:r w:rsidR="006419FC" w:rsidRPr="0025129B">
        <w:t xml:space="preserve"> día de inspección</w:t>
      </w:r>
      <w:bookmarkEnd w:id="97"/>
    </w:p>
    <w:p w:rsidR="006419FC" w:rsidRPr="0025129B" w:rsidRDefault="006419FC" w:rsidP="006419FC">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419FC" w:rsidRPr="00FA74C5" w:rsidTr="00D4525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419FC" w:rsidRPr="00FA74C5" w:rsidRDefault="006419FC" w:rsidP="00D4525C">
            <w:pPr>
              <w:rPr>
                <w:sz w:val="20"/>
                <w:szCs w:val="20"/>
              </w:rPr>
            </w:pPr>
            <w:r w:rsidRPr="00FA74C5">
              <w:rPr>
                <w:b/>
                <w:sz w:val="20"/>
                <w:szCs w:val="20"/>
              </w:rPr>
              <w:t xml:space="preserve">Fecha de realización: </w:t>
            </w:r>
          </w:p>
          <w:p w:rsidR="006419FC" w:rsidRPr="00FA74C5" w:rsidRDefault="006419FC" w:rsidP="00BA1E92">
            <w:pPr>
              <w:rPr>
                <w:sz w:val="20"/>
                <w:szCs w:val="20"/>
              </w:rPr>
            </w:pPr>
            <w:r w:rsidRPr="00FA74C5">
              <w:rPr>
                <w:sz w:val="20"/>
                <w:szCs w:val="20"/>
              </w:rPr>
              <w:t>1</w:t>
            </w:r>
            <w:r w:rsidR="00BA1E92">
              <w:rPr>
                <w:sz w:val="20"/>
                <w:szCs w:val="20"/>
              </w:rPr>
              <w:t>0</w:t>
            </w:r>
            <w:r w:rsidRPr="00FA74C5">
              <w:rPr>
                <w:sz w:val="20"/>
                <w:szCs w:val="20"/>
              </w:rPr>
              <w:t>-0</w:t>
            </w:r>
            <w:r w:rsidR="00BA1E92">
              <w:rPr>
                <w:sz w:val="20"/>
                <w:szCs w:val="20"/>
              </w:rPr>
              <w:t>7</w:t>
            </w:r>
            <w:r w:rsidRPr="00FA74C5">
              <w:rPr>
                <w:sz w:val="20"/>
                <w:szCs w:val="20"/>
              </w:rPr>
              <w:t>-2014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419FC" w:rsidRPr="00FA74C5" w:rsidRDefault="006419FC" w:rsidP="00D4525C">
            <w:pPr>
              <w:rPr>
                <w:b/>
                <w:sz w:val="20"/>
                <w:szCs w:val="20"/>
              </w:rPr>
            </w:pPr>
            <w:r w:rsidRPr="00FA74C5">
              <w:rPr>
                <w:b/>
                <w:sz w:val="20"/>
                <w:szCs w:val="20"/>
              </w:rPr>
              <w:t>Hora de inicio:</w:t>
            </w:r>
          </w:p>
          <w:p w:rsidR="006419FC" w:rsidRPr="00FA74C5" w:rsidRDefault="006419FC" w:rsidP="00BA1E92">
            <w:pPr>
              <w:rPr>
                <w:sz w:val="20"/>
                <w:szCs w:val="20"/>
              </w:rPr>
            </w:pPr>
            <w:r w:rsidRPr="00FA74C5">
              <w:rPr>
                <w:sz w:val="20"/>
                <w:szCs w:val="20"/>
              </w:rPr>
              <w:t>1</w:t>
            </w:r>
            <w:r w:rsidR="00BA1E92">
              <w:rPr>
                <w:sz w:val="20"/>
                <w:szCs w:val="20"/>
              </w:rPr>
              <w:t>0</w:t>
            </w:r>
            <w:r w:rsidRPr="00FA74C5">
              <w:rPr>
                <w:sz w:val="20"/>
                <w:szCs w:val="20"/>
              </w:rPr>
              <w:t>:</w:t>
            </w:r>
            <w:r w:rsidR="00BA1E92">
              <w:rPr>
                <w:sz w:val="20"/>
                <w:szCs w:val="20"/>
              </w:rPr>
              <w:t>45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419FC" w:rsidRPr="00FA74C5" w:rsidRDefault="006419FC" w:rsidP="00D4525C">
            <w:pPr>
              <w:rPr>
                <w:b/>
                <w:sz w:val="20"/>
                <w:szCs w:val="20"/>
              </w:rPr>
            </w:pPr>
            <w:r w:rsidRPr="00FA74C5">
              <w:rPr>
                <w:b/>
                <w:sz w:val="20"/>
                <w:szCs w:val="20"/>
              </w:rPr>
              <w:t>Hora de finalización:</w:t>
            </w:r>
          </w:p>
          <w:p w:rsidR="006419FC" w:rsidRPr="00FA74C5" w:rsidRDefault="006419FC" w:rsidP="00BA1E92">
            <w:pPr>
              <w:rPr>
                <w:sz w:val="20"/>
                <w:szCs w:val="20"/>
                <w:lang w:val="es-ES" w:eastAsia="es-ES"/>
              </w:rPr>
            </w:pPr>
            <w:r w:rsidRPr="00FA74C5">
              <w:rPr>
                <w:sz w:val="20"/>
                <w:szCs w:val="20"/>
                <w:lang w:val="es-ES" w:eastAsia="es-ES"/>
              </w:rPr>
              <w:t>1</w:t>
            </w:r>
            <w:r w:rsidR="00BA1E92">
              <w:rPr>
                <w:sz w:val="20"/>
                <w:szCs w:val="20"/>
                <w:lang w:val="es-ES" w:eastAsia="es-ES"/>
              </w:rPr>
              <w:t>8</w:t>
            </w:r>
            <w:r w:rsidRPr="00FA74C5">
              <w:rPr>
                <w:sz w:val="20"/>
                <w:szCs w:val="20"/>
                <w:lang w:val="es-ES" w:eastAsia="es-ES"/>
              </w:rPr>
              <w:t>:</w:t>
            </w:r>
            <w:r w:rsidR="00BA1E92">
              <w:rPr>
                <w:sz w:val="20"/>
                <w:szCs w:val="20"/>
                <w:lang w:val="es-ES" w:eastAsia="es-ES"/>
              </w:rPr>
              <w:t>3</w:t>
            </w:r>
            <w:r w:rsidRPr="00FA74C5">
              <w:rPr>
                <w:sz w:val="20"/>
                <w:szCs w:val="20"/>
                <w:lang w:val="es-ES" w:eastAsia="es-ES"/>
              </w:rPr>
              <w:t>0</w:t>
            </w:r>
          </w:p>
        </w:tc>
      </w:tr>
      <w:tr w:rsidR="006419FC" w:rsidRPr="00FA74C5" w:rsidTr="00D4525C">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419FC" w:rsidRPr="00FA74C5" w:rsidRDefault="006419FC" w:rsidP="00D4525C">
            <w:pPr>
              <w:rPr>
                <w:sz w:val="20"/>
                <w:szCs w:val="20"/>
              </w:rPr>
            </w:pPr>
            <w:r w:rsidRPr="00FA74C5">
              <w:rPr>
                <w:b/>
                <w:sz w:val="20"/>
                <w:szCs w:val="20"/>
              </w:rPr>
              <w:t>Fiscalizador encargado de la actividad:</w:t>
            </w:r>
          </w:p>
          <w:p w:rsidR="006419FC" w:rsidRPr="00FA74C5" w:rsidRDefault="006419FC" w:rsidP="00D4525C">
            <w:pPr>
              <w:rPr>
                <w:sz w:val="20"/>
                <w:szCs w:val="20"/>
              </w:rPr>
            </w:pPr>
            <w:r w:rsidRPr="00FA74C5">
              <w:rPr>
                <w:sz w:val="20"/>
                <w:szCs w:val="20"/>
              </w:rPr>
              <w:t>Juan Pablo Granzow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419FC" w:rsidRPr="00FA74C5" w:rsidRDefault="006419FC" w:rsidP="00D4525C">
            <w:pPr>
              <w:rPr>
                <w:sz w:val="20"/>
                <w:szCs w:val="20"/>
              </w:rPr>
            </w:pPr>
            <w:r w:rsidRPr="00FA74C5">
              <w:rPr>
                <w:b/>
                <w:sz w:val="20"/>
                <w:szCs w:val="20"/>
              </w:rPr>
              <w:t>Órgano:</w:t>
            </w:r>
          </w:p>
          <w:p w:rsidR="006419FC" w:rsidRPr="00FA74C5" w:rsidRDefault="006419FC" w:rsidP="00D4525C">
            <w:pPr>
              <w:rPr>
                <w:rFonts w:eastAsia="Times New Roman"/>
                <w:sz w:val="20"/>
                <w:szCs w:val="20"/>
              </w:rPr>
            </w:pPr>
            <w:r w:rsidRPr="00FA74C5">
              <w:rPr>
                <w:rFonts w:eastAsia="Times New Roman"/>
                <w:sz w:val="20"/>
                <w:szCs w:val="20"/>
              </w:rPr>
              <w:t>SMA</w:t>
            </w:r>
          </w:p>
        </w:tc>
      </w:tr>
      <w:tr w:rsidR="006419FC" w:rsidRPr="00FA74C5" w:rsidTr="00D4525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419FC" w:rsidRPr="00FA74C5" w:rsidRDefault="006419FC" w:rsidP="00D4525C">
            <w:pPr>
              <w:rPr>
                <w:sz w:val="20"/>
                <w:szCs w:val="20"/>
              </w:rPr>
            </w:pPr>
            <w:r w:rsidRPr="00FA74C5">
              <w:rPr>
                <w:b/>
                <w:sz w:val="20"/>
                <w:szCs w:val="20"/>
              </w:rPr>
              <w:t>Fiscalizadores participantes:</w:t>
            </w:r>
          </w:p>
          <w:p w:rsidR="006419FC" w:rsidRPr="006330C8" w:rsidRDefault="00BA1E92" w:rsidP="006330C8">
            <w:pPr>
              <w:rPr>
                <w:sz w:val="20"/>
                <w:szCs w:val="20"/>
              </w:rPr>
            </w:pPr>
            <w:r w:rsidRPr="006330C8">
              <w:rPr>
                <w:sz w:val="20"/>
                <w:szCs w:val="20"/>
              </w:rPr>
              <w:t>Juan Harries Muñoz</w:t>
            </w:r>
          </w:p>
          <w:p w:rsidR="006419FC" w:rsidRPr="006330C8" w:rsidRDefault="00BA1E92" w:rsidP="006330C8">
            <w:pPr>
              <w:rPr>
                <w:sz w:val="20"/>
                <w:szCs w:val="20"/>
              </w:rPr>
            </w:pPr>
            <w:r w:rsidRPr="006330C8">
              <w:rPr>
                <w:sz w:val="20"/>
                <w:szCs w:val="20"/>
              </w:rPr>
              <w:t>Luis Sandoval</w:t>
            </w:r>
          </w:p>
          <w:p w:rsidR="00BA1E92" w:rsidRPr="006330C8" w:rsidRDefault="00BA1E92" w:rsidP="006330C8">
            <w:pPr>
              <w:rPr>
                <w:sz w:val="20"/>
                <w:szCs w:val="20"/>
              </w:rPr>
            </w:pPr>
            <w:r w:rsidRPr="006330C8">
              <w:rPr>
                <w:sz w:val="20"/>
                <w:szCs w:val="20"/>
              </w:rPr>
              <w:t>Claudio Luarte Miranda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419FC" w:rsidRPr="00FA74C5" w:rsidRDefault="006419FC" w:rsidP="00D4525C">
            <w:pPr>
              <w:rPr>
                <w:sz w:val="20"/>
                <w:szCs w:val="20"/>
              </w:rPr>
            </w:pPr>
            <w:r w:rsidRPr="00FA74C5">
              <w:rPr>
                <w:b/>
                <w:sz w:val="20"/>
                <w:szCs w:val="20"/>
              </w:rPr>
              <w:t>Órgano(s):</w:t>
            </w:r>
          </w:p>
          <w:p w:rsidR="006419FC" w:rsidRPr="006330C8" w:rsidRDefault="00BA1E92" w:rsidP="006330C8">
            <w:pPr>
              <w:rPr>
                <w:rFonts w:eastAsia="Times New Roman"/>
                <w:sz w:val="20"/>
                <w:szCs w:val="20"/>
              </w:rPr>
            </w:pPr>
            <w:r w:rsidRPr="006330C8">
              <w:rPr>
                <w:rFonts w:eastAsia="Times New Roman"/>
                <w:sz w:val="20"/>
                <w:szCs w:val="20"/>
              </w:rPr>
              <w:t>SMA</w:t>
            </w:r>
          </w:p>
          <w:p w:rsidR="006419FC" w:rsidRPr="006330C8" w:rsidRDefault="00BA1E92" w:rsidP="006330C8">
            <w:pPr>
              <w:rPr>
                <w:rFonts w:eastAsia="Times New Roman"/>
                <w:sz w:val="20"/>
                <w:szCs w:val="20"/>
              </w:rPr>
            </w:pPr>
            <w:r w:rsidRPr="006330C8">
              <w:rPr>
                <w:rFonts w:eastAsia="Times New Roman"/>
                <w:sz w:val="20"/>
                <w:szCs w:val="20"/>
              </w:rPr>
              <w:t>CONAF</w:t>
            </w:r>
          </w:p>
          <w:p w:rsidR="00BA1E92" w:rsidRPr="006330C8" w:rsidRDefault="00BA1E92" w:rsidP="006330C8">
            <w:pPr>
              <w:rPr>
                <w:rFonts w:eastAsia="Times New Roman"/>
                <w:sz w:val="20"/>
                <w:szCs w:val="20"/>
              </w:rPr>
            </w:pPr>
            <w:r w:rsidRPr="006330C8">
              <w:rPr>
                <w:rFonts w:eastAsia="Times New Roman"/>
                <w:sz w:val="20"/>
                <w:szCs w:val="20"/>
              </w:rPr>
              <w:t>CONAF</w:t>
            </w:r>
          </w:p>
        </w:tc>
      </w:tr>
      <w:tr w:rsidR="006419FC" w:rsidRPr="00FA74C5" w:rsidTr="00D4525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419FC" w:rsidRPr="00FA74C5" w:rsidRDefault="006419FC" w:rsidP="00D4525C">
            <w:pPr>
              <w:spacing w:line="0" w:lineRule="atLeast"/>
              <w:jc w:val="left"/>
              <w:rPr>
                <w:b/>
                <w:sz w:val="20"/>
                <w:szCs w:val="20"/>
              </w:rPr>
            </w:pPr>
            <w:r w:rsidRPr="00FA74C5">
              <w:rPr>
                <w:b/>
                <w:sz w:val="20"/>
                <w:szCs w:val="20"/>
              </w:rPr>
              <w:t xml:space="preserve">Existió oposición al ingreso: </w:t>
            </w:r>
            <w:r w:rsidRPr="00FA74C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19FC" w:rsidRPr="00FA74C5" w:rsidRDefault="006419FC" w:rsidP="00D4525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6419FC" w:rsidRPr="00FA74C5" w:rsidTr="00D4525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419FC" w:rsidRPr="00FA74C5" w:rsidRDefault="006419FC" w:rsidP="00D4525C">
            <w:pPr>
              <w:spacing w:line="0" w:lineRule="atLeast"/>
              <w:jc w:val="left"/>
              <w:rPr>
                <w:b/>
                <w:sz w:val="20"/>
                <w:szCs w:val="20"/>
              </w:rPr>
            </w:pPr>
            <w:r w:rsidRPr="00FA74C5">
              <w:rPr>
                <w:b/>
                <w:sz w:val="20"/>
                <w:szCs w:val="20"/>
              </w:rPr>
              <w:t xml:space="preserve">Existió colaboración por parte de los fiscalizados: </w:t>
            </w:r>
            <w:r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19FC" w:rsidRPr="00FA74C5" w:rsidRDefault="006419FC" w:rsidP="00D4525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6419FC" w:rsidRPr="00FA74C5" w:rsidTr="00D4525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419FC" w:rsidRPr="00FA74C5" w:rsidRDefault="006419FC" w:rsidP="00D4525C">
            <w:pPr>
              <w:spacing w:line="0" w:lineRule="atLeast"/>
              <w:jc w:val="left"/>
              <w:rPr>
                <w:b/>
                <w:sz w:val="20"/>
                <w:szCs w:val="20"/>
              </w:rPr>
            </w:pPr>
            <w:r w:rsidRPr="00FA74C5">
              <w:rPr>
                <w:b/>
                <w:sz w:val="20"/>
                <w:szCs w:val="20"/>
              </w:rPr>
              <w:t>Entrega de antecedentes solicitados:</w:t>
            </w:r>
            <w:r w:rsidRPr="00FA74C5">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19FC" w:rsidRPr="00FA74C5" w:rsidRDefault="006419FC" w:rsidP="00D4525C">
            <w:pPr>
              <w:spacing w:line="0" w:lineRule="atLeast"/>
              <w:jc w:val="left"/>
              <w:rPr>
                <w:sz w:val="20"/>
                <w:szCs w:val="20"/>
              </w:rPr>
            </w:pPr>
            <w:r w:rsidRPr="00FA74C5">
              <w:rPr>
                <w:b/>
                <w:sz w:val="20"/>
                <w:szCs w:val="20"/>
              </w:rPr>
              <w:t>Entrega de acta:</w:t>
            </w:r>
            <w:r w:rsidRPr="00FA74C5">
              <w:rPr>
                <w:sz w:val="20"/>
                <w:szCs w:val="20"/>
              </w:rPr>
              <w:t xml:space="preserve"> Sí (Ver Anexo 1)</w:t>
            </w:r>
          </w:p>
        </w:tc>
      </w:tr>
      <w:tr w:rsidR="00FA74C5" w:rsidRPr="00FA74C5" w:rsidTr="00D4525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419FC" w:rsidRPr="00FA74C5" w:rsidRDefault="006419FC" w:rsidP="00D4525C">
            <w:pPr>
              <w:spacing w:line="0" w:lineRule="atLeast"/>
              <w:jc w:val="left"/>
              <w:rPr>
                <w:b/>
                <w:sz w:val="20"/>
                <w:szCs w:val="20"/>
              </w:rPr>
            </w:pPr>
            <w:r w:rsidRPr="00FA74C5">
              <w:rPr>
                <w:b/>
                <w:sz w:val="20"/>
                <w:szCs w:val="20"/>
              </w:rPr>
              <w:t>Observaciones:</w:t>
            </w:r>
            <w:r w:rsidRPr="00FA74C5">
              <w:rPr>
                <w:sz w:val="20"/>
                <w:szCs w:val="20"/>
              </w:rPr>
              <w:t xml:space="preserve"> No aplica</w:t>
            </w:r>
          </w:p>
        </w:tc>
      </w:tr>
    </w:tbl>
    <w:p w:rsidR="006419FC" w:rsidRPr="0025129B" w:rsidRDefault="006419FC">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8" w:name="_Toc406692784"/>
      <w:bookmarkStart w:id="99" w:name="_Toc390184274"/>
      <w:bookmarkStart w:id="100" w:name="_Toc390360005"/>
      <w:bookmarkStart w:id="101" w:name="_Toc390777026"/>
      <w:bookmarkStart w:id="102" w:name="_Toc352840390"/>
      <w:bookmarkStart w:id="103" w:name="_Toc352841450"/>
      <w:bookmarkStart w:id="104" w:name="_Toc353998117"/>
      <w:bookmarkStart w:id="105" w:name="_Toc353998190"/>
      <w:bookmarkStart w:id="106" w:name="_Toc382383541"/>
      <w:bookmarkStart w:id="107" w:name="_Toc382472363"/>
      <w:r>
        <w:lastRenderedPageBreak/>
        <w:t>Esquema de r</w:t>
      </w:r>
      <w:r w:rsidR="000D607C" w:rsidRPr="000D607C">
        <w:t>ecorrido</w:t>
      </w:r>
      <w:bookmarkEnd w:id="98"/>
      <w:r w:rsidR="000D607C">
        <w:t xml:space="preserve"> </w:t>
      </w:r>
      <w:bookmarkEnd w:id="99"/>
      <w:bookmarkEnd w:id="100"/>
      <w:bookmarkEnd w:id="101"/>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03E71F1D" wp14:editId="54A15FCB">
                <wp:simplePos x="0" y="0"/>
                <wp:positionH relativeFrom="column">
                  <wp:posOffset>-34290</wp:posOffset>
                </wp:positionH>
                <wp:positionV relativeFrom="paragraph">
                  <wp:posOffset>62864</wp:posOffset>
                </wp:positionV>
                <wp:extent cx="6362700" cy="778192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778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3116" w:rsidRDefault="00983116" w:rsidP="00FA74C5">
                            <w:pPr>
                              <w:jc w:val="left"/>
                            </w:pPr>
                            <w:r w:rsidRPr="00990766">
                              <w:rPr>
                                <w:b/>
                              </w:rPr>
                              <w:t>Figura 5:</w:t>
                            </w:r>
                            <w:r>
                              <w:t xml:space="preserve"> Primer día de inspección:</w:t>
                            </w:r>
                          </w:p>
                          <w:p w:rsidR="00983116" w:rsidRDefault="00983116" w:rsidP="00FA74C5">
                            <w:pPr>
                              <w:jc w:val="left"/>
                            </w:pPr>
                            <w:r>
                              <w:rPr>
                                <w:noProof/>
                                <w:lang w:eastAsia="es-CL"/>
                              </w:rPr>
                              <w:drawing>
                                <wp:inline distT="0" distB="0" distL="0" distR="0">
                                  <wp:extent cx="6172200" cy="364406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DIA 1.jpg"/>
                                          <pic:cNvPicPr/>
                                        </pic:nvPicPr>
                                        <pic:blipFill>
                                          <a:blip r:embed="rId31">
                                            <a:extLst>
                                              <a:ext uri="{28A0092B-C50C-407E-A947-70E740481C1C}">
                                                <a14:useLocalDpi xmlns:a14="http://schemas.microsoft.com/office/drawing/2010/main" val="0"/>
                                              </a:ext>
                                            </a:extLst>
                                          </a:blip>
                                          <a:stretch>
                                            <a:fillRect/>
                                          </a:stretch>
                                        </pic:blipFill>
                                        <pic:spPr>
                                          <a:xfrm>
                                            <a:off x="0" y="0"/>
                                            <a:ext cx="6196949" cy="3658679"/>
                                          </a:xfrm>
                                          <a:prstGeom prst="rect">
                                            <a:avLst/>
                                          </a:prstGeom>
                                        </pic:spPr>
                                      </pic:pic>
                                    </a:graphicData>
                                  </a:graphic>
                                </wp:inline>
                              </w:drawing>
                            </w:r>
                          </w:p>
                          <w:p w:rsidR="00983116" w:rsidRDefault="00983116" w:rsidP="00FA74C5">
                            <w:pPr>
                              <w:jc w:val="left"/>
                            </w:pPr>
                          </w:p>
                          <w:p w:rsidR="00983116" w:rsidRDefault="00983116" w:rsidP="00FA74C5">
                            <w:pPr>
                              <w:jc w:val="left"/>
                            </w:pPr>
                            <w:r w:rsidRPr="00990766">
                              <w:rPr>
                                <w:b/>
                              </w:rPr>
                              <w:t xml:space="preserve">Figura </w:t>
                            </w:r>
                            <w:r>
                              <w:rPr>
                                <w:b/>
                              </w:rPr>
                              <w:t>6</w:t>
                            </w:r>
                            <w:r w:rsidRPr="00990766">
                              <w:rPr>
                                <w:b/>
                              </w:rPr>
                              <w:t>:</w:t>
                            </w:r>
                            <w:r>
                              <w:t xml:space="preserve"> Segundo día de inspección:</w:t>
                            </w:r>
                          </w:p>
                          <w:p w:rsidR="00983116" w:rsidRDefault="00983116" w:rsidP="00FA74C5">
                            <w:pPr>
                              <w:jc w:val="left"/>
                            </w:pPr>
                            <w:r>
                              <w:rPr>
                                <w:noProof/>
                                <w:lang w:eastAsia="es-CL"/>
                              </w:rPr>
                              <w:drawing>
                                <wp:inline distT="0" distB="0" distL="0" distR="0">
                                  <wp:extent cx="6173470" cy="3866515"/>
                                  <wp:effectExtent l="0" t="0" r="0"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on Multiparametros HANNA HI 9828 10-07-2014.jpg"/>
                                          <pic:cNvPicPr/>
                                        </pic:nvPicPr>
                                        <pic:blipFill>
                                          <a:blip r:embed="rId32">
                                            <a:extLst>
                                              <a:ext uri="{28A0092B-C50C-407E-A947-70E740481C1C}">
                                                <a14:useLocalDpi xmlns:a14="http://schemas.microsoft.com/office/drawing/2010/main" val="0"/>
                                              </a:ext>
                                            </a:extLst>
                                          </a:blip>
                                          <a:stretch>
                                            <a:fillRect/>
                                          </a:stretch>
                                        </pic:blipFill>
                                        <pic:spPr>
                                          <a:xfrm>
                                            <a:off x="0" y="0"/>
                                            <a:ext cx="6173470" cy="3866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6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" fillcolor="white [3201]" strokeweight=".5pt">
                <v:textbox>
                  <w:txbxContent>
                    <w:p w:rsidR="00983116" w:rsidRDefault="00983116" w:rsidP="00FA74C5">
                      <w:pPr>
                        <w:jc w:val="left"/>
                      </w:pPr>
                      <w:r w:rsidRPr="00990766">
                        <w:rPr>
                          <w:b/>
                        </w:rPr>
                        <w:t>Figura 5:</w:t>
                      </w:r>
                      <w:r>
                        <w:t xml:space="preserve"> Primer día de inspección:</w:t>
                      </w:r>
                    </w:p>
                    <w:p w:rsidR="00983116" w:rsidRDefault="00983116" w:rsidP="00FA74C5">
                      <w:pPr>
                        <w:jc w:val="left"/>
                      </w:pPr>
                      <w:r>
                        <w:rPr>
                          <w:noProof/>
                          <w:lang w:eastAsia="es-CL"/>
                        </w:rPr>
                        <w:drawing>
                          <wp:inline distT="0" distB="0" distL="0" distR="0">
                            <wp:extent cx="6172200" cy="364406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DIA 1.jpg"/>
                                    <pic:cNvPicPr/>
                                  </pic:nvPicPr>
                                  <pic:blipFill>
                                    <a:blip r:embed="rId33">
                                      <a:extLst>
                                        <a:ext uri="{28A0092B-C50C-407E-A947-70E740481C1C}">
                                          <a14:useLocalDpi xmlns:a14="http://schemas.microsoft.com/office/drawing/2010/main" val="0"/>
                                        </a:ext>
                                      </a:extLst>
                                    </a:blip>
                                    <a:stretch>
                                      <a:fillRect/>
                                    </a:stretch>
                                  </pic:blipFill>
                                  <pic:spPr>
                                    <a:xfrm>
                                      <a:off x="0" y="0"/>
                                      <a:ext cx="6196949" cy="3658679"/>
                                    </a:xfrm>
                                    <a:prstGeom prst="rect">
                                      <a:avLst/>
                                    </a:prstGeom>
                                  </pic:spPr>
                                </pic:pic>
                              </a:graphicData>
                            </a:graphic>
                          </wp:inline>
                        </w:drawing>
                      </w:r>
                    </w:p>
                    <w:p w:rsidR="00983116" w:rsidRDefault="00983116" w:rsidP="00FA74C5">
                      <w:pPr>
                        <w:jc w:val="left"/>
                      </w:pPr>
                    </w:p>
                    <w:p w:rsidR="00983116" w:rsidRDefault="00983116" w:rsidP="00FA74C5">
                      <w:pPr>
                        <w:jc w:val="left"/>
                      </w:pPr>
                      <w:r w:rsidRPr="00990766">
                        <w:rPr>
                          <w:b/>
                        </w:rPr>
                        <w:t xml:space="preserve">Figura </w:t>
                      </w:r>
                      <w:r>
                        <w:rPr>
                          <w:b/>
                        </w:rPr>
                        <w:t>6</w:t>
                      </w:r>
                      <w:r w:rsidRPr="00990766">
                        <w:rPr>
                          <w:b/>
                        </w:rPr>
                        <w:t>:</w:t>
                      </w:r>
                      <w:r>
                        <w:t xml:space="preserve"> Segundo día de inspección:</w:t>
                      </w:r>
                    </w:p>
                    <w:p w:rsidR="00983116" w:rsidRDefault="00983116" w:rsidP="00FA74C5">
                      <w:pPr>
                        <w:jc w:val="left"/>
                      </w:pPr>
                      <w:r>
                        <w:rPr>
                          <w:noProof/>
                          <w:lang w:eastAsia="es-CL"/>
                        </w:rPr>
                        <w:drawing>
                          <wp:inline distT="0" distB="0" distL="0" distR="0">
                            <wp:extent cx="6173470" cy="3866515"/>
                            <wp:effectExtent l="0" t="0" r="0"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on Multiparametros HANNA HI 9828 10-07-2014.jpg"/>
                                    <pic:cNvPicPr/>
                                  </pic:nvPicPr>
                                  <pic:blipFill>
                                    <a:blip r:embed="rId34">
                                      <a:extLst>
                                        <a:ext uri="{28A0092B-C50C-407E-A947-70E740481C1C}">
                                          <a14:useLocalDpi xmlns:a14="http://schemas.microsoft.com/office/drawing/2010/main" val="0"/>
                                        </a:ext>
                                      </a:extLst>
                                    </a:blip>
                                    <a:stretch>
                                      <a:fillRect/>
                                    </a:stretch>
                                  </pic:blipFill>
                                  <pic:spPr>
                                    <a:xfrm>
                                      <a:off x="0" y="0"/>
                                      <a:ext cx="6173470" cy="3866515"/>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5B42E1" w:rsidRDefault="005B42E1">
      <w:pPr>
        <w:jc w:val="left"/>
      </w:pPr>
      <w:r>
        <w:br w:type="page"/>
      </w:r>
    </w:p>
    <w:p w:rsidR="000D607C" w:rsidRPr="000D607C" w:rsidRDefault="000D607C" w:rsidP="000D607C"/>
    <w:p w:rsidR="000D607C" w:rsidRPr="00D54121" w:rsidRDefault="00893A4E" w:rsidP="000D607C">
      <w:pPr>
        <w:pStyle w:val="Ttulo3"/>
        <w:rPr>
          <w:sz w:val="20"/>
        </w:rPr>
      </w:pPr>
      <w:bookmarkStart w:id="108" w:name="_Toc406692785"/>
      <w:bookmarkStart w:id="109" w:name="_Toc390184275"/>
      <w:bookmarkStart w:id="110" w:name="_Toc390360006"/>
      <w:bookmarkStart w:id="111" w:name="_Toc390777027"/>
      <w:r w:rsidRPr="0025129B">
        <w:t>Detalle del Recorrido de la Inspección.</w:t>
      </w:r>
      <w:bookmarkEnd w:id="102"/>
      <w:bookmarkEnd w:id="103"/>
      <w:bookmarkEnd w:id="108"/>
      <w:r w:rsidR="00413EC4" w:rsidRPr="0025129B">
        <w:t xml:space="preserve"> </w:t>
      </w:r>
      <w:bookmarkEnd w:id="104"/>
      <w:bookmarkEnd w:id="105"/>
      <w:bookmarkEnd w:id="106"/>
      <w:bookmarkEnd w:id="107"/>
      <w:bookmarkEnd w:id="109"/>
      <w:bookmarkEnd w:id="110"/>
      <w:bookmarkEnd w:id="111"/>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D54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D54121"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 de Gerencia</w:t>
            </w:r>
          </w:p>
        </w:tc>
        <w:tc>
          <w:tcPr>
            <w:tcW w:w="2714" w:type="pct"/>
            <w:tcBorders>
              <w:top w:val="nil"/>
              <w:left w:val="nil"/>
              <w:bottom w:val="single" w:sz="4" w:space="0" w:color="auto"/>
              <w:right w:val="single" w:sz="8" w:space="0" w:color="auto"/>
            </w:tcBorders>
            <w:vAlign w:val="center"/>
          </w:tcPr>
          <w:p w:rsidR="000D607C" w:rsidRPr="00564C0E" w:rsidRDefault="00D54121" w:rsidP="00564C0E">
            <w:pPr>
              <w:rPr>
                <w:rFonts w:eastAsia="Times New Roman" w:cstheme="minorHAnsi"/>
                <w:sz w:val="20"/>
                <w:szCs w:val="20"/>
                <w:lang w:val="es-ES_tradnl" w:eastAsia="es-CL"/>
              </w:rPr>
            </w:pPr>
            <w:r w:rsidRPr="00564C0E">
              <w:rPr>
                <w:rFonts w:eastAsia="Times New Roman" w:cstheme="minorHAnsi"/>
                <w:sz w:val="20"/>
                <w:szCs w:val="20"/>
                <w:lang w:val="es-ES_tradnl" w:eastAsia="es-CL"/>
              </w:rPr>
              <w:t xml:space="preserve">La oficina de Gerencia, corresponde a </w:t>
            </w:r>
            <w:proofErr w:type="gramStart"/>
            <w:r w:rsidRPr="00564C0E">
              <w:rPr>
                <w:rFonts w:eastAsia="Times New Roman" w:cstheme="minorHAnsi"/>
                <w:sz w:val="20"/>
                <w:szCs w:val="20"/>
                <w:lang w:val="es-ES_tradnl" w:eastAsia="es-CL"/>
              </w:rPr>
              <w:t>las instalación</w:t>
            </w:r>
            <w:proofErr w:type="gramEnd"/>
            <w:r w:rsidRPr="00564C0E">
              <w:rPr>
                <w:rFonts w:eastAsia="Times New Roman" w:cstheme="minorHAnsi"/>
                <w:sz w:val="20"/>
                <w:szCs w:val="20"/>
                <w:lang w:val="es-ES_tradnl" w:eastAsia="es-CL"/>
              </w:rPr>
              <w:t xml:space="preserve"> administrativas principales </w:t>
            </w:r>
            <w:r w:rsidR="00564C0E" w:rsidRPr="00564C0E">
              <w:rPr>
                <w:rFonts w:eastAsia="Times New Roman" w:cstheme="minorHAnsi"/>
                <w:sz w:val="20"/>
                <w:szCs w:val="20"/>
                <w:lang w:val="es-ES_tradnl" w:eastAsia="es-CL"/>
              </w:rPr>
              <w:t>de la Central Hidroeléctrica Laja</w:t>
            </w:r>
            <w:r w:rsidR="00FC157B">
              <w:rPr>
                <w:rFonts w:eastAsia="Times New Roman" w:cstheme="minorHAnsi"/>
                <w:sz w:val="20"/>
                <w:szCs w:val="20"/>
                <w:lang w:val="es-ES_tradnl" w:eastAsia="es-CL"/>
              </w:rPr>
              <w:t>.</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D54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7D5DC0" w:rsidP="00D54121">
            <w:pPr>
              <w:rPr>
                <w:rFonts w:eastAsia="Times New Roman" w:cstheme="minorHAnsi"/>
                <w:sz w:val="20"/>
                <w:szCs w:val="20"/>
                <w:lang w:val="es-ES_tradnl" w:eastAsia="es-CL"/>
              </w:rPr>
            </w:pPr>
            <w:r>
              <w:rPr>
                <w:rFonts w:eastAsia="Times New Roman" w:cstheme="minorHAnsi"/>
                <w:sz w:val="20"/>
                <w:szCs w:val="20"/>
                <w:lang w:val="es-ES_tradnl" w:eastAsia="es-CL"/>
              </w:rPr>
              <w:t>Muro de presa</w:t>
            </w:r>
          </w:p>
        </w:tc>
        <w:tc>
          <w:tcPr>
            <w:tcW w:w="2714" w:type="pct"/>
            <w:tcBorders>
              <w:top w:val="single" w:sz="4" w:space="0" w:color="auto"/>
              <w:left w:val="nil"/>
              <w:bottom w:val="single" w:sz="4" w:space="0" w:color="auto"/>
              <w:right w:val="single" w:sz="8" w:space="0" w:color="auto"/>
            </w:tcBorders>
            <w:vAlign w:val="center"/>
          </w:tcPr>
          <w:p w:rsidR="000D607C" w:rsidRPr="00564C0E" w:rsidRDefault="00564C0E" w:rsidP="00D4525C">
            <w:pPr>
              <w:rPr>
                <w:rFonts w:eastAsia="Times New Roman" w:cstheme="minorHAnsi"/>
                <w:sz w:val="20"/>
                <w:szCs w:val="20"/>
                <w:lang w:val="es-ES_tradnl" w:eastAsia="es-CL"/>
              </w:rPr>
            </w:pPr>
            <w:r w:rsidRPr="00564C0E">
              <w:rPr>
                <w:rFonts w:eastAsia="Times New Roman" w:cstheme="minorHAnsi"/>
                <w:sz w:val="20"/>
                <w:szCs w:val="20"/>
                <w:lang w:val="es-ES_tradnl" w:eastAsia="es-CL"/>
              </w:rPr>
              <w:t>El muro de presa, constituye la obra que cierra el embalse, y que cuenta con la aducción y restitución al pie de esta. Además incluye las compuertas de descarga y el aliviadero</w:t>
            </w:r>
            <w:r w:rsidR="00FC157B">
              <w:rPr>
                <w:rFonts w:eastAsia="Times New Roman" w:cstheme="minorHAnsi"/>
                <w:sz w:val="20"/>
                <w:szCs w:val="20"/>
                <w:lang w:val="es-ES_tradnl" w:eastAsia="es-CL"/>
              </w:rPr>
              <w:t>.</w:t>
            </w:r>
          </w:p>
        </w:tc>
      </w:tr>
      <w:tr w:rsidR="000D607C" w:rsidRPr="00564C0E"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D54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7D5DC0" w:rsidP="00D54121">
            <w:pPr>
              <w:rPr>
                <w:rFonts w:eastAsia="Times New Roman" w:cstheme="minorHAnsi"/>
                <w:sz w:val="20"/>
                <w:szCs w:val="20"/>
                <w:lang w:val="es-ES_tradnl" w:eastAsia="es-CL"/>
              </w:rPr>
            </w:pPr>
            <w:r>
              <w:rPr>
                <w:rFonts w:eastAsia="Times New Roman" w:cstheme="minorHAnsi"/>
                <w:sz w:val="20"/>
                <w:szCs w:val="20"/>
                <w:lang w:val="es-ES_tradnl" w:eastAsia="es-CL"/>
              </w:rPr>
              <w:t>Sala de Máquinas</w:t>
            </w:r>
          </w:p>
        </w:tc>
        <w:tc>
          <w:tcPr>
            <w:tcW w:w="2714" w:type="pct"/>
            <w:tcBorders>
              <w:top w:val="single" w:sz="4" w:space="0" w:color="auto"/>
              <w:left w:val="nil"/>
              <w:bottom w:val="single" w:sz="4" w:space="0" w:color="auto"/>
              <w:right w:val="single" w:sz="8" w:space="0" w:color="auto"/>
            </w:tcBorders>
            <w:vAlign w:val="center"/>
          </w:tcPr>
          <w:p w:rsidR="000D607C" w:rsidRPr="00564C0E" w:rsidRDefault="00564C0E" w:rsidP="00D4525C">
            <w:pPr>
              <w:rPr>
                <w:rFonts w:eastAsia="Times New Roman" w:cstheme="minorHAnsi"/>
                <w:sz w:val="20"/>
                <w:szCs w:val="20"/>
                <w:lang w:val="es-ES_tradnl" w:eastAsia="es-CL"/>
              </w:rPr>
            </w:pPr>
            <w:r w:rsidRPr="00564C0E">
              <w:rPr>
                <w:rFonts w:eastAsia="Times New Roman" w:cstheme="minorHAnsi"/>
                <w:sz w:val="20"/>
                <w:szCs w:val="20"/>
                <w:lang w:val="es-ES_tradnl" w:eastAsia="es-CL"/>
              </w:rPr>
              <w:t>La sala de máquinas, es donde se encuentran las 2 turbinas de generación.</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D54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7D5DC0" w:rsidP="00D54121">
            <w:pPr>
              <w:rPr>
                <w:rFonts w:eastAsia="Times New Roman" w:cstheme="minorHAnsi"/>
                <w:sz w:val="20"/>
                <w:szCs w:val="20"/>
                <w:lang w:val="es-ES_tradnl" w:eastAsia="es-CL"/>
              </w:rPr>
            </w:pPr>
            <w:r>
              <w:rPr>
                <w:rFonts w:eastAsia="Times New Roman" w:cstheme="minorHAnsi"/>
                <w:sz w:val="20"/>
                <w:szCs w:val="20"/>
                <w:lang w:val="es-ES_tradnl" w:eastAsia="es-CL"/>
              </w:rPr>
              <w:t>Embalse</w:t>
            </w:r>
          </w:p>
        </w:tc>
        <w:tc>
          <w:tcPr>
            <w:tcW w:w="2714" w:type="pct"/>
            <w:tcBorders>
              <w:top w:val="single" w:sz="4" w:space="0" w:color="auto"/>
              <w:left w:val="nil"/>
              <w:bottom w:val="single" w:sz="4" w:space="0" w:color="auto"/>
              <w:right w:val="single" w:sz="8" w:space="0" w:color="auto"/>
            </w:tcBorders>
            <w:vAlign w:val="center"/>
          </w:tcPr>
          <w:p w:rsidR="000D607C" w:rsidRPr="00564C0E" w:rsidRDefault="00564C0E" w:rsidP="00564C0E">
            <w:pPr>
              <w:rPr>
                <w:rFonts w:eastAsia="Times New Roman" w:cstheme="minorHAnsi"/>
                <w:sz w:val="20"/>
                <w:szCs w:val="20"/>
                <w:lang w:val="es-ES_tradnl" w:eastAsia="es-CL"/>
              </w:rPr>
            </w:pPr>
            <w:r w:rsidRPr="00564C0E">
              <w:rPr>
                <w:rFonts w:eastAsia="Times New Roman" w:cstheme="minorHAnsi"/>
                <w:sz w:val="20"/>
                <w:szCs w:val="20"/>
                <w:lang w:val="es-ES_tradnl" w:eastAsia="es-CL"/>
              </w:rPr>
              <w:t>El embalse o reservorio, constituye la acumulación de agua generada por la retención de una parte del caudal del río Laja. Su cota es de 99 msnm. En este embalse se realizó mediciones en 7 puntos desde la cola del embalse hasta el muro de presa.</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2" w:name="_Toc352840391"/>
      <w:bookmarkStart w:id="113" w:name="_Toc352841451"/>
    </w:p>
    <w:p w:rsidR="00F265C2" w:rsidRPr="0025129B" w:rsidRDefault="00F265C2" w:rsidP="00F265C2">
      <w:pPr>
        <w:pStyle w:val="Ttulo2"/>
        <w:rPr>
          <w:bCs/>
        </w:rPr>
      </w:pPr>
      <w:bookmarkStart w:id="114" w:name="_Toc382383544"/>
      <w:bookmarkStart w:id="115" w:name="_Toc382472366"/>
      <w:bookmarkStart w:id="116" w:name="_Toc390184276"/>
      <w:bookmarkStart w:id="117" w:name="_Toc390360007"/>
      <w:bookmarkStart w:id="118" w:name="_Toc390777028"/>
      <w:bookmarkStart w:id="119" w:name="_Toc406692786"/>
      <w:bookmarkStart w:id="120" w:name="_Toc352840392"/>
      <w:bookmarkStart w:id="121" w:name="_Toc352841452"/>
      <w:bookmarkEnd w:id="112"/>
      <w:bookmarkEnd w:id="113"/>
      <w:r w:rsidRPr="0025129B">
        <w:rPr>
          <w:bCs/>
        </w:rPr>
        <w:lastRenderedPageBreak/>
        <w:t xml:space="preserve">Aspectos </w:t>
      </w:r>
      <w:r w:rsidR="00430772" w:rsidRPr="0025129B">
        <w:rPr>
          <w:bCs/>
        </w:rPr>
        <w:t xml:space="preserve">relativos </w:t>
      </w:r>
      <w:r w:rsidRPr="0025129B">
        <w:rPr>
          <w:bCs/>
        </w:rPr>
        <w:t>al Seguimiento Ambiental</w:t>
      </w:r>
      <w:bookmarkEnd w:id="114"/>
      <w:bookmarkEnd w:id="115"/>
      <w:bookmarkEnd w:id="116"/>
      <w:bookmarkEnd w:id="117"/>
      <w:bookmarkEnd w:id="118"/>
      <w:bookmarkEnd w:id="119"/>
    </w:p>
    <w:p w:rsidR="00F265C2" w:rsidRPr="0025129B" w:rsidRDefault="00F265C2" w:rsidP="00F265C2">
      <w:pPr>
        <w:rPr>
          <w:b/>
          <w:bCs/>
        </w:rPr>
      </w:pPr>
    </w:p>
    <w:p w:rsidR="00F265C2" w:rsidRPr="0025129B" w:rsidRDefault="00F265C2" w:rsidP="00F265C2">
      <w:pPr>
        <w:pStyle w:val="Ttulo3"/>
        <w:rPr>
          <w:bCs/>
        </w:rPr>
      </w:pPr>
      <w:bookmarkStart w:id="122" w:name="_Toc382383545"/>
      <w:bookmarkStart w:id="123" w:name="_Toc382472367"/>
      <w:bookmarkStart w:id="124" w:name="_Toc390184277"/>
      <w:bookmarkStart w:id="125" w:name="_Toc390360008"/>
      <w:bookmarkStart w:id="126" w:name="_Toc390777029"/>
      <w:bookmarkStart w:id="127" w:name="_Toc406692787"/>
      <w:r w:rsidRPr="0025129B">
        <w:rPr>
          <w:bCs/>
        </w:rPr>
        <w:t>Documentos Revisados</w:t>
      </w:r>
      <w:bookmarkEnd w:id="122"/>
      <w:bookmarkEnd w:id="123"/>
      <w:bookmarkEnd w:id="124"/>
      <w:bookmarkEnd w:id="125"/>
      <w:bookmarkEnd w:id="126"/>
      <w:bookmarkEnd w:id="127"/>
    </w:p>
    <w:p w:rsidR="00A976F9" w:rsidRDefault="00A976F9" w:rsidP="00A976F9">
      <w:pPr>
        <w:rPr>
          <w:sz w:val="20"/>
        </w:rPr>
      </w:pPr>
      <w:bookmarkStart w:id="128" w:name="_Toc352840394"/>
      <w:bookmarkStart w:id="129" w:name="_Toc352841454"/>
      <w:bookmarkEnd w:id="120"/>
      <w:bookmarkEnd w:id="121"/>
    </w:p>
    <w:tbl>
      <w:tblPr>
        <w:tblW w:w="5036" w:type="pct"/>
        <w:jc w:val="center"/>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43"/>
        <w:gridCol w:w="2977"/>
        <w:gridCol w:w="1988"/>
        <w:gridCol w:w="663"/>
        <w:gridCol w:w="1183"/>
        <w:gridCol w:w="986"/>
        <w:gridCol w:w="986"/>
        <w:gridCol w:w="1210"/>
        <w:gridCol w:w="1079"/>
        <w:gridCol w:w="1161"/>
        <w:gridCol w:w="1114"/>
      </w:tblGrid>
      <w:tr w:rsidR="009E71FF" w:rsidRPr="009E71FF" w:rsidTr="00DF0466">
        <w:trPr>
          <w:trHeight w:val="395"/>
          <w:jc w:val="center"/>
        </w:trPr>
        <w:tc>
          <w:tcPr>
            <w:tcW w:w="125" w:type="pct"/>
            <w:vMerge w:val="restart"/>
            <w:shd w:val="clear" w:color="auto" w:fill="D9D9D9"/>
            <w:vAlign w:val="center"/>
          </w:tcPr>
          <w:p w:rsidR="009E71FF" w:rsidRPr="009E71FF" w:rsidRDefault="009E71FF" w:rsidP="009E71FF">
            <w:pPr>
              <w:jc w:val="center"/>
              <w:rPr>
                <w:b/>
                <w:bCs/>
                <w:sz w:val="18"/>
                <w:szCs w:val="18"/>
                <w:lang w:val="es-ES" w:eastAsia="es-ES"/>
              </w:rPr>
            </w:pPr>
            <w:r w:rsidRPr="009E71FF">
              <w:rPr>
                <w:b/>
                <w:bCs/>
                <w:sz w:val="18"/>
                <w:szCs w:val="18"/>
                <w:lang w:val="es-ES" w:eastAsia="es-ES"/>
              </w:rPr>
              <w:t>N°</w:t>
            </w:r>
          </w:p>
        </w:tc>
        <w:tc>
          <w:tcPr>
            <w:tcW w:w="1087" w:type="pct"/>
            <w:vMerge w:val="restart"/>
            <w:shd w:val="clear" w:color="auto" w:fill="D9D9D9"/>
            <w:tcMar>
              <w:top w:w="0" w:type="dxa"/>
              <w:left w:w="108" w:type="dxa"/>
              <w:bottom w:w="0" w:type="dxa"/>
              <w:right w:w="108" w:type="dxa"/>
            </w:tcMar>
            <w:vAlign w:val="center"/>
          </w:tcPr>
          <w:p w:rsidR="009E71FF" w:rsidRPr="009E71FF" w:rsidRDefault="009E71FF" w:rsidP="009E71FF">
            <w:pPr>
              <w:jc w:val="center"/>
              <w:rPr>
                <w:b/>
                <w:bCs/>
                <w:sz w:val="18"/>
                <w:szCs w:val="18"/>
                <w:lang w:val="es-ES" w:eastAsia="es-ES"/>
              </w:rPr>
            </w:pPr>
            <w:r w:rsidRPr="009E71FF">
              <w:rPr>
                <w:b/>
                <w:bCs/>
                <w:sz w:val="18"/>
                <w:szCs w:val="18"/>
                <w:lang w:val="es-ES" w:eastAsia="es-ES"/>
              </w:rPr>
              <w:t>Nombre de</w:t>
            </w:r>
            <w:r>
              <w:rPr>
                <w:b/>
                <w:bCs/>
                <w:sz w:val="18"/>
                <w:szCs w:val="18"/>
                <w:lang w:val="es-ES" w:eastAsia="es-ES"/>
              </w:rPr>
              <w:t xml:space="preserve"> </w:t>
            </w:r>
            <w:r w:rsidRPr="009E71FF">
              <w:rPr>
                <w:b/>
                <w:bCs/>
                <w:sz w:val="18"/>
                <w:szCs w:val="18"/>
                <w:lang w:val="es-ES" w:eastAsia="es-ES"/>
              </w:rPr>
              <w:t>l</w:t>
            </w:r>
            <w:r>
              <w:rPr>
                <w:b/>
                <w:bCs/>
                <w:sz w:val="18"/>
                <w:szCs w:val="18"/>
                <w:lang w:val="es-ES" w:eastAsia="es-ES"/>
              </w:rPr>
              <w:t>os</w:t>
            </w:r>
            <w:r w:rsidRPr="009E71FF">
              <w:rPr>
                <w:b/>
                <w:bCs/>
                <w:sz w:val="18"/>
                <w:szCs w:val="18"/>
                <w:lang w:val="es-ES" w:eastAsia="es-ES"/>
              </w:rPr>
              <w:t xml:space="preserve"> informes revisados</w:t>
            </w:r>
          </w:p>
        </w:tc>
        <w:tc>
          <w:tcPr>
            <w:tcW w:w="726" w:type="pct"/>
            <w:vMerge w:val="restart"/>
            <w:shd w:val="clear" w:color="auto" w:fill="D9D9D9"/>
            <w:vAlign w:val="center"/>
          </w:tcPr>
          <w:p w:rsidR="009E71FF" w:rsidRPr="009E71FF" w:rsidDel="00430772" w:rsidRDefault="009E71FF" w:rsidP="00131101">
            <w:pPr>
              <w:jc w:val="center"/>
              <w:rPr>
                <w:b/>
                <w:bCs/>
                <w:sz w:val="18"/>
                <w:szCs w:val="18"/>
                <w:lang w:val="es-ES" w:eastAsia="es-ES"/>
              </w:rPr>
            </w:pPr>
            <w:r w:rsidRPr="009E71FF">
              <w:rPr>
                <w:b/>
                <w:bCs/>
                <w:sz w:val="18"/>
                <w:szCs w:val="18"/>
                <w:lang w:val="es-ES" w:eastAsia="es-ES"/>
              </w:rPr>
              <w:t>Aspecto ambiental relevante</w:t>
            </w:r>
          </w:p>
        </w:tc>
        <w:tc>
          <w:tcPr>
            <w:tcW w:w="242" w:type="pct"/>
            <w:vMerge w:val="restart"/>
            <w:shd w:val="clear" w:color="auto" w:fill="D9D9D9"/>
            <w:vAlign w:val="center"/>
          </w:tcPr>
          <w:p w:rsidR="009E71FF" w:rsidRPr="009E71FF" w:rsidRDefault="009E71FF" w:rsidP="00131101">
            <w:pPr>
              <w:jc w:val="center"/>
              <w:rPr>
                <w:rFonts w:eastAsiaTheme="minorHAnsi"/>
                <w:b/>
                <w:bCs/>
                <w:sz w:val="18"/>
                <w:szCs w:val="18"/>
                <w:lang w:val="es-ES"/>
              </w:rPr>
            </w:pPr>
            <w:r w:rsidRPr="009E71FF">
              <w:rPr>
                <w:b/>
                <w:bCs/>
                <w:sz w:val="18"/>
                <w:szCs w:val="18"/>
                <w:lang w:val="es-ES" w:eastAsia="es-ES"/>
              </w:rPr>
              <w:t>Código</w:t>
            </w:r>
          </w:p>
          <w:p w:rsidR="009E71FF" w:rsidRPr="009E71FF" w:rsidRDefault="009E71FF" w:rsidP="00131101">
            <w:pPr>
              <w:jc w:val="center"/>
              <w:rPr>
                <w:b/>
                <w:bCs/>
                <w:sz w:val="18"/>
                <w:szCs w:val="18"/>
                <w:lang w:val="es-ES" w:eastAsia="es-ES"/>
              </w:rPr>
            </w:pPr>
            <w:r w:rsidRPr="009E71FF">
              <w:rPr>
                <w:b/>
                <w:bCs/>
                <w:sz w:val="18"/>
                <w:szCs w:val="18"/>
                <w:lang w:val="es-ES" w:eastAsia="es-ES"/>
              </w:rPr>
              <w:t>SSA</w:t>
            </w:r>
          </w:p>
        </w:tc>
        <w:tc>
          <w:tcPr>
            <w:tcW w:w="432" w:type="pct"/>
            <w:vMerge w:val="restart"/>
            <w:shd w:val="clear" w:color="auto" w:fill="D9D9D9"/>
            <w:tcMar>
              <w:top w:w="0" w:type="dxa"/>
              <w:left w:w="108" w:type="dxa"/>
              <w:bottom w:w="0" w:type="dxa"/>
              <w:right w:w="108" w:type="dxa"/>
            </w:tcMar>
            <w:vAlign w:val="center"/>
          </w:tcPr>
          <w:p w:rsidR="009E71FF" w:rsidRPr="009E71FF" w:rsidRDefault="009E71FF" w:rsidP="00131101">
            <w:pPr>
              <w:jc w:val="center"/>
              <w:rPr>
                <w:b/>
                <w:bCs/>
                <w:sz w:val="18"/>
                <w:szCs w:val="18"/>
                <w:lang w:val="es-ES" w:eastAsia="es-ES"/>
              </w:rPr>
            </w:pPr>
            <w:r w:rsidRPr="009E71FF">
              <w:rPr>
                <w:b/>
                <w:bCs/>
                <w:sz w:val="18"/>
                <w:szCs w:val="18"/>
                <w:lang w:val="es-ES" w:eastAsia="es-ES"/>
              </w:rPr>
              <w:t xml:space="preserve">Fecha de recepción documento </w:t>
            </w:r>
          </w:p>
        </w:tc>
        <w:tc>
          <w:tcPr>
            <w:tcW w:w="720" w:type="pct"/>
            <w:gridSpan w:val="2"/>
            <w:shd w:val="clear" w:color="auto" w:fill="D9D9D9"/>
            <w:vAlign w:val="center"/>
          </w:tcPr>
          <w:p w:rsidR="009E71FF" w:rsidRPr="009E71FF" w:rsidRDefault="009E71FF" w:rsidP="00131101">
            <w:pPr>
              <w:jc w:val="center"/>
              <w:rPr>
                <w:b/>
                <w:bCs/>
                <w:sz w:val="18"/>
                <w:szCs w:val="18"/>
                <w:lang w:val="es-ES" w:eastAsia="es-ES"/>
              </w:rPr>
            </w:pPr>
            <w:r w:rsidRPr="009E71FF">
              <w:rPr>
                <w:b/>
                <w:bCs/>
                <w:sz w:val="18"/>
                <w:szCs w:val="18"/>
                <w:lang w:val="es-ES" w:eastAsia="es-ES"/>
              </w:rPr>
              <w:t>Periodo que reporta</w:t>
            </w:r>
          </w:p>
        </w:tc>
        <w:tc>
          <w:tcPr>
            <w:tcW w:w="442" w:type="pct"/>
            <w:vMerge w:val="restart"/>
            <w:shd w:val="clear" w:color="auto" w:fill="D9D9D9"/>
            <w:vAlign w:val="center"/>
          </w:tcPr>
          <w:p w:rsidR="009E71FF" w:rsidRPr="009E71FF" w:rsidRDefault="009E71FF" w:rsidP="00131101">
            <w:pPr>
              <w:jc w:val="center"/>
              <w:rPr>
                <w:b/>
                <w:bCs/>
                <w:sz w:val="18"/>
                <w:szCs w:val="18"/>
                <w:lang w:val="es-ES" w:eastAsia="es-ES"/>
              </w:rPr>
            </w:pPr>
            <w:r w:rsidRPr="009E71FF">
              <w:rPr>
                <w:b/>
                <w:bCs/>
                <w:sz w:val="18"/>
                <w:szCs w:val="18"/>
                <w:lang w:val="es-ES" w:eastAsia="es-ES"/>
              </w:rPr>
              <w:t>Organismo encomendado</w:t>
            </w:r>
          </w:p>
        </w:tc>
        <w:tc>
          <w:tcPr>
            <w:tcW w:w="394" w:type="pct"/>
            <w:vMerge w:val="restart"/>
            <w:shd w:val="clear" w:color="auto" w:fill="D9D9D9"/>
            <w:vAlign w:val="center"/>
          </w:tcPr>
          <w:p w:rsidR="009E71FF" w:rsidRPr="009E71FF" w:rsidRDefault="009E71FF" w:rsidP="00131101">
            <w:pPr>
              <w:jc w:val="center"/>
              <w:rPr>
                <w:b/>
                <w:bCs/>
                <w:sz w:val="18"/>
                <w:szCs w:val="18"/>
                <w:lang w:val="es-ES" w:eastAsia="es-ES"/>
              </w:rPr>
            </w:pPr>
            <w:r w:rsidRPr="009E71FF">
              <w:rPr>
                <w:b/>
                <w:bCs/>
                <w:sz w:val="18"/>
                <w:szCs w:val="18"/>
                <w:lang w:val="es-ES" w:eastAsia="es-ES"/>
              </w:rPr>
              <w:t>Organismo revisor</w:t>
            </w:r>
          </w:p>
        </w:tc>
        <w:tc>
          <w:tcPr>
            <w:tcW w:w="424" w:type="pct"/>
            <w:vMerge w:val="restart"/>
            <w:shd w:val="clear" w:color="auto" w:fill="D9D9D9"/>
            <w:vAlign w:val="center"/>
          </w:tcPr>
          <w:p w:rsidR="009E71FF" w:rsidRPr="009E71FF" w:rsidRDefault="009E71FF" w:rsidP="00131101">
            <w:pPr>
              <w:jc w:val="center"/>
              <w:rPr>
                <w:b/>
                <w:bCs/>
                <w:sz w:val="18"/>
                <w:szCs w:val="18"/>
                <w:lang w:val="es-ES" w:eastAsia="es-ES"/>
              </w:rPr>
            </w:pPr>
            <w:r w:rsidRPr="009E71FF">
              <w:rPr>
                <w:b/>
                <w:bCs/>
                <w:sz w:val="18"/>
                <w:szCs w:val="18"/>
                <w:lang w:val="es-ES" w:eastAsia="es-ES"/>
              </w:rPr>
              <w:t>Estado de conformidad</w:t>
            </w:r>
          </w:p>
        </w:tc>
        <w:tc>
          <w:tcPr>
            <w:tcW w:w="407" w:type="pct"/>
            <w:vMerge w:val="restart"/>
            <w:shd w:val="clear" w:color="auto" w:fill="D9D9D9"/>
            <w:vAlign w:val="center"/>
          </w:tcPr>
          <w:p w:rsidR="009E71FF" w:rsidRPr="009E71FF" w:rsidRDefault="009E71FF" w:rsidP="00DF0466">
            <w:pPr>
              <w:jc w:val="center"/>
              <w:rPr>
                <w:b/>
                <w:bCs/>
                <w:sz w:val="18"/>
                <w:szCs w:val="18"/>
                <w:lang w:val="es-ES" w:eastAsia="es-ES"/>
              </w:rPr>
            </w:pPr>
            <w:r w:rsidRPr="009E71FF">
              <w:rPr>
                <w:b/>
                <w:bCs/>
                <w:sz w:val="18"/>
                <w:szCs w:val="18"/>
                <w:lang w:val="es-ES" w:eastAsia="es-ES"/>
              </w:rPr>
              <w:t>N° de hecho constatado</w:t>
            </w:r>
          </w:p>
        </w:tc>
      </w:tr>
      <w:tr w:rsidR="009E71FF" w:rsidRPr="009E71FF" w:rsidTr="00DF0466">
        <w:trPr>
          <w:trHeight w:val="395"/>
          <w:jc w:val="center"/>
        </w:trPr>
        <w:tc>
          <w:tcPr>
            <w:tcW w:w="125" w:type="pct"/>
            <w:vMerge/>
            <w:shd w:val="clear" w:color="auto" w:fill="D9D9D9"/>
          </w:tcPr>
          <w:p w:rsidR="009E71FF" w:rsidRPr="009E71FF" w:rsidRDefault="009E71FF" w:rsidP="00131101">
            <w:pPr>
              <w:jc w:val="center"/>
              <w:rPr>
                <w:rFonts w:eastAsiaTheme="minorHAnsi"/>
                <w:b/>
                <w:bCs/>
                <w:sz w:val="18"/>
                <w:szCs w:val="18"/>
                <w:lang w:val="es-ES"/>
              </w:rPr>
            </w:pPr>
          </w:p>
        </w:tc>
        <w:tc>
          <w:tcPr>
            <w:tcW w:w="1087" w:type="pct"/>
            <w:vMerge/>
            <w:shd w:val="clear" w:color="auto" w:fill="D9D9D9"/>
            <w:tcMar>
              <w:top w:w="0" w:type="dxa"/>
              <w:left w:w="108" w:type="dxa"/>
              <w:bottom w:w="0" w:type="dxa"/>
              <w:right w:w="108" w:type="dxa"/>
            </w:tcMar>
            <w:vAlign w:val="center"/>
            <w:hideMark/>
          </w:tcPr>
          <w:p w:rsidR="009E71FF" w:rsidRPr="009E71FF" w:rsidRDefault="009E71FF" w:rsidP="00131101">
            <w:pPr>
              <w:jc w:val="center"/>
              <w:rPr>
                <w:rFonts w:eastAsiaTheme="minorHAnsi"/>
                <w:b/>
                <w:bCs/>
                <w:sz w:val="18"/>
                <w:szCs w:val="18"/>
                <w:lang w:val="es-ES"/>
              </w:rPr>
            </w:pPr>
          </w:p>
        </w:tc>
        <w:tc>
          <w:tcPr>
            <w:tcW w:w="726" w:type="pct"/>
            <w:vMerge/>
            <w:shd w:val="clear" w:color="auto" w:fill="D9D9D9"/>
            <w:vAlign w:val="center"/>
            <w:hideMark/>
          </w:tcPr>
          <w:p w:rsidR="009E71FF" w:rsidRPr="009E71FF" w:rsidRDefault="009E71FF" w:rsidP="00131101">
            <w:pPr>
              <w:jc w:val="center"/>
              <w:rPr>
                <w:rFonts w:eastAsiaTheme="minorHAnsi"/>
                <w:b/>
                <w:bCs/>
                <w:sz w:val="18"/>
                <w:szCs w:val="18"/>
                <w:lang w:val="es-ES" w:eastAsia="es-ES"/>
              </w:rPr>
            </w:pPr>
          </w:p>
        </w:tc>
        <w:tc>
          <w:tcPr>
            <w:tcW w:w="242" w:type="pct"/>
            <w:vMerge/>
            <w:shd w:val="clear" w:color="auto" w:fill="D9D9D9"/>
            <w:vAlign w:val="center"/>
            <w:hideMark/>
          </w:tcPr>
          <w:p w:rsidR="009E71FF" w:rsidRPr="009E71FF" w:rsidRDefault="009E71FF" w:rsidP="00131101">
            <w:pPr>
              <w:jc w:val="center"/>
              <w:rPr>
                <w:rFonts w:eastAsiaTheme="minorHAnsi"/>
                <w:b/>
                <w:bCs/>
                <w:sz w:val="18"/>
                <w:szCs w:val="18"/>
                <w:lang w:val="es-ES"/>
              </w:rPr>
            </w:pPr>
          </w:p>
        </w:tc>
        <w:tc>
          <w:tcPr>
            <w:tcW w:w="432" w:type="pct"/>
            <w:vMerge/>
            <w:shd w:val="clear" w:color="auto" w:fill="D9D9D9"/>
            <w:tcMar>
              <w:top w:w="0" w:type="dxa"/>
              <w:left w:w="108" w:type="dxa"/>
              <w:bottom w:w="0" w:type="dxa"/>
              <w:right w:w="108" w:type="dxa"/>
            </w:tcMar>
            <w:vAlign w:val="center"/>
            <w:hideMark/>
          </w:tcPr>
          <w:p w:rsidR="009E71FF" w:rsidRPr="009E71FF" w:rsidRDefault="009E71FF" w:rsidP="00131101">
            <w:pPr>
              <w:jc w:val="center"/>
              <w:rPr>
                <w:rFonts w:eastAsiaTheme="minorHAnsi"/>
                <w:b/>
                <w:bCs/>
                <w:sz w:val="18"/>
                <w:szCs w:val="18"/>
                <w:lang w:val="es-ES"/>
              </w:rPr>
            </w:pPr>
          </w:p>
        </w:tc>
        <w:tc>
          <w:tcPr>
            <w:tcW w:w="360" w:type="pct"/>
            <w:shd w:val="clear" w:color="auto" w:fill="D9D9D9"/>
            <w:vAlign w:val="center"/>
            <w:hideMark/>
          </w:tcPr>
          <w:p w:rsidR="009E71FF" w:rsidRPr="009E71FF" w:rsidRDefault="009E71FF" w:rsidP="00131101">
            <w:pPr>
              <w:jc w:val="center"/>
              <w:rPr>
                <w:rFonts w:eastAsiaTheme="minorHAnsi"/>
                <w:bCs/>
                <w:sz w:val="18"/>
                <w:szCs w:val="18"/>
                <w:lang w:val="es-ES"/>
              </w:rPr>
            </w:pPr>
            <w:r w:rsidRPr="009E71FF">
              <w:rPr>
                <w:b/>
                <w:bCs/>
                <w:sz w:val="18"/>
                <w:szCs w:val="18"/>
                <w:lang w:val="es-ES" w:eastAsia="es-ES"/>
              </w:rPr>
              <w:t>Desde</w:t>
            </w:r>
          </w:p>
        </w:tc>
        <w:tc>
          <w:tcPr>
            <w:tcW w:w="360" w:type="pct"/>
            <w:shd w:val="clear" w:color="auto" w:fill="D9D9D9"/>
            <w:vAlign w:val="center"/>
          </w:tcPr>
          <w:p w:rsidR="009E71FF" w:rsidRPr="009E71FF" w:rsidRDefault="009E71FF" w:rsidP="00131101">
            <w:pPr>
              <w:jc w:val="center"/>
              <w:rPr>
                <w:bCs/>
                <w:sz w:val="18"/>
                <w:szCs w:val="18"/>
                <w:lang w:val="es-ES" w:eastAsia="es-ES"/>
              </w:rPr>
            </w:pPr>
            <w:r w:rsidRPr="009E71FF">
              <w:rPr>
                <w:b/>
                <w:bCs/>
                <w:sz w:val="18"/>
                <w:szCs w:val="18"/>
                <w:lang w:val="es-ES" w:eastAsia="es-ES"/>
              </w:rPr>
              <w:t>Hasta</w:t>
            </w:r>
          </w:p>
        </w:tc>
        <w:tc>
          <w:tcPr>
            <w:tcW w:w="442" w:type="pct"/>
            <w:vMerge/>
            <w:shd w:val="clear" w:color="auto" w:fill="D9D9D9"/>
            <w:vAlign w:val="center"/>
            <w:hideMark/>
          </w:tcPr>
          <w:p w:rsidR="009E71FF" w:rsidRPr="009E71FF" w:rsidRDefault="009E71FF" w:rsidP="00131101">
            <w:pPr>
              <w:jc w:val="center"/>
              <w:rPr>
                <w:rFonts w:eastAsiaTheme="minorHAnsi"/>
                <w:b/>
                <w:bCs/>
                <w:sz w:val="18"/>
                <w:szCs w:val="18"/>
                <w:lang w:val="es-ES" w:eastAsia="es-ES"/>
              </w:rPr>
            </w:pPr>
          </w:p>
        </w:tc>
        <w:tc>
          <w:tcPr>
            <w:tcW w:w="394" w:type="pct"/>
            <w:vMerge/>
            <w:shd w:val="clear" w:color="auto" w:fill="D9D9D9"/>
          </w:tcPr>
          <w:p w:rsidR="009E71FF" w:rsidRPr="009E71FF" w:rsidRDefault="009E71FF" w:rsidP="00131101">
            <w:pPr>
              <w:jc w:val="center"/>
              <w:rPr>
                <w:b/>
                <w:bCs/>
                <w:sz w:val="18"/>
                <w:szCs w:val="18"/>
                <w:lang w:val="es-ES" w:eastAsia="es-ES"/>
              </w:rPr>
            </w:pPr>
          </w:p>
        </w:tc>
        <w:tc>
          <w:tcPr>
            <w:tcW w:w="424" w:type="pct"/>
            <w:vMerge/>
            <w:shd w:val="clear" w:color="auto" w:fill="D9D9D9"/>
            <w:vAlign w:val="center"/>
          </w:tcPr>
          <w:p w:rsidR="009E71FF" w:rsidRPr="009E71FF" w:rsidRDefault="009E71FF" w:rsidP="00131101">
            <w:pPr>
              <w:jc w:val="center"/>
              <w:rPr>
                <w:b/>
                <w:bCs/>
                <w:sz w:val="18"/>
                <w:szCs w:val="18"/>
                <w:lang w:val="es-ES" w:eastAsia="es-ES"/>
              </w:rPr>
            </w:pPr>
          </w:p>
        </w:tc>
        <w:tc>
          <w:tcPr>
            <w:tcW w:w="407" w:type="pct"/>
            <w:vMerge/>
            <w:shd w:val="clear" w:color="auto" w:fill="D9D9D9"/>
            <w:vAlign w:val="center"/>
          </w:tcPr>
          <w:p w:rsidR="009E71FF" w:rsidRPr="009E71FF" w:rsidRDefault="009E71FF" w:rsidP="00DF0466">
            <w:pPr>
              <w:jc w:val="center"/>
              <w:rPr>
                <w:b/>
                <w:bCs/>
                <w:sz w:val="18"/>
                <w:szCs w:val="18"/>
                <w:lang w:val="es-ES" w:eastAsia="es-ES"/>
              </w:rPr>
            </w:pPr>
          </w:p>
        </w:tc>
      </w:tr>
      <w:tr w:rsidR="009E71FF" w:rsidRPr="009E71FF" w:rsidTr="00DF0466">
        <w:trPr>
          <w:trHeight w:val="409"/>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1</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Plan de Vigilancia Ambiental para el Medio Acuático</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Medio Acuático</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8762</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18/03/2013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23/03/2013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SERNAPESCA-SUBPESCA</w:t>
            </w:r>
          </w:p>
        </w:tc>
        <w:tc>
          <w:tcPr>
            <w:tcW w:w="394" w:type="pct"/>
            <w:vAlign w:val="center"/>
          </w:tcPr>
          <w:p w:rsidR="009E71FF" w:rsidRPr="009E71FF" w:rsidRDefault="009E71FF" w:rsidP="00DF0466">
            <w:pPr>
              <w:jc w:val="center"/>
              <w:rPr>
                <w:rFonts w:eastAsiaTheme="minorHAnsi"/>
                <w:sz w:val="18"/>
                <w:szCs w:val="18"/>
                <w:lang w:val="es-ES" w:eastAsia="es-ES"/>
              </w:rPr>
            </w:pPr>
            <w:r w:rsidRPr="009E71FF">
              <w:rPr>
                <w:rFonts w:eastAsiaTheme="minorHAnsi"/>
                <w:sz w:val="18"/>
                <w:szCs w:val="18"/>
                <w:lang w:val="es-ES" w:eastAsia="es-ES"/>
              </w:rPr>
              <w:t>SERNAPESCA</w:t>
            </w:r>
            <w:r w:rsidR="00564B0F">
              <w:rPr>
                <w:rFonts w:eastAsiaTheme="minorHAnsi"/>
                <w:sz w:val="18"/>
                <w:szCs w:val="18"/>
                <w:lang w:val="es-ES" w:eastAsia="es-ES"/>
              </w:rPr>
              <w:t xml:space="preserve"> y SMA</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1</w:t>
            </w:r>
          </w:p>
        </w:tc>
      </w:tr>
      <w:tr w:rsidR="009E71FF" w:rsidRPr="009E71FF" w:rsidTr="00DF0466">
        <w:trPr>
          <w:trHeight w:val="361"/>
          <w:jc w:val="center"/>
        </w:trPr>
        <w:tc>
          <w:tcPr>
            <w:tcW w:w="125" w:type="pct"/>
            <w:vAlign w:val="center"/>
          </w:tcPr>
          <w:p w:rsidR="009E71FF" w:rsidRPr="009E71FF" w:rsidRDefault="009E71FF" w:rsidP="009E71FF">
            <w:pPr>
              <w:jc w:val="center"/>
              <w:rPr>
                <w:rFonts w:cs="Calibri"/>
                <w:sz w:val="18"/>
                <w:szCs w:val="18"/>
              </w:rPr>
            </w:pPr>
            <w:r w:rsidRPr="009E71FF">
              <w:rPr>
                <w:rFonts w:cs="Calibri"/>
                <w:sz w:val="18"/>
                <w:szCs w:val="18"/>
              </w:rPr>
              <w:t>2</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cs="Calibri"/>
                <w:sz w:val="18"/>
                <w:szCs w:val="18"/>
              </w:rPr>
              <w:t>Monitoreo de Presión Sonora Diurna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8750</w:t>
            </w:r>
          </w:p>
        </w:tc>
        <w:tc>
          <w:tcPr>
            <w:tcW w:w="432" w:type="pct"/>
            <w:shd w:val="clear" w:color="auto" w:fill="auto"/>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12/02/2013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13/02/2013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409"/>
          <w:jc w:val="center"/>
        </w:trPr>
        <w:tc>
          <w:tcPr>
            <w:tcW w:w="125" w:type="pct"/>
            <w:vAlign w:val="center"/>
          </w:tcPr>
          <w:p w:rsidR="009E71FF" w:rsidRPr="009E71FF" w:rsidRDefault="009E71FF" w:rsidP="009E71FF">
            <w:pPr>
              <w:jc w:val="center"/>
              <w:rPr>
                <w:rFonts w:cs="Calibri"/>
                <w:sz w:val="18"/>
                <w:szCs w:val="18"/>
              </w:rPr>
            </w:pPr>
            <w:r w:rsidRPr="009E71FF">
              <w:rPr>
                <w:rFonts w:cs="Calibri"/>
                <w:sz w:val="18"/>
                <w:szCs w:val="18"/>
              </w:rPr>
              <w:t>3</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cs="Calibri"/>
                <w:sz w:val="18"/>
                <w:szCs w:val="18"/>
              </w:rPr>
              <w:t>Monitoreo de Presión Sonora Diurna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8751</w:t>
            </w:r>
          </w:p>
        </w:tc>
        <w:tc>
          <w:tcPr>
            <w:tcW w:w="432" w:type="pct"/>
            <w:shd w:val="clear" w:color="auto" w:fill="auto"/>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16/04/2013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rPr>
              <w:t>17/04/2013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409"/>
          <w:jc w:val="center"/>
        </w:trPr>
        <w:tc>
          <w:tcPr>
            <w:tcW w:w="125" w:type="pct"/>
            <w:vAlign w:val="center"/>
          </w:tcPr>
          <w:p w:rsidR="009E71FF" w:rsidRPr="009E71FF" w:rsidRDefault="009E71FF" w:rsidP="009E71FF">
            <w:pPr>
              <w:jc w:val="center"/>
              <w:rPr>
                <w:rFonts w:cs="Calibri"/>
                <w:sz w:val="18"/>
                <w:szCs w:val="18"/>
              </w:rPr>
            </w:pPr>
            <w:r w:rsidRPr="009E71FF">
              <w:rPr>
                <w:rFonts w:cs="Calibri"/>
                <w:sz w:val="18"/>
                <w:szCs w:val="18"/>
              </w:rPr>
              <w:t>4</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cs="Calibri"/>
                <w:sz w:val="18"/>
                <w:szCs w:val="18"/>
              </w:rPr>
              <w:t>Monitoreo de Presión Sonora Diurna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8753</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12/06/2013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13/06/2013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cs="Calibri"/>
                <w:sz w:val="18"/>
                <w:szCs w:val="18"/>
              </w:rPr>
            </w:pPr>
            <w:r w:rsidRPr="009E71FF">
              <w:rPr>
                <w:rFonts w:cs="Calibri"/>
                <w:sz w:val="18"/>
                <w:szCs w:val="18"/>
              </w:rPr>
              <w:t>5</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cs="Calibri"/>
                <w:sz w:val="18"/>
                <w:szCs w:val="18"/>
              </w:rPr>
              <w:t>Monitoreo de Presión Sonora Diurna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11164</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09/09/2013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26/082013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27/08/2013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409"/>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6</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8710</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12/07/2013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23/01/2013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24/01/2013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7</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8745</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12/02/2013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14/02/2013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8</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8746</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20/03/2013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21/03/2013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9</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8747</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16/04/2013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18/04/2013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10</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8748</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22/05/2013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23/05/2013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11</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8749</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15/07/2013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12/06/2013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14/06/2013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12</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11161</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09/09/2013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25/08/2013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27/08/2013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9E71FF" w:rsidRPr="009E71FF" w:rsidTr="00DF0466">
        <w:trPr>
          <w:trHeight w:val="361"/>
          <w:jc w:val="center"/>
        </w:trPr>
        <w:tc>
          <w:tcPr>
            <w:tcW w:w="125" w:type="pct"/>
            <w:vAlign w:val="center"/>
          </w:tcPr>
          <w:p w:rsidR="009E71FF" w:rsidRPr="009E71FF" w:rsidRDefault="009E71FF" w:rsidP="009E71FF">
            <w:pPr>
              <w:jc w:val="center"/>
              <w:rPr>
                <w:rFonts w:eastAsiaTheme="minorHAnsi"/>
                <w:sz w:val="18"/>
                <w:szCs w:val="18"/>
                <w:lang w:val="es-ES"/>
              </w:rPr>
            </w:pPr>
            <w:r w:rsidRPr="009E71FF">
              <w:rPr>
                <w:rFonts w:eastAsiaTheme="minorHAnsi"/>
                <w:sz w:val="18"/>
                <w:szCs w:val="18"/>
                <w:lang w:val="es-ES"/>
              </w:rPr>
              <w:t>13</w:t>
            </w:r>
          </w:p>
        </w:tc>
        <w:tc>
          <w:tcPr>
            <w:tcW w:w="1087" w:type="pct"/>
            <w:tcMar>
              <w:top w:w="0" w:type="dxa"/>
              <w:left w:w="108" w:type="dxa"/>
              <w:bottom w:w="0" w:type="dxa"/>
              <w:right w:w="108" w:type="dxa"/>
            </w:tcMar>
            <w:vAlign w:val="center"/>
          </w:tcPr>
          <w:p w:rsidR="009E71FF" w:rsidRPr="009E71FF" w:rsidRDefault="009E71FF" w:rsidP="00131101">
            <w:pPr>
              <w:rPr>
                <w:rFonts w:eastAsiaTheme="minorHAnsi"/>
                <w:sz w:val="18"/>
                <w:szCs w:val="18"/>
                <w:lang w:val="es-ES"/>
              </w:rPr>
            </w:pPr>
            <w:r w:rsidRPr="009E71FF">
              <w:rPr>
                <w:rFonts w:eastAsiaTheme="minorHAnsi"/>
                <w:sz w:val="18"/>
                <w:szCs w:val="18"/>
                <w:lang w:val="es-ES"/>
              </w:rPr>
              <w:t>Monitoreo de Presión Sonora Nocturna</w:t>
            </w:r>
          </w:p>
        </w:tc>
        <w:tc>
          <w:tcPr>
            <w:tcW w:w="726"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11927</w:t>
            </w:r>
          </w:p>
        </w:tc>
        <w:tc>
          <w:tcPr>
            <w:tcW w:w="432" w:type="pct"/>
            <w:tcMar>
              <w:top w:w="0" w:type="dxa"/>
              <w:left w:w="108" w:type="dxa"/>
              <w:bottom w:w="0" w:type="dxa"/>
              <w:right w:w="108" w:type="dxa"/>
            </w:tcMar>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15/10/2013</w:t>
            </w:r>
          </w:p>
        </w:tc>
        <w:tc>
          <w:tcPr>
            <w:tcW w:w="360" w:type="pct"/>
            <w:vAlign w:val="center"/>
          </w:tcPr>
          <w:p w:rsidR="009E71FF" w:rsidRPr="009E71FF" w:rsidRDefault="009E71FF" w:rsidP="00131101">
            <w:pPr>
              <w:jc w:val="center"/>
              <w:rPr>
                <w:rFonts w:eastAsiaTheme="minorHAnsi"/>
                <w:sz w:val="18"/>
                <w:szCs w:val="18"/>
                <w:lang w:val="es-ES"/>
              </w:rPr>
            </w:pPr>
            <w:r w:rsidRPr="009E71FF">
              <w:rPr>
                <w:rFonts w:eastAsiaTheme="minorHAnsi"/>
                <w:sz w:val="18"/>
                <w:szCs w:val="18"/>
                <w:lang w:val="es-ES"/>
              </w:rPr>
              <w:t>23/07/2013</w:t>
            </w:r>
          </w:p>
        </w:tc>
        <w:tc>
          <w:tcPr>
            <w:tcW w:w="360"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24/07/2013</w:t>
            </w:r>
          </w:p>
        </w:tc>
        <w:tc>
          <w:tcPr>
            <w:tcW w:w="442"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424" w:type="pct"/>
            <w:vAlign w:val="center"/>
          </w:tcPr>
          <w:p w:rsidR="009E71FF" w:rsidRPr="009E71FF" w:rsidRDefault="009E71FF" w:rsidP="00131101">
            <w:pPr>
              <w:jc w:val="center"/>
              <w:rPr>
                <w:rFonts w:eastAsiaTheme="minorHAnsi"/>
                <w:sz w:val="18"/>
                <w:szCs w:val="18"/>
                <w:lang w:val="es-ES" w:eastAsia="es-ES"/>
              </w:rPr>
            </w:pPr>
            <w:r w:rsidRPr="009E71FF">
              <w:rPr>
                <w:rFonts w:eastAsiaTheme="minorHAnsi"/>
                <w:sz w:val="18"/>
                <w:szCs w:val="18"/>
                <w:lang w:val="es-ES" w:eastAsia="es-ES"/>
              </w:rPr>
              <w:t>Conforme</w:t>
            </w:r>
          </w:p>
        </w:tc>
        <w:tc>
          <w:tcPr>
            <w:tcW w:w="407" w:type="pct"/>
            <w:vAlign w:val="center"/>
          </w:tcPr>
          <w:p w:rsidR="009E71FF"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DF0466" w:rsidRPr="009E71FF" w:rsidTr="00DF0466">
        <w:trPr>
          <w:trHeight w:val="361"/>
          <w:jc w:val="center"/>
        </w:trPr>
        <w:tc>
          <w:tcPr>
            <w:tcW w:w="125" w:type="pct"/>
            <w:vAlign w:val="center"/>
          </w:tcPr>
          <w:p w:rsidR="00DF0466" w:rsidRPr="009E71FF" w:rsidRDefault="00DF0466" w:rsidP="009E71FF">
            <w:pPr>
              <w:jc w:val="center"/>
              <w:rPr>
                <w:rFonts w:eastAsiaTheme="minorHAnsi"/>
                <w:sz w:val="18"/>
                <w:szCs w:val="18"/>
                <w:lang w:val="es-ES"/>
              </w:rPr>
            </w:pPr>
            <w:r w:rsidRPr="009E71FF">
              <w:rPr>
                <w:rFonts w:eastAsiaTheme="minorHAnsi"/>
                <w:sz w:val="18"/>
                <w:szCs w:val="18"/>
                <w:lang w:val="es-ES"/>
              </w:rPr>
              <w:t>14</w:t>
            </w:r>
          </w:p>
        </w:tc>
        <w:tc>
          <w:tcPr>
            <w:tcW w:w="1087" w:type="pct"/>
            <w:tcMar>
              <w:top w:w="0" w:type="dxa"/>
              <w:left w:w="108" w:type="dxa"/>
              <w:bottom w:w="0" w:type="dxa"/>
              <w:right w:w="108" w:type="dxa"/>
            </w:tcMar>
            <w:vAlign w:val="center"/>
          </w:tcPr>
          <w:p w:rsidR="00DF0466" w:rsidRPr="009E71FF" w:rsidRDefault="00DF0466" w:rsidP="00131101">
            <w:pPr>
              <w:rPr>
                <w:rFonts w:eastAsiaTheme="minorHAnsi"/>
                <w:sz w:val="18"/>
                <w:szCs w:val="18"/>
                <w:lang w:val="es-ES"/>
              </w:rPr>
            </w:pPr>
            <w:r w:rsidRPr="009E71FF">
              <w:rPr>
                <w:rFonts w:eastAsiaTheme="minorHAnsi"/>
                <w:sz w:val="18"/>
                <w:szCs w:val="18"/>
                <w:lang w:val="es-ES"/>
              </w:rPr>
              <w:t>Informe bimensual de nivel de presión sonora en zonas cercanas a Central Hidroeléctrica Laja</w:t>
            </w:r>
          </w:p>
        </w:tc>
        <w:tc>
          <w:tcPr>
            <w:tcW w:w="726"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23676</w:t>
            </w:r>
          </w:p>
        </w:tc>
        <w:tc>
          <w:tcPr>
            <w:tcW w:w="432" w:type="pct"/>
            <w:tcMar>
              <w:top w:w="0" w:type="dxa"/>
              <w:left w:w="108" w:type="dxa"/>
              <w:bottom w:w="0" w:type="dxa"/>
              <w:right w:w="108" w:type="dxa"/>
            </w:tcMar>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24/07/2014</w:t>
            </w:r>
          </w:p>
        </w:tc>
        <w:tc>
          <w:tcPr>
            <w:tcW w:w="360"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01/01/2013</w:t>
            </w:r>
          </w:p>
        </w:tc>
        <w:tc>
          <w:tcPr>
            <w:tcW w:w="360"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rPr>
              <w:t>28/02/2013</w:t>
            </w:r>
          </w:p>
        </w:tc>
        <w:tc>
          <w:tcPr>
            <w:tcW w:w="442"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DF0466" w:rsidRPr="009E71FF" w:rsidRDefault="00DF0466" w:rsidP="00131101">
            <w:pPr>
              <w:jc w:val="center"/>
              <w:rPr>
                <w:rFonts w:eastAsiaTheme="minorHAnsi"/>
                <w:sz w:val="18"/>
                <w:szCs w:val="18"/>
                <w:lang w:val="es-ES" w:eastAsia="es-ES"/>
              </w:rPr>
            </w:pPr>
            <w:r>
              <w:rPr>
                <w:rFonts w:eastAsiaTheme="minorHAnsi"/>
                <w:sz w:val="18"/>
                <w:szCs w:val="18"/>
                <w:lang w:val="es-ES" w:eastAsia="es-ES"/>
              </w:rPr>
              <w:t>SMA</w:t>
            </w:r>
          </w:p>
        </w:tc>
        <w:tc>
          <w:tcPr>
            <w:tcW w:w="424" w:type="pct"/>
            <w:vAlign w:val="center"/>
          </w:tcPr>
          <w:p w:rsidR="00DF0466" w:rsidRDefault="00DF0466" w:rsidP="00DF0466">
            <w:pPr>
              <w:jc w:val="center"/>
            </w:pPr>
            <w:r w:rsidRPr="00C25DA6">
              <w:rPr>
                <w:rFonts w:eastAsiaTheme="minorHAnsi"/>
                <w:sz w:val="18"/>
                <w:szCs w:val="18"/>
                <w:lang w:val="es-ES" w:eastAsia="es-ES"/>
              </w:rPr>
              <w:t>Conforme</w:t>
            </w:r>
          </w:p>
        </w:tc>
        <w:tc>
          <w:tcPr>
            <w:tcW w:w="407" w:type="pct"/>
            <w:vAlign w:val="center"/>
          </w:tcPr>
          <w:p w:rsidR="00DF0466"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DF0466" w:rsidRPr="009E71FF" w:rsidTr="00DF0466">
        <w:trPr>
          <w:trHeight w:val="361"/>
          <w:jc w:val="center"/>
        </w:trPr>
        <w:tc>
          <w:tcPr>
            <w:tcW w:w="125" w:type="pct"/>
            <w:vAlign w:val="center"/>
          </w:tcPr>
          <w:p w:rsidR="00DF0466" w:rsidRPr="009E71FF" w:rsidRDefault="00DF0466" w:rsidP="009E71FF">
            <w:pPr>
              <w:jc w:val="center"/>
              <w:rPr>
                <w:rFonts w:eastAsiaTheme="minorHAnsi"/>
                <w:sz w:val="18"/>
                <w:szCs w:val="18"/>
                <w:lang w:val="es-ES"/>
              </w:rPr>
            </w:pPr>
            <w:r w:rsidRPr="009E71FF">
              <w:rPr>
                <w:rFonts w:eastAsiaTheme="minorHAnsi"/>
                <w:sz w:val="18"/>
                <w:szCs w:val="18"/>
                <w:lang w:val="es-ES"/>
              </w:rPr>
              <w:t>15</w:t>
            </w:r>
          </w:p>
        </w:tc>
        <w:tc>
          <w:tcPr>
            <w:tcW w:w="1087" w:type="pct"/>
            <w:tcMar>
              <w:top w:w="0" w:type="dxa"/>
              <w:left w:w="108" w:type="dxa"/>
              <w:bottom w:w="0" w:type="dxa"/>
              <w:right w:w="108" w:type="dxa"/>
            </w:tcMar>
            <w:vAlign w:val="center"/>
          </w:tcPr>
          <w:p w:rsidR="00DF0466" w:rsidRPr="009E71FF" w:rsidRDefault="00DF0466" w:rsidP="00131101">
            <w:pPr>
              <w:rPr>
                <w:rFonts w:eastAsiaTheme="minorHAnsi"/>
                <w:sz w:val="18"/>
                <w:szCs w:val="18"/>
                <w:lang w:val="es-ES"/>
              </w:rPr>
            </w:pPr>
            <w:r w:rsidRPr="009E71FF">
              <w:rPr>
                <w:rFonts w:eastAsiaTheme="minorHAnsi"/>
                <w:sz w:val="18"/>
                <w:szCs w:val="18"/>
                <w:lang w:val="es-ES"/>
              </w:rPr>
              <w:t>Informe bimensual de nivel de presión sonora en zonas cercanas a Central Hidroeléctrica Laja</w:t>
            </w:r>
          </w:p>
        </w:tc>
        <w:tc>
          <w:tcPr>
            <w:tcW w:w="726"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23677</w:t>
            </w:r>
          </w:p>
        </w:tc>
        <w:tc>
          <w:tcPr>
            <w:tcW w:w="432" w:type="pct"/>
            <w:tcMar>
              <w:top w:w="0" w:type="dxa"/>
              <w:left w:w="108" w:type="dxa"/>
              <w:bottom w:w="0" w:type="dxa"/>
              <w:right w:w="108" w:type="dxa"/>
            </w:tcMar>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24/07/2014</w:t>
            </w:r>
          </w:p>
        </w:tc>
        <w:tc>
          <w:tcPr>
            <w:tcW w:w="360"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01/03/2013</w:t>
            </w:r>
          </w:p>
        </w:tc>
        <w:tc>
          <w:tcPr>
            <w:tcW w:w="360"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30/04/2013</w:t>
            </w:r>
          </w:p>
        </w:tc>
        <w:tc>
          <w:tcPr>
            <w:tcW w:w="442"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DF0466" w:rsidRPr="009E71FF" w:rsidRDefault="00DF0466" w:rsidP="00131101">
            <w:pPr>
              <w:jc w:val="center"/>
              <w:rPr>
                <w:rFonts w:eastAsiaTheme="minorHAnsi"/>
                <w:sz w:val="18"/>
                <w:szCs w:val="18"/>
                <w:lang w:val="es-ES" w:eastAsia="es-ES"/>
              </w:rPr>
            </w:pPr>
            <w:r>
              <w:rPr>
                <w:rFonts w:eastAsiaTheme="minorHAnsi"/>
                <w:sz w:val="18"/>
                <w:szCs w:val="18"/>
                <w:lang w:val="es-ES" w:eastAsia="es-ES"/>
              </w:rPr>
              <w:t>SMA</w:t>
            </w:r>
          </w:p>
        </w:tc>
        <w:tc>
          <w:tcPr>
            <w:tcW w:w="424" w:type="pct"/>
            <w:vAlign w:val="center"/>
          </w:tcPr>
          <w:p w:rsidR="00DF0466" w:rsidRDefault="00DF0466" w:rsidP="00DF0466">
            <w:pPr>
              <w:jc w:val="center"/>
            </w:pPr>
            <w:r w:rsidRPr="00C25DA6">
              <w:rPr>
                <w:rFonts w:eastAsiaTheme="minorHAnsi"/>
                <w:sz w:val="18"/>
                <w:szCs w:val="18"/>
                <w:lang w:val="es-ES" w:eastAsia="es-ES"/>
              </w:rPr>
              <w:t>Conforme</w:t>
            </w:r>
          </w:p>
        </w:tc>
        <w:tc>
          <w:tcPr>
            <w:tcW w:w="407" w:type="pct"/>
            <w:vAlign w:val="center"/>
          </w:tcPr>
          <w:p w:rsidR="00DF0466"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DF0466" w:rsidRPr="009E71FF" w:rsidTr="00DF0466">
        <w:trPr>
          <w:trHeight w:val="361"/>
          <w:jc w:val="center"/>
        </w:trPr>
        <w:tc>
          <w:tcPr>
            <w:tcW w:w="125" w:type="pct"/>
            <w:vAlign w:val="center"/>
          </w:tcPr>
          <w:p w:rsidR="00DF0466" w:rsidRPr="009E71FF" w:rsidRDefault="00DF0466" w:rsidP="009E71FF">
            <w:pPr>
              <w:jc w:val="center"/>
              <w:rPr>
                <w:rFonts w:eastAsiaTheme="minorHAnsi"/>
                <w:sz w:val="18"/>
                <w:szCs w:val="18"/>
                <w:lang w:val="es-ES"/>
              </w:rPr>
            </w:pPr>
            <w:r w:rsidRPr="009E71FF">
              <w:rPr>
                <w:rFonts w:eastAsiaTheme="minorHAnsi"/>
                <w:sz w:val="18"/>
                <w:szCs w:val="18"/>
                <w:lang w:val="es-ES"/>
              </w:rPr>
              <w:t>16</w:t>
            </w:r>
          </w:p>
        </w:tc>
        <w:tc>
          <w:tcPr>
            <w:tcW w:w="1087" w:type="pct"/>
            <w:tcMar>
              <w:top w:w="0" w:type="dxa"/>
              <w:left w:w="108" w:type="dxa"/>
              <w:bottom w:w="0" w:type="dxa"/>
              <w:right w:w="108" w:type="dxa"/>
            </w:tcMar>
            <w:vAlign w:val="center"/>
          </w:tcPr>
          <w:p w:rsidR="00DF0466" w:rsidRPr="009E71FF" w:rsidRDefault="00DF0466" w:rsidP="00131101">
            <w:pPr>
              <w:rPr>
                <w:rFonts w:eastAsiaTheme="minorHAnsi"/>
                <w:sz w:val="18"/>
                <w:szCs w:val="18"/>
                <w:lang w:val="es-ES"/>
              </w:rPr>
            </w:pPr>
            <w:r w:rsidRPr="009E71FF">
              <w:rPr>
                <w:rFonts w:eastAsiaTheme="minorHAnsi"/>
                <w:sz w:val="18"/>
                <w:szCs w:val="18"/>
                <w:lang w:val="es-ES"/>
              </w:rPr>
              <w:t xml:space="preserve">Informe bimensual de nivel de </w:t>
            </w:r>
            <w:r w:rsidRPr="009E71FF">
              <w:rPr>
                <w:rFonts w:eastAsiaTheme="minorHAnsi"/>
                <w:sz w:val="18"/>
                <w:szCs w:val="18"/>
                <w:lang w:val="es-ES"/>
              </w:rPr>
              <w:lastRenderedPageBreak/>
              <w:t>presión sonora en zonas cercanas a Central Hidroeléctrica Laja</w:t>
            </w:r>
          </w:p>
        </w:tc>
        <w:tc>
          <w:tcPr>
            <w:tcW w:w="726"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lastRenderedPageBreak/>
              <w:t>Ruidos y/o Vibraciones</w:t>
            </w:r>
          </w:p>
        </w:tc>
        <w:tc>
          <w:tcPr>
            <w:tcW w:w="242"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23678</w:t>
            </w:r>
          </w:p>
        </w:tc>
        <w:tc>
          <w:tcPr>
            <w:tcW w:w="432" w:type="pct"/>
            <w:tcMar>
              <w:top w:w="0" w:type="dxa"/>
              <w:left w:w="108" w:type="dxa"/>
              <w:bottom w:w="0" w:type="dxa"/>
              <w:right w:w="108" w:type="dxa"/>
            </w:tcMar>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24/07/2014</w:t>
            </w:r>
          </w:p>
        </w:tc>
        <w:tc>
          <w:tcPr>
            <w:tcW w:w="360"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01/05/2013</w:t>
            </w:r>
          </w:p>
        </w:tc>
        <w:tc>
          <w:tcPr>
            <w:tcW w:w="360"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30/06/2013</w:t>
            </w:r>
          </w:p>
        </w:tc>
        <w:tc>
          <w:tcPr>
            <w:tcW w:w="442"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DF0466" w:rsidRDefault="00DF0466" w:rsidP="00DF0466">
            <w:pPr>
              <w:jc w:val="center"/>
            </w:pPr>
            <w:r w:rsidRPr="009D4965">
              <w:rPr>
                <w:rFonts w:eastAsiaTheme="minorHAnsi"/>
                <w:sz w:val="18"/>
                <w:szCs w:val="18"/>
                <w:lang w:val="es-ES" w:eastAsia="es-ES"/>
              </w:rPr>
              <w:t>SMA</w:t>
            </w:r>
          </w:p>
        </w:tc>
        <w:tc>
          <w:tcPr>
            <w:tcW w:w="424" w:type="pct"/>
            <w:vAlign w:val="center"/>
          </w:tcPr>
          <w:p w:rsidR="00DF0466" w:rsidRDefault="00DF0466" w:rsidP="00DF0466">
            <w:pPr>
              <w:jc w:val="center"/>
            </w:pPr>
            <w:r w:rsidRPr="00160919">
              <w:rPr>
                <w:rFonts w:eastAsiaTheme="minorHAnsi"/>
                <w:sz w:val="18"/>
                <w:szCs w:val="18"/>
                <w:lang w:val="es-ES" w:eastAsia="es-ES"/>
              </w:rPr>
              <w:t>Conforme</w:t>
            </w:r>
          </w:p>
        </w:tc>
        <w:tc>
          <w:tcPr>
            <w:tcW w:w="407" w:type="pct"/>
            <w:vAlign w:val="center"/>
          </w:tcPr>
          <w:p w:rsidR="00DF0466"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DF0466" w:rsidRPr="009E71FF" w:rsidTr="00DF0466">
        <w:trPr>
          <w:trHeight w:val="361"/>
          <w:jc w:val="center"/>
        </w:trPr>
        <w:tc>
          <w:tcPr>
            <w:tcW w:w="125" w:type="pct"/>
            <w:vAlign w:val="center"/>
          </w:tcPr>
          <w:p w:rsidR="00DF0466" w:rsidRPr="009E71FF" w:rsidRDefault="00DF0466" w:rsidP="009E71FF">
            <w:pPr>
              <w:jc w:val="center"/>
              <w:rPr>
                <w:rFonts w:eastAsiaTheme="minorHAnsi"/>
                <w:sz w:val="18"/>
                <w:szCs w:val="18"/>
                <w:lang w:val="es-ES"/>
              </w:rPr>
            </w:pPr>
            <w:r w:rsidRPr="009E71FF">
              <w:rPr>
                <w:rFonts w:eastAsiaTheme="minorHAnsi"/>
                <w:sz w:val="18"/>
                <w:szCs w:val="18"/>
                <w:lang w:val="es-ES"/>
              </w:rPr>
              <w:lastRenderedPageBreak/>
              <w:t>17</w:t>
            </w:r>
          </w:p>
        </w:tc>
        <w:tc>
          <w:tcPr>
            <w:tcW w:w="1087" w:type="pct"/>
            <w:tcMar>
              <w:top w:w="0" w:type="dxa"/>
              <w:left w:w="108" w:type="dxa"/>
              <w:bottom w:w="0" w:type="dxa"/>
              <w:right w:w="108" w:type="dxa"/>
            </w:tcMar>
            <w:vAlign w:val="center"/>
          </w:tcPr>
          <w:p w:rsidR="00DF0466" w:rsidRPr="009E71FF" w:rsidRDefault="00DF0466" w:rsidP="00131101">
            <w:pPr>
              <w:rPr>
                <w:rFonts w:eastAsiaTheme="minorHAnsi"/>
                <w:sz w:val="18"/>
                <w:szCs w:val="18"/>
                <w:lang w:val="es-ES"/>
              </w:rPr>
            </w:pPr>
            <w:r w:rsidRPr="009E71FF">
              <w:rPr>
                <w:rFonts w:eastAsiaTheme="minorHAnsi"/>
                <w:sz w:val="18"/>
                <w:szCs w:val="18"/>
                <w:lang w:val="es-ES"/>
              </w:rPr>
              <w:t>Informe bimensual de nivel de presión sonora en zonas cercanas a Central Hidroeléctrica Laja</w:t>
            </w:r>
          </w:p>
        </w:tc>
        <w:tc>
          <w:tcPr>
            <w:tcW w:w="726"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23679</w:t>
            </w:r>
          </w:p>
        </w:tc>
        <w:tc>
          <w:tcPr>
            <w:tcW w:w="432" w:type="pct"/>
            <w:tcMar>
              <w:top w:w="0" w:type="dxa"/>
              <w:left w:w="108" w:type="dxa"/>
              <w:bottom w:w="0" w:type="dxa"/>
              <w:right w:w="108" w:type="dxa"/>
            </w:tcMar>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24/07/2014</w:t>
            </w:r>
          </w:p>
        </w:tc>
        <w:tc>
          <w:tcPr>
            <w:tcW w:w="360"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01/07/2013</w:t>
            </w:r>
          </w:p>
        </w:tc>
        <w:tc>
          <w:tcPr>
            <w:tcW w:w="360"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31/08/2013</w:t>
            </w:r>
          </w:p>
        </w:tc>
        <w:tc>
          <w:tcPr>
            <w:tcW w:w="442"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DF0466" w:rsidRDefault="00DF0466" w:rsidP="00DF0466">
            <w:pPr>
              <w:jc w:val="center"/>
            </w:pPr>
            <w:r w:rsidRPr="009D4965">
              <w:rPr>
                <w:rFonts w:eastAsiaTheme="minorHAnsi"/>
                <w:sz w:val="18"/>
                <w:szCs w:val="18"/>
                <w:lang w:val="es-ES" w:eastAsia="es-ES"/>
              </w:rPr>
              <w:t>SMA</w:t>
            </w:r>
          </w:p>
        </w:tc>
        <w:tc>
          <w:tcPr>
            <w:tcW w:w="424" w:type="pct"/>
            <w:vAlign w:val="center"/>
          </w:tcPr>
          <w:p w:rsidR="00DF0466" w:rsidRDefault="00DF0466" w:rsidP="00DF0466">
            <w:pPr>
              <w:jc w:val="center"/>
            </w:pPr>
            <w:r w:rsidRPr="00160919">
              <w:rPr>
                <w:rFonts w:eastAsiaTheme="minorHAnsi"/>
                <w:sz w:val="18"/>
                <w:szCs w:val="18"/>
                <w:lang w:val="es-ES" w:eastAsia="es-ES"/>
              </w:rPr>
              <w:t>Conforme</w:t>
            </w:r>
          </w:p>
        </w:tc>
        <w:tc>
          <w:tcPr>
            <w:tcW w:w="407" w:type="pct"/>
            <w:vAlign w:val="center"/>
          </w:tcPr>
          <w:p w:rsidR="00DF0466"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r w:rsidR="00DF0466" w:rsidRPr="009E71FF" w:rsidTr="00DF0466">
        <w:trPr>
          <w:trHeight w:val="361"/>
          <w:jc w:val="center"/>
        </w:trPr>
        <w:tc>
          <w:tcPr>
            <w:tcW w:w="125" w:type="pct"/>
            <w:vAlign w:val="center"/>
          </w:tcPr>
          <w:p w:rsidR="00DF0466" w:rsidRPr="009E71FF" w:rsidRDefault="00DF0466" w:rsidP="009E71FF">
            <w:pPr>
              <w:jc w:val="center"/>
              <w:rPr>
                <w:rFonts w:eastAsiaTheme="minorHAnsi"/>
                <w:sz w:val="18"/>
                <w:szCs w:val="18"/>
                <w:lang w:val="es-ES"/>
              </w:rPr>
            </w:pPr>
            <w:r w:rsidRPr="009E71FF">
              <w:rPr>
                <w:rFonts w:eastAsiaTheme="minorHAnsi"/>
                <w:sz w:val="18"/>
                <w:szCs w:val="18"/>
                <w:lang w:val="es-ES"/>
              </w:rPr>
              <w:t>18</w:t>
            </w:r>
          </w:p>
        </w:tc>
        <w:tc>
          <w:tcPr>
            <w:tcW w:w="1087" w:type="pct"/>
            <w:tcMar>
              <w:top w:w="0" w:type="dxa"/>
              <w:left w:w="108" w:type="dxa"/>
              <w:bottom w:w="0" w:type="dxa"/>
              <w:right w:w="108" w:type="dxa"/>
            </w:tcMar>
            <w:vAlign w:val="center"/>
          </w:tcPr>
          <w:p w:rsidR="00DF0466" w:rsidRPr="009E71FF" w:rsidRDefault="00DF0466" w:rsidP="00131101">
            <w:pPr>
              <w:rPr>
                <w:rFonts w:eastAsiaTheme="minorHAnsi"/>
                <w:sz w:val="18"/>
                <w:szCs w:val="18"/>
                <w:lang w:val="es-ES"/>
              </w:rPr>
            </w:pPr>
            <w:r w:rsidRPr="009E71FF">
              <w:rPr>
                <w:rFonts w:eastAsiaTheme="minorHAnsi"/>
                <w:sz w:val="18"/>
                <w:szCs w:val="18"/>
                <w:lang w:val="es-ES"/>
              </w:rPr>
              <w:t>Informe bimensual de nivel de presión sonora en zonas cercanas a Central Hidroeléctrica Laja</w:t>
            </w:r>
          </w:p>
        </w:tc>
        <w:tc>
          <w:tcPr>
            <w:tcW w:w="726"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Ruidos y/o Vibraciones</w:t>
            </w:r>
          </w:p>
        </w:tc>
        <w:tc>
          <w:tcPr>
            <w:tcW w:w="242"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23680</w:t>
            </w:r>
          </w:p>
        </w:tc>
        <w:tc>
          <w:tcPr>
            <w:tcW w:w="432" w:type="pct"/>
            <w:tcMar>
              <w:top w:w="0" w:type="dxa"/>
              <w:left w:w="108" w:type="dxa"/>
              <w:bottom w:w="0" w:type="dxa"/>
              <w:right w:w="108" w:type="dxa"/>
            </w:tcMar>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24/07/2014</w:t>
            </w:r>
          </w:p>
        </w:tc>
        <w:tc>
          <w:tcPr>
            <w:tcW w:w="360" w:type="pct"/>
            <w:vAlign w:val="center"/>
          </w:tcPr>
          <w:p w:rsidR="00DF0466" w:rsidRPr="009E71FF" w:rsidRDefault="00DF0466" w:rsidP="00131101">
            <w:pPr>
              <w:jc w:val="center"/>
              <w:rPr>
                <w:rFonts w:eastAsiaTheme="minorHAnsi"/>
                <w:sz w:val="18"/>
                <w:szCs w:val="18"/>
                <w:lang w:val="es-ES"/>
              </w:rPr>
            </w:pPr>
            <w:r w:rsidRPr="009E71FF">
              <w:rPr>
                <w:rFonts w:eastAsiaTheme="minorHAnsi"/>
                <w:sz w:val="18"/>
                <w:szCs w:val="18"/>
                <w:lang w:val="es-ES"/>
              </w:rPr>
              <w:t>01/09/2013</w:t>
            </w:r>
          </w:p>
        </w:tc>
        <w:tc>
          <w:tcPr>
            <w:tcW w:w="360"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31/10/2013</w:t>
            </w:r>
          </w:p>
        </w:tc>
        <w:tc>
          <w:tcPr>
            <w:tcW w:w="442" w:type="pct"/>
            <w:vAlign w:val="center"/>
          </w:tcPr>
          <w:p w:rsidR="00DF0466" w:rsidRPr="009E71FF" w:rsidRDefault="00DF0466" w:rsidP="00131101">
            <w:pPr>
              <w:jc w:val="center"/>
              <w:rPr>
                <w:rFonts w:eastAsiaTheme="minorHAnsi"/>
                <w:sz w:val="18"/>
                <w:szCs w:val="18"/>
                <w:lang w:val="es-ES" w:eastAsia="es-ES"/>
              </w:rPr>
            </w:pPr>
            <w:r w:rsidRPr="009E71FF">
              <w:rPr>
                <w:rFonts w:eastAsiaTheme="minorHAnsi"/>
                <w:sz w:val="18"/>
                <w:szCs w:val="18"/>
                <w:lang w:val="es-ES" w:eastAsia="es-ES"/>
              </w:rPr>
              <w:t>SALUD</w:t>
            </w:r>
          </w:p>
        </w:tc>
        <w:tc>
          <w:tcPr>
            <w:tcW w:w="394" w:type="pct"/>
            <w:vAlign w:val="center"/>
          </w:tcPr>
          <w:p w:rsidR="00DF0466" w:rsidRDefault="00DF0466" w:rsidP="00DF0466">
            <w:pPr>
              <w:jc w:val="center"/>
            </w:pPr>
            <w:r w:rsidRPr="009D4965">
              <w:rPr>
                <w:rFonts w:eastAsiaTheme="minorHAnsi"/>
                <w:sz w:val="18"/>
                <w:szCs w:val="18"/>
                <w:lang w:val="es-ES" w:eastAsia="es-ES"/>
              </w:rPr>
              <w:t>SMA</w:t>
            </w:r>
          </w:p>
        </w:tc>
        <w:tc>
          <w:tcPr>
            <w:tcW w:w="424" w:type="pct"/>
            <w:vAlign w:val="center"/>
          </w:tcPr>
          <w:p w:rsidR="00DF0466" w:rsidRDefault="00DF0466" w:rsidP="00DF0466">
            <w:pPr>
              <w:jc w:val="center"/>
            </w:pPr>
            <w:r w:rsidRPr="00160919">
              <w:rPr>
                <w:rFonts w:eastAsiaTheme="minorHAnsi"/>
                <w:sz w:val="18"/>
                <w:szCs w:val="18"/>
                <w:lang w:val="es-ES" w:eastAsia="es-ES"/>
              </w:rPr>
              <w:t>Conforme</w:t>
            </w:r>
          </w:p>
        </w:tc>
        <w:tc>
          <w:tcPr>
            <w:tcW w:w="407" w:type="pct"/>
            <w:vAlign w:val="center"/>
          </w:tcPr>
          <w:p w:rsidR="00DF0466" w:rsidRPr="009E71FF" w:rsidRDefault="00DF0466" w:rsidP="00DF0466">
            <w:pPr>
              <w:jc w:val="center"/>
              <w:rPr>
                <w:rFonts w:eastAsiaTheme="minorHAnsi"/>
                <w:sz w:val="18"/>
                <w:szCs w:val="18"/>
                <w:lang w:val="es-ES" w:eastAsia="es-ES"/>
              </w:rPr>
            </w:pPr>
            <w:r>
              <w:rPr>
                <w:rFonts w:eastAsiaTheme="minorHAnsi"/>
                <w:sz w:val="18"/>
                <w:szCs w:val="18"/>
                <w:lang w:val="es-ES" w:eastAsia="es-ES"/>
              </w:rPr>
              <w:t>3</w:t>
            </w:r>
          </w:p>
        </w:tc>
      </w:tr>
    </w:tbl>
    <w:p w:rsidR="00A976F9" w:rsidRPr="00FC5DBA" w:rsidRDefault="00A976F9" w:rsidP="00A976F9">
      <w:pPr>
        <w:rPr>
          <w:sz w:val="20"/>
        </w:rPr>
      </w:pPr>
    </w:p>
    <w:p w:rsidR="00A976F9" w:rsidRDefault="00A976F9" w:rsidP="00A976F9">
      <w:r>
        <w:t xml:space="preserve">(*): El Informe unifica </w:t>
      </w:r>
      <w:r w:rsidR="00197116">
        <w:t>los seguimientos asociados</w:t>
      </w:r>
      <w:r>
        <w:t xml:space="preserve"> a las RCA </w:t>
      </w:r>
      <w:r w:rsidRPr="000D0C96">
        <w:t>N° 3</w:t>
      </w:r>
      <w:r w:rsidR="00564C0E">
        <w:t>0</w:t>
      </w:r>
      <w:r w:rsidRPr="000D0C96">
        <w:t>3/</w:t>
      </w:r>
      <w:r>
        <w:t>200</w:t>
      </w:r>
      <w:r w:rsidR="00564C0E">
        <w:t>6</w:t>
      </w:r>
      <w:r>
        <w:t xml:space="preserve"> y</w:t>
      </w:r>
      <w:r w:rsidRPr="000D0C96">
        <w:t xml:space="preserve"> </w:t>
      </w:r>
      <w:r>
        <w:t>N°</w:t>
      </w:r>
      <w:r w:rsidR="00564C0E">
        <w:t>248</w:t>
      </w:r>
      <w:r w:rsidRPr="000D0C96">
        <w:t>/</w:t>
      </w:r>
      <w:r>
        <w:t>20</w:t>
      </w:r>
      <w:r w:rsidRPr="000D0C96">
        <w:t>0</w:t>
      </w:r>
      <w:r w:rsidR="00564C0E">
        <w:t>8</w:t>
      </w:r>
      <w:r>
        <w:t>.</w:t>
      </w:r>
    </w:p>
    <w:p w:rsidR="00A976F9" w:rsidRPr="00B45147" w:rsidRDefault="00A976F9" w:rsidP="00A976F9"/>
    <w:p w:rsidR="00A976F9" w:rsidRDefault="00A976F9" w:rsidP="00BD3FD5"/>
    <w:p w:rsidR="00C44F36" w:rsidRDefault="00C44F36">
      <w:pPr>
        <w:jc w:val="left"/>
      </w:pPr>
      <w:r>
        <w:br w:type="page"/>
      </w:r>
    </w:p>
    <w:p w:rsidR="00C44F36" w:rsidRDefault="00C44F36" w:rsidP="00BD3FD5"/>
    <w:p w:rsidR="004E583C" w:rsidRPr="0025129B" w:rsidRDefault="004E583C" w:rsidP="00C958D0">
      <w:pPr>
        <w:pStyle w:val="Ttulo1"/>
      </w:pPr>
      <w:bookmarkStart w:id="130" w:name="_Toc406692788"/>
      <w:r w:rsidRPr="0025129B">
        <w:t>H</w:t>
      </w:r>
      <w:r w:rsidR="0024720C" w:rsidRPr="0025129B">
        <w:t>ECHOS CONSTATADOS</w:t>
      </w:r>
      <w:r w:rsidRPr="0025129B">
        <w:t>.</w:t>
      </w:r>
      <w:bookmarkEnd w:id="128"/>
      <w:bookmarkEnd w:id="129"/>
      <w:bookmarkEnd w:id="130"/>
    </w:p>
    <w:p w:rsidR="00D17CB6" w:rsidRPr="0025129B" w:rsidRDefault="00D17CB6" w:rsidP="00D17CB6"/>
    <w:p w:rsidR="004E583C" w:rsidRPr="0025129B" w:rsidRDefault="00CC0DB5" w:rsidP="00C958D0">
      <w:pPr>
        <w:pStyle w:val="Ttulo2"/>
      </w:pPr>
      <w:bookmarkStart w:id="131" w:name="_Ref352922216"/>
      <w:bookmarkStart w:id="132" w:name="_Toc353998120"/>
      <w:bookmarkStart w:id="133" w:name="_Toc353998193"/>
      <w:bookmarkStart w:id="134" w:name="_Toc382383547"/>
      <w:bookmarkStart w:id="135" w:name="_Toc382472369"/>
      <w:bookmarkStart w:id="136" w:name="_Toc390184279"/>
      <w:bookmarkStart w:id="137" w:name="_Toc390360010"/>
      <w:bookmarkStart w:id="138" w:name="_Toc390777031"/>
      <w:bookmarkStart w:id="139" w:name="_Toc406692789"/>
      <w:r w:rsidRPr="001628D0">
        <w:t xml:space="preserve">Verificación de la calidad del agua embalsada, sedimentos </w:t>
      </w:r>
      <w:r>
        <w:t>y biota</w:t>
      </w:r>
      <w:r w:rsidR="00D17CB6" w:rsidRPr="00C44F36">
        <w:rPr>
          <w:szCs w:val="24"/>
        </w:rPr>
        <w:t>.</w:t>
      </w:r>
      <w:bookmarkEnd w:id="131"/>
      <w:bookmarkEnd w:id="132"/>
      <w:bookmarkEnd w:id="133"/>
      <w:bookmarkEnd w:id="134"/>
      <w:bookmarkEnd w:id="135"/>
      <w:bookmarkEnd w:id="136"/>
      <w:bookmarkEnd w:id="137"/>
      <w:bookmarkEnd w:id="138"/>
      <w:bookmarkEnd w:id="139"/>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C44F36">
              <w:rPr>
                <w:rFonts w:eastAsia="Times New Roman"/>
                <w:color w:val="000000"/>
                <w:lang w:eastAsia="es-CL"/>
              </w:rPr>
              <w:t xml:space="preserve"> </w:t>
            </w:r>
            <w:r w:rsidR="008F6941">
              <w:rPr>
                <w:rFonts w:eastAsia="Times New Roman"/>
                <w:color w:val="000000"/>
                <w:lang w:eastAsia="es-CL"/>
              </w:rPr>
              <w:t>1, 2 y 4</w:t>
            </w:r>
          </w:p>
        </w:tc>
      </w:tr>
      <w:tr w:rsidR="000D607C" w:rsidRPr="0025129B" w:rsidTr="000D607C">
        <w:trPr>
          <w:trHeight w:val="142"/>
        </w:trPr>
        <w:tc>
          <w:tcPr>
            <w:tcW w:w="5000" w:type="pct"/>
            <w:gridSpan w:val="2"/>
          </w:tcPr>
          <w:p w:rsidR="000D607C" w:rsidRDefault="00197116" w:rsidP="001A0403">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1A0403" w:rsidRPr="001A0403" w:rsidRDefault="001A0403" w:rsidP="001A0403">
            <w:pPr>
              <w:pStyle w:val="Prrafodelista"/>
              <w:numPr>
                <w:ilvl w:val="0"/>
                <w:numId w:val="38"/>
              </w:numPr>
              <w:rPr>
                <w:rFonts w:eastAsia="Times New Roman"/>
                <w:b/>
                <w:bCs/>
                <w:color w:val="000000"/>
                <w:lang w:eastAsia="es-CL"/>
              </w:rPr>
            </w:pPr>
            <w:r>
              <w:rPr>
                <w:rFonts w:ascii="Verdana" w:hAnsi="Verdana"/>
                <w:i/>
                <w:iCs/>
                <w:sz w:val="16"/>
                <w:szCs w:val="16"/>
              </w:rPr>
              <w:t>Gráficas de alturas del nivel de llenado del embalse, por hitos (según progresión de llenado) por estación de monitoreo de nivel de llenado</w:t>
            </w:r>
          </w:p>
          <w:p w:rsidR="001A0403" w:rsidRPr="001A0403" w:rsidRDefault="001A0403" w:rsidP="001A0403">
            <w:pPr>
              <w:pStyle w:val="Prrafodelista"/>
              <w:numPr>
                <w:ilvl w:val="0"/>
                <w:numId w:val="38"/>
              </w:numPr>
              <w:rPr>
                <w:rFonts w:eastAsia="Times New Roman"/>
                <w:b/>
                <w:bCs/>
                <w:color w:val="000000"/>
                <w:lang w:eastAsia="es-CL"/>
              </w:rPr>
            </w:pPr>
            <w:r>
              <w:rPr>
                <w:rFonts w:ascii="Verdana" w:hAnsi="Verdana"/>
                <w:i/>
                <w:iCs/>
                <w:sz w:val="16"/>
                <w:szCs w:val="16"/>
              </w:rPr>
              <w:t>Topografía geodésica, para etapas antes y después del proceso de llenado del área de inundación del embalse, incluyendo las ubicaciones de las estaciones de monitoreo de nivel</w:t>
            </w:r>
          </w:p>
        </w:tc>
      </w:tr>
      <w:tr w:rsidR="00A74310" w:rsidRPr="00DB1D98" w:rsidTr="005D728A">
        <w:trPr>
          <w:trHeight w:val="319"/>
        </w:trPr>
        <w:tc>
          <w:tcPr>
            <w:tcW w:w="5000" w:type="pct"/>
            <w:gridSpan w:val="2"/>
            <w:tcBorders>
              <w:bottom w:val="single" w:sz="4" w:space="0" w:color="auto"/>
            </w:tcBorders>
          </w:tcPr>
          <w:p w:rsidR="000D607C" w:rsidRPr="00DB1D98" w:rsidRDefault="00F15F8C" w:rsidP="008F751D">
            <w:r w:rsidRPr="00DB1D98">
              <w:rPr>
                <w:b/>
              </w:rPr>
              <w:t>Exigencias</w:t>
            </w:r>
            <w:r w:rsidR="00A74310" w:rsidRPr="00DB1D98">
              <w:rPr>
                <w:b/>
              </w:rPr>
              <w:t>:</w:t>
            </w:r>
          </w:p>
          <w:p w:rsidR="00311183" w:rsidRPr="00DB1D98" w:rsidRDefault="001D4042" w:rsidP="008F751D">
            <w:pPr>
              <w:rPr>
                <w:b/>
              </w:rPr>
            </w:pPr>
            <w:r w:rsidRPr="00DB1D98">
              <w:rPr>
                <w:b/>
              </w:rPr>
              <w:t>RCA 303/2006, Considerando 3.5.1 Construcción:</w:t>
            </w:r>
          </w:p>
          <w:p w:rsidR="00032F18" w:rsidRPr="00DB1D98" w:rsidRDefault="001D4042" w:rsidP="008F751D">
            <w:pPr>
              <w:rPr>
                <w:i/>
              </w:rPr>
            </w:pPr>
            <w:r w:rsidRPr="00DB1D98">
              <w:t>“</w:t>
            </w:r>
            <w:r w:rsidR="00032F18" w:rsidRPr="00DB1D98">
              <w:rPr>
                <w:i/>
              </w:rPr>
              <w:t>Llenado del Embalse:</w:t>
            </w:r>
          </w:p>
          <w:p w:rsidR="00032F18" w:rsidRPr="00DB1D98" w:rsidRDefault="001D4042" w:rsidP="008F751D">
            <w:pPr>
              <w:rPr>
                <w:i/>
              </w:rPr>
            </w:pPr>
            <w:r w:rsidRPr="00DB1D98">
              <w:rPr>
                <w:i/>
              </w:rPr>
              <w:t>El llenado del embalse se hará de manera gradual, disminuyendo el caudal pasante por la descarga de fondo, lo que resultará en la elevación del nivel del agua en el embalse, hasta alcanzar la elevación correspondiente a la cresta del vertedero.</w:t>
            </w:r>
          </w:p>
          <w:p w:rsidR="00032F18" w:rsidRPr="00DB1D98" w:rsidRDefault="001D4042" w:rsidP="008F751D">
            <w:pPr>
              <w:rPr>
                <w:i/>
              </w:rPr>
            </w:pPr>
            <w:r w:rsidRPr="00DB1D98">
              <w:rPr>
                <w:i/>
              </w:rPr>
              <w:t>(…)</w:t>
            </w:r>
          </w:p>
          <w:p w:rsidR="001D4042" w:rsidRPr="00DB1D98" w:rsidRDefault="00032F18" w:rsidP="008F751D">
            <w:r w:rsidRPr="00DB1D98">
              <w:rPr>
                <w:i/>
              </w:rPr>
              <w:t>Cabe mencionar, que en ningún momento durante la fase de construcción será interrumpido el flujo de agua del Río Laja</w:t>
            </w:r>
            <w:r w:rsidRPr="00DB1D98">
              <w:t>.</w:t>
            </w:r>
            <w:r w:rsidR="001D4042" w:rsidRPr="00DB1D98">
              <w:t>”</w:t>
            </w:r>
          </w:p>
          <w:p w:rsidR="00F15F8C" w:rsidRPr="00DB1D98" w:rsidRDefault="00F15F8C" w:rsidP="008E4AB3">
            <w:pPr>
              <w:rPr>
                <w:b/>
              </w:rPr>
            </w:pPr>
          </w:p>
          <w:p w:rsidR="00032F18" w:rsidRPr="00DB1D98" w:rsidRDefault="00032F18" w:rsidP="008E4AB3">
            <w:pPr>
              <w:rPr>
                <w:b/>
              </w:rPr>
            </w:pPr>
            <w:r w:rsidRPr="00DB1D98">
              <w:rPr>
                <w:b/>
              </w:rPr>
              <w:t>RCA 248/2008, Considerando 3:</w:t>
            </w:r>
          </w:p>
          <w:p w:rsidR="00341B5B" w:rsidRPr="00DB1D98" w:rsidRDefault="00032F18" w:rsidP="00341B5B">
            <w:pPr>
              <w:rPr>
                <w:rFonts w:eastAsia="Times New Roman"/>
                <w:i/>
                <w:lang w:eastAsia="es-CL"/>
              </w:rPr>
            </w:pPr>
            <w:r w:rsidRPr="00DB1D98">
              <w:rPr>
                <w:b/>
              </w:rPr>
              <w:t>“</w:t>
            </w:r>
            <w:r w:rsidR="00341B5B" w:rsidRPr="00DB1D98">
              <w:rPr>
                <w:rFonts w:eastAsia="Times New Roman"/>
                <w:b/>
                <w:bCs/>
                <w:i/>
                <w:lang w:eastAsia="es-CL"/>
              </w:rPr>
              <w:t>El Proyecto no desvía el río de su lecho natural:</w:t>
            </w:r>
          </w:p>
          <w:p w:rsidR="00341B5B" w:rsidRPr="00DB1D98" w:rsidRDefault="00341B5B" w:rsidP="00341B5B">
            <w:pPr>
              <w:rPr>
                <w:b/>
                <w:i/>
              </w:rPr>
            </w:pPr>
            <w:r w:rsidRPr="00DB1D98">
              <w:rPr>
                <w:i/>
              </w:rPr>
              <w:t xml:space="preserve">(…) </w:t>
            </w:r>
            <w:r w:rsidRPr="00DB1D98">
              <w:rPr>
                <w:rFonts w:eastAsia="Times New Roman"/>
                <w:i/>
                <w:lang w:eastAsia="es-CL"/>
              </w:rPr>
              <w:t>La Central Hidroeléctrica Laja no desviará el río Laja, debido a que instalará las turbinas a pie de presa, minimizando así el impacto ambiental. La CH Laja corresponde a la primera central de pasada en Chile del tipo “baja caída” (“</w:t>
            </w:r>
            <w:proofErr w:type="spellStart"/>
            <w:r w:rsidRPr="00DB1D98">
              <w:rPr>
                <w:rFonts w:eastAsia="Times New Roman"/>
                <w:i/>
                <w:lang w:eastAsia="es-CL"/>
              </w:rPr>
              <w:t>low</w:t>
            </w:r>
            <w:proofErr w:type="spellEnd"/>
            <w:r w:rsidRPr="00DB1D98">
              <w:rPr>
                <w:rFonts w:eastAsia="Times New Roman"/>
                <w:i/>
                <w:lang w:eastAsia="es-CL"/>
              </w:rPr>
              <w:t xml:space="preserve"> head, </w:t>
            </w:r>
            <w:proofErr w:type="spellStart"/>
            <w:r w:rsidRPr="00DB1D98">
              <w:rPr>
                <w:rFonts w:eastAsia="Times New Roman"/>
                <w:i/>
                <w:lang w:eastAsia="es-CL"/>
              </w:rPr>
              <w:t>high</w:t>
            </w:r>
            <w:proofErr w:type="spellEnd"/>
            <w:r w:rsidRPr="00DB1D98">
              <w:rPr>
                <w:rFonts w:eastAsia="Times New Roman"/>
                <w:i/>
                <w:lang w:eastAsia="es-CL"/>
              </w:rPr>
              <w:t xml:space="preserve"> </w:t>
            </w:r>
            <w:proofErr w:type="spellStart"/>
            <w:r w:rsidRPr="00DB1D98">
              <w:rPr>
                <w:rFonts w:eastAsia="Times New Roman"/>
                <w:i/>
                <w:lang w:eastAsia="es-CL"/>
              </w:rPr>
              <w:t>flow</w:t>
            </w:r>
            <w:proofErr w:type="spellEnd"/>
            <w:r w:rsidRPr="00DB1D98">
              <w:rPr>
                <w:rFonts w:eastAsia="Times New Roman"/>
                <w:i/>
                <w:lang w:eastAsia="es-CL"/>
              </w:rPr>
              <w:t>”).</w:t>
            </w:r>
          </w:p>
          <w:p w:rsidR="00341B5B" w:rsidRPr="00DB1D98" w:rsidRDefault="00341B5B" w:rsidP="00341B5B">
            <w:pPr>
              <w:rPr>
                <w:b/>
                <w:i/>
              </w:rPr>
            </w:pPr>
          </w:p>
          <w:p w:rsidR="00341B5B" w:rsidRPr="00DB1D98" w:rsidRDefault="00341B5B" w:rsidP="00341B5B">
            <w:pPr>
              <w:rPr>
                <w:rFonts w:eastAsia="Times New Roman"/>
                <w:i/>
                <w:lang w:eastAsia="es-CL"/>
              </w:rPr>
            </w:pPr>
            <w:r w:rsidRPr="00DB1D98">
              <w:rPr>
                <w:rFonts w:eastAsia="Times New Roman"/>
                <w:b/>
                <w:bCs/>
                <w:i/>
                <w:lang w:eastAsia="es-CL"/>
              </w:rPr>
              <w:t>La Central Hidroeléctrica Laja no realiza regulación horaria:</w:t>
            </w:r>
          </w:p>
          <w:p w:rsidR="00341B5B" w:rsidRPr="00DB1D98" w:rsidRDefault="00341B5B" w:rsidP="00341B5B">
            <w:pPr>
              <w:rPr>
                <w:rFonts w:eastAsia="Times New Roman"/>
                <w:i/>
                <w:lang w:eastAsia="es-CL"/>
              </w:rPr>
            </w:pPr>
            <w:r w:rsidRPr="00DB1D98">
              <w:rPr>
                <w:rFonts w:eastAsia="Times New Roman"/>
                <w:i/>
                <w:lang w:eastAsia="es-CL"/>
              </w:rPr>
              <w:t>A pesar que el pequeño reservorio de la Central Hidroeléctrica Laja permitiría llevar a cabo regulación horaria (acumulando agua en horarios de baja demanda de energía y generando en horarios de punta cuando el precio de la energía es más elevado), el Proyecto prescindirá de la regulación horaria y de los ingresos que esto conlleva, para evitar alteraciones en el patrón de caudales del río. Es decir, la Central Hidroeléctrica Laja será 100% de pasada, sin regulación, a ninguna escala de tiempo.</w:t>
            </w:r>
          </w:p>
          <w:p w:rsidR="00341B5B" w:rsidRPr="00DB1D98" w:rsidRDefault="00341B5B" w:rsidP="008E4AB3">
            <w:pPr>
              <w:rPr>
                <w:i/>
              </w:rPr>
            </w:pPr>
            <w:r w:rsidRPr="00DB1D98">
              <w:rPr>
                <w:i/>
              </w:rPr>
              <w:t>(…)</w:t>
            </w:r>
          </w:p>
          <w:p w:rsidR="00341B5B" w:rsidRPr="00DB1D98" w:rsidRDefault="00341B5B" w:rsidP="00341B5B">
            <w:pPr>
              <w:rPr>
                <w:rFonts w:eastAsia="Times New Roman"/>
                <w:i/>
                <w:lang w:eastAsia="es-CL"/>
              </w:rPr>
            </w:pPr>
            <w:r w:rsidRPr="00DB1D98">
              <w:rPr>
                <w:rFonts w:eastAsia="Times New Roman"/>
                <w:b/>
                <w:bCs/>
                <w:i/>
                <w:lang w:eastAsia="es-CL"/>
              </w:rPr>
              <w:t>Las obras civiles están concentradas en un solo punto:</w:t>
            </w:r>
          </w:p>
          <w:p w:rsidR="00341B5B" w:rsidRPr="00DB1D98" w:rsidRDefault="00341B5B" w:rsidP="00341B5B">
            <w:pPr>
              <w:rPr>
                <w:b/>
                <w:i/>
              </w:rPr>
            </w:pPr>
            <w:r w:rsidRPr="00DB1D98">
              <w:rPr>
                <w:rFonts w:eastAsia="Times New Roman"/>
                <w:i/>
                <w:lang w:eastAsia="es-CL"/>
              </w:rPr>
              <w:t>La Central Hidroeléctrica Laja concentrará todas las obras (canal de aducción, casa de máquinas, vertedero y el canal de restitución) en un solo punto, evitando construir obras dispersas que pueden generar mayor impacto. Por ejemplo, en otros proyectos, la construcción de canales de desvío con frecuencia divide las propiedades vecinas al proyecto (la Central Hidroeléctrica Laja no posee el clásico canal de desvío, ni tubería a presión, ni sifón, ni túnel.)</w:t>
            </w:r>
          </w:p>
          <w:p w:rsidR="00341B5B" w:rsidRPr="00DB1D98" w:rsidRDefault="00341B5B" w:rsidP="008E4AB3">
            <w:pPr>
              <w:rPr>
                <w:i/>
              </w:rPr>
            </w:pPr>
            <w:r w:rsidRPr="00DB1D98">
              <w:rPr>
                <w:i/>
              </w:rPr>
              <w:t>(…)</w:t>
            </w:r>
          </w:p>
          <w:p w:rsidR="00341B5B" w:rsidRPr="00DB1D98" w:rsidRDefault="00341B5B" w:rsidP="00341B5B">
            <w:pPr>
              <w:rPr>
                <w:rFonts w:eastAsia="Times New Roman"/>
                <w:i/>
                <w:lang w:eastAsia="es-CL"/>
              </w:rPr>
            </w:pPr>
            <w:r w:rsidRPr="00DB1D98">
              <w:rPr>
                <w:rFonts w:eastAsia="Times New Roman"/>
                <w:b/>
                <w:bCs/>
                <w:i/>
                <w:lang w:eastAsia="es-CL"/>
              </w:rPr>
              <w:t>Se crea reservorio apto para actividades recreativas:</w:t>
            </w:r>
          </w:p>
          <w:p w:rsidR="00341B5B" w:rsidRPr="00DB1D98" w:rsidRDefault="00341B5B" w:rsidP="00341B5B">
            <w:pPr>
              <w:rPr>
                <w:b/>
                <w:i/>
              </w:rPr>
            </w:pPr>
            <w:r w:rsidRPr="00DB1D98">
              <w:rPr>
                <w:rFonts w:eastAsia="Times New Roman"/>
                <w:i/>
                <w:lang w:eastAsia="es-CL"/>
              </w:rPr>
              <w:t xml:space="preserve">El Proyecto creará un espejo de agua de aproximadamente 300 </w:t>
            </w:r>
            <w:proofErr w:type="spellStart"/>
            <w:r w:rsidRPr="00DB1D98">
              <w:rPr>
                <w:rFonts w:eastAsia="Times New Roman"/>
                <w:i/>
                <w:lang w:eastAsia="es-CL"/>
              </w:rPr>
              <w:t>há</w:t>
            </w:r>
            <w:proofErr w:type="spellEnd"/>
            <w:r w:rsidRPr="00DB1D98">
              <w:rPr>
                <w:rFonts w:eastAsia="Times New Roman"/>
                <w:i/>
                <w:lang w:eastAsia="es-CL"/>
              </w:rPr>
              <w:t xml:space="preserve"> (de las cuales aproximadamente 220 </w:t>
            </w:r>
            <w:proofErr w:type="spellStart"/>
            <w:r w:rsidRPr="00DB1D98">
              <w:rPr>
                <w:rFonts w:eastAsia="Times New Roman"/>
                <w:i/>
                <w:lang w:eastAsia="es-CL"/>
              </w:rPr>
              <w:t>há</w:t>
            </w:r>
            <w:proofErr w:type="spellEnd"/>
            <w:r w:rsidRPr="00DB1D98">
              <w:rPr>
                <w:rFonts w:eastAsia="Times New Roman"/>
                <w:i/>
                <w:lang w:eastAsia="es-CL"/>
              </w:rPr>
              <w:t xml:space="preserve"> actualmente forman parte del río Laja) que tendrá gran valor escénico y podrá ser utilizado para fines recreativos.</w:t>
            </w:r>
          </w:p>
          <w:p w:rsidR="00341B5B" w:rsidRPr="00DB1D98" w:rsidRDefault="00341B5B" w:rsidP="008E4AB3">
            <w:pPr>
              <w:rPr>
                <w:i/>
              </w:rPr>
            </w:pPr>
            <w:r w:rsidRPr="00DB1D98">
              <w:rPr>
                <w:i/>
              </w:rPr>
              <w:t>(…)</w:t>
            </w:r>
          </w:p>
          <w:p w:rsidR="00341B5B" w:rsidRPr="00DB1D98" w:rsidRDefault="00341B5B" w:rsidP="00341B5B">
            <w:pPr>
              <w:rPr>
                <w:rFonts w:eastAsia="Times New Roman"/>
                <w:i/>
                <w:lang w:eastAsia="es-CL"/>
              </w:rPr>
            </w:pPr>
            <w:r w:rsidRPr="00DB1D98">
              <w:rPr>
                <w:rFonts w:eastAsia="Times New Roman"/>
                <w:b/>
                <w:bCs/>
                <w:i/>
                <w:lang w:eastAsia="es-CL"/>
              </w:rPr>
              <w:lastRenderedPageBreak/>
              <w:t xml:space="preserve">La Central Hidroeléctrica Laja utilizará tecnología Kaplan Bulbo o </w:t>
            </w:r>
            <w:proofErr w:type="spellStart"/>
            <w:r w:rsidRPr="00DB1D98">
              <w:rPr>
                <w:rFonts w:eastAsia="Times New Roman"/>
                <w:b/>
                <w:bCs/>
                <w:i/>
                <w:lang w:eastAsia="es-CL"/>
              </w:rPr>
              <w:t>Pit</w:t>
            </w:r>
            <w:proofErr w:type="spellEnd"/>
            <w:r w:rsidRPr="00DB1D98">
              <w:rPr>
                <w:rFonts w:eastAsia="Times New Roman"/>
                <w:b/>
                <w:bCs/>
                <w:i/>
                <w:lang w:eastAsia="es-CL"/>
              </w:rPr>
              <w:t>.</w:t>
            </w:r>
          </w:p>
          <w:p w:rsidR="00341B5B" w:rsidRPr="00DB1D98" w:rsidRDefault="00341B5B" w:rsidP="00341B5B">
            <w:pPr>
              <w:rPr>
                <w:rFonts w:eastAsia="Times New Roman"/>
                <w:i/>
                <w:lang w:eastAsia="es-CL"/>
              </w:rPr>
            </w:pPr>
            <w:r w:rsidRPr="00DB1D98">
              <w:rPr>
                <w:rFonts w:eastAsia="Times New Roman"/>
                <w:i/>
                <w:lang w:eastAsia="es-CL"/>
              </w:rPr>
              <w:t xml:space="preserve">La Central Hidroeléctrica Laja será la primera en Chile en utilizar tecnología Kaplan Bulbo o </w:t>
            </w:r>
            <w:proofErr w:type="spellStart"/>
            <w:r w:rsidRPr="00DB1D98">
              <w:rPr>
                <w:rFonts w:eastAsia="Times New Roman"/>
                <w:i/>
                <w:lang w:eastAsia="es-CL"/>
              </w:rPr>
              <w:t>Pit</w:t>
            </w:r>
            <w:proofErr w:type="spellEnd"/>
            <w:r w:rsidRPr="00DB1D98">
              <w:rPr>
                <w:rFonts w:eastAsia="Times New Roman"/>
                <w:i/>
                <w:lang w:eastAsia="es-CL"/>
              </w:rPr>
              <w:t xml:space="preserve">. Este tipo de turbina ha sido especialmente diseñada para proyectos de baja caída. Debido a que trabaja con presiones más bajas que las Francis y </w:t>
            </w:r>
            <w:proofErr w:type="spellStart"/>
            <w:r w:rsidRPr="00DB1D98">
              <w:rPr>
                <w:rFonts w:eastAsia="Times New Roman"/>
                <w:i/>
                <w:lang w:eastAsia="es-CL"/>
              </w:rPr>
              <w:t>Pelton</w:t>
            </w:r>
            <w:proofErr w:type="spellEnd"/>
            <w:r w:rsidRPr="00DB1D98">
              <w:rPr>
                <w:rFonts w:eastAsia="Times New Roman"/>
                <w:i/>
                <w:lang w:eastAsia="es-CL"/>
              </w:rPr>
              <w:t xml:space="preserve"> (comúnmente utilizadas en Chile) y gira a menor número de revoluciones por minuto, permite que la mayoría de los peces pueda pasar a través de las turbinas hacia aguas abajo sin sufrir lesiones.</w:t>
            </w:r>
          </w:p>
          <w:p w:rsidR="00341B5B" w:rsidRPr="00DB1D98" w:rsidRDefault="00341B5B" w:rsidP="008E4AB3">
            <w:pPr>
              <w:rPr>
                <w:b/>
                <w:i/>
              </w:rPr>
            </w:pPr>
          </w:p>
          <w:p w:rsidR="00341B5B" w:rsidRPr="00DB1D98" w:rsidRDefault="00341B5B" w:rsidP="008E4AB3">
            <w:pPr>
              <w:rPr>
                <w:b/>
                <w:i/>
              </w:rPr>
            </w:pPr>
            <w:r w:rsidRPr="00DB1D98">
              <w:rPr>
                <w:b/>
                <w:i/>
              </w:rPr>
              <w:t>Descripción de las etapas del proyecto</w:t>
            </w:r>
          </w:p>
          <w:p w:rsidR="00341B5B" w:rsidRPr="00DB1D98" w:rsidRDefault="00341B5B" w:rsidP="008E4AB3">
            <w:pPr>
              <w:rPr>
                <w:b/>
                <w:i/>
              </w:rPr>
            </w:pPr>
          </w:p>
          <w:p w:rsidR="00032F18" w:rsidRPr="00DB1D98" w:rsidRDefault="00341B5B" w:rsidP="008E4AB3">
            <w:pPr>
              <w:rPr>
                <w:b/>
                <w:i/>
              </w:rPr>
            </w:pPr>
            <w:r w:rsidRPr="00DB1D98">
              <w:rPr>
                <w:b/>
                <w:i/>
              </w:rPr>
              <w:t>Etapa de C</w:t>
            </w:r>
            <w:r w:rsidR="00032F18" w:rsidRPr="00DB1D98">
              <w:rPr>
                <w:b/>
                <w:i/>
              </w:rPr>
              <w:t>onstrucción</w:t>
            </w:r>
          </w:p>
          <w:p w:rsidR="00032F18" w:rsidRPr="00DB1D98" w:rsidRDefault="00032F18" w:rsidP="008E4AB3">
            <w:pPr>
              <w:rPr>
                <w:i/>
              </w:rPr>
            </w:pPr>
            <w:r w:rsidRPr="00DB1D98">
              <w:rPr>
                <w:i/>
              </w:rPr>
              <w:t>(…)</w:t>
            </w:r>
          </w:p>
          <w:p w:rsidR="00032F18" w:rsidRPr="00DB1D98" w:rsidRDefault="00032F18" w:rsidP="00032F18">
            <w:pPr>
              <w:autoSpaceDE w:val="0"/>
              <w:autoSpaceDN w:val="0"/>
              <w:adjustRightInd w:val="0"/>
              <w:rPr>
                <w:i/>
              </w:rPr>
            </w:pPr>
            <w:r w:rsidRPr="00DB1D98">
              <w:rPr>
                <w:i/>
              </w:rPr>
              <w:t>El aumento del nivel de operación de la central extiende la longitud del reservorio hacia aguas arriba en aproximadamente 6 Km (medidos en línea recta). Siguiendo la sinuosidad del río, el reservorio tiene una longitud aproximada de 14 Km.</w:t>
            </w:r>
          </w:p>
          <w:p w:rsidR="00032F18" w:rsidRPr="00DB1D98" w:rsidRDefault="00032F18" w:rsidP="00032F18">
            <w:pPr>
              <w:rPr>
                <w:i/>
              </w:rPr>
            </w:pPr>
            <w:r w:rsidRPr="00DB1D98">
              <w:rPr>
                <w:i/>
              </w:rPr>
              <w:t xml:space="preserve">En efecto, la extensión del reservorio inunda aproximadamente 80 </w:t>
            </w:r>
            <w:proofErr w:type="spellStart"/>
            <w:r w:rsidRPr="00DB1D98">
              <w:rPr>
                <w:i/>
              </w:rPr>
              <w:t>há</w:t>
            </w:r>
            <w:proofErr w:type="spellEnd"/>
            <w:r w:rsidRPr="00DB1D98">
              <w:rPr>
                <w:i/>
              </w:rPr>
              <w:t xml:space="preserve"> adicionales de terreno de aptitud preferentemente forestal y afecta a cinco nuevos propietarios riberanos.</w:t>
            </w:r>
          </w:p>
          <w:p w:rsidR="00032F18" w:rsidRPr="00DB1D98" w:rsidRDefault="00032F18" w:rsidP="00032F18">
            <w:pPr>
              <w:rPr>
                <w:i/>
              </w:rPr>
            </w:pPr>
            <w:r w:rsidRPr="00DB1D98">
              <w:rPr>
                <w:i/>
              </w:rPr>
              <w:t>(…)</w:t>
            </w:r>
          </w:p>
          <w:p w:rsidR="00032F18" w:rsidRPr="00DB1D98" w:rsidRDefault="00032F18" w:rsidP="00032F18">
            <w:pPr>
              <w:rPr>
                <w:b/>
                <w:i/>
              </w:rPr>
            </w:pPr>
            <w:r w:rsidRPr="00DB1D98">
              <w:rPr>
                <w:b/>
                <w:i/>
              </w:rPr>
              <w:t>Etapa de operación</w:t>
            </w:r>
          </w:p>
          <w:p w:rsidR="00341B5B" w:rsidRPr="00DB1D98" w:rsidRDefault="00341B5B" w:rsidP="00032F18">
            <w:pPr>
              <w:rPr>
                <w:i/>
              </w:rPr>
            </w:pPr>
            <w:r w:rsidRPr="00DB1D98">
              <w:rPr>
                <w:i/>
              </w:rPr>
              <w:t>(…)</w:t>
            </w:r>
          </w:p>
          <w:p w:rsidR="00341B5B" w:rsidRPr="00DB1D98" w:rsidRDefault="00341B5B" w:rsidP="00341B5B">
            <w:pPr>
              <w:pStyle w:val="Prrafodelista"/>
              <w:numPr>
                <w:ilvl w:val="0"/>
                <w:numId w:val="38"/>
              </w:numPr>
              <w:ind w:left="426"/>
              <w:rPr>
                <w:i/>
              </w:rPr>
            </w:pPr>
            <w:r w:rsidRPr="00DB1D98">
              <w:rPr>
                <w:rFonts w:eastAsia="Times New Roman"/>
                <w:b/>
                <w:bCs/>
                <w:i/>
                <w:lang w:eastAsia="es-CL"/>
              </w:rPr>
              <w:t>Captación de agua, su conducción a Casa de Máquinas y posterior restitución al río</w:t>
            </w:r>
            <w:r w:rsidRPr="00DB1D98">
              <w:rPr>
                <w:rFonts w:eastAsia="Times New Roman"/>
                <w:i/>
                <w:lang w:eastAsia="es-CL"/>
              </w:rPr>
              <w:t>:</w:t>
            </w:r>
            <w:r w:rsidR="007D488F" w:rsidRPr="00DB1D98">
              <w:rPr>
                <w:rFonts w:eastAsia="Times New Roman"/>
                <w:i/>
                <w:lang w:eastAsia="es-CL"/>
              </w:rPr>
              <w:t xml:space="preserve"> La captación de agua ocurrirá directamente desde el reservorio, a través de la bocatoma. Luego de la captación, el agua pasará por la casa de máquinas, accionando las turbinas, y volviendo finalmente al lecho del río a través del canal de descarga. En caso que el caudal del río exceda el caudal de diseño, pasará también agua por una o más compuertas</w:t>
            </w:r>
          </w:p>
          <w:p w:rsidR="00032F18" w:rsidRPr="00DB1D98" w:rsidRDefault="00032F18" w:rsidP="00032F18">
            <w:pPr>
              <w:rPr>
                <w:i/>
              </w:rPr>
            </w:pPr>
            <w:r w:rsidRPr="00DB1D98">
              <w:rPr>
                <w:i/>
              </w:rPr>
              <w:t>(…)</w:t>
            </w:r>
          </w:p>
          <w:p w:rsidR="007D488F" w:rsidRPr="00DB1D98" w:rsidRDefault="007D488F" w:rsidP="007D488F">
            <w:pPr>
              <w:rPr>
                <w:rFonts w:eastAsia="Times New Roman"/>
                <w:i/>
                <w:lang w:eastAsia="es-CL"/>
              </w:rPr>
            </w:pPr>
            <w:r w:rsidRPr="00DB1D98">
              <w:rPr>
                <w:rFonts w:eastAsia="Times New Roman"/>
                <w:i/>
                <w:lang w:eastAsia="es-CL"/>
              </w:rPr>
              <w:t xml:space="preserve">Las tres principales modificaciones del proyecto son: </w:t>
            </w:r>
            <w:r w:rsidRPr="00DB1D98">
              <w:rPr>
                <w:rFonts w:eastAsia="Times New Roman"/>
                <w:b/>
                <w:bCs/>
                <w:i/>
                <w:lang w:eastAsia="es-CL"/>
              </w:rPr>
              <w:t>1</w:t>
            </w:r>
            <w:r w:rsidRPr="00DB1D98">
              <w:rPr>
                <w:rFonts w:eastAsia="Times New Roman"/>
                <w:i/>
                <w:lang w:eastAsia="es-CL"/>
              </w:rPr>
              <w:t xml:space="preserve">) un aumento del número de compuertas radiales, </w:t>
            </w:r>
            <w:r w:rsidRPr="00DB1D98">
              <w:rPr>
                <w:rFonts w:eastAsia="Times New Roman"/>
                <w:b/>
                <w:bCs/>
                <w:i/>
                <w:lang w:eastAsia="es-CL"/>
              </w:rPr>
              <w:t>2</w:t>
            </w:r>
            <w:r w:rsidRPr="00DB1D98">
              <w:rPr>
                <w:rFonts w:eastAsia="Times New Roman"/>
                <w:i/>
                <w:lang w:eastAsia="es-CL"/>
              </w:rPr>
              <w:t xml:space="preserve">) la modificación de las medidas relacionadas con fauna íctica y </w:t>
            </w:r>
            <w:r w:rsidRPr="00DB1D98">
              <w:rPr>
                <w:rFonts w:eastAsia="Times New Roman"/>
                <w:b/>
                <w:bCs/>
                <w:i/>
                <w:lang w:eastAsia="es-CL"/>
              </w:rPr>
              <w:t>3</w:t>
            </w:r>
            <w:r w:rsidRPr="00DB1D98">
              <w:rPr>
                <w:rFonts w:eastAsia="Times New Roman"/>
                <w:i/>
                <w:lang w:eastAsia="es-CL"/>
              </w:rPr>
              <w:t>) un aumento de la caída neta.</w:t>
            </w:r>
          </w:p>
          <w:p w:rsidR="007D488F" w:rsidRPr="00DB1D98" w:rsidRDefault="007D488F" w:rsidP="007D488F">
            <w:pPr>
              <w:spacing w:after="60"/>
              <w:rPr>
                <w:rFonts w:eastAsia="Times New Roman"/>
                <w:b/>
                <w:i/>
                <w:lang w:eastAsia="es-CL"/>
              </w:rPr>
            </w:pPr>
            <w:bookmarkStart w:id="140" w:name="_Toc188277459"/>
            <w:r w:rsidRPr="00DB1D98">
              <w:rPr>
                <w:rFonts w:eastAsia="Times New Roman"/>
                <w:b/>
                <w:i/>
                <w:lang w:eastAsia="es-CL"/>
              </w:rPr>
              <w:t>Aumento Número de Compuertas Radiales</w:t>
            </w:r>
            <w:bookmarkEnd w:id="140"/>
          </w:p>
          <w:p w:rsidR="007D488F" w:rsidRPr="00DB1D98" w:rsidRDefault="007D488F" w:rsidP="007D488F">
            <w:pPr>
              <w:rPr>
                <w:rFonts w:eastAsia="Times New Roman"/>
                <w:i/>
                <w:lang w:eastAsia="es-CL"/>
              </w:rPr>
            </w:pPr>
            <w:r w:rsidRPr="00DB1D98">
              <w:rPr>
                <w:rFonts w:eastAsia="Times New Roman"/>
                <w:i/>
                <w:lang w:eastAsia="es-CL"/>
              </w:rPr>
              <w:t>Se aumentó el número de compuertas de una a cinco, pasando de un vertedero de solera libre con compuerta a un “vertedero móvil” que corresponde al diseño clásico para este tipo de central.</w:t>
            </w:r>
          </w:p>
          <w:p w:rsidR="007D488F" w:rsidRPr="00DB1D98" w:rsidRDefault="007D488F" w:rsidP="00032F18">
            <w:pPr>
              <w:rPr>
                <w:i/>
              </w:rPr>
            </w:pPr>
          </w:p>
          <w:p w:rsidR="007D488F" w:rsidRPr="00DB1D98" w:rsidRDefault="007D488F" w:rsidP="00032F18">
            <w:pPr>
              <w:rPr>
                <w:i/>
              </w:rPr>
            </w:pPr>
            <w:r w:rsidRPr="00DB1D98">
              <w:rPr>
                <w:i/>
              </w:rPr>
              <w:t>(…)</w:t>
            </w:r>
          </w:p>
          <w:p w:rsidR="007D488F" w:rsidRPr="00DB1D98" w:rsidRDefault="007D488F" w:rsidP="00032F18">
            <w:pPr>
              <w:rPr>
                <w:b/>
                <w:i/>
              </w:rPr>
            </w:pPr>
            <w:r w:rsidRPr="00DB1D98">
              <w:rPr>
                <w:b/>
                <w:i/>
              </w:rPr>
              <w:t>Nivel de agua fijo del reservorio</w:t>
            </w:r>
          </w:p>
          <w:p w:rsidR="007D488F" w:rsidRPr="00DB1D98" w:rsidRDefault="007D488F" w:rsidP="00032F18">
            <w:pPr>
              <w:rPr>
                <w:i/>
              </w:rPr>
            </w:pPr>
            <w:r w:rsidRPr="00DB1D98">
              <w:rPr>
                <w:i/>
              </w:rPr>
              <w:t xml:space="preserve">(…) </w:t>
            </w:r>
            <w:r w:rsidR="00032F18" w:rsidRPr="00DB1D98">
              <w:rPr>
                <w:i/>
              </w:rPr>
              <w:t>E</w:t>
            </w:r>
            <w:r w:rsidRPr="00DB1D98">
              <w:rPr>
                <w:i/>
              </w:rPr>
              <w:t>n cambio, e</w:t>
            </w:r>
            <w:r w:rsidR="00032F18" w:rsidRPr="00DB1D98">
              <w:rPr>
                <w:i/>
              </w:rPr>
              <w:t>l diseño final (de cinco compue</w:t>
            </w:r>
            <w:r w:rsidR="00341B5B" w:rsidRPr="00DB1D98">
              <w:rPr>
                <w:i/>
              </w:rPr>
              <w:t>r</w:t>
            </w:r>
            <w:r w:rsidR="00032F18" w:rsidRPr="00DB1D98">
              <w:rPr>
                <w:i/>
              </w:rPr>
              <w:t xml:space="preserve">tas, en lugar de una como en el diseño anterior) contempla una cota de operación fija para operación normal a lo largo del año que crea un reservorio ideal para fines turísticos y recreativos. Este espejo de agua tendrá una superficie aproximada de 300 </w:t>
            </w:r>
            <w:proofErr w:type="spellStart"/>
            <w:r w:rsidR="00032F18" w:rsidRPr="00DB1D98">
              <w:rPr>
                <w:i/>
              </w:rPr>
              <w:t>há</w:t>
            </w:r>
            <w:proofErr w:type="spellEnd"/>
            <w:r w:rsidR="00B97391" w:rsidRPr="00DB1D98">
              <w:rPr>
                <w:i/>
              </w:rPr>
              <w:t>.</w:t>
            </w:r>
          </w:p>
          <w:p w:rsidR="007D488F" w:rsidRPr="00DB1D98" w:rsidRDefault="007D488F" w:rsidP="00032F18">
            <w:pPr>
              <w:rPr>
                <w:i/>
              </w:rPr>
            </w:pPr>
          </w:p>
          <w:p w:rsidR="007D488F" w:rsidRPr="00DB1D98" w:rsidRDefault="007D488F" w:rsidP="007D488F">
            <w:pPr>
              <w:spacing w:after="60"/>
              <w:rPr>
                <w:rFonts w:eastAsia="Times New Roman"/>
                <w:i/>
                <w:lang w:eastAsia="es-CL"/>
              </w:rPr>
            </w:pPr>
            <w:r w:rsidRPr="00DB1D98">
              <w:rPr>
                <w:rFonts w:eastAsia="Times New Roman"/>
                <w:b/>
                <w:bCs/>
                <w:i/>
                <w:lang w:eastAsia="es-CL"/>
              </w:rPr>
              <w:t>Longitud del Reservorio</w:t>
            </w:r>
          </w:p>
          <w:p w:rsidR="007D488F" w:rsidRPr="00DB1D98" w:rsidRDefault="007D488F" w:rsidP="007D488F">
            <w:pPr>
              <w:rPr>
                <w:rFonts w:eastAsia="Times New Roman"/>
                <w:i/>
                <w:lang w:eastAsia="es-CL"/>
              </w:rPr>
            </w:pPr>
            <w:r w:rsidRPr="00DB1D98">
              <w:rPr>
                <w:rFonts w:eastAsia="Times New Roman"/>
                <w:i/>
                <w:lang w:eastAsia="es-CL"/>
              </w:rPr>
              <w:t>El aumento del nivel de operación de la central extiende la longitud del reservorio hacia aguas arriba en aproximadamente 6 Km (medidos en línea recta). Siguiendo la sinuosidad del río, el reservorio tiene una longitud aproximada de 14 Km.</w:t>
            </w:r>
          </w:p>
          <w:p w:rsidR="007D488F" w:rsidRPr="00DB1D98" w:rsidRDefault="007D488F" w:rsidP="007D488F">
            <w:pPr>
              <w:rPr>
                <w:rFonts w:eastAsia="Times New Roman"/>
                <w:i/>
                <w:lang w:eastAsia="es-CL"/>
              </w:rPr>
            </w:pPr>
          </w:p>
          <w:p w:rsidR="007D488F" w:rsidRPr="00DB1D98" w:rsidRDefault="007D488F" w:rsidP="007D488F">
            <w:pPr>
              <w:rPr>
                <w:rFonts w:eastAsia="Times New Roman"/>
                <w:i/>
                <w:lang w:eastAsia="es-CL"/>
              </w:rPr>
            </w:pPr>
            <w:r w:rsidRPr="00DB1D98">
              <w:rPr>
                <w:rFonts w:eastAsia="Times New Roman"/>
                <w:i/>
                <w:lang w:eastAsia="es-CL"/>
              </w:rPr>
              <w:t>La extensión del reservorio no tiene efectos ambientales relevantes, debido a que a) inunda mayoritariamente terreno perteneciente al lecho del río y b) en gran parte de la ribera se trata de un cañón de río profundo y de bajada escarpada.</w:t>
            </w:r>
          </w:p>
          <w:p w:rsidR="007D488F" w:rsidRPr="00DB1D98" w:rsidRDefault="007D488F" w:rsidP="007D488F">
            <w:pPr>
              <w:rPr>
                <w:rFonts w:eastAsia="Times New Roman"/>
                <w:i/>
                <w:lang w:eastAsia="es-CL"/>
              </w:rPr>
            </w:pPr>
          </w:p>
          <w:p w:rsidR="00EA4966" w:rsidRPr="00DB1D98" w:rsidRDefault="007D488F" w:rsidP="00032F18">
            <w:pPr>
              <w:rPr>
                <w:rFonts w:eastAsia="Times New Roman"/>
                <w:i/>
                <w:lang w:eastAsia="es-CL"/>
              </w:rPr>
            </w:pPr>
            <w:r w:rsidRPr="00DB1D98">
              <w:rPr>
                <w:rFonts w:eastAsia="Times New Roman"/>
                <w:i/>
                <w:lang w:eastAsia="es-CL"/>
              </w:rPr>
              <w:lastRenderedPageBreak/>
              <w:t xml:space="preserve">En efecto, la extensión del reservorio inunda aproximadamente 80 </w:t>
            </w:r>
            <w:proofErr w:type="spellStart"/>
            <w:r w:rsidRPr="00DB1D98">
              <w:rPr>
                <w:rFonts w:eastAsia="Times New Roman"/>
                <w:i/>
                <w:lang w:eastAsia="es-CL"/>
              </w:rPr>
              <w:t>há</w:t>
            </w:r>
            <w:proofErr w:type="spellEnd"/>
            <w:r w:rsidRPr="00DB1D98">
              <w:rPr>
                <w:rFonts w:eastAsia="Times New Roman"/>
                <w:i/>
                <w:lang w:eastAsia="es-CL"/>
              </w:rPr>
              <w:t xml:space="preserve"> adicionales de terreno de aptitud preferentemente forestal y afecta a cinco nuevos propietarios riberanos.</w:t>
            </w:r>
          </w:p>
          <w:p w:rsidR="00EA4966" w:rsidRPr="00DB1D98" w:rsidRDefault="00EA4966" w:rsidP="00032F18">
            <w:pPr>
              <w:rPr>
                <w:rFonts w:eastAsia="Times New Roman"/>
                <w:i/>
                <w:lang w:eastAsia="es-CL"/>
              </w:rPr>
            </w:pPr>
            <w:r w:rsidRPr="00DB1D98">
              <w:rPr>
                <w:rFonts w:eastAsia="Times New Roman"/>
                <w:i/>
                <w:lang w:eastAsia="es-CL"/>
              </w:rPr>
              <w:t>(…)</w:t>
            </w:r>
          </w:p>
          <w:p w:rsidR="00EA4966" w:rsidRPr="00965D8B" w:rsidRDefault="00EA4966" w:rsidP="00EA4966">
            <w:pPr>
              <w:rPr>
                <w:b/>
                <w:i/>
              </w:rPr>
            </w:pPr>
            <w:r w:rsidRPr="00965D8B">
              <w:rPr>
                <w:b/>
                <w:i/>
              </w:rPr>
              <w:t>Características ambientales del Área del Proyecto</w:t>
            </w:r>
          </w:p>
          <w:p w:rsidR="00EA4966" w:rsidRDefault="00EA4966" w:rsidP="00EA4966">
            <w:pPr>
              <w:rPr>
                <w:rFonts w:eastAsia="Times New Roman"/>
                <w:i/>
                <w:lang w:eastAsia="es-CL"/>
              </w:rPr>
            </w:pPr>
            <w:r w:rsidRPr="00DB1D98">
              <w:rPr>
                <w:i/>
              </w:rPr>
              <w:t>(…)</w:t>
            </w:r>
            <w:r w:rsidR="00965D8B">
              <w:rPr>
                <w:i/>
              </w:rPr>
              <w:t xml:space="preserve"> </w:t>
            </w:r>
            <w:r w:rsidRPr="00DB1D98">
              <w:rPr>
                <w:rFonts w:eastAsia="Times New Roman"/>
                <w:i/>
                <w:lang w:eastAsia="es-CL"/>
              </w:rPr>
              <w:t>A continuación se repasa brevemente el efecto de las modificaciones sobre el medio ambiente</w:t>
            </w:r>
          </w:p>
          <w:p w:rsidR="00EA4966" w:rsidRPr="00DB1D98" w:rsidRDefault="00EA4966" w:rsidP="00032F18">
            <w:pPr>
              <w:rPr>
                <w:b/>
                <w:i/>
              </w:rPr>
            </w:pPr>
            <w:r w:rsidRPr="00DB1D98">
              <w:rPr>
                <w:b/>
                <w:i/>
              </w:rPr>
              <w:t>Calidad del agua</w:t>
            </w:r>
          </w:p>
          <w:p w:rsidR="00EA4966" w:rsidRPr="00DB1D98" w:rsidRDefault="00EA4966" w:rsidP="00032F18">
            <w:pPr>
              <w:rPr>
                <w:rFonts w:eastAsia="Times New Roman"/>
                <w:i/>
                <w:lang w:eastAsia="es-CL"/>
              </w:rPr>
            </w:pPr>
            <w:r w:rsidRPr="00DB1D98">
              <w:rPr>
                <w:rFonts w:eastAsia="Times New Roman"/>
                <w:i/>
                <w:lang w:eastAsia="es-CL"/>
              </w:rPr>
              <w:t>Las modificaciones al proyecto no contemplan cambios significativos en lo relativo a la calidad del agua, debido a que el reservorio continuará siendo pequeño y de profundidad similar. Adicionalmente, la existencia de mayor número de compuertas reducirá una eventual acumulación de sedimentos en las proximidades de la presa.</w:t>
            </w:r>
          </w:p>
          <w:p w:rsidR="00EA4966" w:rsidRPr="00DB1D98" w:rsidRDefault="00EA4966" w:rsidP="00032F18">
            <w:pPr>
              <w:rPr>
                <w:rFonts w:eastAsia="Times New Roman"/>
                <w:i/>
                <w:lang w:eastAsia="es-CL"/>
              </w:rPr>
            </w:pPr>
            <w:r w:rsidRPr="00DB1D98">
              <w:rPr>
                <w:rFonts w:eastAsia="Times New Roman"/>
                <w:i/>
                <w:lang w:eastAsia="es-CL"/>
              </w:rPr>
              <w:t>(…)</w:t>
            </w:r>
          </w:p>
          <w:p w:rsidR="00EA4966" w:rsidRPr="00DB1D98" w:rsidRDefault="00EA4966" w:rsidP="00032F18">
            <w:pPr>
              <w:rPr>
                <w:rFonts w:eastAsia="Times New Roman"/>
                <w:b/>
                <w:i/>
                <w:lang w:eastAsia="es-CL"/>
              </w:rPr>
            </w:pPr>
            <w:r w:rsidRPr="00DB1D98">
              <w:rPr>
                <w:rFonts w:eastAsia="Times New Roman"/>
                <w:b/>
                <w:i/>
                <w:lang w:eastAsia="es-CL"/>
              </w:rPr>
              <w:t>Biota Acuática</w:t>
            </w:r>
          </w:p>
          <w:p w:rsidR="00EA4966" w:rsidRPr="00DB1D98" w:rsidRDefault="00EA4966" w:rsidP="00032F18">
            <w:pPr>
              <w:rPr>
                <w:rFonts w:eastAsia="Times New Roman"/>
                <w:i/>
                <w:lang w:eastAsia="es-CL"/>
              </w:rPr>
            </w:pPr>
            <w:r w:rsidRPr="00DB1D98">
              <w:rPr>
                <w:rFonts w:eastAsia="Times New Roman"/>
                <w:b/>
                <w:i/>
                <w:lang w:eastAsia="es-CL"/>
              </w:rPr>
              <w:t xml:space="preserve">Fauna </w:t>
            </w:r>
            <w:r w:rsidR="00197116" w:rsidRPr="00DB1D98">
              <w:rPr>
                <w:rFonts w:eastAsia="Times New Roman"/>
                <w:b/>
                <w:i/>
                <w:lang w:eastAsia="es-CL"/>
              </w:rPr>
              <w:t>Acuática</w:t>
            </w:r>
            <w:r w:rsidR="00197116" w:rsidRPr="00DB1D98">
              <w:rPr>
                <w:rFonts w:eastAsia="Times New Roman"/>
                <w:i/>
                <w:lang w:eastAsia="es-CL"/>
              </w:rPr>
              <w:t xml:space="preserve"> (</w:t>
            </w:r>
            <w:r w:rsidRPr="00DB1D98">
              <w:rPr>
                <w:rFonts w:eastAsia="Times New Roman"/>
                <w:i/>
                <w:lang w:eastAsia="es-CL"/>
              </w:rPr>
              <w:t>…)</w:t>
            </w:r>
          </w:p>
          <w:p w:rsidR="00EA4966" w:rsidRPr="00DB1D98" w:rsidRDefault="00EA4966" w:rsidP="00EA4966">
            <w:pPr>
              <w:rPr>
                <w:rFonts w:eastAsia="Times New Roman"/>
                <w:i/>
                <w:lang w:eastAsia="es-CL"/>
              </w:rPr>
            </w:pPr>
            <w:r w:rsidRPr="00DB1D98">
              <w:rPr>
                <w:rFonts w:eastAsia="Times New Roman"/>
                <w:i/>
                <w:lang w:eastAsia="es-CL"/>
              </w:rPr>
              <w:t>La ubicación de las estaciones para el estudio del sistema acuático durante el EIA se definió en una zona amplia que incluyó estaciones dentro del área donde se ubica la extensión del reservorio (estación A4 Estero Batuco, Coordenadas UTM 198809/5878214), e incluso aguas arriba del reservorio actual (Estación L4, La Cantera, Coordenadas UTM 198187/5875418.) Ver EIA capítulo 5, página 5-72.</w:t>
            </w:r>
          </w:p>
          <w:p w:rsidR="00EA4966" w:rsidRPr="00DB1D98" w:rsidRDefault="00EA4966" w:rsidP="00EA4966">
            <w:pPr>
              <w:rPr>
                <w:rFonts w:eastAsia="Times New Roman"/>
                <w:i/>
                <w:lang w:eastAsia="es-CL"/>
              </w:rPr>
            </w:pPr>
          </w:p>
          <w:p w:rsidR="00EA4966" w:rsidRPr="00DB1D98" w:rsidRDefault="00EA4966" w:rsidP="00EA4966">
            <w:pPr>
              <w:rPr>
                <w:rFonts w:eastAsia="Times New Roman"/>
                <w:i/>
                <w:lang w:eastAsia="es-CL"/>
              </w:rPr>
            </w:pPr>
            <w:r w:rsidRPr="00DB1D98">
              <w:rPr>
                <w:rFonts w:eastAsia="Times New Roman"/>
                <w:i/>
                <w:lang w:eastAsia="es-CL"/>
              </w:rPr>
              <w:t>La principal medida de mitigación es la relocalización de peces; para ello, previo al inicio de las excavaciones y construcción del muro de la presa, se trasladarán ejemplares desde sectores que quedarán embalsados o aislados a sitios con mayor abundancia de peces nativos, encontrados en el estudio de línea base presentada en el EIA. El bagrecito se trasladará a los sitios L1 o A3 y en el caso de la carmelita a los sitios A4, L1 o L4 (ver Tabla 1 de la Adenda1).</w:t>
            </w:r>
          </w:p>
          <w:p w:rsidR="00EA4966" w:rsidRPr="00DB1D98" w:rsidRDefault="00EA4966" w:rsidP="00EA4966">
            <w:pPr>
              <w:rPr>
                <w:rFonts w:eastAsia="Times New Roman"/>
                <w:i/>
                <w:lang w:eastAsia="es-CL"/>
              </w:rPr>
            </w:pPr>
            <w:r w:rsidRPr="00DB1D98">
              <w:rPr>
                <w:rFonts w:eastAsia="Times New Roman"/>
                <w:i/>
                <w:lang w:eastAsia="es-CL"/>
              </w:rPr>
              <w:t>(…)</w:t>
            </w:r>
          </w:p>
          <w:p w:rsidR="00EA4966" w:rsidRPr="00DB1D98" w:rsidRDefault="00EA4966" w:rsidP="00EA4966">
            <w:pPr>
              <w:rPr>
                <w:rFonts w:eastAsia="Times New Roman"/>
                <w:b/>
                <w:i/>
                <w:lang w:eastAsia="es-CL"/>
              </w:rPr>
            </w:pPr>
            <w:r w:rsidRPr="00DB1D98">
              <w:rPr>
                <w:rFonts w:eastAsia="Times New Roman"/>
                <w:b/>
                <w:i/>
                <w:lang w:eastAsia="es-CL"/>
              </w:rPr>
              <w:t>Modificación de las medidas relacionadas con la fauna íctica</w:t>
            </w:r>
          </w:p>
          <w:p w:rsidR="00EA4966" w:rsidRPr="00DB1D98" w:rsidRDefault="00EA4966" w:rsidP="00EA4966">
            <w:pPr>
              <w:rPr>
                <w:rFonts w:eastAsia="Times New Roman"/>
                <w:i/>
                <w:lang w:eastAsia="es-CL"/>
              </w:rPr>
            </w:pPr>
            <w:r w:rsidRPr="00DB1D98">
              <w:rPr>
                <w:rFonts w:eastAsia="Times New Roman"/>
                <w:i/>
                <w:lang w:eastAsia="es-CL"/>
              </w:rPr>
              <w:t>(…)</w:t>
            </w:r>
          </w:p>
          <w:p w:rsidR="00032F18" w:rsidRPr="00DB1D98" w:rsidRDefault="00EA4966" w:rsidP="00EA4966">
            <w:pPr>
              <w:rPr>
                <w:rFonts w:eastAsia="Times New Roman"/>
                <w:lang w:eastAsia="es-CL"/>
              </w:rPr>
            </w:pPr>
            <w:r w:rsidRPr="00DB1D98">
              <w:rPr>
                <w:rFonts w:eastAsia="Times New Roman"/>
                <w:i/>
                <w:lang w:eastAsia="es-CL"/>
              </w:rPr>
              <w:t>La frecuencia del seguimiento de las comunidades de peces para evaluar su condición y determinar la disponibilidad de hábitat en el área de influencia se realizará dos veces al año durante la etapa de construcción y durante el primer año de operación de la central. Una vez cumplido este plazo, dicha frecuencia será evaluada a fin de determinar cuál es el período del año que representa una condición crítica para la fragmentación de hábitat, de modo que el seguimiento ambiental futuro se realice una vez al año durante dicho período, el que podrá o no coincidir con los meses de bajo o menor caudal. La entrega de informes será anual, por un lapso de al menos cinco años, sujeto a evaluación de los informes de seguimiento por par</w:t>
            </w:r>
            <w:r w:rsidR="00BE340C" w:rsidRPr="00DB1D98">
              <w:rPr>
                <w:rFonts w:eastAsia="Times New Roman"/>
                <w:i/>
                <w:lang w:eastAsia="es-CL"/>
              </w:rPr>
              <w:t>te de SERNAPESCA.</w:t>
            </w:r>
            <w:r w:rsidR="00032F18" w:rsidRPr="00DB1D98">
              <w:rPr>
                <w:b/>
              </w:rPr>
              <w:t>”</w:t>
            </w:r>
          </w:p>
          <w:p w:rsidR="001D4042" w:rsidRPr="00DB1D98" w:rsidRDefault="001D4042" w:rsidP="008E4AB3">
            <w:pPr>
              <w:rPr>
                <w:b/>
              </w:rPr>
            </w:pPr>
          </w:p>
        </w:tc>
      </w:tr>
      <w:tr w:rsidR="001207F1" w:rsidRPr="001207F1" w:rsidTr="005D728A">
        <w:trPr>
          <w:trHeight w:val="627"/>
        </w:trPr>
        <w:tc>
          <w:tcPr>
            <w:tcW w:w="5000" w:type="pct"/>
            <w:gridSpan w:val="2"/>
          </w:tcPr>
          <w:p w:rsidR="007B0F6B" w:rsidRPr="001207F1" w:rsidRDefault="00F15F8C" w:rsidP="003151B8">
            <w:pPr>
              <w:jc w:val="left"/>
            </w:pPr>
            <w:r w:rsidRPr="001207F1">
              <w:rPr>
                <w:b/>
              </w:rPr>
              <w:lastRenderedPageBreak/>
              <w:t>Hechos:</w:t>
            </w:r>
            <w:r w:rsidRPr="001207F1">
              <w:t xml:space="preserve"> </w:t>
            </w:r>
          </w:p>
          <w:p w:rsidR="007B0F6B" w:rsidRPr="001207F1" w:rsidRDefault="00B32F65" w:rsidP="005243C1">
            <w:r w:rsidRPr="001207F1">
              <w:t xml:space="preserve">Se realiza reunión de </w:t>
            </w:r>
            <w:r w:rsidR="007B0F6B" w:rsidRPr="001207F1">
              <w:t xml:space="preserve">inicio del día 09-07-2014, </w:t>
            </w:r>
            <w:r w:rsidRPr="001207F1">
              <w:t xml:space="preserve">por parte de la empresa asisten </w:t>
            </w:r>
            <w:r w:rsidR="007B0F6B" w:rsidRPr="001207F1">
              <w:t xml:space="preserve"> los señores Patricio Guerra, Subgerente Eólica Monte Redondo SA para la futura etapa de operación, y con el Sr. Alejandro Pineda S., Director de Medio Ambiente de E-CL</w:t>
            </w:r>
            <w:r w:rsidR="005243C1" w:rsidRPr="001207F1">
              <w:t>, empresa encargada de la etapa de construcción para el titular.</w:t>
            </w:r>
            <w:r w:rsidR="007B0F6B" w:rsidRPr="001207F1">
              <w:t xml:space="preserve"> </w:t>
            </w:r>
            <w:r w:rsidRPr="001207F1">
              <w:t xml:space="preserve">Se les </w:t>
            </w:r>
            <w:r w:rsidR="005243C1" w:rsidRPr="001207F1">
              <w:t>inform</w:t>
            </w:r>
            <w:r w:rsidRPr="001207F1">
              <w:t xml:space="preserve">a </w:t>
            </w:r>
            <w:r w:rsidR="007B0F6B" w:rsidRPr="001207F1">
              <w:t xml:space="preserve"> los alcances y materias objeto de la fiscalización programada para la CH Laja. Se les indica además que la actividad se encuentra planificada para ser ejecutada en dos días consecutivos, para lo cual la empresa se compromet</w:t>
            </w:r>
            <w:r w:rsidR="005243C1" w:rsidRPr="001207F1">
              <w:t>ió</w:t>
            </w:r>
            <w:r w:rsidR="007B0F6B" w:rsidRPr="001207F1">
              <w:t xml:space="preserve"> a facilitar el uso de una embarcación para realizar recorrido por dentro del espejo de agua existente</w:t>
            </w:r>
            <w:r w:rsidR="005243C1" w:rsidRPr="001207F1">
              <w:t xml:space="preserve">, específicamente durante el </w:t>
            </w:r>
            <w:r w:rsidR="007B0F6B" w:rsidRPr="001207F1">
              <w:t xml:space="preserve">segundo día de fiscalización. </w:t>
            </w:r>
          </w:p>
          <w:p w:rsidR="00311183" w:rsidRPr="001207F1" w:rsidRDefault="00311183" w:rsidP="005243C1"/>
          <w:p w:rsidR="005243C1" w:rsidRPr="001207F1" w:rsidRDefault="005243C1" w:rsidP="005243C1">
            <w:r w:rsidRPr="001207F1">
              <w:t>Al respecto, se procede a señalar lo siguientes aspectos verificados u observados:</w:t>
            </w:r>
          </w:p>
          <w:p w:rsidR="005243C1" w:rsidRPr="001207F1" w:rsidRDefault="005243C1" w:rsidP="005243C1"/>
          <w:p w:rsidR="00311183" w:rsidRPr="001207F1" w:rsidRDefault="005F32AE" w:rsidP="00311183">
            <w:pPr>
              <w:pStyle w:val="Prrafodelista"/>
              <w:numPr>
                <w:ilvl w:val="0"/>
                <w:numId w:val="28"/>
              </w:numPr>
              <w:ind w:left="284" w:hanging="284"/>
              <w:jc w:val="left"/>
              <w:rPr>
                <w:b/>
              </w:rPr>
            </w:pPr>
            <w:r w:rsidRPr="001207F1">
              <w:rPr>
                <w:rFonts w:ascii="Calibri" w:eastAsia="Times New Roman" w:hAnsi="Calibri"/>
                <w:lang w:eastAsia="es-CL"/>
              </w:rPr>
              <w:t xml:space="preserve">Durante las actividades de inspección, se </w:t>
            </w:r>
            <w:r w:rsidR="00131101" w:rsidRPr="001207F1">
              <w:rPr>
                <w:rFonts w:ascii="Calibri" w:eastAsia="Times New Roman" w:hAnsi="Calibri"/>
                <w:lang w:eastAsia="es-CL"/>
              </w:rPr>
              <w:t>verifica que la central hidroeléctrica se encuentra en su eta</w:t>
            </w:r>
            <w:r w:rsidR="007B0F6B" w:rsidRPr="001207F1">
              <w:rPr>
                <w:rFonts w:ascii="Calibri" w:eastAsia="Times New Roman" w:hAnsi="Calibri"/>
                <w:lang w:eastAsia="es-CL"/>
              </w:rPr>
              <w:t>pa final de construcción, con l</w:t>
            </w:r>
            <w:r w:rsidR="00131101" w:rsidRPr="001207F1">
              <w:rPr>
                <w:rFonts w:ascii="Calibri" w:eastAsia="Times New Roman" w:hAnsi="Calibri"/>
                <w:lang w:eastAsia="es-CL"/>
              </w:rPr>
              <w:t xml:space="preserve">a </w:t>
            </w:r>
            <w:r w:rsidR="007B0F6B" w:rsidRPr="001207F1">
              <w:rPr>
                <w:rFonts w:ascii="Calibri" w:eastAsia="Times New Roman" w:hAnsi="Calibri"/>
                <w:lang w:eastAsia="es-CL"/>
              </w:rPr>
              <w:t>U</w:t>
            </w:r>
            <w:r w:rsidR="00131101" w:rsidRPr="001207F1">
              <w:rPr>
                <w:rFonts w:ascii="Calibri" w:eastAsia="Times New Roman" w:hAnsi="Calibri"/>
                <w:lang w:eastAsia="es-CL"/>
              </w:rPr>
              <w:t xml:space="preserve">nidad </w:t>
            </w:r>
            <w:r w:rsidR="007B0F6B" w:rsidRPr="001207F1">
              <w:rPr>
                <w:rFonts w:ascii="Calibri" w:eastAsia="Times New Roman" w:hAnsi="Calibri"/>
                <w:lang w:eastAsia="es-CL"/>
              </w:rPr>
              <w:t xml:space="preserve">2 </w:t>
            </w:r>
            <w:r w:rsidR="00131101" w:rsidRPr="001207F1">
              <w:rPr>
                <w:rFonts w:ascii="Calibri" w:eastAsia="Times New Roman" w:hAnsi="Calibri"/>
                <w:lang w:eastAsia="es-CL"/>
              </w:rPr>
              <w:t xml:space="preserve">en etapa de pruebas para pre-comisionamiento, y la </w:t>
            </w:r>
            <w:r w:rsidR="007B0F6B" w:rsidRPr="001207F1">
              <w:rPr>
                <w:rFonts w:ascii="Calibri" w:eastAsia="Times New Roman" w:hAnsi="Calibri"/>
                <w:lang w:eastAsia="es-CL"/>
              </w:rPr>
              <w:t>primera unidad</w:t>
            </w:r>
            <w:r w:rsidR="00131101" w:rsidRPr="001207F1">
              <w:rPr>
                <w:rFonts w:ascii="Calibri" w:eastAsia="Times New Roman" w:hAnsi="Calibri"/>
                <w:lang w:eastAsia="es-CL"/>
              </w:rPr>
              <w:t xml:space="preserve"> aún en construcción</w:t>
            </w:r>
            <w:r w:rsidR="007B0F6B" w:rsidRPr="001207F1">
              <w:rPr>
                <w:rFonts w:ascii="Calibri" w:eastAsia="Times New Roman" w:hAnsi="Calibri"/>
                <w:lang w:eastAsia="es-CL"/>
              </w:rPr>
              <w:t xml:space="preserve"> debido a fallas técnicas</w:t>
            </w:r>
            <w:r w:rsidR="00131101" w:rsidRPr="001207F1">
              <w:rPr>
                <w:rFonts w:ascii="Calibri" w:eastAsia="Times New Roman" w:hAnsi="Calibri"/>
                <w:lang w:eastAsia="es-CL"/>
              </w:rPr>
              <w:t>.</w:t>
            </w:r>
          </w:p>
          <w:p w:rsidR="00131101" w:rsidRPr="001207F1" w:rsidRDefault="00131101" w:rsidP="00131101">
            <w:pPr>
              <w:pStyle w:val="Prrafodelista"/>
              <w:ind w:left="284"/>
              <w:jc w:val="left"/>
              <w:rPr>
                <w:rFonts w:ascii="Calibri" w:eastAsia="Times New Roman" w:hAnsi="Calibri"/>
                <w:lang w:eastAsia="es-CL"/>
              </w:rPr>
            </w:pPr>
          </w:p>
          <w:p w:rsidR="007B0F6B" w:rsidRPr="001207F1" w:rsidRDefault="007B0F6B" w:rsidP="007B0F6B">
            <w:pPr>
              <w:ind w:left="284"/>
              <w:rPr>
                <w:rFonts w:ascii="Calibri" w:eastAsia="Times New Roman" w:hAnsi="Calibri"/>
                <w:lang w:eastAsia="es-CL"/>
              </w:rPr>
            </w:pPr>
            <w:r w:rsidRPr="001207F1">
              <w:rPr>
                <w:rFonts w:ascii="Calibri" w:eastAsia="Times New Roman" w:hAnsi="Calibri"/>
                <w:lang w:eastAsia="es-CL"/>
              </w:rPr>
              <w:t>Consultados respecto del área de inundación, el Sr. Alejandro Pineda señala que la longitud del reservorio se extiende por aproximadamente 13 km siguiendo el eje hidráulico del río como área de afectación de proyecto, habiéndose finalizado el proceso de llenado gradual hasta la cota 99 metros con fecha 07-08-2013. Con relación al número de compuertas, el proyecto tiene construido 5 compuertas radiales más el canal de aducción para la restitución del agua que pasa por las unidades (turbinas).</w:t>
            </w:r>
          </w:p>
          <w:p w:rsidR="007B0F6B" w:rsidRPr="001207F1" w:rsidRDefault="007B0F6B" w:rsidP="00131101">
            <w:pPr>
              <w:pStyle w:val="Prrafodelista"/>
              <w:ind w:left="284"/>
              <w:jc w:val="left"/>
              <w:rPr>
                <w:rFonts w:ascii="Calibri" w:eastAsia="Times New Roman" w:hAnsi="Calibri"/>
                <w:lang w:eastAsia="es-CL"/>
              </w:rPr>
            </w:pPr>
          </w:p>
          <w:p w:rsidR="005243C1" w:rsidRPr="001207F1" w:rsidRDefault="00C02D04" w:rsidP="00C02D04">
            <w:pPr>
              <w:pStyle w:val="Prrafodelista"/>
              <w:ind w:left="284"/>
              <w:rPr>
                <w:rFonts w:ascii="Calibri" w:eastAsia="Times New Roman" w:hAnsi="Calibri"/>
                <w:lang w:eastAsia="es-CL"/>
              </w:rPr>
            </w:pPr>
            <w:r w:rsidRPr="001207F1">
              <w:rPr>
                <w:rFonts w:ascii="Calibri" w:eastAsia="Times New Roman" w:hAnsi="Calibri"/>
                <w:lang w:eastAsia="es-CL"/>
              </w:rPr>
              <w:t>Consultados sobre la superficie del espejo, el Sr. Alejandro Pineda declara que la superficie del embalse era originalmente de 80 ha, las cuales con la modificación en la altura del nivel de área de inundación autorizada mediante RCA 248/2008 de COREMA Biobío, esta superficie aumentó a las 295 hectáreas totales actuales, es decir dentro de las 300 hectáreas evaluadas ambientalmente.</w:t>
            </w:r>
          </w:p>
          <w:p w:rsidR="00C02D04" w:rsidRPr="001207F1" w:rsidRDefault="00C02D04" w:rsidP="00C02D04">
            <w:pPr>
              <w:pStyle w:val="Prrafodelista"/>
              <w:ind w:left="284"/>
              <w:rPr>
                <w:rFonts w:ascii="Calibri" w:eastAsia="Times New Roman" w:hAnsi="Calibri"/>
                <w:lang w:eastAsia="es-CL"/>
              </w:rPr>
            </w:pPr>
          </w:p>
          <w:p w:rsidR="00C02D04" w:rsidRPr="001207F1" w:rsidRDefault="00C02D04" w:rsidP="003A24AC">
            <w:pPr>
              <w:pStyle w:val="Prrafodelista"/>
              <w:numPr>
                <w:ilvl w:val="0"/>
                <w:numId w:val="28"/>
              </w:numPr>
              <w:ind w:left="284" w:hanging="284"/>
              <w:rPr>
                <w:b/>
              </w:rPr>
            </w:pPr>
            <w:r w:rsidRPr="001207F1">
              <w:rPr>
                <w:rFonts w:ascii="Calibri" w:eastAsia="Times New Roman" w:hAnsi="Calibri"/>
                <w:lang w:eastAsia="es-CL"/>
              </w:rPr>
              <w:t>Durante las actividades de inspección, se procede a realizar un recorrido por la estructura denominada Muro de Presa (o Muro del Embalse), observándose en regla de nivel instalada en la cara interna del muro, a la entrada del canal de aducción, que el nivel indicado es de 99 metros sobre el nivel del mar.</w:t>
            </w:r>
          </w:p>
          <w:p w:rsidR="001109F4" w:rsidRPr="001207F1" w:rsidRDefault="001109F4" w:rsidP="001109F4">
            <w:pPr>
              <w:ind w:left="284"/>
              <w:rPr>
                <w:rFonts w:ascii="Calibri" w:eastAsia="Times New Roman" w:hAnsi="Calibri"/>
                <w:lang w:eastAsia="es-CL"/>
              </w:rPr>
            </w:pPr>
            <w:r w:rsidRPr="001207F1">
              <w:rPr>
                <w:rFonts w:ascii="Calibri" w:eastAsia="Times New Roman" w:hAnsi="Calibri"/>
                <w:lang w:eastAsia="es-CL"/>
              </w:rPr>
              <w:t>Se observa además desde la parte superior del canal de descarga, la evacuación de aguas por rebalse desde la Unidad 2.</w:t>
            </w:r>
          </w:p>
          <w:p w:rsidR="00C02D04" w:rsidRPr="001207F1" w:rsidRDefault="00C02D04" w:rsidP="00C02D04">
            <w:pPr>
              <w:pStyle w:val="Prrafodelista"/>
              <w:ind w:left="284"/>
              <w:jc w:val="left"/>
              <w:rPr>
                <w:rFonts w:ascii="Calibri" w:eastAsia="Times New Roman" w:hAnsi="Calibri"/>
                <w:lang w:eastAsia="es-CL"/>
              </w:rPr>
            </w:pPr>
          </w:p>
          <w:p w:rsidR="00C02D04" w:rsidRPr="001207F1" w:rsidRDefault="00C02D04" w:rsidP="003A24AC">
            <w:pPr>
              <w:pStyle w:val="Prrafodelista"/>
              <w:ind w:left="284"/>
              <w:rPr>
                <w:rFonts w:ascii="Calibri" w:eastAsia="Times New Roman" w:hAnsi="Calibri"/>
                <w:lang w:eastAsia="es-CL"/>
              </w:rPr>
            </w:pPr>
            <w:r w:rsidRPr="001207F1">
              <w:rPr>
                <w:rFonts w:ascii="Calibri" w:eastAsia="Times New Roman" w:hAnsi="Calibri"/>
                <w:lang w:eastAsia="es-CL"/>
              </w:rPr>
              <w:t>Posteriormente, en Sala de Máquinas, los fiscalizadores se reúnen con los Sres. Eduardo Morales (Operador de Sala de Control) y Carlos Castro (</w:t>
            </w:r>
            <w:proofErr w:type="spellStart"/>
            <w:r w:rsidRPr="001207F1">
              <w:rPr>
                <w:rFonts w:ascii="Calibri" w:eastAsia="Times New Roman" w:hAnsi="Calibri"/>
                <w:lang w:eastAsia="es-CL"/>
              </w:rPr>
              <w:t>Site</w:t>
            </w:r>
            <w:proofErr w:type="spellEnd"/>
            <w:r w:rsidRPr="001207F1">
              <w:rPr>
                <w:rFonts w:ascii="Calibri" w:eastAsia="Times New Roman" w:hAnsi="Calibri"/>
                <w:lang w:eastAsia="es-CL"/>
              </w:rPr>
              <w:t xml:space="preserve"> Manager, Etapa de Construcción E-CL). Consultados respecto del nivel de cota alcanzado por el embalse, se procede a revisar el registro en línea disponible, verificándose que éste indica una altura de cota de 98,98 msnm </w:t>
            </w:r>
          </w:p>
          <w:p w:rsidR="00C02D04" w:rsidRPr="001207F1" w:rsidRDefault="003A24AC" w:rsidP="00C02D04">
            <w:pPr>
              <w:pStyle w:val="Prrafodelista"/>
              <w:ind w:left="284"/>
              <w:rPr>
                <w:rFonts w:ascii="Calibri" w:eastAsia="Times New Roman" w:hAnsi="Calibri"/>
                <w:lang w:eastAsia="es-CL"/>
              </w:rPr>
            </w:pPr>
            <w:r w:rsidRPr="001207F1">
              <w:rPr>
                <w:rFonts w:ascii="Calibri" w:eastAsia="Times New Roman" w:hAnsi="Calibri"/>
                <w:lang w:eastAsia="es-CL"/>
              </w:rPr>
              <w:t xml:space="preserve">Revisados los registros del nivel de cota del embalse en los distintos puntos de medición del embalse, se verifica que estos registros utilizan distintas tecnologías y metodologías para medir el nivel del embalse, incluyendo regla de nivel y presión atmosférica. En general, </w:t>
            </w:r>
            <w:r w:rsidR="00197116" w:rsidRPr="001207F1">
              <w:rPr>
                <w:rFonts w:ascii="Calibri" w:eastAsia="Times New Roman" w:hAnsi="Calibri"/>
                <w:lang w:eastAsia="es-CL"/>
              </w:rPr>
              <w:t>todos</w:t>
            </w:r>
            <w:r w:rsidRPr="001207F1">
              <w:rPr>
                <w:rFonts w:ascii="Calibri" w:eastAsia="Times New Roman" w:hAnsi="Calibri"/>
                <w:lang w:eastAsia="es-CL"/>
              </w:rPr>
              <w:t xml:space="preserve"> los sistemas concuerdan, siendo el más preciso el de regla de nivel medido en muro de presa.</w:t>
            </w:r>
          </w:p>
          <w:p w:rsidR="00131101" w:rsidRPr="001207F1" w:rsidRDefault="00131101" w:rsidP="00131101">
            <w:pPr>
              <w:pStyle w:val="Prrafodelista"/>
              <w:ind w:left="284"/>
              <w:jc w:val="left"/>
              <w:rPr>
                <w:b/>
              </w:rPr>
            </w:pPr>
          </w:p>
          <w:p w:rsidR="00131101" w:rsidRPr="001207F1" w:rsidRDefault="00131101" w:rsidP="003A24AC">
            <w:pPr>
              <w:pStyle w:val="Prrafodelista"/>
              <w:numPr>
                <w:ilvl w:val="0"/>
                <w:numId w:val="28"/>
              </w:numPr>
              <w:ind w:left="284" w:hanging="284"/>
              <w:rPr>
                <w:rFonts w:ascii="Calibri" w:eastAsia="Times New Roman" w:hAnsi="Calibri"/>
                <w:lang w:eastAsia="es-CL"/>
              </w:rPr>
            </w:pPr>
            <w:r w:rsidRPr="001207F1">
              <w:rPr>
                <w:rFonts w:ascii="Calibri" w:eastAsia="Times New Roman" w:hAnsi="Calibri"/>
                <w:lang w:eastAsia="es-CL"/>
              </w:rPr>
              <w:t xml:space="preserve">El día 10-07-2014, los fiscalizadores proceden a realizar recorrido por el embalse, georreferenciando diferentes puntos tanto en sus bordes como en el eje del cauce. Se procede a realizar mediciones mediante sonda </w:t>
            </w:r>
            <w:r w:rsidR="00197116" w:rsidRPr="001207F1">
              <w:rPr>
                <w:rFonts w:ascii="Calibri" w:eastAsia="Times New Roman" w:hAnsi="Calibri"/>
                <w:lang w:eastAsia="es-CL"/>
              </w:rPr>
              <w:t>multiparámetro</w:t>
            </w:r>
            <w:r w:rsidRPr="001207F1">
              <w:rPr>
                <w:rFonts w:ascii="Calibri" w:eastAsia="Times New Roman" w:hAnsi="Calibri"/>
                <w:lang w:eastAsia="es-CL"/>
              </w:rPr>
              <w:t xml:space="preserve"> marca HANNA modelo H</w:t>
            </w:r>
            <w:r w:rsidR="007B0F6B" w:rsidRPr="001207F1">
              <w:rPr>
                <w:rFonts w:ascii="Calibri" w:eastAsia="Times New Roman" w:hAnsi="Calibri"/>
                <w:lang w:eastAsia="es-CL"/>
              </w:rPr>
              <w:t>I-</w:t>
            </w:r>
            <w:r w:rsidRPr="001207F1">
              <w:rPr>
                <w:rFonts w:ascii="Calibri" w:eastAsia="Times New Roman" w:hAnsi="Calibri"/>
                <w:lang w:eastAsia="es-CL"/>
              </w:rPr>
              <w:t>9829, calibrada previamente en terreno.</w:t>
            </w:r>
          </w:p>
          <w:p w:rsidR="00131101" w:rsidRPr="001207F1" w:rsidRDefault="00131101" w:rsidP="003A24AC">
            <w:pPr>
              <w:pStyle w:val="Prrafodelista"/>
              <w:ind w:left="284"/>
              <w:rPr>
                <w:rFonts w:ascii="Calibri" w:eastAsia="Times New Roman" w:hAnsi="Calibri"/>
                <w:lang w:eastAsia="es-CL"/>
              </w:rPr>
            </w:pPr>
          </w:p>
          <w:p w:rsidR="00131101" w:rsidRPr="001207F1" w:rsidRDefault="00FB5A4A" w:rsidP="003A24AC">
            <w:pPr>
              <w:pStyle w:val="Prrafodelista"/>
              <w:ind w:left="284"/>
              <w:rPr>
                <w:rFonts w:ascii="Calibri" w:eastAsia="Times New Roman" w:hAnsi="Calibri"/>
                <w:lang w:eastAsia="es-CL"/>
              </w:rPr>
            </w:pPr>
            <w:r w:rsidRPr="001207F1">
              <w:rPr>
                <w:rFonts w:ascii="Calibri" w:eastAsia="Times New Roman" w:hAnsi="Calibri"/>
                <w:lang w:eastAsia="es-CL"/>
              </w:rPr>
              <w:t xml:space="preserve">Luego </w:t>
            </w:r>
            <w:r w:rsidR="00131101" w:rsidRPr="001207F1">
              <w:rPr>
                <w:rFonts w:ascii="Calibri" w:eastAsia="Times New Roman" w:hAnsi="Calibri"/>
                <w:lang w:eastAsia="es-CL"/>
              </w:rPr>
              <w:t xml:space="preserve"> se procede a embarcar en lancha con motor fuera de borda de propiedad de la empresa, iniciando recorrido por el embalse hasta sector denominado “Cola del Embalse”, que establece límite del área de afectación por inundación. En dicho punto se realiza primera medición y georreferenciación, en punto identificado como Punto 1.</w:t>
            </w:r>
          </w:p>
          <w:p w:rsidR="008F6941" w:rsidRPr="001207F1" w:rsidRDefault="008F6941" w:rsidP="003A24AC">
            <w:pPr>
              <w:pStyle w:val="Prrafodelista"/>
              <w:ind w:left="284"/>
              <w:rPr>
                <w:rFonts w:ascii="Calibri" w:eastAsia="Times New Roman" w:hAnsi="Calibri"/>
                <w:lang w:eastAsia="es-CL"/>
              </w:rPr>
            </w:pPr>
          </w:p>
          <w:p w:rsidR="00131101" w:rsidRPr="001207F1" w:rsidRDefault="00131101" w:rsidP="003A24AC">
            <w:pPr>
              <w:pStyle w:val="Prrafodelista"/>
              <w:ind w:left="284"/>
              <w:rPr>
                <w:rFonts w:ascii="Calibri" w:eastAsia="Times New Roman" w:hAnsi="Calibri"/>
                <w:lang w:eastAsia="es-CL"/>
              </w:rPr>
            </w:pPr>
            <w:r w:rsidRPr="001207F1">
              <w:rPr>
                <w:rFonts w:ascii="Calibri" w:eastAsia="Times New Roman" w:hAnsi="Calibri"/>
                <w:lang w:eastAsia="es-CL"/>
              </w:rPr>
              <w:t>Aguas abajo, en distintos puntos, los fiscalizadores realiza</w:t>
            </w:r>
            <w:r w:rsidR="008F6941" w:rsidRPr="001207F1">
              <w:rPr>
                <w:rFonts w:ascii="Calibri" w:eastAsia="Times New Roman" w:hAnsi="Calibri"/>
                <w:lang w:eastAsia="es-CL"/>
              </w:rPr>
              <w:t>n</w:t>
            </w:r>
            <w:r w:rsidRPr="001207F1">
              <w:rPr>
                <w:rFonts w:ascii="Calibri" w:eastAsia="Times New Roman" w:hAnsi="Calibri"/>
                <w:lang w:eastAsia="es-CL"/>
              </w:rPr>
              <w:t xml:space="preserve"> mediciones a 2 metros de profundidad, hasta alcanzar el sector demarcado con boyas, antes del muro del embalse. En total se realizan mediciones en siete (7) puntos del reservorio o embalse, las cuales quedan registradas en el datalogger del equipo</w:t>
            </w:r>
            <w:r w:rsidR="006970C7" w:rsidRPr="001207F1">
              <w:rPr>
                <w:rFonts w:ascii="Calibri" w:eastAsia="Times New Roman" w:hAnsi="Calibri"/>
                <w:lang w:eastAsia="es-CL"/>
              </w:rPr>
              <w:t>, correspondiendo los puntos 6 y 7 a dos estaciones próximas al muro de presa, la primera cercana a la aducción, y la segunda frente a las compuertas del muro de presa propiamente tal</w:t>
            </w:r>
            <w:r w:rsidRPr="001207F1">
              <w:rPr>
                <w:rFonts w:ascii="Calibri" w:eastAsia="Times New Roman" w:hAnsi="Calibri"/>
                <w:lang w:eastAsia="es-CL"/>
              </w:rPr>
              <w:t>. En todas las estaciones se realiza georreferenciación.</w:t>
            </w:r>
          </w:p>
          <w:p w:rsidR="008F6941" w:rsidRPr="001207F1" w:rsidRDefault="008F6941" w:rsidP="003A24AC">
            <w:pPr>
              <w:pStyle w:val="Prrafodelista"/>
              <w:ind w:left="284"/>
              <w:rPr>
                <w:rFonts w:ascii="Calibri" w:eastAsia="Times New Roman" w:hAnsi="Calibri"/>
                <w:lang w:eastAsia="es-CL"/>
              </w:rPr>
            </w:pPr>
          </w:p>
          <w:p w:rsidR="00131101" w:rsidRPr="001207F1" w:rsidRDefault="00131101" w:rsidP="003A24AC">
            <w:pPr>
              <w:pStyle w:val="Prrafodelista"/>
              <w:ind w:left="284"/>
              <w:rPr>
                <w:rFonts w:ascii="Calibri" w:eastAsia="Times New Roman" w:hAnsi="Calibri"/>
                <w:lang w:eastAsia="es-CL"/>
              </w:rPr>
            </w:pPr>
            <w:r w:rsidRPr="001207F1">
              <w:rPr>
                <w:rFonts w:ascii="Calibri" w:eastAsia="Times New Roman" w:hAnsi="Calibri"/>
                <w:lang w:eastAsia="es-CL"/>
              </w:rPr>
              <w:t xml:space="preserve">Las mediciones realizadas por los fiscalizadores de la SMA fueron ejecutadas a dos metros de profundidad en la vertical, </w:t>
            </w:r>
            <w:r w:rsidR="006970C7" w:rsidRPr="001207F1">
              <w:rPr>
                <w:rFonts w:ascii="Calibri" w:eastAsia="Times New Roman" w:hAnsi="Calibri"/>
                <w:lang w:eastAsia="es-CL"/>
              </w:rPr>
              <w:t xml:space="preserve">en general </w:t>
            </w:r>
            <w:r w:rsidRPr="001207F1">
              <w:rPr>
                <w:rFonts w:ascii="Calibri" w:eastAsia="Times New Roman" w:hAnsi="Calibri"/>
                <w:lang w:eastAsia="es-CL"/>
              </w:rPr>
              <w:t>dentro del eje hidráulico del embalse.</w:t>
            </w:r>
          </w:p>
          <w:p w:rsidR="00131101" w:rsidRPr="001207F1" w:rsidRDefault="00131101" w:rsidP="00131101">
            <w:pPr>
              <w:pStyle w:val="Prrafodelista"/>
              <w:ind w:left="284"/>
              <w:jc w:val="left"/>
              <w:rPr>
                <w:b/>
              </w:rPr>
            </w:pPr>
          </w:p>
          <w:p w:rsidR="00131101" w:rsidRPr="001207F1" w:rsidRDefault="00131101" w:rsidP="00131101">
            <w:pPr>
              <w:pStyle w:val="Prrafodelista"/>
              <w:ind w:left="284"/>
              <w:jc w:val="left"/>
              <w:rPr>
                <w:rFonts w:ascii="Calibri" w:eastAsia="Times New Roman" w:hAnsi="Calibri"/>
                <w:lang w:eastAsia="es-CL"/>
              </w:rPr>
            </w:pPr>
            <w:r w:rsidRPr="001207F1">
              <w:rPr>
                <w:rFonts w:ascii="Calibri" w:eastAsia="Times New Roman" w:hAnsi="Calibri"/>
                <w:lang w:eastAsia="es-CL"/>
              </w:rPr>
              <w:t>Adicionalmente, los fiscalizadores verifican que no se detectan u observan evidencias de procesos de eutroficación a lo largo del track en el embalse que fue inspeccionado. Es relevante señalar que este reservorio tiene menos de un año desde que alcanzó la cota máxima de inundación</w:t>
            </w:r>
            <w:r w:rsidR="003A24AC" w:rsidRPr="001207F1">
              <w:rPr>
                <w:rFonts w:ascii="Calibri" w:eastAsia="Times New Roman" w:hAnsi="Calibri"/>
                <w:lang w:eastAsia="es-CL"/>
              </w:rPr>
              <w:t xml:space="preserve"> (07-08-2013), según lo declarado </w:t>
            </w:r>
            <w:r w:rsidR="003A24AC" w:rsidRPr="001207F1">
              <w:rPr>
                <w:rFonts w:ascii="Calibri" w:eastAsia="Times New Roman" w:hAnsi="Calibri"/>
                <w:lang w:eastAsia="es-CL"/>
              </w:rPr>
              <w:lastRenderedPageBreak/>
              <w:t>por el Sr. Alejandro Pineda</w:t>
            </w:r>
            <w:r w:rsidRPr="001207F1">
              <w:rPr>
                <w:rFonts w:ascii="Calibri" w:eastAsia="Times New Roman" w:hAnsi="Calibri"/>
                <w:lang w:eastAsia="es-CL"/>
              </w:rPr>
              <w:t>.</w:t>
            </w:r>
          </w:p>
          <w:p w:rsidR="00131101" w:rsidRPr="001207F1" w:rsidRDefault="00131101" w:rsidP="00131101">
            <w:pPr>
              <w:pStyle w:val="Prrafodelista"/>
              <w:ind w:left="284"/>
              <w:jc w:val="left"/>
              <w:rPr>
                <w:rFonts w:ascii="Calibri" w:eastAsia="Times New Roman" w:hAnsi="Calibri"/>
                <w:lang w:eastAsia="es-CL"/>
              </w:rPr>
            </w:pPr>
          </w:p>
          <w:p w:rsidR="00564C0E" w:rsidRPr="001207F1" w:rsidRDefault="00564C0E" w:rsidP="00131101">
            <w:pPr>
              <w:pStyle w:val="Prrafodelista"/>
              <w:ind w:left="284"/>
              <w:jc w:val="left"/>
              <w:rPr>
                <w:b/>
              </w:rPr>
            </w:pPr>
            <w:r w:rsidRPr="001207F1">
              <w:rPr>
                <w:rFonts w:ascii="Calibri" w:eastAsia="Times New Roman" w:hAnsi="Calibri"/>
                <w:lang w:eastAsia="es-CL"/>
              </w:rPr>
              <w:t>Los resultados</w:t>
            </w:r>
            <w:r w:rsidR="003A24AC" w:rsidRPr="001207F1">
              <w:rPr>
                <w:rFonts w:ascii="Calibri" w:eastAsia="Times New Roman" w:hAnsi="Calibri"/>
                <w:lang w:eastAsia="es-CL"/>
              </w:rPr>
              <w:t xml:space="preserve"> obtenidos por las mediciones efectuadas por los fiscalizadores de la SMA son los siguientes:</w:t>
            </w:r>
          </w:p>
          <w:tbl>
            <w:tblPr>
              <w:tblStyle w:val="Tablaconcuadrcula"/>
              <w:tblW w:w="0" w:type="auto"/>
              <w:tblLook w:val="04A0" w:firstRow="1" w:lastRow="0" w:firstColumn="1" w:lastColumn="0" w:noHBand="0" w:noVBand="1"/>
            </w:tblPr>
            <w:tblGrid>
              <w:gridCol w:w="3114"/>
              <w:gridCol w:w="992"/>
              <w:gridCol w:w="1350"/>
              <w:gridCol w:w="1350"/>
              <w:gridCol w:w="1350"/>
              <w:gridCol w:w="1350"/>
              <w:gridCol w:w="1350"/>
              <w:gridCol w:w="1350"/>
              <w:gridCol w:w="1351"/>
            </w:tblGrid>
            <w:tr w:rsidR="001207F1" w:rsidRPr="001207F1" w:rsidTr="006970C7">
              <w:tc>
                <w:tcPr>
                  <w:tcW w:w="3114" w:type="dxa"/>
                  <w:vMerge w:val="restart"/>
                  <w:shd w:val="clear" w:color="auto" w:fill="D9D9D9" w:themeFill="background1" w:themeFillShade="D9"/>
                  <w:vAlign w:val="center"/>
                </w:tcPr>
                <w:p w:rsidR="00564C0E" w:rsidRPr="001207F1" w:rsidRDefault="00564C0E" w:rsidP="00B9412F">
                  <w:pPr>
                    <w:pStyle w:val="Prrafodelista"/>
                    <w:ind w:left="0"/>
                    <w:jc w:val="left"/>
                    <w:rPr>
                      <w:b/>
                      <w:sz w:val="18"/>
                    </w:rPr>
                  </w:pPr>
                  <w:r w:rsidRPr="001207F1">
                    <w:rPr>
                      <w:b/>
                      <w:sz w:val="18"/>
                    </w:rPr>
                    <w:t>Parámetro</w:t>
                  </w:r>
                </w:p>
              </w:tc>
              <w:tc>
                <w:tcPr>
                  <w:tcW w:w="992" w:type="dxa"/>
                  <w:vMerge w:val="restart"/>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Unidad</w:t>
                  </w:r>
                </w:p>
              </w:tc>
              <w:tc>
                <w:tcPr>
                  <w:tcW w:w="9451" w:type="dxa"/>
                  <w:gridSpan w:val="7"/>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Estacion</w:t>
                  </w:r>
                  <w:r w:rsidR="00EB5A14" w:rsidRPr="001207F1">
                    <w:rPr>
                      <w:b/>
                      <w:sz w:val="18"/>
                    </w:rPr>
                    <w:t>es</w:t>
                  </w:r>
                </w:p>
              </w:tc>
            </w:tr>
            <w:tr w:rsidR="001207F1" w:rsidRPr="001207F1" w:rsidTr="006970C7">
              <w:tc>
                <w:tcPr>
                  <w:tcW w:w="3114" w:type="dxa"/>
                  <w:vMerge/>
                  <w:shd w:val="clear" w:color="auto" w:fill="D9D9D9" w:themeFill="background1" w:themeFillShade="D9"/>
                  <w:vAlign w:val="center"/>
                </w:tcPr>
                <w:p w:rsidR="00564C0E" w:rsidRPr="001207F1" w:rsidRDefault="00564C0E" w:rsidP="00B9412F">
                  <w:pPr>
                    <w:pStyle w:val="Prrafodelista"/>
                    <w:ind w:left="0"/>
                    <w:jc w:val="left"/>
                    <w:rPr>
                      <w:b/>
                      <w:sz w:val="18"/>
                    </w:rPr>
                  </w:pPr>
                </w:p>
              </w:tc>
              <w:tc>
                <w:tcPr>
                  <w:tcW w:w="992" w:type="dxa"/>
                  <w:vMerge/>
                  <w:shd w:val="clear" w:color="auto" w:fill="D9D9D9" w:themeFill="background1" w:themeFillShade="D9"/>
                  <w:vAlign w:val="center"/>
                </w:tcPr>
                <w:p w:rsidR="00564C0E" w:rsidRPr="001207F1" w:rsidRDefault="00564C0E" w:rsidP="00B9412F">
                  <w:pPr>
                    <w:pStyle w:val="Prrafodelista"/>
                    <w:ind w:left="0"/>
                    <w:jc w:val="center"/>
                    <w:rPr>
                      <w:b/>
                      <w:sz w:val="18"/>
                    </w:rPr>
                  </w:pPr>
                </w:p>
              </w:tc>
              <w:tc>
                <w:tcPr>
                  <w:tcW w:w="1350"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1</w:t>
                  </w:r>
                </w:p>
              </w:tc>
              <w:tc>
                <w:tcPr>
                  <w:tcW w:w="1350"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2</w:t>
                  </w:r>
                </w:p>
              </w:tc>
              <w:tc>
                <w:tcPr>
                  <w:tcW w:w="1350"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3</w:t>
                  </w:r>
                </w:p>
              </w:tc>
              <w:tc>
                <w:tcPr>
                  <w:tcW w:w="1350"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4</w:t>
                  </w:r>
                </w:p>
              </w:tc>
              <w:tc>
                <w:tcPr>
                  <w:tcW w:w="1350"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5</w:t>
                  </w:r>
                </w:p>
              </w:tc>
              <w:tc>
                <w:tcPr>
                  <w:tcW w:w="1350"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6</w:t>
                  </w:r>
                </w:p>
              </w:tc>
              <w:tc>
                <w:tcPr>
                  <w:tcW w:w="1351" w:type="dxa"/>
                  <w:shd w:val="clear" w:color="auto" w:fill="D9D9D9" w:themeFill="background1" w:themeFillShade="D9"/>
                  <w:vAlign w:val="center"/>
                </w:tcPr>
                <w:p w:rsidR="00564C0E" w:rsidRPr="001207F1" w:rsidRDefault="00564C0E" w:rsidP="00B9412F">
                  <w:pPr>
                    <w:pStyle w:val="Prrafodelista"/>
                    <w:ind w:left="0"/>
                    <w:jc w:val="center"/>
                    <w:rPr>
                      <w:b/>
                      <w:sz w:val="18"/>
                    </w:rPr>
                  </w:pPr>
                  <w:r w:rsidRPr="001207F1">
                    <w:rPr>
                      <w:b/>
                      <w:sz w:val="18"/>
                    </w:rPr>
                    <w:t>7</w:t>
                  </w:r>
                </w:p>
              </w:tc>
            </w:tr>
            <w:tr w:rsidR="001207F1" w:rsidRPr="001207F1" w:rsidTr="00704F73">
              <w:tc>
                <w:tcPr>
                  <w:tcW w:w="3114" w:type="dxa"/>
                  <w:shd w:val="clear" w:color="auto" w:fill="D9D9D9" w:themeFill="background1" w:themeFillShade="D9"/>
                  <w:vAlign w:val="center"/>
                </w:tcPr>
                <w:p w:rsidR="00564C0E" w:rsidRPr="001207F1" w:rsidRDefault="00564C0E" w:rsidP="00B9412F">
                  <w:pPr>
                    <w:pStyle w:val="Prrafodelista"/>
                    <w:ind w:left="0"/>
                    <w:jc w:val="left"/>
                    <w:rPr>
                      <w:sz w:val="18"/>
                    </w:rPr>
                  </w:pPr>
                  <w:r w:rsidRPr="001207F1">
                    <w:rPr>
                      <w:sz w:val="18"/>
                    </w:rPr>
                    <w:t>Hora de medición</w:t>
                  </w:r>
                </w:p>
              </w:tc>
              <w:tc>
                <w:tcPr>
                  <w:tcW w:w="992" w:type="dxa"/>
                  <w:shd w:val="clear" w:color="auto" w:fill="D9D9D9" w:themeFill="background1" w:themeFillShade="D9"/>
                  <w:vAlign w:val="center"/>
                </w:tcPr>
                <w:p w:rsidR="00564C0E" w:rsidRPr="001207F1" w:rsidRDefault="00564C0E" w:rsidP="00B9412F">
                  <w:pPr>
                    <w:pStyle w:val="Prrafodelista"/>
                    <w:ind w:left="0"/>
                    <w:jc w:val="center"/>
                    <w:rPr>
                      <w:sz w:val="18"/>
                    </w:rPr>
                  </w:pPr>
                  <w:proofErr w:type="spellStart"/>
                  <w:r w:rsidRPr="001207F1">
                    <w:rPr>
                      <w:sz w:val="18"/>
                    </w:rPr>
                    <w:t>H</w:t>
                  </w:r>
                  <w:r w:rsidR="00DC6767" w:rsidRPr="001207F1">
                    <w:rPr>
                      <w:sz w:val="18"/>
                    </w:rPr>
                    <w:t>o</w:t>
                  </w:r>
                  <w:r w:rsidRPr="001207F1">
                    <w:rPr>
                      <w:sz w:val="18"/>
                    </w:rPr>
                    <w:t>r</w:t>
                  </w:r>
                  <w:r w:rsidR="00DC6767" w:rsidRPr="001207F1">
                    <w:rPr>
                      <w:sz w:val="18"/>
                    </w:rPr>
                    <w:t>a</w:t>
                  </w:r>
                  <w:r w:rsidRPr="001207F1">
                    <w:rPr>
                      <w:sz w:val="18"/>
                    </w:rPr>
                    <w:t>:mn</w:t>
                  </w:r>
                  <w:proofErr w:type="spellEnd"/>
                </w:p>
              </w:tc>
              <w:tc>
                <w:tcPr>
                  <w:tcW w:w="1350"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14:55</w:t>
                  </w:r>
                </w:p>
              </w:tc>
              <w:tc>
                <w:tcPr>
                  <w:tcW w:w="1350"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15:02</w:t>
                  </w:r>
                </w:p>
              </w:tc>
              <w:tc>
                <w:tcPr>
                  <w:tcW w:w="1350"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15:09</w:t>
                  </w:r>
                </w:p>
              </w:tc>
              <w:tc>
                <w:tcPr>
                  <w:tcW w:w="1350"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15:15</w:t>
                  </w:r>
                </w:p>
              </w:tc>
              <w:tc>
                <w:tcPr>
                  <w:tcW w:w="1350"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15:31</w:t>
                  </w:r>
                </w:p>
              </w:tc>
              <w:tc>
                <w:tcPr>
                  <w:tcW w:w="1350"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15:40</w:t>
                  </w:r>
                </w:p>
              </w:tc>
              <w:tc>
                <w:tcPr>
                  <w:tcW w:w="1351" w:type="dxa"/>
                  <w:shd w:val="clear" w:color="auto" w:fill="D9D9D9" w:themeFill="background1" w:themeFillShade="D9"/>
                  <w:vAlign w:val="center"/>
                </w:tcPr>
                <w:p w:rsidR="00564C0E" w:rsidRPr="001207F1" w:rsidRDefault="00B9412F" w:rsidP="00B9412F">
                  <w:pPr>
                    <w:pStyle w:val="Prrafodelista"/>
                    <w:ind w:left="0"/>
                    <w:jc w:val="center"/>
                    <w:rPr>
                      <w:sz w:val="18"/>
                    </w:rPr>
                  </w:pPr>
                  <w:r w:rsidRPr="001207F1">
                    <w:rPr>
                      <w:sz w:val="18"/>
                    </w:rPr>
                    <w:t>15:46</w:t>
                  </w:r>
                </w:p>
              </w:tc>
            </w:tr>
            <w:tr w:rsidR="001207F1" w:rsidRPr="001207F1" w:rsidTr="00B9412F">
              <w:tc>
                <w:tcPr>
                  <w:tcW w:w="3114" w:type="dxa"/>
                  <w:vAlign w:val="center"/>
                </w:tcPr>
                <w:p w:rsidR="00564C0E" w:rsidRPr="001207F1" w:rsidRDefault="00197116" w:rsidP="00B9412F">
                  <w:pPr>
                    <w:pStyle w:val="Prrafodelista"/>
                    <w:ind w:left="0"/>
                    <w:jc w:val="left"/>
                    <w:rPr>
                      <w:sz w:val="18"/>
                    </w:rPr>
                  </w:pPr>
                  <w:r w:rsidRPr="001207F1">
                    <w:rPr>
                      <w:sz w:val="18"/>
                    </w:rPr>
                    <w:t>Potencial</w:t>
                  </w:r>
                  <w:r w:rsidR="00564C0E" w:rsidRPr="001207F1">
                    <w:rPr>
                      <w:sz w:val="18"/>
                    </w:rPr>
                    <w:t xml:space="preserve"> pH</w:t>
                  </w:r>
                </w:p>
              </w:tc>
              <w:tc>
                <w:tcPr>
                  <w:tcW w:w="992" w:type="dxa"/>
                  <w:vAlign w:val="center"/>
                </w:tcPr>
                <w:p w:rsidR="00564C0E" w:rsidRPr="001207F1" w:rsidRDefault="00B9412F" w:rsidP="00B9412F">
                  <w:pPr>
                    <w:pStyle w:val="Prrafodelista"/>
                    <w:ind w:left="0"/>
                    <w:jc w:val="center"/>
                    <w:rPr>
                      <w:sz w:val="18"/>
                    </w:rPr>
                  </w:pPr>
                  <w:r w:rsidRPr="001207F1">
                    <w:rPr>
                      <w:sz w:val="18"/>
                    </w:rPr>
                    <w:t>mVpH</w:t>
                  </w:r>
                </w:p>
              </w:tc>
              <w:tc>
                <w:tcPr>
                  <w:tcW w:w="1350" w:type="dxa"/>
                  <w:vAlign w:val="center"/>
                </w:tcPr>
                <w:p w:rsidR="00564C0E" w:rsidRPr="001207F1" w:rsidRDefault="00D2274D" w:rsidP="00B9412F">
                  <w:pPr>
                    <w:pStyle w:val="Prrafodelista"/>
                    <w:ind w:left="0"/>
                    <w:jc w:val="center"/>
                    <w:rPr>
                      <w:sz w:val="18"/>
                    </w:rPr>
                  </w:pPr>
                  <w:r w:rsidRPr="001207F1">
                    <w:rPr>
                      <w:sz w:val="18"/>
                    </w:rPr>
                    <w:t>-46,7</w:t>
                  </w:r>
                </w:p>
              </w:tc>
              <w:tc>
                <w:tcPr>
                  <w:tcW w:w="1350" w:type="dxa"/>
                  <w:vAlign w:val="center"/>
                </w:tcPr>
                <w:p w:rsidR="00564C0E" w:rsidRPr="001207F1" w:rsidRDefault="00D2274D" w:rsidP="00B9412F">
                  <w:pPr>
                    <w:pStyle w:val="Prrafodelista"/>
                    <w:ind w:left="0"/>
                    <w:jc w:val="center"/>
                    <w:rPr>
                      <w:sz w:val="18"/>
                    </w:rPr>
                  </w:pPr>
                  <w:r w:rsidRPr="001207F1">
                    <w:rPr>
                      <w:sz w:val="18"/>
                    </w:rPr>
                    <w:t>-43,8</w:t>
                  </w:r>
                </w:p>
              </w:tc>
              <w:tc>
                <w:tcPr>
                  <w:tcW w:w="1350" w:type="dxa"/>
                  <w:vAlign w:val="center"/>
                </w:tcPr>
                <w:p w:rsidR="00564C0E" w:rsidRPr="001207F1" w:rsidRDefault="00D2274D" w:rsidP="00B9412F">
                  <w:pPr>
                    <w:pStyle w:val="Prrafodelista"/>
                    <w:ind w:left="0"/>
                    <w:jc w:val="center"/>
                    <w:rPr>
                      <w:sz w:val="18"/>
                    </w:rPr>
                  </w:pPr>
                  <w:r w:rsidRPr="001207F1">
                    <w:rPr>
                      <w:sz w:val="18"/>
                    </w:rPr>
                    <w:t>-38,0</w:t>
                  </w:r>
                </w:p>
              </w:tc>
              <w:tc>
                <w:tcPr>
                  <w:tcW w:w="1350" w:type="dxa"/>
                  <w:vAlign w:val="center"/>
                </w:tcPr>
                <w:p w:rsidR="00564C0E" w:rsidRPr="001207F1" w:rsidRDefault="00D2274D" w:rsidP="00B9412F">
                  <w:pPr>
                    <w:pStyle w:val="Prrafodelista"/>
                    <w:ind w:left="0"/>
                    <w:jc w:val="center"/>
                    <w:rPr>
                      <w:sz w:val="18"/>
                    </w:rPr>
                  </w:pPr>
                  <w:r w:rsidRPr="001207F1">
                    <w:rPr>
                      <w:sz w:val="18"/>
                    </w:rPr>
                    <w:t>-29,0</w:t>
                  </w:r>
                </w:p>
              </w:tc>
              <w:tc>
                <w:tcPr>
                  <w:tcW w:w="1350" w:type="dxa"/>
                  <w:vAlign w:val="center"/>
                </w:tcPr>
                <w:p w:rsidR="00564C0E" w:rsidRPr="001207F1" w:rsidRDefault="00D2274D" w:rsidP="00B9412F">
                  <w:pPr>
                    <w:pStyle w:val="Prrafodelista"/>
                    <w:ind w:left="0"/>
                    <w:jc w:val="center"/>
                    <w:rPr>
                      <w:sz w:val="18"/>
                    </w:rPr>
                  </w:pPr>
                  <w:r w:rsidRPr="001207F1">
                    <w:rPr>
                      <w:sz w:val="18"/>
                    </w:rPr>
                    <w:t>-18,5</w:t>
                  </w:r>
                </w:p>
              </w:tc>
              <w:tc>
                <w:tcPr>
                  <w:tcW w:w="1350" w:type="dxa"/>
                  <w:vAlign w:val="center"/>
                </w:tcPr>
                <w:p w:rsidR="00564C0E" w:rsidRPr="001207F1" w:rsidRDefault="00D2274D" w:rsidP="00B9412F">
                  <w:pPr>
                    <w:pStyle w:val="Prrafodelista"/>
                    <w:ind w:left="0"/>
                    <w:jc w:val="center"/>
                    <w:rPr>
                      <w:sz w:val="18"/>
                    </w:rPr>
                  </w:pPr>
                  <w:r w:rsidRPr="001207F1">
                    <w:rPr>
                      <w:sz w:val="18"/>
                    </w:rPr>
                    <w:t>-23,5</w:t>
                  </w:r>
                </w:p>
              </w:tc>
              <w:tc>
                <w:tcPr>
                  <w:tcW w:w="1351" w:type="dxa"/>
                  <w:vAlign w:val="center"/>
                </w:tcPr>
                <w:p w:rsidR="00564C0E" w:rsidRPr="001207F1" w:rsidRDefault="00D2274D" w:rsidP="00B9412F">
                  <w:pPr>
                    <w:pStyle w:val="Prrafodelista"/>
                    <w:ind w:left="0"/>
                    <w:jc w:val="center"/>
                    <w:rPr>
                      <w:sz w:val="18"/>
                    </w:rPr>
                  </w:pPr>
                  <w:r w:rsidRPr="001207F1">
                    <w:rPr>
                      <w:sz w:val="18"/>
                    </w:rPr>
                    <w:t>1,2</w:t>
                  </w:r>
                </w:p>
              </w:tc>
            </w:tr>
            <w:tr w:rsidR="001207F1" w:rsidRPr="001207F1" w:rsidTr="00B9412F">
              <w:tc>
                <w:tcPr>
                  <w:tcW w:w="3114" w:type="dxa"/>
                  <w:vAlign w:val="center"/>
                </w:tcPr>
                <w:p w:rsidR="00564C0E" w:rsidRPr="001207F1" w:rsidRDefault="00564C0E" w:rsidP="00B9412F">
                  <w:pPr>
                    <w:pStyle w:val="Prrafodelista"/>
                    <w:ind w:left="0"/>
                    <w:jc w:val="left"/>
                    <w:rPr>
                      <w:sz w:val="18"/>
                    </w:rPr>
                  </w:pPr>
                  <w:r w:rsidRPr="001207F1">
                    <w:rPr>
                      <w:sz w:val="18"/>
                    </w:rPr>
                    <w:t>pH</w:t>
                  </w:r>
                </w:p>
              </w:tc>
              <w:tc>
                <w:tcPr>
                  <w:tcW w:w="992" w:type="dxa"/>
                  <w:vAlign w:val="center"/>
                </w:tcPr>
                <w:p w:rsidR="00564C0E" w:rsidRPr="001207F1" w:rsidRDefault="00B9412F" w:rsidP="00B9412F">
                  <w:pPr>
                    <w:pStyle w:val="Prrafodelista"/>
                    <w:ind w:left="0"/>
                    <w:jc w:val="center"/>
                    <w:rPr>
                      <w:sz w:val="18"/>
                    </w:rPr>
                  </w:pPr>
                  <w:r w:rsidRPr="001207F1">
                    <w:rPr>
                      <w:sz w:val="18"/>
                    </w:rPr>
                    <w:t>pH</w:t>
                  </w:r>
                </w:p>
              </w:tc>
              <w:tc>
                <w:tcPr>
                  <w:tcW w:w="1350" w:type="dxa"/>
                  <w:vAlign w:val="center"/>
                </w:tcPr>
                <w:p w:rsidR="00564C0E" w:rsidRPr="001207F1" w:rsidRDefault="00D2274D" w:rsidP="00B9412F">
                  <w:pPr>
                    <w:pStyle w:val="Prrafodelista"/>
                    <w:ind w:left="0"/>
                    <w:jc w:val="center"/>
                    <w:rPr>
                      <w:sz w:val="18"/>
                    </w:rPr>
                  </w:pPr>
                  <w:r w:rsidRPr="001207F1">
                    <w:rPr>
                      <w:sz w:val="18"/>
                    </w:rPr>
                    <w:t>7,82</w:t>
                  </w:r>
                </w:p>
              </w:tc>
              <w:tc>
                <w:tcPr>
                  <w:tcW w:w="1350" w:type="dxa"/>
                  <w:vAlign w:val="center"/>
                </w:tcPr>
                <w:p w:rsidR="00564C0E" w:rsidRPr="001207F1" w:rsidRDefault="00D2274D" w:rsidP="00B9412F">
                  <w:pPr>
                    <w:pStyle w:val="Prrafodelista"/>
                    <w:ind w:left="0"/>
                    <w:jc w:val="center"/>
                    <w:rPr>
                      <w:sz w:val="18"/>
                    </w:rPr>
                  </w:pPr>
                  <w:r w:rsidRPr="001207F1">
                    <w:rPr>
                      <w:sz w:val="18"/>
                    </w:rPr>
                    <w:t>7,77</w:t>
                  </w:r>
                </w:p>
              </w:tc>
              <w:tc>
                <w:tcPr>
                  <w:tcW w:w="1350" w:type="dxa"/>
                  <w:vAlign w:val="center"/>
                </w:tcPr>
                <w:p w:rsidR="00564C0E" w:rsidRPr="001207F1" w:rsidRDefault="00D2274D" w:rsidP="00B9412F">
                  <w:pPr>
                    <w:pStyle w:val="Prrafodelista"/>
                    <w:ind w:left="0"/>
                    <w:jc w:val="center"/>
                    <w:rPr>
                      <w:sz w:val="18"/>
                    </w:rPr>
                  </w:pPr>
                  <w:r w:rsidRPr="001207F1">
                    <w:rPr>
                      <w:sz w:val="18"/>
                    </w:rPr>
                    <w:t>7,67</w:t>
                  </w:r>
                </w:p>
              </w:tc>
              <w:tc>
                <w:tcPr>
                  <w:tcW w:w="1350" w:type="dxa"/>
                  <w:vAlign w:val="center"/>
                </w:tcPr>
                <w:p w:rsidR="00564C0E" w:rsidRPr="001207F1" w:rsidRDefault="00D2274D" w:rsidP="00B9412F">
                  <w:pPr>
                    <w:pStyle w:val="Prrafodelista"/>
                    <w:ind w:left="0"/>
                    <w:jc w:val="center"/>
                    <w:rPr>
                      <w:sz w:val="18"/>
                    </w:rPr>
                  </w:pPr>
                  <w:r w:rsidRPr="001207F1">
                    <w:rPr>
                      <w:sz w:val="18"/>
                    </w:rPr>
                    <w:t>7,52</w:t>
                  </w:r>
                </w:p>
              </w:tc>
              <w:tc>
                <w:tcPr>
                  <w:tcW w:w="1350" w:type="dxa"/>
                  <w:vAlign w:val="center"/>
                </w:tcPr>
                <w:p w:rsidR="00564C0E" w:rsidRPr="001207F1" w:rsidRDefault="00D2274D" w:rsidP="00B9412F">
                  <w:pPr>
                    <w:pStyle w:val="Prrafodelista"/>
                    <w:ind w:left="0"/>
                    <w:jc w:val="center"/>
                    <w:rPr>
                      <w:sz w:val="18"/>
                    </w:rPr>
                  </w:pPr>
                  <w:r w:rsidRPr="001207F1">
                    <w:rPr>
                      <w:sz w:val="18"/>
                    </w:rPr>
                    <w:t>7,34</w:t>
                  </w:r>
                </w:p>
              </w:tc>
              <w:tc>
                <w:tcPr>
                  <w:tcW w:w="1350" w:type="dxa"/>
                  <w:vAlign w:val="center"/>
                </w:tcPr>
                <w:p w:rsidR="00564C0E" w:rsidRPr="001207F1" w:rsidRDefault="00D2274D" w:rsidP="00B9412F">
                  <w:pPr>
                    <w:pStyle w:val="Prrafodelista"/>
                    <w:ind w:left="0"/>
                    <w:jc w:val="center"/>
                    <w:rPr>
                      <w:sz w:val="18"/>
                    </w:rPr>
                  </w:pPr>
                  <w:r w:rsidRPr="001207F1">
                    <w:rPr>
                      <w:sz w:val="18"/>
                    </w:rPr>
                    <w:t>7,42</w:t>
                  </w:r>
                </w:p>
              </w:tc>
              <w:tc>
                <w:tcPr>
                  <w:tcW w:w="1351" w:type="dxa"/>
                  <w:vAlign w:val="center"/>
                </w:tcPr>
                <w:p w:rsidR="00564C0E" w:rsidRPr="001207F1" w:rsidRDefault="00D2274D" w:rsidP="00B9412F">
                  <w:pPr>
                    <w:pStyle w:val="Prrafodelista"/>
                    <w:ind w:left="0"/>
                    <w:jc w:val="center"/>
                    <w:rPr>
                      <w:sz w:val="18"/>
                    </w:rPr>
                  </w:pPr>
                  <w:r w:rsidRPr="001207F1">
                    <w:rPr>
                      <w:sz w:val="18"/>
                    </w:rPr>
                    <w:t>7,00</w:t>
                  </w:r>
                </w:p>
              </w:tc>
            </w:tr>
            <w:tr w:rsidR="001207F1" w:rsidRPr="001207F1" w:rsidTr="00B9412F">
              <w:tc>
                <w:tcPr>
                  <w:tcW w:w="3114" w:type="dxa"/>
                  <w:vAlign w:val="center"/>
                </w:tcPr>
                <w:p w:rsidR="00564C0E" w:rsidRPr="001207F1" w:rsidRDefault="00564C0E" w:rsidP="00B9412F">
                  <w:pPr>
                    <w:pStyle w:val="Prrafodelista"/>
                    <w:ind w:left="0"/>
                    <w:jc w:val="left"/>
                    <w:rPr>
                      <w:sz w:val="18"/>
                    </w:rPr>
                  </w:pPr>
                  <w:r w:rsidRPr="001207F1">
                    <w:rPr>
                      <w:sz w:val="18"/>
                    </w:rPr>
                    <w:t>Potencial de Oxido reducción</w:t>
                  </w:r>
                </w:p>
              </w:tc>
              <w:tc>
                <w:tcPr>
                  <w:tcW w:w="992" w:type="dxa"/>
                  <w:vAlign w:val="center"/>
                </w:tcPr>
                <w:p w:rsidR="00564C0E" w:rsidRPr="001207F1" w:rsidRDefault="00B9412F" w:rsidP="00B9412F">
                  <w:pPr>
                    <w:pStyle w:val="Prrafodelista"/>
                    <w:ind w:left="0"/>
                    <w:jc w:val="center"/>
                    <w:rPr>
                      <w:sz w:val="18"/>
                    </w:rPr>
                  </w:pPr>
                  <w:proofErr w:type="spellStart"/>
                  <w:r w:rsidRPr="001207F1">
                    <w:rPr>
                      <w:sz w:val="18"/>
                    </w:rPr>
                    <w:t>mVORP</w:t>
                  </w:r>
                  <w:proofErr w:type="spellEnd"/>
                </w:p>
              </w:tc>
              <w:tc>
                <w:tcPr>
                  <w:tcW w:w="1350" w:type="dxa"/>
                  <w:vAlign w:val="center"/>
                </w:tcPr>
                <w:p w:rsidR="00564C0E" w:rsidRPr="001207F1" w:rsidRDefault="00D2274D" w:rsidP="00B9412F">
                  <w:pPr>
                    <w:pStyle w:val="Prrafodelista"/>
                    <w:ind w:left="0"/>
                    <w:jc w:val="center"/>
                    <w:rPr>
                      <w:sz w:val="18"/>
                    </w:rPr>
                  </w:pPr>
                  <w:r w:rsidRPr="001207F1">
                    <w:rPr>
                      <w:sz w:val="18"/>
                    </w:rPr>
                    <w:t>2,5</w:t>
                  </w:r>
                </w:p>
              </w:tc>
              <w:tc>
                <w:tcPr>
                  <w:tcW w:w="1350" w:type="dxa"/>
                  <w:vAlign w:val="center"/>
                </w:tcPr>
                <w:p w:rsidR="00564C0E" w:rsidRPr="001207F1" w:rsidRDefault="00D2274D" w:rsidP="00B9412F">
                  <w:pPr>
                    <w:pStyle w:val="Prrafodelista"/>
                    <w:ind w:left="0"/>
                    <w:jc w:val="center"/>
                    <w:rPr>
                      <w:sz w:val="18"/>
                    </w:rPr>
                  </w:pPr>
                  <w:r w:rsidRPr="001207F1">
                    <w:rPr>
                      <w:sz w:val="18"/>
                    </w:rPr>
                    <w:t>6,7</w:t>
                  </w:r>
                </w:p>
              </w:tc>
              <w:tc>
                <w:tcPr>
                  <w:tcW w:w="1350" w:type="dxa"/>
                  <w:vAlign w:val="center"/>
                </w:tcPr>
                <w:p w:rsidR="00564C0E" w:rsidRPr="001207F1" w:rsidRDefault="00D2274D" w:rsidP="00B9412F">
                  <w:pPr>
                    <w:pStyle w:val="Prrafodelista"/>
                    <w:ind w:left="0"/>
                    <w:jc w:val="center"/>
                    <w:rPr>
                      <w:sz w:val="18"/>
                    </w:rPr>
                  </w:pPr>
                  <w:r w:rsidRPr="001207F1">
                    <w:rPr>
                      <w:sz w:val="18"/>
                    </w:rPr>
                    <w:t>23,0</w:t>
                  </w:r>
                </w:p>
              </w:tc>
              <w:tc>
                <w:tcPr>
                  <w:tcW w:w="1350" w:type="dxa"/>
                  <w:vAlign w:val="center"/>
                </w:tcPr>
                <w:p w:rsidR="00564C0E" w:rsidRPr="001207F1" w:rsidRDefault="00D2274D" w:rsidP="00B9412F">
                  <w:pPr>
                    <w:pStyle w:val="Prrafodelista"/>
                    <w:ind w:left="0"/>
                    <w:jc w:val="center"/>
                    <w:rPr>
                      <w:sz w:val="18"/>
                    </w:rPr>
                  </w:pPr>
                  <w:r w:rsidRPr="001207F1">
                    <w:rPr>
                      <w:sz w:val="18"/>
                    </w:rPr>
                    <w:t>61,9</w:t>
                  </w:r>
                </w:p>
              </w:tc>
              <w:tc>
                <w:tcPr>
                  <w:tcW w:w="1350" w:type="dxa"/>
                  <w:vAlign w:val="center"/>
                </w:tcPr>
                <w:p w:rsidR="00564C0E" w:rsidRPr="001207F1" w:rsidRDefault="00D2274D" w:rsidP="00B9412F">
                  <w:pPr>
                    <w:pStyle w:val="Prrafodelista"/>
                    <w:ind w:left="0"/>
                    <w:jc w:val="center"/>
                    <w:rPr>
                      <w:sz w:val="18"/>
                    </w:rPr>
                  </w:pPr>
                  <w:r w:rsidRPr="001207F1">
                    <w:rPr>
                      <w:sz w:val="18"/>
                    </w:rPr>
                    <w:t>73,9</w:t>
                  </w:r>
                </w:p>
              </w:tc>
              <w:tc>
                <w:tcPr>
                  <w:tcW w:w="1350" w:type="dxa"/>
                  <w:vAlign w:val="center"/>
                </w:tcPr>
                <w:p w:rsidR="00564C0E" w:rsidRPr="001207F1" w:rsidRDefault="00D2274D" w:rsidP="00B9412F">
                  <w:pPr>
                    <w:pStyle w:val="Prrafodelista"/>
                    <w:ind w:left="0"/>
                    <w:jc w:val="center"/>
                    <w:rPr>
                      <w:sz w:val="18"/>
                    </w:rPr>
                  </w:pPr>
                  <w:r w:rsidRPr="001207F1">
                    <w:rPr>
                      <w:sz w:val="18"/>
                    </w:rPr>
                    <w:t>67,1</w:t>
                  </w:r>
                </w:p>
              </w:tc>
              <w:tc>
                <w:tcPr>
                  <w:tcW w:w="1351" w:type="dxa"/>
                  <w:vAlign w:val="center"/>
                </w:tcPr>
                <w:p w:rsidR="00564C0E" w:rsidRPr="001207F1" w:rsidRDefault="00D2274D" w:rsidP="00B9412F">
                  <w:pPr>
                    <w:pStyle w:val="Prrafodelista"/>
                    <w:ind w:left="0"/>
                    <w:jc w:val="center"/>
                    <w:rPr>
                      <w:sz w:val="18"/>
                    </w:rPr>
                  </w:pPr>
                  <w:r w:rsidRPr="001207F1">
                    <w:rPr>
                      <w:sz w:val="18"/>
                    </w:rPr>
                    <w:t>33,1</w:t>
                  </w:r>
                </w:p>
              </w:tc>
            </w:tr>
            <w:tr w:rsidR="001207F1" w:rsidRPr="001207F1" w:rsidTr="00B9412F">
              <w:tc>
                <w:tcPr>
                  <w:tcW w:w="3114" w:type="dxa"/>
                  <w:vAlign w:val="center"/>
                </w:tcPr>
                <w:p w:rsidR="00564C0E" w:rsidRPr="001207F1" w:rsidRDefault="00564C0E" w:rsidP="00B9412F">
                  <w:pPr>
                    <w:pStyle w:val="Prrafodelista"/>
                    <w:ind w:left="0"/>
                    <w:jc w:val="left"/>
                    <w:rPr>
                      <w:sz w:val="18"/>
                    </w:rPr>
                  </w:pPr>
                  <w:r w:rsidRPr="001207F1">
                    <w:rPr>
                      <w:sz w:val="18"/>
                    </w:rPr>
                    <w:t>Porcentaje de Oxígeno Disuelto</w:t>
                  </w:r>
                </w:p>
              </w:tc>
              <w:tc>
                <w:tcPr>
                  <w:tcW w:w="992" w:type="dxa"/>
                  <w:vAlign w:val="center"/>
                </w:tcPr>
                <w:p w:rsidR="00564C0E" w:rsidRPr="001207F1" w:rsidRDefault="00B9412F" w:rsidP="00B9412F">
                  <w:pPr>
                    <w:pStyle w:val="Prrafodelista"/>
                    <w:ind w:left="0"/>
                    <w:jc w:val="center"/>
                    <w:rPr>
                      <w:sz w:val="18"/>
                    </w:rPr>
                  </w:pPr>
                  <w:r w:rsidRPr="001207F1">
                    <w:rPr>
                      <w:sz w:val="18"/>
                    </w:rPr>
                    <w:t>%DO</w:t>
                  </w:r>
                </w:p>
              </w:tc>
              <w:tc>
                <w:tcPr>
                  <w:tcW w:w="1350" w:type="dxa"/>
                  <w:vAlign w:val="center"/>
                </w:tcPr>
                <w:p w:rsidR="00564C0E" w:rsidRPr="001207F1" w:rsidRDefault="00D2274D" w:rsidP="00B9412F">
                  <w:pPr>
                    <w:pStyle w:val="Prrafodelista"/>
                    <w:ind w:left="0"/>
                    <w:jc w:val="center"/>
                    <w:rPr>
                      <w:sz w:val="18"/>
                    </w:rPr>
                  </w:pPr>
                  <w:r w:rsidRPr="001207F1">
                    <w:rPr>
                      <w:sz w:val="18"/>
                    </w:rPr>
                    <w:t>146,9</w:t>
                  </w:r>
                </w:p>
              </w:tc>
              <w:tc>
                <w:tcPr>
                  <w:tcW w:w="1350" w:type="dxa"/>
                  <w:vAlign w:val="center"/>
                </w:tcPr>
                <w:p w:rsidR="00564C0E" w:rsidRPr="001207F1" w:rsidRDefault="00D2274D" w:rsidP="00B9412F">
                  <w:pPr>
                    <w:pStyle w:val="Prrafodelista"/>
                    <w:ind w:left="0"/>
                    <w:jc w:val="center"/>
                    <w:rPr>
                      <w:sz w:val="18"/>
                    </w:rPr>
                  </w:pPr>
                  <w:r w:rsidRPr="001207F1">
                    <w:rPr>
                      <w:sz w:val="18"/>
                    </w:rPr>
                    <w:t>144,1</w:t>
                  </w:r>
                </w:p>
              </w:tc>
              <w:tc>
                <w:tcPr>
                  <w:tcW w:w="1350" w:type="dxa"/>
                  <w:vAlign w:val="center"/>
                </w:tcPr>
                <w:p w:rsidR="00564C0E" w:rsidRPr="001207F1" w:rsidRDefault="00D2274D" w:rsidP="00B9412F">
                  <w:pPr>
                    <w:pStyle w:val="Prrafodelista"/>
                    <w:ind w:left="0"/>
                    <w:jc w:val="center"/>
                    <w:rPr>
                      <w:sz w:val="18"/>
                    </w:rPr>
                  </w:pPr>
                  <w:r w:rsidRPr="001207F1">
                    <w:rPr>
                      <w:sz w:val="18"/>
                    </w:rPr>
                    <w:t>104,3</w:t>
                  </w:r>
                </w:p>
              </w:tc>
              <w:tc>
                <w:tcPr>
                  <w:tcW w:w="1350" w:type="dxa"/>
                  <w:vAlign w:val="center"/>
                </w:tcPr>
                <w:p w:rsidR="00564C0E" w:rsidRPr="001207F1" w:rsidRDefault="00D2274D" w:rsidP="00B9412F">
                  <w:pPr>
                    <w:pStyle w:val="Prrafodelista"/>
                    <w:ind w:left="0"/>
                    <w:jc w:val="center"/>
                    <w:rPr>
                      <w:sz w:val="18"/>
                    </w:rPr>
                  </w:pPr>
                  <w:r w:rsidRPr="001207F1">
                    <w:rPr>
                      <w:sz w:val="18"/>
                    </w:rPr>
                    <w:t>105,8</w:t>
                  </w:r>
                </w:p>
              </w:tc>
              <w:tc>
                <w:tcPr>
                  <w:tcW w:w="1350" w:type="dxa"/>
                  <w:vAlign w:val="center"/>
                </w:tcPr>
                <w:p w:rsidR="00564C0E" w:rsidRPr="001207F1" w:rsidRDefault="00D2274D" w:rsidP="00B9412F">
                  <w:pPr>
                    <w:pStyle w:val="Prrafodelista"/>
                    <w:ind w:left="0"/>
                    <w:jc w:val="center"/>
                    <w:rPr>
                      <w:sz w:val="18"/>
                    </w:rPr>
                  </w:pPr>
                  <w:r w:rsidRPr="001207F1">
                    <w:rPr>
                      <w:sz w:val="18"/>
                    </w:rPr>
                    <w:t>108,0</w:t>
                  </w:r>
                </w:p>
              </w:tc>
              <w:tc>
                <w:tcPr>
                  <w:tcW w:w="1350" w:type="dxa"/>
                  <w:vAlign w:val="center"/>
                </w:tcPr>
                <w:p w:rsidR="00564C0E" w:rsidRPr="001207F1" w:rsidRDefault="00D2274D" w:rsidP="00B9412F">
                  <w:pPr>
                    <w:pStyle w:val="Prrafodelista"/>
                    <w:ind w:left="0"/>
                    <w:jc w:val="center"/>
                    <w:rPr>
                      <w:sz w:val="18"/>
                    </w:rPr>
                  </w:pPr>
                  <w:r w:rsidRPr="001207F1">
                    <w:rPr>
                      <w:sz w:val="18"/>
                    </w:rPr>
                    <w:t>107,4</w:t>
                  </w:r>
                </w:p>
              </w:tc>
              <w:tc>
                <w:tcPr>
                  <w:tcW w:w="1351" w:type="dxa"/>
                  <w:vAlign w:val="center"/>
                </w:tcPr>
                <w:p w:rsidR="00564C0E" w:rsidRPr="001207F1" w:rsidRDefault="00D2274D" w:rsidP="00B9412F">
                  <w:pPr>
                    <w:pStyle w:val="Prrafodelista"/>
                    <w:ind w:left="0"/>
                    <w:jc w:val="center"/>
                    <w:rPr>
                      <w:sz w:val="18"/>
                    </w:rPr>
                  </w:pPr>
                  <w:r w:rsidRPr="001207F1">
                    <w:rPr>
                      <w:sz w:val="18"/>
                    </w:rPr>
                    <w:t>106,4</w:t>
                  </w:r>
                </w:p>
              </w:tc>
            </w:tr>
            <w:tr w:rsidR="001207F1" w:rsidRPr="001207F1" w:rsidTr="00B9412F">
              <w:tc>
                <w:tcPr>
                  <w:tcW w:w="3114" w:type="dxa"/>
                  <w:vAlign w:val="center"/>
                </w:tcPr>
                <w:p w:rsidR="00564C0E" w:rsidRPr="001207F1" w:rsidRDefault="00564C0E" w:rsidP="00B9412F">
                  <w:pPr>
                    <w:pStyle w:val="Prrafodelista"/>
                    <w:ind w:left="0"/>
                    <w:jc w:val="left"/>
                    <w:rPr>
                      <w:sz w:val="18"/>
                    </w:rPr>
                  </w:pPr>
                  <w:r w:rsidRPr="001207F1">
                    <w:rPr>
                      <w:sz w:val="18"/>
                    </w:rPr>
                    <w:t>Concentración de Oxígeno Disuelto</w:t>
                  </w:r>
                </w:p>
              </w:tc>
              <w:tc>
                <w:tcPr>
                  <w:tcW w:w="992" w:type="dxa"/>
                  <w:vAlign w:val="center"/>
                </w:tcPr>
                <w:p w:rsidR="00564C0E" w:rsidRPr="001207F1" w:rsidRDefault="00B9412F" w:rsidP="00B9412F">
                  <w:pPr>
                    <w:pStyle w:val="Prrafodelista"/>
                    <w:ind w:left="0"/>
                    <w:jc w:val="center"/>
                    <w:rPr>
                      <w:sz w:val="18"/>
                    </w:rPr>
                  </w:pPr>
                  <w:r w:rsidRPr="001207F1">
                    <w:rPr>
                      <w:sz w:val="18"/>
                    </w:rPr>
                    <w:t>ppmDO</w:t>
                  </w:r>
                </w:p>
              </w:tc>
              <w:tc>
                <w:tcPr>
                  <w:tcW w:w="1350" w:type="dxa"/>
                  <w:vAlign w:val="center"/>
                </w:tcPr>
                <w:p w:rsidR="00564C0E" w:rsidRPr="001207F1" w:rsidRDefault="00D2274D" w:rsidP="00B9412F">
                  <w:pPr>
                    <w:pStyle w:val="Prrafodelista"/>
                    <w:ind w:left="0"/>
                    <w:jc w:val="center"/>
                    <w:rPr>
                      <w:sz w:val="18"/>
                    </w:rPr>
                  </w:pPr>
                  <w:r w:rsidRPr="001207F1">
                    <w:rPr>
                      <w:sz w:val="18"/>
                    </w:rPr>
                    <w:t>16,42</w:t>
                  </w:r>
                </w:p>
              </w:tc>
              <w:tc>
                <w:tcPr>
                  <w:tcW w:w="1350" w:type="dxa"/>
                  <w:vAlign w:val="center"/>
                </w:tcPr>
                <w:p w:rsidR="00564C0E" w:rsidRPr="001207F1" w:rsidRDefault="00D2274D" w:rsidP="00B9412F">
                  <w:pPr>
                    <w:pStyle w:val="Prrafodelista"/>
                    <w:ind w:left="0"/>
                    <w:jc w:val="center"/>
                    <w:rPr>
                      <w:sz w:val="18"/>
                    </w:rPr>
                  </w:pPr>
                  <w:r w:rsidRPr="001207F1">
                    <w:rPr>
                      <w:sz w:val="18"/>
                    </w:rPr>
                    <w:t>16,26</w:t>
                  </w:r>
                </w:p>
              </w:tc>
              <w:tc>
                <w:tcPr>
                  <w:tcW w:w="1350" w:type="dxa"/>
                  <w:vAlign w:val="center"/>
                </w:tcPr>
                <w:p w:rsidR="00564C0E" w:rsidRPr="001207F1" w:rsidRDefault="00D2274D" w:rsidP="00B9412F">
                  <w:pPr>
                    <w:pStyle w:val="Prrafodelista"/>
                    <w:ind w:left="0"/>
                    <w:jc w:val="center"/>
                    <w:rPr>
                      <w:sz w:val="18"/>
                    </w:rPr>
                  </w:pPr>
                  <w:r w:rsidRPr="001207F1">
                    <w:rPr>
                      <w:sz w:val="18"/>
                    </w:rPr>
                    <w:t>11,76</w:t>
                  </w:r>
                </w:p>
              </w:tc>
              <w:tc>
                <w:tcPr>
                  <w:tcW w:w="1350" w:type="dxa"/>
                  <w:vAlign w:val="center"/>
                </w:tcPr>
                <w:p w:rsidR="00564C0E" w:rsidRPr="001207F1" w:rsidRDefault="00D2274D" w:rsidP="00B9412F">
                  <w:pPr>
                    <w:pStyle w:val="Prrafodelista"/>
                    <w:ind w:left="0"/>
                    <w:jc w:val="center"/>
                    <w:rPr>
                      <w:sz w:val="18"/>
                    </w:rPr>
                  </w:pPr>
                  <w:r w:rsidRPr="001207F1">
                    <w:rPr>
                      <w:sz w:val="18"/>
                    </w:rPr>
                    <w:t>11,85</w:t>
                  </w:r>
                </w:p>
              </w:tc>
              <w:tc>
                <w:tcPr>
                  <w:tcW w:w="1350" w:type="dxa"/>
                  <w:vAlign w:val="center"/>
                </w:tcPr>
                <w:p w:rsidR="00564C0E" w:rsidRPr="001207F1" w:rsidRDefault="00D2274D" w:rsidP="00B9412F">
                  <w:pPr>
                    <w:pStyle w:val="Prrafodelista"/>
                    <w:ind w:left="0"/>
                    <w:jc w:val="center"/>
                    <w:rPr>
                      <w:sz w:val="18"/>
                    </w:rPr>
                  </w:pPr>
                  <w:r w:rsidRPr="001207F1">
                    <w:rPr>
                      <w:sz w:val="18"/>
                    </w:rPr>
                    <w:t>12,26</w:t>
                  </w:r>
                </w:p>
              </w:tc>
              <w:tc>
                <w:tcPr>
                  <w:tcW w:w="1350" w:type="dxa"/>
                  <w:vAlign w:val="center"/>
                </w:tcPr>
                <w:p w:rsidR="00564C0E" w:rsidRPr="001207F1" w:rsidRDefault="00D2274D" w:rsidP="00B9412F">
                  <w:pPr>
                    <w:pStyle w:val="Prrafodelista"/>
                    <w:ind w:left="0"/>
                    <w:jc w:val="center"/>
                    <w:rPr>
                      <w:sz w:val="18"/>
                    </w:rPr>
                  </w:pPr>
                  <w:r w:rsidRPr="001207F1">
                    <w:rPr>
                      <w:sz w:val="18"/>
                    </w:rPr>
                    <w:t>12,01</w:t>
                  </w:r>
                </w:p>
              </w:tc>
              <w:tc>
                <w:tcPr>
                  <w:tcW w:w="1351" w:type="dxa"/>
                  <w:vAlign w:val="center"/>
                </w:tcPr>
                <w:p w:rsidR="00564C0E" w:rsidRPr="001207F1" w:rsidRDefault="00D2274D" w:rsidP="00B9412F">
                  <w:pPr>
                    <w:pStyle w:val="Prrafodelista"/>
                    <w:ind w:left="0"/>
                    <w:jc w:val="center"/>
                    <w:rPr>
                      <w:sz w:val="18"/>
                    </w:rPr>
                  </w:pPr>
                  <w:r w:rsidRPr="001207F1">
                    <w:rPr>
                      <w:sz w:val="18"/>
                    </w:rPr>
                    <w:t>11,96</w:t>
                  </w:r>
                </w:p>
              </w:tc>
            </w:tr>
            <w:tr w:rsidR="001207F1" w:rsidRPr="001207F1" w:rsidTr="00B9412F">
              <w:tc>
                <w:tcPr>
                  <w:tcW w:w="3114" w:type="dxa"/>
                  <w:vAlign w:val="center"/>
                </w:tcPr>
                <w:p w:rsidR="00564C0E" w:rsidRPr="001207F1" w:rsidRDefault="00564C0E" w:rsidP="00B9412F">
                  <w:pPr>
                    <w:pStyle w:val="Prrafodelista"/>
                    <w:ind w:left="0"/>
                    <w:jc w:val="left"/>
                    <w:rPr>
                      <w:sz w:val="18"/>
                    </w:rPr>
                  </w:pPr>
                  <w:r w:rsidRPr="001207F1">
                    <w:rPr>
                      <w:sz w:val="18"/>
                    </w:rPr>
                    <w:t>Conductividad específica</w:t>
                  </w:r>
                </w:p>
              </w:tc>
              <w:tc>
                <w:tcPr>
                  <w:tcW w:w="992" w:type="dxa"/>
                  <w:vAlign w:val="center"/>
                </w:tcPr>
                <w:p w:rsidR="00564C0E" w:rsidRPr="001207F1" w:rsidRDefault="00B9412F" w:rsidP="00B9412F">
                  <w:pPr>
                    <w:pStyle w:val="Prrafodelista"/>
                    <w:ind w:left="0"/>
                    <w:jc w:val="center"/>
                    <w:rPr>
                      <w:sz w:val="18"/>
                    </w:rPr>
                  </w:pPr>
                  <w:r w:rsidRPr="001207F1">
                    <w:rPr>
                      <w:sz w:val="18"/>
                    </w:rPr>
                    <w:t>µS/cm</w:t>
                  </w:r>
                </w:p>
              </w:tc>
              <w:tc>
                <w:tcPr>
                  <w:tcW w:w="1350" w:type="dxa"/>
                  <w:vAlign w:val="center"/>
                </w:tcPr>
                <w:p w:rsidR="00564C0E" w:rsidRPr="001207F1" w:rsidRDefault="00D2274D" w:rsidP="00B9412F">
                  <w:pPr>
                    <w:pStyle w:val="Prrafodelista"/>
                    <w:ind w:left="0"/>
                    <w:jc w:val="center"/>
                    <w:rPr>
                      <w:sz w:val="18"/>
                    </w:rPr>
                  </w:pPr>
                  <w:r w:rsidRPr="001207F1">
                    <w:rPr>
                      <w:sz w:val="18"/>
                    </w:rPr>
                    <w:t>85</w:t>
                  </w:r>
                </w:p>
              </w:tc>
              <w:tc>
                <w:tcPr>
                  <w:tcW w:w="1350" w:type="dxa"/>
                  <w:vAlign w:val="center"/>
                </w:tcPr>
                <w:p w:rsidR="00564C0E" w:rsidRPr="001207F1" w:rsidRDefault="00D2274D" w:rsidP="00B9412F">
                  <w:pPr>
                    <w:pStyle w:val="Prrafodelista"/>
                    <w:ind w:left="0"/>
                    <w:jc w:val="center"/>
                    <w:rPr>
                      <w:sz w:val="18"/>
                    </w:rPr>
                  </w:pPr>
                  <w:r w:rsidRPr="001207F1">
                    <w:rPr>
                      <w:sz w:val="18"/>
                    </w:rPr>
                    <w:t>85</w:t>
                  </w:r>
                </w:p>
              </w:tc>
              <w:tc>
                <w:tcPr>
                  <w:tcW w:w="1350" w:type="dxa"/>
                  <w:vAlign w:val="center"/>
                </w:tcPr>
                <w:p w:rsidR="00564C0E" w:rsidRPr="001207F1" w:rsidRDefault="00D2274D" w:rsidP="00B9412F">
                  <w:pPr>
                    <w:pStyle w:val="Prrafodelista"/>
                    <w:ind w:left="0"/>
                    <w:jc w:val="center"/>
                    <w:rPr>
                      <w:sz w:val="18"/>
                    </w:rPr>
                  </w:pPr>
                  <w:r w:rsidRPr="001207F1">
                    <w:rPr>
                      <w:sz w:val="18"/>
                    </w:rPr>
                    <w:t>87</w:t>
                  </w:r>
                </w:p>
              </w:tc>
              <w:tc>
                <w:tcPr>
                  <w:tcW w:w="1350" w:type="dxa"/>
                  <w:vAlign w:val="center"/>
                </w:tcPr>
                <w:p w:rsidR="00564C0E" w:rsidRPr="001207F1" w:rsidRDefault="00D2274D" w:rsidP="00B9412F">
                  <w:pPr>
                    <w:pStyle w:val="Prrafodelista"/>
                    <w:ind w:left="0"/>
                    <w:jc w:val="center"/>
                    <w:rPr>
                      <w:sz w:val="18"/>
                    </w:rPr>
                  </w:pPr>
                  <w:r w:rsidRPr="001207F1">
                    <w:rPr>
                      <w:sz w:val="18"/>
                    </w:rPr>
                    <w:t>88</w:t>
                  </w:r>
                </w:p>
              </w:tc>
              <w:tc>
                <w:tcPr>
                  <w:tcW w:w="1350" w:type="dxa"/>
                  <w:vAlign w:val="center"/>
                </w:tcPr>
                <w:p w:rsidR="00564C0E" w:rsidRPr="001207F1" w:rsidRDefault="00D2274D" w:rsidP="00B9412F">
                  <w:pPr>
                    <w:pStyle w:val="Prrafodelista"/>
                    <w:ind w:left="0"/>
                    <w:jc w:val="center"/>
                    <w:rPr>
                      <w:sz w:val="18"/>
                    </w:rPr>
                  </w:pPr>
                  <w:r w:rsidRPr="001207F1">
                    <w:rPr>
                      <w:sz w:val="18"/>
                    </w:rPr>
                    <w:t>88</w:t>
                  </w:r>
                </w:p>
              </w:tc>
              <w:tc>
                <w:tcPr>
                  <w:tcW w:w="1350" w:type="dxa"/>
                  <w:vAlign w:val="center"/>
                </w:tcPr>
                <w:p w:rsidR="00564C0E" w:rsidRPr="001207F1" w:rsidRDefault="00D2274D" w:rsidP="00B9412F">
                  <w:pPr>
                    <w:pStyle w:val="Prrafodelista"/>
                    <w:ind w:left="0"/>
                    <w:jc w:val="center"/>
                    <w:rPr>
                      <w:sz w:val="18"/>
                    </w:rPr>
                  </w:pPr>
                  <w:r w:rsidRPr="001207F1">
                    <w:rPr>
                      <w:sz w:val="18"/>
                    </w:rPr>
                    <w:t>97</w:t>
                  </w:r>
                </w:p>
              </w:tc>
              <w:tc>
                <w:tcPr>
                  <w:tcW w:w="1351" w:type="dxa"/>
                  <w:vAlign w:val="center"/>
                </w:tcPr>
                <w:p w:rsidR="00564C0E" w:rsidRPr="001207F1" w:rsidRDefault="00D2274D" w:rsidP="00B9412F">
                  <w:pPr>
                    <w:pStyle w:val="Prrafodelista"/>
                    <w:ind w:left="0"/>
                    <w:jc w:val="center"/>
                    <w:rPr>
                      <w:sz w:val="18"/>
                    </w:rPr>
                  </w:pPr>
                  <w:r w:rsidRPr="001207F1">
                    <w:rPr>
                      <w:sz w:val="18"/>
                    </w:rPr>
                    <w:t>98</w:t>
                  </w:r>
                </w:p>
              </w:tc>
            </w:tr>
            <w:tr w:rsidR="001207F1" w:rsidRPr="001207F1" w:rsidTr="00B9412F">
              <w:tc>
                <w:tcPr>
                  <w:tcW w:w="3114" w:type="dxa"/>
                  <w:vAlign w:val="center"/>
                </w:tcPr>
                <w:p w:rsidR="00564C0E" w:rsidRPr="001207F1" w:rsidRDefault="00564C0E" w:rsidP="00B9412F">
                  <w:pPr>
                    <w:pStyle w:val="Prrafodelista"/>
                    <w:ind w:left="0"/>
                    <w:jc w:val="left"/>
                    <w:rPr>
                      <w:sz w:val="18"/>
                    </w:rPr>
                  </w:pPr>
                  <w:r w:rsidRPr="001207F1">
                    <w:rPr>
                      <w:sz w:val="18"/>
                    </w:rPr>
                    <w:t>Conductividad absoluta</w:t>
                  </w:r>
                </w:p>
              </w:tc>
              <w:tc>
                <w:tcPr>
                  <w:tcW w:w="992" w:type="dxa"/>
                  <w:vAlign w:val="center"/>
                </w:tcPr>
                <w:p w:rsidR="00564C0E" w:rsidRPr="001207F1" w:rsidRDefault="00B9412F" w:rsidP="00B9412F">
                  <w:pPr>
                    <w:pStyle w:val="Prrafodelista"/>
                    <w:ind w:left="0"/>
                    <w:jc w:val="center"/>
                    <w:rPr>
                      <w:sz w:val="18"/>
                    </w:rPr>
                  </w:pPr>
                  <w:r w:rsidRPr="001207F1">
                    <w:rPr>
                      <w:sz w:val="18"/>
                    </w:rPr>
                    <w:t>µS/</w:t>
                  </w:r>
                  <w:proofErr w:type="spellStart"/>
                  <w:r w:rsidRPr="001207F1">
                    <w:rPr>
                      <w:sz w:val="18"/>
                    </w:rPr>
                    <w:t>cm</w:t>
                  </w:r>
                  <w:r w:rsidRPr="001207F1">
                    <w:rPr>
                      <w:sz w:val="18"/>
                      <w:vertAlign w:val="superscript"/>
                    </w:rPr>
                    <w:t>A</w:t>
                  </w:r>
                  <w:proofErr w:type="spellEnd"/>
                </w:p>
              </w:tc>
              <w:tc>
                <w:tcPr>
                  <w:tcW w:w="1350" w:type="dxa"/>
                  <w:vAlign w:val="center"/>
                </w:tcPr>
                <w:p w:rsidR="00564C0E" w:rsidRPr="001207F1" w:rsidRDefault="00D2274D" w:rsidP="00B9412F">
                  <w:pPr>
                    <w:pStyle w:val="Prrafodelista"/>
                    <w:ind w:left="0"/>
                    <w:jc w:val="center"/>
                    <w:rPr>
                      <w:sz w:val="18"/>
                    </w:rPr>
                  </w:pPr>
                  <w:r w:rsidRPr="001207F1">
                    <w:rPr>
                      <w:sz w:val="18"/>
                    </w:rPr>
                    <w:t>61</w:t>
                  </w:r>
                </w:p>
              </w:tc>
              <w:tc>
                <w:tcPr>
                  <w:tcW w:w="1350" w:type="dxa"/>
                  <w:vAlign w:val="center"/>
                </w:tcPr>
                <w:p w:rsidR="00564C0E" w:rsidRPr="001207F1" w:rsidRDefault="00D2274D" w:rsidP="00B9412F">
                  <w:pPr>
                    <w:pStyle w:val="Prrafodelista"/>
                    <w:ind w:left="0"/>
                    <w:jc w:val="center"/>
                    <w:rPr>
                      <w:sz w:val="18"/>
                    </w:rPr>
                  </w:pPr>
                  <w:r w:rsidRPr="001207F1">
                    <w:rPr>
                      <w:sz w:val="18"/>
                    </w:rPr>
                    <w:t>60</w:t>
                  </w:r>
                </w:p>
              </w:tc>
              <w:tc>
                <w:tcPr>
                  <w:tcW w:w="1350" w:type="dxa"/>
                  <w:vAlign w:val="center"/>
                </w:tcPr>
                <w:p w:rsidR="00564C0E" w:rsidRPr="001207F1" w:rsidRDefault="00D2274D" w:rsidP="00B9412F">
                  <w:pPr>
                    <w:pStyle w:val="Prrafodelista"/>
                    <w:ind w:left="0"/>
                    <w:jc w:val="center"/>
                    <w:rPr>
                      <w:sz w:val="18"/>
                    </w:rPr>
                  </w:pPr>
                  <w:r w:rsidRPr="001207F1">
                    <w:rPr>
                      <w:sz w:val="18"/>
                    </w:rPr>
                    <w:t>62</w:t>
                  </w:r>
                </w:p>
              </w:tc>
              <w:tc>
                <w:tcPr>
                  <w:tcW w:w="1350" w:type="dxa"/>
                  <w:vAlign w:val="center"/>
                </w:tcPr>
                <w:p w:rsidR="00564C0E" w:rsidRPr="001207F1" w:rsidRDefault="00D2274D" w:rsidP="00B9412F">
                  <w:pPr>
                    <w:pStyle w:val="Prrafodelista"/>
                    <w:ind w:left="0"/>
                    <w:jc w:val="center"/>
                    <w:rPr>
                      <w:sz w:val="18"/>
                    </w:rPr>
                  </w:pPr>
                  <w:r w:rsidRPr="001207F1">
                    <w:rPr>
                      <w:sz w:val="18"/>
                    </w:rPr>
                    <w:t>63</w:t>
                  </w:r>
                </w:p>
              </w:tc>
              <w:tc>
                <w:tcPr>
                  <w:tcW w:w="1350" w:type="dxa"/>
                  <w:vAlign w:val="center"/>
                </w:tcPr>
                <w:p w:rsidR="00564C0E" w:rsidRPr="001207F1" w:rsidRDefault="00D2274D" w:rsidP="00B9412F">
                  <w:pPr>
                    <w:pStyle w:val="Prrafodelista"/>
                    <w:ind w:left="0"/>
                    <w:jc w:val="center"/>
                    <w:rPr>
                      <w:sz w:val="18"/>
                    </w:rPr>
                  </w:pPr>
                  <w:r w:rsidRPr="001207F1">
                    <w:rPr>
                      <w:sz w:val="18"/>
                    </w:rPr>
                    <w:t>62</w:t>
                  </w:r>
                </w:p>
              </w:tc>
              <w:tc>
                <w:tcPr>
                  <w:tcW w:w="1350" w:type="dxa"/>
                  <w:vAlign w:val="center"/>
                </w:tcPr>
                <w:p w:rsidR="00564C0E" w:rsidRPr="001207F1" w:rsidRDefault="00D2274D" w:rsidP="00B9412F">
                  <w:pPr>
                    <w:pStyle w:val="Prrafodelista"/>
                    <w:ind w:left="0"/>
                    <w:jc w:val="center"/>
                    <w:rPr>
                      <w:sz w:val="18"/>
                    </w:rPr>
                  </w:pPr>
                  <w:r w:rsidRPr="001207F1">
                    <w:rPr>
                      <w:sz w:val="18"/>
                    </w:rPr>
                    <w:t>69</w:t>
                  </w:r>
                </w:p>
              </w:tc>
              <w:tc>
                <w:tcPr>
                  <w:tcW w:w="1351" w:type="dxa"/>
                  <w:vAlign w:val="center"/>
                </w:tcPr>
                <w:p w:rsidR="00564C0E" w:rsidRPr="001207F1" w:rsidRDefault="00D2274D" w:rsidP="00B9412F">
                  <w:pPr>
                    <w:pStyle w:val="Prrafodelista"/>
                    <w:ind w:left="0"/>
                    <w:jc w:val="center"/>
                    <w:rPr>
                      <w:sz w:val="18"/>
                    </w:rPr>
                  </w:pPr>
                  <w:r w:rsidRPr="001207F1">
                    <w:rPr>
                      <w:sz w:val="18"/>
                    </w:rPr>
                    <w:t>69</w:t>
                  </w:r>
                </w:p>
              </w:tc>
            </w:tr>
            <w:tr w:rsidR="001207F1" w:rsidRPr="001207F1" w:rsidTr="00B9412F">
              <w:tc>
                <w:tcPr>
                  <w:tcW w:w="3114" w:type="dxa"/>
                  <w:vAlign w:val="center"/>
                </w:tcPr>
                <w:p w:rsidR="00564C0E" w:rsidRPr="001207F1" w:rsidRDefault="00B9412F" w:rsidP="00EB5A14">
                  <w:pPr>
                    <w:pStyle w:val="Prrafodelista"/>
                    <w:ind w:left="0"/>
                    <w:jc w:val="left"/>
                    <w:rPr>
                      <w:sz w:val="18"/>
                    </w:rPr>
                  </w:pPr>
                  <w:r w:rsidRPr="001207F1">
                    <w:rPr>
                      <w:sz w:val="18"/>
                    </w:rPr>
                    <w:t xml:space="preserve">Sólidos </w:t>
                  </w:r>
                  <w:r w:rsidR="00EB5A14" w:rsidRPr="001207F1">
                    <w:rPr>
                      <w:sz w:val="18"/>
                    </w:rPr>
                    <w:t xml:space="preserve">disueltos </w:t>
                  </w:r>
                  <w:r w:rsidRPr="001207F1">
                    <w:rPr>
                      <w:sz w:val="18"/>
                    </w:rPr>
                    <w:t xml:space="preserve">totales </w:t>
                  </w:r>
                </w:p>
              </w:tc>
              <w:tc>
                <w:tcPr>
                  <w:tcW w:w="992" w:type="dxa"/>
                  <w:vAlign w:val="center"/>
                </w:tcPr>
                <w:p w:rsidR="00564C0E" w:rsidRPr="001207F1" w:rsidRDefault="00B9412F" w:rsidP="00B9412F">
                  <w:pPr>
                    <w:pStyle w:val="Prrafodelista"/>
                    <w:ind w:left="0"/>
                    <w:jc w:val="center"/>
                    <w:rPr>
                      <w:sz w:val="18"/>
                    </w:rPr>
                  </w:pPr>
                  <w:proofErr w:type="spellStart"/>
                  <w:r w:rsidRPr="001207F1">
                    <w:rPr>
                      <w:sz w:val="18"/>
                    </w:rPr>
                    <w:t>ppTds</w:t>
                  </w:r>
                  <w:proofErr w:type="spellEnd"/>
                </w:p>
              </w:tc>
              <w:tc>
                <w:tcPr>
                  <w:tcW w:w="1350" w:type="dxa"/>
                  <w:vAlign w:val="center"/>
                </w:tcPr>
                <w:p w:rsidR="00564C0E" w:rsidRPr="001207F1" w:rsidRDefault="00D2274D" w:rsidP="00B9412F">
                  <w:pPr>
                    <w:pStyle w:val="Prrafodelista"/>
                    <w:ind w:left="0"/>
                    <w:jc w:val="center"/>
                    <w:rPr>
                      <w:sz w:val="18"/>
                    </w:rPr>
                  </w:pPr>
                  <w:r w:rsidRPr="001207F1">
                    <w:rPr>
                      <w:sz w:val="18"/>
                    </w:rPr>
                    <w:t>43</w:t>
                  </w:r>
                </w:p>
              </w:tc>
              <w:tc>
                <w:tcPr>
                  <w:tcW w:w="1350" w:type="dxa"/>
                  <w:vAlign w:val="center"/>
                </w:tcPr>
                <w:p w:rsidR="00564C0E" w:rsidRPr="001207F1" w:rsidRDefault="00D2274D" w:rsidP="00B9412F">
                  <w:pPr>
                    <w:pStyle w:val="Prrafodelista"/>
                    <w:ind w:left="0"/>
                    <w:jc w:val="center"/>
                    <w:rPr>
                      <w:sz w:val="18"/>
                    </w:rPr>
                  </w:pPr>
                  <w:r w:rsidRPr="001207F1">
                    <w:rPr>
                      <w:sz w:val="18"/>
                    </w:rPr>
                    <w:t>42</w:t>
                  </w:r>
                </w:p>
              </w:tc>
              <w:tc>
                <w:tcPr>
                  <w:tcW w:w="1350" w:type="dxa"/>
                  <w:vAlign w:val="center"/>
                </w:tcPr>
                <w:p w:rsidR="00564C0E" w:rsidRPr="001207F1" w:rsidRDefault="00D2274D" w:rsidP="00B9412F">
                  <w:pPr>
                    <w:pStyle w:val="Prrafodelista"/>
                    <w:ind w:left="0"/>
                    <w:jc w:val="center"/>
                    <w:rPr>
                      <w:sz w:val="18"/>
                    </w:rPr>
                  </w:pPr>
                  <w:r w:rsidRPr="001207F1">
                    <w:rPr>
                      <w:sz w:val="18"/>
                    </w:rPr>
                    <w:t>44</w:t>
                  </w:r>
                </w:p>
              </w:tc>
              <w:tc>
                <w:tcPr>
                  <w:tcW w:w="1350" w:type="dxa"/>
                  <w:vAlign w:val="center"/>
                </w:tcPr>
                <w:p w:rsidR="00564C0E" w:rsidRPr="001207F1" w:rsidRDefault="00D2274D" w:rsidP="00B9412F">
                  <w:pPr>
                    <w:pStyle w:val="Prrafodelista"/>
                    <w:ind w:left="0"/>
                    <w:jc w:val="center"/>
                    <w:rPr>
                      <w:sz w:val="18"/>
                    </w:rPr>
                  </w:pPr>
                  <w:r w:rsidRPr="001207F1">
                    <w:rPr>
                      <w:sz w:val="18"/>
                    </w:rPr>
                    <w:t>44</w:t>
                  </w:r>
                </w:p>
              </w:tc>
              <w:tc>
                <w:tcPr>
                  <w:tcW w:w="1350" w:type="dxa"/>
                  <w:vAlign w:val="center"/>
                </w:tcPr>
                <w:p w:rsidR="00564C0E" w:rsidRPr="001207F1" w:rsidRDefault="00D2274D" w:rsidP="00B9412F">
                  <w:pPr>
                    <w:pStyle w:val="Prrafodelista"/>
                    <w:ind w:left="0"/>
                    <w:jc w:val="center"/>
                    <w:rPr>
                      <w:sz w:val="18"/>
                    </w:rPr>
                  </w:pPr>
                  <w:r w:rsidRPr="001207F1">
                    <w:rPr>
                      <w:sz w:val="18"/>
                    </w:rPr>
                    <w:t>44</w:t>
                  </w:r>
                </w:p>
              </w:tc>
              <w:tc>
                <w:tcPr>
                  <w:tcW w:w="1350" w:type="dxa"/>
                  <w:vAlign w:val="center"/>
                </w:tcPr>
                <w:p w:rsidR="00564C0E" w:rsidRPr="001207F1" w:rsidRDefault="00D2274D" w:rsidP="00B9412F">
                  <w:pPr>
                    <w:pStyle w:val="Prrafodelista"/>
                    <w:ind w:left="0"/>
                    <w:jc w:val="center"/>
                    <w:rPr>
                      <w:sz w:val="18"/>
                    </w:rPr>
                  </w:pPr>
                  <w:r w:rsidRPr="001207F1">
                    <w:rPr>
                      <w:sz w:val="18"/>
                    </w:rPr>
                    <w:t>49</w:t>
                  </w:r>
                </w:p>
              </w:tc>
              <w:tc>
                <w:tcPr>
                  <w:tcW w:w="1351" w:type="dxa"/>
                  <w:vAlign w:val="center"/>
                </w:tcPr>
                <w:p w:rsidR="00564C0E" w:rsidRPr="001207F1" w:rsidRDefault="00D2274D" w:rsidP="00B9412F">
                  <w:pPr>
                    <w:pStyle w:val="Prrafodelista"/>
                    <w:ind w:left="0"/>
                    <w:jc w:val="center"/>
                    <w:rPr>
                      <w:sz w:val="18"/>
                    </w:rPr>
                  </w:pPr>
                  <w:r w:rsidRPr="001207F1">
                    <w:rPr>
                      <w:sz w:val="18"/>
                    </w:rPr>
                    <w:t>49</w:t>
                  </w:r>
                </w:p>
              </w:tc>
            </w:tr>
            <w:tr w:rsidR="001207F1" w:rsidRPr="001207F1" w:rsidTr="00B9412F">
              <w:tc>
                <w:tcPr>
                  <w:tcW w:w="3114" w:type="dxa"/>
                  <w:vAlign w:val="center"/>
                </w:tcPr>
                <w:p w:rsidR="00564C0E" w:rsidRPr="001207F1" w:rsidRDefault="00B9412F" w:rsidP="00EB5A14">
                  <w:pPr>
                    <w:pStyle w:val="Prrafodelista"/>
                    <w:ind w:left="0"/>
                    <w:jc w:val="left"/>
                    <w:rPr>
                      <w:sz w:val="18"/>
                    </w:rPr>
                  </w:pPr>
                  <w:r w:rsidRPr="001207F1">
                    <w:rPr>
                      <w:sz w:val="18"/>
                    </w:rPr>
                    <w:t>Turbid</w:t>
                  </w:r>
                  <w:r w:rsidR="00EB5A14" w:rsidRPr="001207F1">
                    <w:rPr>
                      <w:sz w:val="18"/>
                    </w:rPr>
                    <w:t>ez</w:t>
                  </w:r>
                </w:p>
              </w:tc>
              <w:tc>
                <w:tcPr>
                  <w:tcW w:w="992" w:type="dxa"/>
                  <w:vAlign w:val="center"/>
                </w:tcPr>
                <w:p w:rsidR="00564C0E" w:rsidRPr="001207F1" w:rsidRDefault="00B9412F" w:rsidP="00B9412F">
                  <w:pPr>
                    <w:pStyle w:val="Prrafodelista"/>
                    <w:ind w:left="0"/>
                    <w:jc w:val="center"/>
                    <w:rPr>
                      <w:sz w:val="18"/>
                    </w:rPr>
                  </w:pPr>
                  <w:r w:rsidRPr="001207F1">
                    <w:rPr>
                      <w:sz w:val="18"/>
                    </w:rPr>
                    <w:t>FNU</w:t>
                  </w:r>
                </w:p>
              </w:tc>
              <w:tc>
                <w:tcPr>
                  <w:tcW w:w="1350" w:type="dxa"/>
                  <w:vAlign w:val="center"/>
                </w:tcPr>
                <w:p w:rsidR="00564C0E" w:rsidRPr="001207F1" w:rsidRDefault="00D2274D" w:rsidP="00B9412F">
                  <w:pPr>
                    <w:pStyle w:val="Prrafodelista"/>
                    <w:ind w:left="0"/>
                    <w:jc w:val="center"/>
                    <w:rPr>
                      <w:sz w:val="18"/>
                    </w:rPr>
                  </w:pPr>
                  <w:r w:rsidRPr="001207F1">
                    <w:rPr>
                      <w:sz w:val="18"/>
                    </w:rPr>
                    <w:t>1,0</w:t>
                  </w:r>
                </w:p>
              </w:tc>
              <w:tc>
                <w:tcPr>
                  <w:tcW w:w="1350" w:type="dxa"/>
                  <w:vAlign w:val="center"/>
                </w:tcPr>
                <w:p w:rsidR="00564C0E" w:rsidRPr="001207F1" w:rsidRDefault="00D2274D" w:rsidP="00B9412F">
                  <w:pPr>
                    <w:pStyle w:val="Prrafodelista"/>
                    <w:ind w:left="0"/>
                    <w:jc w:val="center"/>
                    <w:rPr>
                      <w:sz w:val="18"/>
                    </w:rPr>
                  </w:pPr>
                  <w:r w:rsidRPr="001207F1">
                    <w:rPr>
                      <w:sz w:val="18"/>
                    </w:rPr>
                    <w:t>1,8</w:t>
                  </w:r>
                </w:p>
              </w:tc>
              <w:tc>
                <w:tcPr>
                  <w:tcW w:w="1350" w:type="dxa"/>
                  <w:vAlign w:val="center"/>
                </w:tcPr>
                <w:p w:rsidR="00564C0E" w:rsidRPr="001207F1" w:rsidRDefault="00D2274D" w:rsidP="00B9412F">
                  <w:pPr>
                    <w:pStyle w:val="Prrafodelista"/>
                    <w:ind w:left="0"/>
                    <w:jc w:val="center"/>
                    <w:rPr>
                      <w:sz w:val="18"/>
                    </w:rPr>
                  </w:pPr>
                  <w:r w:rsidRPr="001207F1">
                    <w:rPr>
                      <w:sz w:val="18"/>
                    </w:rPr>
                    <w:t>1,6</w:t>
                  </w:r>
                </w:p>
              </w:tc>
              <w:tc>
                <w:tcPr>
                  <w:tcW w:w="1350" w:type="dxa"/>
                  <w:vAlign w:val="center"/>
                </w:tcPr>
                <w:p w:rsidR="00564C0E" w:rsidRPr="001207F1" w:rsidRDefault="00D2274D" w:rsidP="00B9412F">
                  <w:pPr>
                    <w:pStyle w:val="Prrafodelista"/>
                    <w:ind w:left="0"/>
                    <w:jc w:val="center"/>
                    <w:rPr>
                      <w:sz w:val="18"/>
                    </w:rPr>
                  </w:pPr>
                  <w:r w:rsidRPr="001207F1">
                    <w:rPr>
                      <w:sz w:val="18"/>
                    </w:rPr>
                    <w:t>2,1</w:t>
                  </w:r>
                </w:p>
              </w:tc>
              <w:tc>
                <w:tcPr>
                  <w:tcW w:w="1350" w:type="dxa"/>
                  <w:vAlign w:val="center"/>
                </w:tcPr>
                <w:p w:rsidR="00564C0E" w:rsidRPr="001207F1" w:rsidRDefault="00D2274D" w:rsidP="00B9412F">
                  <w:pPr>
                    <w:pStyle w:val="Prrafodelista"/>
                    <w:ind w:left="0"/>
                    <w:jc w:val="center"/>
                    <w:rPr>
                      <w:sz w:val="18"/>
                    </w:rPr>
                  </w:pPr>
                  <w:r w:rsidRPr="001207F1">
                    <w:rPr>
                      <w:sz w:val="18"/>
                    </w:rPr>
                    <w:t>1,8</w:t>
                  </w:r>
                </w:p>
              </w:tc>
              <w:tc>
                <w:tcPr>
                  <w:tcW w:w="1350" w:type="dxa"/>
                  <w:vAlign w:val="center"/>
                </w:tcPr>
                <w:p w:rsidR="00564C0E" w:rsidRPr="001207F1" w:rsidRDefault="00D2274D" w:rsidP="00B9412F">
                  <w:pPr>
                    <w:pStyle w:val="Prrafodelista"/>
                    <w:ind w:left="0"/>
                    <w:jc w:val="center"/>
                    <w:rPr>
                      <w:sz w:val="18"/>
                    </w:rPr>
                  </w:pPr>
                  <w:r w:rsidRPr="001207F1">
                    <w:rPr>
                      <w:sz w:val="18"/>
                    </w:rPr>
                    <w:t>2,5</w:t>
                  </w:r>
                </w:p>
              </w:tc>
              <w:tc>
                <w:tcPr>
                  <w:tcW w:w="1351" w:type="dxa"/>
                  <w:vAlign w:val="center"/>
                </w:tcPr>
                <w:p w:rsidR="00564C0E" w:rsidRPr="001207F1" w:rsidRDefault="00D2274D" w:rsidP="00B9412F">
                  <w:pPr>
                    <w:pStyle w:val="Prrafodelista"/>
                    <w:ind w:left="0"/>
                    <w:jc w:val="center"/>
                    <w:rPr>
                      <w:sz w:val="18"/>
                    </w:rPr>
                  </w:pPr>
                  <w:r w:rsidRPr="001207F1">
                    <w:rPr>
                      <w:sz w:val="18"/>
                    </w:rPr>
                    <w:t>2,6</w:t>
                  </w:r>
                </w:p>
              </w:tc>
            </w:tr>
            <w:tr w:rsidR="001207F1" w:rsidRPr="001207F1" w:rsidTr="00B9412F">
              <w:tc>
                <w:tcPr>
                  <w:tcW w:w="3114" w:type="dxa"/>
                  <w:vAlign w:val="center"/>
                </w:tcPr>
                <w:p w:rsidR="00B9412F" w:rsidRPr="001207F1" w:rsidRDefault="00B9412F" w:rsidP="00B9412F">
                  <w:pPr>
                    <w:pStyle w:val="Prrafodelista"/>
                    <w:ind w:left="0"/>
                    <w:jc w:val="left"/>
                    <w:rPr>
                      <w:sz w:val="18"/>
                    </w:rPr>
                  </w:pPr>
                  <w:r w:rsidRPr="001207F1">
                    <w:rPr>
                      <w:sz w:val="18"/>
                    </w:rPr>
                    <w:t>Temperatura</w:t>
                  </w:r>
                </w:p>
              </w:tc>
              <w:tc>
                <w:tcPr>
                  <w:tcW w:w="992" w:type="dxa"/>
                  <w:vAlign w:val="center"/>
                </w:tcPr>
                <w:p w:rsidR="00B9412F" w:rsidRPr="001207F1" w:rsidRDefault="00B9412F" w:rsidP="00B9412F">
                  <w:pPr>
                    <w:pStyle w:val="Prrafodelista"/>
                    <w:ind w:left="0"/>
                    <w:jc w:val="center"/>
                    <w:rPr>
                      <w:sz w:val="18"/>
                    </w:rPr>
                  </w:pPr>
                  <w:r w:rsidRPr="001207F1">
                    <w:rPr>
                      <w:sz w:val="18"/>
                    </w:rPr>
                    <w:t>°C</w:t>
                  </w:r>
                </w:p>
              </w:tc>
              <w:tc>
                <w:tcPr>
                  <w:tcW w:w="1350" w:type="dxa"/>
                  <w:vAlign w:val="center"/>
                </w:tcPr>
                <w:p w:rsidR="00B9412F" w:rsidRPr="001207F1" w:rsidRDefault="00D2274D" w:rsidP="00B9412F">
                  <w:pPr>
                    <w:pStyle w:val="Prrafodelista"/>
                    <w:ind w:left="0"/>
                    <w:jc w:val="center"/>
                    <w:rPr>
                      <w:sz w:val="18"/>
                    </w:rPr>
                  </w:pPr>
                  <w:r w:rsidRPr="001207F1">
                    <w:rPr>
                      <w:sz w:val="18"/>
                    </w:rPr>
                    <w:t>9,94</w:t>
                  </w:r>
                </w:p>
              </w:tc>
              <w:tc>
                <w:tcPr>
                  <w:tcW w:w="1350" w:type="dxa"/>
                  <w:vAlign w:val="center"/>
                </w:tcPr>
                <w:p w:rsidR="00B9412F" w:rsidRPr="001207F1" w:rsidRDefault="00D2274D" w:rsidP="00B9412F">
                  <w:pPr>
                    <w:pStyle w:val="Prrafodelista"/>
                    <w:ind w:left="0"/>
                    <w:jc w:val="center"/>
                    <w:rPr>
                      <w:sz w:val="18"/>
                    </w:rPr>
                  </w:pPr>
                  <w:r w:rsidRPr="001207F1">
                    <w:rPr>
                      <w:sz w:val="18"/>
                    </w:rPr>
                    <w:t>9,54</w:t>
                  </w:r>
                </w:p>
              </w:tc>
              <w:tc>
                <w:tcPr>
                  <w:tcW w:w="1350" w:type="dxa"/>
                  <w:vAlign w:val="center"/>
                </w:tcPr>
                <w:p w:rsidR="00B9412F" w:rsidRPr="001207F1" w:rsidRDefault="00D2274D" w:rsidP="00B9412F">
                  <w:pPr>
                    <w:pStyle w:val="Prrafodelista"/>
                    <w:ind w:left="0"/>
                    <w:jc w:val="center"/>
                    <w:rPr>
                      <w:sz w:val="18"/>
                    </w:rPr>
                  </w:pPr>
                  <w:r w:rsidRPr="001207F1">
                    <w:rPr>
                      <w:sz w:val="18"/>
                    </w:rPr>
                    <w:t>9,56</w:t>
                  </w:r>
                </w:p>
              </w:tc>
              <w:tc>
                <w:tcPr>
                  <w:tcW w:w="1350" w:type="dxa"/>
                  <w:vAlign w:val="center"/>
                </w:tcPr>
                <w:p w:rsidR="00B9412F" w:rsidRPr="001207F1" w:rsidRDefault="00D2274D" w:rsidP="00B9412F">
                  <w:pPr>
                    <w:pStyle w:val="Prrafodelista"/>
                    <w:ind w:left="0"/>
                    <w:jc w:val="center"/>
                    <w:rPr>
                      <w:sz w:val="18"/>
                    </w:rPr>
                  </w:pPr>
                  <w:r w:rsidRPr="001207F1">
                    <w:rPr>
                      <w:sz w:val="18"/>
                    </w:rPr>
                    <w:t>9,90</w:t>
                  </w:r>
                </w:p>
              </w:tc>
              <w:tc>
                <w:tcPr>
                  <w:tcW w:w="1350" w:type="dxa"/>
                  <w:vAlign w:val="center"/>
                </w:tcPr>
                <w:p w:rsidR="00B9412F" w:rsidRPr="001207F1" w:rsidRDefault="00D2274D" w:rsidP="00B9412F">
                  <w:pPr>
                    <w:pStyle w:val="Prrafodelista"/>
                    <w:ind w:left="0"/>
                    <w:jc w:val="center"/>
                    <w:rPr>
                      <w:sz w:val="18"/>
                    </w:rPr>
                  </w:pPr>
                  <w:r w:rsidRPr="001207F1">
                    <w:rPr>
                      <w:sz w:val="18"/>
                    </w:rPr>
                    <w:t>9,28</w:t>
                  </w:r>
                </w:p>
              </w:tc>
              <w:tc>
                <w:tcPr>
                  <w:tcW w:w="1350" w:type="dxa"/>
                  <w:vAlign w:val="center"/>
                </w:tcPr>
                <w:p w:rsidR="00B9412F" w:rsidRPr="001207F1" w:rsidRDefault="00D2274D" w:rsidP="00B9412F">
                  <w:pPr>
                    <w:pStyle w:val="Prrafodelista"/>
                    <w:ind w:left="0"/>
                    <w:jc w:val="center"/>
                    <w:rPr>
                      <w:sz w:val="18"/>
                    </w:rPr>
                  </w:pPr>
                  <w:r w:rsidRPr="001207F1">
                    <w:rPr>
                      <w:sz w:val="18"/>
                    </w:rPr>
                    <w:t>9,90</w:t>
                  </w:r>
                </w:p>
              </w:tc>
              <w:tc>
                <w:tcPr>
                  <w:tcW w:w="1351" w:type="dxa"/>
                  <w:vAlign w:val="center"/>
                </w:tcPr>
                <w:p w:rsidR="00B9412F" w:rsidRPr="001207F1" w:rsidRDefault="00D2274D" w:rsidP="00B9412F">
                  <w:pPr>
                    <w:pStyle w:val="Prrafodelista"/>
                    <w:ind w:left="0"/>
                    <w:jc w:val="center"/>
                    <w:rPr>
                      <w:sz w:val="18"/>
                    </w:rPr>
                  </w:pPr>
                  <w:r w:rsidRPr="001207F1">
                    <w:rPr>
                      <w:sz w:val="18"/>
                    </w:rPr>
                    <w:t>9,67</w:t>
                  </w:r>
                </w:p>
              </w:tc>
            </w:tr>
            <w:tr w:rsidR="001207F1" w:rsidRPr="001207F1" w:rsidTr="00B9412F">
              <w:tc>
                <w:tcPr>
                  <w:tcW w:w="3114" w:type="dxa"/>
                  <w:vAlign w:val="center"/>
                </w:tcPr>
                <w:p w:rsidR="00EB5A14" w:rsidRPr="001207F1" w:rsidRDefault="00EB5A14" w:rsidP="00B9412F">
                  <w:pPr>
                    <w:pStyle w:val="Prrafodelista"/>
                    <w:ind w:left="0"/>
                    <w:jc w:val="left"/>
                    <w:rPr>
                      <w:sz w:val="18"/>
                    </w:rPr>
                  </w:pPr>
                  <w:r w:rsidRPr="001207F1">
                    <w:rPr>
                      <w:sz w:val="18"/>
                    </w:rPr>
                    <w:t>Coordenadas UTM, WGS84, Huso 18</w:t>
                  </w:r>
                </w:p>
              </w:tc>
              <w:tc>
                <w:tcPr>
                  <w:tcW w:w="992" w:type="dxa"/>
                  <w:vAlign w:val="center"/>
                </w:tcPr>
                <w:p w:rsidR="00EB5A14" w:rsidRPr="001207F1" w:rsidRDefault="00EB5A14" w:rsidP="00B9412F">
                  <w:pPr>
                    <w:pStyle w:val="Prrafodelista"/>
                    <w:ind w:left="0"/>
                    <w:jc w:val="center"/>
                    <w:rPr>
                      <w:sz w:val="18"/>
                    </w:rPr>
                  </w:pPr>
                  <w:r w:rsidRPr="001207F1">
                    <w:rPr>
                      <w:sz w:val="18"/>
                    </w:rPr>
                    <w:t>metros</w:t>
                  </w:r>
                </w:p>
              </w:tc>
              <w:tc>
                <w:tcPr>
                  <w:tcW w:w="1350" w:type="dxa"/>
                  <w:vAlign w:val="center"/>
                </w:tcPr>
                <w:p w:rsidR="00EB5A14" w:rsidRPr="001207F1" w:rsidRDefault="00EB5A14" w:rsidP="00B9412F">
                  <w:pPr>
                    <w:pStyle w:val="Prrafodelista"/>
                    <w:ind w:left="0"/>
                    <w:jc w:val="center"/>
                    <w:rPr>
                      <w:sz w:val="16"/>
                    </w:rPr>
                  </w:pPr>
                  <w:r w:rsidRPr="001207F1">
                    <w:rPr>
                      <w:sz w:val="16"/>
                    </w:rPr>
                    <w:t xml:space="preserve">728526 </w:t>
                  </w:r>
                  <w:proofErr w:type="spellStart"/>
                  <w:r w:rsidRPr="001207F1">
                    <w:rPr>
                      <w:sz w:val="16"/>
                    </w:rPr>
                    <w:t>mE</w:t>
                  </w:r>
                  <w:proofErr w:type="spellEnd"/>
                </w:p>
                <w:p w:rsidR="00EB5A14" w:rsidRPr="001207F1" w:rsidRDefault="00EB5A14" w:rsidP="00B9412F">
                  <w:pPr>
                    <w:pStyle w:val="Prrafodelista"/>
                    <w:ind w:left="0"/>
                    <w:jc w:val="center"/>
                    <w:rPr>
                      <w:sz w:val="16"/>
                    </w:rPr>
                  </w:pPr>
                  <w:r w:rsidRPr="001207F1">
                    <w:rPr>
                      <w:sz w:val="16"/>
                    </w:rPr>
                    <w:t xml:space="preserve">5878246 </w:t>
                  </w:r>
                  <w:proofErr w:type="spellStart"/>
                  <w:r w:rsidRPr="001207F1">
                    <w:rPr>
                      <w:sz w:val="16"/>
                    </w:rPr>
                    <w:t>mN</w:t>
                  </w:r>
                  <w:proofErr w:type="spellEnd"/>
                </w:p>
              </w:tc>
              <w:tc>
                <w:tcPr>
                  <w:tcW w:w="1350" w:type="dxa"/>
                  <w:vAlign w:val="center"/>
                </w:tcPr>
                <w:p w:rsidR="00EB5A14" w:rsidRPr="001207F1" w:rsidRDefault="00EB5A14" w:rsidP="00EB5A14">
                  <w:pPr>
                    <w:pStyle w:val="Prrafodelista"/>
                    <w:ind w:left="0"/>
                    <w:jc w:val="center"/>
                    <w:rPr>
                      <w:sz w:val="16"/>
                    </w:rPr>
                  </w:pPr>
                  <w:r w:rsidRPr="001207F1">
                    <w:rPr>
                      <w:sz w:val="16"/>
                    </w:rPr>
                    <w:t xml:space="preserve">726855 </w:t>
                  </w:r>
                  <w:proofErr w:type="spellStart"/>
                  <w:r w:rsidRPr="001207F1">
                    <w:rPr>
                      <w:sz w:val="16"/>
                    </w:rPr>
                    <w:t>mE</w:t>
                  </w:r>
                  <w:proofErr w:type="spellEnd"/>
                </w:p>
                <w:p w:rsidR="00EB5A14" w:rsidRPr="001207F1" w:rsidRDefault="00EB5A14" w:rsidP="00EB5A14">
                  <w:pPr>
                    <w:pStyle w:val="Prrafodelista"/>
                    <w:ind w:left="0"/>
                    <w:jc w:val="center"/>
                    <w:rPr>
                      <w:sz w:val="16"/>
                    </w:rPr>
                  </w:pPr>
                  <w:r w:rsidRPr="001207F1">
                    <w:rPr>
                      <w:sz w:val="16"/>
                    </w:rPr>
                    <w:t xml:space="preserve">5878350 </w:t>
                  </w:r>
                  <w:proofErr w:type="spellStart"/>
                  <w:r w:rsidRPr="001207F1">
                    <w:rPr>
                      <w:sz w:val="16"/>
                    </w:rPr>
                    <w:t>mN</w:t>
                  </w:r>
                  <w:proofErr w:type="spellEnd"/>
                </w:p>
              </w:tc>
              <w:tc>
                <w:tcPr>
                  <w:tcW w:w="1350" w:type="dxa"/>
                  <w:vAlign w:val="center"/>
                </w:tcPr>
                <w:p w:rsidR="00EB5A14" w:rsidRPr="001207F1" w:rsidRDefault="00EB5A14" w:rsidP="00A729FA">
                  <w:pPr>
                    <w:pStyle w:val="Prrafodelista"/>
                    <w:ind w:left="0"/>
                    <w:jc w:val="center"/>
                    <w:rPr>
                      <w:sz w:val="16"/>
                    </w:rPr>
                  </w:pPr>
                  <w:r w:rsidRPr="001207F1">
                    <w:rPr>
                      <w:sz w:val="16"/>
                    </w:rPr>
                    <w:t xml:space="preserve">724747 </w:t>
                  </w:r>
                  <w:proofErr w:type="spellStart"/>
                  <w:r w:rsidRPr="001207F1">
                    <w:rPr>
                      <w:sz w:val="16"/>
                    </w:rPr>
                    <w:t>mE</w:t>
                  </w:r>
                  <w:proofErr w:type="spellEnd"/>
                </w:p>
                <w:p w:rsidR="00EB5A14" w:rsidRPr="001207F1" w:rsidRDefault="00EB5A14" w:rsidP="00EB5A14">
                  <w:pPr>
                    <w:pStyle w:val="Prrafodelista"/>
                    <w:ind w:left="0"/>
                    <w:jc w:val="center"/>
                    <w:rPr>
                      <w:sz w:val="16"/>
                    </w:rPr>
                  </w:pPr>
                  <w:r w:rsidRPr="001207F1">
                    <w:rPr>
                      <w:sz w:val="16"/>
                    </w:rPr>
                    <w:t xml:space="preserve">5877976 </w:t>
                  </w:r>
                  <w:proofErr w:type="spellStart"/>
                  <w:r w:rsidRPr="001207F1">
                    <w:rPr>
                      <w:sz w:val="16"/>
                    </w:rPr>
                    <w:t>mN</w:t>
                  </w:r>
                  <w:proofErr w:type="spellEnd"/>
                </w:p>
              </w:tc>
              <w:tc>
                <w:tcPr>
                  <w:tcW w:w="1350" w:type="dxa"/>
                  <w:vAlign w:val="center"/>
                </w:tcPr>
                <w:p w:rsidR="00EB5A14" w:rsidRPr="001207F1" w:rsidRDefault="00EB5A14" w:rsidP="00A729FA">
                  <w:pPr>
                    <w:pStyle w:val="Prrafodelista"/>
                    <w:ind w:left="0"/>
                    <w:jc w:val="center"/>
                    <w:rPr>
                      <w:sz w:val="16"/>
                    </w:rPr>
                  </w:pPr>
                  <w:r w:rsidRPr="001207F1">
                    <w:rPr>
                      <w:sz w:val="16"/>
                    </w:rPr>
                    <w:t xml:space="preserve">723064 </w:t>
                  </w:r>
                  <w:proofErr w:type="spellStart"/>
                  <w:r w:rsidRPr="001207F1">
                    <w:rPr>
                      <w:sz w:val="16"/>
                    </w:rPr>
                    <w:t>mE</w:t>
                  </w:r>
                  <w:proofErr w:type="spellEnd"/>
                </w:p>
                <w:p w:rsidR="00EB5A14" w:rsidRPr="001207F1" w:rsidRDefault="00EB5A14" w:rsidP="00EB5A14">
                  <w:pPr>
                    <w:pStyle w:val="Prrafodelista"/>
                    <w:ind w:left="0"/>
                    <w:jc w:val="center"/>
                    <w:rPr>
                      <w:sz w:val="16"/>
                    </w:rPr>
                  </w:pPr>
                  <w:r w:rsidRPr="001207F1">
                    <w:rPr>
                      <w:sz w:val="16"/>
                    </w:rPr>
                    <w:t xml:space="preserve">5876747 </w:t>
                  </w:r>
                  <w:proofErr w:type="spellStart"/>
                  <w:r w:rsidRPr="001207F1">
                    <w:rPr>
                      <w:sz w:val="16"/>
                    </w:rPr>
                    <w:t>mN</w:t>
                  </w:r>
                  <w:proofErr w:type="spellEnd"/>
                </w:p>
              </w:tc>
              <w:tc>
                <w:tcPr>
                  <w:tcW w:w="1350" w:type="dxa"/>
                  <w:vAlign w:val="center"/>
                </w:tcPr>
                <w:p w:rsidR="00EB5A14" w:rsidRPr="001207F1" w:rsidRDefault="00EB5A14" w:rsidP="00A729FA">
                  <w:pPr>
                    <w:pStyle w:val="Prrafodelista"/>
                    <w:ind w:left="0"/>
                    <w:jc w:val="center"/>
                    <w:rPr>
                      <w:sz w:val="16"/>
                    </w:rPr>
                  </w:pPr>
                  <w:r w:rsidRPr="001207F1">
                    <w:rPr>
                      <w:sz w:val="16"/>
                    </w:rPr>
                    <w:t xml:space="preserve">721566 </w:t>
                  </w:r>
                  <w:proofErr w:type="spellStart"/>
                  <w:r w:rsidRPr="001207F1">
                    <w:rPr>
                      <w:sz w:val="16"/>
                    </w:rPr>
                    <w:t>mE</w:t>
                  </w:r>
                  <w:proofErr w:type="spellEnd"/>
                </w:p>
                <w:p w:rsidR="00EB5A14" w:rsidRPr="001207F1" w:rsidRDefault="00EB5A14" w:rsidP="00EB5A14">
                  <w:pPr>
                    <w:pStyle w:val="Prrafodelista"/>
                    <w:ind w:left="0"/>
                    <w:jc w:val="center"/>
                    <w:rPr>
                      <w:sz w:val="16"/>
                    </w:rPr>
                  </w:pPr>
                  <w:r w:rsidRPr="001207F1">
                    <w:rPr>
                      <w:sz w:val="16"/>
                    </w:rPr>
                    <w:t xml:space="preserve">5875122 </w:t>
                  </w:r>
                  <w:proofErr w:type="spellStart"/>
                  <w:r w:rsidRPr="001207F1">
                    <w:rPr>
                      <w:sz w:val="16"/>
                    </w:rPr>
                    <w:t>mN</w:t>
                  </w:r>
                  <w:proofErr w:type="spellEnd"/>
                </w:p>
              </w:tc>
              <w:tc>
                <w:tcPr>
                  <w:tcW w:w="1350" w:type="dxa"/>
                  <w:vAlign w:val="center"/>
                </w:tcPr>
                <w:p w:rsidR="00EB5A14" w:rsidRPr="001207F1" w:rsidRDefault="00EB5A14" w:rsidP="00A729FA">
                  <w:pPr>
                    <w:pStyle w:val="Prrafodelista"/>
                    <w:ind w:left="0"/>
                    <w:jc w:val="center"/>
                    <w:rPr>
                      <w:sz w:val="16"/>
                    </w:rPr>
                  </w:pPr>
                  <w:r w:rsidRPr="001207F1">
                    <w:rPr>
                      <w:sz w:val="16"/>
                    </w:rPr>
                    <w:t xml:space="preserve">719170 </w:t>
                  </w:r>
                  <w:proofErr w:type="spellStart"/>
                  <w:r w:rsidRPr="001207F1">
                    <w:rPr>
                      <w:sz w:val="16"/>
                    </w:rPr>
                    <w:t>mE</w:t>
                  </w:r>
                  <w:proofErr w:type="spellEnd"/>
                </w:p>
                <w:p w:rsidR="00EB5A14" w:rsidRPr="001207F1" w:rsidRDefault="00EB5A14" w:rsidP="00EB5A14">
                  <w:pPr>
                    <w:pStyle w:val="Prrafodelista"/>
                    <w:ind w:left="0"/>
                    <w:jc w:val="center"/>
                    <w:rPr>
                      <w:sz w:val="16"/>
                    </w:rPr>
                  </w:pPr>
                  <w:r w:rsidRPr="001207F1">
                    <w:rPr>
                      <w:sz w:val="16"/>
                    </w:rPr>
                    <w:t xml:space="preserve">5875018 </w:t>
                  </w:r>
                  <w:proofErr w:type="spellStart"/>
                  <w:r w:rsidRPr="001207F1">
                    <w:rPr>
                      <w:sz w:val="16"/>
                    </w:rPr>
                    <w:t>mN</w:t>
                  </w:r>
                  <w:proofErr w:type="spellEnd"/>
                </w:p>
              </w:tc>
              <w:tc>
                <w:tcPr>
                  <w:tcW w:w="1351" w:type="dxa"/>
                  <w:vAlign w:val="center"/>
                </w:tcPr>
                <w:p w:rsidR="00EB5A14" w:rsidRPr="001207F1" w:rsidRDefault="00EB5A14" w:rsidP="00A729FA">
                  <w:pPr>
                    <w:pStyle w:val="Prrafodelista"/>
                    <w:ind w:left="0"/>
                    <w:jc w:val="center"/>
                    <w:rPr>
                      <w:sz w:val="16"/>
                    </w:rPr>
                  </w:pPr>
                  <w:r w:rsidRPr="001207F1">
                    <w:rPr>
                      <w:sz w:val="16"/>
                    </w:rPr>
                    <w:t xml:space="preserve">719133 </w:t>
                  </w:r>
                  <w:proofErr w:type="spellStart"/>
                  <w:r w:rsidRPr="001207F1">
                    <w:rPr>
                      <w:sz w:val="16"/>
                    </w:rPr>
                    <w:t>mE</w:t>
                  </w:r>
                  <w:proofErr w:type="spellEnd"/>
                </w:p>
                <w:p w:rsidR="00EB5A14" w:rsidRPr="001207F1" w:rsidRDefault="00EB5A14" w:rsidP="00EB5A14">
                  <w:pPr>
                    <w:pStyle w:val="Prrafodelista"/>
                    <w:ind w:left="0"/>
                    <w:jc w:val="center"/>
                    <w:rPr>
                      <w:sz w:val="16"/>
                    </w:rPr>
                  </w:pPr>
                  <w:r w:rsidRPr="001207F1">
                    <w:rPr>
                      <w:sz w:val="16"/>
                    </w:rPr>
                    <w:t xml:space="preserve">5875096 </w:t>
                  </w:r>
                  <w:proofErr w:type="spellStart"/>
                  <w:r w:rsidRPr="001207F1">
                    <w:rPr>
                      <w:sz w:val="16"/>
                    </w:rPr>
                    <w:t>mN</w:t>
                  </w:r>
                  <w:proofErr w:type="spellEnd"/>
                </w:p>
              </w:tc>
            </w:tr>
          </w:tbl>
          <w:p w:rsidR="00564C0E" w:rsidRPr="001207F1" w:rsidRDefault="00564C0E" w:rsidP="00564C0E">
            <w:pPr>
              <w:pStyle w:val="Prrafodelista"/>
              <w:ind w:left="0"/>
              <w:jc w:val="left"/>
              <w:rPr>
                <w:b/>
                <w:sz w:val="14"/>
              </w:rPr>
            </w:pPr>
          </w:p>
          <w:p w:rsidR="00260DEF" w:rsidRPr="001207F1" w:rsidRDefault="00EB5A14" w:rsidP="00260DEF">
            <w:pPr>
              <w:pStyle w:val="Prrafodelista"/>
              <w:ind w:left="284"/>
              <w:rPr>
                <w:b/>
              </w:rPr>
            </w:pPr>
            <w:r w:rsidRPr="001207F1">
              <w:rPr>
                <w:b/>
              </w:rPr>
              <w:t xml:space="preserve">Analizados los resultados obtenidos en terreno, estos indican un nivel de pH, oxigenación, conductividad específica, sólidos disueltos totales, turbidez y temperatura dentro de rangos normales para </w:t>
            </w:r>
            <w:r w:rsidR="00260DEF" w:rsidRPr="001207F1">
              <w:rPr>
                <w:b/>
              </w:rPr>
              <w:t xml:space="preserve">un </w:t>
            </w:r>
            <w:r w:rsidRPr="001207F1">
              <w:rPr>
                <w:b/>
              </w:rPr>
              <w:t>cuerpo de agua no eutroficado.</w:t>
            </w:r>
          </w:p>
          <w:p w:rsidR="009E0CFC" w:rsidRPr="001207F1" w:rsidRDefault="009E0CFC" w:rsidP="00260DEF">
            <w:pPr>
              <w:pStyle w:val="Prrafodelista"/>
              <w:ind w:left="284"/>
              <w:rPr>
                <w:b/>
              </w:rPr>
            </w:pPr>
          </w:p>
          <w:p w:rsidR="00260DEF" w:rsidRPr="001207F1" w:rsidRDefault="00EB5A14" w:rsidP="00260DEF">
            <w:pPr>
              <w:pStyle w:val="Prrafodelista"/>
              <w:ind w:left="284"/>
              <w:rPr>
                <w:b/>
              </w:rPr>
            </w:pPr>
            <w:r w:rsidRPr="001207F1">
              <w:rPr>
                <w:b/>
              </w:rPr>
              <w:t xml:space="preserve">En lo particular, tanto la concentración de sólidos disueltos totales, </w:t>
            </w:r>
            <w:r w:rsidR="00260DEF" w:rsidRPr="001207F1">
              <w:rPr>
                <w:b/>
              </w:rPr>
              <w:t>la turbidez y la temperatura</w:t>
            </w:r>
            <w:r w:rsidRPr="001207F1">
              <w:rPr>
                <w:b/>
              </w:rPr>
              <w:t xml:space="preserve"> </w:t>
            </w:r>
            <w:r w:rsidR="00260DEF" w:rsidRPr="001207F1">
              <w:rPr>
                <w:b/>
              </w:rPr>
              <w:t>no evidencian un proceso de sedimentación que genere efecto sombra, y que se encuentre afectando la columna de agua, dentro de la zona media del embalse.</w:t>
            </w:r>
          </w:p>
          <w:p w:rsidR="009E0CFC" w:rsidRPr="001207F1" w:rsidRDefault="009E0CFC" w:rsidP="00260DEF">
            <w:pPr>
              <w:pStyle w:val="Prrafodelista"/>
              <w:ind w:left="284"/>
              <w:rPr>
                <w:b/>
              </w:rPr>
            </w:pPr>
          </w:p>
          <w:p w:rsidR="00564C0E" w:rsidRPr="001207F1" w:rsidRDefault="00260DEF" w:rsidP="00260DEF">
            <w:pPr>
              <w:pStyle w:val="Prrafodelista"/>
              <w:ind w:left="284"/>
              <w:rPr>
                <w:b/>
              </w:rPr>
            </w:pPr>
            <w:r w:rsidRPr="001207F1">
              <w:rPr>
                <w:b/>
              </w:rPr>
              <w:t>Sin perjuicio de lo anterior, es necesario recordar que el embalse, al momento de la fiscalización, lleva 11 meses en la cota de 99 msnm de acuerdo a lo declarado por los representantes de la empresa.</w:t>
            </w:r>
          </w:p>
          <w:p w:rsidR="00564C0E" w:rsidRPr="001207F1" w:rsidRDefault="00564C0E" w:rsidP="00260DEF">
            <w:pPr>
              <w:pStyle w:val="Prrafodelista"/>
              <w:ind w:left="284"/>
              <w:rPr>
                <w:b/>
              </w:rPr>
            </w:pPr>
          </w:p>
          <w:p w:rsidR="00704F73" w:rsidRPr="001207F1" w:rsidRDefault="00704F73" w:rsidP="00260DEF">
            <w:pPr>
              <w:pStyle w:val="Prrafodelista"/>
              <w:ind w:left="284"/>
              <w:rPr>
                <w:b/>
              </w:rPr>
            </w:pPr>
          </w:p>
          <w:p w:rsidR="00311183" w:rsidRPr="001207F1" w:rsidRDefault="00311183" w:rsidP="00311183">
            <w:pPr>
              <w:jc w:val="left"/>
              <w:rPr>
                <w:b/>
              </w:rPr>
            </w:pPr>
            <w:r w:rsidRPr="001207F1">
              <w:rPr>
                <w:b/>
              </w:rPr>
              <w:t>Resultado</w:t>
            </w:r>
            <w:r w:rsidR="005B38F1" w:rsidRPr="001207F1">
              <w:rPr>
                <w:b/>
              </w:rPr>
              <w:t>s</w:t>
            </w:r>
            <w:r w:rsidRPr="001207F1">
              <w:rPr>
                <w:b/>
              </w:rPr>
              <w:t xml:space="preserve"> </w:t>
            </w:r>
            <w:r w:rsidR="00704F73" w:rsidRPr="001207F1">
              <w:rPr>
                <w:b/>
              </w:rPr>
              <w:t>del E</w:t>
            </w:r>
            <w:r w:rsidRPr="001207F1">
              <w:rPr>
                <w:b/>
              </w:rPr>
              <w:t>xamen de Información:</w:t>
            </w:r>
          </w:p>
          <w:p w:rsidR="008E34C9" w:rsidRPr="001207F1" w:rsidRDefault="008E34C9" w:rsidP="00311183">
            <w:pPr>
              <w:jc w:val="left"/>
              <w:rPr>
                <w:b/>
              </w:rPr>
            </w:pPr>
          </w:p>
          <w:p w:rsidR="005D728A" w:rsidRPr="001207F1" w:rsidRDefault="008E34C9" w:rsidP="00EF5011">
            <w:pPr>
              <w:pStyle w:val="Prrafodelista"/>
              <w:numPr>
                <w:ilvl w:val="0"/>
                <w:numId w:val="28"/>
              </w:numPr>
              <w:ind w:left="284" w:hanging="284"/>
            </w:pPr>
            <w:r w:rsidRPr="001207F1">
              <w:t>Del examen de información de</w:t>
            </w:r>
            <w:r w:rsidR="00311183" w:rsidRPr="001207F1">
              <w:t xml:space="preserve"> la documentación señalada</w:t>
            </w:r>
            <w:r w:rsidR="00426252" w:rsidRPr="001207F1">
              <w:t xml:space="preserve"> en la exigencia, </w:t>
            </w:r>
            <w:r w:rsidR="00260DEF" w:rsidRPr="001207F1">
              <w:t xml:space="preserve">reportada a través del Sistema de Seguimiento Ambiental de la SMA, </w:t>
            </w:r>
            <w:r w:rsidR="00EF5011" w:rsidRPr="001207F1">
              <w:t>es posible indicar que</w:t>
            </w:r>
            <w:r w:rsidR="00260DEF" w:rsidRPr="001207F1">
              <w:t xml:space="preserve"> los resultados reportados por el titular para los parámetros fisicoquímicos medidos en el cuerpo de agua, en particular en las estaciones L-1 (</w:t>
            </w:r>
            <w:r w:rsidR="00D01A4B" w:rsidRPr="001207F1">
              <w:t>Río Laja en Línea de Base denominada “Parte baja río Laja”</w:t>
            </w:r>
            <w:r w:rsidR="00260DEF" w:rsidRPr="001207F1">
              <w:t>), L-2, L-3, Z-6, Z-4, Z-2 y L-4 (</w:t>
            </w:r>
            <w:r w:rsidR="00D01A4B" w:rsidRPr="001207F1">
              <w:t>Río Laja en Línea de Base “La Cantera río Laja”</w:t>
            </w:r>
            <w:r w:rsidR="00260DEF" w:rsidRPr="001207F1">
              <w:t>), tanto en la 8</w:t>
            </w:r>
            <w:r w:rsidR="00260DEF" w:rsidRPr="001207F1">
              <w:rPr>
                <w:vertAlign w:val="superscript"/>
              </w:rPr>
              <w:t>va</w:t>
            </w:r>
            <w:r w:rsidR="00260DEF" w:rsidRPr="001207F1">
              <w:t xml:space="preserve"> Campaña (Septiembre 2013) como en la 9</w:t>
            </w:r>
            <w:r w:rsidR="00260DEF" w:rsidRPr="001207F1">
              <w:rPr>
                <w:vertAlign w:val="superscript"/>
              </w:rPr>
              <w:t>na</w:t>
            </w:r>
            <w:r w:rsidR="00260DEF" w:rsidRPr="001207F1">
              <w:t xml:space="preserve"> Campaña (Mayo 2014) de Monitoreo Hidrobiológico realizadas dentro del embalse de la central, concuerdan con los resultados medidos en terreno por los fiscalizadores de la SMA. Sin embargo, es necesario señalar que estas mediciones fueron realizadas </w:t>
            </w:r>
            <w:r w:rsidR="00D01A4B" w:rsidRPr="001207F1">
              <w:t xml:space="preserve">tanto aguas abajo del muro de presa (L-1 a L-3), como aguas arriba de la central (Z-6, Z-4, Z-2 y L-4), </w:t>
            </w:r>
            <w:r w:rsidR="00260DEF" w:rsidRPr="001207F1">
              <w:t xml:space="preserve">a menor profundidad </w:t>
            </w:r>
            <w:r w:rsidR="00D01A4B" w:rsidRPr="001207F1">
              <w:t xml:space="preserve">que la utilizada por la SMA </w:t>
            </w:r>
            <w:r w:rsidR="00260DEF" w:rsidRPr="001207F1">
              <w:t>(en superficie), por lo que se registraron mayores temperaturas debido a la estratificación que pudo presentar el reservorio</w:t>
            </w:r>
            <w:r w:rsidR="009E0CFC" w:rsidRPr="001207F1">
              <w:t xml:space="preserve"> (entre 16,53 °C en la estación L-4 y 23,21 °C en la estación L-2)</w:t>
            </w:r>
            <w:r w:rsidR="00260DEF" w:rsidRPr="001207F1">
              <w:t>.</w:t>
            </w:r>
            <w:r w:rsidR="009E0CFC" w:rsidRPr="001207F1">
              <w:t xml:space="preserve"> En opinión de la SMA, se requiere que las próximas mediciones sean efectuadas bajo el metro de profundidad, para neutralizar el efecto de la primera capa de agua en la vertical, que se encuentra fuertemente influenciada estacionalmente por efecto del viento y radiación solar. Se requiere además realizar controles en sectores de baja velocidad, donde se </w:t>
            </w:r>
            <w:r w:rsidR="009E0CFC" w:rsidRPr="001207F1">
              <w:lastRenderedPageBreak/>
              <w:t>puedan desarrollar procesos de eutroficación localizada por efecto de un bajo nivel de recambio de agua</w:t>
            </w:r>
            <w:r w:rsidR="00920265" w:rsidRPr="001207F1">
              <w:t>, próximos a viviendas habitadas</w:t>
            </w:r>
            <w:r w:rsidR="009E0CFC" w:rsidRPr="001207F1">
              <w:t>.</w:t>
            </w:r>
          </w:p>
          <w:p w:rsidR="009E0CFC" w:rsidRPr="001207F1" w:rsidRDefault="009E0CFC" w:rsidP="009E0CFC">
            <w:pPr>
              <w:pStyle w:val="Prrafodelista"/>
              <w:ind w:left="284"/>
            </w:pPr>
          </w:p>
          <w:p w:rsidR="00DC6767" w:rsidRPr="001207F1" w:rsidRDefault="00DC6767" w:rsidP="009E0CFC">
            <w:pPr>
              <w:pStyle w:val="Prrafodelista"/>
              <w:ind w:left="284"/>
            </w:pPr>
            <w:r w:rsidRPr="001207F1">
              <w:t>A continuación se presentan los resultados informados por el titular en los reportes de la 8 y 9 Campañas de Monitoreo Hidrobiológico:</w:t>
            </w:r>
          </w:p>
          <w:tbl>
            <w:tblPr>
              <w:tblStyle w:val="Tablaconcuadrcula"/>
              <w:tblW w:w="0" w:type="auto"/>
              <w:tblLook w:val="04A0" w:firstRow="1" w:lastRow="0" w:firstColumn="1" w:lastColumn="0" w:noHBand="0" w:noVBand="1"/>
            </w:tblPr>
            <w:tblGrid>
              <w:gridCol w:w="3114"/>
              <w:gridCol w:w="992"/>
              <w:gridCol w:w="675"/>
              <w:gridCol w:w="675"/>
              <w:gridCol w:w="675"/>
              <w:gridCol w:w="675"/>
              <w:gridCol w:w="675"/>
              <w:gridCol w:w="675"/>
              <w:gridCol w:w="675"/>
              <w:gridCol w:w="675"/>
              <w:gridCol w:w="675"/>
              <w:gridCol w:w="675"/>
              <w:gridCol w:w="675"/>
              <w:gridCol w:w="675"/>
              <w:gridCol w:w="675"/>
              <w:gridCol w:w="676"/>
            </w:tblGrid>
            <w:tr w:rsidR="001207F1" w:rsidRPr="001207F1" w:rsidTr="00A729FA">
              <w:tc>
                <w:tcPr>
                  <w:tcW w:w="3114" w:type="dxa"/>
                  <w:vMerge w:val="restart"/>
                  <w:shd w:val="clear" w:color="auto" w:fill="D9D9D9" w:themeFill="background1" w:themeFillShade="D9"/>
                  <w:vAlign w:val="center"/>
                </w:tcPr>
                <w:p w:rsidR="00DC6767" w:rsidRPr="001207F1" w:rsidRDefault="00DC6767" w:rsidP="00A729FA">
                  <w:pPr>
                    <w:pStyle w:val="Prrafodelista"/>
                    <w:ind w:left="0"/>
                    <w:jc w:val="left"/>
                    <w:rPr>
                      <w:b/>
                      <w:sz w:val="18"/>
                    </w:rPr>
                  </w:pPr>
                  <w:r w:rsidRPr="001207F1">
                    <w:rPr>
                      <w:b/>
                      <w:sz w:val="18"/>
                    </w:rPr>
                    <w:t>Parámetro</w:t>
                  </w:r>
                </w:p>
              </w:tc>
              <w:tc>
                <w:tcPr>
                  <w:tcW w:w="992" w:type="dxa"/>
                  <w:vMerge w:val="restart"/>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Unidad</w:t>
                  </w:r>
                </w:p>
              </w:tc>
              <w:tc>
                <w:tcPr>
                  <w:tcW w:w="9451" w:type="dxa"/>
                  <w:gridSpan w:val="14"/>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Estaciones</w:t>
                  </w:r>
                </w:p>
              </w:tc>
            </w:tr>
            <w:tr w:rsidR="001207F1" w:rsidRPr="001207F1" w:rsidTr="00A729FA">
              <w:tc>
                <w:tcPr>
                  <w:tcW w:w="3114" w:type="dxa"/>
                  <w:vMerge/>
                  <w:shd w:val="clear" w:color="auto" w:fill="D9D9D9" w:themeFill="background1" w:themeFillShade="D9"/>
                  <w:vAlign w:val="center"/>
                </w:tcPr>
                <w:p w:rsidR="00DC6767" w:rsidRPr="001207F1" w:rsidRDefault="00DC6767" w:rsidP="00A729FA">
                  <w:pPr>
                    <w:pStyle w:val="Prrafodelista"/>
                    <w:ind w:left="0"/>
                    <w:jc w:val="left"/>
                    <w:rPr>
                      <w:b/>
                      <w:sz w:val="18"/>
                    </w:rPr>
                  </w:pPr>
                </w:p>
              </w:tc>
              <w:tc>
                <w:tcPr>
                  <w:tcW w:w="992" w:type="dxa"/>
                  <w:vMerge/>
                  <w:shd w:val="clear" w:color="auto" w:fill="D9D9D9" w:themeFill="background1" w:themeFillShade="D9"/>
                  <w:vAlign w:val="center"/>
                </w:tcPr>
                <w:p w:rsidR="00DC6767" w:rsidRPr="001207F1" w:rsidRDefault="00DC6767" w:rsidP="00A729FA">
                  <w:pPr>
                    <w:pStyle w:val="Prrafodelista"/>
                    <w:ind w:left="0"/>
                    <w:jc w:val="center"/>
                    <w:rPr>
                      <w:b/>
                      <w:sz w:val="18"/>
                    </w:rPr>
                  </w:pPr>
                </w:p>
              </w:tc>
              <w:tc>
                <w:tcPr>
                  <w:tcW w:w="1350" w:type="dxa"/>
                  <w:gridSpan w:val="2"/>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L-4</w:t>
                  </w:r>
                </w:p>
              </w:tc>
              <w:tc>
                <w:tcPr>
                  <w:tcW w:w="1350" w:type="dxa"/>
                  <w:gridSpan w:val="2"/>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Z-2</w:t>
                  </w:r>
                </w:p>
              </w:tc>
              <w:tc>
                <w:tcPr>
                  <w:tcW w:w="1350" w:type="dxa"/>
                  <w:gridSpan w:val="2"/>
                  <w:shd w:val="clear" w:color="auto" w:fill="D9D9D9" w:themeFill="background1" w:themeFillShade="D9"/>
                  <w:vAlign w:val="center"/>
                </w:tcPr>
                <w:p w:rsidR="00DC6767" w:rsidRPr="001207F1" w:rsidRDefault="00DC6767" w:rsidP="00DC6767">
                  <w:pPr>
                    <w:pStyle w:val="Prrafodelista"/>
                    <w:ind w:left="0"/>
                    <w:jc w:val="center"/>
                    <w:rPr>
                      <w:b/>
                      <w:sz w:val="18"/>
                    </w:rPr>
                  </w:pPr>
                  <w:r w:rsidRPr="001207F1">
                    <w:rPr>
                      <w:b/>
                      <w:sz w:val="18"/>
                    </w:rPr>
                    <w:t>Z-4</w:t>
                  </w:r>
                </w:p>
              </w:tc>
              <w:tc>
                <w:tcPr>
                  <w:tcW w:w="1350" w:type="dxa"/>
                  <w:gridSpan w:val="2"/>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Z-6</w:t>
                  </w:r>
                </w:p>
              </w:tc>
              <w:tc>
                <w:tcPr>
                  <w:tcW w:w="1350" w:type="dxa"/>
                  <w:gridSpan w:val="2"/>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L-3</w:t>
                  </w:r>
                </w:p>
              </w:tc>
              <w:tc>
                <w:tcPr>
                  <w:tcW w:w="1350" w:type="dxa"/>
                  <w:gridSpan w:val="2"/>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L-2</w:t>
                  </w:r>
                </w:p>
              </w:tc>
              <w:tc>
                <w:tcPr>
                  <w:tcW w:w="1351" w:type="dxa"/>
                  <w:gridSpan w:val="2"/>
                  <w:shd w:val="clear" w:color="auto" w:fill="D9D9D9" w:themeFill="background1" w:themeFillShade="D9"/>
                  <w:vAlign w:val="center"/>
                </w:tcPr>
                <w:p w:rsidR="00DC6767" w:rsidRPr="001207F1" w:rsidRDefault="00DC6767" w:rsidP="00A729FA">
                  <w:pPr>
                    <w:pStyle w:val="Prrafodelista"/>
                    <w:ind w:left="0"/>
                    <w:jc w:val="center"/>
                    <w:rPr>
                      <w:b/>
                      <w:sz w:val="18"/>
                    </w:rPr>
                  </w:pPr>
                  <w:r w:rsidRPr="001207F1">
                    <w:rPr>
                      <w:b/>
                      <w:sz w:val="18"/>
                    </w:rPr>
                    <w:t>L-1</w:t>
                  </w:r>
                </w:p>
              </w:tc>
            </w:tr>
            <w:tr w:rsidR="001207F1" w:rsidRPr="001207F1" w:rsidTr="00DC6767">
              <w:tc>
                <w:tcPr>
                  <w:tcW w:w="3114" w:type="dxa"/>
                  <w:shd w:val="clear" w:color="auto" w:fill="D9D9D9" w:themeFill="background1" w:themeFillShade="D9"/>
                  <w:vAlign w:val="center"/>
                </w:tcPr>
                <w:p w:rsidR="00DC6767" w:rsidRPr="001207F1" w:rsidRDefault="00DC6767" w:rsidP="00A729FA">
                  <w:pPr>
                    <w:pStyle w:val="Prrafodelista"/>
                    <w:ind w:left="0"/>
                    <w:jc w:val="left"/>
                    <w:rPr>
                      <w:sz w:val="18"/>
                    </w:rPr>
                  </w:pPr>
                  <w:r w:rsidRPr="001207F1">
                    <w:rPr>
                      <w:sz w:val="18"/>
                    </w:rPr>
                    <w:t>Periodo monitoreado</w:t>
                  </w:r>
                </w:p>
              </w:tc>
              <w:tc>
                <w:tcPr>
                  <w:tcW w:w="992"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Campaña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c>
                <w:tcPr>
                  <w:tcW w:w="675"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8</w:t>
                  </w:r>
                  <w:r w:rsidRPr="001207F1">
                    <w:rPr>
                      <w:sz w:val="18"/>
                      <w:vertAlign w:val="superscript"/>
                    </w:rPr>
                    <w:t>va</w:t>
                  </w:r>
                </w:p>
              </w:tc>
              <w:tc>
                <w:tcPr>
                  <w:tcW w:w="676" w:type="dxa"/>
                  <w:shd w:val="clear" w:color="auto" w:fill="D9D9D9" w:themeFill="background1" w:themeFillShade="D9"/>
                  <w:vAlign w:val="center"/>
                </w:tcPr>
                <w:p w:rsidR="00DC6767" w:rsidRPr="001207F1" w:rsidRDefault="00DC6767" w:rsidP="00A729FA">
                  <w:pPr>
                    <w:pStyle w:val="Prrafodelista"/>
                    <w:ind w:left="0"/>
                    <w:jc w:val="center"/>
                    <w:rPr>
                      <w:sz w:val="18"/>
                    </w:rPr>
                  </w:pPr>
                  <w:r w:rsidRPr="001207F1">
                    <w:rPr>
                      <w:sz w:val="18"/>
                    </w:rPr>
                    <w:t>9</w:t>
                  </w:r>
                  <w:r w:rsidRPr="001207F1">
                    <w:rPr>
                      <w:sz w:val="18"/>
                      <w:vertAlign w:val="superscript"/>
                    </w:rPr>
                    <w:t>na</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pH</w:t>
                  </w:r>
                </w:p>
              </w:tc>
              <w:tc>
                <w:tcPr>
                  <w:tcW w:w="992" w:type="dxa"/>
                  <w:vAlign w:val="center"/>
                </w:tcPr>
                <w:p w:rsidR="00DC6767" w:rsidRPr="001207F1" w:rsidRDefault="00DC6767" w:rsidP="00A729FA">
                  <w:pPr>
                    <w:pStyle w:val="Prrafodelista"/>
                    <w:ind w:left="0"/>
                    <w:jc w:val="center"/>
                    <w:rPr>
                      <w:sz w:val="18"/>
                    </w:rPr>
                  </w:pPr>
                  <w:r w:rsidRPr="001207F1">
                    <w:rPr>
                      <w:sz w:val="18"/>
                    </w:rPr>
                    <w:t>pH</w:t>
                  </w:r>
                </w:p>
              </w:tc>
              <w:tc>
                <w:tcPr>
                  <w:tcW w:w="675" w:type="dxa"/>
                  <w:vAlign w:val="center"/>
                </w:tcPr>
                <w:p w:rsidR="00DC6767" w:rsidRPr="001207F1" w:rsidRDefault="00DC6767" w:rsidP="00FD0D82">
                  <w:pPr>
                    <w:pStyle w:val="Prrafodelista"/>
                    <w:ind w:left="0"/>
                    <w:jc w:val="center"/>
                    <w:rPr>
                      <w:sz w:val="18"/>
                    </w:rPr>
                  </w:pPr>
                  <w:r w:rsidRPr="001207F1">
                    <w:rPr>
                      <w:sz w:val="18"/>
                    </w:rPr>
                    <w:t>7,</w:t>
                  </w:r>
                  <w:r w:rsidR="00FD0D82" w:rsidRPr="001207F1">
                    <w:rPr>
                      <w:sz w:val="18"/>
                    </w:rPr>
                    <w:t>77</w:t>
                  </w:r>
                </w:p>
              </w:tc>
              <w:tc>
                <w:tcPr>
                  <w:tcW w:w="675" w:type="dxa"/>
                  <w:vAlign w:val="center"/>
                </w:tcPr>
                <w:p w:rsidR="00DC6767" w:rsidRPr="001207F1" w:rsidRDefault="00844B47" w:rsidP="00A729FA">
                  <w:pPr>
                    <w:pStyle w:val="Prrafodelista"/>
                    <w:ind w:left="0"/>
                    <w:jc w:val="center"/>
                    <w:rPr>
                      <w:sz w:val="18"/>
                    </w:rPr>
                  </w:pPr>
                  <w:r w:rsidRPr="001207F1">
                    <w:rPr>
                      <w:sz w:val="18"/>
                    </w:rPr>
                    <w:t>8,92</w:t>
                  </w:r>
                </w:p>
              </w:tc>
              <w:tc>
                <w:tcPr>
                  <w:tcW w:w="675" w:type="dxa"/>
                  <w:vAlign w:val="center"/>
                </w:tcPr>
                <w:p w:rsidR="00DC6767" w:rsidRPr="001207F1" w:rsidRDefault="00DC6767" w:rsidP="00FD0D82">
                  <w:pPr>
                    <w:pStyle w:val="Prrafodelista"/>
                    <w:ind w:left="0"/>
                    <w:jc w:val="center"/>
                    <w:rPr>
                      <w:sz w:val="18"/>
                    </w:rPr>
                  </w:pPr>
                  <w:r w:rsidRPr="001207F1">
                    <w:rPr>
                      <w:sz w:val="18"/>
                    </w:rPr>
                    <w:t>7,</w:t>
                  </w:r>
                  <w:r w:rsidR="00FD0D82" w:rsidRPr="001207F1">
                    <w:rPr>
                      <w:sz w:val="18"/>
                    </w:rPr>
                    <w:t>91</w:t>
                  </w:r>
                </w:p>
              </w:tc>
              <w:tc>
                <w:tcPr>
                  <w:tcW w:w="675" w:type="dxa"/>
                  <w:vAlign w:val="center"/>
                </w:tcPr>
                <w:p w:rsidR="00DC6767" w:rsidRPr="001207F1" w:rsidRDefault="00844B47" w:rsidP="00A729FA">
                  <w:pPr>
                    <w:pStyle w:val="Prrafodelista"/>
                    <w:ind w:left="0"/>
                    <w:jc w:val="center"/>
                    <w:rPr>
                      <w:sz w:val="18"/>
                    </w:rPr>
                  </w:pPr>
                  <w:r w:rsidRPr="001207F1">
                    <w:rPr>
                      <w:sz w:val="18"/>
                    </w:rPr>
                    <w:t>8,18</w:t>
                  </w:r>
                </w:p>
              </w:tc>
              <w:tc>
                <w:tcPr>
                  <w:tcW w:w="675" w:type="dxa"/>
                  <w:vAlign w:val="center"/>
                </w:tcPr>
                <w:p w:rsidR="00DC6767" w:rsidRPr="001207F1" w:rsidRDefault="00DC6767" w:rsidP="00FD0D82">
                  <w:pPr>
                    <w:pStyle w:val="Prrafodelista"/>
                    <w:ind w:left="0"/>
                    <w:jc w:val="center"/>
                    <w:rPr>
                      <w:sz w:val="18"/>
                    </w:rPr>
                  </w:pPr>
                  <w:r w:rsidRPr="001207F1">
                    <w:rPr>
                      <w:sz w:val="18"/>
                    </w:rPr>
                    <w:t>7,</w:t>
                  </w:r>
                  <w:r w:rsidR="00FD0D82" w:rsidRPr="001207F1">
                    <w:rPr>
                      <w:sz w:val="18"/>
                    </w:rPr>
                    <w:t>88</w:t>
                  </w:r>
                </w:p>
              </w:tc>
              <w:tc>
                <w:tcPr>
                  <w:tcW w:w="675" w:type="dxa"/>
                  <w:vAlign w:val="center"/>
                </w:tcPr>
                <w:p w:rsidR="00DC6767" w:rsidRPr="001207F1" w:rsidRDefault="00844B47" w:rsidP="00A729FA">
                  <w:pPr>
                    <w:pStyle w:val="Prrafodelista"/>
                    <w:ind w:left="0"/>
                    <w:jc w:val="center"/>
                    <w:rPr>
                      <w:sz w:val="18"/>
                    </w:rPr>
                  </w:pPr>
                  <w:r w:rsidRPr="001207F1">
                    <w:rPr>
                      <w:sz w:val="18"/>
                    </w:rPr>
                    <w:t>7,10</w:t>
                  </w:r>
                </w:p>
              </w:tc>
              <w:tc>
                <w:tcPr>
                  <w:tcW w:w="675" w:type="dxa"/>
                  <w:vAlign w:val="center"/>
                </w:tcPr>
                <w:p w:rsidR="00DC6767" w:rsidRPr="001207F1" w:rsidRDefault="00DC6767" w:rsidP="00FD0D82">
                  <w:pPr>
                    <w:pStyle w:val="Prrafodelista"/>
                    <w:ind w:left="0"/>
                    <w:jc w:val="center"/>
                    <w:rPr>
                      <w:sz w:val="18"/>
                    </w:rPr>
                  </w:pPr>
                  <w:r w:rsidRPr="001207F1">
                    <w:rPr>
                      <w:sz w:val="18"/>
                    </w:rPr>
                    <w:t>7,5</w:t>
                  </w:r>
                  <w:r w:rsidR="00FD0D82" w:rsidRPr="001207F1">
                    <w:rPr>
                      <w:sz w:val="18"/>
                    </w:rPr>
                    <w:t>0</w:t>
                  </w:r>
                </w:p>
              </w:tc>
              <w:tc>
                <w:tcPr>
                  <w:tcW w:w="675" w:type="dxa"/>
                  <w:vAlign w:val="center"/>
                </w:tcPr>
                <w:p w:rsidR="00DC6767" w:rsidRPr="001207F1" w:rsidRDefault="00844B47" w:rsidP="00A729FA">
                  <w:pPr>
                    <w:pStyle w:val="Prrafodelista"/>
                    <w:ind w:left="0"/>
                    <w:jc w:val="center"/>
                    <w:rPr>
                      <w:sz w:val="18"/>
                    </w:rPr>
                  </w:pPr>
                  <w:r w:rsidRPr="001207F1">
                    <w:rPr>
                      <w:sz w:val="18"/>
                    </w:rPr>
                    <w:t>7,78</w:t>
                  </w:r>
                </w:p>
              </w:tc>
              <w:tc>
                <w:tcPr>
                  <w:tcW w:w="675" w:type="dxa"/>
                  <w:vAlign w:val="center"/>
                </w:tcPr>
                <w:p w:rsidR="00DC6767" w:rsidRPr="001207F1" w:rsidRDefault="00DC6767" w:rsidP="00FD0D82">
                  <w:pPr>
                    <w:pStyle w:val="Prrafodelista"/>
                    <w:ind w:left="0"/>
                    <w:jc w:val="center"/>
                    <w:rPr>
                      <w:sz w:val="18"/>
                    </w:rPr>
                  </w:pPr>
                  <w:r w:rsidRPr="001207F1">
                    <w:rPr>
                      <w:sz w:val="18"/>
                    </w:rPr>
                    <w:t>7,3</w:t>
                  </w:r>
                  <w:r w:rsidR="00FD0D82" w:rsidRPr="001207F1">
                    <w:rPr>
                      <w:sz w:val="18"/>
                    </w:rPr>
                    <w:t>3</w:t>
                  </w:r>
                </w:p>
              </w:tc>
              <w:tc>
                <w:tcPr>
                  <w:tcW w:w="675" w:type="dxa"/>
                  <w:vAlign w:val="center"/>
                </w:tcPr>
                <w:p w:rsidR="00DC6767" w:rsidRPr="001207F1" w:rsidRDefault="00844B47" w:rsidP="00A729FA">
                  <w:pPr>
                    <w:pStyle w:val="Prrafodelista"/>
                    <w:ind w:left="0"/>
                    <w:jc w:val="center"/>
                    <w:rPr>
                      <w:sz w:val="18"/>
                    </w:rPr>
                  </w:pPr>
                  <w:r w:rsidRPr="001207F1">
                    <w:rPr>
                      <w:sz w:val="18"/>
                    </w:rPr>
                    <w:t>7,76</w:t>
                  </w:r>
                </w:p>
              </w:tc>
              <w:tc>
                <w:tcPr>
                  <w:tcW w:w="675" w:type="dxa"/>
                  <w:vAlign w:val="center"/>
                </w:tcPr>
                <w:p w:rsidR="00DC6767" w:rsidRPr="001207F1" w:rsidRDefault="00DC6767" w:rsidP="00FD0D82">
                  <w:pPr>
                    <w:pStyle w:val="Prrafodelista"/>
                    <w:ind w:left="0"/>
                    <w:jc w:val="center"/>
                    <w:rPr>
                      <w:sz w:val="18"/>
                    </w:rPr>
                  </w:pPr>
                  <w:r w:rsidRPr="001207F1">
                    <w:rPr>
                      <w:sz w:val="18"/>
                    </w:rPr>
                    <w:t>7,</w:t>
                  </w:r>
                  <w:r w:rsidR="00FD0D82" w:rsidRPr="001207F1">
                    <w:rPr>
                      <w:sz w:val="18"/>
                    </w:rPr>
                    <w:t>9</w:t>
                  </w:r>
                  <w:r w:rsidRPr="001207F1">
                    <w:rPr>
                      <w:sz w:val="18"/>
                    </w:rPr>
                    <w:t>2</w:t>
                  </w:r>
                </w:p>
              </w:tc>
              <w:tc>
                <w:tcPr>
                  <w:tcW w:w="675" w:type="dxa"/>
                  <w:vAlign w:val="center"/>
                </w:tcPr>
                <w:p w:rsidR="00DC6767" w:rsidRPr="001207F1" w:rsidRDefault="00844B47" w:rsidP="00A729FA">
                  <w:pPr>
                    <w:pStyle w:val="Prrafodelista"/>
                    <w:ind w:left="0"/>
                    <w:jc w:val="center"/>
                    <w:rPr>
                      <w:sz w:val="18"/>
                    </w:rPr>
                  </w:pPr>
                  <w:r w:rsidRPr="001207F1">
                    <w:rPr>
                      <w:sz w:val="18"/>
                    </w:rPr>
                    <w:t>8,91</w:t>
                  </w:r>
                </w:p>
              </w:tc>
              <w:tc>
                <w:tcPr>
                  <w:tcW w:w="675" w:type="dxa"/>
                  <w:vAlign w:val="center"/>
                </w:tcPr>
                <w:p w:rsidR="00DC6767" w:rsidRPr="001207F1" w:rsidRDefault="00DC6767" w:rsidP="00FD0D82">
                  <w:pPr>
                    <w:pStyle w:val="Prrafodelista"/>
                    <w:ind w:left="0"/>
                    <w:jc w:val="center"/>
                    <w:rPr>
                      <w:sz w:val="18"/>
                    </w:rPr>
                  </w:pPr>
                  <w:r w:rsidRPr="001207F1">
                    <w:rPr>
                      <w:sz w:val="18"/>
                    </w:rPr>
                    <w:t>7,</w:t>
                  </w:r>
                  <w:r w:rsidR="00FD0D82" w:rsidRPr="001207F1">
                    <w:rPr>
                      <w:sz w:val="18"/>
                    </w:rPr>
                    <w:t>66</w:t>
                  </w:r>
                </w:p>
              </w:tc>
              <w:tc>
                <w:tcPr>
                  <w:tcW w:w="676" w:type="dxa"/>
                  <w:vAlign w:val="center"/>
                </w:tcPr>
                <w:p w:rsidR="00DC6767" w:rsidRPr="001207F1" w:rsidRDefault="00844B47" w:rsidP="00A729FA">
                  <w:pPr>
                    <w:pStyle w:val="Prrafodelista"/>
                    <w:ind w:left="0"/>
                    <w:jc w:val="center"/>
                    <w:rPr>
                      <w:sz w:val="18"/>
                    </w:rPr>
                  </w:pPr>
                  <w:r w:rsidRPr="001207F1">
                    <w:rPr>
                      <w:sz w:val="18"/>
                    </w:rPr>
                    <w:t>8,46</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Concentración de Oxígeno Disuelto</w:t>
                  </w:r>
                </w:p>
              </w:tc>
              <w:tc>
                <w:tcPr>
                  <w:tcW w:w="992" w:type="dxa"/>
                  <w:vAlign w:val="center"/>
                </w:tcPr>
                <w:p w:rsidR="00DC6767" w:rsidRPr="001207F1" w:rsidRDefault="00FD0D82" w:rsidP="00A729FA">
                  <w:pPr>
                    <w:pStyle w:val="Prrafodelista"/>
                    <w:ind w:left="0"/>
                    <w:jc w:val="center"/>
                    <w:rPr>
                      <w:sz w:val="18"/>
                    </w:rPr>
                  </w:pPr>
                  <w:r w:rsidRPr="001207F1">
                    <w:rPr>
                      <w:sz w:val="18"/>
                    </w:rPr>
                    <w:t>mg/L</w:t>
                  </w:r>
                </w:p>
              </w:tc>
              <w:tc>
                <w:tcPr>
                  <w:tcW w:w="675" w:type="dxa"/>
                  <w:vAlign w:val="center"/>
                </w:tcPr>
                <w:p w:rsidR="00DC6767" w:rsidRPr="001207F1" w:rsidRDefault="00FD0D82" w:rsidP="00A729FA">
                  <w:pPr>
                    <w:pStyle w:val="Prrafodelista"/>
                    <w:ind w:left="0"/>
                    <w:jc w:val="center"/>
                    <w:rPr>
                      <w:sz w:val="18"/>
                    </w:rPr>
                  </w:pPr>
                  <w:r w:rsidRPr="001207F1">
                    <w:rPr>
                      <w:sz w:val="18"/>
                    </w:rPr>
                    <w:t>7,50</w:t>
                  </w:r>
                </w:p>
              </w:tc>
              <w:tc>
                <w:tcPr>
                  <w:tcW w:w="675" w:type="dxa"/>
                  <w:vAlign w:val="center"/>
                </w:tcPr>
                <w:p w:rsidR="00DC6767" w:rsidRPr="001207F1" w:rsidRDefault="00844B47" w:rsidP="00A729FA">
                  <w:pPr>
                    <w:pStyle w:val="Prrafodelista"/>
                    <w:ind w:left="0"/>
                    <w:jc w:val="center"/>
                    <w:rPr>
                      <w:sz w:val="18"/>
                    </w:rPr>
                  </w:pPr>
                  <w:r w:rsidRPr="001207F1">
                    <w:rPr>
                      <w:sz w:val="18"/>
                    </w:rPr>
                    <w:t>13,68</w:t>
                  </w:r>
                </w:p>
              </w:tc>
              <w:tc>
                <w:tcPr>
                  <w:tcW w:w="675" w:type="dxa"/>
                  <w:vAlign w:val="center"/>
                </w:tcPr>
                <w:p w:rsidR="00DC6767" w:rsidRPr="001207F1" w:rsidRDefault="00FD0D82" w:rsidP="00A729FA">
                  <w:pPr>
                    <w:pStyle w:val="Prrafodelista"/>
                    <w:ind w:left="0"/>
                    <w:jc w:val="center"/>
                    <w:rPr>
                      <w:sz w:val="18"/>
                    </w:rPr>
                  </w:pPr>
                  <w:r w:rsidRPr="001207F1">
                    <w:rPr>
                      <w:sz w:val="18"/>
                    </w:rPr>
                    <w:t>8,74</w:t>
                  </w:r>
                </w:p>
              </w:tc>
              <w:tc>
                <w:tcPr>
                  <w:tcW w:w="675" w:type="dxa"/>
                  <w:vAlign w:val="center"/>
                </w:tcPr>
                <w:p w:rsidR="00DC6767" w:rsidRPr="001207F1" w:rsidRDefault="00844B47" w:rsidP="00A729FA">
                  <w:pPr>
                    <w:pStyle w:val="Prrafodelista"/>
                    <w:ind w:left="0"/>
                    <w:jc w:val="center"/>
                    <w:rPr>
                      <w:sz w:val="18"/>
                    </w:rPr>
                  </w:pPr>
                  <w:r w:rsidRPr="001207F1">
                    <w:rPr>
                      <w:sz w:val="18"/>
                    </w:rPr>
                    <w:t>10,62</w:t>
                  </w:r>
                </w:p>
              </w:tc>
              <w:tc>
                <w:tcPr>
                  <w:tcW w:w="675" w:type="dxa"/>
                  <w:vAlign w:val="center"/>
                </w:tcPr>
                <w:p w:rsidR="00DC6767" w:rsidRPr="001207F1" w:rsidRDefault="00FD0D82" w:rsidP="00A729FA">
                  <w:pPr>
                    <w:pStyle w:val="Prrafodelista"/>
                    <w:ind w:left="0"/>
                    <w:jc w:val="center"/>
                    <w:rPr>
                      <w:sz w:val="18"/>
                    </w:rPr>
                  </w:pPr>
                  <w:r w:rsidRPr="001207F1">
                    <w:rPr>
                      <w:sz w:val="18"/>
                    </w:rPr>
                    <w:t>7,04</w:t>
                  </w:r>
                </w:p>
              </w:tc>
              <w:tc>
                <w:tcPr>
                  <w:tcW w:w="675" w:type="dxa"/>
                  <w:vAlign w:val="center"/>
                </w:tcPr>
                <w:p w:rsidR="00DC6767" w:rsidRPr="001207F1" w:rsidRDefault="00844B47" w:rsidP="00A729FA">
                  <w:pPr>
                    <w:pStyle w:val="Prrafodelista"/>
                    <w:ind w:left="0"/>
                    <w:jc w:val="center"/>
                    <w:rPr>
                      <w:sz w:val="18"/>
                    </w:rPr>
                  </w:pPr>
                  <w:r w:rsidRPr="001207F1">
                    <w:rPr>
                      <w:sz w:val="18"/>
                    </w:rPr>
                    <w:t>9,56</w:t>
                  </w:r>
                </w:p>
              </w:tc>
              <w:tc>
                <w:tcPr>
                  <w:tcW w:w="675" w:type="dxa"/>
                  <w:vAlign w:val="center"/>
                </w:tcPr>
                <w:p w:rsidR="00DC6767" w:rsidRPr="001207F1" w:rsidRDefault="00FD0D82" w:rsidP="00A729FA">
                  <w:pPr>
                    <w:pStyle w:val="Prrafodelista"/>
                    <w:ind w:left="0"/>
                    <w:jc w:val="center"/>
                    <w:rPr>
                      <w:sz w:val="18"/>
                    </w:rPr>
                  </w:pPr>
                  <w:r w:rsidRPr="001207F1">
                    <w:rPr>
                      <w:sz w:val="18"/>
                    </w:rPr>
                    <w:t>5,64</w:t>
                  </w:r>
                </w:p>
              </w:tc>
              <w:tc>
                <w:tcPr>
                  <w:tcW w:w="675" w:type="dxa"/>
                  <w:vAlign w:val="center"/>
                </w:tcPr>
                <w:p w:rsidR="00DC6767" w:rsidRPr="001207F1" w:rsidRDefault="00844B47" w:rsidP="00A729FA">
                  <w:pPr>
                    <w:pStyle w:val="Prrafodelista"/>
                    <w:ind w:left="0"/>
                    <w:jc w:val="center"/>
                    <w:rPr>
                      <w:sz w:val="18"/>
                    </w:rPr>
                  </w:pPr>
                  <w:r w:rsidRPr="001207F1">
                    <w:rPr>
                      <w:sz w:val="18"/>
                    </w:rPr>
                    <w:t>9,72</w:t>
                  </w:r>
                </w:p>
              </w:tc>
              <w:tc>
                <w:tcPr>
                  <w:tcW w:w="675" w:type="dxa"/>
                  <w:vAlign w:val="center"/>
                </w:tcPr>
                <w:p w:rsidR="00DC6767" w:rsidRPr="001207F1" w:rsidRDefault="00FD0D82" w:rsidP="00A729FA">
                  <w:pPr>
                    <w:pStyle w:val="Prrafodelista"/>
                    <w:ind w:left="0"/>
                    <w:jc w:val="center"/>
                    <w:rPr>
                      <w:sz w:val="18"/>
                    </w:rPr>
                  </w:pPr>
                  <w:r w:rsidRPr="001207F1">
                    <w:rPr>
                      <w:sz w:val="18"/>
                    </w:rPr>
                    <w:t>8,14</w:t>
                  </w:r>
                </w:p>
              </w:tc>
              <w:tc>
                <w:tcPr>
                  <w:tcW w:w="675" w:type="dxa"/>
                  <w:vAlign w:val="center"/>
                </w:tcPr>
                <w:p w:rsidR="00DC6767" w:rsidRPr="001207F1" w:rsidRDefault="00844B47" w:rsidP="00A729FA">
                  <w:pPr>
                    <w:pStyle w:val="Prrafodelista"/>
                    <w:ind w:left="0"/>
                    <w:jc w:val="center"/>
                    <w:rPr>
                      <w:sz w:val="18"/>
                    </w:rPr>
                  </w:pPr>
                  <w:r w:rsidRPr="001207F1">
                    <w:rPr>
                      <w:sz w:val="18"/>
                    </w:rPr>
                    <w:t>9,18</w:t>
                  </w:r>
                </w:p>
              </w:tc>
              <w:tc>
                <w:tcPr>
                  <w:tcW w:w="675" w:type="dxa"/>
                  <w:vAlign w:val="center"/>
                </w:tcPr>
                <w:p w:rsidR="00DC6767" w:rsidRPr="001207F1" w:rsidRDefault="00FD0D82" w:rsidP="00A729FA">
                  <w:pPr>
                    <w:pStyle w:val="Prrafodelista"/>
                    <w:ind w:left="0"/>
                    <w:jc w:val="center"/>
                    <w:rPr>
                      <w:sz w:val="18"/>
                    </w:rPr>
                  </w:pPr>
                  <w:r w:rsidRPr="001207F1">
                    <w:rPr>
                      <w:sz w:val="18"/>
                    </w:rPr>
                    <w:t>8,04</w:t>
                  </w:r>
                </w:p>
              </w:tc>
              <w:tc>
                <w:tcPr>
                  <w:tcW w:w="675" w:type="dxa"/>
                  <w:vAlign w:val="center"/>
                </w:tcPr>
                <w:p w:rsidR="00DC6767" w:rsidRPr="001207F1" w:rsidRDefault="00844B47" w:rsidP="00A729FA">
                  <w:pPr>
                    <w:pStyle w:val="Prrafodelista"/>
                    <w:ind w:left="0"/>
                    <w:jc w:val="center"/>
                    <w:rPr>
                      <w:sz w:val="18"/>
                    </w:rPr>
                  </w:pPr>
                  <w:r w:rsidRPr="001207F1">
                    <w:rPr>
                      <w:sz w:val="18"/>
                    </w:rPr>
                    <w:t>14,20</w:t>
                  </w:r>
                </w:p>
              </w:tc>
              <w:tc>
                <w:tcPr>
                  <w:tcW w:w="675" w:type="dxa"/>
                  <w:vAlign w:val="center"/>
                </w:tcPr>
                <w:p w:rsidR="00DC6767" w:rsidRPr="001207F1" w:rsidRDefault="00FD0D82" w:rsidP="00A729FA">
                  <w:pPr>
                    <w:pStyle w:val="Prrafodelista"/>
                    <w:ind w:left="0"/>
                    <w:jc w:val="center"/>
                    <w:rPr>
                      <w:sz w:val="18"/>
                    </w:rPr>
                  </w:pPr>
                  <w:r w:rsidRPr="001207F1">
                    <w:rPr>
                      <w:sz w:val="18"/>
                    </w:rPr>
                    <w:t>7,60</w:t>
                  </w:r>
                </w:p>
              </w:tc>
              <w:tc>
                <w:tcPr>
                  <w:tcW w:w="676" w:type="dxa"/>
                  <w:vAlign w:val="center"/>
                </w:tcPr>
                <w:p w:rsidR="00DC6767" w:rsidRPr="001207F1" w:rsidRDefault="00844B47" w:rsidP="00A729FA">
                  <w:pPr>
                    <w:pStyle w:val="Prrafodelista"/>
                    <w:ind w:left="0"/>
                    <w:jc w:val="center"/>
                    <w:rPr>
                      <w:sz w:val="18"/>
                    </w:rPr>
                  </w:pPr>
                  <w:r w:rsidRPr="001207F1">
                    <w:rPr>
                      <w:sz w:val="18"/>
                    </w:rPr>
                    <w:t>11,68</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Conductividad específica</w:t>
                  </w:r>
                </w:p>
              </w:tc>
              <w:tc>
                <w:tcPr>
                  <w:tcW w:w="992" w:type="dxa"/>
                  <w:vAlign w:val="center"/>
                </w:tcPr>
                <w:p w:rsidR="00DC6767" w:rsidRPr="001207F1" w:rsidRDefault="00DC6767" w:rsidP="00A729FA">
                  <w:pPr>
                    <w:pStyle w:val="Prrafodelista"/>
                    <w:ind w:left="0"/>
                    <w:jc w:val="center"/>
                    <w:rPr>
                      <w:sz w:val="18"/>
                    </w:rPr>
                  </w:pPr>
                  <w:r w:rsidRPr="001207F1">
                    <w:rPr>
                      <w:sz w:val="18"/>
                    </w:rPr>
                    <w:t>µS/cm</w:t>
                  </w:r>
                </w:p>
              </w:tc>
              <w:tc>
                <w:tcPr>
                  <w:tcW w:w="675" w:type="dxa"/>
                  <w:vAlign w:val="center"/>
                </w:tcPr>
                <w:p w:rsidR="00DC6767" w:rsidRPr="001207F1" w:rsidRDefault="00FD0D82" w:rsidP="00A729FA">
                  <w:pPr>
                    <w:pStyle w:val="Prrafodelista"/>
                    <w:ind w:left="0"/>
                    <w:jc w:val="center"/>
                    <w:rPr>
                      <w:sz w:val="18"/>
                    </w:rPr>
                  </w:pPr>
                  <w:r w:rsidRPr="001207F1">
                    <w:rPr>
                      <w:sz w:val="18"/>
                    </w:rPr>
                    <w:t>76</w:t>
                  </w:r>
                </w:p>
              </w:tc>
              <w:tc>
                <w:tcPr>
                  <w:tcW w:w="675" w:type="dxa"/>
                  <w:vAlign w:val="center"/>
                </w:tcPr>
                <w:p w:rsidR="00DC6767" w:rsidRPr="001207F1" w:rsidRDefault="00844B47" w:rsidP="00A729FA">
                  <w:pPr>
                    <w:pStyle w:val="Prrafodelista"/>
                    <w:ind w:left="0"/>
                    <w:jc w:val="center"/>
                    <w:rPr>
                      <w:sz w:val="18"/>
                    </w:rPr>
                  </w:pPr>
                  <w:r w:rsidRPr="001207F1">
                    <w:rPr>
                      <w:sz w:val="18"/>
                    </w:rPr>
                    <w:t>90</w:t>
                  </w:r>
                </w:p>
              </w:tc>
              <w:tc>
                <w:tcPr>
                  <w:tcW w:w="675" w:type="dxa"/>
                  <w:vAlign w:val="center"/>
                </w:tcPr>
                <w:p w:rsidR="00DC6767" w:rsidRPr="001207F1" w:rsidRDefault="00FD0D82" w:rsidP="00A729FA">
                  <w:pPr>
                    <w:pStyle w:val="Prrafodelista"/>
                    <w:ind w:left="0"/>
                    <w:jc w:val="center"/>
                    <w:rPr>
                      <w:sz w:val="18"/>
                    </w:rPr>
                  </w:pPr>
                  <w:r w:rsidRPr="001207F1">
                    <w:rPr>
                      <w:sz w:val="18"/>
                    </w:rPr>
                    <w:t>78</w:t>
                  </w:r>
                </w:p>
              </w:tc>
              <w:tc>
                <w:tcPr>
                  <w:tcW w:w="675" w:type="dxa"/>
                  <w:vAlign w:val="center"/>
                </w:tcPr>
                <w:p w:rsidR="00DC6767" w:rsidRPr="001207F1" w:rsidRDefault="00844B47" w:rsidP="00A729FA">
                  <w:pPr>
                    <w:pStyle w:val="Prrafodelista"/>
                    <w:ind w:left="0"/>
                    <w:jc w:val="center"/>
                    <w:rPr>
                      <w:sz w:val="18"/>
                    </w:rPr>
                  </w:pPr>
                  <w:r w:rsidRPr="001207F1">
                    <w:rPr>
                      <w:sz w:val="18"/>
                    </w:rPr>
                    <w:t>101</w:t>
                  </w:r>
                </w:p>
              </w:tc>
              <w:tc>
                <w:tcPr>
                  <w:tcW w:w="675" w:type="dxa"/>
                  <w:vAlign w:val="center"/>
                </w:tcPr>
                <w:p w:rsidR="00DC6767" w:rsidRPr="001207F1" w:rsidRDefault="00FD0D82" w:rsidP="00A729FA">
                  <w:pPr>
                    <w:pStyle w:val="Prrafodelista"/>
                    <w:ind w:left="0"/>
                    <w:jc w:val="center"/>
                    <w:rPr>
                      <w:sz w:val="18"/>
                    </w:rPr>
                  </w:pPr>
                  <w:r w:rsidRPr="001207F1">
                    <w:rPr>
                      <w:sz w:val="18"/>
                    </w:rPr>
                    <w:t>76</w:t>
                  </w:r>
                </w:p>
              </w:tc>
              <w:tc>
                <w:tcPr>
                  <w:tcW w:w="675" w:type="dxa"/>
                  <w:vAlign w:val="center"/>
                </w:tcPr>
                <w:p w:rsidR="00DC6767" w:rsidRPr="001207F1" w:rsidRDefault="00844B47" w:rsidP="00A729FA">
                  <w:pPr>
                    <w:pStyle w:val="Prrafodelista"/>
                    <w:ind w:left="0"/>
                    <w:jc w:val="center"/>
                    <w:rPr>
                      <w:sz w:val="18"/>
                    </w:rPr>
                  </w:pPr>
                  <w:r w:rsidRPr="001207F1">
                    <w:rPr>
                      <w:sz w:val="18"/>
                    </w:rPr>
                    <w:t>107</w:t>
                  </w:r>
                </w:p>
              </w:tc>
              <w:tc>
                <w:tcPr>
                  <w:tcW w:w="675" w:type="dxa"/>
                  <w:vAlign w:val="center"/>
                </w:tcPr>
                <w:p w:rsidR="00DC6767" w:rsidRPr="001207F1" w:rsidRDefault="00FD0D82" w:rsidP="00A729FA">
                  <w:pPr>
                    <w:pStyle w:val="Prrafodelista"/>
                    <w:ind w:left="0"/>
                    <w:jc w:val="center"/>
                    <w:rPr>
                      <w:sz w:val="18"/>
                    </w:rPr>
                  </w:pPr>
                  <w:r w:rsidRPr="001207F1">
                    <w:rPr>
                      <w:sz w:val="18"/>
                    </w:rPr>
                    <w:t>80</w:t>
                  </w:r>
                </w:p>
              </w:tc>
              <w:tc>
                <w:tcPr>
                  <w:tcW w:w="675" w:type="dxa"/>
                  <w:vAlign w:val="center"/>
                </w:tcPr>
                <w:p w:rsidR="00DC6767" w:rsidRPr="001207F1" w:rsidRDefault="00844B47" w:rsidP="00A729FA">
                  <w:pPr>
                    <w:pStyle w:val="Prrafodelista"/>
                    <w:ind w:left="0"/>
                    <w:jc w:val="center"/>
                    <w:rPr>
                      <w:sz w:val="18"/>
                    </w:rPr>
                  </w:pPr>
                  <w:r w:rsidRPr="001207F1">
                    <w:rPr>
                      <w:sz w:val="18"/>
                    </w:rPr>
                    <w:t>103</w:t>
                  </w:r>
                </w:p>
              </w:tc>
              <w:tc>
                <w:tcPr>
                  <w:tcW w:w="675" w:type="dxa"/>
                  <w:vAlign w:val="center"/>
                </w:tcPr>
                <w:p w:rsidR="00DC6767" w:rsidRPr="001207F1" w:rsidRDefault="00FD0D82" w:rsidP="00A729FA">
                  <w:pPr>
                    <w:pStyle w:val="Prrafodelista"/>
                    <w:ind w:left="0"/>
                    <w:jc w:val="center"/>
                    <w:rPr>
                      <w:sz w:val="18"/>
                    </w:rPr>
                  </w:pPr>
                  <w:r w:rsidRPr="001207F1">
                    <w:rPr>
                      <w:sz w:val="18"/>
                    </w:rPr>
                    <w:t>84</w:t>
                  </w:r>
                </w:p>
              </w:tc>
              <w:tc>
                <w:tcPr>
                  <w:tcW w:w="675" w:type="dxa"/>
                  <w:vAlign w:val="center"/>
                </w:tcPr>
                <w:p w:rsidR="00DC6767" w:rsidRPr="001207F1" w:rsidRDefault="00844B47" w:rsidP="00A729FA">
                  <w:pPr>
                    <w:pStyle w:val="Prrafodelista"/>
                    <w:ind w:left="0"/>
                    <w:jc w:val="center"/>
                    <w:rPr>
                      <w:sz w:val="18"/>
                    </w:rPr>
                  </w:pPr>
                  <w:r w:rsidRPr="001207F1">
                    <w:rPr>
                      <w:sz w:val="18"/>
                    </w:rPr>
                    <w:t>118</w:t>
                  </w:r>
                </w:p>
              </w:tc>
              <w:tc>
                <w:tcPr>
                  <w:tcW w:w="675" w:type="dxa"/>
                  <w:vAlign w:val="center"/>
                </w:tcPr>
                <w:p w:rsidR="00DC6767" w:rsidRPr="001207F1" w:rsidRDefault="00FD0D82" w:rsidP="00A729FA">
                  <w:pPr>
                    <w:pStyle w:val="Prrafodelista"/>
                    <w:ind w:left="0"/>
                    <w:jc w:val="center"/>
                    <w:rPr>
                      <w:sz w:val="18"/>
                    </w:rPr>
                  </w:pPr>
                  <w:r w:rsidRPr="001207F1">
                    <w:rPr>
                      <w:sz w:val="18"/>
                    </w:rPr>
                    <w:t>84</w:t>
                  </w:r>
                </w:p>
              </w:tc>
              <w:tc>
                <w:tcPr>
                  <w:tcW w:w="675" w:type="dxa"/>
                  <w:vAlign w:val="center"/>
                </w:tcPr>
                <w:p w:rsidR="00DC6767" w:rsidRPr="001207F1" w:rsidRDefault="00844B47" w:rsidP="00A729FA">
                  <w:pPr>
                    <w:pStyle w:val="Prrafodelista"/>
                    <w:ind w:left="0"/>
                    <w:jc w:val="center"/>
                    <w:rPr>
                      <w:sz w:val="18"/>
                    </w:rPr>
                  </w:pPr>
                  <w:r w:rsidRPr="001207F1">
                    <w:rPr>
                      <w:sz w:val="18"/>
                    </w:rPr>
                    <w:t>121</w:t>
                  </w:r>
                </w:p>
              </w:tc>
              <w:tc>
                <w:tcPr>
                  <w:tcW w:w="675" w:type="dxa"/>
                  <w:vAlign w:val="center"/>
                </w:tcPr>
                <w:p w:rsidR="00DC6767" w:rsidRPr="001207F1" w:rsidRDefault="00FD0D82" w:rsidP="00A729FA">
                  <w:pPr>
                    <w:pStyle w:val="Prrafodelista"/>
                    <w:ind w:left="0"/>
                    <w:jc w:val="center"/>
                    <w:rPr>
                      <w:sz w:val="18"/>
                    </w:rPr>
                  </w:pPr>
                  <w:r w:rsidRPr="001207F1">
                    <w:rPr>
                      <w:sz w:val="18"/>
                    </w:rPr>
                    <w:t>89</w:t>
                  </w:r>
                </w:p>
              </w:tc>
              <w:tc>
                <w:tcPr>
                  <w:tcW w:w="676" w:type="dxa"/>
                  <w:vAlign w:val="center"/>
                </w:tcPr>
                <w:p w:rsidR="00DC6767" w:rsidRPr="001207F1" w:rsidRDefault="00844B47" w:rsidP="00A729FA">
                  <w:pPr>
                    <w:pStyle w:val="Prrafodelista"/>
                    <w:ind w:left="0"/>
                    <w:jc w:val="center"/>
                    <w:rPr>
                      <w:sz w:val="18"/>
                    </w:rPr>
                  </w:pPr>
                  <w:r w:rsidRPr="001207F1">
                    <w:rPr>
                      <w:sz w:val="18"/>
                    </w:rPr>
                    <w:t>129</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 xml:space="preserve">Sólidos disueltos totales </w:t>
                  </w:r>
                </w:p>
              </w:tc>
              <w:tc>
                <w:tcPr>
                  <w:tcW w:w="992" w:type="dxa"/>
                  <w:vAlign w:val="center"/>
                </w:tcPr>
                <w:p w:rsidR="00DC6767" w:rsidRPr="001207F1" w:rsidRDefault="00FD0D82" w:rsidP="00A729FA">
                  <w:pPr>
                    <w:pStyle w:val="Prrafodelista"/>
                    <w:ind w:left="0"/>
                    <w:jc w:val="center"/>
                    <w:rPr>
                      <w:sz w:val="18"/>
                    </w:rPr>
                  </w:pPr>
                  <w:r w:rsidRPr="001207F1">
                    <w:rPr>
                      <w:sz w:val="18"/>
                    </w:rPr>
                    <w:t>mg/L</w:t>
                  </w:r>
                </w:p>
              </w:tc>
              <w:tc>
                <w:tcPr>
                  <w:tcW w:w="675" w:type="dxa"/>
                  <w:vAlign w:val="center"/>
                </w:tcPr>
                <w:p w:rsidR="00DC6767" w:rsidRPr="001207F1" w:rsidRDefault="00FD0D82" w:rsidP="00A729FA">
                  <w:pPr>
                    <w:pStyle w:val="Prrafodelista"/>
                    <w:ind w:left="0"/>
                    <w:jc w:val="center"/>
                    <w:rPr>
                      <w:sz w:val="18"/>
                    </w:rPr>
                  </w:pPr>
                  <w:r w:rsidRPr="001207F1">
                    <w:rPr>
                      <w:sz w:val="18"/>
                    </w:rPr>
                    <w:t>38</w:t>
                  </w:r>
                </w:p>
              </w:tc>
              <w:tc>
                <w:tcPr>
                  <w:tcW w:w="675" w:type="dxa"/>
                  <w:vAlign w:val="center"/>
                </w:tcPr>
                <w:p w:rsidR="00DC6767" w:rsidRPr="001207F1" w:rsidRDefault="00844B47" w:rsidP="00A729FA">
                  <w:pPr>
                    <w:pStyle w:val="Prrafodelista"/>
                    <w:ind w:left="0"/>
                    <w:jc w:val="center"/>
                    <w:rPr>
                      <w:sz w:val="18"/>
                    </w:rPr>
                  </w:pPr>
                  <w:r w:rsidRPr="001207F1">
                    <w:rPr>
                      <w:sz w:val="18"/>
                    </w:rPr>
                    <w:t>45</w:t>
                  </w:r>
                </w:p>
              </w:tc>
              <w:tc>
                <w:tcPr>
                  <w:tcW w:w="675" w:type="dxa"/>
                  <w:vAlign w:val="center"/>
                </w:tcPr>
                <w:p w:rsidR="00DC6767" w:rsidRPr="001207F1" w:rsidRDefault="00FD0D82" w:rsidP="00A729FA">
                  <w:pPr>
                    <w:pStyle w:val="Prrafodelista"/>
                    <w:ind w:left="0"/>
                    <w:jc w:val="center"/>
                    <w:rPr>
                      <w:sz w:val="18"/>
                    </w:rPr>
                  </w:pPr>
                  <w:r w:rsidRPr="001207F1">
                    <w:rPr>
                      <w:sz w:val="18"/>
                    </w:rPr>
                    <w:t>39</w:t>
                  </w:r>
                </w:p>
              </w:tc>
              <w:tc>
                <w:tcPr>
                  <w:tcW w:w="675" w:type="dxa"/>
                  <w:vAlign w:val="center"/>
                </w:tcPr>
                <w:p w:rsidR="00DC6767" w:rsidRPr="001207F1" w:rsidRDefault="00844B47" w:rsidP="00A729FA">
                  <w:pPr>
                    <w:pStyle w:val="Prrafodelista"/>
                    <w:ind w:left="0"/>
                    <w:jc w:val="center"/>
                    <w:rPr>
                      <w:sz w:val="18"/>
                    </w:rPr>
                  </w:pPr>
                  <w:r w:rsidRPr="001207F1">
                    <w:rPr>
                      <w:sz w:val="18"/>
                    </w:rPr>
                    <w:t>51</w:t>
                  </w:r>
                </w:p>
              </w:tc>
              <w:tc>
                <w:tcPr>
                  <w:tcW w:w="675" w:type="dxa"/>
                  <w:vAlign w:val="center"/>
                </w:tcPr>
                <w:p w:rsidR="00DC6767" w:rsidRPr="001207F1" w:rsidRDefault="00FD0D82" w:rsidP="00A729FA">
                  <w:pPr>
                    <w:pStyle w:val="Prrafodelista"/>
                    <w:ind w:left="0"/>
                    <w:jc w:val="center"/>
                    <w:rPr>
                      <w:sz w:val="18"/>
                    </w:rPr>
                  </w:pPr>
                  <w:r w:rsidRPr="001207F1">
                    <w:rPr>
                      <w:sz w:val="18"/>
                    </w:rPr>
                    <w:t>40</w:t>
                  </w:r>
                </w:p>
              </w:tc>
              <w:tc>
                <w:tcPr>
                  <w:tcW w:w="675" w:type="dxa"/>
                  <w:vAlign w:val="center"/>
                </w:tcPr>
                <w:p w:rsidR="00DC6767" w:rsidRPr="001207F1" w:rsidRDefault="00844B47" w:rsidP="00A729FA">
                  <w:pPr>
                    <w:pStyle w:val="Prrafodelista"/>
                    <w:ind w:left="0"/>
                    <w:jc w:val="center"/>
                    <w:rPr>
                      <w:sz w:val="18"/>
                    </w:rPr>
                  </w:pPr>
                  <w:r w:rsidRPr="001207F1">
                    <w:rPr>
                      <w:sz w:val="18"/>
                    </w:rPr>
                    <w:t>53</w:t>
                  </w:r>
                </w:p>
              </w:tc>
              <w:tc>
                <w:tcPr>
                  <w:tcW w:w="675" w:type="dxa"/>
                  <w:vAlign w:val="center"/>
                </w:tcPr>
                <w:p w:rsidR="00DC6767" w:rsidRPr="001207F1" w:rsidRDefault="00DC6767" w:rsidP="00FD0D82">
                  <w:pPr>
                    <w:pStyle w:val="Prrafodelista"/>
                    <w:ind w:left="0"/>
                    <w:jc w:val="center"/>
                    <w:rPr>
                      <w:sz w:val="18"/>
                    </w:rPr>
                  </w:pPr>
                  <w:r w:rsidRPr="001207F1">
                    <w:rPr>
                      <w:sz w:val="18"/>
                    </w:rPr>
                    <w:t>4</w:t>
                  </w:r>
                  <w:r w:rsidR="00FD0D82" w:rsidRPr="001207F1">
                    <w:rPr>
                      <w:sz w:val="18"/>
                    </w:rPr>
                    <w:t>0</w:t>
                  </w:r>
                </w:p>
              </w:tc>
              <w:tc>
                <w:tcPr>
                  <w:tcW w:w="675" w:type="dxa"/>
                  <w:vAlign w:val="center"/>
                </w:tcPr>
                <w:p w:rsidR="00DC6767" w:rsidRPr="001207F1" w:rsidRDefault="00844B47" w:rsidP="00A729FA">
                  <w:pPr>
                    <w:pStyle w:val="Prrafodelista"/>
                    <w:ind w:left="0"/>
                    <w:jc w:val="center"/>
                    <w:rPr>
                      <w:sz w:val="18"/>
                    </w:rPr>
                  </w:pPr>
                  <w:r w:rsidRPr="001207F1">
                    <w:rPr>
                      <w:sz w:val="18"/>
                    </w:rPr>
                    <w:t>51</w:t>
                  </w:r>
                </w:p>
              </w:tc>
              <w:tc>
                <w:tcPr>
                  <w:tcW w:w="675" w:type="dxa"/>
                  <w:vAlign w:val="center"/>
                </w:tcPr>
                <w:p w:rsidR="00DC6767" w:rsidRPr="001207F1" w:rsidRDefault="00DC6767" w:rsidP="00FD0D82">
                  <w:pPr>
                    <w:pStyle w:val="Prrafodelista"/>
                    <w:ind w:left="0"/>
                    <w:jc w:val="center"/>
                    <w:rPr>
                      <w:sz w:val="18"/>
                    </w:rPr>
                  </w:pPr>
                  <w:r w:rsidRPr="001207F1">
                    <w:rPr>
                      <w:sz w:val="18"/>
                    </w:rPr>
                    <w:t>4</w:t>
                  </w:r>
                  <w:r w:rsidR="00FD0D82" w:rsidRPr="001207F1">
                    <w:rPr>
                      <w:sz w:val="18"/>
                    </w:rPr>
                    <w:t>2</w:t>
                  </w:r>
                </w:p>
              </w:tc>
              <w:tc>
                <w:tcPr>
                  <w:tcW w:w="675" w:type="dxa"/>
                  <w:vAlign w:val="center"/>
                </w:tcPr>
                <w:p w:rsidR="00DC6767" w:rsidRPr="001207F1" w:rsidRDefault="00844B47" w:rsidP="00A729FA">
                  <w:pPr>
                    <w:pStyle w:val="Prrafodelista"/>
                    <w:ind w:left="0"/>
                    <w:jc w:val="center"/>
                    <w:rPr>
                      <w:sz w:val="18"/>
                    </w:rPr>
                  </w:pPr>
                  <w:r w:rsidRPr="001207F1">
                    <w:rPr>
                      <w:sz w:val="18"/>
                    </w:rPr>
                    <w:t>59</w:t>
                  </w:r>
                </w:p>
              </w:tc>
              <w:tc>
                <w:tcPr>
                  <w:tcW w:w="675" w:type="dxa"/>
                  <w:vAlign w:val="center"/>
                </w:tcPr>
                <w:p w:rsidR="00DC6767" w:rsidRPr="001207F1" w:rsidRDefault="00DC6767" w:rsidP="00FD0D82">
                  <w:pPr>
                    <w:pStyle w:val="Prrafodelista"/>
                    <w:ind w:left="0"/>
                    <w:jc w:val="center"/>
                    <w:rPr>
                      <w:sz w:val="18"/>
                    </w:rPr>
                  </w:pPr>
                  <w:r w:rsidRPr="001207F1">
                    <w:rPr>
                      <w:sz w:val="18"/>
                    </w:rPr>
                    <w:t>4</w:t>
                  </w:r>
                  <w:r w:rsidR="00FD0D82" w:rsidRPr="001207F1">
                    <w:rPr>
                      <w:sz w:val="18"/>
                    </w:rPr>
                    <w:t>2</w:t>
                  </w:r>
                </w:p>
              </w:tc>
              <w:tc>
                <w:tcPr>
                  <w:tcW w:w="675" w:type="dxa"/>
                  <w:vAlign w:val="center"/>
                </w:tcPr>
                <w:p w:rsidR="00DC6767" w:rsidRPr="001207F1" w:rsidRDefault="00844B47" w:rsidP="00A729FA">
                  <w:pPr>
                    <w:pStyle w:val="Prrafodelista"/>
                    <w:ind w:left="0"/>
                    <w:jc w:val="center"/>
                    <w:rPr>
                      <w:sz w:val="18"/>
                    </w:rPr>
                  </w:pPr>
                  <w:r w:rsidRPr="001207F1">
                    <w:rPr>
                      <w:sz w:val="18"/>
                    </w:rPr>
                    <w:t>61</w:t>
                  </w:r>
                </w:p>
              </w:tc>
              <w:tc>
                <w:tcPr>
                  <w:tcW w:w="675" w:type="dxa"/>
                  <w:vAlign w:val="center"/>
                </w:tcPr>
                <w:p w:rsidR="00DC6767" w:rsidRPr="001207F1" w:rsidRDefault="00DC6767" w:rsidP="00FD0D82">
                  <w:pPr>
                    <w:pStyle w:val="Prrafodelista"/>
                    <w:ind w:left="0"/>
                    <w:jc w:val="center"/>
                    <w:rPr>
                      <w:sz w:val="18"/>
                    </w:rPr>
                  </w:pPr>
                  <w:r w:rsidRPr="001207F1">
                    <w:rPr>
                      <w:sz w:val="18"/>
                    </w:rPr>
                    <w:t>4</w:t>
                  </w:r>
                  <w:r w:rsidR="00FD0D82" w:rsidRPr="001207F1">
                    <w:rPr>
                      <w:sz w:val="18"/>
                    </w:rPr>
                    <w:t>4</w:t>
                  </w:r>
                </w:p>
              </w:tc>
              <w:tc>
                <w:tcPr>
                  <w:tcW w:w="676" w:type="dxa"/>
                  <w:vAlign w:val="center"/>
                </w:tcPr>
                <w:p w:rsidR="00DC6767" w:rsidRPr="001207F1" w:rsidRDefault="00844B47" w:rsidP="00A729FA">
                  <w:pPr>
                    <w:pStyle w:val="Prrafodelista"/>
                    <w:ind w:left="0"/>
                    <w:jc w:val="center"/>
                    <w:rPr>
                      <w:sz w:val="18"/>
                    </w:rPr>
                  </w:pPr>
                  <w:r w:rsidRPr="001207F1">
                    <w:rPr>
                      <w:sz w:val="18"/>
                    </w:rPr>
                    <w:t>64</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Turbidez</w:t>
                  </w:r>
                </w:p>
              </w:tc>
              <w:tc>
                <w:tcPr>
                  <w:tcW w:w="992" w:type="dxa"/>
                  <w:vAlign w:val="center"/>
                </w:tcPr>
                <w:p w:rsidR="00DC6767" w:rsidRPr="001207F1" w:rsidRDefault="00DC6767" w:rsidP="00A729FA">
                  <w:pPr>
                    <w:pStyle w:val="Prrafodelista"/>
                    <w:ind w:left="0"/>
                    <w:jc w:val="center"/>
                    <w:rPr>
                      <w:sz w:val="18"/>
                    </w:rPr>
                  </w:pPr>
                  <w:r w:rsidRPr="001207F1">
                    <w:rPr>
                      <w:sz w:val="18"/>
                    </w:rPr>
                    <w:t>N</w:t>
                  </w:r>
                  <w:r w:rsidR="00D01A4B" w:rsidRPr="001207F1">
                    <w:rPr>
                      <w:sz w:val="18"/>
                    </w:rPr>
                    <w:t>T</w:t>
                  </w:r>
                  <w:r w:rsidRPr="001207F1">
                    <w:rPr>
                      <w:sz w:val="18"/>
                    </w:rPr>
                    <w:t>U</w:t>
                  </w:r>
                </w:p>
              </w:tc>
              <w:tc>
                <w:tcPr>
                  <w:tcW w:w="675" w:type="dxa"/>
                  <w:vAlign w:val="center"/>
                </w:tcPr>
                <w:p w:rsidR="00DC6767" w:rsidRPr="001207F1" w:rsidRDefault="00DC6767" w:rsidP="00FD0D82">
                  <w:pPr>
                    <w:pStyle w:val="Prrafodelista"/>
                    <w:ind w:left="0"/>
                    <w:jc w:val="center"/>
                    <w:rPr>
                      <w:sz w:val="18"/>
                    </w:rPr>
                  </w:pPr>
                  <w:r w:rsidRPr="001207F1">
                    <w:rPr>
                      <w:sz w:val="18"/>
                    </w:rPr>
                    <w:t>1,</w:t>
                  </w:r>
                  <w:r w:rsidR="00FD0D82" w:rsidRPr="001207F1">
                    <w:rPr>
                      <w:sz w:val="18"/>
                    </w:rPr>
                    <w:t>32</w:t>
                  </w:r>
                </w:p>
              </w:tc>
              <w:tc>
                <w:tcPr>
                  <w:tcW w:w="675" w:type="dxa"/>
                  <w:vAlign w:val="center"/>
                </w:tcPr>
                <w:p w:rsidR="00DC6767" w:rsidRPr="001207F1" w:rsidRDefault="00844B47" w:rsidP="00A729FA">
                  <w:pPr>
                    <w:pStyle w:val="Prrafodelista"/>
                    <w:ind w:left="0"/>
                    <w:jc w:val="center"/>
                    <w:rPr>
                      <w:sz w:val="18"/>
                    </w:rPr>
                  </w:pPr>
                  <w:r w:rsidRPr="001207F1">
                    <w:rPr>
                      <w:sz w:val="18"/>
                    </w:rPr>
                    <w:t>0,44</w:t>
                  </w:r>
                </w:p>
              </w:tc>
              <w:tc>
                <w:tcPr>
                  <w:tcW w:w="675" w:type="dxa"/>
                  <w:vAlign w:val="center"/>
                </w:tcPr>
                <w:p w:rsidR="00DC6767" w:rsidRPr="001207F1" w:rsidRDefault="00FD0D82" w:rsidP="00A729FA">
                  <w:pPr>
                    <w:pStyle w:val="Prrafodelista"/>
                    <w:ind w:left="0"/>
                    <w:jc w:val="center"/>
                    <w:rPr>
                      <w:sz w:val="18"/>
                    </w:rPr>
                  </w:pPr>
                  <w:r w:rsidRPr="001207F1">
                    <w:rPr>
                      <w:sz w:val="18"/>
                    </w:rPr>
                    <w:t>1,51</w:t>
                  </w:r>
                </w:p>
              </w:tc>
              <w:tc>
                <w:tcPr>
                  <w:tcW w:w="675" w:type="dxa"/>
                  <w:vAlign w:val="center"/>
                </w:tcPr>
                <w:p w:rsidR="00DC6767" w:rsidRPr="001207F1" w:rsidRDefault="00844B47" w:rsidP="00A729FA">
                  <w:pPr>
                    <w:pStyle w:val="Prrafodelista"/>
                    <w:ind w:left="0"/>
                    <w:jc w:val="center"/>
                    <w:rPr>
                      <w:sz w:val="18"/>
                    </w:rPr>
                  </w:pPr>
                  <w:r w:rsidRPr="001207F1">
                    <w:rPr>
                      <w:sz w:val="18"/>
                    </w:rPr>
                    <w:t>0,55</w:t>
                  </w:r>
                </w:p>
              </w:tc>
              <w:tc>
                <w:tcPr>
                  <w:tcW w:w="675" w:type="dxa"/>
                  <w:vAlign w:val="center"/>
                </w:tcPr>
                <w:p w:rsidR="00DC6767" w:rsidRPr="001207F1" w:rsidRDefault="00FD0D82" w:rsidP="00A729FA">
                  <w:pPr>
                    <w:pStyle w:val="Prrafodelista"/>
                    <w:ind w:left="0"/>
                    <w:jc w:val="center"/>
                    <w:rPr>
                      <w:sz w:val="18"/>
                    </w:rPr>
                  </w:pPr>
                  <w:r w:rsidRPr="001207F1">
                    <w:rPr>
                      <w:sz w:val="18"/>
                    </w:rPr>
                    <w:t>17,25</w:t>
                  </w:r>
                </w:p>
              </w:tc>
              <w:tc>
                <w:tcPr>
                  <w:tcW w:w="675" w:type="dxa"/>
                  <w:vAlign w:val="center"/>
                </w:tcPr>
                <w:p w:rsidR="00DC6767" w:rsidRPr="001207F1" w:rsidRDefault="00204D83" w:rsidP="00A729FA">
                  <w:pPr>
                    <w:pStyle w:val="Prrafodelista"/>
                    <w:ind w:left="0"/>
                    <w:jc w:val="center"/>
                    <w:rPr>
                      <w:sz w:val="18"/>
                    </w:rPr>
                  </w:pPr>
                  <w:r w:rsidRPr="001207F1">
                    <w:rPr>
                      <w:sz w:val="18"/>
                    </w:rPr>
                    <w:t>2,17</w:t>
                  </w:r>
                </w:p>
              </w:tc>
              <w:tc>
                <w:tcPr>
                  <w:tcW w:w="675" w:type="dxa"/>
                  <w:vAlign w:val="center"/>
                </w:tcPr>
                <w:p w:rsidR="00DC6767" w:rsidRPr="001207F1" w:rsidRDefault="00FD0D82" w:rsidP="00A729FA">
                  <w:pPr>
                    <w:pStyle w:val="Prrafodelista"/>
                    <w:ind w:left="0"/>
                    <w:jc w:val="center"/>
                    <w:rPr>
                      <w:sz w:val="18"/>
                    </w:rPr>
                  </w:pPr>
                  <w:r w:rsidRPr="001207F1">
                    <w:rPr>
                      <w:sz w:val="18"/>
                    </w:rPr>
                    <w:t>3,03</w:t>
                  </w:r>
                </w:p>
              </w:tc>
              <w:tc>
                <w:tcPr>
                  <w:tcW w:w="675" w:type="dxa"/>
                  <w:vAlign w:val="center"/>
                </w:tcPr>
                <w:p w:rsidR="00DC6767" w:rsidRPr="001207F1" w:rsidRDefault="00204D83" w:rsidP="00A729FA">
                  <w:pPr>
                    <w:pStyle w:val="Prrafodelista"/>
                    <w:ind w:left="0"/>
                    <w:jc w:val="center"/>
                    <w:rPr>
                      <w:sz w:val="18"/>
                    </w:rPr>
                  </w:pPr>
                  <w:r w:rsidRPr="001207F1">
                    <w:rPr>
                      <w:sz w:val="18"/>
                    </w:rPr>
                    <w:t>4,37</w:t>
                  </w:r>
                </w:p>
              </w:tc>
              <w:tc>
                <w:tcPr>
                  <w:tcW w:w="675" w:type="dxa"/>
                  <w:vAlign w:val="center"/>
                </w:tcPr>
                <w:p w:rsidR="00DC6767" w:rsidRPr="001207F1" w:rsidRDefault="00FD0D82" w:rsidP="00A729FA">
                  <w:pPr>
                    <w:pStyle w:val="Prrafodelista"/>
                    <w:ind w:left="0"/>
                    <w:jc w:val="center"/>
                    <w:rPr>
                      <w:sz w:val="18"/>
                    </w:rPr>
                  </w:pPr>
                  <w:r w:rsidRPr="001207F1">
                    <w:rPr>
                      <w:sz w:val="18"/>
                    </w:rPr>
                    <w:t>1,95</w:t>
                  </w:r>
                </w:p>
              </w:tc>
              <w:tc>
                <w:tcPr>
                  <w:tcW w:w="675" w:type="dxa"/>
                  <w:vAlign w:val="center"/>
                </w:tcPr>
                <w:p w:rsidR="00DC6767" w:rsidRPr="001207F1" w:rsidRDefault="00204D83" w:rsidP="00A729FA">
                  <w:pPr>
                    <w:pStyle w:val="Prrafodelista"/>
                    <w:ind w:left="0"/>
                    <w:jc w:val="center"/>
                    <w:rPr>
                      <w:sz w:val="18"/>
                    </w:rPr>
                  </w:pPr>
                  <w:r w:rsidRPr="001207F1">
                    <w:rPr>
                      <w:sz w:val="18"/>
                    </w:rPr>
                    <w:t>1,53</w:t>
                  </w:r>
                </w:p>
              </w:tc>
              <w:tc>
                <w:tcPr>
                  <w:tcW w:w="675" w:type="dxa"/>
                  <w:vAlign w:val="center"/>
                </w:tcPr>
                <w:p w:rsidR="00DC6767" w:rsidRPr="001207F1" w:rsidRDefault="00FD0D82" w:rsidP="00A729FA">
                  <w:pPr>
                    <w:pStyle w:val="Prrafodelista"/>
                    <w:ind w:left="0"/>
                    <w:jc w:val="center"/>
                    <w:rPr>
                      <w:sz w:val="18"/>
                    </w:rPr>
                  </w:pPr>
                  <w:r w:rsidRPr="001207F1">
                    <w:rPr>
                      <w:sz w:val="18"/>
                    </w:rPr>
                    <w:t>1,37</w:t>
                  </w:r>
                </w:p>
              </w:tc>
              <w:tc>
                <w:tcPr>
                  <w:tcW w:w="675" w:type="dxa"/>
                  <w:vAlign w:val="center"/>
                </w:tcPr>
                <w:p w:rsidR="00DC6767" w:rsidRPr="001207F1" w:rsidRDefault="00204D83" w:rsidP="00A729FA">
                  <w:pPr>
                    <w:pStyle w:val="Prrafodelista"/>
                    <w:ind w:left="0"/>
                    <w:jc w:val="center"/>
                    <w:rPr>
                      <w:sz w:val="18"/>
                    </w:rPr>
                  </w:pPr>
                  <w:r w:rsidRPr="001207F1">
                    <w:rPr>
                      <w:sz w:val="18"/>
                    </w:rPr>
                    <w:t>1,22</w:t>
                  </w:r>
                </w:p>
              </w:tc>
              <w:tc>
                <w:tcPr>
                  <w:tcW w:w="675" w:type="dxa"/>
                  <w:vAlign w:val="center"/>
                </w:tcPr>
                <w:p w:rsidR="00DC6767" w:rsidRPr="001207F1" w:rsidRDefault="00FD0D82" w:rsidP="00A729FA">
                  <w:pPr>
                    <w:pStyle w:val="Prrafodelista"/>
                    <w:ind w:left="0"/>
                    <w:jc w:val="center"/>
                    <w:rPr>
                      <w:sz w:val="18"/>
                    </w:rPr>
                  </w:pPr>
                  <w:r w:rsidRPr="001207F1">
                    <w:rPr>
                      <w:sz w:val="18"/>
                    </w:rPr>
                    <w:t>2,20</w:t>
                  </w:r>
                </w:p>
              </w:tc>
              <w:tc>
                <w:tcPr>
                  <w:tcW w:w="676" w:type="dxa"/>
                  <w:vAlign w:val="center"/>
                </w:tcPr>
                <w:p w:rsidR="00DC6767" w:rsidRPr="001207F1" w:rsidRDefault="00204D83" w:rsidP="00A729FA">
                  <w:pPr>
                    <w:pStyle w:val="Prrafodelista"/>
                    <w:ind w:left="0"/>
                    <w:jc w:val="center"/>
                    <w:rPr>
                      <w:sz w:val="18"/>
                    </w:rPr>
                  </w:pPr>
                  <w:r w:rsidRPr="001207F1">
                    <w:rPr>
                      <w:sz w:val="18"/>
                    </w:rPr>
                    <w:t>0,91</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Temperatura</w:t>
                  </w:r>
                </w:p>
              </w:tc>
              <w:tc>
                <w:tcPr>
                  <w:tcW w:w="992" w:type="dxa"/>
                  <w:vAlign w:val="center"/>
                </w:tcPr>
                <w:p w:rsidR="00DC6767" w:rsidRPr="001207F1" w:rsidRDefault="00DC6767" w:rsidP="00A729FA">
                  <w:pPr>
                    <w:pStyle w:val="Prrafodelista"/>
                    <w:ind w:left="0"/>
                    <w:jc w:val="center"/>
                    <w:rPr>
                      <w:sz w:val="18"/>
                    </w:rPr>
                  </w:pPr>
                  <w:r w:rsidRPr="001207F1">
                    <w:rPr>
                      <w:sz w:val="18"/>
                    </w:rPr>
                    <w:t>°C</w:t>
                  </w:r>
                </w:p>
              </w:tc>
              <w:tc>
                <w:tcPr>
                  <w:tcW w:w="675" w:type="dxa"/>
                  <w:vAlign w:val="center"/>
                </w:tcPr>
                <w:p w:rsidR="00DC6767" w:rsidRPr="001207F1" w:rsidRDefault="00FD0D82" w:rsidP="00A729FA">
                  <w:pPr>
                    <w:pStyle w:val="Prrafodelista"/>
                    <w:ind w:left="0"/>
                    <w:jc w:val="center"/>
                    <w:rPr>
                      <w:sz w:val="18"/>
                    </w:rPr>
                  </w:pPr>
                  <w:r w:rsidRPr="001207F1">
                    <w:rPr>
                      <w:sz w:val="18"/>
                    </w:rPr>
                    <w:t>11,01</w:t>
                  </w:r>
                </w:p>
              </w:tc>
              <w:tc>
                <w:tcPr>
                  <w:tcW w:w="675" w:type="dxa"/>
                  <w:vAlign w:val="center"/>
                </w:tcPr>
                <w:p w:rsidR="00DC6767" w:rsidRPr="001207F1" w:rsidRDefault="009B42F8" w:rsidP="00A729FA">
                  <w:pPr>
                    <w:pStyle w:val="Prrafodelista"/>
                    <w:ind w:left="0"/>
                    <w:jc w:val="center"/>
                    <w:rPr>
                      <w:sz w:val="18"/>
                    </w:rPr>
                  </w:pPr>
                  <w:r w:rsidRPr="001207F1">
                    <w:rPr>
                      <w:sz w:val="18"/>
                    </w:rPr>
                    <w:t>16,53</w:t>
                  </w:r>
                </w:p>
              </w:tc>
              <w:tc>
                <w:tcPr>
                  <w:tcW w:w="675" w:type="dxa"/>
                  <w:vAlign w:val="center"/>
                </w:tcPr>
                <w:p w:rsidR="00DC6767" w:rsidRPr="001207F1" w:rsidRDefault="00FD0D82" w:rsidP="00A729FA">
                  <w:pPr>
                    <w:pStyle w:val="Prrafodelista"/>
                    <w:ind w:left="0"/>
                    <w:jc w:val="center"/>
                    <w:rPr>
                      <w:sz w:val="18"/>
                    </w:rPr>
                  </w:pPr>
                  <w:r w:rsidRPr="001207F1">
                    <w:rPr>
                      <w:sz w:val="18"/>
                    </w:rPr>
                    <w:t>12,67</w:t>
                  </w:r>
                </w:p>
              </w:tc>
              <w:tc>
                <w:tcPr>
                  <w:tcW w:w="675" w:type="dxa"/>
                  <w:vAlign w:val="center"/>
                </w:tcPr>
                <w:p w:rsidR="00DC6767" w:rsidRPr="001207F1" w:rsidRDefault="009B42F8" w:rsidP="00A729FA">
                  <w:pPr>
                    <w:pStyle w:val="Prrafodelista"/>
                    <w:ind w:left="0"/>
                    <w:jc w:val="center"/>
                    <w:rPr>
                      <w:sz w:val="18"/>
                    </w:rPr>
                  </w:pPr>
                  <w:r w:rsidRPr="001207F1">
                    <w:rPr>
                      <w:sz w:val="18"/>
                    </w:rPr>
                    <w:t>19,2</w:t>
                  </w:r>
                </w:p>
              </w:tc>
              <w:tc>
                <w:tcPr>
                  <w:tcW w:w="675" w:type="dxa"/>
                  <w:vAlign w:val="center"/>
                </w:tcPr>
                <w:p w:rsidR="00DC6767" w:rsidRPr="001207F1" w:rsidRDefault="00FD0D82" w:rsidP="00A729FA">
                  <w:pPr>
                    <w:pStyle w:val="Prrafodelista"/>
                    <w:ind w:left="0"/>
                    <w:jc w:val="center"/>
                    <w:rPr>
                      <w:sz w:val="18"/>
                    </w:rPr>
                  </w:pPr>
                  <w:r w:rsidRPr="001207F1">
                    <w:rPr>
                      <w:sz w:val="18"/>
                    </w:rPr>
                    <w:t>11,87</w:t>
                  </w:r>
                </w:p>
              </w:tc>
              <w:tc>
                <w:tcPr>
                  <w:tcW w:w="675" w:type="dxa"/>
                  <w:vAlign w:val="center"/>
                </w:tcPr>
                <w:p w:rsidR="00DC6767" w:rsidRPr="001207F1" w:rsidRDefault="009B42F8" w:rsidP="00A729FA">
                  <w:pPr>
                    <w:pStyle w:val="Prrafodelista"/>
                    <w:ind w:left="0"/>
                    <w:jc w:val="center"/>
                    <w:rPr>
                      <w:sz w:val="18"/>
                    </w:rPr>
                  </w:pPr>
                  <w:r w:rsidRPr="001207F1">
                    <w:rPr>
                      <w:sz w:val="18"/>
                    </w:rPr>
                    <w:t>21,14</w:t>
                  </w:r>
                </w:p>
              </w:tc>
              <w:tc>
                <w:tcPr>
                  <w:tcW w:w="675" w:type="dxa"/>
                  <w:vAlign w:val="center"/>
                </w:tcPr>
                <w:p w:rsidR="00DC6767" w:rsidRPr="001207F1" w:rsidRDefault="00FD0D82" w:rsidP="00A729FA">
                  <w:pPr>
                    <w:pStyle w:val="Prrafodelista"/>
                    <w:ind w:left="0"/>
                    <w:jc w:val="center"/>
                    <w:rPr>
                      <w:sz w:val="18"/>
                    </w:rPr>
                  </w:pPr>
                  <w:r w:rsidRPr="001207F1">
                    <w:rPr>
                      <w:sz w:val="18"/>
                    </w:rPr>
                    <w:t>12,03</w:t>
                  </w:r>
                </w:p>
              </w:tc>
              <w:tc>
                <w:tcPr>
                  <w:tcW w:w="675" w:type="dxa"/>
                  <w:vAlign w:val="center"/>
                </w:tcPr>
                <w:p w:rsidR="00DC6767" w:rsidRPr="001207F1" w:rsidRDefault="009B42F8" w:rsidP="00A729FA">
                  <w:pPr>
                    <w:pStyle w:val="Prrafodelista"/>
                    <w:ind w:left="0"/>
                    <w:jc w:val="center"/>
                    <w:rPr>
                      <w:sz w:val="18"/>
                    </w:rPr>
                  </w:pPr>
                  <w:r w:rsidRPr="001207F1">
                    <w:rPr>
                      <w:sz w:val="18"/>
                    </w:rPr>
                    <w:t>19,74</w:t>
                  </w:r>
                </w:p>
              </w:tc>
              <w:tc>
                <w:tcPr>
                  <w:tcW w:w="675" w:type="dxa"/>
                  <w:vAlign w:val="center"/>
                </w:tcPr>
                <w:p w:rsidR="00DC6767" w:rsidRPr="001207F1" w:rsidRDefault="00FD0D82" w:rsidP="00A729FA">
                  <w:pPr>
                    <w:pStyle w:val="Prrafodelista"/>
                    <w:ind w:left="0"/>
                    <w:jc w:val="center"/>
                    <w:rPr>
                      <w:sz w:val="18"/>
                    </w:rPr>
                  </w:pPr>
                  <w:r w:rsidRPr="001207F1">
                    <w:rPr>
                      <w:sz w:val="18"/>
                    </w:rPr>
                    <w:t>12,02</w:t>
                  </w:r>
                </w:p>
              </w:tc>
              <w:tc>
                <w:tcPr>
                  <w:tcW w:w="675" w:type="dxa"/>
                  <w:vAlign w:val="center"/>
                </w:tcPr>
                <w:p w:rsidR="00DC6767" w:rsidRPr="001207F1" w:rsidRDefault="009B42F8" w:rsidP="00A729FA">
                  <w:pPr>
                    <w:pStyle w:val="Prrafodelista"/>
                    <w:ind w:left="0"/>
                    <w:jc w:val="center"/>
                    <w:rPr>
                      <w:sz w:val="18"/>
                    </w:rPr>
                  </w:pPr>
                  <w:r w:rsidRPr="001207F1">
                    <w:rPr>
                      <w:sz w:val="18"/>
                    </w:rPr>
                    <w:t>18,11</w:t>
                  </w:r>
                </w:p>
              </w:tc>
              <w:tc>
                <w:tcPr>
                  <w:tcW w:w="675" w:type="dxa"/>
                  <w:vAlign w:val="center"/>
                </w:tcPr>
                <w:p w:rsidR="00DC6767" w:rsidRPr="001207F1" w:rsidRDefault="00FD0D82" w:rsidP="00A729FA">
                  <w:pPr>
                    <w:pStyle w:val="Prrafodelista"/>
                    <w:ind w:left="0"/>
                    <w:jc w:val="center"/>
                    <w:rPr>
                      <w:sz w:val="18"/>
                    </w:rPr>
                  </w:pPr>
                  <w:r w:rsidRPr="001207F1">
                    <w:rPr>
                      <w:sz w:val="18"/>
                    </w:rPr>
                    <w:t>14,24</w:t>
                  </w:r>
                </w:p>
              </w:tc>
              <w:tc>
                <w:tcPr>
                  <w:tcW w:w="675" w:type="dxa"/>
                  <w:vAlign w:val="center"/>
                </w:tcPr>
                <w:p w:rsidR="00DC6767" w:rsidRPr="001207F1" w:rsidRDefault="009B42F8" w:rsidP="00A729FA">
                  <w:pPr>
                    <w:pStyle w:val="Prrafodelista"/>
                    <w:ind w:left="0"/>
                    <w:jc w:val="center"/>
                    <w:rPr>
                      <w:sz w:val="18"/>
                    </w:rPr>
                  </w:pPr>
                  <w:r w:rsidRPr="001207F1">
                    <w:rPr>
                      <w:sz w:val="18"/>
                    </w:rPr>
                    <w:t>23,21</w:t>
                  </w:r>
                </w:p>
              </w:tc>
              <w:tc>
                <w:tcPr>
                  <w:tcW w:w="675" w:type="dxa"/>
                  <w:vAlign w:val="center"/>
                </w:tcPr>
                <w:p w:rsidR="00DC6767" w:rsidRPr="001207F1" w:rsidRDefault="00FD0D82" w:rsidP="00A729FA">
                  <w:pPr>
                    <w:pStyle w:val="Prrafodelista"/>
                    <w:ind w:left="0"/>
                    <w:jc w:val="center"/>
                    <w:rPr>
                      <w:sz w:val="18"/>
                    </w:rPr>
                  </w:pPr>
                  <w:r w:rsidRPr="001207F1">
                    <w:rPr>
                      <w:sz w:val="18"/>
                    </w:rPr>
                    <w:t>16,26</w:t>
                  </w:r>
                </w:p>
              </w:tc>
              <w:tc>
                <w:tcPr>
                  <w:tcW w:w="676" w:type="dxa"/>
                  <w:vAlign w:val="center"/>
                </w:tcPr>
                <w:p w:rsidR="00DC6767" w:rsidRPr="001207F1" w:rsidRDefault="009B42F8" w:rsidP="00A729FA">
                  <w:pPr>
                    <w:pStyle w:val="Prrafodelista"/>
                    <w:ind w:left="0"/>
                    <w:jc w:val="center"/>
                    <w:rPr>
                      <w:sz w:val="18"/>
                    </w:rPr>
                  </w:pPr>
                  <w:r w:rsidRPr="001207F1">
                    <w:rPr>
                      <w:sz w:val="18"/>
                    </w:rPr>
                    <w:t>20,30</w:t>
                  </w:r>
                </w:p>
              </w:tc>
            </w:tr>
            <w:tr w:rsidR="001207F1" w:rsidRPr="001207F1" w:rsidTr="00A729FA">
              <w:tc>
                <w:tcPr>
                  <w:tcW w:w="3114" w:type="dxa"/>
                  <w:vAlign w:val="center"/>
                </w:tcPr>
                <w:p w:rsidR="00DC6767" w:rsidRPr="001207F1" w:rsidRDefault="00DC6767" w:rsidP="00A729FA">
                  <w:pPr>
                    <w:pStyle w:val="Prrafodelista"/>
                    <w:ind w:left="0"/>
                    <w:jc w:val="left"/>
                    <w:rPr>
                      <w:sz w:val="18"/>
                    </w:rPr>
                  </w:pPr>
                  <w:r w:rsidRPr="001207F1">
                    <w:rPr>
                      <w:sz w:val="18"/>
                    </w:rPr>
                    <w:t>Coordenadas UTM, WGS84, Huso 18</w:t>
                  </w:r>
                </w:p>
              </w:tc>
              <w:tc>
                <w:tcPr>
                  <w:tcW w:w="992" w:type="dxa"/>
                  <w:vAlign w:val="center"/>
                </w:tcPr>
                <w:p w:rsidR="00DC6767" w:rsidRPr="001207F1" w:rsidRDefault="00DC6767" w:rsidP="00A729FA">
                  <w:pPr>
                    <w:pStyle w:val="Prrafodelista"/>
                    <w:ind w:left="0"/>
                    <w:jc w:val="center"/>
                    <w:rPr>
                      <w:sz w:val="18"/>
                    </w:rPr>
                  </w:pPr>
                  <w:r w:rsidRPr="001207F1">
                    <w:rPr>
                      <w:sz w:val="18"/>
                    </w:rPr>
                    <w:t>metros</w:t>
                  </w:r>
                </w:p>
              </w:tc>
              <w:tc>
                <w:tcPr>
                  <w:tcW w:w="1350" w:type="dxa"/>
                  <w:gridSpan w:val="2"/>
                  <w:vAlign w:val="center"/>
                </w:tcPr>
                <w:p w:rsidR="00DC6767" w:rsidRPr="001207F1" w:rsidRDefault="00DC6767" w:rsidP="00A729FA">
                  <w:pPr>
                    <w:pStyle w:val="Prrafodelista"/>
                    <w:ind w:left="0"/>
                    <w:jc w:val="center"/>
                    <w:rPr>
                      <w:sz w:val="16"/>
                    </w:rPr>
                  </w:pPr>
                  <w:r w:rsidRPr="001207F1">
                    <w:rPr>
                      <w:sz w:val="16"/>
                    </w:rPr>
                    <w:t>7</w:t>
                  </w:r>
                  <w:r w:rsidR="00A729FA" w:rsidRPr="001207F1">
                    <w:rPr>
                      <w:sz w:val="16"/>
                    </w:rPr>
                    <w:t>30200</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w:t>
                  </w:r>
                  <w:r w:rsidR="00A729FA" w:rsidRPr="001207F1">
                    <w:rPr>
                      <w:sz w:val="16"/>
                    </w:rPr>
                    <w:t>7670</w:t>
                  </w:r>
                  <w:r w:rsidRPr="001207F1">
                    <w:rPr>
                      <w:sz w:val="16"/>
                    </w:rPr>
                    <w:t xml:space="preserve"> </w:t>
                  </w:r>
                  <w:proofErr w:type="spellStart"/>
                  <w:r w:rsidRPr="001207F1">
                    <w:rPr>
                      <w:sz w:val="16"/>
                    </w:rPr>
                    <w:t>mN</w:t>
                  </w:r>
                  <w:proofErr w:type="spellEnd"/>
                </w:p>
              </w:tc>
              <w:tc>
                <w:tcPr>
                  <w:tcW w:w="1350" w:type="dxa"/>
                  <w:gridSpan w:val="2"/>
                  <w:vAlign w:val="center"/>
                </w:tcPr>
                <w:p w:rsidR="00DC6767" w:rsidRPr="001207F1" w:rsidRDefault="00DC6767" w:rsidP="00A729FA">
                  <w:pPr>
                    <w:pStyle w:val="Prrafodelista"/>
                    <w:ind w:left="0"/>
                    <w:jc w:val="center"/>
                    <w:rPr>
                      <w:sz w:val="16"/>
                    </w:rPr>
                  </w:pPr>
                  <w:r w:rsidRPr="001207F1">
                    <w:rPr>
                      <w:sz w:val="16"/>
                    </w:rPr>
                    <w:t>72</w:t>
                  </w:r>
                  <w:r w:rsidR="00A729FA" w:rsidRPr="001207F1">
                    <w:rPr>
                      <w:sz w:val="16"/>
                    </w:rPr>
                    <w:t>7925</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587835</w:t>
                  </w:r>
                  <w:r w:rsidR="00A729FA" w:rsidRPr="001207F1">
                    <w:rPr>
                      <w:sz w:val="16"/>
                    </w:rPr>
                    <w:t>2</w:t>
                  </w:r>
                  <w:r w:rsidRPr="001207F1">
                    <w:rPr>
                      <w:sz w:val="16"/>
                    </w:rPr>
                    <w:t xml:space="preserve"> </w:t>
                  </w:r>
                  <w:proofErr w:type="spellStart"/>
                  <w:r w:rsidRPr="001207F1">
                    <w:rPr>
                      <w:sz w:val="16"/>
                    </w:rPr>
                    <w:t>mN</w:t>
                  </w:r>
                  <w:proofErr w:type="spellEnd"/>
                </w:p>
              </w:tc>
              <w:tc>
                <w:tcPr>
                  <w:tcW w:w="1350" w:type="dxa"/>
                  <w:gridSpan w:val="2"/>
                  <w:vAlign w:val="center"/>
                </w:tcPr>
                <w:p w:rsidR="00DC6767" w:rsidRPr="001207F1" w:rsidRDefault="00DC6767" w:rsidP="00A729FA">
                  <w:pPr>
                    <w:pStyle w:val="Prrafodelista"/>
                    <w:ind w:left="0"/>
                    <w:jc w:val="center"/>
                    <w:rPr>
                      <w:sz w:val="16"/>
                    </w:rPr>
                  </w:pPr>
                  <w:r w:rsidRPr="001207F1">
                    <w:rPr>
                      <w:sz w:val="16"/>
                    </w:rPr>
                    <w:t>72</w:t>
                  </w:r>
                  <w:r w:rsidR="00A729FA" w:rsidRPr="001207F1">
                    <w:rPr>
                      <w:sz w:val="16"/>
                    </w:rPr>
                    <w:t>5993</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w:t>
                  </w:r>
                  <w:r w:rsidR="00A729FA" w:rsidRPr="001207F1">
                    <w:rPr>
                      <w:sz w:val="16"/>
                    </w:rPr>
                    <w:t>8231</w:t>
                  </w:r>
                  <w:r w:rsidRPr="001207F1">
                    <w:rPr>
                      <w:sz w:val="16"/>
                    </w:rPr>
                    <w:t xml:space="preserve"> </w:t>
                  </w:r>
                  <w:proofErr w:type="spellStart"/>
                  <w:r w:rsidRPr="001207F1">
                    <w:rPr>
                      <w:sz w:val="16"/>
                    </w:rPr>
                    <w:t>mN</w:t>
                  </w:r>
                  <w:proofErr w:type="spellEnd"/>
                </w:p>
              </w:tc>
              <w:tc>
                <w:tcPr>
                  <w:tcW w:w="1350" w:type="dxa"/>
                  <w:gridSpan w:val="2"/>
                  <w:vAlign w:val="center"/>
                </w:tcPr>
                <w:p w:rsidR="00DC6767" w:rsidRPr="001207F1" w:rsidRDefault="00DC6767" w:rsidP="00A729FA">
                  <w:pPr>
                    <w:pStyle w:val="Prrafodelista"/>
                    <w:ind w:left="0"/>
                    <w:jc w:val="center"/>
                    <w:rPr>
                      <w:sz w:val="16"/>
                    </w:rPr>
                  </w:pPr>
                  <w:r w:rsidRPr="001207F1">
                    <w:rPr>
                      <w:sz w:val="16"/>
                    </w:rPr>
                    <w:t>724</w:t>
                  </w:r>
                  <w:r w:rsidR="00A729FA" w:rsidRPr="001207F1">
                    <w:rPr>
                      <w:sz w:val="16"/>
                    </w:rPr>
                    <w:t>705</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w:t>
                  </w:r>
                  <w:r w:rsidR="00A729FA" w:rsidRPr="001207F1">
                    <w:rPr>
                      <w:sz w:val="16"/>
                    </w:rPr>
                    <w:t>8086</w:t>
                  </w:r>
                  <w:r w:rsidRPr="001207F1">
                    <w:rPr>
                      <w:sz w:val="16"/>
                    </w:rPr>
                    <w:t xml:space="preserve"> </w:t>
                  </w:r>
                  <w:proofErr w:type="spellStart"/>
                  <w:r w:rsidRPr="001207F1">
                    <w:rPr>
                      <w:sz w:val="16"/>
                    </w:rPr>
                    <w:t>mN</w:t>
                  </w:r>
                  <w:proofErr w:type="spellEnd"/>
                </w:p>
              </w:tc>
              <w:tc>
                <w:tcPr>
                  <w:tcW w:w="1350" w:type="dxa"/>
                  <w:gridSpan w:val="2"/>
                  <w:vAlign w:val="center"/>
                </w:tcPr>
                <w:p w:rsidR="00DC6767" w:rsidRPr="001207F1" w:rsidRDefault="00DC6767" w:rsidP="00A729FA">
                  <w:pPr>
                    <w:pStyle w:val="Prrafodelista"/>
                    <w:ind w:left="0"/>
                    <w:jc w:val="center"/>
                    <w:rPr>
                      <w:sz w:val="16"/>
                    </w:rPr>
                  </w:pPr>
                  <w:r w:rsidRPr="001207F1">
                    <w:rPr>
                      <w:sz w:val="16"/>
                    </w:rPr>
                    <w:t>7</w:t>
                  </w:r>
                  <w:r w:rsidR="00A729FA" w:rsidRPr="001207F1">
                    <w:rPr>
                      <w:sz w:val="16"/>
                    </w:rPr>
                    <w:t>18343</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w:t>
                  </w:r>
                  <w:r w:rsidR="00A729FA" w:rsidRPr="001207F1">
                    <w:rPr>
                      <w:sz w:val="16"/>
                    </w:rPr>
                    <w:t>6028</w:t>
                  </w:r>
                  <w:r w:rsidRPr="001207F1">
                    <w:rPr>
                      <w:sz w:val="16"/>
                    </w:rPr>
                    <w:t xml:space="preserve"> </w:t>
                  </w:r>
                  <w:proofErr w:type="spellStart"/>
                  <w:r w:rsidRPr="001207F1">
                    <w:rPr>
                      <w:sz w:val="16"/>
                    </w:rPr>
                    <w:t>mN</w:t>
                  </w:r>
                  <w:proofErr w:type="spellEnd"/>
                </w:p>
              </w:tc>
              <w:tc>
                <w:tcPr>
                  <w:tcW w:w="1350" w:type="dxa"/>
                  <w:gridSpan w:val="2"/>
                  <w:vAlign w:val="center"/>
                </w:tcPr>
                <w:p w:rsidR="00DC6767" w:rsidRPr="001207F1" w:rsidRDefault="00DC6767" w:rsidP="00A729FA">
                  <w:pPr>
                    <w:pStyle w:val="Prrafodelista"/>
                    <w:ind w:left="0"/>
                    <w:jc w:val="center"/>
                    <w:rPr>
                      <w:sz w:val="16"/>
                    </w:rPr>
                  </w:pPr>
                  <w:r w:rsidRPr="001207F1">
                    <w:rPr>
                      <w:sz w:val="16"/>
                    </w:rPr>
                    <w:t>71</w:t>
                  </w:r>
                  <w:r w:rsidR="00A729FA" w:rsidRPr="001207F1">
                    <w:rPr>
                      <w:sz w:val="16"/>
                    </w:rPr>
                    <w:t>3652</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w:t>
                  </w:r>
                  <w:r w:rsidR="00A729FA" w:rsidRPr="001207F1">
                    <w:rPr>
                      <w:sz w:val="16"/>
                    </w:rPr>
                    <w:t>6737</w:t>
                  </w:r>
                  <w:r w:rsidRPr="001207F1">
                    <w:rPr>
                      <w:sz w:val="16"/>
                    </w:rPr>
                    <w:t xml:space="preserve"> </w:t>
                  </w:r>
                  <w:proofErr w:type="spellStart"/>
                  <w:r w:rsidRPr="001207F1">
                    <w:rPr>
                      <w:sz w:val="16"/>
                    </w:rPr>
                    <w:t>mN</w:t>
                  </w:r>
                  <w:proofErr w:type="spellEnd"/>
                </w:p>
              </w:tc>
              <w:tc>
                <w:tcPr>
                  <w:tcW w:w="1351" w:type="dxa"/>
                  <w:gridSpan w:val="2"/>
                  <w:vAlign w:val="center"/>
                </w:tcPr>
                <w:p w:rsidR="00DC6767" w:rsidRPr="001207F1" w:rsidRDefault="00DC6767" w:rsidP="00A729FA">
                  <w:pPr>
                    <w:pStyle w:val="Prrafodelista"/>
                    <w:ind w:left="0"/>
                    <w:jc w:val="center"/>
                    <w:rPr>
                      <w:sz w:val="16"/>
                    </w:rPr>
                  </w:pPr>
                  <w:r w:rsidRPr="001207F1">
                    <w:rPr>
                      <w:sz w:val="16"/>
                    </w:rPr>
                    <w:t>7</w:t>
                  </w:r>
                  <w:r w:rsidR="00A729FA" w:rsidRPr="001207F1">
                    <w:rPr>
                      <w:sz w:val="16"/>
                    </w:rPr>
                    <w:t>07612</w:t>
                  </w:r>
                  <w:r w:rsidRPr="001207F1">
                    <w:rPr>
                      <w:sz w:val="16"/>
                    </w:rPr>
                    <w:t xml:space="preserve"> </w:t>
                  </w:r>
                  <w:proofErr w:type="spellStart"/>
                  <w:r w:rsidRPr="001207F1">
                    <w:rPr>
                      <w:sz w:val="16"/>
                    </w:rPr>
                    <w:t>mE</w:t>
                  </w:r>
                  <w:proofErr w:type="spellEnd"/>
                </w:p>
                <w:p w:rsidR="00DC6767" w:rsidRPr="001207F1" w:rsidRDefault="00DC6767" w:rsidP="00A729FA">
                  <w:pPr>
                    <w:pStyle w:val="Prrafodelista"/>
                    <w:ind w:left="0"/>
                    <w:jc w:val="center"/>
                    <w:rPr>
                      <w:sz w:val="16"/>
                    </w:rPr>
                  </w:pPr>
                  <w:r w:rsidRPr="001207F1">
                    <w:rPr>
                      <w:sz w:val="16"/>
                    </w:rPr>
                    <w:t>587</w:t>
                  </w:r>
                  <w:r w:rsidR="00A729FA" w:rsidRPr="001207F1">
                    <w:rPr>
                      <w:sz w:val="16"/>
                    </w:rPr>
                    <w:t>4948</w:t>
                  </w:r>
                  <w:r w:rsidRPr="001207F1">
                    <w:rPr>
                      <w:sz w:val="16"/>
                    </w:rPr>
                    <w:t xml:space="preserve"> </w:t>
                  </w:r>
                  <w:proofErr w:type="spellStart"/>
                  <w:r w:rsidRPr="001207F1">
                    <w:rPr>
                      <w:sz w:val="16"/>
                    </w:rPr>
                    <w:t>mN</w:t>
                  </w:r>
                  <w:proofErr w:type="spellEnd"/>
                </w:p>
              </w:tc>
            </w:tr>
          </w:tbl>
          <w:p w:rsidR="00DC6767" w:rsidRPr="001207F1" w:rsidRDefault="00DC6767" w:rsidP="009E0CFC">
            <w:pPr>
              <w:pStyle w:val="Prrafodelista"/>
              <w:ind w:left="284"/>
            </w:pPr>
          </w:p>
          <w:p w:rsidR="00DC6767" w:rsidRPr="001207F1" w:rsidRDefault="00DC6767" w:rsidP="009E0CFC">
            <w:pPr>
              <w:pStyle w:val="Prrafodelista"/>
              <w:ind w:left="284"/>
            </w:pPr>
          </w:p>
          <w:p w:rsidR="00D7739A" w:rsidRPr="001207F1" w:rsidRDefault="00D7739A" w:rsidP="00D7739A">
            <w:pPr>
              <w:pStyle w:val="Prrafodelista"/>
              <w:numPr>
                <w:ilvl w:val="0"/>
                <w:numId w:val="28"/>
              </w:numPr>
              <w:ind w:left="284" w:hanging="284"/>
            </w:pPr>
            <w:r w:rsidRPr="001207F1">
              <w:t xml:space="preserve">Del examen de la documentación de </w:t>
            </w:r>
            <w:r w:rsidR="00197116" w:rsidRPr="001207F1">
              <w:t>seguimiento</w:t>
            </w:r>
            <w:r w:rsidRPr="001207F1">
              <w:t xml:space="preserve"> ambiental analizada con motivo de este informe, remitida a la SMA a través del Sistema de Seguimiento, se puede indicar que la información </w:t>
            </w:r>
            <w:r w:rsidR="00920265" w:rsidRPr="001207F1">
              <w:t>remitida por</w:t>
            </w:r>
            <w:r w:rsidRPr="001207F1">
              <w:t xml:space="preserve"> el Servicio Nacional de Pesca y Acuicultura mediante su Ordinario N° 18059E de fecha 01 de agosto del 2014, referido al programa de seguimiento ambiental de las variables medio acuático del proyecto “Central Hidroeléctrica Rio Laja”, permite concluir que el informe evaluado, se  ha realizado conforme a lo comprometido en la RCA y que los parámetros medidos a la fecha no han presentado alteraciones </w:t>
            </w:r>
            <w:r w:rsidR="00197116" w:rsidRPr="001207F1">
              <w:t>significativas</w:t>
            </w:r>
            <w:r w:rsidRPr="001207F1">
              <w:t>.</w:t>
            </w:r>
          </w:p>
          <w:p w:rsidR="00D7739A" w:rsidRPr="001207F1" w:rsidRDefault="00D7739A" w:rsidP="00D7739A">
            <w:pPr>
              <w:pStyle w:val="Prrafodelista"/>
              <w:ind w:left="284"/>
            </w:pPr>
          </w:p>
          <w:p w:rsidR="00D7739A" w:rsidRPr="001207F1" w:rsidRDefault="00D7739A" w:rsidP="00D7739A">
            <w:pPr>
              <w:pStyle w:val="Prrafodelista"/>
              <w:ind w:left="284"/>
            </w:pPr>
            <w:r w:rsidRPr="001207F1">
              <w:t xml:space="preserve">Sin embargo el </w:t>
            </w:r>
            <w:r w:rsidR="00920265" w:rsidRPr="001207F1">
              <w:t>SERNAPESCA</w:t>
            </w:r>
            <w:r w:rsidRPr="001207F1">
              <w:t xml:space="preserve"> solicita incorporar no solo imágenes del área de estudio, sino también de la fauna íctica capturada con pesca eléctrica, indicando en cada imagen la respectiva fecha de campaña de monitoreo. Además solicita que la aparición de las especies </w:t>
            </w:r>
            <w:proofErr w:type="spellStart"/>
            <w:r w:rsidRPr="001207F1">
              <w:t>Diplomyestes</w:t>
            </w:r>
            <w:proofErr w:type="spellEnd"/>
            <w:r w:rsidRPr="001207F1">
              <w:t xml:space="preserve"> </w:t>
            </w:r>
            <w:proofErr w:type="spellStart"/>
            <w:r w:rsidRPr="001207F1">
              <w:t>nahuelbutaensis</w:t>
            </w:r>
            <w:proofErr w:type="spellEnd"/>
            <w:r w:rsidRPr="001207F1">
              <w:t xml:space="preserve"> y </w:t>
            </w:r>
            <w:proofErr w:type="spellStart"/>
            <w:r w:rsidRPr="001207F1">
              <w:t>Nematogenys</w:t>
            </w:r>
            <w:proofErr w:type="spellEnd"/>
            <w:r w:rsidRPr="001207F1">
              <w:t xml:space="preserve"> </w:t>
            </w:r>
            <w:proofErr w:type="spellStart"/>
            <w:r w:rsidRPr="001207F1">
              <w:t>inermis</w:t>
            </w:r>
            <w:proofErr w:type="spellEnd"/>
            <w:r w:rsidRPr="001207F1">
              <w:t xml:space="preserve"> sean consideradas como parte de la composición especifica de especies e incluidas en el informe de campaña, junto a todos los antecedentes biológicos respectivos.</w:t>
            </w:r>
          </w:p>
          <w:p w:rsidR="00D7739A" w:rsidRPr="001207F1" w:rsidRDefault="00D7739A" w:rsidP="00D7739A">
            <w:pPr>
              <w:pStyle w:val="Prrafodelista"/>
              <w:ind w:left="284"/>
            </w:pPr>
          </w:p>
          <w:p w:rsidR="00D7739A" w:rsidRPr="001207F1" w:rsidRDefault="00D7739A" w:rsidP="00D7739A">
            <w:pPr>
              <w:pStyle w:val="Prrafodelista"/>
              <w:ind w:left="284"/>
            </w:pPr>
            <w:r w:rsidRPr="001207F1">
              <w:t xml:space="preserve">Junto con lo anterior, se solicita evaluar la implementación de medidas complementarias al arte de pesca utilizada, basado en la Res Exenta. N° 3100 </w:t>
            </w:r>
            <w:r w:rsidR="00920265" w:rsidRPr="001207F1">
              <w:t xml:space="preserve">del SERNAPESCA </w:t>
            </w:r>
            <w:r w:rsidRPr="001207F1">
              <w:t>que autoriza a la consultora a realizar dicha pesca de investigación.</w:t>
            </w:r>
          </w:p>
          <w:p w:rsidR="00D7739A" w:rsidRPr="001207F1" w:rsidRDefault="00D7739A" w:rsidP="00D7739A">
            <w:pPr>
              <w:pStyle w:val="Prrafodelista"/>
              <w:ind w:left="284"/>
            </w:pPr>
          </w:p>
          <w:p w:rsidR="00D34CAB" w:rsidRPr="001207F1" w:rsidRDefault="007A62F9" w:rsidP="00D34CAB">
            <w:pPr>
              <w:pStyle w:val="Prrafodelista"/>
              <w:numPr>
                <w:ilvl w:val="0"/>
                <w:numId w:val="28"/>
              </w:numPr>
              <w:ind w:left="284" w:hanging="284"/>
            </w:pPr>
            <w:r w:rsidRPr="001207F1">
              <w:t>Del examen de la información remitida por el titular, en lo concerniente a</w:t>
            </w:r>
            <w:r w:rsidR="00D34CAB" w:rsidRPr="001207F1">
              <w:t xml:space="preserve"> la topografía geodésica del área de inundación, ésta correspondería a 295 ha, al momento de la inspección, según lo reportado por el titular. </w:t>
            </w:r>
          </w:p>
          <w:p w:rsidR="007A62F9" w:rsidRPr="001207F1" w:rsidRDefault="00D34CAB" w:rsidP="00CD1394">
            <w:pPr>
              <w:pStyle w:val="Prrafodelista"/>
              <w:ind w:left="284"/>
            </w:pPr>
            <w:r w:rsidRPr="001207F1">
              <w:t>Este último aspecto fue corroborado, de manera aproximada, a través de imagen satelital obtenida de la plataforma Google Earth (</w:t>
            </w:r>
            <w:r w:rsidR="00DC1967" w:rsidRPr="001207F1">
              <w:t xml:space="preserve">Ver </w:t>
            </w:r>
            <w:r w:rsidRPr="001207F1">
              <w:fldChar w:fldCharType="begin"/>
            </w:r>
            <w:r w:rsidRPr="001207F1">
              <w:instrText xml:space="preserve"> REF _Ref406495449 \h  \* MERGEFORMAT </w:instrText>
            </w:r>
            <w:r w:rsidRPr="001207F1">
              <w:fldChar w:fldCharType="separate"/>
            </w:r>
            <w:r w:rsidRPr="001207F1">
              <w:rPr>
                <w:b/>
              </w:rPr>
              <w:t>F</w:t>
            </w:r>
            <w:r w:rsidR="00DC1967" w:rsidRPr="001207F1">
              <w:rPr>
                <w:b/>
              </w:rPr>
              <w:t>igura</w:t>
            </w:r>
            <w:r w:rsidRPr="001207F1">
              <w:rPr>
                <w:b/>
              </w:rPr>
              <w:t xml:space="preserve"> </w:t>
            </w:r>
            <w:r w:rsidR="00DC1967" w:rsidRPr="001207F1">
              <w:rPr>
                <w:b/>
                <w:noProof/>
              </w:rPr>
              <w:t>8</w:t>
            </w:r>
            <w:r w:rsidRPr="001207F1">
              <w:fldChar w:fldCharType="end"/>
            </w:r>
            <w:r w:rsidRPr="001207F1">
              <w:t>), donde se cuantificó un área equivalente a 290 ha.</w:t>
            </w:r>
          </w:p>
          <w:p w:rsidR="007A62F9" w:rsidRPr="001207F1" w:rsidRDefault="00CD1394" w:rsidP="00CD1394">
            <w:pPr>
              <w:pStyle w:val="Prrafodelista"/>
              <w:numPr>
                <w:ilvl w:val="0"/>
                <w:numId w:val="28"/>
              </w:numPr>
              <w:ind w:left="284" w:hanging="284"/>
            </w:pPr>
            <w:r w:rsidRPr="001207F1">
              <w:t xml:space="preserve">Del examen de la información remitida por el titular, en lo concerniente Al registro de llenado del embalse, se puede inferir que el </w:t>
            </w:r>
            <w:r w:rsidR="00197116" w:rsidRPr="001207F1">
              <w:t>periodo</w:t>
            </w:r>
            <w:r w:rsidRPr="001207F1">
              <w:t xml:space="preserve"> más crítico de llenado, ocupó una semana de tiempo, aumentando desde la cota 86 msnm hasta la cota 97,5 msnm, entre el 29-10-2012 y el 10-11-2014. La cota final de 99 msnm fue alcanzada gradualmente, con fecha 17-08-2013. Para le fecha declarada por el titular durante la inspección (07-08-2013), la altura reportada era de 98,85 msnm.</w:t>
            </w:r>
          </w:p>
        </w:tc>
      </w:tr>
    </w:tbl>
    <w:p w:rsidR="00A74310" w:rsidRDefault="00A74310">
      <w:pPr>
        <w:jc w:val="left"/>
        <w:rPr>
          <w:rFonts w:cstheme="minorHAnsi"/>
          <w:b/>
          <w:sz w:val="14"/>
          <w:szCs w:val="24"/>
        </w:rPr>
      </w:pPr>
    </w:p>
    <w:p w:rsidR="00000669" w:rsidRDefault="00000669">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000669"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0669" w:rsidRPr="0025129B" w:rsidRDefault="00000669"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000669" w:rsidRPr="0025129B" w:rsidTr="003954F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00669" w:rsidRPr="0025129B" w:rsidRDefault="009C72E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6045200" cy="453390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9.JPG"/>
                          <pic:cNvPicPr/>
                        </pic:nvPicPr>
                        <pic:blipFill>
                          <a:blip r:embed="rId35">
                            <a:extLst>
                              <a:ext uri="{28A0092B-C50C-407E-A947-70E740481C1C}">
                                <a14:useLocalDpi xmlns:a14="http://schemas.microsoft.com/office/drawing/2010/main" val="0"/>
                              </a:ext>
                            </a:extLst>
                          </a:blip>
                          <a:stretch>
                            <a:fillRect/>
                          </a:stretch>
                        </pic:blipFill>
                        <pic:spPr>
                          <a:xfrm>
                            <a:off x="0" y="0"/>
                            <a:ext cx="6053679" cy="4540259"/>
                          </a:xfrm>
                          <a:prstGeom prst="rect">
                            <a:avLst/>
                          </a:prstGeom>
                        </pic:spPr>
                      </pic:pic>
                    </a:graphicData>
                  </a:graphic>
                </wp:inline>
              </w:drawing>
            </w:r>
          </w:p>
        </w:tc>
      </w:tr>
      <w:tr w:rsidR="00000669"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00669" w:rsidRPr="0025129B" w:rsidRDefault="00000669" w:rsidP="003954F0">
            <w:pPr>
              <w:pStyle w:val="Epgrafe"/>
              <w:rPr>
                <w:rFonts w:eastAsia="Times New Roman"/>
                <w:color w:val="000000"/>
                <w:lang w:eastAsia="es-CL"/>
              </w:rPr>
            </w:pPr>
            <w:bookmarkStart w:id="141" w:name="_Toc406692790"/>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4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000669" w:rsidRPr="0025129B" w:rsidRDefault="00000669"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000669"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00669" w:rsidRPr="00E66F66" w:rsidRDefault="00000669"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000669" w:rsidRPr="00E66F66" w:rsidRDefault="00000669"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BF09CC">
              <w:rPr>
                <w:rFonts w:eastAsia="Times New Roman"/>
                <w:sz w:val="18"/>
                <w:szCs w:val="18"/>
                <w:lang w:eastAsia="es-CL"/>
              </w:rPr>
              <w:t>5875174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000669" w:rsidRPr="00E66F66" w:rsidRDefault="00000669"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BF09CC">
              <w:rPr>
                <w:rFonts w:eastAsia="Times New Roman"/>
                <w:sz w:val="18"/>
                <w:szCs w:val="18"/>
                <w:lang w:eastAsia="es-CL"/>
              </w:rPr>
              <w:t>719091</w:t>
            </w:r>
          </w:p>
        </w:tc>
      </w:tr>
      <w:tr w:rsidR="00000669" w:rsidRPr="00FD31F1"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000669" w:rsidRPr="00FD31F1" w:rsidRDefault="00000669" w:rsidP="003954F0">
            <w:pPr>
              <w:jc w:val="left"/>
              <w:rPr>
                <w:rFonts w:eastAsia="Times New Roman"/>
                <w:sz w:val="18"/>
                <w:szCs w:val="18"/>
                <w:lang w:eastAsia="es-CL"/>
              </w:rPr>
            </w:pPr>
            <w:r w:rsidRPr="00FD31F1">
              <w:rPr>
                <w:rFonts w:eastAsia="Times New Roman"/>
                <w:b/>
                <w:sz w:val="18"/>
                <w:szCs w:val="18"/>
                <w:lang w:eastAsia="es-CL"/>
              </w:rPr>
              <w:t>Descripción de medio de prueba</w:t>
            </w:r>
            <w:r w:rsidR="00197116" w:rsidRPr="00FD31F1">
              <w:rPr>
                <w:rFonts w:eastAsia="Times New Roman"/>
                <w:b/>
                <w:sz w:val="18"/>
                <w:szCs w:val="18"/>
                <w:lang w:eastAsia="es-CL"/>
              </w:rPr>
              <w:t>:</w:t>
            </w:r>
            <w:r w:rsidR="00197116" w:rsidRPr="00FD31F1">
              <w:rPr>
                <w:rFonts w:eastAsia="Times New Roman"/>
                <w:sz w:val="18"/>
                <w:szCs w:val="18"/>
                <w:lang w:eastAsia="es-CL"/>
              </w:rPr>
              <w:t xml:space="preserve"> En</w:t>
            </w:r>
            <w:r w:rsidR="00FD31F1">
              <w:rPr>
                <w:rFonts w:eastAsia="Times New Roman"/>
                <w:sz w:val="18"/>
                <w:szCs w:val="18"/>
                <w:lang w:eastAsia="es-CL"/>
              </w:rPr>
              <w:t xml:space="preserve"> la imagen se observa una de las dos Reglas de Nivel existentes en la cara interior del Muro de Presa. El valor registrado en ésta de 99 msnm. Se observa al final de la regleta, que el valor máximo es de 100 msnm</w:t>
            </w:r>
          </w:p>
        </w:tc>
      </w:tr>
      <w:tr w:rsidR="00000669" w:rsidRPr="0025129B" w:rsidTr="009179BE">
        <w:trPr>
          <w:trHeight w:val="39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000669" w:rsidRPr="0025129B" w:rsidRDefault="00000669" w:rsidP="003954F0">
            <w:pPr>
              <w:jc w:val="left"/>
              <w:rPr>
                <w:rFonts w:eastAsia="Times New Roman"/>
                <w:color w:val="000000"/>
                <w:lang w:eastAsia="es-CL"/>
              </w:rPr>
            </w:pPr>
          </w:p>
        </w:tc>
      </w:tr>
    </w:tbl>
    <w:p w:rsidR="009179BE" w:rsidRDefault="009179BE">
      <w:pPr>
        <w:jc w:val="left"/>
        <w:rPr>
          <w:rFonts w:cstheme="minorHAnsi"/>
          <w:b/>
          <w:sz w:val="14"/>
          <w:szCs w:val="24"/>
        </w:rPr>
      </w:pPr>
    </w:p>
    <w:p w:rsidR="009179BE" w:rsidRDefault="009179BE">
      <w:pPr>
        <w:jc w:val="left"/>
        <w:rPr>
          <w:rFonts w:cstheme="minorHAnsi"/>
          <w:b/>
          <w:sz w:val="14"/>
          <w:szCs w:val="24"/>
        </w:rPr>
      </w:pPr>
      <w:r>
        <w:rPr>
          <w:rFonts w:cstheme="minorHAnsi"/>
          <w:b/>
          <w:sz w:val="14"/>
          <w:szCs w:val="24"/>
        </w:rPr>
        <w:br w:type="page"/>
      </w:r>
    </w:p>
    <w:p w:rsidR="00C44F36" w:rsidRDefault="00C44F36">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9C72E9"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72E9" w:rsidRPr="0025129B" w:rsidRDefault="009C72E9" w:rsidP="003954F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9C72E9" w:rsidRPr="0025129B" w:rsidTr="003954F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9C72E9" w:rsidRDefault="009179BE"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8524875" cy="1873143"/>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1.JPG"/>
                          <pic:cNvPicPr/>
                        </pic:nvPicPr>
                        <pic:blipFill>
                          <a:blip r:embed="rId36">
                            <a:extLst>
                              <a:ext uri="{28A0092B-C50C-407E-A947-70E740481C1C}">
                                <a14:useLocalDpi xmlns:a14="http://schemas.microsoft.com/office/drawing/2010/main" val="0"/>
                              </a:ext>
                            </a:extLst>
                          </a:blip>
                          <a:stretch>
                            <a:fillRect/>
                          </a:stretch>
                        </pic:blipFill>
                        <pic:spPr>
                          <a:xfrm>
                            <a:off x="0" y="0"/>
                            <a:ext cx="8524419" cy="1873043"/>
                          </a:xfrm>
                          <a:prstGeom prst="rect">
                            <a:avLst/>
                          </a:prstGeom>
                        </pic:spPr>
                      </pic:pic>
                    </a:graphicData>
                  </a:graphic>
                </wp:inline>
              </w:drawing>
            </w:r>
          </w:p>
          <w:p w:rsidR="009179BE" w:rsidRDefault="009179BE" w:rsidP="003954F0">
            <w:pPr>
              <w:jc w:val="center"/>
              <w:rPr>
                <w:rFonts w:eastAsia="Times New Roman"/>
                <w:color w:val="000000"/>
                <w:sz w:val="20"/>
                <w:szCs w:val="20"/>
                <w:lang w:eastAsia="es-CL"/>
              </w:rPr>
            </w:pPr>
          </w:p>
          <w:p w:rsidR="00990766" w:rsidRDefault="00990766" w:rsidP="003954F0">
            <w:pPr>
              <w:jc w:val="center"/>
              <w:rPr>
                <w:rFonts w:eastAsia="Times New Roman"/>
                <w:color w:val="000000"/>
                <w:sz w:val="20"/>
                <w:szCs w:val="20"/>
                <w:lang w:eastAsia="es-CL"/>
              </w:rPr>
            </w:pPr>
          </w:p>
          <w:p w:rsidR="009179BE" w:rsidRPr="0025129B" w:rsidRDefault="009179BE"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8572500" cy="1959824"/>
                  <wp:effectExtent l="0" t="0" r="0" b="254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4.JPG"/>
                          <pic:cNvPicPr/>
                        </pic:nvPicPr>
                        <pic:blipFill rotWithShape="1">
                          <a:blip r:embed="rId37">
                            <a:extLst>
                              <a:ext uri="{28A0092B-C50C-407E-A947-70E740481C1C}">
                                <a14:useLocalDpi xmlns:a14="http://schemas.microsoft.com/office/drawing/2010/main" val="0"/>
                              </a:ext>
                            </a:extLst>
                          </a:blip>
                          <a:srcRect l="3889"/>
                          <a:stretch/>
                        </pic:blipFill>
                        <pic:spPr bwMode="auto">
                          <a:xfrm>
                            <a:off x="0" y="0"/>
                            <a:ext cx="8616492" cy="1969881"/>
                          </a:xfrm>
                          <a:prstGeom prst="rect">
                            <a:avLst/>
                          </a:prstGeom>
                          <a:ln>
                            <a:noFill/>
                          </a:ln>
                          <a:extLst>
                            <a:ext uri="{53640926-AAD7-44D8-BBD7-CCE9431645EC}">
                              <a14:shadowObscured xmlns:a14="http://schemas.microsoft.com/office/drawing/2010/main"/>
                            </a:ext>
                          </a:extLst>
                        </pic:spPr>
                      </pic:pic>
                    </a:graphicData>
                  </a:graphic>
                </wp:inline>
              </w:drawing>
            </w:r>
          </w:p>
        </w:tc>
      </w:tr>
      <w:tr w:rsidR="009C72E9"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C72E9" w:rsidRPr="0025129B" w:rsidRDefault="009C72E9" w:rsidP="00990766">
            <w:pPr>
              <w:pStyle w:val="Epgrafe"/>
              <w:rPr>
                <w:rFonts w:eastAsia="Times New Roman"/>
                <w:color w:val="000000"/>
                <w:lang w:eastAsia="es-CL"/>
              </w:rPr>
            </w:pPr>
            <w:bookmarkStart w:id="142" w:name="_Toc406692791"/>
            <w:r w:rsidRPr="0025129B">
              <w:t xml:space="preserve">Fotografía </w:t>
            </w:r>
            <w:r w:rsidR="00990766">
              <w:t>2</w:t>
            </w:r>
            <w:r w:rsidRPr="0025129B">
              <w:t>.</w:t>
            </w:r>
            <w:bookmarkEnd w:id="14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C72E9" w:rsidRPr="0025129B" w:rsidRDefault="009C72E9"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9179BE"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C72E9" w:rsidRPr="00E66F66" w:rsidRDefault="009C72E9"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9C72E9" w:rsidRPr="00E66F66" w:rsidRDefault="009C72E9"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BF09CC">
              <w:rPr>
                <w:rFonts w:eastAsia="Times New Roman"/>
                <w:sz w:val="18"/>
                <w:szCs w:val="18"/>
                <w:lang w:eastAsia="es-CL"/>
              </w:rPr>
              <w:t>5875201</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9C72E9" w:rsidRPr="00E66F66" w:rsidRDefault="009C72E9"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BF09CC">
              <w:rPr>
                <w:rFonts w:eastAsia="Times New Roman"/>
                <w:sz w:val="18"/>
                <w:szCs w:val="18"/>
                <w:lang w:eastAsia="es-CL"/>
              </w:rPr>
              <w:t>719173</w:t>
            </w:r>
          </w:p>
        </w:tc>
      </w:tr>
      <w:tr w:rsidR="00FD31F1" w:rsidRPr="00FD31F1"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D31F1" w:rsidRDefault="009C72E9" w:rsidP="00FC157B">
            <w:pPr>
              <w:rPr>
                <w:rFonts w:eastAsia="Times New Roman"/>
                <w:sz w:val="18"/>
                <w:szCs w:val="18"/>
                <w:lang w:eastAsia="es-CL"/>
              </w:rPr>
            </w:pPr>
            <w:r w:rsidRPr="00FD31F1">
              <w:rPr>
                <w:rFonts w:eastAsia="Times New Roman"/>
                <w:b/>
                <w:sz w:val="18"/>
                <w:szCs w:val="18"/>
                <w:lang w:eastAsia="es-CL"/>
              </w:rPr>
              <w:t>Descripción de medio de prueba:</w:t>
            </w:r>
            <w:r w:rsidRPr="00FD31F1">
              <w:rPr>
                <w:rFonts w:eastAsia="Times New Roman"/>
                <w:sz w:val="18"/>
                <w:szCs w:val="18"/>
                <w:lang w:eastAsia="es-CL"/>
              </w:rPr>
              <w:t xml:space="preserve"> </w:t>
            </w:r>
            <w:r w:rsidR="00FD31F1">
              <w:rPr>
                <w:rFonts w:eastAsia="Times New Roman"/>
                <w:sz w:val="18"/>
                <w:szCs w:val="18"/>
                <w:lang w:eastAsia="es-CL"/>
              </w:rPr>
              <w:t xml:space="preserve">Dos imágenes del muro de presa. En la imagen superior, se observa una vista de la cara interior del muro, con el agua acumulada en el reservorio. Al fondo se observa en verde, el acceso a la casa de </w:t>
            </w:r>
            <w:r w:rsidR="00197116">
              <w:rPr>
                <w:rFonts w:eastAsia="Times New Roman"/>
                <w:sz w:val="18"/>
                <w:szCs w:val="18"/>
                <w:lang w:eastAsia="es-CL"/>
              </w:rPr>
              <w:t>máquinas</w:t>
            </w:r>
            <w:r w:rsidR="00FD31F1">
              <w:rPr>
                <w:rFonts w:eastAsia="Times New Roman"/>
                <w:sz w:val="18"/>
                <w:szCs w:val="18"/>
                <w:lang w:eastAsia="es-CL"/>
              </w:rPr>
              <w:t>. No se observa presencia de restos vegetales contra el muro.</w:t>
            </w:r>
          </w:p>
          <w:p w:rsidR="009C72E9" w:rsidRPr="00FD31F1" w:rsidRDefault="00FD31F1" w:rsidP="00FC157B">
            <w:pPr>
              <w:rPr>
                <w:rFonts w:eastAsia="Times New Roman"/>
                <w:sz w:val="18"/>
                <w:szCs w:val="18"/>
                <w:lang w:eastAsia="es-CL"/>
              </w:rPr>
            </w:pPr>
            <w:r>
              <w:rPr>
                <w:rFonts w:eastAsia="Times New Roman"/>
                <w:sz w:val="18"/>
                <w:szCs w:val="18"/>
                <w:lang w:eastAsia="es-CL"/>
              </w:rPr>
              <w:t>En la imagen inferior, se observa una vista del muro luego de la restitución del caudal turbinado. También se observa las estructuras existentes sobre el muro de presa como los motores de las compuertas (en azul), y la grúa pórtico (en amarillo). No se observan perturbaciones agua abajo al pie del muro de presa.</w:t>
            </w:r>
          </w:p>
        </w:tc>
      </w:tr>
      <w:tr w:rsidR="009C72E9" w:rsidRPr="0025129B" w:rsidTr="009179BE">
        <w:trPr>
          <w:trHeight w:val="39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C72E9" w:rsidRPr="0025129B" w:rsidRDefault="009C72E9" w:rsidP="003954F0">
            <w:pPr>
              <w:jc w:val="left"/>
              <w:rPr>
                <w:rFonts w:eastAsia="Times New Roman"/>
                <w:color w:val="000000"/>
                <w:lang w:eastAsia="es-CL"/>
              </w:rPr>
            </w:pPr>
          </w:p>
        </w:tc>
      </w:tr>
    </w:tbl>
    <w:p w:rsidR="00E66F66" w:rsidRDefault="00E66F66">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13687"/>
      </w:tblGrid>
      <w:tr w:rsidR="00E66F66" w:rsidRPr="0025129B" w:rsidTr="003954F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6F66" w:rsidRPr="0025129B" w:rsidRDefault="00E66F66"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E66F66" w:rsidRPr="0025129B" w:rsidTr="003954F0">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E66F66" w:rsidRPr="0025129B" w:rsidRDefault="00E66F66" w:rsidP="003954F0">
            <w:pPr>
              <w:jc w:val="center"/>
              <w:rPr>
                <w:rFonts w:eastAsia="Times New Roman"/>
                <w:color w:val="000000"/>
                <w:sz w:val="20"/>
                <w:szCs w:val="20"/>
                <w:lang w:eastAsia="es-CL"/>
              </w:rPr>
            </w:pPr>
            <w:r>
              <w:rPr>
                <w:noProof/>
                <w:lang w:eastAsia="es-CL"/>
              </w:rPr>
              <w:drawing>
                <wp:inline distT="0" distB="0" distL="0" distR="0" wp14:anchorId="33109AB8" wp14:editId="1F0C5BC3">
                  <wp:extent cx="8001000" cy="3857625"/>
                  <wp:effectExtent l="0" t="0" r="1905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FD31F1" w:rsidRPr="0025129B" w:rsidTr="00FD31F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FD31F1" w:rsidRPr="0025129B" w:rsidRDefault="00FD31F1" w:rsidP="003954F0">
            <w:pPr>
              <w:jc w:val="left"/>
              <w:rPr>
                <w:rFonts w:eastAsia="Times New Roman"/>
                <w:b/>
                <w:color w:val="000000"/>
                <w:sz w:val="18"/>
                <w:szCs w:val="18"/>
                <w:lang w:eastAsia="es-CL"/>
              </w:rPr>
            </w:pPr>
            <w:bookmarkStart w:id="143" w:name="_Toc353998121"/>
            <w:bookmarkStart w:id="144" w:name="_Toc353998194"/>
            <w:bookmarkStart w:id="145" w:name="_Toc382383548"/>
            <w:bookmarkStart w:id="146" w:name="_Toc382472370"/>
            <w:bookmarkStart w:id="147" w:name="_Toc390184280"/>
            <w:bookmarkStart w:id="148" w:name="_Toc390360011"/>
            <w:bookmarkStart w:id="149" w:name="_Toc390777032"/>
            <w:r w:rsidRPr="0025129B">
              <w:t>F</w:t>
            </w:r>
            <w:r>
              <w:t>igur</w:t>
            </w:r>
            <w:r w:rsidRPr="0025129B">
              <w:t xml:space="preserve">a </w:t>
            </w:r>
            <w:r>
              <w:t>7</w:t>
            </w:r>
            <w:r w:rsidRPr="0025129B">
              <w:t>.</w:t>
            </w:r>
            <w:bookmarkEnd w:id="143"/>
            <w:bookmarkEnd w:id="144"/>
            <w:bookmarkEnd w:id="145"/>
            <w:bookmarkEnd w:id="146"/>
            <w:bookmarkEnd w:id="147"/>
            <w:bookmarkEnd w:id="148"/>
            <w:bookmarkEnd w:id="149"/>
          </w:p>
        </w:tc>
      </w:tr>
      <w:tr w:rsidR="00FD31F1" w:rsidRPr="00FD31F1" w:rsidTr="003954F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E66F66" w:rsidRPr="00FD31F1" w:rsidRDefault="00E66F66" w:rsidP="003954F0">
            <w:pPr>
              <w:jc w:val="left"/>
              <w:rPr>
                <w:rFonts w:eastAsia="Times New Roman"/>
                <w:sz w:val="18"/>
                <w:szCs w:val="18"/>
                <w:lang w:eastAsia="es-CL"/>
              </w:rPr>
            </w:pPr>
            <w:r w:rsidRPr="00FD31F1">
              <w:rPr>
                <w:rFonts w:eastAsia="Times New Roman"/>
                <w:b/>
                <w:sz w:val="18"/>
                <w:szCs w:val="18"/>
                <w:lang w:eastAsia="es-CL"/>
              </w:rPr>
              <w:t>Descripción de medio de prueba</w:t>
            </w:r>
            <w:r w:rsidR="00197116" w:rsidRPr="00FD31F1">
              <w:rPr>
                <w:rFonts w:eastAsia="Times New Roman"/>
                <w:b/>
                <w:sz w:val="18"/>
                <w:szCs w:val="18"/>
                <w:lang w:eastAsia="es-CL"/>
              </w:rPr>
              <w:t>:</w:t>
            </w:r>
            <w:r w:rsidR="00197116" w:rsidRPr="00FD31F1">
              <w:rPr>
                <w:rFonts w:eastAsia="Times New Roman"/>
                <w:sz w:val="18"/>
                <w:szCs w:val="18"/>
                <w:lang w:eastAsia="es-CL"/>
              </w:rPr>
              <w:t xml:space="preserve"> La</w:t>
            </w:r>
            <w:r w:rsidR="00FD31F1">
              <w:rPr>
                <w:rFonts w:eastAsia="Times New Roman"/>
                <w:sz w:val="18"/>
                <w:szCs w:val="18"/>
                <w:lang w:eastAsia="es-CL"/>
              </w:rPr>
              <w:t xml:space="preserve"> imagen proporcionada por el titular, corresponde al registro de altura del reservorio o embalse, medido en muero de presa</w:t>
            </w:r>
            <w:r w:rsidR="003954F0">
              <w:rPr>
                <w:rFonts w:eastAsia="Times New Roman"/>
                <w:sz w:val="18"/>
                <w:szCs w:val="18"/>
                <w:lang w:eastAsia="es-CL"/>
              </w:rPr>
              <w:t>, durante todo el proceso de llenado.</w:t>
            </w:r>
          </w:p>
          <w:p w:rsidR="00E66F66" w:rsidRPr="00FD31F1" w:rsidRDefault="003954F0" w:rsidP="003954F0">
            <w:pPr>
              <w:jc w:val="left"/>
              <w:rPr>
                <w:rFonts w:eastAsia="Times New Roman"/>
                <w:sz w:val="18"/>
                <w:szCs w:val="18"/>
                <w:lang w:eastAsia="es-CL"/>
              </w:rPr>
            </w:pPr>
            <w:r>
              <w:rPr>
                <w:rFonts w:eastAsia="Times New Roman"/>
                <w:sz w:val="18"/>
                <w:szCs w:val="18"/>
                <w:lang w:eastAsia="es-CL"/>
              </w:rPr>
              <w:t xml:space="preserve">Se observa que el proceso partió en la cota 86 msnm hasta llegar a los 99 msnm, equivalentes a 13 metros de incremento en la altura del embalse, en un </w:t>
            </w:r>
            <w:r w:rsidR="00197116">
              <w:rPr>
                <w:rFonts w:eastAsia="Times New Roman"/>
                <w:sz w:val="18"/>
                <w:szCs w:val="18"/>
                <w:lang w:eastAsia="es-CL"/>
              </w:rPr>
              <w:t>periodo</w:t>
            </w:r>
            <w:r>
              <w:rPr>
                <w:rFonts w:eastAsia="Times New Roman"/>
                <w:sz w:val="18"/>
                <w:szCs w:val="18"/>
                <w:lang w:eastAsia="es-CL"/>
              </w:rPr>
              <w:t xml:space="preserve"> desde el 29-10-2012 hasta el 07-08-2013.</w:t>
            </w:r>
          </w:p>
        </w:tc>
      </w:tr>
      <w:tr w:rsidR="00E66F66" w:rsidRPr="0025129B" w:rsidTr="003954F0">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E66F66" w:rsidRPr="0025129B" w:rsidRDefault="00E66F66" w:rsidP="003954F0">
            <w:pPr>
              <w:jc w:val="left"/>
              <w:rPr>
                <w:rFonts w:eastAsia="Times New Roman"/>
                <w:color w:val="000000"/>
                <w:lang w:eastAsia="es-CL"/>
              </w:rPr>
            </w:pPr>
          </w:p>
        </w:tc>
      </w:tr>
    </w:tbl>
    <w:p w:rsidR="00000669" w:rsidRDefault="00000669">
      <w:pPr>
        <w:jc w:val="left"/>
        <w:rPr>
          <w:rFonts w:cstheme="minorHAnsi"/>
          <w:b/>
          <w:sz w:val="14"/>
          <w:szCs w:val="24"/>
        </w:rPr>
      </w:pPr>
    </w:p>
    <w:p w:rsidR="00000669" w:rsidRDefault="00000669">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13687"/>
      </w:tblGrid>
      <w:tr w:rsidR="00000669" w:rsidRPr="0025129B" w:rsidTr="003954F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0669" w:rsidRPr="0025129B" w:rsidRDefault="00000669"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000669" w:rsidRPr="0025129B" w:rsidTr="003954F0">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000669" w:rsidRPr="0025129B" w:rsidRDefault="0000066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41F2733" wp14:editId="2A2F9A75">
                  <wp:extent cx="7486650" cy="4689361"/>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on Multiparametros HANNA HI 9828 10-07-2014.jpg"/>
                          <pic:cNvPicPr/>
                        </pic:nvPicPr>
                        <pic:blipFill>
                          <a:blip r:embed="rId34">
                            <a:extLst>
                              <a:ext uri="{28A0092B-C50C-407E-A947-70E740481C1C}">
                                <a14:useLocalDpi xmlns:a14="http://schemas.microsoft.com/office/drawing/2010/main" val="0"/>
                              </a:ext>
                            </a:extLst>
                          </a:blip>
                          <a:stretch>
                            <a:fillRect/>
                          </a:stretch>
                        </pic:blipFill>
                        <pic:spPr>
                          <a:xfrm>
                            <a:off x="0" y="0"/>
                            <a:ext cx="7484668" cy="4688120"/>
                          </a:xfrm>
                          <a:prstGeom prst="rect">
                            <a:avLst/>
                          </a:prstGeom>
                        </pic:spPr>
                      </pic:pic>
                    </a:graphicData>
                  </a:graphic>
                </wp:inline>
              </w:drawing>
            </w:r>
          </w:p>
        </w:tc>
      </w:tr>
      <w:tr w:rsidR="00FD31F1" w:rsidRPr="0025129B" w:rsidTr="00FD31F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FD31F1" w:rsidRPr="0025129B" w:rsidRDefault="00FD31F1" w:rsidP="003954F0">
            <w:pPr>
              <w:jc w:val="left"/>
              <w:rPr>
                <w:rFonts w:eastAsia="Times New Roman"/>
                <w:b/>
                <w:color w:val="000000"/>
                <w:sz w:val="18"/>
                <w:szCs w:val="18"/>
                <w:lang w:eastAsia="es-CL"/>
              </w:rPr>
            </w:pPr>
            <w:r w:rsidRPr="0025129B">
              <w:t>F</w:t>
            </w:r>
            <w:r>
              <w:t>igur</w:t>
            </w:r>
            <w:r w:rsidRPr="0025129B">
              <w:t xml:space="preserve">a </w:t>
            </w:r>
            <w:r>
              <w:t>8</w:t>
            </w:r>
            <w:r w:rsidRPr="0025129B">
              <w:t>.</w:t>
            </w:r>
          </w:p>
        </w:tc>
      </w:tr>
      <w:tr w:rsidR="003954F0" w:rsidRPr="003954F0" w:rsidTr="003954F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000669" w:rsidRPr="003954F0" w:rsidRDefault="00000669" w:rsidP="003954F0">
            <w:pPr>
              <w:jc w:val="left"/>
              <w:rPr>
                <w:rFonts w:eastAsia="Times New Roman"/>
                <w:sz w:val="18"/>
                <w:szCs w:val="18"/>
                <w:lang w:eastAsia="es-CL"/>
              </w:rPr>
            </w:pPr>
            <w:r w:rsidRPr="003954F0">
              <w:rPr>
                <w:rFonts w:eastAsia="Times New Roman"/>
                <w:b/>
                <w:sz w:val="18"/>
                <w:szCs w:val="18"/>
                <w:lang w:eastAsia="es-CL"/>
              </w:rPr>
              <w:t>Descripción de medio de prueba</w:t>
            </w:r>
            <w:r w:rsidR="00197116" w:rsidRPr="003954F0">
              <w:rPr>
                <w:rFonts w:eastAsia="Times New Roman"/>
                <w:b/>
                <w:sz w:val="18"/>
                <w:szCs w:val="18"/>
                <w:lang w:eastAsia="es-CL"/>
              </w:rPr>
              <w:t>:</w:t>
            </w:r>
            <w:r w:rsidR="00197116" w:rsidRPr="003954F0">
              <w:rPr>
                <w:rFonts w:eastAsia="Times New Roman"/>
                <w:sz w:val="18"/>
                <w:szCs w:val="18"/>
                <w:lang w:eastAsia="es-CL"/>
              </w:rPr>
              <w:t xml:space="preserve"> En</w:t>
            </w:r>
            <w:r w:rsidR="003954F0">
              <w:rPr>
                <w:rFonts w:eastAsia="Times New Roman"/>
                <w:sz w:val="18"/>
                <w:szCs w:val="18"/>
                <w:lang w:eastAsia="es-CL"/>
              </w:rPr>
              <w:t xml:space="preserve"> la figura, se observa una imagen generada mediante Google Earth, donde se muestran los 7 puntos de monitoreo empleados por los fiscalizadores </w:t>
            </w:r>
            <w:r w:rsidR="00FB5A4A">
              <w:rPr>
                <w:rFonts w:eastAsia="Times New Roman"/>
                <w:sz w:val="18"/>
                <w:szCs w:val="18"/>
                <w:lang w:eastAsia="es-CL"/>
              </w:rPr>
              <w:t xml:space="preserve">de la SMA, </w:t>
            </w:r>
            <w:r w:rsidR="003954F0">
              <w:rPr>
                <w:rFonts w:eastAsia="Times New Roman"/>
                <w:sz w:val="18"/>
                <w:szCs w:val="18"/>
                <w:lang w:eastAsia="es-CL"/>
              </w:rPr>
              <w:t>para realizar un control in situ de la calidad del embalse. Los 7 puntos se encuentran dentro del reservorio, siendo el punto 1 el que se encuentra en la cola del embalse, y los puntos 6 frente a vivienda particular más cercana al muro de presa, y el 7 frente a las compuertas de descarga, a un costado de la aducción de agua para turbinado.</w:t>
            </w:r>
          </w:p>
          <w:p w:rsidR="00000669" w:rsidRPr="003954F0" w:rsidRDefault="00000669" w:rsidP="003954F0">
            <w:pPr>
              <w:jc w:val="left"/>
              <w:rPr>
                <w:rFonts w:eastAsia="Times New Roman"/>
                <w:sz w:val="18"/>
                <w:szCs w:val="18"/>
                <w:lang w:eastAsia="es-CL"/>
              </w:rPr>
            </w:pPr>
          </w:p>
        </w:tc>
      </w:tr>
      <w:tr w:rsidR="00000669" w:rsidRPr="0025129B" w:rsidTr="00000669">
        <w:trPr>
          <w:trHeight w:val="437"/>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000669" w:rsidRPr="0025129B" w:rsidRDefault="00000669" w:rsidP="003954F0">
            <w:pPr>
              <w:jc w:val="left"/>
              <w:rPr>
                <w:rFonts w:eastAsia="Times New Roman"/>
                <w:color w:val="000000"/>
                <w:lang w:eastAsia="es-CL"/>
              </w:rPr>
            </w:pPr>
          </w:p>
        </w:tc>
      </w:tr>
    </w:tbl>
    <w:p w:rsidR="00000669" w:rsidRDefault="00000669">
      <w:pPr>
        <w:jc w:val="left"/>
        <w:rPr>
          <w:rFonts w:cstheme="minorHAnsi"/>
          <w:b/>
          <w:sz w:val="14"/>
          <w:szCs w:val="24"/>
        </w:rPr>
      </w:pPr>
    </w:p>
    <w:p w:rsidR="00000669" w:rsidRDefault="00000669">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13687"/>
      </w:tblGrid>
      <w:tr w:rsidR="00000669" w:rsidRPr="0025129B" w:rsidTr="003954F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0669" w:rsidRPr="0025129B" w:rsidRDefault="00000669"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000669" w:rsidRPr="0025129B" w:rsidTr="003954F0">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000669" w:rsidRPr="0025129B" w:rsidRDefault="0000066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B3BB2B" wp14:editId="4B203C42">
                  <wp:extent cx="7342565" cy="4599112"/>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ES Estudio Hidrobiologico Ría Laja - SSA.jpg"/>
                          <pic:cNvPicPr/>
                        </pic:nvPicPr>
                        <pic:blipFill>
                          <a:blip r:embed="rId39">
                            <a:extLst>
                              <a:ext uri="{28A0092B-C50C-407E-A947-70E740481C1C}">
                                <a14:useLocalDpi xmlns:a14="http://schemas.microsoft.com/office/drawing/2010/main" val="0"/>
                              </a:ext>
                            </a:extLst>
                          </a:blip>
                          <a:stretch>
                            <a:fillRect/>
                          </a:stretch>
                        </pic:blipFill>
                        <pic:spPr>
                          <a:xfrm>
                            <a:off x="0" y="0"/>
                            <a:ext cx="7342121" cy="4598834"/>
                          </a:xfrm>
                          <a:prstGeom prst="rect">
                            <a:avLst/>
                          </a:prstGeom>
                        </pic:spPr>
                      </pic:pic>
                    </a:graphicData>
                  </a:graphic>
                </wp:inline>
              </w:drawing>
            </w:r>
          </w:p>
        </w:tc>
      </w:tr>
      <w:tr w:rsidR="00FD31F1" w:rsidRPr="0025129B" w:rsidTr="00FD31F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FD31F1" w:rsidRPr="0025129B" w:rsidRDefault="00FD31F1" w:rsidP="003954F0">
            <w:pPr>
              <w:jc w:val="left"/>
              <w:rPr>
                <w:rFonts w:eastAsia="Times New Roman"/>
                <w:b/>
                <w:color w:val="000000"/>
                <w:sz w:val="18"/>
                <w:szCs w:val="18"/>
                <w:lang w:eastAsia="es-CL"/>
              </w:rPr>
            </w:pPr>
            <w:r w:rsidRPr="0025129B">
              <w:t>F</w:t>
            </w:r>
            <w:r>
              <w:t>igur</w:t>
            </w:r>
            <w:r w:rsidRPr="0025129B">
              <w:t xml:space="preserve">a </w:t>
            </w:r>
            <w:r>
              <w:t>9</w:t>
            </w:r>
            <w:r w:rsidRPr="0025129B">
              <w:t>.</w:t>
            </w:r>
          </w:p>
        </w:tc>
      </w:tr>
      <w:tr w:rsidR="003954F0" w:rsidRPr="003954F0" w:rsidTr="003954F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000669" w:rsidRPr="003954F0" w:rsidRDefault="00000669" w:rsidP="003954F0">
            <w:pPr>
              <w:jc w:val="left"/>
              <w:rPr>
                <w:rFonts w:eastAsia="Times New Roman"/>
                <w:sz w:val="18"/>
                <w:szCs w:val="18"/>
                <w:lang w:eastAsia="es-CL"/>
              </w:rPr>
            </w:pPr>
            <w:r w:rsidRPr="003954F0">
              <w:rPr>
                <w:rFonts w:eastAsia="Times New Roman"/>
                <w:b/>
                <w:sz w:val="18"/>
                <w:szCs w:val="18"/>
                <w:lang w:eastAsia="es-CL"/>
              </w:rPr>
              <w:t>Descripción de medio de prueba</w:t>
            </w:r>
            <w:r w:rsidR="00197116" w:rsidRPr="003954F0">
              <w:rPr>
                <w:rFonts w:eastAsia="Times New Roman"/>
                <w:b/>
                <w:sz w:val="18"/>
                <w:szCs w:val="18"/>
                <w:lang w:eastAsia="es-CL"/>
              </w:rPr>
              <w:t>:</w:t>
            </w:r>
            <w:r w:rsidR="00197116" w:rsidRPr="003954F0">
              <w:rPr>
                <w:rFonts w:eastAsia="Times New Roman"/>
                <w:sz w:val="18"/>
                <w:szCs w:val="18"/>
                <w:lang w:eastAsia="es-CL"/>
              </w:rPr>
              <w:t xml:space="preserve"> En</w:t>
            </w:r>
            <w:r w:rsidR="003954F0">
              <w:rPr>
                <w:rFonts w:eastAsia="Times New Roman"/>
                <w:sz w:val="18"/>
                <w:szCs w:val="18"/>
                <w:lang w:eastAsia="es-CL"/>
              </w:rPr>
              <w:t xml:space="preserve"> la figura se muestran los 7 puntos empleados por el titular, para realizar el Estudio Hidrobiológico reportado a la SMA. Se observa que los puntos L-1 a L-3 se encuentran aguas abajo del muro de presa, en tanto que los puntos Z-6, Z-4 y Z-2 se encuentran dentro del embalse. El punto L-4 corresponde a una estación aguas arriba de la cola del embalse. Se observa que el punto 2 empleado por la SMA se encuentra entre los puntos Z-2 y Z-4, en tanto el punto 3 empleado por la SMA, coincide con el punto Z-6 reportado por el titular. Los resultados son expresados en tablas contenidas en hechos.</w:t>
            </w:r>
          </w:p>
          <w:p w:rsidR="00000669" w:rsidRPr="003954F0" w:rsidRDefault="00000669" w:rsidP="003954F0">
            <w:pPr>
              <w:jc w:val="left"/>
              <w:rPr>
                <w:rFonts w:eastAsia="Times New Roman"/>
                <w:sz w:val="18"/>
                <w:szCs w:val="18"/>
                <w:lang w:eastAsia="es-CL"/>
              </w:rPr>
            </w:pPr>
          </w:p>
        </w:tc>
      </w:tr>
      <w:tr w:rsidR="00000669" w:rsidRPr="0025129B" w:rsidTr="00000669">
        <w:trPr>
          <w:trHeight w:val="421"/>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000669" w:rsidRPr="0025129B" w:rsidRDefault="00000669" w:rsidP="003954F0">
            <w:pPr>
              <w:jc w:val="left"/>
              <w:rPr>
                <w:rFonts w:eastAsia="Times New Roman"/>
                <w:color w:val="000000"/>
                <w:lang w:eastAsia="es-CL"/>
              </w:rPr>
            </w:pPr>
          </w:p>
        </w:tc>
      </w:tr>
    </w:tbl>
    <w:p w:rsidR="00E66F66" w:rsidRDefault="00E66F66">
      <w:pPr>
        <w:jc w:val="left"/>
        <w:rPr>
          <w:rFonts w:cstheme="minorHAnsi"/>
          <w:b/>
          <w:sz w:val="14"/>
          <w:szCs w:val="24"/>
        </w:rPr>
      </w:pPr>
    </w:p>
    <w:p w:rsidR="009179BE" w:rsidRDefault="009179BE">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9179BE"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79BE" w:rsidRPr="0025129B" w:rsidRDefault="009179BE"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9179BE" w:rsidRPr="0025129B" w:rsidTr="003954F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9179BE" w:rsidRPr="0025129B" w:rsidRDefault="009179BE"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7225347" cy="4562475"/>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6.JPG"/>
                          <pic:cNvPicPr/>
                        </pic:nvPicPr>
                        <pic:blipFill>
                          <a:blip r:embed="rId40">
                            <a:extLst>
                              <a:ext uri="{28A0092B-C50C-407E-A947-70E740481C1C}">
                                <a14:useLocalDpi xmlns:a14="http://schemas.microsoft.com/office/drawing/2010/main" val="0"/>
                              </a:ext>
                            </a:extLst>
                          </a:blip>
                          <a:stretch>
                            <a:fillRect/>
                          </a:stretch>
                        </pic:blipFill>
                        <pic:spPr>
                          <a:xfrm>
                            <a:off x="0" y="0"/>
                            <a:ext cx="7233172" cy="4567416"/>
                          </a:xfrm>
                          <a:prstGeom prst="rect">
                            <a:avLst/>
                          </a:prstGeom>
                        </pic:spPr>
                      </pic:pic>
                    </a:graphicData>
                  </a:graphic>
                </wp:inline>
              </w:drawing>
            </w:r>
          </w:p>
        </w:tc>
      </w:tr>
      <w:tr w:rsidR="009179BE"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79BE" w:rsidRPr="0025129B" w:rsidRDefault="009179BE" w:rsidP="00990766">
            <w:pPr>
              <w:pStyle w:val="Epgrafe"/>
              <w:rPr>
                <w:rFonts w:eastAsia="Times New Roman"/>
                <w:color w:val="000000"/>
                <w:lang w:eastAsia="es-CL"/>
              </w:rPr>
            </w:pPr>
            <w:bookmarkStart w:id="150" w:name="_Toc406692792"/>
            <w:r w:rsidRPr="0025129B">
              <w:t xml:space="preserve">Fotografía </w:t>
            </w:r>
            <w:r w:rsidR="00990766">
              <w:t>3</w:t>
            </w:r>
            <w:r w:rsidRPr="0025129B">
              <w:t>.</w:t>
            </w:r>
            <w:bookmarkEnd w:id="15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179BE" w:rsidRPr="0025129B" w:rsidRDefault="009179BE" w:rsidP="00FD31F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D31F1">
              <w:rPr>
                <w:rFonts w:eastAsia="Times New Roman"/>
                <w:b/>
                <w:color w:val="000000"/>
                <w:sz w:val="18"/>
                <w:szCs w:val="18"/>
                <w:lang w:eastAsia="es-CL"/>
              </w:rPr>
              <w:t>10</w:t>
            </w:r>
            <w:r>
              <w:rPr>
                <w:rFonts w:eastAsia="Times New Roman"/>
                <w:b/>
                <w:color w:val="000000"/>
                <w:sz w:val="18"/>
                <w:szCs w:val="18"/>
                <w:lang w:eastAsia="es-CL"/>
              </w:rPr>
              <w:t>-07-2014</w:t>
            </w:r>
          </w:p>
        </w:tc>
      </w:tr>
      <w:tr w:rsidR="009179BE"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BF09CC">
              <w:rPr>
                <w:rFonts w:eastAsia="Times New Roman"/>
                <w:sz w:val="18"/>
                <w:szCs w:val="18"/>
                <w:lang w:eastAsia="es-CL"/>
              </w:rPr>
              <w:t>5878099</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BF09CC">
              <w:rPr>
                <w:rFonts w:eastAsia="Times New Roman"/>
                <w:sz w:val="18"/>
                <w:szCs w:val="18"/>
                <w:lang w:eastAsia="es-CL"/>
              </w:rPr>
              <w:t>726451</w:t>
            </w:r>
          </w:p>
        </w:tc>
      </w:tr>
      <w:tr w:rsidR="003954F0" w:rsidRPr="003954F0"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179BE" w:rsidRPr="003954F0" w:rsidRDefault="009179BE" w:rsidP="003954F0">
            <w:pPr>
              <w:jc w:val="left"/>
              <w:rPr>
                <w:rFonts w:eastAsia="Times New Roman"/>
                <w:sz w:val="18"/>
                <w:szCs w:val="18"/>
                <w:lang w:eastAsia="es-CL"/>
              </w:rPr>
            </w:pPr>
            <w:r w:rsidRPr="003954F0">
              <w:rPr>
                <w:rFonts w:eastAsia="Times New Roman"/>
                <w:b/>
                <w:sz w:val="18"/>
                <w:szCs w:val="18"/>
                <w:lang w:eastAsia="es-CL"/>
              </w:rPr>
              <w:t>Descripción de medio de prueba</w:t>
            </w:r>
            <w:r w:rsidR="00197116" w:rsidRPr="003954F0">
              <w:rPr>
                <w:rFonts w:eastAsia="Times New Roman"/>
                <w:b/>
                <w:sz w:val="18"/>
                <w:szCs w:val="18"/>
                <w:lang w:eastAsia="es-CL"/>
              </w:rPr>
              <w:t>:</w:t>
            </w:r>
            <w:r w:rsidR="00197116" w:rsidRPr="003954F0">
              <w:rPr>
                <w:rFonts w:eastAsia="Times New Roman"/>
                <w:sz w:val="18"/>
                <w:szCs w:val="18"/>
                <w:lang w:eastAsia="es-CL"/>
              </w:rPr>
              <w:t xml:space="preserve"> En</w:t>
            </w:r>
            <w:r w:rsidR="003954F0">
              <w:rPr>
                <w:rFonts w:eastAsia="Times New Roman"/>
                <w:sz w:val="18"/>
                <w:szCs w:val="18"/>
                <w:lang w:eastAsia="es-CL"/>
              </w:rPr>
              <w:t xml:space="preserve"> la imagen se observa una vista </w:t>
            </w:r>
            <w:r w:rsidR="00BF09CC">
              <w:rPr>
                <w:rFonts w:eastAsia="Times New Roman"/>
                <w:sz w:val="18"/>
                <w:szCs w:val="18"/>
                <w:lang w:eastAsia="es-CL"/>
              </w:rPr>
              <w:t>entre los Puntos</w:t>
            </w:r>
            <w:r w:rsidRPr="003954F0">
              <w:rPr>
                <w:rFonts w:eastAsia="Times New Roman"/>
                <w:sz w:val="18"/>
                <w:szCs w:val="18"/>
                <w:lang w:eastAsia="es-CL"/>
              </w:rPr>
              <w:t xml:space="preserve"> 3</w:t>
            </w:r>
            <w:r w:rsidR="00BF09CC">
              <w:rPr>
                <w:rFonts w:eastAsia="Times New Roman"/>
                <w:sz w:val="18"/>
                <w:szCs w:val="18"/>
                <w:lang w:eastAsia="es-CL"/>
              </w:rPr>
              <w:t xml:space="preserve"> y 2</w:t>
            </w:r>
            <w:r w:rsidR="003954F0">
              <w:rPr>
                <w:rFonts w:eastAsia="Times New Roman"/>
                <w:sz w:val="18"/>
                <w:szCs w:val="18"/>
                <w:lang w:eastAsia="es-CL"/>
              </w:rPr>
              <w:t xml:space="preserve"> empleado</w:t>
            </w:r>
            <w:r w:rsidR="00BF09CC">
              <w:rPr>
                <w:rFonts w:eastAsia="Times New Roman"/>
                <w:sz w:val="18"/>
                <w:szCs w:val="18"/>
                <w:lang w:eastAsia="es-CL"/>
              </w:rPr>
              <w:t>s</w:t>
            </w:r>
            <w:r w:rsidR="003954F0">
              <w:rPr>
                <w:rFonts w:eastAsia="Times New Roman"/>
                <w:sz w:val="18"/>
                <w:szCs w:val="18"/>
                <w:lang w:eastAsia="es-CL"/>
              </w:rPr>
              <w:t xml:space="preserve"> por la SMA el día de las mediciones efectuadas dentro del embalse. No se observan procesos de eutroficación</w:t>
            </w:r>
            <w:r w:rsidR="00BF09CC">
              <w:rPr>
                <w:rFonts w:eastAsia="Times New Roman"/>
                <w:sz w:val="18"/>
                <w:szCs w:val="18"/>
                <w:lang w:eastAsia="es-CL"/>
              </w:rPr>
              <w:t xml:space="preserve"> en el sector</w:t>
            </w:r>
            <w:r w:rsidR="00F474F8">
              <w:rPr>
                <w:rFonts w:eastAsia="Times New Roman"/>
                <w:sz w:val="18"/>
                <w:szCs w:val="18"/>
                <w:lang w:eastAsia="es-CL"/>
              </w:rPr>
              <w:t>, aparición de espuma u otros fenómenos anóxicos en superficie.</w:t>
            </w:r>
          </w:p>
          <w:p w:rsidR="009179BE" w:rsidRPr="003954F0" w:rsidRDefault="009179BE" w:rsidP="003954F0">
            <w:pPr>
              <w:jc w:val="left"/>
              <w:rPr>
                <w:rFonts w:eastAsia="Times New Roman"/>
                <w:sz w:val="18"/>
                <w:szCs w:val="18"/>
                <w:lang w:eastAsia="es-CL"/>
              </w:rPr>
            </w:pPr>
          </w:p>
        </w:tc>
      </w:tr>
      <w:tr w:rsidR="009179BE" w:rsidRPr="0025129B" w:rsidTr="003954F0">
        <w:trPr>
          <w:trHeight w:val="42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179BE" w:rsidRPr="0025129B" w:rsidRDefault="009179BE" w:rsidP="003954F0">
            <w:pPr>
              <w:jc w:val="left"/>
              <w:rPr>
                <w:rFonts w:eastAsia="Times New Roman"/>
                <w:color w:val="000000"/>
                <w:lang w:eastAsia="es-CL"/>
              </w:rPr>
            </w:pPr>
          </w:p>
        </w:tc>
      </w:tr>
    </w:tbl>
    <w:p w:rsidR="009179BE" w:rsidRDefault="009179BE">
      <w:pPr>
        <w:jc w:val="left"/>
        <w:rPr>
          <w:rFonts w:cstheme="minorHAnsi"/>
          <w:b/>
          <w:sz w:val="14"/>
          <w:szCs w:val="24"/>
        </w:rPr>
      </w:pPr>
    </w:p>
    <w:p w:rsidR="00C44F36" w:rsidRDefault="00C44F36">
      <w:pPr>
        <w:jc w:val="left"/>
        <w:rPr>
          <w:rFonts w:cstheme="minorHAnsi"/>
          <w:b/>
          <w:sz w:val="14"/>
          <w:szCs w:val="24"/>
        </w:rPr>
      </w:pPr>
      <w:r>
        <w:rPr>
          <w:rFonts w:cstheme="minorHAnsi"/>
          <w:b/>
          <w:sz w:val="14"/>
          <w:szCs w:val="24"/>
        </w:rPr>
        <w:br w:type="page"/>
      </w:r>
    </w:p>
    <w:p w:rsidR="00C44F36" w:rsidRPr="0025129B" w:rsidRDefault="00C44F36" w:rsidP="00C44F36"/>
    <w:p w:rsidR="00C44F36" w:rsidRPr="0025129B" w:rsidRDefault="00CC0DB5" w:rsidP="00C44F36">
      <w:pPr>
        <w:pStyle w:val="Ttulo2"/>
      </w:pPr>
      <w:bookmarkStart w:id="151" w:name="_Toc406692793"/>
      <w:r w:rsidRPr="001628D0">
        <w:t>Caudal ecológico, entre la bocatoma y el punto de restitución</w:t>
      </w:r>
      <w:r w:rsidR="00C44F36" w:rsidRPr="0025129B">
        <w:t>.</w:t>
      </w:r>
      <w:bookmarkEnd w:id="151"/>
    </w:p>
    <w:p w:rsidR="00C44F36" w:rsidRPr="0025129B" w:rsidRDefault="00C44F36" w:rsidP="00C44F36"/>
    <w:tbl>
      <w:tblPr>
        <w:tblStyle w:val="Tablaconcuadrcula"/>
        <w:tblW w:w="5000" w:type="pct"/>
        <w:tblLook w:val="04A0" w:firstRow="1" w:lastRow="0" w:firstColumn="1" w:lastColumn="0" w:noHBand="0" w:noVBand="1"/>
      </w:tblPr>
      <w:tblGrid>
        <w:gridCol w:w="3830"/>
        <w:gridCol w:w="9958"/>
      </w:tblGrid>
      <w:tr w:rsidR="00C44F36" w:rsidRPr="0025129B" w:rsidTr="004A3B21">
        <w:trPr>
          <w:trHeight w:val="142"/>
        </w:trPr>
        <w:tc>
          <w:tcPr>
            <w:tcW w:w="1389" w:type="pct"/>
          </w:tcPr>
          <w:p w:rsidR="00C44F36" w:rsidRPr="0025129B" w:rsidRDefault="00C44F36" w:rsidP="008F694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F6941">
              <w:rPr>
                <w:b/>
              </w:rPr>
              <w:t>2</w:t>
            </w:r>
          </w:p>
        </w:tc>
        <w:tc>
          <w:tcPr>
            <w:tcW w:w="3611" w:type="pct"/>
          </w:tcPr>
          <w:p w:rsidR="00C44F36" w:rsidRPr="0025129B" w:rsidRDefault="00C44F36" w:rsidP="004A3B2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F6941">
              <w:rPr>
                <w:rFonts w:eastAsia="Times New Roman"/>
                <w:color w:val="000000"/>
                <w:lang w:eastAsia="es-CL"/>
              </w:rPr>
              <w:t xml:space="preserve"> 1 y 3</w:t>
            </w:r>
          </w:p>
        </w:tc>
      </w:tr>
      <w:tr w:rsidR="00C44F36" w:rsidRPr="0025129B" w:rsidTr="004A3B21">
        <w:trPr>
          <w:trHeight w:val="142"/>
        </w:trPr>
        <w:tc>
          <w:tcPr>
            <w:tcW w:w="5000" w:type="pct"/>
            <w:gridSpan w:val="2"/>
          </w:tcPr>
          <w:p w:rsidR="00C44F36" w:rsidRDefault="00C44F36" w:rsidP="008F6941">
            <w:pPr>
              <w:rPr>
                <w:rFonts w:eastAsia="Times New Roman"/>
                <w:b/>
                <w:bCs/>
                <w:color w:val="000000"/>
                <w:lang w:eastAsia="es-CL"/>
              </w:rPr>
            </w:pPr>
            <w:r>
              <w:rPr>
                <w:rFonts w:eastAsia="Times New Roman"/>
                <w:b/>
                <w:bCs/>
                <w:color w:val="000000"/>
                <w:lang w:eastAsia="es-CL"/>
              </w:rPr>
              <w:t>Do</w:t>
            </w:r>
            <w:r w:rsidR="00673161">
              <w:rPr>
                <w:rFonts w:eastAsia="Times New Roman"/>
                <w:b/>
                <w:bCs/>
                <w:color w:val="000000"/>
                <w:lang w:eastAsia="es-CL"/>
              </w:rPr>
              <w:t>c</w:t>
            </w:r>
            <w:r>
              <w:rPr>
                <w:rFonts w:eastAsia="Times New Roman"/>
                <w:b/>
                <w:bCs/>
                <w:color w:val="000000"/>
                <w:lang w:eastAsia="es-CL"/>
              </w:rPr>
              <w:t xml:space="preserve">umentación solicitada y entregada: </w:t>
            </w:r>
          </w:p>
          <w:p w:rsidR="008F6941" w:rsidRPr="008F6941" w:rsidRDefault="008F6941" w:rsidP="008F6941">
            <w:pPr>
              <w:pStyle w:val="Prrafodelista"/>
              <w:numPr>
                <w:ilvl w:val="0"/>
                <w:numId w:val="38"/>
              </w:numPr>
              <w:rPr>
                <w:rFonts w:eastAsia="Times New Roman"/>
                <w:b/>
                <w:bCs/>
                <w:color w:val="000000"/>
                <w:lang w:eastAsia="es-CL"/>
              </w:rPr>
            </w:pPr>
            <w:r>
              <w:rPr>
                <w:rFonts w:ascii="Verdana" w:hAnsi="Verdana"/>
                <w:i/>
                <w:iCs/>
                <w:sz w:val="16"/>
                <w:szCs w:val="16"/>
              </w:rPr>
              <w:t>Gráfica de Generación en MW/h para la Unidad 2, de las últimas dos semanas</w:t>
            </w:r>
          </w:p>
          <w:p w:rsidR="008F6941" w:rsidRPr="008F6941" w:rsidRDefault="008F6941" w:rsidP="008F6941">
            <w:pPr>
              <w:pStyle w:val="Prrafodelista"/>
              <w:numPr>
                <w:ilvl w:val="0"/>
                <w:numId w:val="38"/>
              </w:numPr>
              <w:rPr>
                <w:rFonts w:eastAsia="Times New Roman"/>
                <w:b/>
                <w:bCs/>
                <w:color w:val="000000"/>
                <w:lang w:eastAsia="es-CL"/>
              </w:rPr>
            </w:pPr>
            <w:r>
              <w:rPr>
                <w:rFonts w:ascii="Verdana" w:hAnsi="Verdana"/>
                <w:i/>
                <w:iCs/>
                <w:sz w:val="16"/>
                <w:szCs w:val="16"/>
              </w:rPr>
              <w:t>Gráfica de registros de caudales pasantes por Unidad 2, de las últimas dos semanas</w:t>
            </w:r>
          </w:p>
        </w:tc>
      </w:tr>
      <w:tr w:rsidR="00DB1D98" w:rsidRPr="00DB1D98" w:rsidTr="004A3B21">
        <w:trPr>
          <w:trHeight w:val="319"/>
        </w:trPr>
        <w:tc>
          <w:tcPr>
            <w:tcW w:w="5000" w:type="pct"/>
            <w:gridSpan w:val="2"/>
            <w:tcBorders>
              <w:bottom w:val="single" w:sz="4" w:space="0" w:color="auto"/>
            </w:tcBorders>
          </w:tcPr>
          <w:p w:rsidR="00C44F36" w:rsidRPr="00DB1D98" w:rsidRDefault="00C44F36" w:rsidP="004A3B21">
            <w:r w:rsidRPr="00DB1D98">
              <w:rPr>
                <w:b/>
              </w:rPr>
              <w:t>Exigencias:</w:t>
            </w:r>
          </w:p>
          <w:p w:rsidR="00C44F36" w:rsidRPr="00DB1D98" w:rsidRDefault="00032F18" w:rsidP="004A3B21">
            <w:pPr>
              <w:rPr>
                <w:b/>
              </w:rPr>
            </w:pPr>
            <w:r w:rsidRPr="00DB1D98">
              <w:rPr>
                <w:b/>
              </w:rPr>
              <w:t>RCA 303/2006, Considerando 3.5.1 Operación:</w:t>
            </w:r>
          </w:p>
          <w:p w:rsidR="00032F18" w:rsidRPr="00DB1D98" w:rsidRDefault="00032F18" w:rsidP="004A3B21">
            <w:r w:rsidRPr="00DB1D98">
              <w:t>“</w:t>
            </w:r>
            <w:r w:rsidRPr="00DB1D98">
              <w:rPr>
                <w:i/>
              </w:rPr>
              <w:t>La captación de agua ocurrirá directamente desde el embalse, a través de la bocatoma. Luego de la captación, el agua pasará por la casa de máquinas, accionando el grupo turbogenerador, y volviendo finalmente al lecho del río a través el canal de descarga</w:t>
            </w:r>
            <w:r w:rsidRPr="00DB1D98">
              <w:t>.”</w:t>
            </w:r>
          </w:p>
          <w:p w:rsidR="00032F18" w:rsidRPr="00DB1D98" w:rsidRDefault="00032F18" w:rsidP="004A3B21"/>
          <w:p w:rsidR="00032F18" w:rsidRPr="00DB1D98" w:rsidRDefault="00032F18" w:rsidP="004A3B21">
            <w:pPr>
              <w:rPr>
                <w:b/>
              </w:rPr>
            </w:pPr>
            <w:r w:rsidRPr="00DB1D98">
              <w:rPr>
                <w:b/>
              </w:rPr>
              <w:t>RCA 303/2006, Considerando 4.1.2 Operación:</w:t>
            </w:r>
          </w:p>
          <w:p w:rsidR="00032F18" w:rsidRPr="00DB1D98" w:rsidRDefault="00032F18" w:rsidP="004A3B21">
            <w:r w:rsidRPr="00DB1D98">
              <w:t>“</w:t>
            </w:r>
            <w:r w:rsidRPr="00DB1D98">
              <w:rPr>
                <w:i/>
              </w:rPr>
              <w:t>En relación al programa de seguimiento hidrométrico propuesto, el proyecto Central Hidroeléctrica Laja incorporará, independiente de lo comprometido en el EIA original y en sus Adendas, un sistema de monitoreo en tiempo real de los siguientes parámetros: Caudal afluente al embalse, nivel del embalse, caudales de entrega de la central y caudal ecológico</w:t>
            </w:r>
            <w:r w:rsidRPr="00DB1D98">
              <w:t>.”</w:t>
            </w:r>
          </w:p>
          <w:p w:rsidR="00032F18" w:rsidRPr="00DB1D98" w:rsidRDefault="00032F18" w:rsidP="004A3B21"/>
          <w:p w:rsidR="00032F18" w:rsidRPr="00DB1D98" w:rsidRDefault="00032F18" w:rsidP="004A3B21">
            <w:pPr>
              <w:rPr>
                <w:b/>
              </w:rPr>
            </w:pPr>
            <w:r w:rsidRPr="00DB1D98">
              <w:rPr>
                <w:b/>
              </w:rPr>
              <w:t>RCA 248/2008, Considerando 3</w:t>
            </w:r>
          </w:p>
          <w:p w:rsidR="00032F18" w:rsidRPr="00DB1D98" w:rsidRDefault="00032F18" w:rsidP="004A3B21">
            <w:pPr>
              <w:rPr>
                <w:i/>
              </w:rPr>
            </w:pPr>
            <w:r w:rsidRPr="00DB1D98">
              <w:t>“</w:t>
            </w:r>
            <w:r w:rsidRPr="00DB1D98">
              <w:rPr>
                <w:i/>
              </w:rPr>
              <w:t>La captación de agua ocurrirá directamente desde el reservorio, a través de la bocatoma. Luego de la captación, el agua pasará por la casa de máquinas, accionando las turbinas, y volviendo finalmente al lecho del río a través del canal de descarga. En caso que el caudal del río exceda el caudal de diseño, pasará también agua por una o más compuertas.</w:t>
            </w:r>
          </w:p>
          <w:p w:rsidR="00032F18" w:rsidRPr="00DB1D98" w:rsidRDefault="00032F18" w:rsidP="004A3B21">
            <w:pPr>
              <w:rPr>
                <w:i/>
              </w:rPr>
            </w:pPr>
            <w:r w:rsidRPr="00DB1D98">
              <w:rPr>
                <w:i/>
              </w:rPr>
              <w:t>(…)</w:t>
            </w:r>
          </w:p>
          <w:p w:rsidR="00032F18" w:rsidRPr="00DB1D98" w:rsidRDefault="00032F18" w:rsidP="00032F18">
            <w:pPr>
              <w:autoSpaceDE w:val="0"/>
              <w:autoSpaceDN w:val="0"/>
              <w:adjustRightInd w:val="0"/>
              <w:rPr>
                <w:i/>
              </w:rPr>
            </w:pPr>
            <w:r w:rsidRPr="00DB1D98">
              <w:rPr>
                <w:i/>
              </w:rPr>
              <w:t xml:space="preserve">La Central Hidroeléctrica Laja utilizará tecnología Kaplan Bulbo o </w:t>
            </w:r>
            <w:proofErr w:type="spellStart"/>
            <w:r w:rsidRPr="00DB1D98">
              <w:rPr>
                <w:i/>
              </w:rPr>
              <w:t>Pit</w:t>
            </w:r>
            <w:proofErr w:type="spellEnd"/>
            <w:r w:rsidRPr="00DB1D98">
              <w:rPr>
                <w:i/>
              </w:rPr>
              <w:t>.</w:t>
            </w:r>
          </w:p>
          <w:p w:rsidR="00032F18" w:rsidRPr="00DB1D98" w:rsidRDefault="00032F18" w:rsidP="00032F18">
            <w:pPr>
              <w:rPr>
                <w:i/>
              </w:rPr>
            </w:pPr>
            <w:r w:rsidRPr="00DB1D98">
              <w:rPr>
                <w:i/>
              </w:rPr>
              <w:t xml:space="preserve">(…) Este tipo de turbina ha sido especialmente diseñada para proyectos de baja caída. Debido a que trabaja con presiones más bajas que las Francis y </w:t>
            </w:r>
            <w:proofErr w:type="spellStart"/>
            <w:r w:rsidRPr="00DB1D98">
              <w:rPr>
                <w:i/>
              </w:rPr>
              <w:t>Pelton</w:t>
            </w:r>
            <w:proofErr w:type="spellEnd"/>
            <w:r w:rsidRPr="00DB1D98">
              <w:rPr>
                <w:i/>
              </w:rPr>
              <w:t xml:space="preserve"> (comúnmente utilizadas en Chile) y gira a menor número de revoluciones por minuto, permite que la mayoría de los peces pueda pasar a través de las turbinas hacia aguas abajo sin sufrir lesiones.</w:t>
            </w:r>
          </w:p>
          <w:p w:rsidR="00032F18" w:rsidRPr="00DB1D98" w:rsidRDefault="00032F18" w:rsidP="00032F18">
            <w:pPr>
              <w:rPr>
                <w:i/>
              </w:rPr>
            </w:pPr>
            <w:r w:rsidRPr="00DB1D98">
              <w:rPr>
                <w:i/>
              </w:rPr>
              <w:t>(…)</w:t>
            </w:r>
          </w:p>
          <w:p w:rsidR="007D488F" w:rsidRPr="00DB1D98" w:rsidRDefault="007D488F" w:rsidP="00032F18">
            <w:pPr>
              <w:autoSpaceDE w:val="0"/>
              <w:autoSpaceDN w:val="0"/>
              <w:adjustRightInd w:val="0"/>
              <w:rPr>
                <w:b/>
                <w:i/>
              </w:rPr>
            </w:pPr>
            <w:r w:rsidRPr="00DB1D98">
              <w:rPr>
                <w:b/>
                <w:i/>
              </w:rPr>
              <w:t>Aumento de la Caída Neta</w:t>
            </w:r>
          </w:p>
          <w:p w:rsidR="00032F18" w:rsidRPr="00DB1D98" w:rsidRDefault="00032F18" w:rsidP="00032F18">
            <w:pPr>
              <w:autoSpaceDE w:val="0"/>
              <w:autoSpaceDN w:val="0"/>
              <w:adjustRightInd w:val="0"/>
              <w:rPr>
                <w:i/>
              </w:rPr>
            </w:pPr>
            <w:r w:rsidRPr="00DB1D98">
              <w:rPr>
                <w:i/>
              </w:rPr>
              <w:t xml:space="preserve">Con el objetivo de aprovechar de manera eficiente el recurso agua y viabilizar el proyecto desde el punto de vista financiero y técnico, se incrementó la altura del aliviadero de 15 m (con </w:t>
            </w:r>
            <w:proofErr w:type="spellStart"/>
            <w:r w:rsidRPr="00DB1D98">
              <w:rPr>
                <w:i/>
              </w:rPr>
              <w:t>clapeta</w:t>
            </w:r>
            <w:proofErr w:type="spellEnd"/>
            <w:r w:rsidRPr="00DB1D98">
              <w:rPr>
                <w:i/>
              </w:rPr>
              <w:t xml:space="preserve"> operativa) a 19 m desde el lecho del río.</w:t>
            </w:r>
          </w:p>
          <w:p w:rsidR="007D488F" w:rsidRPr="00DB1D98" w:rsidRDefault="007D488F" w:rsidP="007D488F">
            <w:pPr>
              <w:rPr>
                <w:i/>
              </w:rPr>
            </w:pPr>
          </w:p>
          <w:p w:rsidR="007D488F" w:rsidRPr="00DB1D98" w:rsidRDefault="007D488F" w:rsidP="007D488F">
            <w:pPr>
              <w:rPr>
                <w:i/>
              </w:rPr>
            </w:pPr>
            <w:r w:rsidRPr="00DB1D98">
              <w:rPr>
                <w:i/>
              </w:rPr>
              <w:t>La nueva altura del aliviadero permite incrementar la caída neta, según se muestra a continuación.</w:t>
            </w:r>
          </w:p>
          <w:p w:rsidR="00032F18" w:rsidRPr="00DB1D98" w:rsidRDefault="00032F18" w:rsidP="00032F18">
            <w:pPr>
              <w:autoSpaceDE w:val="0"/>
              <w:autoSpaceDN w:val="0"/>
              <w:adjustRightInd w:val="0"/>
              <w:rPr>
                <w:i/>
              </w:rPr>
            </w:pPr>
            <w:r w:rsidRPr="00DB1D98">
              <w:rPr>
                <w:i/>
              </w:rPr>
              <w:t>Comparación entre caída neta de proyecto anterior y diseño final:</w:t>
            </w:r>
          </w:p>
          <w:p w:rsidR="00032F18" w:rsidRPr="00DB1D98" w:rsidRDefault="007D488F" w:rsidP="007D488F">
            <w:pPr>
              <w:autoSpaceDE w:val="0"/>
              <w:autoSpaceDN w:val="0"/>
              <w:adjustRightInd w:val="0"/>
              <w:ind w:left="708"/>
              <w:rPr>
                <w:i/>
              </w:rPr>
            </w:pPr>
            <w:r w:rsidRPr="00DB1D98">
              <w:rPr>
                <w:i/>
              </w:rPr>
              <w:t xml:space="preserve">- </w:t>
            </w:r>
            <w:r w:rsidR="00032F18" w:rsidRPr="00DB1D98">
              <w:rPr>
                <w:i/>
              </w:rPr>
              <w:t>Diseño anterior: Del orden de 12,9 m entre cota normal de operación y cota de restitución de las aguas al río, inmediatamente al pie de la presa.</w:t>
            </w:r>
          </w:p>
          <w:p w:rsidR="007D488F" w:rsidRPr="00DB1D98" w:rsidRDefault="00032F18" w:rsidP="007D488F">
            <w:pPr>
              <w:ind w:left="708"/>
              <w:rPr>
                <w:i/>
              </w:rPr>
            </w:pPr>
            <w:r w:rsidRPr="00DB1D98">
              <w:rPr>
                <w:i/>
              </w:rPr>
              <w:t>- Diseño actual: Del orden de 14,95 m, con descarga total, entre la cota normal de operación y la cota de restitución de las aguas al río, inmediatamente al pie de la presa.</w:t>
            </w:r>
          </w:p>
          <w:p w:rsidR="007D488F" w:rsidRPr="00DB1D98" w:rsidRDefault="007D488F" w:rsidP="007D488F">
            <w:pPr>
              <w:rPr>
                <w:i/>
              </w:rPr>
            </w:pPr>
          </w:p>
          <w:p w:rsidR="007D488F" w:rsidRPr="00DB1D98" w:rsidRDefault="007D488F" w:rsidP="007D488F">
            <w:pPr>
              <w:rPr>
                <w:rFonts w:eastAsia="Times New Roman"/>
                <w:i/>
                <w:szCs w:val="24"/>
                <w:lang w:eastAsia="es-CL"/>
              </w:rPr>
            </w:pPr>
            <w:r w:rsidRPr="00DB1D98">
              <w:rPr>
                <w:rFonts w:eastAsia="Times New Roman"/>
                <w:i/>
                <w:szCs w:val="24"/>
                <w:lang w:eastAsia="es-CL"/>
              </w:rPr>
              <w:t>La mayor cota de operación (desde 95.5 m a 99 m) tiene los siguientes efectos:</w:t>
            </w:r>
          </w:p>
          <w:p w:rsidR="007D488F" w:rsidRPr="00DB1D98" w:rsidRDefault="007D488F" w:rsidP="007D488F">
            <w:pPr>
              <w:numPr>
                <w:ilvl w:val="0"/>
                <w:numId w:val="41"/>
              </w:numPr>
              <w:spacing w:before="100" w:beforeAutospacing="1" w:after="100" w:afterAutospacing="1"/>
              <w:ind w:left="1440"/>
              <w:rPr>
                <w:rFonts w:eastAsia="Times New Roman"/>
                <w:i/>
                <w:szCs w:val="24"/>
                <w:lang w:eastAsia="es-CL"/>
              </w:rPr>
            </w:pPr>
            <w:r w:rsidRPr="00DB1D98">
              <w:rPr>
                <w:rFonts w:eastAsia="Times New Roman"/>
                <w:i/>
                <w:szCs w:val="24"/>
                <w:lang w:eastAsia="es-CL"/>
              </w:rPr>
              <w:lastRenderedPageBreak/>
              <w:t>Permite elevar la potencia de 25 MW a un rango de 25-36 MW;</w:t>
            </w:r>
          </w:p>
          <w:p w:rsidR="007D488F" w:rsidRPr="00DB1D98" w:rsidRDefault="007D488F" w:rsidP="007D488F">
            <w:pPr>
              <w:numPr>
                <w:ilvl w:val="0"/>
                <w:numId w:val="41"/>
              </w:numPr>
              <w:spacing w:before="100" w:beforeAutospacing="1" w:after="100" w:afterAutospacing="1"/>
              <w:ind w:left="1440"/>
              <w:rPr>
                <w:rFonts w:eastAsia="Times New Roman"/>
                <w:i/>
                <w:szCs w:val="24"/>
                <w:lang w:eastAsia="es-CL"/>
              </w:rPr>
            </w:pPr>
            <w:r w:rsidRPr="00DB1D98">
              <w:rPr>
                <w:rFonts w:eastAsia="Times New Roman"/>
                <w:i/>
                <w:szCs w:val="24"/>
                <w:lang w:eastAsia="es-CL"/>
              </w:rPr>
              <w:t>Extiende la longitud del reservorio en aproximadamente 6 Km;</w:t>
            </w:r>
          </w:p>
          <w:p w:rsidR="007D488F" w:rsidRPr="00DB1D98" w:rsidRDefault="007D488F" w:rsidP="007D488F">
            <w:pPr>
              <w:numPr>
                <w:ilvl w:val="0"/>
                <w:numId w:val="41"/>
              </w:numPr>
              <w:spacing w:before="100" w:beforeAutospacing="1" w:after="100" w:afterAutospacing="1"/>
              <w:ind w:left="1440"/>
              <w:rPr>
                <w:rFonts w:eastAsia="Times New Roman"/>
                <w:i/>
                <w:szCs w:val="24"/>
                <w:lang w:eastAsia="es-CL"/>
              </w:rPr>
            </w:pPr>
            <w:r w:rsidRPr="00DB1D98">
              <w:rPr>
                <w:rFonts w:eastAsia="Times New Roman"/>
                <w:i/>
                <w:szCs w:val="24"/>
                <w:lang w:eastAsia="es-CL"/>
              </w:rPr>
              <w:t>Incrementa el volumen del reservorio a 14 millones de m</w:t>
            </w:r>
            <w:r w:rsidRPr="00E66F66">
              <w:rPr>
                <w:rFonts w:eastAsia="Times New Roman"/>
                <w:i/>
                <w:szCs w:val="24"/>
                <w:vertAlign w:val="superscript"/>
                <w:lang w:eastAsia="es-CL"/>
              </w:rPr>
              <w:t>3</w:t>
            </w:r>
            <w:r w:rsidRPr="00DB1D98">
              <w:rPr>
                <w:rFonts w:eastAsia="Times New Roman"/>
                <w:i/>
                <w:szCs w:val="24"/>
                <w:lang w:eastAsia="es-CL"/>
              </w:rPr>
              <w:t>;</w:t>
            </w:r>
          </w:p>
          <w:p w:rsidR="007D488F" w:rsidRPr="00DB1D98" w:rsidRDefault="007D488F" w:rsidP="007D488F">
            <w:pPr>
              <w:numPr>
                <w:ilvl w:val="0"/>
                <w:numId w:val="41"/>
              </w:numPr>
              <w:spacing w:before="100" w:beforeAutospacing="1" w:after="100" w:afterAutospacing="1"/>
              <w:ind w:left="1440"/>
              <w:rPr>
                <w:rFonts w:eastAsia="Times New Roman"/>
                <w:i/>
                <w:szCs w:val="24"/>
                <w:lang w:eastAsia="es-CL"/>
              </w:rPr>
            </w:pPr>
            <w:r w:rsidRPr="00DB1D98">
              <w:rPr>
                <w:rFonts w:eastAsia="Times New Roman"/>
                <w:i/>
                <w:szCs w:val="24"/>
                <w:lang w:eastAsia="es-CL"/>
              </w:rPr>
              <w:t xml:space="preserve">Aumenta la superficie de inundación en aproximadamente 80 </w:t>
            </w:r>
            <w:proofErr w:type="spellStart"/>
            <w:r w:rsidRPr="00DB1D98">
              <w:rPr>
                <w:rFonts w:eastAsia="Times New Roman"/>
                <w:i/>
                <w:szCs w:val="24"/>
                <w:lang w:eastAsia="es-CL"/>
              </w:rPr>
              <w:t>há</w:t>
            </w:r>
            <w:proofErr w:type="spellEnd"/>
          </w:p>
          <w:p w:rsidR="00C44F36" w:rsidRPr="00DB1D98" w:rsidRDefault="007D488F" w:rsidP="004A3B21">
            <w:pPr>
              <w:numPr>
                <w:ilvl w:val="0"/>
                <w:numId w:val="41"/>
              </w:numPr>
              <w:spacing w:before="100" w:beforeAutospacing="1" w:after="100" w:afterAutospacing="1"/>
              <w:ind w:left="1440"/>
              <w:rPr>
                <w:rFonts w:eastAsia="Times New Roman"/>
                <w:szCs w:val="24"/>
                <w:lang w:eastAsia="es-CL"/>
              </w:rPr>
            </w:pPr>
            <w:r w:rsidRPr="00DB1D98">
              <w:rPr>
                <w:rFonts w:eastAsia="Times New Roman"/>
                <w:i/>
                <w:szCs w:val="24"/>
                <w:lang w:eastAsia="es-CL"/>
              </w:rPr>
              <w:t>Inunda parcialmente terrenos de propiedad privada de cinco propietarios riberanos no considerados en el proyecto original</w:t>
            </w:r>
            <w:r w:rsidRPr="00DB1D98">
              <w:rPr>
                <w:rFonts w:eastAsia="Times New Roman"/>
                <w:szCs w:val="24"/>
                <w:lang w:eastAsia="es-CL"/>
              </w:rPr>
              <w:t>.</w:t>
            </w:r>
            <w:r w:rsidR="00032F18" w:rsidRPr="00DB1D98">
              <w:t>”</w:t>
            </w:r>
          </w:p>
        </w:tc>
      </w:tr>
      <w:tr w:rsidR="00C44F36" w:rsidRPr="0025129B" w:rsidTr="004A3B21">
        <w:trPr>
          <w:trHeight w:val="627"/>
        </w:trPr>
        <w:tc>
          <w:tcPr>
            <w:tcW w:w="5000" w:type="pct"/>
            <w:gridSpan w:val="2"/>
          </w:tcPr>
          <w:p w:rsidR="00C44F36" w:rsidRPr="00704F73" w:rsidRDefault="00C44F36" w:rsidP="004A3B21">
            <w:pPr>
              <w:jc w:val="left"/>
            </w:pPr>
            <w:r w:rsidRPr="00F15F8C">
              <w:rPr>
                <w:b/>
              </w:rPr>
              <w:lastRenderedPageBreak/>
              <w:t>Hechos:</w:t>
            </w:r>
            <w:r w:rsidRPr="007E2D5C">
              <w:t xml:space="preserve"> </w:t>
            </w:r>
          </w:p>
          <w:p w:rsidR="00704F73" w:rsidRDefault="00704F73" w:rsidP="003A24AC">
            <w:pPr>
              <w:rPr>
                <w:rFonts w:ascii="Calibri" w:eastAsia="Times New Roman" w:hAnsi="Calibri"/>
                <w:color w:val="000000"/>
                <w:lang w:eastAsia="es-CL"/>
              </w:rPr>
            </w:pPr>
          </w:p>
          <w:p w:rsidR="00C02D04" w:rsidRPr="001A0403" w:rsidRDefault="00C44F36" w:rsidP="003A24AC">
            <w:pPr>
              <w:rPr>
                <w:rFonts w:ascii="Calibri" w:eastAsia="Times New Roman" w:hAnsi="Calibri"/>
                <w:color w:val="000000"/>
                <w:lang w:eastAsia="es-CL"/>
              </w:rPr>
            </w:pPr>
            <w:r w:rsidRPr="00C02D04">
              <w:rPr>
                <w:rFonts w:ascii="Calibri" w:eastAsia="Times New Roman" w:hAnsi="Calibri"/>
                <w:color w:val="000000"/>
                <w:lang w:eastAsia="es-CL"/>
              </w:rPr>
              <w:t>Durante las actividades de inspección</w:t>
            </w:r>
            <w:r w:rsidR="00C02D04">
              <w:rPr>
                <w:rFonts w:ascii="Calibri" w:eastAsia="Times New Roman" w:hAnsi="Calibri"/>
                <w:color w:val="000000"/>
                <w:lang w:eastAsia="es-CL"/>
              </w:rPr>
              <w:t xml:space="preserve"> del día 09-07-2014</w:t>
            </w:r>
            <w:r w:rsidRPr="00C02D04">
              <w:rPr>
                <w:rFonts w:ascii="Calibri" w:eastAsia="Times New Roman" w:hAnsi="Calibri"/>
                <w:color w:val="000000"/>
                <w:lang w:eastAsia="es-CL"/>
              </w:rPr>
              <w:t xml:space="preserve">, </w:t>
            </w:r>
            <w:r w:rsidR="00C02D04">
              <w:rPr>
                <w:rFonts w:ascii="Calibri" w:eastAsia="Times New Roman" w:hAnsi="Calibri"/>
                <w:color w:val="000000"/>
                <w:lang w:eastAsia="es-CL"/>
              </w:rPr>
              <w:t xml:space="preserve">los fiscalizadores </w:t>
            </w:r>
            <w:r w:rsidR="00C02D04" w:rsidRPr="00C02D04">
              <w:rPr>
                <w:rFonts w:ascii="Calibri" w:eastAsia="Times New Roman" w:hAnsi="Calibri"/>
                <w:color w:val="000000"/>
                <w:lang w:eastAsia="es-CL"/>
              </w:rPr>
              <w:t>procede</w:t>
            </w:r>
            <w:r w:rsidR="00C02D04">
              <w:rPr>
                <w:rFonts w:ascii="Calibri" w:eastAsia="Times New Roman" w:hAnsi="Calibri"/>
                <w:color w:val="000000"/>
                <w:lang w:eastAsia="es-CL"/>
              </w:rPr>
              <w:t>n</w:t>
            </w:r>
            <w:r w:rsidR="00C02D04" w:rsidRPr="00C02D04">
              <w:rPr>
                <w:rFonts w:ascii="Calibri" w:eastAsia="Times New Roman" w:hAnsi="Calibri"/>
                <w:color w:val="000000"/>
                <w:lang w:eastAsia="es-CL"/>
              </w:rPr>
              <w:t xml:space="preserve"> a realizar la inspección de</w:t>
            </w:r>
            <w:r w:rsidR="00F474F8">
              <w:rPr>
                <w:rFonts w:ascii="Calibri" w:eastAsia="Times New Roman" w:hAnsi="Calibri"/>
                <w:color w:val="000000"/>
                <w:lang w:eastAsia="es-CL"/>
              </w:rPr>
              <w:t>l muro de presa y de</w:t>
            </w:r>
            <w:r w:rsidR="00C02D04" w:rsidRPr="00C02D04">
              <w:rPr>
                <w:rFonts w:ascii="Calibri" w:eastAsia="Times New Roman" w:hAnsi="Calibri"/>
                <w:color w:val="000000"/>
                <w:lang w:eastAsia="es-CL"/>
              </w:rPr>
              <w:t xml:space="preserve"> la Sala de Máquinas de la central.</w:t>
            </w:r>
            <w:r w:rsidR="00C02D04">
              <w:rPr>
                <w:rFonts w:ascii="Calibri" w:eastAsia="Times New Roman" w:hAnsi="Calibri"/>
                <w:color w:val="000000"/>
                <w:lang w:eastAsia="es-CL"/>
              </w:rPr>
              <w:t xml:space="preserve"> </w:t>
            </w:r>
            <w:r w:rsidR="003A24AC" w:rsidRPr="008F6941">
              <w:rPr>
                <w:rFonts w:ascii="Calibri" w:eastAsia="Times New Roman" w:hAnsi="Calibri"/>
                <w:color w:val="000000"/>
                <w:lang w:eastAsia="es-CL"/>
              </w:rPr>
              <w:t>En el lugar, s</w:t>
            </w:r>
            <w:r w:rsidR="00C02D04" w:rsidRPr="008F6941">
              <w:rPr>
                <w:rFonts w:ascii="Calibri" w:eastAsia="Times New Roman" w:hAnsi="Calibri"/>
                <w:color w:val="000000"/>
                <w:lang w:eastAsia="es-CL"/>
              </w:rPr>
              <w:t xml:space="preserve">e </w:t>
            </w:r>
            <w:r w:rsidR="00C02D04" w:rsidRPr="001A0403">
              <w:rPr>
                <w:rFonts w:ascii="Calibri" w:eastAsia="Times New Roman" w:hAnsi="Calibri"/>
                <w:color w:val="000000"/>
                <w:lang w:eastAsia="es-CL"/>
              </w:rPr>
              <w:t>verifica que la sala de control se encuentra en el Nivel 95,20</w:t>
            </w:r>
            <w:r w:rsidR="003A24AC" w:rsidRPr="001A0403">
              <w:rPr>
                <w:rFonts w:ascii="Calibri" w:eastAsia="Times New Roman" w:hAnsi="Calibri"/>
                <w:color w:val="000000"/>
                <w:lang w:eastAsia="es-CL"/>
              </w:rPr>
              <w:t xml:space="preserve"> msnm</w:t>
            </w:r>
            <w:r w:rsidR="00C02D04" w:rsidRPr="001A0403">
              <w:rPr>
                <w:rFonts w:ascii="Calibri" w:eastAsia="Times New Roman" w:hAnsi="Calibri"/>
                <w:color w:val="000000"/>
                <w:lang w:eastAsia="es-CL"/>
              </w:rPr>
              <w:t>.</w:t>
            </w:r>
            <w:r w:rsidR="00F474F8">
              <w:rPr>
                <w:rFonts w:ascii="Calibri" w:eastAsia="Times New Roman" w:hAnsi="Calibri"/>
                <w:color w:val="000000"/>
                <w:lang w:eastAsia="es-CL"/>
              </w:rPr>
              <w:t xml:space="preserve"> Se verifica que la aducción es efectuada antes del muro de presa, en tanto la restitución es efectuada al pie de éste, devolviendo inmediatamente el caudal turbinado.</w:t>
            </w:r>
          </w:p>
          <w:p w:rsidR="003A24AC" w:rsidRPr="001A0403" w:rsidRDefault="003A24AC" w:rsidP="003A24AC">
            <w:pPr>
              <w:rPr>
                <w:rFonts w:ascii="Calibri" w:eastAsia="Times New Roman" w:hAnsi="Calibri"/>
                <w:color w:val="000000"/>
                <w:lang w:eastAsia="es-CL"/>
              </w:rPr>
            </w:pPr>
          </w:p>
          <w:p w:rsidR="003A24AC" w:rsidRPr="00704F73" w:rsidRDefault="00C02D04" w:rsidP="00704F73">
            <w:pPr>
              <w:pStyle w:val="Prrafodelista"/>
              <w:numPr>
                <w:ilvl w:val="0"/>
                <w:numId w:val="39"/>
              </w:numPr>
              <w:ind w:left="426"/>
              <w:rPr>
                <w:rFonts w:ascii="Calibri" w:eastAsia="Times New Roman" w:hAnsi="Calibri"/>
                <w:color w:val="000000"/>
                <w:lang w:eastAsia="es-CL"/>
              </w:rPr>
            </w:pPr>
            <w:r w:rsidRPr="00704F73">
              <w:rPr>
                <w:rFonts w:ascii="Calibri" w:eastAsia="Times New Roman" w:hAnsi="Calibri"/>
                <w:color w:val="000000"/>
                <w:lang w:eastAsia="es-CL"/>
              </w:rPr>
              <w:t xml:space="preserve">En </w:t>
            </w:r>
            <w:r w:rsidR="003A24AC" w:rsidRPr="00704F73">
              <w:rPr>
                <w:rFonts w:ascii="Calibri" w:eastAsia="Times New Roman" w:hAnsi="Calibri"/>
                <w:color w:val="000000"/>
                <w:lang w:eastAsia="es-CL"/>
              </w:rPr>
              <w:t>la sala de control</w:t>
            </w:r>
            <w:r w:rsidRPr="00704F73">
              <w:rPr>
                <w:rFonts w:ascii="Calibri" w:eastAsia="Times New Roman" w:hAnsi="Calibri"/>
                <w:color w:val="000000"/>
                <w:lang w:eastAsia="es-CL"/>
              </w:rPr>
              <w:t xml:space="preserve">, se </w:t>
            </w:r>
            <w:r w:rsidR="003A24AC" w:rsidRPr="00704F73">
              <w:rPr>
                <w:rFonts w:ascii="Calibri" w:eastAsia="Times New Roman" w:hAnsi="Calibri"/>
                <w:color w:val="000000"/>
                <w:lang w:eastAsia="es-CL"/>
              </w:rPr>
              <w:t xml:space="preserve">procede a entrevistar </w:t>
            </w:r>
            <w:r w:rsidRPr="00704F73">
              <w:rPr>
                <w:rFonts w:ascii="Calibri" w:eastAsia="Times New Roman" w:hAnsi="Calibri"/>
                <w:color w:val="000000"/>
                <w:lang w:eastAsia="es-CL"/>
              </w:rPr>
              <w:t>a los Sres. Eduardo Morales (Operador de Sala de Control) y Carlos Castro (</w:t>
            </w:r>
            <w:proofErr w:type="spellStart"/>
            <w:r w:rsidRPr="00704F73">
              <w:rPr>
                <w:rFonts w:ascii="Calibri" w:eastAsia="Times New Roman" w:hAnsi="Calibri"/>
                <w:color w:val="000000"/>
                <w:lang w:eastAsia="es-CL"/>
              </w:rPr>
              <w:t>Site</w:t>
            </w:r>
            <w:proofErr w:type="spellEnd"/>
            <w:r w:rsidRPr="00704F73">
              <w:rPr>
                <w:rFonts w:ascii="Calibri" w:eastAsia="Times New Roman" w:hAnsi="Calibri"/>
                <w:color w:val="000000"/>
                <w:lang w:eastAsia="es-CL"/>
              </w:rPr>
              <w:t xml:space="preserve"> Manag</w:t>
            </w:r>
            <w:r w:rsidR="003A24AC" w:rsidRPr="00704F73">
              <w:rPr>
                <w:rFonts w:ascii="Calibri" w:eastAsia="Times New Roman" w:hAnsi="Calibri"/>
                <w:color w:val="000000"/>
                <w:lang w:eastAsia="es-CL"/>
              </w:rPr>
              <w:t xml:space="preserve">er, Etapa de Construcción E-CL) </w:t>
            </w:r>
            <w:r w:rsidRPr="00704F73">
              <w:rPr>
                <w:rFonts w:ascii="Calibri" w:eastAsia="Times New Roman" w:hAnsi="Calibri"/>
                <w:color w:val="000000"/>
                <w:lang w:eastAsia="es-CL"/>
              </w:rPr>
              <w:t xml:space="preserve">respecto de los registros de caudal pasante por turbina, y generación horaria de la turbina Unidad 2 en </w:t>
            </w:r>
            <w:r w:rsidR="003A24AC" w:rsidRPr="00704F73">
              <w:rPr>
                <w:rFonts w:ascii="Calibri" w:eastAsia="Times New Roman" w:hAnsi="Calibri"/>
                <w:color w:val="000000"/>
                <w:lang w:eastAsia="es-CL"/>
              </w:rPr>
              <w:t>pre-</w:t>
            </w:r>
            <w:r w:rsidRPr="00704F73">
              <w:rPr>
                <w:rFonts w:ascii="Calibri" w:eastAsia="Times New Roman" w:hAnsi="Calibri"/>
                <w:color w:val="000000"/>
                <w:lang w:eastAsia="es-CL"/>
              </w:rPr>
              <w:t>operación</w:t>
            </w:r>
            <w:r w:rsidR="003A24AC" w:rsidRPr="00704F73">
              <w:rPr>
                <w:rFonts w:ascii="Calibri" w:eastAsia="Times New Roman" w:hAnsi="Calibri"/>
                <w:color w:val="000000"/>
                <w:lang w:eastAsia="es-CL"/>
              </w:rPr>
              <w:t>.</w:t>
            </w:r>
          </w:p>
          <w:p w:rsidR="003A24AC" w:rsidRPr="001A0403" w:rsidRDefault="003A24AC" w:rsidP="00704F73">
            <w:pPr>
              <w:ind w:left="426"/>
              <w:rPr>
                <w:rFonts w:ascii="Calibri" w:eastAsia="Times New Roman" w:hAnsi="Calibri"/>
                <w:color w:val="000000"/>
                <w:lang w:eastAsia="es-CL"/>
              </w:rPr>
            </w:pPr>
            <w:r w:rsidRPr="001A0403">
              <w:rPr>
                <w:rFonts w:ascii="Calibri" w:eastAsia="Times New Roman" w:hAnsi="Calibri"/>
                <w:color w:val="000000"/>
                <w:lang w:eastAsia="es-CL"/>
              </w:rPr>
              <w:t>Al respecto,</w:t>
            </w:r>
            <w:r w:rsidR="00C02D04" w:rsidRPr="001A0403">
              <w:rPr>
                <w:rFonts w:ascii="Calibri" w:eastAsia="Times New Roman" w:hAnsi="Calibri"/>
                <w:color w:val="000000"/>
                <w:lang w:eastAsia="es-CL"/>
              </w:rPr>
              <w:t xml:space="preserve"> el Sr. Morales </w:t>
            </w:r>
            <w:r w:rsidRPr="001A0403">
              <w:rPr>
                <w:rFonts w:ascii="Calibri" w:eastAsia="Times New Roman" w:hAnsi="Calibri"/>
                <w:color w:val="000000"/>
                <w:lang w:eastAsia="es-CL"/>
              </w:rPr>
              <w:t>declara</w:t>
            </w:r>
            <w:r w:rsidR="00C02D04" w:rsidRPr="001A0403">
              <w:rPr>
                <w:rFonts w:ascii="Calibri" w:eastAsia="Times New Roman" w:hAnsi="Calibri"/>
                <w:color w:val="000000"/>
                <w:lang w:eastAsia="es-CL"/>
              </w:rPr>
              <w:t xml:space="preserve"> que dicha información se encuentra disponible, siendo </w:t>
            </w:r>
            <w:r w:rsidR="00197116" w:rsidRPr="001A0403">
              <w:rPr>
                <w:rFonts w:ascii="Calibri" w:eastAsia="Times New Roman" w:hAnsi="Calibri"/>
                <w:color w:val="000000"/>
                <w:lang w:eastAsia="es-CL"/>
              </w:rPr>
              <w:t>verificado</w:t>
            </w:r>
            <w:r w:rsidR="00C02D04" w:rsidRPr="001A0403">
              <w:rPr>
                <w:rFonts w:ascii="Calibri" w:eastAsia="Times New Roman" w:hAnsi="Calibri"/>
                <w:color w:val="000000"/>
                <w:lang w:eastAsia="es-CL"/>
              </w:rPr>
              <w:t xml:space="preserve"> en pantalla las gráficas y reportes instantáneos asociados a cada uno de esos registros.</w:t>
            </w:r>
          </w:p>
          <w:p w:rsidR="00C02D04" w:rsidRPr="001A0403" w:rsidRDefault="00C02D04" w:rsidP="00704F73">
            <w:pPr>
              <w:ind w:left="426"/>
              <w:rPr>
                <w:rFonts w:ascii="Calibri" w:eastAsia="Times New Roman" w:hAnsi="Calibri"/>
                <w:color w:val="000000"/>
                <w:lang w:eastAsia="es-CL"/>
              </w:rPr>
            </w:pPr>
          </w:p>
          <w:p w:rsidR="00C02D04" w:rsidRPr="001A0403" w:rsidRDefault="003A24AC" w:rsidP="00704F73">
            <w:pPr>
              <w:ind w:left="426"/>
              <w:rPr>
                <w:rFonts w:ascii="Calibri" w:eastAsia="Times New Roman" w:hAnsi="Calibri"/>
                <w:color w:val="000000"/>
                <w:lang w:eastAsia="es-CL"/>
              </w:rPr>
            </w:pPr>
            <w:r w:rsidRPr="001A0403">
              <w:rPr>
                <w:rFonts w:ascii="Calibri" w:eastAsia="Times New Roman" w:hAnsi="Calibri"/>
                <w:color w:val="000000"/>
                <w:lang w:eastAsia="es-CL"/>
              </w:rPr>
              <w:t xml:space="preserve">Por </w:t>
            </w:r>
            <w:r w:rsidR="00C02D04" w:rsidRPr="001A0403">
              <w:rPr>
                <w:rFonts w:ascii="Calibri" w:eastAsia="Times New Roman" w:hAnsi="Calibri"/>
                <w:color w:val="000000"/>
                <w:lang w:eastAsia="es-CL"/>
              </w:rPr>
              <w:t>lo anterior, se verifica que en la pantalla de SCADA (</w:t>
            </w:r>
            <w:r w:rsidRPr="001A0403">
              <w:rPr>
                <w:rFonts w:ascii="Calibri" w:eastAsia="Times New Roman" w:hAnsi="Calibri"/>
                <w:color w:val="000000"/>
                <w:lang w:eastAsia="es-CL"/>
              </w:rPr>
              <w:t>s</w:t>
            </w:r>
            <w:r w:rsidR="00C02D04" w:rsidRPr="001A0403">
              <w:rPr>
                <w:rFonts w:ascii="Calibri" w:eastAsia="Times New Roman" w:hAnsi="Calibri"/>
                <w:color w:val="000000"/>
                <w:lang w:eastAsia="es-CL"/>
              </w:rPr>
              <w:t>istema de Supervisión, Control y Adquisición de Datos) para el registro de cau</w:t>
            </w:r>
            <w:r w:rsidR="008F6941">
              <w:rPr>
                <w:rFonts w:ascii="Calibri" w:eastAsia="Times New Roman" w:hAnsi="Calibri"/>
                <w:color w:val="000000"/>
                <w:lang w:eastAsia="es-CL"/>
              </w:rPr>
              <w:t>dal pasante instantáneo por la U</w:t>
            </w:r>
            <w:r w:rsidR="00C02D04" w:rsidRPr="001A0403">
              <w:rPr>
                <w:rFonts w:ascii="Calibri" w:eastAsia="Times New Roman" w:hAnsi="Calibri"/>
                <w:color w:val="000000"/>
                <w:lang w:eastAsia="es-CL"/>
              </w:rPr>
              <w:t>nidad 2</w:t>
            </w:r>
            <w:r w:rsidR="008F6941">
              <w:rPr>
                <w:rFonts w:ascii="Calibri" w:eastAsia="Times New Roman" w:hAnsi="Calibri"/>
                <w:color w:val="000000"/>
                <w:lang w:eastAsia="es-CL"/>
              </w:rPr>
              <w:t>, é</w:t>
            </w:r>
            <w:r w:rsidR="00C02D04" w:rsidRPr="001A0403">
              <w:rPr>
                <w:rFonts w:ascii="Calibri" w:eastAsia="Times New Roman" w:hAnsi="Calibri"/>
                <w:color w:val="000000"/>
                <w:lang w:eastAsia="es-CL"/>
              </w:rPr>
              <w:t>ste indica 112 m</w:t>
            </w:r>
            <w:r w:rsidR="00C02D04" w:rsidRPr="001A0403">
              <w:rPr>
                <w:rFonts w:ascii="Calibri" w:eastAsia="Times New Roman" w:hAnsi="Calibri"/>
                <w:color w:val="000000"/>
                <w:vertAlign w:val="superscript"/>
                <w:lang w:eastAsia="es-CL"/>
              </w:rPr>
              <w:t>3</w:t>
            </w:r>
            <w:r w:rsidR="00C02D04" w:rsidRPr="001A0403">
              <w:rPr>
                <w:rFonts w:ascii="Calibri" w:eastAsia="Times New Roman" w:hAnsi="Calibri"/>
                <w:color w:val="000000"/>
                <w:lang w:eastAsia="es-CL"/>
              </w:rPr>
              <w:t>/s, marcando error (valor en rojo). Consultados los Sres. Morales y Castro al respecto</w:t>
            </w:r>
            <w:r w:rsidR="008F6941">
              <w:rPr>
                <w:rFonts w:ascii="Calibri" w:eastAsia="Times New Roman" w:hAnsi="Calibri"/>
                <w:color w:val="000000"/>
                <w:lang w:eastAsia="es-CL"/>
              </w:rPr>
              <w:t xml:space="preserve"> de este valor </w:t>
            </w:r>
            <w:r w:rsidR="00895CD1">
              <w:rPr>
                <w:rFonts w:ascii="Calibri" w:eastAsia="Times New Roman" w:hAnsi="Calibri"/>
                <w:color w:val="000000"/>
                <w:lang w:eastAsia="es-CL"/>
              </w:rPr>
              <w:t>con error</w:t>
            </w:r>
            <w:r w:rsidR="00C02D04" w:rsidRPr="001A0403">
              <w:rPr>
                <w:rFonts w:ascii="Calibri" w:eastAsia="Times New Roman" w:hAnsi="Calibri"/>
                <w:color w:val="000000"/>
                <w:lang w:eastAsia="es-CL"/>
              </w:rPr>
              <w:t xml:space="preserve">, estos indican que existe una falla en dicho registro, el cual se encuentra en revisión como parte de la etapa de pruebas de comisionamiento de la </w:t>
            </w:r>
            <w:r w:rsidR="008F6941">
              <w:rPr>
                <w:rFonts w:ascii="Calibri" w:eastAsia="Times New Roman" w:hAnsi="Calibri"/>
                <w:color w:val="000000"/>
                <w:lang w:eastAsia="es-CL"/>
              </w:rPr>
              <w:t>U</w:t>
            </w:r>
            <w:r w:rsidR="00C02D04" w:rsidRPr="001A0403">
              <w:rPr>
                <w:rFonts w:ascii="Calibri" w:eastAsia="Times New Roman" w:hAnsi="Calibri"/>
                <w:color w:val="000000"/>
                <w:lang w:eastAsia="es-CL"/>
              </w:rPr>
              <w:t xml:space="preserve">nidad 2, antes de </w:t>
            </w:r>
            <w:r w:rsidR="008F6941">
              <w:rPr>
                <w:rFonts w:ascii="Calibri" w:eastAsia="Times New Roman" w:hAnsi="Calibri"/>
                <w:color w:val="000000"/>
                <w:lang w:eastAsia="es-CL"/>
              </w:rPr>
              <w:t>su</w:t>
            </w:r>
            <w:r w:rsidR="00C02D04" w:rsidRPr="001A0403">
              <w:rPr>
                <w:rFonts w:ascii="Calibri" w:eastAsia="Times New Roman" w:hAnsi="Calibri"/>
                <w:color w:val="000000"/>
                <w:lang w:eastAsia="es-CL"/>
              </w:rPr>
              <w:t xml:space="preserve"> entrada en operación</w:t>
            </w:r>
            <w:r w:rsidR="008F6941">
              <w:rPr>
                <w:rFonts w:ascii="Calibri" w:eastAsia="Times New Roman" w:hAnsi="Calibri"/>
                <w:color w:val="000000"/>
                <w:lang w:eastAsia="es-CL"/>
              </w:rPr>
              <w:t xml:space="preserve"> formal</w:t>
            </w:r>
            <w:r w:rsidR="00C02D04" w:rsidRPr="001A0403">
              <w:rPr>
                <w:rFonts w:ascii="Calibri" w:eastAsia="Times New Roman" w:hAnsi="Calibri"/>
                <w:color w:val="000000"/>
                <w:lang w:eastAsia="es-CL"/>
              </w:rPr>
              <w:t>, programando ser corregido este error entre Julio y agosto de 2014.</w:t>
            </w:r>
            <w:r w:rsidR="00895CD1">
              <w:rPr>
                <w:rFonts w:ascii="Calibri" w:eastAsia="Times New Roman" w:hAnsi="Calibri"/>
                <w:color w:val="000000"/>
                <w:lang w:eastAsia="es-CL"/>
              </w:rPr>
              <w:t xml:space="preserve"> Ahora bien, </w:t>
            </w:r>
            <w:r w:rsidR="00E66F66">
              <w:rPr>
                <w:rFonts w:ascii="Calibri" w:eastAsia="Times New Roman" w:hAnsi="Calibri"/>
                <w:color w:val="000000"/>
                <w:lang w:eastAsia="es-CL"/>
              </w:rPr>
              <w:t xml:space="preserve">de acuerdo a lo observado por los fiscalizadores, </w:t>
            </w:r>
            <w:r w:rsidR="00895CD1">
              <w:rPr>
                <w:rFonts w:ascii="Calibri" w:eastAsia="Times New Roman" w:hAnsi="Calibri"/>
                <w:color w:val="000000"/>
                <w:lang w:eastAsia="es-CL"/>
              </w:rPr>
              <w:t xml:space="preserve">dado que la restitución se realiza al pie del muro de presa, y la aducción se realiza a un costado del muro de presa, este caudal </w:t>
            </w:r>
            <w:r w:rsidR="00E66F66">
              <w:rPr>
                <w:rFonts w:ascii="Calibri" w:eastAsia="Times New Roman" w:hAnsi="Calibri"/>
                <w:color w:val="000000"/>
                <w:lang w:eastAsia="es-CL"/>
              </w:rPr>
              <w:t xml:space="preserve">turbinado </w:t>
            </w:r>
            <w:r w:rsidR="00895CD1">
              <w:rPr>
                <w:rFonts w:ascii="Calibri" w:eastAsia="Times New Roman" w:hAnsi="Calibri"/>
                <w:color w:val="000000"/>
                <w:lang w:eastAsia="es-CL"/>
              </w:rPr>
              <w:t>no afecta el caudal ecológico</w:t>
            </w:r>
            <w:r w:rsidR="00E66F66">
              <w:rPr>
                <w:rFonts w:ascii="Calibri" w:eastAsia="Times New Roman" w:hAnsi="Calibri"/>
                <w:color w:val="000000"/>
                <w:lang w:eastAsia="es-CL"/>
              </w:rPr>
              <w:t>, por cuanto se junta al pie del muro con el caudal pasante por compuertas</w:t>
            </w:r>
            <w:r w:rsidR="00895CD1">
              <w:rPr>
                <w:rFonts w:ascii="Calibri" w:eastAsia="Times New Roman" w:hAnsi="Calibri"/>
                <w:color w:val="000000"/>
                <w:lang w:eastAsia="es-CL"/>
              </w:rPr>
              <w:t>.</w:t>
            </w:r>
          </w:p>
          <w:p w:rsidR="003A24AC" w:rsidRDefault="003A24AC" w:rsidP="00704F73">
            <w:pPr>
              <w:ind w:left="426"/>
              <w:jc w:val="left"/>
              <w:rPr>
                <w:rFonts w:ascii="Calibri" w:eastAsia="Times New Roman" w:hAnsi="Calibri"/>
                <w:color w:val="000000"/>
                <w:lang w:eastAsia="es-CL"/>
              </w:rPr>
            </w:pPr>
          </w:p>
          <w:p w:rsidR="003F5EC1" w:rsidRDefault="003F5EC1" w:rsidP="00704F73">
            <w:pPr>
              <w:ind w:left="426"/>
              <w:jc w:val="left"/>
              <w:rPr>
                <w:rFonts w:ascii="Calibri" w:eastAsia="Times New Roman" w:hAnsi="Calibri"/>
                <w:color w:val="000000"/>
                <w:lang w:eastAsia="es-CL"/>
              </w:rPr>
            </w:pPr>
          </w:p>
          <w:p w:rsidR="003F5EC1" w:rsidRDefault="003F5EC1" w:rsidP="00704F73">
            <w:pPr>
              <w:ind w:left="426"/>
              <w:jc w:val="left"/>
              <w:rPr>
                <w:rFonts w:ascii="Calibri" w:eastAsia="Times New Roman" w:hAnsi="Calibri"/>
                <w:color w:val="000000"/>
                <w:lang w:eastAsia="es-CL"/>
              </w:rPr>
            </w:pPr>
          </w:p>
          <w:p w:rsidR="003F5EC1" w:rsidRPr="001A0403" w:rsidRDefault="003F5EC1" w:rsidP="003F5EC1">
            <w:pPr>
              <w:ind w:left="426"/>
              <w:jc w:val="left"/>
              <w:rPr>
                <w:rFonts w:ascii="Calibri" w:eastAsia="Times New Roman" w:hAnsi="Calibri"/>
                <w:lang w:eastAsia="es-CL"/>
              </w:rPr>
            </w:pPr>
            <w:r w:rsidRPr="001A0403">
              <w:rPr>
                <w:rFonts w:ascii="Calibri" w:eastAsia="Times New Roman" w:hAnsi="Calibri"/>
                <w:color w:val="000000"/>
                <w:lang w:eastAsia="es-CL"/>
              </w:rPr>
              <w:t xml:space="preserve">Consultados </w:t>
            </w:r>
            <w:r w:rsidRPr="001A0403">
              <w:rPr>
                <w:rFonts w:ascii="Calibri" w:eastAsia="Times New Roman" w:hAnsi="Calibri"/>
                <w:lang w:eastAsia="es-CL"/>
              </w:rPr>
              <w:t xml:space="preserve">sobre los valores de caída neta reales, asociados al considerando 3 de la RCA 248/2008, el Sr. Eduardo Morales declara que: </w:t>
            </w:r>
          </w:p>
          <w:p w:rsidR="003F5EC1" w:rsidRPr="00E66F66" w:rsidRDefault="003F5EC1" w:rsidP="003F5EC1">
            <w:pPr>
              <w:pStyle w:val="Prrafodelista"/>
              <w:numPr>
                <w:ilvl w:val="0"/>
                <w:numId w:val="37"/>
              </w:numPr>
              <w:jc w:val="left"/>
              <w:rPr>
                <w:b/>
                <w:sz w:val="22"/>
              </w:rPr>
            </w:pPr>
            <w:r w:rsidRPr="00E66F66">
              <w:rPr>
                <w:iCs/>
                <w:szCs w:val="18"/>
              </w:rPr>
              <w:t>la altura de caída del aliviadero-</w:t>
            </w:r>
            <w:r>
              <w:rPr>
                <w:iCs/>
                <w:szCs w:val="18"/>
              </w:rPr>
              <w:t xml:space="preserve">lecho del </w:t>
            </w:r>
            <w:r w:rsidRPr="00E66F66">
              <w:rPr>
                <w:iCs/>
                <w:szCs w:val="18"/>
              </w:rPr>
              <w:t>espejo (</w:t>
            </w:r>
            <w:proofErr w:type="spellStart"/>
            <w:r w:rsidRPr="00E66F66">
              <w:rPr>
                <w:iCs/>
                <w:szCs w:val="18"/>
              </w:rPr>
              <w:t>Δ</w:t>
            </w:r>
            <w:r w:rsidRPr="00E66F66">
              <w:rPr>
                <w:iCs/>
                <w:szCs w:val="18"/>
                <w:vertAlign w:val="subscript"/>
              </w:rPr>
              <w:t>caída</w:t>
            </w:r>
            <w:proofErr w:type="spellEnd"/>
            <w:r w:rsidRPr="00E66F66">
              <w:rPr>
                <w:iCs/>
                <w:szCs w:val="18"/>
              </w:rPr>
              <w:t xml:space="preserve">) es de 18,17 m, </w:t>
            </w:r>
          </w:p>
          <w:p w:rsidR="003F5EC1" w:rsidRPr="00E66F66" w:rsidRDefault="003F5EC1" w:rsidP="003F5EC1">
            <w:pPr>
              <w:pStyle w:val="Prrafodelista"/>
              <w:numPr>
                <w:ilvl w:val="0"/>
                <w:numId w:val="37"/>
              </w:numPr>
              <w:jc w:val="left"/>
              <w:rPr>
                <w:b/>
                <w:sz w:val="22"/>
              </w:rPr>
            </w:pPr>
            <w:r w:rsidRPr="00E66F66">
              <w:rPr>
                <w:iCs/>
                <w:szCs w:val="18"/>
              </w:rPr>
              <w:t>la altura de caída turbina-espejo (</w:t>
            </w:r>
            <w:proofErr w:type="spellStart"/>
            <w:r w:rsidRPr="00E66F66">
              <w:rPr>
                <w:iCs/>
                <w:szCs w:val="18"/>
              </w:rPr>
              <w:t>Δ</w:t>
            </w:r>
            <w:r w:rsidRPr="00E66F66">
              <w:rPr>
                <w:iCs/>
                <w:szCs w:val="18"/>
                <w:vertAlign w:val="subscript"/>
              </w:rPr>
              <w:t>turbina</w:t>
            </w:r>
            <w:proofErr w:type="spellEnd"/>
            <w:r w:rsidRPr="00E66F66">
              <w:rPr>
                <w:iCs/>
                <w:szCs w:val="18"/>
              </w:rPr>
              <w:t xml:space="preserve">) es de 25,98 m, y </w:t>
            </w:r>
          </w:p>
          <w:p w:rsidR="003F5EC1" w:rsidRPr="00E66F66" w:rsidRDefault="003F5EC1" w:rsidP="003F5EC1">
            <w:pPr>
              <w:pStyle w:val="Prrafodelista"/>
              <w:numPr>
                <w:ilvl w:val="0"/>
                <w:numId w:val="37"/>
              </w:numPr>
              <w:jc w:val="left"/>
              <w:rPr>
                <w:b/>
                <w:sz w:val="22"/>
              </w:rPr>
            </w:pPr>
            <w:r w:rsidRPr="00E66F66">
              <w:rPr>
                <w:iCs/>
                <w:szCs w:val="18"/>
              </w:rPr>
              <w:t>la altura de caída del entre la turbina y la superficie del río (</w:t>
            </w:r>
            <w:proofErr w:type="spellStart"/>
            <w:r w:rsidRPr="00E66F66">
              <w:rPr>
                <w:iCs/>
                <w:szCs w:val="18"/>
              </w:rPr>
              <w:t>Δ</w:t>
            </w:r>
            <w:r w:rsidRPr="00E66F66">
              <w:rPr>
                <w:iCs/>
                <w:szCs w:val="18"/>
                <w:vertAlign w:val="subscript"/>
              </w:rPr>
              <w:t>supresión</w:t>
            </w:r>
            <w:proofErr w:type="spellEnd"/>
            <w:r w:rsidRPr="00E66F66">
              <w:rPr>
                <w:iCs/>
                <w:szCs w:val="18"/>
              </w:rPr>
              <w:t>) es de 7,81 m al momento de la inspección.</w:t>
            </w:r>
          </w:p>
          <w:p w:rsidR="003F5EC1" w:rsidRDefault="003F5EC1" w:rsidP="00704F73">
            <w:pPr>
              <w:ind w:left="426"/>
              <w:jc w:val="left"/>
              <w:rPr>
                <w:rFonts w:ascii="Calibri" w:eastAsia="Times New Roman" w:hAnsi="Calibri"/>
                <w:color w:val="000000"/>
                <w:lang w:eastAsia="es-CL"/>
              </w:rPr>
            </w:pPr>
          </w:p>
          <w:p w:rsidR="003F5EC1" w:rsidRDefault="003F5EC1" w:rsidP="00704F73">
            <w:pPr>
              <w:ind w:left="426"/>
              <w:jc w:val="left"/>
              <w:rPr>
                <w:rFonts w:ascii="Calibri" w:eastAsia="Times New Roman" w:hAnsi="Calibri"/>
                <w:color w:val="000000"/>
                <w:lang w:eastAsia="es-CL"/>
              </w:rPr>
            </w:pPr>
            <w:r>
              <w:rPr>
                <w:rFonts w:ascii="Calibri" w:eastAsia="Times New Roman" w:hAnsi="Calibri"/>
                <w:color w:val="000000"/>
                <w:lang w:eastAsia="es-CL"/>
              </w:rPr>
              <w:t>Ver figura explicativa presentada a continuación:</w:t>
            </w:r>
          </w:p>
          <w:p w:rsidR="003F5EC1" w:rsidRDefault="003F5EC1" w:rsidP="00704F73">
            <w:pPr>
              <w:ind w:left="426"/>
              <w:jc w:val="left"/>
              <w:rPr>
                <w:rFonts w:ascii="Calibri" w:eastAsia="Times New Roman" w:hAnsi="Calibri"/>
                <w:color w:val="000000"/>
                <w:lang w:eastAsia="es-CL"/>
              </w:rPr>
            </w:pPr>
          </w:p>
          <w:p w:rsidR="003F5EC1" w:rsidRDefault="00F146A1" w:rsidP="003F5EC1">
            <w:pPr>
              <w:ind w:left="426"/>
              <w:jc w:val="center"/>
              <w:rPr>
                <w:rFonts w:ascii="Calibri" w:eastAsia="Times New Roman" w:hAnsi="Calibri"/>
                <w:color w:val="000000"/>
                <w:lang w:eastAsia="es-CL"/>
              </w:rPr>
            </w:pPr>
            <w:r>
              <w:rPr>
                <w:rFonts w:ascii="Calibri" w:eastAsia="Times New Roman" w:hAnsi="Calibri"/>
                <w:noProof/>
                <w:color w:val="000000"/>
                <w:lang w:eastAsia="es-CL"/>
              </w:rPr>
              <w:lastRenderedPageBreak/>
              <w:drawing>
                <wp:inline distT="0" distB="0" distL="0" distR="0">
                  <wp:extent cx="7198157" cy="3285101"/>
                  <wp:effectExtent l="0" t="0" r="317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 y alturas.bmp"/>
                          <pic:cNvPicPr/>
                        </pic:nvPicPr>
                        <pic:blipFill>
                          <a:blip r:embed="rId41">
                            <a:extLst>
                              <a:ext uri="{28A0092B-C50C-407E-A947-70E740481C1C}">
                                <a14:useLocalDpi xmlns:a14="http://schemas.microsoft.com/office/drawing/2010/main" val="0"/>
                              </a:ext>
                            </a:extLst>
                          </a:blip>
                          <a:stretch>
                            <a:fillRect/>
                          </a:stretch>
                        </pic:blipFill>
                        <pic:spPr>
                          <a:xfrm>
                            <a:off x="0" y="0"/>
                            <a:ext cx="7198920" cy="3285449"/>
                          </a:xfrm>
                          <a:prstGeom prst="rect">
                            <a:avLst/>
                          </a:prstGeom>
                        </pic:spPr>
                      </pic:pic>
                    </a:graphicData>
                  </a:graphic>
                </wp:inline>
              </w:drawing>
            </w:r>
          </w:p>
          <w:p w:rsidR="003F5EC1" w:rsidRPr="00B16FE8" w:rsidRDefault="00B16FE8" w:rsidP="00B16FE8">
            <w:pPr>
              <w:ind w:left="426"/>
              <w:jc w:val="center"/>
              <w:rPr>
                <w:rFonts w:ascii="Calibri" w:eastAsia="Times New Roman" w:hAnsi="Calibri"/>
                <w:color w:val="000000"/>
                <w:sz w:val="18"/>
                <w:lang w:eastAsia="es-CL"/>
              </w:rPr>
            </w:pPr>
            <w:r w:rsidRPr="00B16FE8">
              <w:rPr>
                <w:rFonts w:ascii="Calibri" w:eastAsia="Times New Roman" w:hAnsi="Calibri"/>
                <w:color w:val="000000"/>
                <w:sz w:val="18"/>
                <w:lang w:eastAsia="es-CL"/>
              </w:rPr>
              <w:t>NOTA: Esta figura es explicativa, y no respeta las proporciones reales.</w:t>
            </w:r>
          </w:p>
          <w:p w:rsidR="003F5EC1" w:rsidRPr="001A0403" w:rsidRDefault="003F5EC1" w:rsidP="00704F73">
            <w:pPr>
              <w:ind w:left="426"/>
              <w:jc w:val="left"/>
              <w:rPr>
                <w:rFonts w:ascii="Calibri" w:eastAsia="Times New Roman" w:hAnsi="Calibri"/>
                <w:color w:val="000000"/>
                <w:lang w:eastAsia="es-CL"/>
              </w:rPr>
            </w:pPr>
          </w:p>
          <w:p w:rsidR="00C44F36" w:rsidRDefault="001A0403" w:rsidP="00704F73">
            <w:pPr>
              <w:pStyle w:val="Prrafodelista"/>
              <w:ind w:left="426"/>
              <w:jc w:val="left"/>
            </w:pPr>
            <w:r>
              <w:t>El registro fotográfico ratifica lo indicado.</w:t>
            </w:r>
          </w:p>
          <w:p w:rsidR="009C72E9" w:rsidRDefault="009C72E9" w:rsidP="00704F73">
            <w:pPr>
              <w:pStyle w:val="Prrafodelista"/>
              <w:ind w:left="426"/>
              <w:jc w:val="left"/>
            </w:pPr>
            <w:r>
              <w:t xml:space="preserve">Externamente, los </w:t>
            </w:r>
            <w:r w:rsidR="00197116">
              <w:t>fiscalizadores</w:t>
            </w:r>
            <w:r>
              <w:t xml:space="preserve"> verifican la apertura de una de las compuertas de alivio en muro de presa, además de la turbulencia generada por la restitución del caudal turbinado.</w:t>
            </w:r>
          </w:p>
          <w:p w:rsidR="001A0403" w:rsidRPr="001A0403" w:rsidRDefault="001A0403" w:rsidP="003A24AC">
            <w:pPr>
              <w:pStyle w:val="Prrafodelista"/>
              <w:ind w:left="0"/>
              <w:jc w:val="left"/>
            </w:pPr>
          </w:p>
          <w:p w:rsidR="00C44F36" w:rsidRPr="00704F73" w:rsidRDefault="00C44F36" w:rsidP="004A3B21">
            <w:pPr>
              <w:jc w:val="left"/>
              <w:rPr>
                <w:b/>
              </w:rPr>
            </w:pPr>
            <w:r w:rsidRPr="001A0403">
              <w:rPr>
                <w:b/>
              </w:rPr>
              <w:t>Resultados</w:t>
            </w:r>
            <w:r w:rsidR="00704F73">
              <w:rPr>
                <w:b/>
              </w:rPr>
              <w:t xml:space="preserve"> del</w:t>
            </w:r>
            <w:r w:rsidRPr="001A0403">
              <w:rPr>
                <w:b/>
              </w:rPr>
              <w:t xml:space="preserve"> </w:t>
            </w:r>
            <w:r w:rsidR="00704F73">
              <w:rPr>
                <w:b/>
              </w:rPr>
              <w:t>E</w:t>
            </w:r>
            <w:r w:rsidR="00A05F1C">
              <w:rPr>
                <w:b/>
              </w:rPr>
              <w:t>xamen de Información:</w:t>
            </w:r>
          </w:p>
          <w:p w:rsidR="00C44F36" w:rsidRDefault="00A05F1C" w:rsidP="00D34CAB">
            <w:pPr>
              <w:pStyle w:val="Prrafodelista"/>
              <w:numPr>
                <w:ilvl w:val="0"/>
                <w:numId w:val="39"/>
              </w:numPr>
              <w:ind w:left="426"/>
            </w:pPr>
            <w:r w:rsidRPr="00A05F1C">
              <w:t>Del examen de información de la documentación señalada en la exigencia, es posible indicar que a través de registro entregado por el titular mediante carta conductora EMR-ER—019-14 se constata que los caudales no superarían los 130 m</w:t>
            </w:r>
            <w:r w:rsidRPr="00A05F1C">
              <w:rPr>
                <w:vertAlign w:val="superscript"/>
              </w:rPr>
              <w:t>3</w:t>
            </w:r>
            <w:r w:rsidRPr="00A05F1C">
              <w:t xml:space="preserve">/segundo, para una generación </w:t>
            </w:r>
            <w:r w:rsidR="00E66F66" w:rsidRPr="00A05F1C">
              <w:t xml:space="preserve">aproximada </w:t>
            </w:r>
            <w:r w:rsidRPr="00A05F1C">
              <w:t>de 18 MW, fluctuando entre 86 y 128 m</w:t>
            </w:r>
            <w:r w:rsidRPr="00A05F1C">
              <w:rPr>
                <w:vertAlign w:val="superscript"/>
              </w:rPr>
              <w:t>3</w:t>
            </w:r>
            <w:r w:rsidRPr="00A05F1C">
              <w:t>/segundo</w:t>
            </w:r>
            <w:r w:rsidR="00445A26">
              <w:t xml:space="preserve"> para el periodo reportado</w:t>
            </w:r>
            <w:r w:rsidRPr="00A05F1C">
              <w:t>. No obstante lo anterior, la información entregada por el titular no señala el periodo comprendido en el reporte, ni otra información que permita su acreditación o seguimiento.</w:t>
            </w:r>
          </w:p>
          <w:p w:rsidR="00A05F1C" w:rsidRPr="003F5EC1" w:rsidRDefault="00A05F1C" w:rsidP="00A05F1C">
            <w:pPr>
              <w:pStyle w:val="Prrafodelista"/>
              <w:numPr>
                <w:ilvl w:val="0"/>
                <w:numId w:val="39"/>
              </w:numPr>
              <w:ind w:left="426"/>
            </w:pPr>
            <w:r>
              <w:t xml:space="preserve">Del examen de información de la gráfica generación reportada por el titular, se </w:t>
            </w:r>
            <w:r w:rsidRPr="00A05F1C">
              <w:t>evidencia el proceso de pruebas al que se encontraba sometida la Unidad 2, no habría superado una generación de 19 MW.</w:t>
            </w:r>
            <w:r>
              <w:t xml:space="preserve"> </w:t>
            </w:r>
            <w:r w:rsidRPr="00A05F1C">
              <w:t>Se observa además que la generación se encuentra ligada al caudal turbinado, por lo que las potencias generadas fluctúan entre 19 y 10 MW</w:t>
            </w:r>
            <w:r w:rsidRPr="00A05F1C">
              <w:rPr>
                <w:sz w:val="16"/>
              </w:rPr>
              <w:t>.</w:t>
            </w:r>
          </w:p>
          <w:p w:rsidR="003F5EC1" w:rsidRPr="00A05F1C" w:rsidRDefault="003F5EC1" w:rsidP="003F5EC1">
            <w:pPr>
              <w:pStyle w:val="Prrafodelista"/>
              <w:ind w:left="426"/>
            </w:pPr>
          </w:p>
        </w:tc>
      </w:tr>
    </w:tbl>
    <w:p w:rsidR="003F5EC1" w:rsidRDefault="003F5EC1" w:rsidP="00C44F36">
      <w:pPr>
        <w:jc w:val="left"/>
        <w:rPr>
          <w:rFonts w:cstheme="minorHAnsi"/>
          <w:b/>
          <w:sz w:val="14"/>
          <w:szCs w:val="24"/>
        </w:rPr>
      </w:pPr>
    </w:p>
    <w:p w:rsidR="003F5EC1" w:rsidRDefault="003F5EC1">
      <w:pPr>
        <w:jc w:val="left"/>
        <w:rPr>
          <w:rFonts w:cstheme="minorHAnsi"/>
          <w:b/>
          <w:sz w:val="14"/>
          <w:szCs w:val="24"/>
        </w:rPr>
      </w:pPr>
      <w:r>
        <w:rPr>
          <w:rFonts w:cstheme="minorHAnsi"/>
          <w:b/>
          <w:sz w:val="14"/>
          <w:szCs w:val="24"/>
        </w:rPr>
        <w:br w:type="page"/>
      </w:r>
    </w:p>
    <w:p w:rsidR="00C44F36" w:rsidRDefault="00C44F36" w:rsidP="00C44F36">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000669"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0669" w:rsidRPr="0025129B" w:rsidRDefault="00000669" w:rsidP="003954F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000669" w:rsidRPr="0025129B" w:rsidTr="00000669">
        <w:trPr>
          <w:trHeight w:val="5661"/>
          <w:jc w:val="center"/>
        </w:trPr>
        <w:tc>
          <w:tcPr>
            <w:tcW w:w="5000" w:type="pct"/>
            <w:gridSpan w:val="3"/>
            <w:tcBorders>
              <w:top w:val="nil"/>
              <w:left w:val="single" w:sz="4" w:space="0" w:color="auto"/>
              <w:right w:val="single" w:sz="4" w:space="0" w:color="auto"/>
            </w:tcBorders>
            <w:shd w:val="clear" w:color="auto" w:fill="auto"/>
            <w:noWrap/>
            <w:vAlign w:val="center"/>
            <w:hideMark/>
          </w:tcPr>
          <w:p w:rsidR="00000669" w:rsidRPr="0025129B" w:rsidRDefault="0000066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2733675" cy="3644899"/>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7.JPG"/>
                          <pic:cNvPicPr/>
                        </pic:nvPicPr>
                        <pic:blipFill>
                          <a:blip r:embed="rId42">
                            <a:extLst>
                              <a:ext uri="{28A0092B-C50C-407E-A947-70E740481C1C}">
                                <a14:useLocalDpi xmlns:a14="http://schemas.microsoft.com/office/drawing/2010/main" val="0"/>
                              </a:ext>
                            </a:extLst>
                          </a:blip>
                          <a:stretch>
                            <a:fillRect/>
                          </a:stretch>
                        </pic:blipFill>
                        <pic:spPr>
                          <a:xfrm>
                            <a:off x="0" y="0"/>
                            <a:ext cx="2737672" cy="3650228"/>
                          </a:xfrm>
                          <a:prstGeom prst="rect">
                            <a:avLst/>
                          </a:prstGeom>
                        </pic:spPr>
                      </pic:pic>
                    </a:graphicData>
                  </a:graphic>
                </wp:inline>
              </w:drawing>
            </w:r>
            <w:r>
              <w:rPr>
                <w:rFonts w:eastAsia="Times New Roman"/>
                <w:color w:val="000000"/>
                <w:sz w:val="20"/>
                <w:szCs w:val="20"/>
                <w:lang w:eastAsia="es-CL"/>
              </w:rPr>
              <w:t xml:space="preserve">  </w:t>
            </w:r>
            <w:r w:rsidR="008C266C">
              <w:rPr>
                <w:rFonts w:eastAsia="Times New Roman"/>
                <w:color w:val="000000"/>
                <w:sz w:val="20"/>
                <w:szCs w:val="20"/>
                <w:lang w:eastAsia="es-CL"/>
              </w:rPr>
              <w:t xml:space="preserve">              </w:t>
            </w:r>
            <w:r>
              <w:rPr>
                <w:rFonts w:eastAsia="Times New Roman"/>
                <w:color w:val="000000"/>
                <w:sz w:val="20"/>
                <w:szCs w:val="20"/>
                <w:lang w:eastAsia="es-CL"/>
              </w:rPr>
              <w:t xml:space="preserve">   </w:t>
            </w:r>
            <w:r>
              <w:rPr>
                <w:rFonts w:eastAsia="Times New Roman"/>
                <w:noProof/>
                <w:color w:val="000000"/>
                <w:sz w:val="20"/>
                <w:szCs w:val="20"/>
                <w:lang w:eastAsia="es-CL"/>
              </w:rPr>
              <w:drawing>
                <wp:inline distT="0" distB="0" distL="0" distR="0">
                  <wp:extent cx="4876800" cy="36576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6.JPG"/>
                          <pic:cNvPicPr/>
                        </pic:nvPicPr>
                        <pic:blipFill>
                          <a:blip r:embed="rId43">
                            <a:extLst>
                              <a:ext uri="{28A0092B-C50C-407E-A947-70E740481C1C}">
                                <a14:useLocalDpi xmlns:a14="http://schemas.microsoft.com/office/drawing/2010/main" val="0"/>
                              </a:ext>
                            </a:extLst>
                          </a:blip>
                          <a:stretch>
                            <a:fillRect/>
                          </a:stretch>
                        </pic:blipFill>
                        <pic:spPr>
                          <a:xfrm>
                            <a:off x="0" y="0"/>
                            <a:ext cx="4884689" cy="3663517"/>
                          </a:xfrm>
                          <a:prstGeom prst="rect">
                            <a:avLst/>
                          </a:prstGeom>
                        </pic:spPr>
                      </pic:pic>
                    </a:graphicData>
                  </a:graphic>
                </wp:inline>
              </w:drawing>
            </w:r>
          </w:p>
        </w:tc>
      </w:tr>
      <w:tr w:rsidR="00000669"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00669" w:rsidRPr="0025129B" w:rsidRDefault="00000669" w:rsidP="00990766">
            <w:pPr>
              <w:pStyle w:val="Epgrafe"/>
              <w:rPr>
                <w:rFonts w:eastAsia="Times New Roman"/>
                <w:color w:val="000000"/>
                <w:lang w:eastAsia="es-CL"/>
              </w:rPr>
            </w:pPr>
            <w:bookmarkStart w:id="152" w:name="_Toc406692794"/>
            <w:r w:rsidRPr="0025129B">
              <w:t xml:space="preserve">Fotografía </w:t>
            </w:r>
            <w:r w:rsidR="00990766">
              <w:t>4</w:t>
            </w:r>
            <w:r w:rsidRPr="0025129B">
              <w:t>.</w:t>
            </w:r>
            <w:bookmarkEnd w:id="15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000669" w:rsidRPr="0025129B" w:rsidRDefault="00000669"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000669"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00669" w:rsidRPr="00E66F66" w:rsidRDefault="00000669"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000669" w:rsidRPr="00E66F66" w:rsidRDefault="00000669"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BF09CC">
              <w:rPr>
                <w:rFonts w:eastAsia="Times New Roman"/>
                <w:sz w:val="18"/>
                <w:szCs w:val="18"/>
                <w:lang w:eastAsia="es-CL"/>
              </w:rPr>
              <w:t>5875187</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000669" w:rsidRPr="00E66F66" w:rsidRDefault="00000669"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BF09CC">
              <w:rPr>
                <w:rFonts w:eastAsia="Times New Roman"/>
                <w:sz w:val="18"/>
                <w:szCs w:val="18"/>
                <w:lang w:eastAsia="es-CL"/>
              </w:rPr>
              <w:t>719060</w:t>
            </w:r>
          </w:p>
        </w:tc>
      </w:tr>
      <w:tr w:rsidR="00000669" w:rsidRPr="00517156"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000669" w:rsidRPr="00517156" w:rsidRDefault="00000669" w:rsidP="003954F0">
            <w:pPr>
              <w:jc w:val="left"/>
              <w:rPr>
                <w:rFonts w:eastAsia="Times New Roman"/>
                <w:sz w:val="18"/>
                <w:szCs w:val="18"/>
                <w:lang w:eastAsia="es-CL"/>
              </w:rPr>
            </w:pPr>
            <w:r w:rsidRPr="00517156">
              <w:rPr>
                <w:rFonts w:eastAsia="Times New Roman"/>
                <w:b/>
                <w:sz w:val="18"/>
                <w:szCs w:val="18"/>
                <w:lang w:eastAsia="es-CL"/>
              </w:rPr>
              <w:t>Descripción de medio de prueba</w:t>
            </w:r>
            <w:r w:rsidR="00197116" w:rsidRPr="00517156">
              <w:rPr>
                <w:rFonts w:eastAsia="Times New Roman"/>
                <w:b/>
                <w:sz w:val="18"/>
                <w:szCs w:val="18"/>
                <w:lang w:eastAsia="es-CL"/>
              </w:rPr>
              <w:t>:</w:t>
            </w:r>
            <w:r w:rsidR="00197116" w:rsidRPr="00517156">
              <w:rPr>
                <w:rFonts w:eastAsia="Times New Roman"/>
                <w:sz w:val="18"/>
                <w:szCs w:val="18"/>
                <w:lang w:eastAsia="es-CL"/>
              </w:rPr>
              <w:t xml:space="preserve"> En</w:t>
            </w:r>
            <w:r w:rsidR="009B50D5">
              <w:rPr>
                <w:rFonts w:eastAsia="Times New Roman"/>
                <w:sz w:val="18"/>
                <w:szCs w:val="18"/>
                <w:lang w:eastAsia="es-CL"/>
              </w:rPr>
              <w:t xml:space="preserve"> la imagen de la izquierda, se observa que en el display en pantalla del SCADA, se observa que el flujo turbinado (</w:t>
            </w:r>
            <w:proofErr w:type="spellStart"/>
            <w:r w:rsidR="009B50D5" w:rsidRPr="009B50D5">
              <w:rPr>
                <w:rFonts w:eastAsia="Times New Roman"/>
                <w:i/>
                <w:sz w:val="18"/>
                <w:szCs w:val="18"/>
                <w:lang w:eastAsia="es-CL"/>
              </w:rPr>
              <w:t>Unit</w:t>
            </w:r>
            <w:proofErr w:type="spellEnd"/>
            <w:r w:rsidR="009B50D5" w:rsidRPr="009B50D5">
              <w:rPr>
                <w:rFonts w:eastAsia="Times New Roman"/>
                <w:i/>
                <w:sz w:val="18"/>
                <w:szCs w:val="18"/>
                <w:lang w:eastAsia="es-CL"/>
              </w:rPr>
              <w:t xml:space="preserve"> </w:t>
            </w:r>
            <w:proofErr w:type="spellStart"/>
            <w:r w:rsidR="009B50D5" w:rsidRPr="009B50D5">
              <w:rPr>
                <w:rFonts w:eastAsia="Times New Roman"/>
                <w:i/>
                <w:sz w:val="18"/>
                <w:szCs w:val="18"/>
                <w:lang w:eastAsia="es-CL"/>
              </w:rPr>
              <w:t>flow</w:t>
            </w:r>
            <w:proofErr w:type="spellEnd"/>
            <w:r w:rsidR="009B50D5" w:rsidRPr="009B50D5">
              <w:rPr>
                <w:rFonts w:eastAsia="Times New Roman"/>
                <w:i/>
                <w:sz w:val="18"/>
                <w:szCs w:val="18"/>
                <w:lang w:eastAsia="es-CL"/>
              </w:rPr>
              <w:t xml:space="preserve"> </w:t>
            </w:r>
            <w:proofErr w:type="spellStart"/>
            <w:r w:rsidR="009B50D5" w:rsidRPr="009B50D5">
              <w:rPr>
                <w:rFonts w:eastAsia="Times New Roman"/>
                <w:i/>
                <w:sz w:val="18"/>
                <w:szCs w:val="18"/>
                <w:lang w:eastAsia="es-CL"/>
              </w:rPr>
              <w:t>rate</w:t>
            </w:r>
            <w:proofErr w:type="spellEnd"/>
            <w:r w:rsidR="009B50D5">
              <w:rPr>
                <w:rFonts w:eastAsia="Times New Roman"/>
                <w:sz w:val="18"/>
                <w:szCs w:val="18"/>
                <w:lang w:eastAsia="es-CL"/>
              </w:rPr>
              <w:t xml:space="preserve">) por la Unidad 2 es de 112 m3/s, reportando un error en la lectura (color rojo). En tanto en la imagen de la derecha, se </w:t>
            </w:r>
            <w:r w:rsidR="00197116">
              <w:rPr>
                <w:rFonts w:eastAsia="Times New Roman"/>
                <w:sz w:val="18"/>
                <w:szCs w:val="18"/>
                <w:lang w:eastAsia="es-CL"/>
              </w:rPr>
              <w:t>observa</w:t>
            </w:r>
            <w:r w:rsidR="009B50D5">
              <w:rPr>
                <w:rFonts w:eastAsia="Times New Roman"/>
                <w:sz w:val="18"/>
                <w:szCs w:val="18"/>
                <w:lang w:eastAsia="es-CL"/>
              </w:rPr>
              <w:t xml:space="preserve"> que la altura del embalse (</w:t>
            </w:r>
            <w:proofErr w:type="spellStart"/>
            <w:r w:rsidR="009B50D5" w:rsidRPr="009B50D5">
              <w:rPr>
                <w:rFonts w:eastAsia="Times New Roman"/>
                <w:i/>
                <w:sz w:val="18"/>
                <w:szCs w:val="18"/>
                <w:lang w:eastAsia="es-CL"/>
              </w:rPr>
              <w:t>Upstream</w:t>
            </w:r>
            <w:proofErr w:type="spellEnd"/>
            <w:r w:rsidR="009B50D5">
              <w:rPr>
                <w:rFonts w:eastAsia="Times New Roman"/>
                <w:sz w:val="18"/>
                <w:szCs w:val="18"/>
                <w:lang w:eastAsia="es-CL"/>
              </w:rPr>
              <w:t>) es de 98,98 metros, en tanto que en el punto de control, aguas abajo del muro (</w:t>
            </w:r>
            <w:proofErr w:type="spellStart"/>
            <w:r w:rsidR="009B50D5" w:rsidRPr="009B50D5">
              <w:rPr>
                <w:rFonts w:eastAsia="Times New Roman"/>
                <w:i/>
                <w:sz w:val="18"/>
                <w:szCs w:val="18"/>
                <w:lang w:eastAsia="es-CL"/>
              </w:rPr>
              <w:t>Downstream</w:t>
            </w:r>
            <w:proofErr w:type="spellEnd"/>
            <w:r w:rsidR="009B50D5">
              <w:rPr>
                <w:rFonts w:eastAsia="Times New Roman"/>
                <w:sz w:val="18"/>
                <w:szCs w:val="18"/>
                <w:lang w:eastAsia="es-CL"/>
              </w:rPr>
              <w:t>), la altura es de 80,81 metros</w:t>
            </w:r>
            <w:r w:rsidRPr="00517156">
              <w:rPr>
                <w:rFonts w:eastAsia="Times New Roman"/>
                <w:sz w:val="18"/>
                <w:szCs w:val="18"/>
                <w:lang w:eastAsia="es-CL"/>
              </w:rPr>
              <w:t>.</w:t>
            </w:r>
            <w:r w:rsidR="009B50D5">
              <w:rPr>
                <w:rFonts w:eastAsia="Times New Roman"/>
                <w:sz w:val="18"/>
                <w:szCs w:val="18"/>
                <w:lang w:eastAsia="es-CL"/>
              </w:rPr>
              <w:t xml:space="preserve"> Por otro lado, se observa que la Potencia generada por la Unidad 2 (P) es de 15,0 MW a 50,0 Hz.</w:t>
            </w:r>
          </w:p>
          <w:p w:rsidR="00000669" w:rsidRPr="00517156" w:rsidRDefault="00000669" w:rsidP="003954F0">
            <w:pPr>
              <w:jc w:val="left"/>
              <w:rPr>
                <w:rFonts w:eastAsia="Times New Roman"/>
                <w:sz w:val="18"/>
                <w:szCs w:val="18"/>
                <w:lang w:eastAsia="es-CL"/>
              </w:rPr>
            </w:pPr>
          </w:p>
        </w:tc>
      </w:tr>
      <w:tr w:rsidR="00000669" w:rsidRPr="0025129B" w:rsidTr="003954F0">
        <w:trPr>
          <w:trHeight w:val="46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000669" w:rsidRPr="0025129B" w:rsidRDefault="00000669" w:rsidP="003954F0">
            <w:pPr>
              <w:jc w:val="left"/>
              <w:rPr>
                <w:rFonts w:eastAsia="Times New Roman"/>
                <w:color w:val="000000"/>
                <w:lang w:eastAsia="es-CL"/>
              </w:rPr>
            </w:pPr>
          </w:p>
        </w:tc>
      </w:tr>
    </w:tbl>
    <w:p w:rsidR="00000669" w:rsidRDefault="00000669" w:rsidP="00C44F36">
      <w:pPr>
        <w:jc w:val="left"/>
        <w:rPr>
          <w:rFonts w:cstheme="minorHAnsi"/>
          <w:b/>
          <w:sz w:val="14"/>
          <w:szCs w:val="24"/>
        </w:rPr>
      </w:pPr>
    </w:p>
    <w:p w:rsidR="00000669" w:rsidRDefault="00000669">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000669" w:rsidRPr="0025129B" w:rsidTr="003954F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0669" w:rsidRPr="0025129B" w:rsidRDefault="00000669"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000669" w:rsidRPr="0025129B" w:rsidTr="0000066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000669" w:rsidRPr="0025129B" w:rsidRDefault="00000669" w:rsidP="003954F0">
            <w:pPr>
              <w:jc w:val="center"/>
              <w:rPr>
                <w:rFonts w:eastAsia="Times New Roman"/>
                <w:color w:val="000000"/>
                <w:sz w:val="20"/>
                <w:szCs w:val="20"/>
                <w:lang w:eastAsia="es-CL"/>
              </w:rPr>
            </w:pPr>
            <w:r>
              <w:rPr>
                <w:noProof/>
                <w:lang w:eastAsia="es-CL"/>
              </w:rPr>
              <w:drawing>
                <wp:inline distT="0" distB="0" distL="0" distR="0" wp14:anchorId="56ACC799" wp14:editId="47E0CD9D">
                  <wp:extent cx="7658100" cy="42291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00669"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00669" w:rsidRPr="0025129B" w:rsidRDefault="00000669" w:rsidP="00990766">
            <w:pPr>
              <w:pStyle w:val="Epgrafe"/>
              <w:rPr>
                <w:rFonts w:eastAsia="Times New Roman"/>
                <w:color w:val="000000"/>
                <w:lang w:eastAsia="es-CL"/>
              </w:rPr>
            </w:pPr>
            <w:bookmarkStart w:id="153" w:name="_Toc406692795"/>
            <w:r w:rsidRPr="0025129B">
              <w:t>F</w:t>
            </w:r>
            <w:r w:rsidR="00990766">
              <w:t>igur</w:t>
            </w:r>
            <w:r w:rsidRPr="0025129B">
              <w:t xml:space="preserve">a </w:t>
            </w:r>
            <w:r w:rsidR="00990766">
              <w:t>10</w:t>
            </w:r>
            <w:r w:rsidRPr="0025129B">
              <w:t>.</w:t>
            </w:r>
            <w:bookmarkEnd w:id="15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00669" w:rsidRPr="0025129B" w:rsidRDefault="00000669"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000669" w:rsidRPr="009B50D5" w:rsidTr="003954F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00669" w:rsidRPr="009B50D5" w:rsidRDefault="00000669" w:rsidP="00FC157B">
            <w:pPr>
              <w:rPr>
                <w:rFonts w:eastAsia="Times New Roman"/>
                <w:sz w:val="18"/>
                <w:szCs w:val="18"/>
                <w:lang w:eastAsia="es-CL"/>
              </w:rPr>
            </w:pPr>
            <w:r w:rsidRPr="009B50D5">
              <w:rPr>
                <w:rFonts w:eastAsia="Times New Roman"/>
                <w:b/>
                <w:sz w:val="18"/>
                <w:szCs w:val="18"/>
                <w:lang w:eastAsia="es-CL"/>
              </w:rPr>
              <w:t>Descripción de medio de prueba</w:t>
            </w:r>
            <w:r w:rsidR="00197116" w:rsidRPr="009B50D5">
              <w:rPr>
                <w:rFonts w:eastAsia="Times New Roman"/>
                <w:b/>
                <w:sz w:val="18"/>
                <w:szCs w:val="18"/>
                <w:lang w:eastAsia="es-CL"/>
              </w:rPr>
              <w:t>:</w:t>
            </w:r>
            <w:r w:rsidR="00197116" w:rsidRPr="009B50D5">
              <w:rPr>
                <w:rFonts w:eastAsia="Times New Roman"/>
                <w:sz w:val="18"/>
                <w:szCs w:val="18"/>
                <w:lang w:eastAsia="es-CL"/>
              </w:rPr>
              <w:t xml:space="preserve"> En</w:t>
            </w:r>
            <w:r w:rsidR="009B50D5">
              <w:rPr>
                <w:rFonts w:eastAsia="Times New Roman"/>
                <w:sz w:val="18"/>
                <w:szCs w:val="18"/>
                <w:lang w:eastAsia="es-CL"/>
              </w:rPr>
              <w:t xml:space="preserve"> la figura se observa los caudales en m3/s y la Generación en MW, para la Unidad 2, para un periodo de tiempo no especificado en el gráfico reportado por el titular. Se observan fluctuaciones en generación de potencia eléctrica, asociadas a fluctuaciones en el caudal turbinado. Estas fluctuaciones se encuentran asociadas a la etapa de pruebas previas al comisionamiento de la Unidad 2.</w:t>
            </w:r>
          </w:p>
          <w:p w:rsidR="00000669" w:rsidRPr="009B50D5" w:rsidRDefault="00000669" w:rsidP="003954F0">
            <w:pPr>
              <w:jc w:val="left"/>
              <w:rPr>
                <w:rFonts w:eastAsia="Times New Roman"/>
                <w:sz w:val="18"/>
                <w:szCs w:val="18"/>
                <w:lang w:eastAsia="es-CL"/>
              </w:rPr>
            </w:pPr>
          </w:p>
        </w:tc>
      </w:tr>
      <w:tr w:rsidR="00000669" w:rsidRPr="0025129B" w:rsidTr="00000669">
        <w:trPr>
          <w:trHeight w:val="461"/>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00669" w:rsidRPr="0025129B" w:rsidRDefault="00000669" w:rsidP="003954F0">
            <w:pPr>
              <w:jc w:val="left"/>
              <w:rPr>
                <w:rFonts w:eastAsia="Times New Roman"/>
                <w:color w:val="000000"/>
                <w:lang w:eastAsia="es-CL"/>
              </w:rPr>
            </w:pPr>
          </w:p>
        </w:tc>
      </w:tr>
    </w:tbl>
    <w:p w:rsidR="009C72E9" w:rsidRDefault="009C72E9" w:rsidP="00C44F36">
      <w:pPr>
        <w:jc w:val="left"/>
        <w:rPr>
          <w:rFonts w:cstheme="minorHAnsi"/>
          <w:b/>
          <w:sz w:val="14"/>
          <w:szCs w:val="24"/>
        </w:rPr>
      </w:pPr>
    </w:p>
    <w:p w:rsidR="009C72E9" w:rsidRDefault="009C72E9">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9C72E9"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72E9" w:rsidRPr="0025129B" w:rsidRDefault="009C72E9"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9C72E9" w:rsidRPr="0025129B" w:rsidTr="003954F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9C72E9" w:rsidRPr="0025129B" w:rsidRDefault="009B50D5" w:rsidP="003954F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471805</wp:posOffset>
                      </wp:positionH>
                      <wp:positionV relativeFrom="paragraph">
                        <wp:posOffset>664210</wp:posOffset>
                      </wp:positionV>
                      <wp:extent cx="1475105" cy="379095"/>
                      <wp:effectExtent l="0" t="0" r="2182495" b="1945005"/>
                      <wp:wrapNone/>
                      <wp:docPr id="41" name="41 Llamada con línea 2 (barra de énfasis)"/>
                      <wp:cNvGraphicFramePr/>
                      <a:graphic xmlns:a="http://schemas.openxmlformats.org/drawingml/2006/main">
                        <a:graphicData uri="http://schemas.microsoft.com/office/word/2010/wordprocessingShape">
                          <wps:wsp>
                            <wps:cNvSpPr/>
                            <wps:spPr>
                              <a:xfrm>
                                <a:off x="1199072" y="1587260"/>
                                <a:ext cx="1475105" cy="379095"/>
                              </a:xfrm>
                              <a:prstGeom prst="accentCallout2">
                                <a:avLst>
                                  <a:gd name="adj1" fmla="val 21025"/>
                                  <a:gd name="adj2" fmla="val 104533"/>
                                  <a:gd name="adj3" fmla="val 18750"/>
                                  <a:gd name="adj4" fmla="val 116667"/>
                                  <a:gd name="adj5" fmla="val 601738"/>
                                  <a:gd name="adj6" fmla="val 24807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3116" w:rsidRPr="009B50D5" w:rsidRDefault="00983116" w:rsidP="009B50D5">
                                  <w:pPr>
                                    <w:jc w:val="center"/>
                                    <w:rPr>
                                      <w:sz w:val="18"/>
                                    </w:rPr>
                                  </w:pPr>
                                  <w:r w:rsidRPr="009B50D5">
                                    <w:rPr>
                                      <w:sz w:val="18"/>
                                    </w:rPr>
                                    <w:t>Punto de restitución del caudal turbinado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41 Llamada con línea 2 (barra de énfasis)" o:spid="_x0000_s1027" type="#_x0000_t45" style="position:absolute;left:0;text-align:left;margin-left:37.15pt;margin-top:52.3pt;width:116.1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" adj="53584,129975,25200,,22579,4541" fillcolor="black [3213]" strokecolor="black [3213]" strokeweight="2pt">
                      <v:textbox>
                        <w:txbxContent>
                          <w:p w:rsidR="00983116" w:rsidRPr="009B50D5" w:rsidRDefault="00983116" w:rsidP="009B50D5">
                            <w:pPr>
                              <w:jc w:val="center"/>
                              <w:rPr>
                                <w:sz w:val="18"/>
                              </w:rPr>
                            </w:pPr>
                            <w:r w:rsidRPr="009B50D5">
                              <w:rPr>
                                <w:sz w:val="18"/>
                              </w:rPr>
                              <w:t>Punto de restitución del caudal turbinado</w:t>
                            </w:r>
                          </w:p>
                        </w:txbxContent>
                      </v:textbox>
                      <o:callout v:ext="edit" minusx="t" minusy="t"/>
                    </v:shape>
                  </w:pict>
                </mc:Fallback>
              </mc:AlternateContent>
            </w:r>
            <w:r w:rsidR="009C72E9">
              <w:rPr>
                <w:rFonts w:eastAsia="Times New Roman"/>
                <w:noProof/>
                <w:color w:val="000000"/>
                <w:sz w:val="20"/>
                <w:szCs w:val="20"/>
                <w:lang w:eastAsia="es-CL"/>
              </w:rPr>
              <w:drawing>
                <wp:inline distT="0" distB="0" distL="0" distR="0">
                  <wp:extent cx="6331789" cy="4748842"/>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2.JPG"/>
                          <pic:cNvPicPr/>
                        </pic:nvPicPr>
                        <pic:blipFill>
                          <a:blip r:embed="rId45">
                            <a:extLst>
                              <a:ext uri="{28A0092B-C50C-407E-A947-70E740481C1C}">
                                <a14:useLocalDpi xmlns:a14="http://schemas.microsoft.com/office/drawing/2010/main" val="0"/>
                              </a:ext>
                            </a:extLst>
                          </a:blip>
                          <a:stretch>
                            <a:fillRect/>
                          </a:stretch>
                        </pic:blipFill>
                        <pic:spPr>
                          <a:xfrm>
                            <a:off x="0" y="0"/>
                            <a:ext cx="6337166" cy="4752875"/>
                          </a:xfrm>
                          <a:prstGeom prst="rect">
                            <a:avLst/>
                          </a:prstGeom>
                        </pic:spPr>
                      </pic:pic>
                    </a:graphicData>
                  </a:graphic>
                </wp:inline>
              </w:drawing>
            </w:r>
          </w:p>
        </w:tc>
      </w:tr>
      <w:tr w:rsidR="009C72E9"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C72E9" w:rsidRPr="0025129B" w:rsidRDefault="009C72E9" w:rsidP="00FD31F1">
            <w:pPr>
              <w:pStyle w:val="Epgrafe"/>
              <w:rPr>
                <w:rFonts w:eastAsia="Times New Roman"/>
                <w:color w:val="000000"/>
                <w:lang w:eastAsia="es-CL"/>
              </w:rPr>
            </w:pPr>
            <w:bookmarkStart w:id="154" w:name="_Toc406692796"/>
            <w:r w:rsidRPr="0025129B">
              <w:t xml:space="preserve">Fotografía </w:t>
            </w:r>
            <w:r w:rsidR="00FD31F1">
              <w:t>5</w:t>
            </w:r>
            <w:r w:rsidRPr="0025129B">
              <w:t>.</w:t>
            </w:r>
            <w:bookmarkEnd w:id="15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C72E9" w:rsidRPr="0025129B" w:rsidRDefault="009C72E9"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9C72E9"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C72E9" w:rsidRPr="00E66F66" w:rsidRDefault="009C72E9"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9C72E9" w:rsidRPr="00E66F66" w:rsidRDefault="009C72E9"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DC1967">
              <w:rPr>
                <w:rFonts w:eastAsia="Times New Roman"/>
                <w:sz w:val="18"/>
                <w:szCs w:val="18"/>
                <w:lang w:eastAsia="es-CL"/>
              </w:rPr>
              <w:t>5875252</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9C72E9" w:rsidRPr="00E66F66" w:rsidRDefault="009C72E9"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DC1967">
              <w:rPr>
                <w:rFonts w:eastAsia="Times New Roman"/>
                <w:sz w:val="18"/>
                <w:szCs w:val="18"/>
                <w:lang w:eastAsia="es-CL"/>
              </w:rPr>
              <w:t>718989</w:t>
            </w:r>
          </w:p>
        </w:tc>
      </w:tr>
      <w:tr w:rsidR="009C72E9" w:rsidRPr="009B50D5"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C72E9" w:rsidRPr="009B50D5" w:rsidRDefault="009C72E9" w:rsidP="003954F0">
            <w:pPr>
              <w:jc w:val="left"/>
              <w:rPr>
                <w:rFonts w:eastAsia="Times New Roman"/>
                <w:sz w:val="18"/>
                <w:szCs w:val="18"/>
                <w:lang w:eastAsia="es-CL"/>
              </w:rPr>
            </w:pPr>
            <w:r w:rsidRPr="009B50D5">
              <w:rPr>
                <w:rFonts w:eastAsia="Times New Roman"/>
                <w:b/>
                <w:sz w:val="18"/>
                <w:szCs w:val="18"/>
                <w:lang w:eastAsia="es-CL"/>
              </w:rPr>
              <w:t>Descripción de medio de prueba</w:t>
            </w:r>
            <w:r w:rsidR="00197116" w:rsidRPr="009B50D5">
              <w:rPr>
                <w:rFonts w:eastAsia="Times New Roman"/>
                <w:b/>
                <w:sz w:val="18"/>
                <w:szCs w:val="18"/>
                <w:lang w:eastAsia="es-CL"/>
              </w:rPr>
              <w:t>:</w:t>
            </w:r>
            <w:r w:rsidR="00197116" w:rsidRPr="009B50D5">
              <w:rPr>
                <w:rFonts w:eastAsia="Times New Roman"/>
                <w:sz w:val="18"/>
                <w:szCs w:val="18"/>
                <w:lang w:eastAsia="es-CL"/>
              </w:rPr>
              <w:t xml:space="preserve"> En</w:t>
            </w:r>
            <w:r w:rsidR="00F53FCA">
              <w:rPr>
                <w:rFonts w:eastAsia="Times New Roman"/>
                <w:sz w:val="18"/>
                <w:szCs w:val="18"/>
                <w:lang w:eastAsia="es-CL"/>
              </w:rPr>
              <w:t xml:space="preserve"> la imagen se observa el punto de restitución del caudal turbinado, localizado al pie del muro de presa, en el río Laja</w:t>
            </w:r>
            <w:r w:rsidRPr="009B50D5">
              <w:rPr>
                <w:rFonts w:eastAsia="Times New Roman"/>
                <w:sz w:val="18"/>
                <w:szCs w:val="18"/>
                <w:lang w:eastAsia="es-CL"/>
              </w:rPr>
              <w:t>.</w:t>
            </w:r>
          </w:p>
          <w:p w:rsidR="009C72E9" w:rsidRPr="009B50D5" w:rsidRDefault="009C72E9" w:rsidP="003954F0">
            <w:pPr>
              <w:jc w:val="left"/>
              <w:rPr>
                <w:rFonts w:eastAsia="Times New Roman"/>
                <w:sz w:val="18"/>
                <w:szCs w:val="18"/>
                <w:lang w:eastAsia="es-CL"/>
              </w:rPr>
            </w:pPr>
          </w:p>
        </w:tc>
      </w:tr>
      <w:tr w:rsidR="009C72E9" w:rsidRPr="0025129B" w:rsidTr="00F53FC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C72E9" w:rsidRPr="0025129B" w:rsidRDefault="009C72E9" w:rsidP="003954F0">
            <w:pPr>
              <w:jc w:val="left"/>
              <w:rPr>
                <w:rFonts w:eastAsia="Times New Roman"/>
                <w:color w:val="000000"/>
                <w:lang w:eastAsia="es-CL"/>
              </w:rPr>
            </w:pPr>
          </w:p>
        </w:tc>
      </w:tr>
    </w:tbl>
    <w:p w:rsidR="00000669" w:rsidRDefault="00000669" w:rsidP="00C44F36">
      <w:pPr>
        <w:jc w:val="left"/>
        <w:rPr>
          <w:rFonts w:cstheme="minorHAnsi"/>
          <w:b/>
          <w:sz w:val="14"/>
          <w:szCs w:val="24"/>
        </w:rPr>
      </w:pPr>
    </w:p>
    <w:p w:rsidR="009179BE" w:rsidRDefault="009179BE">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9179BE"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79BE" w:rsidRPr="0025129B" w:rsidRDefault="009179BE"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9179BE" w:rsidRPr="0025129B" w:rsidTr="003954F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9179BE" w:rsidRPr="0025129B" w:rsidRDefault="009179BE"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6940524" cy="4600575"/>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4.jpg"/>
                          <pic:cNvPicPr/>
                        </pic:nvPicPr>
                        <pic:blipFill>
                          <a:blip r:embed="rId46">
                            <a:extLst>
                              <a:ext uri="{28A0092B-C50C-407E-A947-70E740481C1C}">
                                <a14:useLocalDpi xmlns:a14="http://schemas.microsoft.com/office/drawing/2010/main" val="0"/>
                              </a:ext>
                            </a:extLst>
                          </a:blip>
                          <a:stretch>
                            <a:fillRect/>
                          </a:stretch>
                        </pic:blipFill>
                        <pic:spPr>
                          <a:xfrm>
                            <a:off x="0" y="0"/>
                            <a:ext cx="6941927" cy="4601505"/>
                          </a:xfrm>
                          <a:prstGeom prst="rect">
                            <a:avLst/>
                          </a:prstGeom>
                        </pic:spPr>
                      </pic:pic>
                    </a:graphicData>
                  </a:graphic>
                </wp:inline>
              </w:drawing>
            </w:r>
          </w:p>
        </w:tc>
      </w:tr>
      <w:tr w:rsidR="009179BE"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79BE" w:rsidRPr="0025129B" w:rsidRDefault="009179BE" w:rsidP="00FD31F1">
            <w:pPr>
              <w:pStyle w:val="Epgrafe"/>
              <w:rPr>
                <w:rFonts w:eastAsia="Times New Roman"/>
                <w:color w:val="000000"/>
                <w:lang w:eastAsia="es-CL"/>
              </w:rPr>
            </w:pPr>
            <w:bookmarkStart w:id="155" w:name="_Toc406692797"/>
            <w:r w:rsidRPr="0025129B">
              <w:t xml:space="preserve">Fotografía </w:t>
            </w:r>
            <w:r w:rsidR="00FD31F1">
              <w:t>6</w:t>
            </w:r>
            <w:r w:rsidRPr="0025129B">
              <w:t>.</w:t>
            </w:r>
            <w:bookmarkEnd w:id="15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179BE" w:rsidRPr="0025129B" w:rsidRDefault="009179BE"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9179BE"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DC1967">
              <w:rPr>
                <w:rFonts w:eastAsia="Times New Roman"/>
                <w:sz w:val="18"/>
                <w:szCs w:val="18"/>
                <w:lang w:eastAsia="es-CL"/>
              </w:rPr>
              <w:t>5875204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DC1967">
              <w:rPr>
                <w:rFonts w:eastAsia="Times New Roman"/>
                <w:sz w:val="18"/>
                <w:szCs w:val="18"/>
                <w:lang w:eastAsia="es-CL"/>
              </w:rPr>
              <w:t>719165</w:t>
            </w:r>
          </w:p>
        </w:tc>
      </w:tr>
      <w:tr w:rsidR="009179BE" w:rsidRPr="00F53FCA"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179BE" w:rsidRPr="00F53FCA" w:rsidRDefault="009179BE" w:rsidP="003954F0">
            <w:pPr>
              <w:jc w:val="left"/>
              <w:rPr>
                <w:rFonts w:eastAsia="Times New Roman"/>
                <w:sz w:val="18"/>
                <w:szCs w:val="18"/>
                <w:lang w:eastAsia="es-CL"/>
              </w:rPr>
            </w:pPr>
            <w:r w:rsidRPr="00F53FCA">
              <w:rPr>
                <w:rFonts w:eastAsia="Times New Roman"/>
                <w:b/>
                <w:sz w:val="18"/>
                <w:szCs w:val="18"/>
                <w:lang w:eastAsia="es-CL"/>
              </w:rPr>
              <w:t>Descripción de medio de prueba</w:t>
            </w:r>
            <w:r w:rsidR="00197116" w:rsidRPr="00F53FCA">
              <w:rPr>
                <w:rFonts w:eastAsia="Times New Roman"/>
                <w:b/>
                <w:sz w:val="18"/>
                <w:szCs w:val="18"/>
                <w:lang w:eastAsia="es-CL"/>
              </w:rPr>
              <w:t>:</w:t>
            </w:r>
            <w:r w:rsidR="00197116" w:rsidRPr="00F53FCA">
              <w:rPr>
                <w:rFonts w:eastAsia="Times New Roman"/>
                <w:sz w:val="18"/>
                <w:szCs w:val="18"/>
                <w:lang w:eastAsia="es-CL"/>
              </w:rPr>
              <w:t xml:space="preserve"> En</w:t>
            </w:r>
            <w:r w:rsidR="00F53FCA">
              <w:rPr>
                <w:rFonts w:eastAsia="Times New Roman"/>
                <w:sz w:val="18"/>
                <w:szCs w:val="18"/>
                <w:lang w:eastAsia="es-CL"/>
              </w:rPr>
              <w:t xml:space="preserve"> la imagen se observa el río Laja, aguas abajo del muro de presa. No se observan procesos de erosión o socavamiento de ribera. Tampoco se observan proceso de eutroficación localizada en las proximidades del muro de presa</w:t>
            </w:r>
            <w:r w:rsidR="00197116">
              <w:rPr>
                <w:rFonts w:eastAsia="Times New Roman"/>
                <w:sz w:val="18"/>
                <w:szCs w:val="18"/>
                <w:lang w:eastAsia="es-CL"/>
              </w:rPr>
              <w:t>.</w:t>
            </w:r>
          </w:p>
          <w:p w:rsidR="009179BE" w:rsidRPr="00F53FCA" w:rsidRDefault="009179BE" w:rsidP="003954F0">
            <w:pPr>
              <w:jc w:val="left"/>
              <w:rPr>
                <w:rFonts w:eastAsia="Times New Roman"/>
                <w:sz w:val="18"/>
                <w:szCs w:val="18"/>
                <w:lang w:eastAsia="es-CL"/>
              </w:rPr>
            </w:pPr>
          </w:p>
        </w:tc>
      </w:tr>
      <w:tr w:rsidR="009179BE" w:rsidRPr="0025129B" w:rsidTr="003954F0">
        <w:trPr>
          <w:trHeight w:val="46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179BE" w:rsidRPr="0025129B" w:rsidRDefault="009179BE" w:rsidP="003954F0">
            <w:pPr>
              <w:jc w:val="left"/>
              <w:rPr>
                <w:rFonts w:eastAsia="Times New Roman"/>
                <w:color w:val="000000"/>
                <w:lang w:eastAsia="es-CL"/>
              </w:rPr>
            </w:pPr>
          </w:p>
        </w:tc>
      </w:tr>
    </w:tbl>
    <w:p w:rsidR="009179BE" w:rsidRDefault="009179BE" w:rsidP="00C44F36">
      <w:pPr>
        <w:jc w:val="left"/>
        <w:rPr>
          <w:rFonts w:cstheme="minorHAnsi"/>
          <w:b/>
          <w:sz w:val="14"/>
          <w:szCs w:val="24"/>
        </w:rPr>
      </w:pPr>
    </w:p>
    <w:p w:rsidR="00CC0DB5" w:rsidRDefault="00CC0DB5">
      <w:pPr>
        <w:jc w:val="left"/>
        <w:rPr>
          <w:rFonts w:cstheme="minorHAnsi"/>
          <w:b/>
          <w:sz w:val="14"/>
          <w:szCs w:val="24"/>
        </w:rPr>
      </w:pPr>
      <w:r>
        <w:rPr>
          <w:rFonts w:cstheme="minorHAnsi"/>
          <w:b/>
          <w:sz w:val="14"/>
          <w:szCs w:val="24"/>
        </w:rPr>
        <w:br w:type="page"/>
      </w:r>
    </w:p>
    <w:p w:rsidR="00CC0DB5" w:rsidRPr="0025129B" w:rsidRDefault="00CC0DB5" w:rsidP="00CC0DB5">
      <w:pPr>
        <w:pStyle w:val="Ttulo2"/>
      </w:pPr>
      <w:bookmarkStart w:id="156" w:name="_Toc406692798"/>
      <w:r w:rsidRPr="001628D0">
        <w:lastRenderedPageBreak/>
        <w:t>Manejo de emisiones atmosféricas</w:t>
      </w:r>
      <w:r>
        <w:t xml:space="preserve"> (ruido)</w:t>
      </w:r>
      <w:r w:rsidRPr="0025129B">
        <w:t>.</w:t>
      </w:r>
      <w:bookmarkEnd w:id="156"/>
    </w:p>
    <w:p w:rsidR="00CC0DB5" w:rsidRPr="0025129B" w:rsidRDefault="00CC0DB5" w:rsidP="00CC0DB5"/>
    <w:tbl>
      <w:tblPr>
        <w:tblStyle w:val="Tablaconcuadrcula"/>
        <w:tblW w:w="5000" w:type="pct"/>
        <w:tblLook w:val="04A0" w:firstRow="1" w:lastRow="0" w:firstColumn="1" w:lastColumn="0" w:noHBand="0" w:noVBand="1"/>
      </w:tblPr>
      <w:tblGrid>
        <w:gridCol w:w="3830"/>
        <w:gridCol w:w="9958"/>
      </w:tblGrid>
      <w:tr w:rsidR="00CC0DB5" w:rsidRPr="0025129B" w:rsidTr="00131101">
        <w:trPr>
          <w:trHeight w:val="142"/>
        </w:trPr>
        <w:tc>
          <w:tcPr>
            <w:tcW w:w="1389" w:type="pct"/>
          </w:tcPr>
          <w:p w:rsidR="00CC0DB5" w:rsidRPr="0025129B" w:rsidRDefault="00CC0DB5" w:rsidP="00AF531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F531A">
              <w:rPr>
                <w:b/>
              </w:rPr>
              <w:t>3</w:t>
            </w:r>
          </w:p>
        </w:tc>
        <w:tc>
          <w:tcPr>
            <w:tcW w:w="3611" w:type="pct"/>
          </w:tcPr>
          <w:p w:rsidR="00CC0DB5" w:rsidRPr="0025129B" w:rsidRDefault="00CC0DB5" w:rsidP="0013110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F6941">
              <w:rPr>
                <w:rFonts w:eastAsia="Times New Roman"/>
                <w:color w:val="000000"/>
                <w:lang w:eastAsia="es-CL"/>
              </w:rPr>
              <w:t xml:space="preserve"> 1 y 2</w:t>
            </w:r>
          </w:p>
        </w:tc>
      </w:tr>
      <w:tr w:rsidR="00673161" w:rsidRPr="0025129B" w:rsidTr="001D4042">
        <w:trPr>
          <w:trHeight w:val="142"/>
        </w:trPr>
        <w:tc>
          <w:tcPr>
            <w:tcW w:w="5000" w:type="pct"/>
            <w:gridSpan w:val="2"/>
          </w:tcPr>
          <w:p w:rsidR="00673161" w:rsidRPr="001109F4" w:rsidRDefault="00673161" w:rsidP="001D4042">
            <w:pPr>
              <w:rPr>
                <w:rFonts w:eastAsia="Times New Roman"/>
                <w:bCs/>
                <w:color w:val="000000"/>
                <w:lang w:eastAsia="es-CL"/>
              </w:rPr>
            </w:pPr>
            <w:r>
              <w:rPr>
                <w:rFonts w:eastAsia="Times New Roman"/>
                <w:b/>
                <w:bCs/>
                <w:color w:val="000000"/>
                <w:lang w:eastAsia="es-CL"/>
              </w:rPr>
              <w:t xml:space="preserve">Documentación </w:t>
            </w:r>
            <w:r w:rsidR="001109F4">
              <w:rPr>
                <w:rFonts w:eastAsia="Times New Roman"/>
                <w:b/>
                <w:bCs/>
                <w:color w:val="000000"/>
                <w:lang w:eastAsia="es-CL"/>
              </w:rPr>
              <w:t>de seguimiento</w:t>
            </w:r>
            <w:r>
              <w:rPr>
                <w:rFonts w:eastAsia="Times New Roman"/>
                <w:b/>
                <w:bCs/>
                <w:color w:val="000000"/>
                <w:lang w:eastAsia="es-CL"/>
              </w:rPr>
              <w:t xml:space="preserve"> </w:t>
            </w:r>
            <w:r w:rsidR="001109F4">
              <w:rPr>
                <w:rFonts w:eastAsia="Times New Roman"/>
                <w:b/>
                <w:bCs/>
                <w:color w:val="000000"/>
                <w:lang w:eastAsia="es-CL"/>
              </w:rPr>
              <w:t>remitida a la SMA</w:t>
            </w:r>
            <w:r>
              <w:rPr>
                <w:rFonts w:eastAsia="Times New Roman"/>
                <w:b/>
                <w:bCs/>
                <w:color w:val="000000"/>
                <w:lang w:eastAsia="es-CL"/>
              </w:rPr>
              <w:t xml:space="preserve">: </w:t>
            </w:r>
          </w:p>
          <w:p w:rsidR="00673161" w:rsidRPr="001109F4" w:rsidRDefault="001109F4" w:rsidP="001D4042">
            <w:pPr>
              <w:pStyle w:val="Prrafodelista"/>
              <w:numPr>
                <w:ilvl w:val="0"/>
                <w:numId w:val="38"/>
              </w:numPr>
              <w:rPr>
                <w:rFonts w:eastAsia="Times New Roman"/>
                <w:bCs/>
                <w:color w:val="000000"/>
                <w:lang w:eastAsia="es-CL"/>
              </w:rPr>
            </w:pPr>
            <w:r w:rsidRPr="001109F4">
              <w:rPr>
                <w:rFonts w:eastAsia="Times New Roman"/>
                <w:bCs/>
                <w:color w:val="000000"/>
                <w:lang w:eastAsia="es-CL"/>
              </w:rPr>
              <w:t>Repo</w:t>
            </w:r>
            <w:r w:rsidR="00E66F66">
              <w:rPr>
                <w:rFonts w:eastAsia="Times New Roman"/>
                <w:bCs/>
                <w:color w:val="000000"/>
                <w:lang w:eastAsia="es-CL"/>
              </w:rPr>
              <w:t>r</w:t>
            </w:r>
            <w:r w:rsidRPr="001109F4">
              <w:rPr>
                <w:rFonts w:eastAsia="Times New Roman"/>
                <w:bCs/>
                <w:color w:val="000000"/>
                <w:lang w:eastAsia="es-CL"/>
              </w:rPr>
              <w:t>tes de Monitoreo de presión sonora diurna</w:t>
            </w:r>
          </w:p>
          <w:p w:rsidR="001109F4" w:rsidRPr="001109F4" w:rsidRDefault="001109F4" w:rsidP="001D4042">
            <w:pPr>
              <w:pStyle w:val="Prrafodelista"/>
              <w:numPr>
                <w:ilvl w:val="0"/>
                <w:numId w:val="38"/>
              </w:numPr>
              <w:rPr>
                <w:rFonts w:eastAsia="Times New Roman"/>
                <w:bCs/>
                <w:color w:val="000000"/>
                <w:lang w:eastAsia="es-CL"/>
              </w:rPr>
            </w:pPr>
            <w:r w:rsidRPr="001109F4">
              <w:rPr>
                <w:rFonts w:eastAsia="Times New Roman"/>
                <w:bCs/>
                <w:color w:val="000000"/>
                <w:lang w:eastAsia="es-CL"/>
              </w:rPr>
              <w:t>Reportes de Monitoreo de presión sonora nocturna</w:t>
            </w:r>
          </w:p>
          <w:p w:rsidR="00673161" w:rsidRPr="008F6941" w:rsidRDefault="001109F4" w:rsidP="001D4042">
            <w:pPr>
              <w:pStyle w:val="Prrafodelista"/>
              <w:numPr>
                <w:ilvl w:val="0"/>
                <w:numId w:val="38"/>
              </w:numPr>
              <w:rPr>
                <w:rFonts w:eastAsia="Times New Roman"/>
                <w:b/>
                <w:bCs/>
                <w:color w:val="000000"/>
                <w:lang w:eastAsia="es-CL"/>
              </w:rPr>
            </w:pPr>
            <w:r w:rsidRPr="001109F4">
              <w:rPr>
                <w:rFonts w:eastAsia="Times New Roman"/>
                <w:bCs/>
                <w:color w:val="000000"/>
                <w:lang w:eastAsia="es-CL"/>
              </w:rPr>
              <w:t xml:space="preserve">Informes bimensuales de niveles de presión sonora en zonas </w:t>
            </w:r>
            <w:r w:rsidR="00197116" w:rsidRPr="001109F4">
              <w:rPr>
                <w:rFonts w:eastAsia="Times New Roman"/>
                <w:bCs/>
                <w:color w:val="000000"/>
                <w:lang w:eastAsia="es-CL"/>
              </w:rPr>
              <w:t>cercanas</w:t>
            </w:r>
            <w:r w:rsidRPr="001109F4">
              <w:rPr>
                <w:rFonts w:eastAsia="Times New Roman"/>
                <w:bCs/>
                <w:color w:val="000000"/>
                <w:lang w:eastAsia="es-CL"/>
              </w:rPr>
              <w:t xml:space="preserve"> a Central Hidroeléctrica Laja</w:t>
            </w:r>
          </w:p>
        </w:tc>
      </w:tr>
      <w:tr w:rsidR="00CC0DB5" w:rsidRPr="00DB1D98" w:rsidTr="00131101">
        <w:trPr>
          <w:trHeight w:val="319"/>
        </w:trPr>
        <w:tc>
          <w:tcPr>
            <w:tcW w:w="5000" w:type="pct"/>
            <w:gridSpan w:val="2"/>
            <w:tcBorders>
              <w:bottom w:val="single" w:sz="4" w:space="0" w:color="auto"/>
            </w:tcBorders>
          </w:tcPr>
          <w:p w:rsidR="00CC0DB5" w:rsidRPr="00DB1D98" w:rsidRDefault="00CC0DB5" w:rsidP="00131101">
            <w:r w:rsidRPr="00DB1D98">
              <w:rPr>
                <w:b/>
              </w:rPr>
              <w:t>Exigencias:</w:t>
            </w:r>
          </w:p>
          <w:p w:rsidR="00BE340C" w:rsidRPr="00DB1D98" w:rsidRDefault="00BE340C" w:rsidP="00131101">
            <w:pPr>
              <w:rPr>
                <w:b/>
              </w:rPr>
            </w:pPr>
            <w:r w:rsidRPr="00DB1D98">
              <w:rPr>
                <w:b/>
              </w:rPr>
              <w:t xml:space="preserve">RCA 303/2006, </w:t>
            </w:r>
            <w:r w:rsidR="00853E4A" w:rsidRPr="00DB1D98">
              <w:rPr>
                <w:b/>
              </w:rPr>
              <w:t>Considerando 4.1.6</w:t>
            </w:r>
            <w:r w:rsidR="00DB1D98" w:rsidRPr="00DB1D98">
              <w:rPr>
                <w:b/>
              </w:rPr>
              <w:t xml:space="preserve"> Nivel Sonoro</w:t>
            </w:r>
          </w:p>
          <w:p w:rsidR="00BE340C" w:rsidRPr="00DB1D98" w:rsidRDefault="00DB1D98" w:rsidP="00131101">
            <w:pPr>
              <w:rPr>
                <w:i/>
              </w:rPr>
            </w:pPr>
            <w:r w:rsidRPr="00DB1D98">
              <w:rPr>
                <w:i/>
              </w:rPr>
              <w:t>“(…) De acuerdo al DS N° 146/97 los niveles de ruido durante la fase de construcción del proyecto, dado que se trata de una zona rural, no deben superar en 10 dB(A) el nivel de ruido de fondo. (…)</w:t>
            </w:r>
          </w:p>
          <w:p w:rsidR="00DB1D98" w:rsidRPr="00DB1D98" w:rsidRDefault="00DB1D98" w:rsidP="00131101">
            <w:r w:rsidRPr="00DB1D98">
              <w:rPr>
                <w:i/>
                <w:u w:val="single"/>
              </w:rPr>
              <w:t>Plan de Seguimiento del Nivel de Presión Sonora</w:t>
            </w:r>
            <w:r w:rsidRPr="00DB1D98">
              <w:rPr>
                <w:i/>
              </w:rPr>
              <w:t>: El incremento del Nivel de Presión Sonora será monitoreado conforme a lo establecido en DS N° 146/97 del Ministerio Secretaría General de la Presidencia, en los puntos indicados en Figura 8.1 del EIA, en forma bimensual durante la fase de construcción y semestral por un año en la fase de operación</w:t>
            </w:r>
            <w:r w:rsidRPr="00DB1D98">
              <w:t>.”</w:t>
            </w:r>
          </w:p>
          <w:p w:rsidR="00DB1D98" w:rsidRPr="00DB1D98" w:rsidRDefault="00DB1D98" w:rsidP="00131101"/>
          <w:p w:rsidR="00CC0DB5" w:rsidRPr="00DB1D98" w:rsidRDefault="007D488F" w:rsidP="00131101">
            <w:pPr>
              <w:rPr>
                <w:b/>
              </w:rPr>
            </w:pPr>
            <w:r w:rsidRPr="00DB1D98">
              <w:rPr>
                <w:b/>
              </w:rPr>
              <w:t>RCA 248/2008, Considerando 3</w:t>
            </w:r>
          </w:p>
          <w:p w:rsidR="007D488F" w:rsidRPr="00DB1D98" w:rsidRDefault="007D488F" w:rsidP="00131101">
            <w:pPr>
              <w:rPr>
                <w:b/>
                <w:i/>
              </w:rPr>
            </w:pPr>
            <w:r w:rsidRPr="00DB1D98">
              <w:t>“</w:t>
            </w:r>
            <w:r w:rsidRPr="00DB1D98">
              <w:rPr>
                <w:b/>
                <w:i/>
              </w:rPr>
              <w:t>Características ambientales del Área del Proyecto</w:t>
            </w:r>
          </w:p>
          <w:p w:rsidR="007D488F" w:rsidRPr="00DB1D98" w:rsidRDefault="007D488F" w:rsidP="00131101">
            <w:pPr>
              <w:rPr>
                <w:rFonts w:eastAsia="Times New Roman"/>
                <w:i/>
                <w:szCs w:val="24"/>
                <w:lang w:eastAsia="es-CL"/>
              </w:rPr>
            </w:pPr>
            <w:r w:rsidRPr="00DB1D98">
              <w:rPr>
                <w:i/>
              </w:rPr>
              <w:t>(…)</w:t>
            </w:r>
            <w:r w:rsidRPr="00DB1D98">
              <w:rPr>
                <w:rFonts w:eastAsia="Times New Roman"/>
                <w:i/>
                <w:szCs w:val="24"/>
                <w:lang w:eastAsia="es-CL"/>
              </w:rPr>
              <w:t>A continuación se repasa brevemente el efecto de las modificaciones sobre el medio ambiente</w:t>
            </w:r>
          </w:p>
          <w:p w:rsidR="007D488F" w:rsidRPr="00DB1D98" w:rsidRDefault="007D488F" w:rsidP="00131101">
            <w:pPr>
              <w:rPr>
                <w:rFonts w:eastAsia="Times New Roman"/>
                <w:i/>
                <w:szCs w:val="24"/>
                <w:lang w:eastAsia="es-CL"/>
              </w:rPr>
            </w:pPr>
            <w:r w:rsidRPr="00DB1D98">
              <w:rPr>
                <w:rFonts w:eastAsia="Times New Roman"/>
                <w:i/>
                <w:szCs w:val="24"/>
                <w:lang w:eastAsia="es-CL"/>
              </w:rPr>
              <w:t>Aire (…)</w:t>
            </w:r>
          </w:p>
          <w:p w:rsidR="007D488F" w:rsidRPr="00DB1D98" w:rsidRDefault="007D488F" w:rsidP="007D488F">
            <w:pPr>
              <w:rPr>
                <w:rFonts w:eastAsia="Times New Roman"/>
                <w:b/>
                <w:i/>
                <w:szCs w:val="24"/>
                <w:lang w:eastAsia="es-CL"/>
              </w:rPr>
            </w:pPr>
            <w:r w:rsidRPr="00DB1D98">
              <w:rPr>
                <w:rFonts w:eastAsia="Times New Roman"/>
                <w:b/>
                <w:i/>
                <w:iCs/>
                <w:szCs w:val="24"/>
                <w:lang w:eastAsia="es-CL"/>
              </w:rPr>
              <w:t>Nivel de Presión Sonora</w:t>
            </w:r>
          </w:p>
          <w:p w:rsidR="007D488F" w:rsidRPr="00DB1D98" w:rsidRDefault="007D488F" w:rsidP="007D488F">
            <w:pPr>
              <w:rPr>
                <w:rFonts w:eastAsia="Times New Roman"/>
                <w:i/>
                <w:szCs w:val="24"/>
                <w:lang w:eastAsia="es-CL"/>
              </w:rPr>
            </w:pPr>
            <w:r w:rsidRPr="00DB1D98">
              <w:rPr>
                <w:rFonts w:eastAsia="Times New Roman"/>
                <w:i/>
                <w:szCs w:val="24"/>
                <w:lang w:eastAsia="es-CL"/>
              </w:rPr>
              <w:t>Los niveles de presión sonora medidos en el área de influencia del Proyecto revelan que ésta presenta una buena calidad. Las modificaciones al proyecto no contemplan variaciones en estos niveles.</w:t>
            </w:r>
          </w:p>
          <w:p w:rsidR="007D488F" w:rsidRPr="00DB1D98" w:rsidRDefault="00BE340C" w:rsidP="00131101">
            <w:pPr>
              <w:rPr>
                <w:i/>
              </w:rPr>
            </w:pPr>
            <w:r w:rsidRPr="00DB1D98">
              <w:rPr>
                <w:i/>
              </w:rPr>
              <w:t>(…)</w:t>
            </w:r>
          </w:p>
          <w:p w:rsidR="00BE340C" w:rsidRPr="00DB1D98" w:rsidRDefault="00BE340C" w:rsidP="00BE340C">
            <w:pPr>
              <w:rPr>
                <w:rFonts w:eastAsia="Times New Roman"/>
                <w:i/>
                <w:szCs w:val="24"/>
                <w:lang w:eastAsia="es-CL"/>
              </w:rPr>
            </w:pPr>
            <w:r w:rsidRPr="00DB1D98">
              <w:rPr>
                <w:rFonts w:eastAsia="Times New Roman"/>
                <w:i/>
                <w:szCs w:val="24"/>
                <w:lang w:eastAsia="es-CL"/>
              </w:rPr>
              <w:t>4.</w:t>
            </w:r>
            <w:r w:rsidRPr="00DB1D98">
              <w:rPr>
                <w:rFonts w:eastAsia="Times New Roman"/>
                <w:i/>
                <w:sz w:val="10"/>
                <w:szCs w:val="14"/>
                <w:lang w:eastAsia="es-CL"/>
              </w:rPr>
              <w:t xml:space="preserve"> </w:t>
            </w:r>
            <w:r w:rsidRPr="00DB1D98">
              <w:rPr>
                <w:rFonts w:eastAsia="Times New Roman"/>
                <w:i/>
                <w:szCs w:val="24"/>
                <w:lang w:eastAsia="es-CL"/>
              </w:rPr>
              <w:t>Que, en relación con el cumplimiento de la normativa ambiental aplicable al proyecto "Modificaciones al Diseño de Proyecto MDL Central Hidroeléctrica Laja" y sobre la base de los antecedentes que constan en el expediente de evaluación, debe indicarse que la ejecución del proyecto "Modificaciones al Diseño de Proyecto MDL Central Hidroeléctrica Laja" cumple con:</w:t>
            </w:r>
          </w:p>
          <w:p w:rsidR="00BE340C" w:rsidRPr="00DB1D98" w:rsidRDefault="00BE340C" w:rsidP="00131101">
            <w:pPr>
              <w:rPr>
                <w:i/>
              </w:rPr>
            </w:pPr>
            <w:r w:rsidRPr="00DB1D98">
              <w:rPr>
                <w:i/>
              </w:rPr>
              <w:t>(…)</w:t>
            </w:r>
          </w:p>
          <w:p w:rsidR="00BE340C" w:rsidRPr="00DB1D98" w:rsidRDefault="00BE340C" w:rsidP="00BE340C">
            <w:pPr>
              <w:rPr>
                <w:rFonts w:eastAsia="Times New Roman"/>
                <w:i/>
                <w:szCs w:val="24"/>
                <w:lang w:eastAsia="es-CL"/>
              </w:rPr>
            </w:pPr>
            <w:r w:rsidRPr="00DB1D98">
              <w:rPr>
                <w:rFonts w:eastAsia="Times New Roman"/>
                <w:b/>
                <w:bCs/>
                <w:i/>
                <w:szCs w:val="24"/>
                <w:u w:val="single"/>
                <w:lang w:eastAsia="es-CL"/>
              </w:rPr>
              <w:t xml:space="preserve">Protección de la calidad del </w:t>
            </w:r>
            <w:r w:rsidR="00197116" w:rsidRPr="00DB1D98">
              <w:rPr>
                <w:rFonts w:eastAsia="Times New Roman"/>
                <w:b/>
                <w:bCs/>
                <w:i/>
                <w:szCs w:val="24"/>
                <w:u w:val="single"/>
                <w:lang w:eastAsia="es-CL"/>
              </w:rPr>
              <w:t>aire</w:t>
            </w:r>
            <w:r w:rsidR="00197116" w:rsidRPr="00DB1D98">
              <w:rPr>
                <w:rFonts w:eastAsia="Times New Roman"/>
                <w:bCs/>
                <w:i/>
                <w:szCs w:val="24"/>
                <w:lang w:eastAsia="es-CL"/>
              </w:rPr>
              <w:t xml:space="preserve"> (</w:t>
            </w:r>
            <w:r w:rsidRPr="00DB1D98">
              <w:rPr>
                <w:rFonts w:eastAsia="Times New Roman"/>
                <w:bCs/>
                <w:i/>
                <w:szCs w:val="24"/>
                <w:lang w:eastAsia="es-CL"/>
              </w:rPr>
              <w:t>…)</w:t>
            </w:r>
          </w:p>
          <w:p w:rsidR="00BE340C" w:rsidRPr="00DB1D98" w:rsidRDefault="00BE340C" w:rsidP="00BE340C">
            <w:pPr>
              <w:rPr>
                <w:rFonts w:eastAsia="Times New Roman"/>
                <w:i/>
                <w:szCs w:val="24"/>
                <w:lang w:eastAsia="es-CL"/>
              </w:rPr>
            </w:pPr>
            <w:r w:rsidRPr="00DB1D98">
              <w:rPr>
                <w:rFonts w:eastAsia="Times New Roman"/>
                <w:b/>
                <w:bCs/>
                <w:i/>
                <w:iCs/>
                <w:szCs w:val="24"/>
                <w:lang w:eastAsia="es-CL"/>
              </w:rPr>
              <w:t>Decreto Supremo N°146, de 1998.</w:t>
            </w:r>
            <w:r w:rsidRPr="00DB1D98">
              <w:rPr>
                <w:rFonts w:eastAsia="Times New Roman"/>
                <w:b/>
                <w:bCs/>
                <w:i/>
                <w:szCs w:val="24"/>
                <w:lang w:eastAsia="es-CL"/>
              </w:rPr>
              <w:t xml:space="preserve"> MINSEGPRES</w:t>
            </w:r>
          </w:p>
          <w:p w:rsidR="00BE340C" w:rsidRPr="00DB1D98" w:rsidRDefault="00BE340C" w:rsidP="00BE340C">
            <w:pPr>
              <w:rPr>
                <w:rFonts w:eastAsia="Times New Roman"/>
                <w:i/>
                <w:szCs w:val="24"/>
                <w:lang w:eastAsia="es-CL"/>
              </w:rPr>
            </w:pPr>
            <w:r w:rsidRPr="00DB1D98">
              <w:rPr>
                <w:rFonts w:eastAsia="Times New Roman"/>
                <w:i/>
                <w:szCs w:val="24"/>
                <w:lang w:eastAsia="es-CL"/>
              </w:rPr>
              <w:t>Establece los límites máximos permisibles que deben cumplir las fuentes fijas, de acuerdo a la zonificación que en dicho cuerpo legal se establece. En las áreas rurales, los niveles de presión sonora corregidos que se obtengan de la emisión de una fuente fija emisora de ruido, medidos en el lugar donde se encuentre el receptor, no podrán superar al ruido de fondo en 10 dB (A) o más.</w:t>
            </w:r>
          </w:p>
          <w:p w:rsidR="00BE340C" w:rsidRPr="00DB1D98" w:rsidRDefault="00BE340C" w:rsidP="00BE340C">
            <w:pPr>
              <w:rPr>
                <w:rFonts w:eastAsia="Times New Roman"/>
                <w:i/>
                <w:szCs w:val="24"/>
                <w:lang w:eastAsia="es-CL"/>
              </w:rPr>
            </w:pPr>
            <w:r w:rsidRPr="00DB1D98">
              <w:rPr>
                <w:rFonts w:eastAsia="Times New Roman"/>
                <w:b/>
                <w:bCs/>
                <w:i/>
                <w:iCs/>
                <w:szCs w:val="24"/>
                <w:lang w:eastAsia="es-CL"/>
              </w:rPr>
              <w:t>Cumplimiento</w:t>
            </w:r>
            <w:r w:rsidRPr="00DB1D98">
              <w:rPr>
                <w:rFonts w:eastAsia="Times New Roman"/>
                <w:i/>
                <w:iCs/>
                <w:szCs w:val="24"/>
                <w:lang w:eastAsia="es-CL"/>
              </w:rPr>
              <w:t xml:space="preserve">: </w:t>
            </w:r>
            <w:r w:rsidRPr="00DB1D98">
              <w:rPr>
                <w:rFonts w:eastAsia="Times New Roman"/>
                <w:i/>
                <w:szCs w:val="24"/>
                <w:lang w:eastAsia="es-CL"/>
              </w:rPr>
              <w:t>Se estima que el ruido generado en la etapa de construcción del proyecto generará molestias a los receptores más cercanos a los frentes de trabajo, sin embargo no existe riesgo de daño a la salud de las personas.</w:t>
            </w:r>
          </w:p>
          <w:p w:rsidR="00BE340C" w:rsidRPr="00DB1D98" w:rsidRDefault="00BE340C" w:rsidP="00BE340C">
            <w:pPr>
              <w:rPr>
                <w:rFonts w:eastAsia="Times New Roman"/>
                <w:i/>
                <w:szCs w:val="24"/>
                <w:lang w:eastAsia="es-CL"/>
              </w:rPr>
            </w:pPr>
          </w:p>
          <w:p w:rsidR="007D488F" w:rsidRPr="00DB1D98" w:rsidRDefault="00BE340C" w:rsidP="00131101">
            <w:pPr>
              <w:rPr>
                <w:rFonts w:eastAsia="Times New Roman"/>
                <w:szCs w:val="24"/>
                <w:lang w:eastAsia="es-CL"/>
              </w:rPr>
            </w:pPr>
            <w:r w:rsidRPr="00DB1D98">
              <w:rPr>
                <w:rFonts w:eastAsia="Times New Roman"/>
                <w:i/>
                <w:szCs w:val="24"/>
                <w:lang w:eastAsia="es-CL"/>
              </w:rPr>
              <w:t xml:space="preserve">La Resolución Exenta N°303 de 2006, de la COREMA Región del </w:t>
            </w:r>
            <w:proofErr w:type="spellStart"/>
            <w:r w:rsidRPr="00DB1D98">
              <w:rPr>
                <w:rFonts w:eastAsia="Times New Roman"/>
                <w:i/>
                <w:szCs w:val="24"/>
                <w:lang w:eastAsia="es-CL"/>
              </w:rPr>
              <w:t>Bio</w:t>
            </w:r>
            <w:proofErr w:type="spellEnd"/>
            <w:r w:rsidRPr="00DB1D98">
              <w:rPr>
                <w:rFonts w:eastAsia="Times New Roman"/>
                <w:i/>
                <w:szCs w:val="24"/>
                <w:lang w:eastAsia="es-CL"/>
              </w:rPr>
              <w:t xml:space="preserve"> </w:t>
            </w:r>
            <w:proofErr w:type="spellStart"/>
            <w:r w:rsidRPr="00DB1D98">
              <w:rPr>
                <w:rFonts w:eastAsia="Times New Roman"/>
                <w:i/>
                <w:szCs w:val="24"/>
                <w:lang w:eastAsia="es-CL"/>
              </w:rPr>
              <w:t>Bio</w:t>
            </w:r>
            <w:proofErr w:type="spellEnd"/>
            <w:r w:rsidRPr="00DB1D98">
              <w:rPr>
                <w:rFonts w:eastAsia="Times New Roman"/>
                <w:i/>
                <w:szCs w:val="24"/>
                <w:lang w:eastAsia="es-CL"/>
              </w:rPr>
              <w:t>, establece un Plan de seguimiento del nivel de presión sonora, de acuerdo a lo establecido en el D.S. N°146.</w:t>
            </w:r>
            <w:r w:rsidR="007D488F" w:rsidRPr="00DB1D98">
              <w:t>”</w:t>
            </w:r>
          </w:p>
          <w:p w:rsidR="00CC0DB5" w:rsidRPr="00DB1D98" w:rsidRDefault="00CC0DB5" w:rsidP="00131101">
            <w:pPr>
              <w:rPr>
                <w:b/>
              </w:rPr>
            </w:pPr>
          </w:p>
        </w:tc>
      </w:tr>
      <w:tr w:rsidR="001109F4" w:rsidRPr="001109F4" w:rsidTr="00131101">
        <w:trPr>
          <w:trHeight w:val="627"/>
        </w:trPr>
        <w:tc>
          <w:tcPr>
            <w:tcW w:w="5000" w:type="pct"/>
            <w:gridSpan w:val="2"/>
          </w:tcPr>
          <w:p w:rsidR="00CC0DB5" w:rsidRPr="001109F4" w:rsidRDefault="00673161" w:rsidP="00131101">
            <w:pPr>
              <w:jc w:val="left"/>
            </w:pPr>
            <w:r w:rsidRPr="001109F4">
              <w:rPr>
                <w:b/>
              </w:rPr>
              <w:lastRenderedPageBreak/>
              <w:t>Hechos</w:t>
            </w:r>
            <w:r w:rsidR="00CC0DB5" w:rsidRPr="001109F4">
              <w:rPr>
                <w:b/>
              </w:rPr>
              <w:t>:</w:t>
            </w:r>
          </w:p>
          <w:p w:rsidR="00CC0DB5" w:rsidRPr="001109F4" w:rsidRDefault="00641039" w:rsidP="00131101">
            <w:pPr>
              <w:jc w:val="left"/>
            </w:pPr>
            <w:r w:rsidRPr="001109F4">
              <w:t>Durante las actividades de inspección realizadas, se procedió a inspeccionar la instalación de faena y las obras de construcción en ejecución.</w:t>
            </w:r>
          </w:p>
          <w:p w:rsidR="00641039" w:rsidRPr="001109F4" w:rsidRDefault="00641039" w:rsidP="00131101">
            <w:pPr>
              <w:jc w:val="left"/>
            </w:pPr>
            <w:r w:rsidRPr="001109F4">
              <w:t>De las obras inspeccionadas, los fiscalizadores pudieron verificar los siguientes hechos:</w:t>
            </w:r>
          </w:p>
          <w:p w:rsidR="001109F4" w:rsidRPr="001109F4" w:rsidRDefault="001109F4" w:rsidP="00131101">
            <w:pPr>
              <w:jc w:val="left"/>
            </w:pPr>
          </w:p>
          <w:p w:rsidR="00CC0DB5" w:rsidRPr="001109F4" w:rsidRDefault="00CC0DB5" w:rsidP="00641039">
            <w:pPr>
              <w:pStyle w:val="Prrafodelista"/>
              <w:numPr>
                <w:ilvl w:val="0"/>
                <w:numId w:val="40"/>
              </w:numPr>
              <w:ind w:left="426"/>
              <w:rPr>
                <w:b/>
              </w:rPr>
            </w:pPr>
            <w:r w:rsidRPr="001109F4">
              <w:rPr>
                <w:rFonts w:ascii="Calibri" w:eastAsia="Times New Roman" w:hAnsi="Calibri"/>
                <w:lang w:eastAsia="es-CL"/>
              </w:rPr>
              <w:t xml:space="preserve">Durante las actividades de inspección, se </w:t>
            </w:r>
            <w:r w:rsidR="00641039" w:rsidRPr="001109F4">
              <w:rPr>
                <w:rFonts w:ascii="Calibri" w:eastAsia="Times New Roman" w:hAnsi="Calibri"/>
                <w:lang w:eastAsia="es-CL"/>
              </w:rPr>
              <w:t xml:space="preserve">observó que la Unidad 2 se encontraba en funcionamiento parcial, dentro del </w:t>
            </w:r>
            <w:r w:rsidR="00197116" w:rsidRPr="001109F4">
              <w:rPr>
                <w:rFonts w:ascii="Calibri" w:eastAsia="Times New Roman" w:hAnsi="Calibri"/>
                <w:lang w:eastAsia="es-CL"/>
              </w:rPr>
              <w:t>perio</w:t>
            </w:r>
            <w:r w:rsidR="00197116">
              <w:rPr>
                <w:rFonts w:ascii="Calibri" w:eastAsia="Times New Roman" w:hAnsi="Calibri"/>
                <w:lang w:eastAsia="es-CL"/>
              </w:rPr>
              <w:t>do</w:t>
            </w:r>
            <w:r w:rsidR="00641039" w:rsidRPr="001109F4">
              <w:rPr>
                <w:rFonts w:ascii="Calibri" w:eastAsia="Times New Roman" w:hAnsi="Calibri"/>
                <w:lang w:eastAsia="es-CL"/>
              </w:rPr>
              <w:t xml:space="preserve"> de pruebas previas al comisionamiento y entrada en operación comercial.</w:t>
            </w:r>
          </w:p>
          <w:p w:rsidR="00641039" w:rsidRPr="001109F4" w:rsidRDefault="00641039" w:rsidP="00641039">
            <w:pPr>
              <w:pStyle w:val="Prrafodelista"/>
              <w:ind w:left="426"/>
              <w:rPr>
                <w:rFonts w:ascii="Calibri" w:eastAsia="Times New Roman" w:hAnsi="Calibri"/>
                <w:lang w:eastAsia="es-CL"/>
              </w:rPr>
            </w:pPr>
          </w:p>
          <w:p w:rsidR="00641039" w:rsidRPr="001109F4" w:rsidRDefault="00641039" w:rsidP="00641039">
            <w:pPr>
              <w:pStyle w:val="Prrafodelista"/>
              <w:ind w:left="426"/>
              <w:rPr>
                <w:rFonts w:ascii="Calibri" w:eastAsia="Times New Roman" w:hAnsi="Calibri"/>
                <w:lang w:eastAsia="es-CL"/>
              </w:rPr>
            </w:pPr>
            <w:r w:rsidRPr="001109F4">
              <w:rPr>
                <w:rFonts w:ascii="Calibri" w:eastAsia="Times New Roman" w:hAnsi="Calibri"/>
                <w:lang w:eastAsia="es-CL"/>
              </w:rPr>
              <w:t xml:space="preserve">Paralelamente los fiscalizadores observaron </w:t>
            </w:r>
            <w:r w:rsidR="001109F4" w:rsidRPr="001109F4">
              <w:rPr>
                <w:rFonts w:ascii="Calibri" w:eastAsia="Times New Roman" w:hAnsi="Calibri"/>
                <w:lang w:eastAsia="es-CL"/>
              </w:rPr>
              <w:t>las operaciones de ensamblado del estator de la Unidad 1, mediante su izado a través de la grúa de pórtico instalada sobre el muro de presa.</w:t>
            </w:r>
          </w:p>
          <w:p w:rsidR="001109F4" w:rsidRPr="001109F4" w:rsidRDefault="001109F4" w:rsidP="00641039">
            <w:pPr>
              <w:pStyle w:val="Prrafodelista"/>
              <w:ind w:left="426"/>
              <w:rPr>
                <w:rFonts w:ascii="Calibri" w:eastAsia="Times New Roman" w:hAnsi="Calibri"/>
                <w:lang w:eastAsia="es-CL"/>
              </w:rPr>
            </w:pPr>
          </w:p>
          <w:p w:rsidR="001109F4" w:rsidRPr="001109F4" w:rsidRDefault="001109F4" w:rsidP="001109F4">
            <w:pPr>
              <w:ind w:left="426"/>
              <w:rPr>
                <w:rFonts w:ascii="Calibri" w:eastAsia="Times New Roman" w:hAnsi="Calibri"/>
                <w:lang w:eastAsia="es-CL"/>
              </w:rPr>
            </w:pPr>
            <w:r w:rsidRPr="001109F4">
              <w:rPr>
                <w:rFonts w:ascii="Calibri" w:eastAsia="Times New Roman" w:hAnsi="Calibri"/>
                <w:lang w:eastAsia="es-CL"/>
              </w:rPr>
              <w:t>Consultados respecto de las instalaciones de faena existentes, el Sr. Alejandro Pineda declara que las obras de construcción se encuentra en su etapa final, por lo que el número de contratistas se redujo sustancialmente, persistiendo actividades en los sectores denominados Nivel 115 y Nivel 102, donde se emplazan dos galpones donde aún persistentes contratistas que se encuentran ejecutando obras civiles menores (pintar barandas, corte de fierros) y el personal encargado del montaje de la Unidad 1.</w:t>
            </w:r>
          </w:p>
          <w:p w:rsidR="001109F4" w:rsidRDefault="001109F4" w:rsidP="00641039">
            <w:pPr>
              <w:pStyle w:val="Prrafodelista"/>
              <w:ind w:left="426"/>
              <w:rPr>
                <w:rFonts w:ascii="Calibri" w:eastAsia="Times New Roman" w:hAnsi="Calibri"/>
                <w:lang w:eastAsia="es-CL"/>
              </w:rPr>
            </w:pPr>
          </w:p>
          <w:p w:rsidR="00CC0DB5" w:rsidRPr="001109F4" w:rsidRDefault="00CC0DB5" w:rsidP="00131101">
            <w:pPr>
              <w:jc w:val="left"/>
              <w:rPr>
                <w:b/>
              </w:rPr>
            </w:pPr>
            <w:r w:rsidRPr="001109F4">
              <w:rPr>
                <w:b/>
              </w:rPr>
              <w:t xml:space="preserve">Resultados </w:t>
            </w:r>
            <w:r w:rsidR="002A1A3D">
              <w:rPr>
                <w:b/>
              </w:rPr>
              <w:t>del E</w:t>
            </w:r>
            <w:r w:rsidRPr="001109F4">
              <w:rPr>
                <w:b/>
              </w:rPr>
              <w:t xml:space="preserve">xamen de Información: </w:t>
            </w:r>
          </w:p>
          <w:p w:rsidR="00CC0DB5" w:rsidRPr="001109F4" w:rsidRDefault="00CC0DB5" w:rsidP="00131101">
            <w:pPr>
              <w:jc w:val="left"/>
              <w:rPr>
                <w:b/>
              </w:rPr>
            </w:pPr>
          </w:p>
          <w:p w:rsidR="00CC0DB5" w:rsidRDefault="00CC0DB5" w:rsidP="00673161">
            <w:pPr>
              <w:pStyle w:val="Prrafodelista"/>
              <w:numPr>
                <w:ilvl w:val="0"/>
                <w:numId w:val="40"/>
              </w:numPr>
              <w:ind w:left="426" w:hanging="426"/>
            </w:pPr>
            <w:r w:rsidRPr="001109F4">
              <w:t xml:space="preserve">Del examen de información de la documentación señalada en la </w:t>
            </w:r>
            <w:r w:rsidR="00AF531A" w:rsidRPr="001109F4">
              <w:t>tabla de seguimientos ambientales</w:t>
            </w:r>
            <w:r w:rsidRPr="001109F4">
              <w:t>, es posible indicar que</w:t>
            </w:r>
            <w:r w:rsidR="00AF531A" w:rsidRPr="001109F4">
              <w:t xml:space="preserve"> de acuerdo a la información proporcionada por la SEREMI de SALUD de la Región del </w:t>
            </w:r>
            <w:r w:rsidR="00197116" w:rsidRPr="001109F4">
              <w:t>Biobío</w:t>
            </w:r>
            <w:r w:rsidR="00AF531A" w:rsidRPr="001109F4">
              <w:t xml:space="preserve"> mediante su Ordinario N° 2024 de fecha 08 de julio del 2014, referido al programa de seguimiento ambiental, de las variables Ruidos y/o Vibraciones del proyecto “Central </w:t>
            </w:r>
            <w:r w:rsidR="00197116" w:rsidRPr="001109F4">
              <w:t>Hidroeléctrica</w:t>
            </w:r>
            <w:r w:rsidR="00AF531A" w:rsidRPr="001109F4">
              <w:t xml:space="preserve"> Laja” y “Modificaciones al Diseño de Proyecto MDL Central Hidroeléctrica Laja”, los resultados permiten concluir que la empresa ha dado cumplimiento a los compromisos contemplados en las respectivas Resoluciones de Calificación Ambiental en cuanto a la ejecución de las campañas de medición ambiental comprometidas.</w:t>
            </w:r>
          </w:p>
          <w:p w:rsidR="00A23BEA" w:rsidRDefault="00A23BEA" w:rsidP="00A23BEA">
            <w:pPr>
              <w:pStyle w:val="Prrafodelista"/>
              <w:ind w:left="426"/>
            </w:pPr>
          </w:p>
          <w:p w:rsidR="00CB656A" w:rsidRDefault="00CB656A" w:rsidP="00CB656A">
            <w:pPr>
              <w:pStyle w:val="Prrafodelista"/>
              <w:numPr>
                <w:ilvl w:val="0"/>
                <w:numId w:val="40"/>
              </w:numPr>
              <w:ind w:left="426" w:hanging="426"/>
            </w:pPr>
            <w:r>
              <w:t>Con relación a la vi</w:t>
            </w:r>
            <w:r w:rsidR="00A23BEA">
              <w:t>vien</w:t>
            </w:r>
            <w:r>
              <w:t xml:space="preserve">da más cercana, la distancia lineal entre ella y el muro de presa es de 184 metros, </w:t>
            </w:r>
            <w:proofErr w:type="spellStart"/>
            <w:r>
              <w:t>entanto</w:t>
            </w:r>
            <w:proofErr w:type="spellEnd"/>
            <w:r>
              <w:t xml:space="preserve"> que la distancia lineal respecto de la casa de máquinas, es de 174 metros. Todas estas </w:t>
            </w:r>
            <w:proofErr w:type="gramStart"/>
            <w:r>
              <w:t>distancia</w:t>
            </w:r>
            <w:proofErr w:type="gramEnd"/>
            <w:r>
              <w:t xml:space="preserve"> lineales fueron medidas mediante la herramienta Google Earth.</w:t>
            </w:r>
          </w:p>
          <w:p w:rsidR="00A23BEA" w:rsidRDefault="00A23BEA" w:rsidP="00A23BEA">
            <w:pPr>
              <w:pStyle w:val="Prrafodelista"/>
              <w:ind w:left="426"/>
            </w:pPr>
          </w:p>
          <w:p w:rsidR="00CB656A" w:rsidRDefault="00CB656A" w:rsidP="00CB656A">
            <w:pPr>
              <w:pStyle w:val="Prrafodelista"/>
              <w:numPr>
                <w:ilvl w:val="0"/>
                <w:numId w:val="40"/>
              </w:numPr>
              <w:ind w:left="426" w:hanging="426"/>
            </w:pPr>
            <w:r>
              <w:t xml:space="preserve">Con relación a eventuales receptores, el sector poblado más cercano, se encuentra a </w:t>
            </w:r>
            <w:r w:rsidR="00A23BEA">
              <w:t>emplazado fuera del acceso</w:t>
            </w:r>
            <w:r>
              <w:t xml:space="preserve"> a la central. </w:t>
            </w:r>
            <w:r w:rsidR="00A23BEA">
              <w:t>La dis</w:t>
            </w:r>
            <w:r>
              <w:t>ta</w:t>
            </w:r>
            <w:r w:rsidR="00A23BEA">
              <w:t>n</w:t>
            </w:r>
            <w:r>
              <w:t>cia lineal medida desde la casa de máquinas</w:t>
            </w:r>
            <w:r w:rsidR="00A23BEA">
              <w:t xml:space="preserve"> (área donde se estaban realizando trabajos de montaje de la Unidad 1)</w:t>
            </w:r>
            <w:r>
              <w:t xml:space="preserve">, es de </w:t>
            </w:r>
            <w:r w:rsidR="00A23BEA">
              <w:t xml:space="preserve">más de </w:t>
            </w:r>
            <w:r>
              <w:t>32</w:t>
            </w:r>
            <w:r w:rsidR="00A23BEA">
              <w:t>5</w:t>
            </w:r>
            <w:r>
              <w:t xml:space="preserve"> metros. En el área rural no se encuentran receptores pertenecientes a grupos protegidos. </w:t>
            </w:r>
            <w:proofErr w:type="gramStart"/>
            <w:r>
              <w:t>La</w:t>
            </w:r>
            <w:proofErr w:type="gramEnd"/>
            <w:r>
              <w:t xml:space="preserve"> restantes viviendas, se encuentran emplazadas en el borde del embalse, no </w:t>
            </w:r>
            <w:proofErr w:type="spellStart"/>
            <w:r>
              <w:t>sendo</w:t>
            </w:r>
            <w:proofErr w:type="spellEnd"/>
            <w:r>
              <w:t xml:space="preserve"> receptoras de emisiones de ruidos molestos asociados a la construcción. Las áreas cercanas y circundantes al proyecto, salvo por el sector poblado existente frente al acceso principal de la central, corresponden a sectores de plantaciones forestales.</w:t>
            </w:r>
          </w:p>
          <w:p w:rsidR="00A23BEA" w:rsidRPr="00A23BEA" w:rsidRDefault="00A23BEA" w:rsidP="00A23BEA">
            <w:pPr>
              <w:pStyle w:val="Prrafodelista"/>
            </w:pPr>
          </w:p>
          <w:p w:rsidR="00A23BEA" w:rsidRPr="001109F4" w:rsidRDefault="00A23BEA" w:rsidP="00A23BEA">
            <w:pPr>
              <w:pStyle w:val="Prrafodelista"/>
              <w:ind w:left="426"/>
            </w:pPr>
          </w:p>
        </w:tc>
      </w:tr>
    </w:tbl>
    <w:p w:rsidR="00CC0DB5" w:rsidRDefault="00CC0DB5" w:rsidP="00CC0DB5">
      <w:pPr>
        <w:jc w:val="left"/>
        <w:rPr>
          <w:rFonts w:cstheme="minorHAnsi"/>
          <w:b/>
          <w:sz w:val="14"/>
          <w:szCs w:val="24"/>
        </w:rPr>
      </w:pPr>
    </w:p>
    <w:p w:rsidR="009179BE" w:rsidRDefault="009179BE">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9179BE" w:rsidRPr="0025129B" w:rsidTr="003954F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79BE" w:rsidRPr="0025129B" w:rsidRDefault="009179BE"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9179BE" w:rsidRPr="0025129B" w:rsidTr="00990766">
        <w:trPr>
          <w:trHeight w:val="6060"/>
          <w:jc w:val="center"/>
        </w:trPr>
        <w:tc>
          <w:tcPr>
            <w:tcW w:w="5000" w:type="pct"/>
            <w:gridSpan w:val="3"/>
            <w:tcBorders>
              <w:top w:val="nil"/>
              <w:left w:val="single" w:sz="4" w:space="0" w:color="auto"/>
              <w:right w:val="single" w:sz="4" w:space="0" w:color="auto"/>
            </w:tcBorders>
            <w:shd w:val="clear" w:color="auto" w:fill="auto"/>
            <w:noWrap/>
            <w:vAlign w:val="center"/>
            <w:hideMark/>
          </w:tcPr>
          <w:p w:rsidR="009179BE" w:rsidRPr="0025129B" w:rsidRDefault="009179BE"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F9A6B3" wp14:editId="347D1BFC">
                  <wp:extent cx="8261856" cy="3598323"/>
                  <wp:effectExtent l="0" t="0" r="6350" b="254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7.JPG"/>
                          <pic:cNvPicPr/>
                        </pic:nvPicPr>
                        <pic:blipFill rotWithShape="1">
                          <a:blip r:embed="rId47">
                            <a:extLst>
                              <a:ext uri="{28A0092B-C50C-407E-A947-70E740481C1C}">
                                <a14:useLocalDpi xmlns:a14="http://schemas.microsoft.com/office/drawing/2010/main" val="0"/>
                              </a:ext>
                            </a:extLst>
                          </a:blip>
                          <a:srcRect b="41929"/>
                          <a:stretch/>
                        </pic:blipFill>
                        <pic:spPr bwMode="auto">
                          <a:xfrm>
                            <a:off x="0" y="0"/>
                            <a:ext cx="8292556" cy="3611694"/>
                          </a:xfrm>
                          <a:prstGeom prst="rect">
                            <a:avLst/>
                          </a:prstGeom>
                          <a:ln>
                            <a:noFill/>
                          </a:ln>
                          <a:extLst>
                            <a:ext uri="{53640926-AAD7-44D8-BBD7-CCE9431645EC}">
                              <a14:shadowObscured xmlns:a14="http://schemas.microsoft.com/office/drawing/2010/main"/>
                            </a:ext>
                          </a:extLst>
                        </pic:spPr>
                      </pic:pic>
                    </a:graphicData>
                  </a:graphic>
                </wp:inline>
              </w:drawing>
            </w:r>
          </w:p>
        </w:tc>
      </w:tr>
      <w:tr w:rsidR="009179BE" w:rsidRPr="0025129B" w:rsidTr="003954F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79BE" w:rsidRPr="0025129B" w:rsidRDefault="009179BE" w:rsidP="00FD31F1">
            <w:pPr>
              <w:pStyle w:val="Epgrafe"/>
              <w:rPr>
                <w:rFonts w:eastAsia="Times New Roman"/>
                <w:color w:val="000000"/>
                <w:lang w:eastAsia="es-CL"/>
              </w:rPr>
            </w:pPr>
            <w:bookmarkStart w:id="157" w:name="_Toc406692799"/>
            <w:r w:rsidRPr="0025129B">
              <w:t xml:space="preserve">Fotografía </w:t>
            </w:r>
            <w:r w:rsidR="00FD31F1">
              <w:t>7</w:t>
            </w:r>
            <w:r w:rsidRPr="0025129B">
              <w:t>.</w:t>
            </w:r>
            <w:bookmarkEnd w:id="15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179BE" w:rsidRPr="0025129B" w:rsidRDefault="009179BE"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9179BE" w:rsidRPr="00E66F66" w:rsidTr="003954F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Coordenadas DATUM WGS84 HUSO 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sidR="00DC1967">
              <w:rPr>
                <w:rFonts w:eastAsia="Times New Roman"/>
                <w:sz w:val="18"/>
                <w:szCs w:val="18"/>
                <w:lang w:eastAsia="es-CL"/>
              </w:rPr>
              <w:t>5875187</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9179BE" w:rsidRPr="00E66F66" w:rsidRDefault="009179BE" w:rsidP="003954F0">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sidR="00DC1967">
              <w:rPr>
                <w:rFonts w:eastAsia="Times New Roman"/>
                <w:sz w:val="18"/>
                <w:szCs w:val="18"/>
                <w:lang w:eastAsia="es-CL"/>
              </w:rPr>
              <w:t>719123</w:t>
            </w:r>
          </w:p>
        </w:tc>
      </w:tr>
      <w:tr w:rsidR="009179BE" w:rsidRPr="00F53FCA" w:rsidTr="003954F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179BE" w:rsidRPr="00F53FCA" w:rsidRDefault="009179BE" w:rsidP="003954F0">
            <w:pPr>
              <w:jc w:val="left"/>
              <w:rPr>
                <w:rFonts w:eastAsia="Times New Roman"/>
                <w:sz w:val="18"/>
                <w:szCs w:val="18"/>
                <w:lang w:eastAsia="es-CL"/>
              </w:rPr>
            </w:pPr>
            <w:r w:rsidRPr="00F53FCA">
              <w:rPr>
                <w:rFonts w:eastAsia="Times New Roman"/>
                <w:b/>
                <w:sz w:val="18"/>
                <w:szCs w:val="18"/>
                <w:lang w:eastAsia="es-CL"/>
              </w:rPr>
              <w:t>Descripción de medio de prueba</w:t>
            </w:r>
            <w:r w:rsidR="00197116" w:rsidRPr="00F53FCA">
              <w:rPr>
                <w:rFonts w:eastAsia="Times New Roman"/>
                <w:b/>
                <w:sz w:val="18"/>
                <w:szCs w:val="18"/>
                <w:lang w:eastAsia="es-CL"/>
              </w:rPr>
              <w:t>:</w:t>
            </w:r>
            <w:r w:rsidR="00197116" w:rsidRPr="00F53FCA">
              <w:rPr>
                <w:rFonts w:eastAsia="Times New Roman"/>
                <w:sz w:val="18"/>
                <w:szCs w:val="18"/>
                <w:lang w:eastAsia="es-CL"/>
              </w:rPr>
              <w:t xml:space="preserve"> La</w:t>
            </w:r>
            <w:r w:rsidR="00F53FCA">
              <w:rPr>
                <w:rFonts w:eastAsia="Times New Roman"/>
                <w:sz w:val="18"/>
                <w:szCs w:val="18"/>
                <w:lang w:eastAsia="es-CL"/>
              </w:rPr>
              <w:t xml:space="preserve"> fotografía muestra la localización de la vivienda más próxima a la casa de máquinas y al muro de presa. </w:t>
            </w:r>
            <w:r w:rsidR="00CB656A">
              <w:rPr>
                <w:rFonts w:eastAsia="Times New Roman"/>
                <w:sz w:val="18"/>
                <w:szCs w:val="18"/>
                <w:lang w:eastAsia="es-CL"/>
              </w:rPr>
              <w:t>La distancia lineal entre esta casa y el muro de presa es de 184 metros medidos mediante Google Earth.</w:t>
            </w:r>
          </w:p>
          <w:p w:rsidR="009179BE" w:rsidRPr="00F53FCA" w:rsidRDefault="009179BE" w:rsidP="003954F0">
            <w:pPr>
              <w:jc w:val="left"/>
              <w:rPr>
                <w:rFonts w:eastAsia="Times New Roman"/>
                <w:sz w:val="18"/>
                <w:szCs w:val="18"/>
                <w:lang w:eastAsia="es-CL"/>
              </w:rPr>
            </w:pPr>
          </w:p>
        </w:tc>
      </w:tr>
      <w:tr w:rsidR="009179BE" w:rsidRPr="0025129B" w:rsidTr="009C213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179BE" w:rsidRPr="0025129B" w:rsidRDefault="009179BE" w:rsidP="003954F0">
            <w:pPr>
              <w:jc w:val="left"/>
              <w:rPr>
                <w:rFonts w:eastAsia="Times New Roman"/>
                <w:color w:val="000000"/>
                <w:lang w:eastAsia="es-CL"/>
              </w:rPr>
            </w:pPr>
          </w:p>
        </w:tc>
      </w:tr>
    </w:tbl>
    <w:p w:rsidR="009179BE" w:rsidRDefault="009179BE" w:rsidP="00CC0DB5">
      <w:pPr>
        <w:jc w:val="left"/>
        <w:rPr>
          <w:rFonts w:cstheme="minorHAnsi"/>
          <w:b/>
          <w:sz w:val="14"/>
          <w:szCs w:val="24"/>
        </w:rPr>
      </w:pPr>
    </w:p>
    <w:p w:rsidR="00C44F36" w:rsidRDefault="00C44F36">
      <w:pPr>
        <w:jc w:val="left"/>
        <w:rPr>
          <w:rFonts w:cstheme="minorHAnsi"/>
          <w:b/>
          <w:sz w:val="14"/>
          <w:szCs w:val="24"/>
        </w:rPr>
      </w:pPr>
    </w:p>
    <w:p w:rsidR="00C44F36" w:rsidRPr="0025129B" w:rsidRDefault="00C44F36">
      <w:pPr>
        <w:jc w:val="left"/>
        <w:rPr>
          <w:rFonts w:cstheme="minorHAnsi"/>
          <w:b/>
          <w:sz w:val="14"/>
          <w:szCs w:val="24"/>
        </w:rPr>
        <w:sectPr w:rsidR="00C44F36" w:rsidRPr="0025129B"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2981"/>
        <w:gridCol w:w="2080"/>
        <w:gridCol w:w="1888"/>
        <w:gridCol w:w="2799"/>
        <w:gridCol w:w="2079"/>
        <w:gridCol w:w="1885"/>
      </w:tblGrid>
      <w:tr w:rsidR="008C266C" w:rsidRPr="0025129B" w:rsidTr="003954F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266C" w:rsidRPr="0025129B" w:rsidRDefault="009C72E9" w:rsidP="003954F0">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C266C" w:rsidRPr="0025129B" w:rsidTr="00FD31F1">
        <w:trPr>
          <w:trHeight w:val="6079"/>
          <w:jc w:val="center"/>
        </w:trPr>
        <w:tc>
          <w:tcPr>
            <w:tcW w:w="2652" w:type="pct"/>
            <w:gridSpan w:val="3"/>
            <w:tcBorders>
              <w:top w:val="nil"/>
              <w:left w:val="single" w:sz="4" w:space="0" w:color="auto"/>
              <w:right w:val="single" w:sz="4" w:space="0" w:color="auto"/>
            </w:tcBorders>
            <w:shd w:val="clear" w:color="auto" w:fill="auto"/>
            <w:noWrap/>
            <w:vAlign w:val="center"/>
            <w:hideMark/>
          </w:tcPr>
          <w:p w:rsidR="008C266C" w:rsidRPr="0025129B" w:rsidRDefault="009C72E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C4672D1" wp14:editId="05AF62BE">
                  <wp:extent cx="4597399" cy="344805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2.JPG"/>
                          <pic:cNvPicPr/>
                        </pic:nvPicPr>
                        <pic:blipFill>
                          <a:blip r:embed="rId48">
                            <a:extLst>
                              <a:ext uri="{28A0092B-C50C-407E-A947-70E740481C1C}">
                                <a14:useLocalDpi xmlns:a14="http://schemas.microsoft.com/office/drawing/2010/main" val="0"/>
                              </a:ext>
                            </a:extLst>
                          </a:blip>
                          <a:stretch>
                            <a:fillRect/>
                          </a:stretch>
                        </pic:blipFill>
                        <pic:spPr>
                          <a:xfrm>
                            <a:off x="0" y="0"/>
                            <a:ext cx="4604399" cy="3453300"/>
                          </a:xfrm>
                          <a:prstGeom prst="rect">
                            <a:avLst/>
                          </a:prstGeom>
                        </pic:spPr>
                      </pic:pic>
                    </a:graphicData>
                  </a:graphic>
                </wp:inline>
              </w:drawing>
            </w:r>
          </w:p>
        </w:tc>
        <w:tc>
          <w:tcPr>
            <w:tcW w:w="2348" w:type="pct"/>
            <w:gridSpan w:val="3"/>
            <w:tcBorders>
              <w:top w:val="nil"/>
              <w:left w:val="single" w:sz="4" w:space="0" w:color="auto"/>
              <w:right w:val="single" w:sz="4" w:space="0" w:color="auto"/>
            </w:tcBorders>
            <w:shd w:val="clear" w:color="auto" w:fill="auto"/>
            <w:noWrap/>
            <w:vAlign w:val="center"/>
            <w:hideMark/>
          </w:tcPr>
          <w:p w:rsidR="008C266C" w:rsidRPr="0025129B" w:rsidRDefault="009C72E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46BC9F2" wp14:editId="262F283A">
                  <wp:extent cx="4051299" cy="3038475"/>
                  <wp:effectExtent l="0" t="0" r="698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3.JPG"/>
                          <pic:cNvPicPr/>
                        </pic:nvPicPr>
                        <pic:blipFill>
                          <a:blip r:embed="rId49">
                            <a:extLst>
                              <a:ext uri="{28A0092B-C50C-407E-A947-70E740481C1C}">
                                <a14:useLocalDpi xmlns:a14="http://schemas.microsoft.com/office/drawing/2010/main" val="0"/>
                              </a:ext>
                            </a:extLst>
                          </a:blip>
                          <a:stretch>
                            <a:fillRect/>
                          </a:stretch>
                        </pic:blipFill>
                        <pic:spPr>
                          <a:xfrm>
                            <a:off x="0" y="0"/>
                            <a:ext cx="4057977" cy="3043484"/>
                          </a:xfrm>
                          <a:prstGeom prst="rect">
                            <a:avLst/>
                          </a:prstGeom>
                        </pic:spPr>
                      </pic:pic>
                    </a:graphicData>
                  </a:graphic>
                </wp:inline>
              </w:drawing>
            </w:r>
          </w:p>
        </w:tc>
      </w:tr>
      <w:tr w:rsidR="00FD31F1" w:rsidRPr="0025129B" w:rsidTr="00BF09CC">
        <w:trPr>
          <w:trHeight w:val="300"/>
          <w:jc w:val="center"/>
        </w:trPr>
        <w:tc>
          <w:tcPr>
            <w:tcW w:w="1163" w:type="pct"/>
            <w:tcBorders>
              <w:top w:val="single" w:sz="4" w:space="0" w:color="auto"/>
              <w:left w:val="single" w:sz="4" w:space="0" w:color="auto"/>
              <w:bottom w:val="single" w:sz="4" w:space="0" w:color="auto"/>
              <w:right w:val="nil"/>
            </w:tcBorders>
            <w:shd w:val="clear" w:color="auto" w:fill="auto"/>
            <w:noWrap/>
            <w:vAlign w:val="center"/>
            <w:hideMark/>
          </w:tcPr>
          <w:p w:rsidR="00FD31F1" w:rsidRPr="0025129B" w:rsidRDefault="00FD31F1" w:rsidP="00FD31F1">
            <w:pPr>
              <w:pStyle w:val="Epgrafe"/>
              <w:rPr>
                <w:rFonts w:eastAsia="Times New Roman"/>
                <w:color w:val="000000"/>
                <w:szCs w:val="18"/>
                <w:lang w:eastAsia="es-CL"/>
              </w:rPr>
            </w:pPr>
            <w:bookmarkStart w:id="158" w:name="_Toc353998123"/>
            <w:bookmarkStart w:id="159" w:name="_Toc353998196"/>
            <w:bookmarkStart w:id="160" w:name="_Toc382383549"/>
            <w:bookmarkStart w:id="161" w:name="_Toc382472371"/>
            <w:bookmarkStart w:id="162" w:name="_Toc390184281"/>
            <w:bookmarkStart w:id="163" w:name="_Toc390360012"/>
            <w:bookmarkStart w:id="164" w:name="_Toc390777033"/>
            <w:bookmarkStart w:id="165" w:name="_Toc406692800"/>
            <w:r w:rsidRPr="0025129B">
              <w:t xml:space="preserve">Fotografía </w:t>
            </w:r>
            <w:r>
              <w:t>8</w:t>
            </w:r>
            <w:r w:rsidRPr="0025129B">
              <w:rPr>
                <w:szCs w:val="18"/>
              </w:rPr>
              <w:t>.</w:t>
            </w:r>
            <w:bookmarkEnd w:id="158"/>
            <w:bookmarkEnd w:id="159"/>
            <w:bookmarkEnd w:id="160"/>
            <w:bookmarkEnd w:id="161"/>
            <w:bookmarkEnd w:id="162"/>
            <w:bookmarkEnd w:id="163"/>
            <w:bookmarkEnd w:id="164"/>
            <w:bookmarkEnd w:id="165"/>
          </w:p>
        </w:tc>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31F1" w:rsidRPr="0025129B" w:rsidRDefault="00FD31F1"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c>
          <w:tcPr>
            <w:tcW w:w="1178" w:type="pct"/>
            <w:tcBorders>
              <w:top w:val="single" w:sz="4" w:space="0" w:color="auto"/>
              <w:left w:val="nil"/>
              <w:bottom w:val="single" w:sz="4" w:space="0" w:color="auto"/>
              <w:right w:val="nil"/>
            </w:tcBorders>
            <w:shd w:val="clear" w:color="auto" w:fill="auto"/>
            <w:noWrap/>
            <w:vAlign w:val="center"/>
            <w:hideMark/>
          </w:tcPr>
          <w:p w:rsidR="00FD31F1" w:rsidRPr="0025129B" w:rsidRDefault="00FD31F1" w:rsidP="00FD31F1">
            <w:pPr>
              <w:pStyle w:val="Epgrafe"/>
              <w:rPr>
                <w:szCs w:val="18"/>
              </w:rPr>
            </w:pPr>
            <w:bookmarkStart w:id="166" w:name="_Toc353998124"/>
            <w:bookmarkStart w:id="167" w:name="_Toc353998197"/>
            <w:bookmarkStart w:id="168" w:name="_Toc382383550"/>
            <w:bookmarkStart w:id="169" w:name="_Toc382472372"/>
            <w:bookmarkStart w:id="170" w:name="_Toc390184282"/>
            <w:bookmarkStart w:id="171" w:name="_Toc390360013"/>
            <w:bookmarkStart w:id="172" w:name="_Toc390777034"/>
            <w:bookmarkStart w:id="173" w:name="_Toc406692801"/>
            <w:r w:rsidRPr="0025129B">
              <w:t xml:space="preserve">Fotografía </w:t>
            </w:r>
            <w:r>
              <w:t>9</w:t>
            </w:r>
            <w:r w:rsidRPr="0025129B">
              <w:rPr>
                <w:szCs w:val="18"/>
              </w:rPr>
              <w:t>.</w:t>
            </w:r>
            <w:bookmarkEnd w:id="166"/>
            <w:bookmarkEnd w:id="167"/>
            <w:bookmarkEnd w:id="168"/>
            <w:bookmarkEnd w:id="169"/>
            <w:bookmarkEnd w:id="170"/>
            <w:bookmarkEnd w:id="171"/>
            <w:bookmarkEnd w:id="172"/>
            <w:bookmarkEnd w:id="173"/>
          </w:p>
        </w:tc>
        <w:tc>
          <w:tcPr>
            <w:tcW w:w="11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31F1" w:rsidRPr="0025129B" w:rsidRDefault="00FD31F1" w:rsidP="00FD31F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09-07-2014</w:t>
            </w:r>
          </w:p>
        </w:tc>
      </w:tr>
      <w:tr w:rsidR="00BF09CC" w:rsidRPr="00FD31F1" w:rsidTr="00BF09CC">
        <w:trPr>
          <w:trHeight w:val="300"/>
          <w:jc w:val="center"/>
        </w:trPr>
        <w:tc>
          <w:tcPr>
            <w:tcW w:w="11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9CC" w:rsidRPr="00FD31F1" w:rsidRDefault="00BF09CC" w:rsidP="003954F0">
            <w:pPr>
              <w:jc w:val="left"/>
              <w:rPr>
                <w:rFonts w:eastAsia="Times New Roman"/>
                <w:b/>
                <w:sz w:val="18"/>
                <w:szCs w:val="18"/>
                <w:lang w:eastAsia="es-CL"/>
              </w:rPr>
            </w:pPr>
            <w:r w:rsidRPr="00FD31F1">
              <w:rPr>
                <w:rFonts w:eastAsia="Times New Roman"/>
                <w:b/>
                <w:sz w:val="18"/>
                <w:szCs w:val="18"/>
                <w:lang w:eastAsia="es-CL"/>
              </w:rPr>
              <w:t>Coordenadas DATUM WGS84 HUSO 18</w:t>
            </w:r>
          </w:p>
        </w:tc>
        <w:tc>
          <w:tcPr>
            <w:tcW w:w="754"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FD31F1" w:rsidRDefault="00BF09CC" w:rsidP="003954F0">
            <w:pPr>
              <w:jc w:val="left"/>
              <w:rPr>
                <w:rFonts w:eastAsia="Times New Roman"/>
                <w:b/>
                <w:sz w:val="18"/>
                <w:szCs w:val="18"/>
                <w:lang w:eastAsia="es-CL"/>
              </w:rPr>
            </w:pPr>
            <w:r w:rsidRPr="00FD31F1">
              <w:rPr>
                <w:rFonts w:eastAsia="Times New Roman"/>
                <w:b/>
                <w:sz w:val="18"/>
                <w:szCs w:val="18"/>
                <w:lang w:eastAsia="es-CL"/>
              </w:rPr>
              <w:t>Coordenada Norte:</w:t>
            </w:r>
            <w:r w:rsidRPr="00FD31F1">
              <w:rPr>
                <w:rFonts w:eastAsia="Times New Roman"/>
                <w:sz w:val="18"/>
                <w:szCs w:val="18"/>
                <w:lang w:eastAsia="es-CL"/>
              </w:rPr>
              <w:t xml:space="preserve"> </w:t>
            </w:r>
            <w:r w:rsidR="00DC1967">
              <w:rPr>
                <w:rFonts w:eastAsia="Times New Roman"/>
                <w:sz w:val="18"/>
                <w:szCs w:val="18"/>
                <w:lang w:eastAsia="es-CL"/>
              </w:rPr>
              <w:t>5875195</w:t>
            </w:r>
          </w:p>
        </w:tc>
        <w:tc>
          <w:tcPr>
            <w:tcW w:w="735"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FD31F1" w:rsidRDefault="00BF09CC" w:rsidP="003954F0">
            <w:pPr>
              <w:jc w:val="left"/>
              <w:rPr>
                <w:rFonts w:eastAsia="Times New Roman"/>
                <w:b/>
                <w:sz w:val="18"/>
                <w:szCs w:val="18"/>
                <w:lang w:eastAsia="es-CL"/>
              </w:rPr>
            </w:pPr>
            <w:r w:rsidRPr="00FD31F1">
              <w:rPr>
                <w:rFonts w:eastAsia="Times New Roman"/>
                <w:b/>
                <w:sz w:val="18"/>
                <w:szCs w:val="18"/>
                <w:lang w:eastAsia="es-CL"/>
              </w:rPr>
              <w:t>Coordenada Este:</w:t>
            </w:r>
            <w:r w:rsidRPr="00FD31F1">
              <w:rPr>
                <w:rFonts w:eastAsia="Times New Roman"/>
                <w:sz w:val="18"/>
                <w:szCs w:val="18"/>
                <w:lang w:eastAsia="es-CL"/>
              </w:rPr>
              <w:t xml:space="preserve"> </w:t>
            </w:r>
            <w:r w:rsidR="00DC1967">
              <w:rPr>
                <w:rFonts w:eastAsia="Times New Roman"/>
                <w:sz w:val="18"/>
                <w:szCs w:val="18"/>
                <w:lang w:eastAsia="es-CL"/>
              </w:rPr>
              <w:t>719072</w:t>
            </w:r>
          </w:p>
        </w:tc>
        <w:tc>
          <w:tcPr>
            <w:tcW w:w="1178"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FD31F1" w:rsidRDefault="00BF09CC" w:rsidP="00FD31F1">
            <w:pPr>
              <w:jc w:val="left"/>
              <w:rPr>
                <w:rFonts w:eastAsia="Times New Roman"/>
                <w:b/>
                <w:sz w:val="18"/>
                <w:szCs w:val="18"/>
                <w:lang w:eastAsia="es-CL"/>
              </w:rPr>
            </w:pPr>
            <w:r w:rsidRPr="00FD31F1">
              <w:rPr>
                <w:rFonts w:eastAsia="Times New Roman"/>
                <w:b/>
                <w:sz w:val="18"/>
                <w:szCs w:val="18"/>
                <w:lang w:eastAsia="es-CL"/>
              </w:rPr>
              <w:t>Coordenadas DATUM WGS84 HUSO 18</w:t>
            </w:r>
          </w:p>
        </w:tc>
        <w:tc>
          <w:tcPr>
            <w:tcW w:w="608"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E66F66" w:rsidRDefault="00BF09CC" w:rsidP="00B32F65">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Pr>
                <w:rFonts w:eastAsia="Times New Roman"/>
                <w:sz w:val="18"/>
                <w:szCs w:val="18"/>
                <w:lang w:eastAsia="es-CL"/>
              </w:rPr>
              <w:t>5875187</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E66F66" w:rsidRDefault="00BF09CC" w:rsidP="00B32F65">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Pr>
                <w:rFonts w:eastAsia="Times New Roman"/>
                <w:sz w:val="18"/>
                <w:szCs w:val="18"/>
                <w:lang w:eastAsia="es-CL"/>
              </w:rPr>
              <w:t>719060</w:t>
            </w:r>
          </w:p>
        </w:tc>
      </w:tr>
      <w:tr w:rsidR="008C266C" w:rsidRPr="0025129B" w:rsidTr="00FD31F1">
        <w:trPr>
          <w:trHeight w:val="300"/>
          <w:jc w:val="center"/>
        </w:trPr>
        <w:tc>
          <w:tcPr>
            <w:tcW w:w="265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C266C" w:rsidRPr="009C213A" w:rsidRDefault="008C266C" w:rsidP="003954F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C213A">
              <w:rPr>
                <w:rFonts w:eastAsia="Times New Roman"/>
                <w:color w:val="000000"/>
                <w:sz w:val="18"/>
                <w:szCs w:val="18"/>
                <w:lang w:eastAsia="es-CL"/>
              </w:rPr>
              <w:t>En la imagen se ven las labores de izado del estator de la Unidad 1 en construcción, actividad realizada sobre el muro de presa.</w:t>
            </w:r>
          </w:p>
        </w:tc>
        <w:tc>
          <w:tcPr>
            <w:tcW w:w="234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C266C" w:rsidRPr="0025129B" w:rsidRDefault="008C266C" w:rsidP="003954F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C213A">
              <w:rPr>
                <w:rFonts w:eastAsia="Times New Roman"/>
                <w:color w:val="000000"/>
                <w:sz w:val="18"/>
                <w:szCs w:val="18"/>
                <w:lang w:eastAsia="es-CL"/>
              </w:rPr>
              <w:t>En la imagen se observa la posición definitiva que debe ocupar la pieza en montaje, dentro de la turbina 1.</w:t>
            </w:r>
          </w:p>
          <w:p w:rsidR="008C266C" w:rsidRPr="0025129B" w:rsidRDefault="008C266C" w:rsidP="003954F0">
            <w:pPr>
              <w:jc w:val="left"/>
              <w:rPr>
                <w:rFonts w:eastAsia="Times New Roman"/>
                <w:color w:val="000000"/>
                <w:sz w:val="18"/>
                <w:szCs w:val="18"/>
                <w:lang w:eastAsia="es-CL"/>
              </w:rPr>
            </w:pPr>
          </w:p>
        </w:tc>
      </w:tr>
      <w:tr w:rsidR="008C266C" w:rsidRPr="0025129B" w:rsidTr="00FD31F1">
        <w:trPr>
          <w:trHeight w:val="324"/>
          <w:jc w:val="center"/>
        </w:trPr>
        <w:tc>
          <w:tcPr>
            <w:tcW w:w="2652" w:type="pct"/>
            <w:gridSpan w:val="3"/>
            <w:vMerge/>
            <w:tcBorders>
              <w:top w:val="single" w:sz="4" w:space="0" w:color="auto"/>
              <w:left w:val="single" w:sz="4" w:space="0" w:color="auto"/>
              <w:bottom w:val="single" w:sz="4" w:space="0" w:color="000000"/>
              <w:right w:val="single" w:sz="4" w:space="0" w:color="000000"/>
            </w:tcBorders>
            <w:vAlign w:val="center"/>
            <w:hideMark/>
          </w:tcPr>
          <w:p w:rsidR="008C266C" w:rsidRPr="0025129B" w:rsidRDefault="008C266C" w:rsidP="003954F0">
            <w:pPr>
              <w:jc w:val="left"/>
              <w:rPr>
                <w:rFonts w:eastAsia="Times New Roman"/>
                <w:color w:val="000000"/>
                <w:sz w:val="20"/>
                <w:szCs w:val="20"/>
                <w:lang w:eastAsia="es-CL"/>
              </w:rPr>
            </w:pPr>
          </w:p>
        </w:tc>
        <w:tc>
          <w:tcPr>
            <w:tcW w:w="2348" w:type="pct"/>
            <w:gridSpan w:val="3"/>
            <w:vMerge/>
            <w:tcBorders>
              <w:top w:val="single" w:sz="4" w:space="0" w:color="auto"/>
              <w:left w:val="single" w:sz="4" w:space="0" w:color="auto"/>
              <w:bottom w:val="single" w:sz="4" w:space="0" w:color="000000"/>
              <w:right w:val="single" w:sz="4" w:space="0" w:color="000000"/>
            </w:tcBorders>
            <w:vAlign w:val="center"/>
            <w:hideMark/>
          </w:tcPr>
          <w:p w:rsidR="008C266C" w:rsidRPr="0025129B" w:rsidRDefault="008C266C" w:rsidP="003954F0">
            <w:pPr>
              <w:jc w:val="left"/>
              <w:rPr>
                <w:rFonts w:eastAsia="Times New Roman"/>
                <w:color w:val="000000"/>
                <w:sz w:val="20"/>
                <w:szCs w:val="2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022"/>
        <w:gridCol w:w="1585"/>
        <w:gridCol w:w="1706"/>
        <w:gridCol w:w="4385"/>
        <w:gridCol w:w="1566"/>
        <w:gridCol w:w="1448"/>
      </w:tblGrid>
      <w:tr w:rsidR="009C72E9" w:rsidRPr="0025129B" w:rsidTr="00BF09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72E9" w:rsidRPr="0025129B" w:rsidRDefault="009C72E9" w:rsidP="003954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9C72E9" w:rsidRPr="0025129B" w:rsidTr="00BF09CC">
        <w:trPr>
          <w:trHeight w:val="6079"/>
          <w:jc w:val="center"/>
        </w:trPr>
        <w:tc>
          <w:tcPr>
            <w:tcW w:w="2302" w:type="pct"/>
            <w:gridSpan w:val="3"/>
            <w:tcBorders>
              <w:top w:val="nil"/>
              <w:left w:val="single" w:sz="4" w:space="0" w:color="auto"/>
              <w:right w:val="single" w:sz="4" w:space="0" w:color="auto"/>
            </w:tcBorders>
            <w:shd w:val="clear" w:color="auto" w:fill="auto"/>
            <w:noWrap/>
            <w:vAlign w:val="center"/>
            <w:hideMark/>
          </w:tcPr>
          <w:p w:rsidR="009C72E9" w:rsidRPr="0025129B" w:rsidRDefault="009C72E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D7CDCCE" wp14:editId="2A2F95D7">
                  <wp:extent cx="2800350" cy="37338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1.JPG"/>
                          <pic:cNvPicPr/>
                        </pic:nvPicPr>
                        <pic:blipFill>
                          <a:blip r:embed="rId50">
                            <a:extLst>
                              <a:ext uri="{28A0092B-C50C-407E-A947-70E740481C1C}">
                                <a14:useLocalDpi xmlns:a14="http://schemas.microsoft.com/office/drawing/2010/main" val="0"/>
                              </a:ext>
                            </a:extLst>
                          </a:blip>
                          <a:stretch>
                            <a:fillRect/>
                          </a:stretch>
                        </pic:blipFill>
                        <pic:spPr>
                          <a:xfrm>
                            <a:off x="0" y="0"/>
                            <a:ext cx="2799041" cy="3732054"/>
                          </a:xfrm>
                          <a:prstGeom prst="rect">
                            <a:avLst/>
                          </a:prstGeom>
                        </pic:spPr>
                      </pic:pic>
                    </a:graphicData>
                  </a:graphic>
                </wp:inline>
              </w:drawing>
            </w:r>
          </w:p>
        </w:tc>
        <w:tc>
          <w:tcPr>
            <w:tcW w:w="2698" w:type="pct"/>
            <w:gridSpan w:val="3"/>
            <w:tcBorders>
              <w:top w:val="nil"/>
              <w:left w:val="single" w:sz="4" w:space="0" w:color="auto"/>
              <w:right w:val="single" w:sz="4" w:space="0" w:color="auto"/>
            </w:tcBorders>
            <w:shd w:val="clear" w:color="auto" w:fill="auto"/>
            <w:noWrap/>
            <w:vAlign w:val="center"/>
            <w:hideMark/>
          </w:tcPr>
          <w:p w:rsidR="009C72E9" w:rsidRPr="0025129B" w:rsidRDefault="009C72E9" w:rsidP="003954F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E942C1F" wp14:editId="156DAB5C">
                  <wp:extent cx="4559299" cy="341947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6.JPG"/>
                          <pic:cNvPicPr/>
                        </pic:nvPicPr>
                        <pic:blipFill>
                          <a:blip r:embed="rId51">
                            <a:extLst>
                              <a:ext uri="{28A0092B-C50C-407E-A947-70E740481C1C}">
                                <a14:useLocalDpi xmlns:a14="http://schemas.microsoft.com/office/drawing/2010/main" val="0"/>
                              </a:ext>
                            </a:extLst>
                          </a:blip>
                          <a:stretch>
                            <a:fillRect/>
                          </a:stretch>
                        </pic:blipFill>
                        <pic:spPr>
                          <a:xfrm>
                            <a:off x="0" y="0"/>
                            <a:ext cx="4576313" cy="3432236"/>
                          </a:xfrm>
                          <a:prstGeom prst="rect">
                            <a:avLst/>
                          </a:prstGeom>
                        </pic:spPr>
                      </pic:pic>
                    </a:graphicData>
                  </a:graphic>
                </wp:inline>
              </w:drawing>
            </w:r>
          </w:p>
        </w:tc>
      </w:tr>
      <w:tr w:rsidR="009C72E9" w:rsidRPr="0025129B" w:rsidTr="00BF09CC">
        <w:trPr>
          <w:trHeight w:val="300"/>
          <w:jc w:val="center"/>
        </w:trPr>
        <w:tc>
          <w:tcPr>
            <w:tcW w:w="1102" w:type="pct"/>
            <w:tcBorders>
              <w:top w:val="single" w:sz="4" w:space="0" w:color="auto"/>
              <w:left w:val="single" w:sz="4" w:space="0" w:color="auto"/>
              <w:bottom w:val="single" w:sz="4" w:space="0" w:color="auto"/>
              <w:right w:val="nil"/>
            </w:tcBorders>
            <w:shd w:val="clear" w:color="auto" w:fill="auto"/>
            <w:noWrap/>
            <w:vAlign w:val="center"/>
            <w:hideMark/>
          </w:tcPr>
          <w:p w:rsidR="009C72E9" w:rsidRPr="0025129B" w:rsidRDefault="009C72E9" w:rsidP="00FD31F1">
            <w:pPr>
              <w:pStyle w:val="Epgrafe"/>
              <w:rPr>
                <w:rFonts w:eastAsia="Times New Roman"/>
                <w:color w:val="000000"/>
                <w:szCs w:val="18"/>
                <w:lang w:eastAsia="es-CL"/>
              </w:rPr>
            </w:pPr>
            <w:bookmarkStart w:id="174" w:name="_Toc406692802"/>
            <w:r w:rsidRPr="0025129B">
              <w:t xml:space="preserve">Fotografía </w:t>
            </w:r>
            <w:r w:rsidR="00FD31F1">
              <w:t>10</w:t>
            </w:r>
            <w:r w:rsidRPr="0025129B">
              <w:rPr>
                <w:szCs w:val="18"/>
              </w:rPr>
              <w:t>.</w:t>
            </w:r>
            <w:bookmarkEnd w:id="174"/>
          </w:p>
        </w:tc>
        <w:tc>
          <w:tcPr>
            <w:tcW w:w="12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72E9" w:rsidRPr="0025129B" w:rsidRDefault="009C72E9" w:rsidP="00FD31F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FD31F1">
              <w:rPr>
                <w:rFonts w:eastAsia="Times New Roman"/>
                <w:b/>
                <w:color w:val="000000"/>
                <w:sz w:val="18"/>
                <w:szCs w:val="18"/>
                <w:lang w:eastAsia="es-CL"/>
              </w:rPr>
              <w:t>09-07-2014</w:t>
            </w:r>
          </w:p>
        </w:tc>
        <w:tc>
          <w:tcPr>
            <w:tcW w:w="1599" w:type="pct"/>
            <w:tcBorders>
              <w:top w:val="single" w:sz="4" w:space="0" w:color="auto"/>
              <w:left w:val="nil"/>
              <w:bottom w:val="single" w:sz="4" w:space="0" w:color="auto"/>
              <w:right w:val="nil"/>
            </w:tcBorders>
            <w:shd w:val="clear" w:color="auto" w:fill="auto"/>
            <w:noWrap/>
            <w:vAlign w:val="center"/>
            <w:hideMark/>
          </w:tcPr>
          <w:p w:rsidR="009C72E9" w:rsidRPr="0025129B" w:rsidRDefault="009C72E9" w:rsidP="00FD31F1">
            <w:pPr>
              <w:pStyle w:val="Epgrafe"/>
              <w:rPr>
                <w:szCs w:val="18"/>
              </w:rPr>
            </w:pPr>
            <w:bookmarkStart w:id="175" w:name="_Toc406692803"/>
            <w:r w:rsidRPr="0025129B">
              <w:t xml:space="preserve">Fotografía </w:t>
            </w:r>
            <w:r w:rsidR="00FD31F1">
              <w:t>11</w:t>
            </w:r>
            <w:r w:rsidRPr="0025129B">
              <w:rPr>
                <w:szCs w:val="18"/>
              </w:rPr>
              <w:t>.</w:t>
            </w:r>
            <w:bookmarkEnd w:id="175"/>
          </w:p>
        </w:tc>
        <w:tc>
          <w:tcPr>
            <w:tcW w:w="10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72E9" w:rsidRPr="0025129B" w:rsidRDefault="009C72E9" w:rsidP="003954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FD31F1" w:rsidRPr="0025129B">
              <w:rPr>
                <w:rFonts w:eastAsia="Times New Roman"/>
                <w:b/>
                <w:color w:val="000000"/>
                <w:sz w:val="18"/>
                <w:szCs w:val="18"/>
                <w:lang w:eastAsia="es-CL"/>
              </w:rPr>
              <w:t xml:space="preserve"> </w:t>
            </w:r>
            <w:r w:rsidR="00FD31F1">
              <w:rPr>
                <w:rFonts w:eastAsia="Times New Roman"/>
                <w:b/>
                <w:color w:val="000000"/>
                <w:sz w:val="18"/>
                <w:szCs w:val="18"/>
                <w:lang w:eastAsia="es-CL"/>
              </w:rPr>
              <w:t>09-07-2014</w:t>
            </w:r>
          </w:p>
        </w:tc>
      </w:tr>
      <w:tr w:rsidR="00BF09CC" w:rsidRPr="00FD31F1" w:rsidTr="00DC1967">
        <w:trPr>
          <w:trHeight w:val="300"/>
          <w:jc w:val="center"/>
        </w:trPr>
        <w:tc>
          <w:tcPr>
            <w:tcW w:w="11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9CC" w:rsidRPr="00FD31F1" w:rsidRDefault="00BF09CC" w:rsidP="00FD31F1">
            <w:pPr>
              <w:jc w:val="left"/>
              <w:rPr>
                <w:rFonts w:eastAsia="Times New Roman"/>
                <w:b/>
                <w:sz w:val="18"/>
                <w:szCs w:val="18"/>
                <w:lang w:eastAsia="es-CL"/>
              </w:rPr>
            </w:pPr>
            <w:r w:rsidRPr="00FD31F1">
              <w:rPr>
                <w:rFonts w:eastAsia="Times New Roman"/>
                <w:b/>
                <w:sz w:val="18"/>
                <w:szCs w:val="18"/>
                <w:lang w:eastAsia="es-CL"/>
              </w:rPr>
              <w:t>Coordenadas DATUM WGS84 HUSO 18</w:t>
            </w:r>
          </w:p>
        </w:tc>
        <w:tc>
          <w:tcPr>
            <w:tcW w:w="578"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E66F66" w:rsidRDefault="00BF09CC" w:rsidP="00B32F65">
            <w:pPr>
              <w:jc w:val="left"/>
              <w:rPr>
                <w:rFonts w:eastAsia="Times New Roman"/>
                <w:b/>
                <w:sz w:val="18"/>
                <w:szCs w:val="18"/>
                <w:lang w:eastAsia="es-CL"/>
              </w:rPr>
            </w:pPr>
            <w:r w:rsidRPr="00E66F66">
              <w:rPr>
                <w:rFonts w:eastAsia="Times New Roman"/>
                <w:b/>
                <w:sz w:val="18"/>
                <w:szCs w:val="18"/>
                <w:lang w:eastAsia="es-CL"/>
              </w:rPr>
              <w:t>Coordenada Norte:</w:t>
            </w:r>
            <w:r w:rsidRPr="00E66F66">
              <w:rPr>
                <w:rFonts w:eastAsia="Times New Roman"/>
                <w:sz w:val="18"/>
                <w:szCs w:val="18"/>
                <w:lang w:eastAsia="es-CL"/>
              </w:rPr>
              <w:t xml:space="preserve"> </w:t>
            </w:r>
            <w:r>
              <w:rPr>
                <w:rFonts w:eastAsia="Times New Roman"/>
                <w:sz w:val="18"/>
                <w:szCs w:val="18"/>
                <w:lang w:eastAsia="es-CL"/>
              </w:rPr>
              <w:t>5875187</w:t>
            </w:r>
          </w:p>
        </w:tc>
        <w:tc>
          <w:tcPr>
            <w:tcW w:w="622" w:type="pct"/>
            <w:tcBorders>
              <w:top w:val="single" w:sz="4" w:space="0" w:color="auto"/>
              <w:left w:val="nil"/>
              <w:bottom w:val="single" w:sz="4" w:space="0" w:color="auto"/>
              <w:right w:val="single" w:sz="4" w:space="0" w:color="000000"/>
            </w:tcBorders>
            <w:shd w:val="clear" w:color="auto" w:fill="auto"/>
            <w:vAlign w:val="center"/>
          </w:tcPr>
          <w:p w:rsidR="00BF09CC" w:rsidRPr="00E66F66" w:rsidRDefault="00BF09CC" w:rsidP="00B32F65">
            <w:pPr>
              <w:jc w:val="left"/>
              <w:rPr>
                <w:rFonts w:eastAsia="Times New Roman"/>
                <w:b/>
                <w:sz w:val="18"/>
                <w:szCs w:val="18"/>
                <w:lang w:eastAsia="es-CL"/>
              </w:rPr>
            </w:pPr>
            <w:r w:rsidRPr="00E66F66">
              <w:rPr>
                <w:rFonts w:eastAsia="Times New Roman"/>
                <w:b/>
                <w:sz w:val="18"/>
                <w:szCs w:val="18"/>
                <w:lang w:eastAsia="es-CL"/>
              </w:rPr>
              <w:t>Coordenada Este:</w:t>
            </w:r>
            <w:r w:rsidRPr="00E66F66">
              <w:rPr>
                <w:rFonts w:eastAsia="Times New Roman"/>
                <w:sz w:val="18"/>
                <w:szCs w:val="18"/>
                <w:lang w:eastAsia="es-CL"/>
              </w:rPr>
              <w:t xml:space="preserve"> </w:t>
            </w:r>
            <w:r>
              <w:rPr>
                <w:rFonts w:eastAsia="Times New Roman"/>
                <w:sz w:val="18"/>
                <w:szCs w:val="18"/>
                <w:lang w:eastAsia="es-CL"/>
              </w:rPr>
              <w:t>719060</w:t>
            </w:r>
          </w:p>
        </w:tc>
        <w:tc>
          <w:tcPr>
            <w:tcW w:w="1599"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FD31F1" w:rsidRDefault="00BF09CC" w:rsidP="003954F0">
            <w:pPr>
              <w:jc w:val="left"/>
              <w:rPr>
                <w:rFonts w:eastAsia="Times New Roman"/>
                <w:b/>
                <w:sz w:val="18"/>
                <w:szCs w:val="18"/>
                <w:lang w:eastAsia="es-CL"/>
              </w:rPr>
            </w:pPr>
            <w:r w:rsidRPr="00FD31F1">
              <w:rPr>
                <w:rFonts w:eastAsia="Times New Roman"/>
                <w:b/>
                <w:sz w:val="18"/>
                <w:szCs w:val="18"/>
                <w:lang w:eastAsia="es-CL"/>
              </w:rPr>
              <w:t>Coordenadas DATUM WGS84 HUSO 18</w:t>
            </w:r>
          </w:p>
        </w:tc>
        <w:tc>
          <w:tcPr>
            <w:tcW w:w="571"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FD31F1" w:rsidRDefault="00BF09CC" w:rsidP="003954F0">
            <w:pPr>
              <w:jc w:val="left"/>
              <w:rPr>
                <w:rFonts w:eastAsia="Times New Roman"/>
                <w:b/>
                <w:sz w:val="18"/>
                <w:szCs w:val="18"/>
                <w:lang w:eastAsia="es-CL"/>
              </w:rPr>
            </w:pPr>
            <w:r w:rsidRPr="00FD31F1">
              <w:rPr>
                <w:rFonts w:eastAsia="Times New Roman"/>
                <w:b/>
                <w:sz w:val="18"/>
                <w:szCs w:val="18"/>
                <w:lang w:eastAsia="es-CL"/>
              </w:rPr>
              <w:t>Coordenada Norte:</w:t>
            </w:r>
            <w:r w:rsidRPr="00FD31F1">
              <w:rPr>
                <w:rFonts w:eastAsia="Times New Roman"/>
                <w:sz w:val="18"/>
                <w:szCs w:val="18"/>
                <w:lang w:eastAsia="es-CL"/>
              </w:rPr>
              <w:t xml:space="preserve"> </w:t>
            </w:r>
            <w:r w:rsidR="00DC1967">
              <w:rPr>
                <w:rFonts w:eastAsia="Times New Roman"/>
                <w:sz w:val="18"/>
                <w:szCs w:val="18"/>
                <w:lang w:eastAsia="es-CL"/>
              </w:rPr>
              <w:t>5875167</w:t>
            </w:r>
          </w:p>
        </w:tc>
        <w:tc>
          <w:tcPr>
            <w:tcW w:w="528" w:type="pct"/>
            <w:tcBorders>
              <w:top w:val="single" w:sz="4" w:space="0" w:color="auto"/>
              <w:left w:val="nil"/>
              <w:bottom w:val="single" w:sz="4" w:space="0" w:color="auto"/>
              <w:right w:val="single" w:sz="4" w:space="0" w:color="000000"/>
            </w:tcBorders>
            <w:shd w:val="clear" w:color="auto" w:fill="auto"/>
            <w:noWrap/>
            <w:vAlign w:val="center"/>
            <w:hideMark/>
          </w:tcPr>
          <w:p w:rsidR="00BF09CC" w:rsidRPr="00FD31F1" w:rsidRDefault="00BF09CC" w:rsidP="003954F0">
            <w:pPr>
              <w:jc w:val="left"/>
              <w:rPr>
                <w:rFonts w:eastAsia="Times New Roman"/>
                <w:b/>
                <w:sz w:val="18"/>
                <w:szCs w:val="18"/>
                <w:lang w:eastAsia="es-CL"/>
              </w:rPr>
            </w:pPr>
            <w:r w:rsidRPr="00FD31F1">
              <w:rPr>
                <w:rFonts w:eastAsia="Times New Roman"/>
                <w:b/>
                <w:sz w:val="18"/>
                <w:szCs w:val="18"/>
                <w:lang w:eastAsia="es-CL"/>
              </w:rPr>
              <w:t>Coordenada Este:</w:t>
            </w:r>
            <w:r w:rsidRPr="00FD31F1">
              <w:rPr>
                <w:rFonts w:eastAsia="Times New Roman"/>
                <w:sz w:val="18"/>
                <w:szCs w:val="18"/>
                <w:lang w:eastAsia="es-CL"/>
              </w:rPr>
              <w:t xml:space="preserve"> </w:t>
            </w:r>
            <w:r w:rsidR="00DC1967">
              <w:rPr>
                <w:rFonts w:eastAsia="Times New Roman"/>
                <w:sz w:val="18"/>
                <w:szCs w:val="18"/>
                <w:lang w:eastAsia="es-CL"/>
              </w:rPr>
              <w:t>719005</w:t>
            </w:r>
          </w:p>
        </w:tc>
      </w:tr>
      <w:tr w:rsidR="009C72E9" w:rsidRPr="0025129B" w:rsidTr="00BF09CC">
        <w:trPr>
          <w:trHeight w:val="300"/>
          <w:jc w:val="center"/>
        </w:trPr>
        <w:tc>
          <w:tcPr>
            <w:tcW w:w="230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C72E9" w:rsidRPr="0025129B" w:rsidRDefault="009C72E9" w:rsidP="009C213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9C72E9" w:rsidRPr="0025129B" w:rsidRDefault="009C213A" w:rsidP="009C213A">
            <w:pPr>
              <w:rPr>
                <w:rFonts w:eastAsia="Times New Roman"/>
                <w:color w:val="000000"/>
                <w:sz w:val="18"/>
                <w:szCs w:val="18"/>
                <w:lang w:eastAsia="es-CL"/>
              </w:rPr>
            </w:pPr>
            <w:r>
              <w:rPr>
                <w:rFonts w:eastAsia="Times New Roman"/>
                <w:color w:val="000000"/>
                <w:sz w:val="18"/>
                <w:szCs w:val="18"/>
                <w:lang w:eastAsia="es-CL"/>
              </w:rPr>
              <w:t>La imagen muestra las labores realzadas por la grúa pórtico al momento de la fiscalización</w:t>
            </w:r>
          </w:p>
        </w:tc>
        <w:tc>
          <w:tcPr>
            <w:tcW w:w="269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C72E9" w:rsidRPr="0025129B" w:rsidRDefault="009C72E9" w:rsidP="009C213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9C72E9" w:rsidRPr="0025129B" w:rsidRDefault="009C213A" w:rsidP="009C213A">
            <w:pPr>
              <w:rPr>
                <w:rFonts w:eastAsia="Times New Roman"/>
                <w:color w:val="000000"/>
                <w:sz w:val="18"/>
                <w:szCs w:val="18"/>
                <w:lang w:eastAsia="es-CL"/>
              </w:rPr>
            </w:pPr>
            <w:r>
              <w:rPr>
                <w:rFonts w:eastAsia="Times New Roman"/>
                <w:color w:val="000000"/>
                <w:sz w:val="18"/>
                <w:szCs w:val="18"/>
                <w:lang w:eastAsia="es-CL"/>
              </w:rPr>
              <w:t xml:space="preserve">En la </w:t>
            </w:r>
            <w:r w:rsidR="00197116">
              <w:rPr>
                <w:rFonts w:eastAsia="Times New Roman"/>
                <w:color w:val="000000"/>
                <w:sz w:val="18"/>
                <w:szCs w:val="18"/>
                <w:lang w:eastAsia="es-CL"/>
              </w:rPr>
              <w:t>imagen</w:t>
            </w:r>
            <w:r>
              <w:rPr>
                <w:rFonts w:eastAsia="Times New Roman"/>
                <w:color w:val="000000"/>
                <w:sz w:val="18"/>
                <w:szCs w:val="18"/>
                <w:lang w:eastAsia="es-CL"/>
              </w:rPr>
              <w:t xml:space="preserve"> se observa la instalación de </w:t>
            </w:r>
            <w:r w:rsidR="00197116">
              <w:rPr>
                <w:rFonts w:eastAsia="Times New Roman"/>
                <w:color w:val="000000"/>
                <w:sz w:val="18"/>
                <w:szCs w:val="18"/>
                <w:lang w:eastAsia="es-CL"/>
              </w:rPr>
              <w:t>mantención</w:t>
            </w:r>
            <w:r>
              <w:rPr>
                <w:rFonts w:eastAsia="Times New Roman"/>
                <w:color w:val="000000"/>
                <w:sz w:val="18"/>
                <w:szCs w:val="18"/>
                <w:lang w:eastAsia="es-CL"/>
              </w:rPr>
              <w:t xml:space="preserve"> remanente a estas alturas de la etapa de construcción.</w:t>
            </w:r>
          </w:p>
        </w:tc>
      </w:tr>
      <w:tr w:rsidR="009C72E9" w:rsidRPr="0025129B" w:rsidTr="00BF09CC">
        <w:trPr>
          <w:trHeight w:val="324"/>
          <w:jc w:val="center"/>
        </w:trPr>
        <w:tc>
          <w:tcPr>
            <w:tcW w:w="2302" w:type="pct"/>
            <w:gridSpan w:val="3"/>
            <w:vMerge/>
            <w:tcBorders>
              <w:top w:val="single" w:sz="4" w:space="0" w:color="auto"/>
              <w:left w:val="single" w:sz="4" w:space="0" w:color="auto"/>
              <w:bottom w:val="single" w:sz="4" w:space="0" w:color="000000"/>
              <w:right w:val="single" w:sz="4" w:space="0" w:color="000000"/>
            </w:tcBorders>
            <w:vAlign w:val="center"/>
            <w:hideMark/>
          </w:tcPr>
          <w:p w:rsidR="009C72E9" w:rsidRPr="0025129B" w:rsidRDefault="009C72E9" w:rsidP="003954F0">
            <w:pPr>
              <w:jc w:val="left"/>
              <w:rPr>
                <w:rFonts w:eastAsia="Times New Roman"/>
                <w:color w:val="000000"/>
                <w:sz w:val="20"/>
                <w:szCs w:val="20"/>
                <w:lang w:eastAsia="es-CL"/>
              </w:rPr>
            </w:pPr>
          </w:p>
        </w:tc>
        <w:tc>
          <w:tcPr>
            <w:tcW w:w="2698" w:type="pct"/>
            <w:gridSpan w:val="3"/>
            <w:vMerge/>
            <w:tcBorders>
              <w:top w:val="single" w:sz="4" w:space="0" w:color="auto"/>
              <w:left w:val="single" w:sz="4" w:space="0" w:color="auto"/>
              <w:bottom w:val="single" w:sz="4" w:space="0" w:color="000000"/>
              <w:right w:val="single" w:sz="4" w:space="0" w:color="000000"/>
            </w:tcBorders>
            <w:vAlign w:val="center"/>
            <w:hideMark/>
          </w:tcPr>
          <w:p w:rsidR="009C72E9" w:rsidRPr="0025129B" w:rsidRDefault="009C72E9" w:rsidP="003954F0">
            <w:pPr>
              <w:jc w:val="left"/>
              <w:rPr>
                <w:rFonts w:eastAsia="Times New Roman"/>
                <w:color w:val="000000"/>
                <w:sz w:val="20"/>
                <w:szCs w:val="20"/>
                <w:lang w:eastAsia="es-CL"/>
              </w:rPr>
            </w:pPr>
          </w:p>
        </w:tc>
      </w:tr>
    </w:tbl>
    <w:p w:rsidR="00A83D8B" w:rsidRPr="0025129B" w:rsidRDefault="00A83D8B" w:rsidP="004E5529"/>
    <w:p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rsidR="00075A70" w:rsidRPr="0025129B" w:rsidRDefault="00075A70" w:rsidP="00E349AF"/>
    <w:p w:rsidR="007015BE" w:rsidRPr="0025129B" w:rsidRDefault="007015BE" w:rsidP="00C958D0">
      <w:pPr>
        <w:pStyle w:val="Ttulo1"/>
      </w:pPr>
      <w:bookmarkStart w:id="176" w:name="_Toc353998131"/>
      <w:bookmarkStart w:id="177" w:name="_Toc353998204"/>
      <w:bookmarkStart w:id="178" w:name="_Toc352840404"/>
      <w:bookmarkStart w:id="179" w:name="_Toc352841464"/>
      <w:bookmarkStart w:id="180" w:name="_Toc406692804"/>
      <w:bookmarkEnd w:id="176"/>
      <w:bookmarkEnd w:id="177"/>
      <w:r w:rsidRPr="0025129B">
        <w:t>CONCLUSIONES.</w:t>
      </w:r>
      <w:bookmarkEnd w:id="178"/>
      <w:bookmarkEnd w:id="179"/>
      <w:bookmarkEnd w:id="180"/>
    </w:p>
    <w:p w:rsidR="00CE010E" w:rsidRPr="0025129B" w:rsidRDefault="00CE010E" w:rsidP="00893A4E">
      <w:pPr>
        <w:pStyle w:val="Prrafodelista"/>
        <w:ind w:left="0"/>
        <w:rPr>
          <w:rFonts w:cstheme="minorHAnsi"/>
          <w:b/>
          <w:sz w:val="14"/>
          <w:szCs w:val="24"/>
        </w:rPr>
      </w:pPr>
    </w:p>
    <w:p w:rsidR="000A0A40" w:rsidRPr="0025129B" w:rsidRDefault="000A0A40" w:rsidP="00893A4E">
      <w:pPr>
        <w:pStyle w:val="Prrafodelista"/>
        <w:ind w:left="0"/>
        <w:rPr>
          <w:rFonts w:cstheme="minorHAnsi"/>
          <w:b/>
          <w:sz w:val="20"/>
          <w:szCs w:val="20"/>
        </w:rPr>
      </w:pPr>
    </w:p>
    <w:p w:rsidR="003871A4" w:rsidRDefault="005B4A7C" w:rsidP="00A23BEA">
      <w:pPr>
        <w:rPr>
          <w:rFonts w:cstheme="minorHAnsi"/>
          <w:sz w:val="20"/>
          <w:szCs w:val="20"/>
        </w:rPr>
      </w:pPr>
      <w:r>
        <w:rPr>
          <w:rFonts w:cstheme="minorHAnsi"/>
          <w:sz w:val="20"/>
          <w:szCs w:val="20"/>
        </w:rPr>
        <w:t xml:space="preserve">Como resultado de la revisión de los hechos constatados </w:t>
      </w:r>
      <w:r w:rsidR="003871A4">
        <w:rPr>
          <w:rFonts w:cstheme="minorHAnsi"/>
          <w:sz w:val="20"/>
          <w:szCs w:val="20"/>
        </w:rPr>
        <w:t xml:space="preserve"> en la inspección ambiental realizada por personal de la SMA los días 9 y 10 de julio del 2014, más </w:t>
      </w:r>
      <w:r>
        <w:rPr>
          <w:rFonts w:cstheme="minorHAnsi"/>
          <w:sz w:val="20"/>
          <w:szCs w:val="20"/>
        </w:rPr>
        <w:t>el examen de  información</w:t>
      </w:r>
      <w:r w:rsidR="003871A4">
        <w:rPr>
          <w:rFonts w:cstheme="minorHAnsi"/>
          <w:sz w:val="20"/>
          <w:szCs w:val="20"/>
        </w:rPr>
        <w:t xml:space="preserve"> a la documentación </w:t>
      </w:r>
      <w:r>
        <w:rPr>
          <w:rFonts w:cstheme="minorHAnsi"/>
          <w:sz w:val="20"/>
          <w:szCs w:val="20"/>
        </w:rPr>
        <w:t xml:space="preserve"> remitida por el titular</w:t>
      </w:r>
      <w:r w:rsidR="003871A4">
        <w:rPr>
          <w:rFonts w:cstheme="minorHAnsi"/>
          <w:sz w:val="20"/>
          <w:szCs w:val="20"/>
        </w:rPr>
        <w:t xml:space="preserve">, </w:t>
      </w:r>
      <w:r>
        <w:rPr>
          <w:rFonts w:cstheme="minorHAnsi"/>
          <w:sz w:val="20"/>
          <w:szCs w:val="20"/>
        </w:rPr>
        <w:t xml:space="preserve"> tanto a través del Sistema de Seguimiento Ambiental como </w:t>
      </w:r>
      <w:r w:rsidR="003871A4">
        <w:rPr>
          <w:rFonts w:cstheme="minorHAnsi"/>
          <w:sz w:val="20"/>
          <w:szCs w:val="20"/>
        </w:rPr>
        <w:t>a los solicitados a través de Acta de Inspecci</w:t>
      </w:r>
      <w:r w:rsidR="00A23BEA">
        <w:rPr>
          <w:rFonts w:cstheme="minorHAnsi"/>
          <w:sz w:val="20"/>
          <w:szCs w:val="20"/>
        </w:rPr>
        <w:t>ón,  se puede conc</w:t>
      </w:r>
      <w:r w:rsidR="003871A4">
        <w:rPr>
          <w:rFonts w:cstheme="minorHAnsi"/>
          <w:sz w:val="20"/>
          <w:szCs w:val="20"/>
        </w:rPr>
        <w:t>luir que no se verifican  no conformidades a  las condiciones, exigencias y medidas establecidas en las respectivas Resoluciones de Calificación Ambiental.</w:t>
      </w:r>
    </w:p>
    <w:p w:rsidR="003871A4" w:rsidRDefault="003871A4" w:rsidP="00A23BEA">
      <w:pPr>
        <w:rPr>
          <w:rFonts w:cstheme="minorHAnsi"/>
          <w:sz w:val="20"/>
          <w:szCs w:val="20"/>
        </w:rPr>
      </w:pPr>
    </w:p>
    <w:p w:rsidR="003871A4" w:rsidRDefault="003871A4" w:rsidP="00A23BEA">
      <w:pPr>
        <w:rPr>
          <w:rFonts w:cstheme="minorHAnsi"/>
          <w:sz w:val="20"/>
          <w:szCs w:val="20"/>
        </w:rPr>
      </w:pPr>
    </w:p>
    <w:p w:rsidR="003871A4" w:rsidRDefault="003871A4" w:rsidP="00A23BEA">
      <w:pPr>
        <w:rPr>
          <w:rFonts w:cstheme="minorHAnsi"/>
          <w:sz w:val="20"/>
          <w:szCs w:val="20"/>
        </w:rPr>
      </w:pPr>
    </w:p>
    <w:p w:rsidR="00F36F7C" w:rsidRPr="0025129B" w:rsidRDefault="003871A4" w:rsidP="00893A4E">
      <w:pPr>
        <w:pStyle w:val="Prrafodelista"/>
        <w:ind w:left="0"/>
        <w:rPr>
          <w:rFonts w:cstheme="minorHAnsi"/>
          <w:b/>
          <w:sz w:val="14"/>
          <w:szCs w:val="24"/>
        </w:rPr>
      </w:pPr>
      <w:r>
        <w:rPr>
          <w:rFonts w:cstheme="minorHAnsi"/>
          <w:sz w:val="20"/>
          <w:szCs w:val="20"/>
        </w:rPr>
        <w:t xml:space="preserve"> </w:t>
      </w: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81" w:name="_Toc352840407"/>
      <w:bookmarkStart w:id="182" w:name="_Toc352841467"/>
      <w:bookmarkStart w:id="183" w:name="_Toc353998137"/>
      <w:bookmarkStart w:id="184" w:name="_Toc353998211"/>
      <w:bookmarkStart w:id="185" w:name="_Toc382383563"/>
      <w:bookmarkStart w:id="186" w:name="_Toc382472384"/>
      <w:bookmarkStart w:id="187" w:name="_Toc390184291"/>
      <w:bookmarkStart w:id="188" w:name="_Toc406692805"/>
      <w:r w:rsidRPr="007E37F2">
        <w:lastRenderedPageBreak/>
        <w:t>DOCUMENTACIÓN SOLICITADA Y ENTREGADA.</w:t>
      </w:r>
      <w:bookmarkEnd w:id="181"/>
      <w:bookmarkEnd w:id="182"/>
      <w:bookmarkEnd w:id="183"/>
      <w:bookmarkEnd w:id="184"/>
      <w:bookmarkEnd w:id="185"/>
      <w:bookmarkEnd w:id="186"/>
      <w:bookmarkEnd w:id="187"/>
      <w:bookmarkEnd w:id="188"/>
    </w:p>
    <w:p w:rsidR="003C0E2F" w:rsidRPr="0025129B" w:rsidRDefault="003C0E2F" w:rsidP="00CE505A"/>
    <w:tbl>
      <w:tblPr>
        <w:tblStyle w:val="Tablaconcuadrcula"/>
        <w:tblW w:w="5000" w:type="pct"/>
        <w:tblLook w:val="04A0" w:firstRow="1" w:lastRow="0" w:firstColumn="1" w:lastColumn="0" w:noHBand="0" w:noVBand="1"/>
      </w:tblPr>
      <w:tblGrid>
        <w:gridCol w:w="422"/>
        <w:gridCol w:w="1249"/>
        <w:gridCol w:w="2975"/>
        <w:gridCol w:w="1139"/>
        <w:gridCol w:w="1139"/>
        <w:gridCol w:w="3264"/>
      </w:tblGrid>
      <w:tr w:rsidR="00483FB9" w:rsidRPr="0025129B" w:rsidTr="00990766">
        <w:trPr>
          <w:trHeight w:val="395"/>
        </w:trPr>
        <w:tc>
          <w:tcPr>
            <w:tcW w:w="207"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460" w:type="pct"/>
            <w:shd w:val="clear" w:color="auto" w:fill="D9D9D9" w:themeFill="background1" w:themeFillShade="D9"/>
            <w:vAlign w:val="center"/>
          </w:tcPr>
          <w:p w:rsidR="00483FB9" w:rsidRPr="0025129B" w:rsidRDefault="00483FB9" w:rsidP="00CC0DB5">
            <w:pPr>
              <w:jc w:val="center"/>
              <w:rPr>
                <w:rFonts w:cstheme="minorHAnsi"/>
                <w:b/>
              </w:rPr>
            </w:pPr>
            <w:r w:rsidRPr="0025129B">
              <w:rPr>
                <w:rFonts w:cstheme="minorHAnsi"/>
                <w:b/>
              </w:rPr>
              <w:t>Documento solicitado</w:t>
            </w:r>
          </w:p>
        </w:tc>
        <w:tc>
          <w:tcPr>
            <w:tcW w:w="55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5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160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1</w:t>
            </w:r>
          </w:p>
        </w:tc>
        <w:tc>
          <w:tcPr>
            <w:tcW w:w="613" w:type="pct"/>
            <w:vAlign w:val="center"/>
          </w:tcPr>
          <w:p w:rsidR="00CC0DB5" w:rsidRPr="001A0403" w:rsidRDefault="001A0403" w:rsidP="00CC0DB5">
            <w:pPr>
              <w:widowControl w:val="0"/>
              <w:overflowPunct w:val="0"/>
              <w:autoSpaceDE w:val="0"/>
              <w:autoSpaceDN w:val="0"/>
              <w:adjustRightInd w:val="0"/>
              <w:jc w:val="center"/>
              <w:rPr>
                <w:rFonts w:eastAsia="Times New Roman" w:cs="Century Gothic"/>
                <w:iCs/>
                <w:kern w:val="28"/>
                <w:lang w:eastAsia="es-CL"/>
              </w:rPr>
            </w:pPr>
            <w:r w:rsidRPr="001A0403">
              <w:rPr>
                <w:rFonts w:eastAsia="Times New Roman" w:cs="Century Gothic"/>
                <w:iCs/>
                <w:kern w:val="28"/>
                <w:lang w:eastAsia="es-CL"/>
              </w:rPr>
              <w:t>1</w:t>
            </w:r>
          </w:p>
        </w:tc>
        <w:tc>
          <w:tcPr>
            <w:tcW w:w="1460" w:type="pct"/>
            <w:vAlign w:val="center"/>
          </w:tcPr>
          <w:p w:rsidR="00CC0DB5" w:rsidRPr="00C57CF2" w:rsidRDefault="00CC0DB5" w:rsidP="00CC0DB5">
            <w:pPr>
              <w:rPr>
                <w:rFonts w:ascii="Verdana" w:hAnsi="Verdana"/>
                <w:i/>
                <w:iCs/>
                <w:sz w:val="16"/>
                <w:szCs w:val="16"/>
              </w:rPr>
            </w:pPr>
            <w:r>
              <w:rPr>
                <w:rFonts w:ascii="Verdana" w:hAnsi="Verdana"/>
                <w:i/>
                <w:iCs/>
                <w:sz w:val="16"/>
                <w:szCs w:val="16"/>
              </w:rPr>
              <w:t>Gráficas de alturas del nivel de llenado del embalse, por hitos (según progresión de llenado) por estación de monitoreo de nivel de llenado</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CC0DB5">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Pr="00CD1394" w:rsidRDefault="00CD1394" w:rsidP="001A0403">
            <w:pPr>
              <w:widowControl w:val="0"/>
              <w:overflowPunct w:val="0"/>
              <w:autoSpaceDE w:val="0"/>
              <w:autoSpaceDN w:val="0"/>
              <w:adjustRightInd w:val="0"/>
              <w:rPr>
                <w:rFonts w:cstheme="minorHAnsi"/>
                <w:sz w:val="16"/>
                <w:szCs w:val="18"/>
              </w:rPr>
            </w:pPr>
            <w:r w:rsidRPr="00CD1394">
              <w:rPr>
                <w:sz w:val="16"/>
              </w:rPr>
              <w:t xml:space="preserve">Del examen de la información remitida por el titular, en lo concerniente Al registro de llenado del embalse, se puede inferir que el </w:t>
            </w:r>
            <w:r w:rsidR="00197116" w:rsidRPr="00CD1394">
              <w:rPr>
                <w:sz w:val="16"/>
              </w:rPr>
              <w:t>periodo</w:t>
            </w:r>
            <w:r w:rsidRPr="00CD1394">
              <w:rPr>
                <w:sz w:val="16"/>
              </w:rPr>
              <w:t xml:space="preserve"> más crítico de llenado, ocupó una semana de tiempo, aumentando desde la cota 86 msnm hasta la cota 97,5 msnm, entre el 29-10-2012 y el 10-11-2014. La cota final de 99 msnm fue alcanzada gradualmente, con fecha 17-08-2013. Para le fecha declarada por el titular durante la inspección (07-08-2013), la altura reportada era de 98,85 msnm.</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2</w:t>
            </w:r>
          </w:p>
        </w:tc>
        <w:tc>
          <w:tcPr>
            <w:tcW w:w="613" w:type="pct"/>
            <w:vAlign w:val="center"/>
          </w:tcPr>
          <w:p w:rsidR="00CC0DB5" w:rsidRPr="001A0403" w:rsidRDefault="008F6941" w:rsidP="00CC0DB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460" w:type="pct"/>
            <w:vAlign w:val="center"/>
          </w:tcPr>
          <w:p w:rsidR="00CC0DB5" w:rsidRPr="00C57CF2" w:rsidRDefault="00CC0DB5" w:rsidP="00CC0DB5">
            <w:pPr>
              <w:rPr>
                <w:rFonts w:ascii="Verdana" w:hAnsi="Verdana"/>
                <w:i/>
                <w:iCs/>
                <w:sz w:val="16"/>
                <w:szCs w:val="16"/>
              </w:rPr>
            </w:pPr>
            <w:r>
              <w:rPr>
                <w:rFonts w:ascii="Verdana" w:hAnsi="Verdana"/>
                <w:i/>
                <w:iCs/>
                <w:sz w:val="16"/>
                <w:szCs w:val="16"/>
              </w:rPr>
              <w:t>Gráfica de Generación en MW/h para la Unidad 2, de las últimas dos semanas</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Default="001A0403" w:rsidP="00A05F1C">
            <w:pPr>
              <w:widowControl w:val="0"/>
              <w:overflowPunct w:val="0"/>
              <w:autoSpaceDE w:val="0"/>
              <w:autoSpaceDN w:val="0"/>
              <w:adjustRightInd w:val="0"/>
              <w:rPr>
                <w:sz w:val="16"/>
              </w:rPr>
            </w:pPr>
            <w:r w:rsidRPr="00CD1394">
              <w:rPr>
                <w:rFonts w:cstheme="minorHAnsi"/>
                <w:sz w:val="16"/>
                <w:szCs w:val="18"/>
              </w:rPr>
              <w:t>Esta información evidencia el proceso de pruebas al que se encontraba sometida la Unidad 2</w:t>
            </w:r>
            <w:r w:rsidR="00A05F1C">
              <w:rPr>
                <w:rFonts w:cstheme="minorHAnsi"/>
                <w:sz w:val="16"/>
                <w:szCs w:val="18"/>
              </w:rPr>
              <w:t>,</w:t>
            </w:r>
            <w:r w:rsidR="00A05F1C" w:rsidRPr="00A05F1C">
              <w:rPr>
                <w:rFonts w:cstheme="minorHAnsi"/>
                <w:sz w:val="12"/>
                <w:szCs w:val="18"/>
              </w:rPr>
              <w:t xml:space="preserve"> </w:t>
            </w:r>
            <w:r w:rsidR="00A05F1C" w:rsidRPr="00A05F1C">
              <w:rPr>
                <w:sz w:val="16"/>
              </w:rPr>
              <w:t>no habría superado una generación de 19 MW</w:t>
            </w:r>
            <w:r w:rsidR="00A05F1C">
              <w:rPr>
                <w:sz w:val="16"/>
              </w:rPr>
              <w:t>.</w:t>
            </w:r>
          </w:p>
          <w:p w:rsidR="00A05F1C" w:rsidRPr="00CD1394" w:rsidRDefault="00A05F1C" w:rsidP="00A05F1C">
            <w:pPr>
              <w:widowControl w:val="0"/>
              <w:overflowPunct w:val="0"/>
              <w:autoSpaceDE w:val="0"/>
              <w:autoSpaceDN w:val="0"/>
              <w:adjustRightInd w:val="0"/>
              <w:rPr>
                <w:rFonts w:cstheme="minorHAnsi"/>
                <w:sz w:val="16"/>
                <w:szCs w:val="18"/>
              </w:rPr>
            </w:pPr>
            <w:r>
              <w:rPr>
                <w:sz w:val="16"/>
              </w:rPr>
              <w:t>Se observa además que la generación se encuentra ligada al caudal turbinado, por lo que las potencias generadas fluctúan entre 19 y 10 MW.</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3</w:t>
            </w:r>
          </w:p>
        </w:tc>
        <w:tc>
          <w:tcPr>
            <w:tcW w:w="613" w:type="pct"/>
            <w:vAlign w:val="center"/>
          </w:tcPr>
          <w:p w:rsidR="00CC0DB5" w:rsidRPr="001A0403" w:rsidRDefault="008F6941" w:rsidP="00CC0DB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460" w:type="pct"/>
            <w:vAlign w:val="center"/>
          </w:tcPr>
          <w:p w:rsidR="00CC0DB5" w:rsidRPr="00C57CF2" w:rsidRDefault="00CC0DB5" w:rsidP="00CC0DB5">
            <w:pPr>
              <w:rPr>
                <w:rFonts w:ascii="Verdana" w:hAnsi="Verdana"/>
                <w:i/>
                <w:iCs/>
                <w:sz w:val="16"/>
                <w:szCs w:val="16"/>
              </w:rPr>
            </w:pPr>
            <w:r>
              <w:rPr>
                <w:rFonts w:ascii="Verdana" w:hAnsi="Verdana"/>
                <w:i/>
                <w:iCs/>
                <w:sz w:val="16"/>
                <w:szCs w:val="16"/>
              </w:rPr>
              <w:t>Gráfica de registros de caudales pasantes por Unidad 2, de las últimas dos semanas</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Pr="00A05F1C" w:rsidRDefault="00A05F1C" w:rsidP="00A05F1C">
            <w:pPr>
              <w:widowControl w:val="0"/>
              <w:overflowPunct w:val="0"/>
              <w:autoSpaceDE w:val="0"/>
              <w:autoSpaceDN w:val="0"/>
              <w:adjustRightInd w:val="0"/>
              <w:rPr>
                <w:rFonts w:cstheme="minorHAnsi"/>
                <w:sz w:val="16"/>
                <w:szCs w:val="18"/>
              </w:rPr>
            </w:pPr>
            <w:r w:rsidRPr="00A05F1C">
              <w:rPr>
                <w:sz w:val="16"/>
              </w:rPr>
              <w:t>Del examen de información de la documentación señalada en la exigencia, es posible indicar que a través de registro entregado por el titular mediante carta conductora EMR-ER—019-14 se constata que los caudales no superarían los 130 m</w:t>
            </w:r>
            <w:r w:rsidRPr="00A05F1C">
              <w:rPr>
                <w:sz w:val="16"/>
                <w:vertAlign w:val="superscript"/>
              </w:rPr>
              <w:t>3</w:t>
            </w:r>
            <w:r w:rsidRPr="00A05F1C">
              <w:rPr>
                <w:sz w:val="16"/>
              </w:rPr>
              <w:t>/</w:t>
            </w:r>
            <w:r>
              <w:rPr>
                <w:sz w:val="16"/>
              </w:rPr>
              <w:t>segundo</w:t>
            </w:r>
            <w:r w:rsidRPr="00A05F1C">
              <w:rPr>
                <w:sz w:val="16"/>
              </w:rPr>
              <w:t>, para una generación de 1</w:t>
            </w:r>
            <w:r>
              <w:rPr>
                <w:sz w:val="16"/>
              </w:rPr>
              <w:t>8</w:t>
            </w:r>
            <w:r w:rsidRPr="00A05F1C">
              <w:rPr>
                <w:sz w:val="16"/>
              </w:rPr>
              <w:t xml:space="preserve"> MW aproximadamente</w:t>
            </w:r>
            <w:r>
              <w:rPr>
                <w:sz w:val="16"/>
              </w:rPr>
              <w:t>, fluctuando entre 86 y 128 m</w:t>
            </w:r>
            <w:r w:rsidRPr="00A05F1C">
              <w:rPr>
                <w:sz w:val="16"/>
                <w:vertAlign w:val="superscript"/>
              </w:rPr>
              <w:t>3</w:t>
            </w:r>
            <w:r>
              <w:rPr>
                <w:sz w:val="16"/>
              </w:rPr>
              <w:t>/segundo</w:t>
            </w:r>
            <w:r w:rsidRPr="00A05F1C">
              <w:rPr>
                <w:sz w:val="16"/>
              </w:rPr>
              <w:t>. No obstante lo anterior, la información entregada por el titular no señala el periodo comprendido en el reporte, ni otra información que permita su acreditación o seguimiento.</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4</w:t>
            </w:r>
          </w:p>
        </w:tc>
        <w:tc>
          <w:tcPr>
            <w:tcW w:w="613" w:type="pct"/>
            <w:vAlign w:val="center"/>
          </w:tcPr>
          <w:p w:rsidR="00CC0DB5" w:rsidRPr="001A0403" w:rsidRDefault="001A0403" w:rsidP="00CC0DB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460" w:type="pct"/>
            <w:vAlign w:val="center"/>
          </w:tcPr>
          <w:p w:rsidR="00CC0DB5" w:rsidRPr="00C57CF2" w:rsidRDefault="00CC0DB5" w:rsidP="00CC0DB5">
            <w:pPr>
              <w:rPr>
                <w:rFonts w:ascii="Verdana" w:hAnsi="Verdana"/>
                <w:i/>
                <w:iCs/>
                <w:sz w:val="16"/>
                <w:szCs w:val="16"/>
              </w:rPr>
            </w:pPr>
            <w:r>
              <w:rPr>
                <w:rFonts w:ascii="Verdana" w:hAnsi="Verdana"/>
                <w:i/>
                <w:iCs/>
                <w:sz w:val="16"/>
                <w:szCs w:val="16"/>
              </w:rPr>
              <w:t>Catastro de las servidumbres voluntarias regularizadas y por regularizar ante el Conservador de Bienes Raíces,</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Pr="001A0403" w:rsidRDefault="00E66F66" w:rsidP="00990766">
            <w:pPr>
              <w:widowControl w:val="0"/>
              <w:overflowPunct w:val="0"/>
              <w:autoSpaceDE w:val="0"/>
              <w:autoSpaceDN w:val="0"/>
              <w:adjustRightInd w:val="0"/>
              <w:jc w:val="center"/>
              <w:rPr>
                <w:rFonts w:cstheme="minorHAnsi"/>
                <w:sz w:val="18"/>
                <w:szCs w:val="18"/>
              </w:rPr>
            </w:pPr>
            <w:r>
              <w:rPr>
                <w:rFonts w:cstheme="minorHAnsi"/>
                <w:sz w:val="18"/>
                <w:szCs w:val="18"/>
              </w:rPr>
              <w:t>Sin observaciones</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5</w:t>
            </w:r>
          </w:p>
        </w:tc>
        <w:tc>
          <w:tcPr>
            <w:tcW w:w="613" w:type="pct"/>
            <w:vAlign w:val="center"/>
          </w:tcPr>
          <w:p w:rsidR="00CC0DB5" w:rsidRPr="001A0403" w:rsidRDefault="001A0403" w:rsidP="00CC0DB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460" w:type="pct"/>
            <w:vAlign w:val="center"/>
          </w:tcPr>
          <w:p w:rsidR="00CC0DB5" w:rsidRPr="00C57CF2" w:rsidRDefault="00CC0DB5" w:rsidP="00CC0DB5">
            <w:pPr>
              <w:rPr>
                <w:rFonts w:ascii="Verdana" w:hAnsi="Verdana"/>
                <w:i/>
                <w:iCs/>
                <w:sz w:val="16"/>
                <w:szCs w:val="16"/>
              </w:rPr>
            </w:pPr>
            <w:r>
              <w:rPr>
                <w:rFonts w:ascii="Verdana" w:hAnsi="Verdana"/>
                <w:i/>
                <w:iCs/>
                <w:sz w:val="16"/>
                <w:szCs w:val="16"/>
              </w:rPr>
              <w:t>Copia de contrato y plano de servidumbre con la Familia Montoya</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Pr="001A0403" w:rsidRDefault="00E66F66" w:rsidP="00990766">
            <w:pPr>
              <w:widowControl w:val="0"/>
              <w:overflowPunct w:val="0"/>
              <w:autoSpaceDE w:val="0"/>
              <w:autoSpaceDN w:val="0"/>
              <w:adjustRightInd w:val="0"/>
              <w:jc w:val="center"/>
              <w:rPr>
                <w:rFonts w:cstheme="minorHAnsi"/>
                <w:sz w:val="18"/>
                <w:szCs w:val="18"/>
              </w:rPr>
            </w:pPr>
            <w:r>
              <w:rPr>
                <w:rFonts w:cstheme="minorHAnsi"/>
                <w:sz w:val="18"/>
                <w:szCs w:val="18"/>
              </w:rPr>
              <w:t>Sin observaciones</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6</w:t>
            </w:r>
          </w:p>
        </w:tc>
        <w:tc>
          <w:tcPr>
            <w:tcW w:w="613" w:type="pct"/>
            <w:vAlign w:val="center"/>
          </w:tcPr>
          <w:p w:rsidR="00CC0DB5" w:rsidRPr="001A0403" w:rsidRDefault="001A0403" w:rsidP="00CC0DB5">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w:t>
            </w:r>
          </w:p>
        </w:tc>
        <w:tc>
          <w:tcPr>
            <w:tcW w:w="1460" w:type="pct"/>
            <w:vAlign w:val="center"/>
          </w:tcPr>
          <w:p w:rsidR="00CC0DB5" w:rsidRPr="00C57CF2" w:rsidRDefault="00CC0DB5" w:rsidP="00CC0DB5">
            <w:pPr>
              <w:rPr>
                <w:rFonts w:ascii="Verdana" w:hAnsi="Verdana"/>
                <w:i/>
                <w:iCs/>
                <w:sz w:val="16"/>
                <w:szCs w:val="16"/>
              </w:rPr>
            </w:pPr>
            <w:r>
              <w:rPr>
                <w:rFonts w:ascii="Verdana" w:hAnsi="Verdana"/>
                <w:i/>
                <w:iCs/>
                <w:sz w:val="16"/>
                <w:szCs w:val="16"/>
              </w:rPr>
              <w:t>Copia de las últimas dos (2) guías o facturas por concepto de retiro de residuos domiciliarios e industriales, acompañando copia de las autorizaciones sectoriales</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Pr="001A0403" w:rsidRDefault="00E66F66" w:rsidP="00990766">
            <w:pPr>
              <w:widowControl w:val="0"/>
              <w:overflowPunct w:val="0"/>
              <w:autoSpaceDE w:val="0"/>
              <w:autoSpaceDN w:val="0"/>
              <w:adjustRightInd w:val="0"/>
              <w:jc w:val="center"/>
              <w:rPr>
                <w:rFonts w:cstheme="minorHAnsi"/>
                <w:sz w:val="18"/>
                <w:szCs w:val="18"/>
              </w:rPr>
            </w:pPr>
            <w:r>
              <w:rPr>
                <w:rFonts w:cstheme="minorHAnsi"/>
                <w:sz w:val="18"/>
                <w:szCs w:val="18"/>
              </w:rPr>
              <w:t>Sin observaciones</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7</w:t>
            </w:r>
          </w:p>
        </w:tc>
        <w:tc>
          <w:tcPr>
            <w:tcW w:w="613" w:type="pct"/>
            <w:vAlign w:val="center"/>
          </w:tcPr>
          <w:p w:rsidR="00CC0DB5" w:rsidRPr="001A0403" w:rsidRDefault="001A0403" w:rsidP="00CC0DB5">
            <w:pPr>
              <w:widowControl w:val="0"/>
              <w:overflowPunct w:val="0"/>
              <w:autoSpaceDE w:val="0"/>
              <w:autoSpaceDN w:val="0"/>
              <w:adjustRightInd w:val="0"/>
              <w:jc w:val="center"/>
              <w:rPr>
                <w:rFonts w:eastAsia="Times New Roman" w:cs="Century Gothic"/>
                <w:iCs/>
                <w:kern w:val="28"/>
                <w:lang w:eastAsia="es-CL"/>
              </w:rPr>
            </w:pPr>
            <w:r w:rsidRPr="001A0403">
              <w:rPr>
                <w:rFonts w:eastAsia="Times New Roman" w:cs="Century Gothic"/>
                <w:iCs/>
                <w:kern w:val="28"/>
                <w:lang w:eastAsia="es-CL"/>
              </w:rPr>
              <w:t>1</w:t>
            </w:r>
          </w:p>
        </w:tc>
        <w:tc>
          <w:tcPr>
            <w:tcW w:w="1460" w:type="pct"/>
            <w:vAlign w:val="center"/>
          </w:tcPr>
          <w:p w:rsidR="00CC0DB5" w:rsidRDefault="00CC0DB5" w:rsidP="00CC0DB5">
            <w:pPr>
              <w:rPr>
                <w:rFonts w:ascii="Verdana" w:hAnsi="Verdana"/>
                <w:i/>
                <w:iCs/>
                <w:sz w:val="16"/>
                <w:szCs w:val="16"/>
              </w:rPr>
            </w:pPr>
            <w:r>
              <w:rPr>
                <w:rFonts w:ascii="Verdana" w:hAnsi="Verdana"/>
                <w:i/>
                <w:iCs/>
                <w:sz w:val="16"/>
                <w:szCs w:val="16"/>
              </w:rPr>
              <w:t>Topografía geodésica, para etapas antes y después del proceso de llenado del área de inundación del embalse, incluyendo las ubicaciones de las estaciones de monitoreo de nivel</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D1394" w:rsidRPr="00CD1394" w:rsidRDefault="00CD1394" w:rsidP="00CD1394">
            <w:pPr>
              <w:rPr>
                <w:sz w:val="16"/>
              </w:rPr>
            </w:pPr>
            <w:r w:rsidRPr="00CD1394">
              <w:rPr>
                <w:sz w:val="16"/>
              </w:rPr>
              <w:t xml:space="preserve">Del examen de la información remitida por el titular, en lo concerniente a la topografía geodésica del área de inundación, ésta correspondería a 295 ha, al momento de la inspección, según lo reportado por el titular. </w:t>
            </w:r>
          </w:p>
          <w:p w:rsidR="00CC0DB5" w:rsidRPr="00CD1394" w:rsidRDefault="00CD1394" w:rsidP="00CD1394">
            <w:pPr>
              <w:widowControl w:val="0"/>
              <w:overflowPunct w:val="0"/>
              <w:autoSpaceDE w:val="0"/>
              <w:autoSpaceDN w:val="0"/>
              <w:adjustRightInd w:val="0"/>
              <w:rPr>
                <w:rFonts w:cstheme="minorHAnsi"/>
                <w:b/>
                <w:sz w:val="16"/>
                <w:szCs w:val="18"/>
              </w:rPr>
            </w:pPr>
            <w:r w:rsidRPr="00CD1394">
              <w:rPr>
                <w:sz w:val="16"/>
              </w:rPr>
              <w:t>Este último aspecto fue corroborado, de manera aproximada, a través de imagen satelital obtenida de la plataforma Google Earth, donde se cuantificó un área equivalente a 290 ha</w:t>
            </w:r>
            <w:r>
              <w:rPr>
                <w:sz w:val="16"/>
              </w:rPr>
              <w:t>.</w:t>
            </w:r>
          </w:p>
        </w:tc>
      </w:tr>
      <w:tr w:rsidR="00CC0DB5" w:rsidRPr="0025129B" w:rsidTr="00990766">
        <w:tc>
          <w:tcPr>
            <w:tcW w:w="207" w:type="pct"/>
            <w:vAlign w:val="center"/>
          </w:tcPr>
          <w:p w:rsidR="00CC0DB5" w:rsidRPr="0025129B" w:rsidRDefault="00CC0DB5" w:rsidP="00CC0DB5">
            <w:pPr>
              <w:widowControl w:val="0"/>
              <w:overflowPunct w:val="0"/>
              <w:autoSpaceDE w:val="0"/>
              <w:autoSpaceDN w:val="0"/>
              <w:adjustRightInd w:val="0"/>
              <w:spacing w:line="285" w:lineRule="auto"/>
              <w:jc w:val="center"/>
              <w:rPr>
                <w:rFonts w:cstheme="minorHAnsi"/>
                <w:iCs/>
              </w:rPr>
            </w:pPr>
            <w:r>
              <w:rPr>
                <w:rFonts w:cstheme="minorHAnsi"/>
                <w:iCs/>
              </w:rPr>
              <w:t>8</w:t>
            </w:r>
          </w:p>
        </w:tc>
        <w:tc>
          <w:tcPr>
            <w:tcW w:w="613" w:type="pct"/>
            <w:vAlign w:val="center"/>
          </w:tcPr>
          <w:p w:rsidR="00CC0DB5" w:rsidRPr="0025129B" w:rsidRDefault="001A0403" w:rsidP="00CC0DB5">
            <w:pPr>
              <w:widowControl w:val="0"/>
              <w:overflowPunct w:val="0"/>
              <w:autoSpaceDE w:val="0"/>
              <w:autoSpaceDN w:val="0"/>
              <w:adjustRightInd w:val="0"/>
              <w:jc w:val="center"/>
              <w:rPr>
                <w:rFonts w:cstheme="minorHAnsi"/>
              </w:rPr>
            </w:pPr>
            <w:r>
              <w:rPr>
                <w:rFonts w:cstheme="minorHAnsi"/>
              </w:rPr>
              <w:t>--</w:t>
            </w:r>
          </w:p>
        </w:tc>
        <w:tc>
          <w:tcPr>
            <w:tcW w:w="1460" w:type="pct"/>
            <w:vAlign w:val="center"/>
          </w:tcPr>
          <w:p w:rsidR="00CC0DB5" w:rsidRDefault="00CC0DB5" w:rsidP="00CC0DB5">
            <w:pPr>
              <w:rPr>
                <w:rFonts w:ascii="Verdana" w:hAnsi="Verdana"/>
                <w:i/>
                <w:iCs/>
                <w:sz w:val="16"/>
                <w:szCs w:val="16"/>
              </w:rPr>
            </w:pPr>
            <w:r>
              <w:rPr>
                <w:rFonts w:ascii="Verdana" w:hAnsi="Verdana"/>
                <w:i/>
                <w:iCs/>
                <w:sz w:val="16"/>
                <w:szCs w:val="16"/>
              </w:rPr>
              <w:t>Registro fotográfico de la replantación de 59,5 hectáreas afectadas por incendio de 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559" w:type="pct"/>
            <w:vAlign w:val="center"/>
          </w:tcPr>
          <w:p w:rsidR="00CC0DB5" w:rsidRPr="00990766" w:rsidRDefault="00CC0DB5" w:rsidP="00131101">
            <w:pPr>
              <w:widowControl w:val="0"/>
              <w:overflowPunct w:val="0"/>
              <w:autoSpaceDE w:val="0"/>
              <w:autoSpaceDN w:val="0"/>
              <w:adjustRightInd w:val="0"/>
              <w:jc w:val="center"/>
              <w:rPr>
                <w:rFonts w:cstheme="minorHAnsi"/>
                <w:sz w:val="18"/>
              </w:rPr>
            </w:pPr>
            <w:r w:rsidRPr="00990766">
              <w:rPr>
                <w:rFonts w:cstheme="minorHAnsi"/>
                <w:sz w:val="18"/>
              </w:rPr>
              <w:t>06-08-2014</w:t>
            </w:r>
          </w:p>
        </w:tc>
        <w:tc>
          <w:tcPr>
            <w:tcW w:w="1603" w:type="pct"/>
            <w:vAlign w:val="center"/>
          </w:tcPr>
          <w:p w:rsidR="00CC0DB5" w:rsidRPr="001A0403" w:rsidRDefault="00E66F66" w:rsidP="00990766">
            <w:pPr>
              <w:widowControl w:val="0"/>
              <w:overflowPunct w:val="0"/>
              <w:autoSpaceDE w:val="0"/>
              <w:autoSpaceDN w:val="0"/>
              <w:adjustRightInd w:val="0"/>
              <w:jc w:val="center"/>
              <w:rPr>
                <w:rFonts w:cstheme="minorHAnsi"/>
                <w:sz w:val="18"/>
                <w:szCs w:val="18"/>
              </w:rPr>
            </w:pPr>
            <w:r>
              <w:rPr>
                <w:rFonts w:cstheme="minorHAnsi"/>
                <w:sz w:val="18"/>
                <w:szCs w:val="18"/>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89" w:name="_Toc352840405"/>
      <w:bookmarkStart w:id="190" w:name="_Toc352841465"/>
      <w:bookmarkStart w:id="191" w:name="_Toc406692806"/>
      <w:r w:rsidRPr="0025129B">
        <w:lastRenderedPageBreak/>
        <w:t>ANEXOS.</w:t>
      </w:r>
      <w:bookmarkEnd w:id="189"/>
      <w:bookmarkEnd w:id="190"/>
      <w:bookmarkEnd w:id="191"/>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FC157B" w:rsidP="00995411">
            <w:pPr>
              <w:rPr>
                <w:rFonts w:cstheme="minorHAnsi"/>
              </w:rPr>
            </w:pPr>
            <w:r>
              <w:rPr>
                <w:rFonts w:cstheme="minorHAnsi"/>
              </w:rPr>
              <w:t>Actas de Fiscalización Ambiental.</w:t>
            </w:r>
          </w:p>
        </w:tc>
      </w:tr>
      <w:tr w:rsidR="005B38F1" w:rsidRPr="0025129B" w:rsidTr="00995411">
        <w:trPr>
          <w:trHeight w:val="264"/>
          <w:jc w:val="center"/>
        </w:trPr>
        <w:tc>
          <w:tcPr>
            <w:tcW w:w="1038" w:type="pct"/>
            <w:vAlign w:val="center"/>
          </w:tcPr>
          <w:p w:rsidR="005B38F1" w:rsidRPr="0025129B" w:rsidRDefault="001D4042" w:rsidP="00995411">
            <w:pPr>
              <w:jc w:val="center"/>
              <w:rPr>
                <w:rFonts w:cstheme="minorHAnsi"/>
              </w:rPr>
            </w:pPr>
            <w:r>
              <w:rPr>
                <w:rFonts w:cstheme="minorHAnsi"/>
              </w:rPr>
              <w:t>2</w:t>
            </w:r>
          </w:p>
        </w:tc>
        <w:tc>
          <w:tcPr>
            <w:tcW w:w="3962" w:type="pct"/>
            <w:vAlign w:val="center"/>
          </w:tcPr>
          <w:p w:rsidR="005B38F1" w:rsidRPr="0025129B" w:rsidRDefault="001D4042" w:rsidP="00995411">
            <w:pPr>
              <w:rPr>
                <w:rFonts w:cstheme="minorHAnsi"/>
              </w:rPr>
            </w:pPr>
            <w:r>
              <w:rPr>
                <w:rFonts w:cstheme="minorHAnsi"/>
              </w:rPr>
              <w:t>Documentación remitida por el Titular</w:t>
            </w:r>
            <w:r w:rsidR="00FC157B">
              <w:rPr>
                <w:rFonts w:cstheme="minorHAnsi"/>
              </w:rPr>
              <w:t>.</w:t>
            </w:r>
          </w:p>
        </w:tc>
      </w:tr>
      <w:tr w:rsidR="00E66F66" w:rsidRPr="0025129B" w:rsidTr="00995411">
        <w:trPr>
          <w:trHeight w:val="264"/>
          <w:jc w:val="center"/>
        </w:trPr>
        <w:tc>
          <w:tcPr>
            <w:tcW w:w="1038" w:type="pct"/>
            <w:vAlign w:val="center"/>
          </w:tcPr>
          <w:p w:rsidR="00E66F66" w:rsidRDefault="00E66F66" w:rsidP="00995411">
            <w:pPr>
              <w:jc w:val="center"/>
              <w:rPr>
                <w:rFonts w:cstheme="minorHAnsi"/>
              </w:rPr>
            </w:pPr>
            <w:r>
              <w:rPr>
                <w:rFonts w:cstheme="minorHAnsi"/>
              </w:rPr>
              <w:t>3</w:t>
            </w:r>
          </w:p>
        </w:tc>
        <w:tc>
          <w:tcPr>
            <w:tcW w:w="3962" w:type="pct"/>
            <w:vAlign w:val="center"/>
          </w:tcPr>
          <w:p w:rsidR="00E66F66" w:rsidRDefault="00E66F66" w:rsidP="00995411">
            <w:pPr>
              <w:rPr>
                <w:rFonts w:cstheme="minorHAnsi"/>
              </w:rPr>
            </w:pPr>
            <w:r>
              <w:rPr>
                <w:rFonts w:cstheme="minorHAnsi"/>
              </w:rPr>
              <w:t>Reporte Técnico Componente Hídrico</w:t>
            </w:r>
            <w:r w:rsidR="00FC157B">
              <w:rPr>
                <w:rFonts w:cstheme="minorHAnsi"/>
              </w:rPr>
              <w:t>.</w:t>
            </w:r>
          </w:p>
        </w:tc>
      </w:tr>
      <w:tr w:rsidR="00E66F66" w:rsidRPr="0025129B" w:rsidTr="00995411">
        <w:trPr>
          <w:trHeight w:val="264"/>
          <w:jc w:val="center"/>
        </w:trPr>
        <w:tc>
          <w:tcPr>
            <w:tcW w:w="1038" w:type="pct"/>
            <w:vAlign w:val="center"/>
          </w:tcPr>
          <w:p w:rsidR="00E66F66" w:rsidRDefault="00E66F66" w:rsidP="00995411">
            <w:pPr>
              <w:jc w:val="center"/>
              <w:rPr>
                <w:rFonts w:cstheme="minorHAnsi"/>
              </w:rPr>
            </w:pPr>
            <w:r>
              <w:rPr>
                <w:rFonts w:cstheme="minorHAnsi"/>
              </w:rPr>
              <w:t>4</w:t>
            </w:r>
          </w:p>
        </w:tc>
        <w:tc>
          <w:tcPr>
            <w:tcW w:w="3962" w:type="pct"/>
            <w:vAlign w:val="center"/>
          </w:tcPr>
          <w:p w:rsidR="00E66F66" w:rsidRDefault="00E66F66" w:rsidP="00995411">
            <w:pPr>
              <w:rPr>
                <w:rFonts w:cstheme="minorHAnsi"/>
              </w:rPr>
            </w:pPr>
            <w:r>
              <w:rPr>
                <w:rFonts w:cstheme="minorHAnsi"/>
              </w:rPr>
              <w:t>Anexo Reporte Hídrico</w:t>
            </w:r>
            <w:r w:rsidR="00FC157B">
              <w:rPr>
                <w:rFonts w:cstheme="minorHAnsi"/>
              </w:rPr>
              <w:t>.</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924" w:rsidRDefault="00054924" w:rsidP="00870FF2">
      <w:r>
        <w:separator/>
      </w:r>
    </w:p>
    <w:p w:rsidR="00054924" w:rsidRDefault="00054924" w:rsidP="00870FF2"/>
    <w:p w:rsidR="00054924" w:rsidRDefault="00054924"/>
  </w:endnote>
  <w:endnote w:type="continuationSeparator" w:id="0">
    <w:p w:rsidR="00054924" w:rsidRDefault="00054924" w:rsidP="00870FF2">
      <w:r>
        <w:continuationSeparator/>
      </w:r>
    </w:p>
    <w:p w:rsidR="00054924" w:rsidRDefault="00054924" w:rsidP="00870FF2"/>
    <w:p w:rsidR="00054924" w:rsidRDefault="00054924"/>
  </w:endnote>
  <w:endnote w:type="continuationNotice" w:id="1">
    <w:p w:rsidR="00054924" w:rsidRDefault="00054924"/>
    <w:p w:rsidR="00054924" w:rsidRDefault="00054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83116" w:rsidRDefault="00983116">
        <w:pPr>
          <w:pStyle w:val="Piedepgina"/>
          <w:jc w:val="right"/>
        </w:pPr>
        <w:r w:rsidRPr="004E5529">
          <w:fldChar w:fldCharType="begin"/>
        </w:r>
        <w:r w:rsidRPr="004E5529">
          <w:instrText>PAGE   \* MERGEFORMAT</w:instrText>
        </w:r>
        <w:r w:rsidRPr="004E5529">
          <w:fldChar w:fldCharType="separate"/>
        </w:r>
        <w:r w:rsidR="00B16FE8" w:rsidRPr="00B16FE8">
          <w:rPr>
            <w:noProof/>
            <w:lang w:val="es-ES"/>
          </w:rPr>
          <w:t>12</w:t>
        </w:r>
        <w:r w:rsidRPr="004E5529">
          <w:fldChar w:fldCharType="end"/>
        </w:r>
      </w:p>
    </w:sdtContent>
  </w:sdt>
  <w:p w:rsidR="00983116" w:rsidRPr="00411E4F" w:rsidRDefault="0098311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83116" w:rsidRPr="00411E4F" w:rsidRDefault="0098311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83116" w:rsidRDefault="009831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16" w:rsidRDefault="00983116" w:rsidP="00870FF2">
    <w:pPr>
      <w:pStyle w:val="Piedepgina"/>
    </w:pPr>
  </w:p>
  <w:p w:rsidR="00983116" w:rsidRDefault="009831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924" w:rsidRDefault="00054924" w:rsidP="00870FF2">
      <w:r>
        <w:separator/>
      </w:r>
    </w:p>
    <w:p w:rsidR="00054924" w:rsidRDefault="00054924" w:rsidP="00870FF2"/>
    <w:p w:rsidR="00054924" w:rsidRDefault="00054924"/>
  </w:footnote>
  <w:footnote w:type="continuationSeparator" w:id="0">
    <w:p w:rsidR="00054924" w:rsidRDefault="00054924" w:rsidP="00870FF2">
      <w:r>
        <w:continuationSeparator/>
      </w:r>
    </w:p>
    <w:p w:rsidR="00054924" w:rsidRDefault="00054924" w:rsidP="00870FF2"/>
    <w:p w:rsidR="00054924" w:rsidRDefault="00054924"/>
  </w:footnote>
  <w:footnote w:type="continuationNotice" w:id="1">
    <w:p w:rsidR="00054924" w:rsidRDefault="00054924"/>
    <w:p w:rsidR="00054924" w:rsidRDefault="000549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16" w:rsidRDefault="00983116"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983DDD"/>
    <w:multiLevelType w:val="multilevel"/>
    <w:tmpl w:val="03AE7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51340B5"/>
    <w:multiLevelType w:val="hybridMultilevel"/>
    <w:tmpl w:val="41A0EC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23310F"/>
    <w:multiLevelType w:val="hybridMultilevel"/>
    <w:tmpl w:val="5400FBEA"/>
    <w:lvl w:ilvl="0" w:tplc="2CD2E50A">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961764"/>
    <w:multiLevelType w:val="hybridMultilevel"/>
    <w:tmpl w:val="2A66DCBE"/>
    <w:lvl w:ilvl="0" w:tplc="70C6B758">
      <w:start w:val="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9D74A7"/>
    <w:multiLevelType w:val="hybridMultilevel"/>
    <w:tmpl w:val="334C409E"/>
    <w:lvl w:ilvl="0" w:tplc="218C6C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4990E57"/>
    <w:multiLevelType w:val="hybridMultilevel"/>
    <w:tmpl w:val="6C9E5D96"/>
    <w:lvl w:ilvl="0" w:tplc="BC26B7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C2A53F7"/>
    <w:multiLevelType w:val="multilevel"/>
    <w:tmpl w:val="3DAEB918"/>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B11398"/>
    <w:multiLevelType w:val="hybridMultilevel"/>
    <w:tmpl w:val="4BB8216C"/>
    <w:lvl w:ilvl="0" w:tplc="7D8A8C42">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9E20E4A"/>
    <w:multiLevelType w:val="hybridMultilevel"/>
    <w:tmpl w:val="41A0EC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24E5B1F"/>
    <w:multiLevelType w:val="hybridMultilevel"/>
    <w:tmpl w:val="EB220F7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4"/>
  </w:num>
  <w:num w:numId="4">
    <w:abstractNumId w:val="37"/>
  </w:num>
  <w:num w:numId="5">
    <w:abstractNumId w:val="30"/>
  </w:num>
  <w:num w:numId="6">
    <w:abstractNumId w:val="36"/>
  </w:num>
  <w:num w:numId="7">
    <w:abstractNumId w:val="26"/>
  </w:num>
  <w:num w:numId="8">
    <w:abstractNumId w:val="7"/>
  </w:num>
  <w:num w:numId="9">
    <w:abstractNumId w:val="21"/>
  </w:num>
  <w:num w:numId="10">
    <w:abstractNumId w:val="21"/>
  </w:num>
  <w:num w:numId="11">
    <w:abstractNumId w:val="21"/>
  </w:num>
  <w:num w:numId="12">
    <w:abstractNumId w:val="19"/>
  </w:num>
  <w:num w:numId="13">
    <w:abstractNumId w:val="11"/>
  </w:num>
  <w:num w:numId="14">
    <w:abstractNumId w:val="2"/>
  </w:num>
  <w:num w:numId="15">
    <w:abstractNumId w:val="35"/>
  </w:num>
  <w:num w:numId="16">
    <w:abstractNumId w:val="20"/>
  </w:num>
  <w:num w:numId="17">
    <w:abstractNumId w:val="31"/>
  </w:num>
  <w:num w:numId="18">
    <w:abstractNumId w:val="29"/>
  </w:num>
  <w:num w:numId="19">
    <w:abstractNumId w:val="5"/>
  </w:num>
  <w:num w:numId="20">
    <w:abstractNumId w:val="0"/>
  </w:num>
  <w:num w:numId="21">
    <w:abstractNumId w:val="13"/>
  </w:num>
  <w:num w:numId="22">
    <w:abstractNumId w:val="12"/>
  </w:num>
  <w:num w:numId="23">
    <w:abstractNumId w:val="33"/>
  </w:num>
  <w:num w:numId="24">
    <w:abstractNumId w:val="18"/>
  </w:num>
  <w:num w:numId="25">
    <w:abstractNumId w:val="32"/>
  </w:num>
  <w:num w:numId="26">
    <w:abstractNumId w:val="21"/>
  </w:num>
  <w:num w:numId="27">
    <w:abstractNumId w:val="22"/>
  </w:num>
  <w:num w:numId="28">
    <w:abstractNumId w:val="4"/>
  </w:num>
  <w:num w:numId="29">
    <w:abstractNumId w:val="6"/>
  </w:num>
  <w:num w:numId="30">
    <w:abstractNumId w:val="25"/>
  </w:num>
  <w:num w:numId="31">
    <w:abstractNumId w:val="17"/>
  </w:num>
  <w:num w:numId="32">
    <w:abstractNumId w:val="9"/>
  </w:num>
  <w:num w:numId="33">
    <w:abstractNumId w:val="15"/>
  </w:num>
  <w:num w:numId="34">
    <w:abstractNumId w:val="14"/>
  </w:num>
  <w:num w:numId="35">
    <w:abstractNumId w:val="10"/>
  </w:num>
  <w:num w:numId="36">
    <w:abstractNumId w:val="16"/>
  </w:num>
  <w:num w:numId="37">
    <w:abstractNumId w:val="34"/>
  </w:num>
  <w:num w:numId="38">
    <w:abstractNumId w:val="8"/>
  </w:num>
  <w:num w:numId="39">
    <w:abstractNumId w:val="3"/>
  </w:num>
  <w:num w:numId="40">
    <w:abstractNumId w:val="27"/>
  </w:num>
  <w:num w:numId="41">
    <w:abstractNumId w:val="1"/>
  </w:num>
  <w:num w:numId="42">
    <w:abstractNumId w:val="2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669"/>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DC9"/>
    <w:rsid w:val="00015199"/>
    <w:rsid w:val="000151C7"/>
    <w:rsid w:val="000165D1"/>
    <w:rsid w:val="00016950"/>
    <w:rsid w:val="00016D85"/>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2F18"/>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DCE"/>
    <w:rsid w:val="00051C01"/>
    <w:rsid w:val="000532FE"/>
    <w:rsid w:val="000534A8"/>
    <w:rsid w:val="00053B98"/>
    <w:rsid w:val="00053FAE"/>
    <w:rsid w:val="0005403F"/>
    <w:rsid w:val="000542ED"/>
    <w:rsid w:val="00054924"/>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9F4"/>
    <w:rsid w:val="0011126A"/>
    <w:rsid w:val="0011210B"/>
    <w:rsid w:val="00112F5A"/>
    <w:rsid w:val="00114819"/>
    <w:rsid w:val="00114CDD"/>
    <w:rsid w:val="00114F6F"/>
    <w:rsid w:val="001157D9"/>
    <w:rsid w:val="001173C8"/>
    <w:rsid w:val="00117CCF"/>
    <w:rsid w:val="001207F1"/>
    <w:rsid w:val="001213FE"/>
    <w:rsid w:val="00124E81"/>
    <w:rsid w:val="001258E8"/>
    <w:rsid w:val="00125EBB"/>
    <w:rsid w:val="001262E8"/>
    <w:rsid w:val="001271F2"/>
    <w:rsid w:val="00127654"/>
    <w:rsid w:val="00127992"/>
    <w:rsid w:val="001308C7"/>
    <w:rsid w:val="00131101"/>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6A1"/>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116"/>
    <w:rsid w:val="00197322"/>
    <w:rsid w:val="001A0403"/>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042"/>
    <w:rsid w:val="001D4382"/>
    <w:rsid w:val="001D4892"/>
    <w:rsid w:val="001D4E85"/>
    <w:rsid w:val="001D5ED2"/>
    <w:rsid w:val="001D628F"/>
    <w:rsid w:val="001D62BA"/>
    <w:rsid w:val="001D671B"/>
    <w:rsid w:val="001D7091"/>
    <w:rsid w:val="001D778B"/>
    <w:rsid w:val="001D7BF0"/>
    <w:rsid w:val="001D7DC5"/>
    <w:rsid w:val="001E034C"/>
    <w:rsid w:val="001E1431"/>
    <w:rsid w:val="001E1A24"/>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D83"/>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763"/>
    <w:rsid w:val="00260DEF"/>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C23"/>
    <w:rsid w:val="0028256B"/>
    <w:rsid w:val="00282614"/>
    <w:rsid w:val="0028277B"/>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A3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19E"/>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34E6"/>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291"/>
    <w:rsid w:val="003354B6"/>
    <w:rsid w:val="0033586E"/>
    <w:rsid w:val="00335E8A"/>
    <w:rsid w:val="00337AC4"/>
    <w:rsid w:val="00337C34"/>
    <w:rsid w:val="003402EA"/>
    <w:rsid w:val="003410F3"/>
    <w:rsid w:val="0034110B"/>
    <w:rsid w:val="0034154F"/>
    <w:rsid w:val="00341A61"/>
    <w:rsid w:val="00341ACD"/>
    <w:rsid w:val="00341B09"/>
    <w:rsid w:val="00341B5B"/>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1A4"/>
    <w:rsid w:val="003903DE"/>
    <w:rsid w:val="00390AC2"/>
    <w:rsid w:val="003911EC"/>
    <w:rsid w:val="00391226"/>
    <w:rsid w:val="003914B1"/>
    <w:rsid w:val="00392405"/>
    <w:rsid w:val="00393D6E"/>
    <w:rsid w:val="003945FE"/>
    <w:rsid w:val="00394BD6"/>
    <w:rsid w:val="003954F0"/>
    <w:rsid w:val="003958B2"/>
    <w:rsid w:val="00396086"/>
    <w:rsid w:val="003960EE"/>
    <w:rsid w:val="003964D4"/>
    <w:rsid w:val="0039671E"/>
    <w:rsid w:val="003968F2"/>
    <w:rsid w:val="00396E5D"/>
    <w:rsid w:val="003A0DCD"/>
    <w:rsid w:val="003A141A"/>
    <w:rsid w:val="003A14ED"/>
    <w:rsid w:val="003A15A0"/>
    <w:rsid w:val="003A1E28"/>
    <w:rsid w:val="003A231D"/>
    <w:rsid w:val="003A24AC"/>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393"/>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DF7"/>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5EC1"/>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A26"/>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4F8"/>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3DC"/>
    <w:rsid w:val="004A3B21"/>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04E"/>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156"/>
    <w:rsid w:val="005212B3"/>
    <w:rsid w:val="00522616"/>
    <w:rsid w:val="00522CBC"/>
    <w:rsid w:val="00522EB1"/>
    <w:rsid w:val="005236BD"/>
    <w:rsid w:val="00523C18"/>
    <w:rsid w:val="00523DB2"/>
    <w:rsid w:val="005243C1"/>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20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C46"/>
    <w:rsid w:val="00564B0F"/>
    <w:rsid w:val="00564C0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BF9"/>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2E1"/>
    <w:rsid w:val="005B4A7C"/>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2A1"/>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0C8"/>
    <w:rsid w:val="00633274"/>
    <w:rsid w:val="006347A4"/>
    <w:rsid w:val="00634A6D"/>
    <w:rsid w:val="00634CAA"/>
    <w:rsid w:val="00635D23"/>
    <w:rsid w:val="00636E65"/>
    <w:rsid w:val="0064007E"/>
    <w:rsid w:val="006401B3"/>
    <w:rsid w:val="00641039"/>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161"/>
    <w:rsid w:val="006737F1"/>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3B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C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F73"/>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8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189"/>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A05"/>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561"/>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2F9"/>
    <w:rsid w:val="007A771C"/>
    <w:rsid w:val="007A7FAC"/>
    <w:rsid w:val="007B01D0"/>
    <w:rsid w:val="007B0F6B"/>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88F"/>
    <w:rsid w:val="007D4A9B"/>
    <w:rsid w:val="007D5DC0"/>
    <w:rsid w:val="007D639C"/>
    <w:rsid w:val="007D65D9"/>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3E1"/>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4B47"/>
    <w:rsid w:val="00846F29"/>
    <w:rsid w:val="00847391"/>
    <w:rsid w:val="00847ABE"/>
    <w:rsid w:val="00850E10"/>
    <w:rsid w:val="00851DFB"/>
    <w:rsid w:val="008530DC"/>
    <w:rsid w:val="00853370"/>
    <w:rsid w:val="008539A8"/>
    <w:rsid w:val="00853E4A"/>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CD1"/>
    <w:rsid w:val="008962A0"/>
    <w:rsid w:val="00896B2E"/>
    <w:rsid w:val="00896E1E"/>
    <w:rsid w:val="00896E65"/>
    <w:rsid w:val="008A03C1"/>
    <w:rsid w:val="008A1729"/>
    <w:rsid w:val="008A175E"/>
    <w:rsid w:val="008A20FE"/>
    <w:rsid w:val="008A21BB"/>
    <w:rsid w:val="008A24C2"/>
    <w:rsid w:val="008A2A7E"/>
    <w:rsid w:val="008A325F"/>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66C"/>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941"/>
    <w:rsid w:val="008F6DA0"/>
    <w:rsid w:val="008F74FC"/>
    <w:rsid w:val="008F751D"/>
    <w:rsid w:val="00900418"/>
    <w:rsid w:val="00900640"/>
    <w:rsid w:val="009006C8"/>
    <w:rsid w:val="009009EB"/>
    <w:rsid w:val="00901683"/>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16"/>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9BE"/>
    <w:rsid w:val="00917CED"/>
    <w:rsid w:val="00920265"/>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3F"/>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6F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EE0"/>
    <w:rsid w:val="0096428C"/>
    <w:rsid w:val="00964F01"/>
    <w:rsid w:val="00965D8B"/>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16"/>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766"/>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931"/>
    <w:rsid w:val="009A6C5D"/>
    <w:rsid w:val="009A6DA0"/>
    <w:rsid w:val="009A7A51"/>
    <w:rsid w:val="009B0594"/>
    <w:rsid w:val="009B0824"/>
    <w:rsid w:val="009B0D07"/>
    <w:rsid w:val="009B0F6F"/>
    <w:rsid w:val="009B139A"/>
    <w:rsid w:val="009B2E8F"/>
    <w:rsid w:val="009B42F8"/>
    <w:rsid w:val="009B50D5"/>
    <w:rsid w:val="009B5943"/>
    <w:rsid w:val="009B65ED"/>
    <w:rsid w:val="009B68F1"/>
    <w:rsid w:val="009B6BC9"/>
    <w:rsid w:val="009B76C6"/>
    <w:rsid w:val="009B76F0"/>
    <w:rsid w:val="009C016D"/>
    <w:rsid w:val="009C0300"/>
    <w:rsid w:val="009C0A27"/>
    <w:rsid w:val="009C0C29"/>
    <w:rsid w:val="009C176A"/>
    <w:rsid w:val="009C213A"/>
    <w:rsid w:val="009C2389"/>
    <w:rsid w:val="009C28C7"/>
    <w:rsid w:val="009C2B42"/>
    <w:rsid w:val="009C2D43"/>
    <w:rsid w:val="009C4232"/>
    <w:rsid w:val="009C4537"/>
    <w:rsid w:val="009C4E09"/>
    <w:rsid w:val="009C5488"/>
    <w:rsid w:val="009C60CE"/>
    <w:rsid w:val="009C6AAE"/>
    <w:rsid w:val="009C72E9"/>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CFC"/>
    <w:rsid w:val="009E0D6A"/>
    <w:rsid w:val="009E166B"/>
    <w:rsid w:val="009E2D14"/>
    <w:rsid w:val="009E36FA"/>
    <w:rsid w:val="009E38BB"/>
    <w:rsid w:val="009E391B"/>
    <w:rsid w:val="009E436C"/>
    <w:rsid w:val="009E44A7"/>
    <w:rsid w:val="009E5166"/>
    <w:rsid w:val="009E5A55"/>
    <w:rsid w:val="009E6449"/>
    <w:rsid w:val="009E69C9"/>
    <w:rsid w:val="009E71FF"/>
    <w:rsid w:val="009E734E"/>
    <w:rsid w:val="009E775E"/>
    <w:rsid w:val="009F056B"/>
    <w:rsid w:val="009F0A83"/>
    <w:rsid w:val="009F0C43"/>
    <w:rsid w:val="009F0D3E"/>
    <w:rsid w:val="009F15D8"/>
    <w:rsid w:val="009F18DE"/>
    <w:rsid w:val="009F2BD4"/>
    <w:rsid w:val="009F3293"/>
    <w:rsid w:val="009F3C06"/>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F1C"/>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3BEA"/>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9FA"/>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6F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1A"/>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FE8"/>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D22"/>
    <w:rsid w:val="00B31532"/>
    <w:rsid w:val="00B318E7"/>
    <w:rsid w:val="00B31C3E"/>
    <w:rsid w:val="00B31CD2"/>
    <w:rsid w:val="00B31DAA"/>
    <w:rsid w:val="00B32054"/>
    <w:rsid w:val="00B32288"/>
    <w:rsid w:val="00B32895"/>
    <w:rsid w:val="00B32F6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01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12F"/>
    <w:rsid w:val="00B94C7A"/>
    <w:rsid w:val="00B950E2"/>
    <w:rsid w:val="00B9732F"/>
    <w:rsid w:val="00B97391"/>
    <w:rsid w:val="00BA0FDE"/>
    <w:rsid w:val="00BA1D2C"/>
    <w:rsid w:val="00BA1E92"/>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40C"/>
    <w:rsid w:val="00BE35C5"/>
    <w:rsid w:val="00BE36C3"/>
    <w:rsid w:val="00BE4515"/>
    <w:rsid w:val="00BE49D4"/>
    <w:rsid w:val="00BE5F83"/>
    <w:rsid w:val="00BE617A"/>
    <w:rsid w:val="00BE6698"/>
    <w:rsid w:val="00BE68C0"/>
    <w:rsid w:val="00BE7153"/>
    <w:rsid w:val="00BE7985"/>
    <w:rsid w:val="00BF09CC"/>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2D04"/>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A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4F36"/>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2C"/>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680F"/>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56A"/>
    <w:rsid w:val="00CB6A41"/>
    <w:rsid w:val="00CB6C25"/>
    <w:rsid w:val="00CC076B"/>
    <w:rsid w:val="00CC0DB5"/>
    <w:rsid w:val="00CC0F95"/>
    <w:rsid w:val="00CC1273"/>
    <w:rsid w:val="00CC30A3"/>
    <w:rsid w:val="00CC36BC"/>
    <w:rsid w:val="00CC390A"/>
    <w:rsid w:val="00CC39FE"/>
    <w:rsid w:val="00CC3A4F"/>
    <w:rsid w:val="00CC4D97"/>
    <w:rsid w:val="00CC5E4B"/>
    <w:rsid w:val="00CC5E66"/>
    <w:rsid w:val="00CC5F87"/>
    <w:rsid w:val="00CD1295"/>
    <w:rsid w:val="00CD1394"/>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5ED"/>
    <w:rsid w:val="00CF7C2F"/>
    <w:rsid w:val="00D0095D"/>
    <w:rsid w:val="00D00F57"/>
    <w:rsid w:val="00D0121B"/>
    <w:rsid w:val="00D0182D"/>
    <w:rsid w:val="00D01A4B"/>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74D"/>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CAB"/>
    <w:rsid w:val="00D34F14"/>
    <w:rsid w:val="00D35A1A"/>
    <w:rsid w:val="00D37352"/>
    <w:rsid w:val="00D377D7"/>
    <w:rsid w:val="00D42111"/>
    <w:rsid w:val="00D43010"/>
    <w:rsid w:val="00D4329E"/>
    <w:rsid w:val="00D433DB"/>
    <w:rsid w:val="00D43979"/>
    <w:rsid w:val="00D43C5B"/>
    <w:rsid w:val="00D4468B"/>
    <w:rsid w:val="00D448A4"/>
    <w:rsid w:val="00D45169"/>
    <w:rsid w:val="00D4525C"/>
    <w:rsid w:val="00D45335"/>
    <w:rsid w:val="00D456EC"/>
    <w:rsid w:val="00D457C3"/>
    <w:rsid w:val="00D45967"/>
    <w:rsid w:val="00D45E51"/>
    <w:rsid w:val="00D46ECD"/>
    <w:rsid w:val="00D47C59"/>
    <w:rsid w:val="00D50732"/>
    <w:rsid w:val="00D520B3"/>
    <w:rsid w:val="00D526FD"/>
    <w:rsid w:val="00D52F07"/>
    <w:rsid w:val="00D54121"/>
    <w:rsid w:val="00D55400"/>
    <w:rsid w:val="00D55861"/>
    <w:rsid w:val="00D55D5E"/>
    <w:rsid w:val="00D5620A"/>
    <w:rsid w:val="00D56ECD"/>
    <w:rsid w:val="00D56FC8"/>
    <w:rsid w:val="00D578E2"/>
    <w:rsid w:val="00D60AB4"/>
    <w:rsid w:val="00D60EA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39A"/>
    <w:rsid w:val="00D81229"/>
    <w:rsid w:val="00D81C34"/>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8CB"/>
    <w:rsid w:val="00D87B75"/>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1D98"/>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967"/>
    <w:rsid w:val="00DC1DB4"/>
    <w:rsid w:val="00DC247C"/>
    <w:rsid w:val="00DC2890"/>
    <w:rsid w:val="00DC2E56"/>
    <w:rsid w:val="00DC32B4"/>
    <w:rsid w:val="00DC3DF6"/>
    <w:rsid w:val="00DC44B8"/>
    <w:rsid w:val="00DC46C3"/>
    <w:rsid w:val="00DC49B5"/>
    <w:rsid w:val="00DC57B3"/>
    <w:rsid w:val="00DC6767"/>
    <w:rsid w:val="00DD032D"/>
    <w:rsid w:val="00DD06FC"/>
    <w:rsid w:val="00DD0A7B"/>
    <w:rsid w:val="00DD0BC8"/>
    <w:rsid w:val="00DD16A0"/>
    <w:rsid w:val="00DD1EF0"/>
    <w:rsid w:val="00DD2172"/>
    <w:rsid w:val="00DD22B9"/>
    <w:rsid w:val="00DD3396"/>
    <w:rsid w:val="00DD34C0"/>
    <w:rsid w:val="00DD3D09"/>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466"/>
    <w:rsid w:val="00DF05FC"/>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F66"/>
    <w:rsid w:val="00E67CBA"/>
    <w:rsid w:val="00E707A0"/>
    <w:rsid w:val="00E70BA9"/>
    <w:rsid w:val="00E70EB6"/>
    <w:rsid w:val="00E7144D"/>
    <w:rsid w:val="00E71C3A"/>
    <w:rsid w:val="00E7239C"/>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11"/>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295"/>
    <w:rsid w:val="00E97B4B"/>
    <w:rsid w:val="00E97E51"/>
    <w:rsid w:val="00EA0D97"/>
    <w:rsid w:val="00EA12E7"/>
    <w:rsid w:val="00EA1B50"/>
    <w:rsid w:val="00EA2992"/>
    <w:rsid w:val="00EA2DB9"/>
    <w:rsid w:val="00EA4024"/>
    <w:rsid w:val="00EA4966"/>
    <w:rsid w:val="00EA61DD"/>
    <w:rsid w:val="00EA689E"/>
    <w:rsid w:val="00EA6DA3"/>
    <w:rsid w:val="00EA736B"/>
    <w:rsid w:val="00EA7B6B"/>
    <w:rsid w:val="00EA7C53"/>
    <w:rsid w:val="00EB08B2"/>
    <w:rsid w:val="00EB159B"/>
    <w:rsid w:val="00EB1B1E"/>
    <w:rsid w:val="00EB4622"/>
    <w:rsid w:val="00EB54D2"/>
    <w:rsid w:val="00EB5A14"/>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37D"/>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B4A"/>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6A1"/>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30A6"/>
    <w:rsid w:val="00F345A3"/>
    <w:rsid w:val="00F34FE9"/>
    <w:rsid w:val="00F36F7C"/>
    <w:rsid w:val="00F4078E"/>
    <w:rsid w:val="00F40832"/>
    <w:rsid w:val="00F415B3"/>
    <w:rsid w:val="00F41D2C"/>
    <w:rsid w:val="00F42417"/>
    <w:rsid w:val="00F43294"/>
    <w:rsid w:val="00F44919"/>
    <w:rsid w:val="00F45118"/>
    <w:rsid w:val="00F474F8"/>
    <w:rsid w:val="00F478FD"/>
    <w:rsid w:val="00F52607"/>
    <w:rsid w:val="00F52A6E"/>
    <w:rsid w:val="00F53FCA"/>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4C1"/>
    <w:rsid w:val="00FA3577"/>
    <w:rsid w:val="00FA37A6"/>
    <w:rsid w:val="00FA3D06"/>
    <w:rsid w:val="00FA4FC4"/>
    <w:rsid w:val="00FA509D"/>
    <w:rsid w:val="00FA569C"/>
    <w:rsid w:val="00FA5F2C"/>
    <w:rsid w:val="00FA6607"/>
    <w:rsid w:val="00FA72A6"/>
    <w:rsid w:val="00FA74C5"/>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A4A"/>
    <w:rsid w:val="00FB6A42"/>
    <w:rsid w:val="00FB7842"/>
    <w:rsid w:val="00FB7C56"/>
    <w:rsid w:val="00FB7F26"/>
    <w:rsid w:val="00FC0918"/>
    <w:rsid w:val="00FC157B"/>
    <w:rsid w:val="00FC27BF"/>
    <w:rsid w:val="00FC2953"/>
    <w:rsid w:val="00FC340D"/>
    <w:rsid w:val="00FC3995"/>
    <w:rsid w:val="00FC405E"/>
    <w:rsid w:val="00FC423B"/>
    <w:rsid w:val="00FC4DAF"/>
    <w:rsid w:val="00FC5499"/>
    <w:rsid w:val="00FC69D0"/>
    <w:rsid w:val="00FC7262"/>
    <w:rsid w:val="00FC743A"/>
    <w:rsid w:val="00FC7832"/>
    <w:rsid w:val="00FD0D82"/>
    <w:rsid w:val="00FD0F0E"/>
    <w:rsid w:val="00FD1CAD"/>
    <w:rsid w:val="00FD2F8E"/>
    <w:rsid w:val="00FD31F1"/>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3288983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584851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Patricio.guerra@e-cl-cl" TargetMode="External"/><Relationship Id="rId39"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0.jpg"/><Relationship Id="rId42" Type="http://schemas.openxmlformats.org/officeDocument/2006/relationships/image" Target="media/image17.JPG"/><Relationship Id="rId47" Type="http://schemas.openxmlformats.org/officeDocument/2006/relationships/image" Target="media/image21.JPG"/><Relationship Id="rId50" Type="http://schemas.openxmlformats.org/officeDocument/2006/relationships/image" Target="media/image24.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0.jpg"/><Relationship Id="rId38" Type="http://schemas.openxmlformats.org/officeDocument/2006/relationships/chart" Target="charts/chart1.xml"/><Relationship Id="rId46"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g"/><Relationship Id="rId41" Type="http://schemas.openxmlformats.org/officeDocument/2006/relationships/image" Target="media/image16.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image" Target="media/image15.JPG"/><Relationship Id="rId45" Type="http://schemas.openxmlformats.org/officeDocument/2006/relationships/image" Target="media/image19.JPG"/><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g"/><Relationship Id="rId36" Type="http://schemas.openxmlformats.org/officeDocument/2006/relationships/image" Target="media/image12.JPG"/><Relationship Id="rId49" Type="http://schemas.openxmlformats.org/officeDocument/2006/relationships/image" Target="media/image23.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chart" Target="charts/chart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1.JPG"/><Relationship Id="rId43" Type="http://schemas.openxmlformats.org/officeDocument/2006/relationships/image" Target="media/image18.JPG"/><Relationship Id="rId48" Type="http://schemas.openxmlformats.org/officeDocument/2006/relationships/image" Target="media/image22.JPG"/><Relationship Id="rId8" Type="http://schemas.openxmlformats.org/officeDocument/2006/relationships/customXml" Target="../customXml/item8.xml"/><Relationship Id="rId51" Type="http://schemas.openxmlformats.org/officeDocument/2006/relationships/image" Target="media/image25.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an.granzow\Desktop\Consolidado%20informaci&#243;n%20fiscalizaci&#243;n%20julio%202014\1_2_3%20Gr&#225;ficos\Llenado%20reservorio%20CH%20Laj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uan.granzow\Desktop\Consolidado%20informaci&#243;n%20fiscalizaci&#243;n%20julio%202014\1_2_3%20Gr&#225;ficos\Caudales%20y%20generaci&#243;n%20unidad%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Llenado</a:t>
            </a:r>
            <a:r>
              <a:rPr lang="en-US" baseline="0"/>
              <a:t> Reservorio</a:t>
            </a:r>
            <a:endParaRPr lang="en-US"/>
          </a:p>
        </c:rich>
      </c:tx>
      <c:layout/>
      <c:overlay val="0"/>
    </c:title>
    <c:autoTitleDeleted val="0"/>
    <c:plotArea>
      <c:layout/>
      <c:lineChart>
        <c:grouping val="standard"/>
        <c:varyColors val="0"/>
        <c:ser>
          <c:idx val="0"/>
          <c:order val="0"/>
          <c:tx>
            <c:v>Nivel Reservorio</c:v>
          </c:tx>
          <c:marker>
            <c:symbol val="none"/>
          </c:marker>
          <c:cat>
            <c:numRef>
              <c:f>'C:\Users\FJE240\Documents\Laja 1\Medio Ambiente y Permisos Laja\Fiscalización SMA\Consolidado información solicitada fiscalización julio 2014\[Grafico SuperIntendencia.xlsx]Nivel Diario'!$D$3:$D$309</c:f>
              <c:numCache>
                <c:formatCode>General</c:formatCode>
                <c:ptCount val="307"/>
                <c:pt idx="0">
                  <c:v>41211</c:v>
                </c:pt>
                <c:pt idx="1">
                  <c:v>41212</c:v>
                </c:pt>
                <c:pt idx="2">
                  <c:v>41213</c:v>
                </c:pt>
                <c:pt idx="3">
                  <c:v>41214</c:v>
                </c:pt>
                <c:pt idx="4">
                  <c:v>41215</c:v>
                </c:pt>
                <c:pt idx="5">
                  <c:v>41216</c:v>
                </c:pt>
                <c:pt idx="6">
                  <c:v>41217</c:v>
                </c:pt>
                <c:pt idx="7">
                  <c:v>41218</c:v>
                </c:pt>
                <c:pt idx="8">
                  <c:v>41219</c:v>
                </c:pt>
                <c:pt idx="9">
                  <c:v>41220</c:v>
                </c:pt>
                <c:pt idx="10">
                  <c:v>41221</c:v>
                </c:pt>
                <c:pt idx="11">
                  <c:v>41222</c:v>
                </c:pt>
                <c:pt idx="12">
                  <c:v>41223</c:v>
                </c:pt>
                <c:pt idx="13">
                  <c:v>41224</c:v>
                </c:pt>
                <c:pt idx="14">
                  <c:v>41225</c:v>
                </c:pt>
                <c:pt idx="15">
                  <c:v>41226</c:v>
                </c:pt>
                <c:pt idx="16">
                  <c:v>41227</c:v>
                </c:pt>
                <c:pt idx="17">
                  <c:v>41228</c:v>
                </c:pt>
                <c:pt idx="18">
                  <c:v>41229</c:v>
                </c:pt>
                <c:pt idx="19">
                  <c:v>41230</c:v>
                </c:pt>
                <c:pt idx="20">
                  <c:v>41231</c:v>
                </c:pt>
                <c:pt idx="21">
                  <c:v>41232</c:v>
                </c:pt>
                <c:pt idx="22">
                  <c:v>41233</c:v>
                </c:pt>
                <c:pt idx="23">
                  <c:v>41234</c:v>
                </c:pt>
                <c:pt idx="24">
                  <c:v>41235</c:v>
                </c:pt>
                <c:pt idx="25">
                  <c:v>41236</c:v>
                </c:pt>
                <c:pt idx="26">
                  <c:v>41237</c:v>
                </c:pt>
                <c:pt idx="27">
                  <c:v>41238</c:v>
                </c:pt>
                <c:pt idx="28">
                  <c:v>41239</c:v>
                </c:pt>
                <c:pt idx="29">
                  <c:v>41240</c:v>
                </c:pt>
                <c:pt idx="30">
                  <c:v>41241</c:v>
                </c:pt>
                <c:pt idx="31">
                  <c:v>41242</c:v>
                </c:pt>
                <c:pt idx="32">
                  <c:v>41243</c:v>
                </c:pt>
                <c:pt idx="33">
                  <c:v>41244</c:v>
                </c:pt>
                <c:pt idx="34">
                  <c:v>41245</c:v>
                </c:pt>
                <c:pt idx="35">
                  <c:v>41246</c:v>
                </c:pt>
                <c:pt idx="36">
                  <c:v>41247</c:v>
                </c:pt>
                <c:pt idx="37">
                  <c:v>41248</c:v>
                </c:pt>
                <c:pt idx="38">
                  <c:v>41249</c:v>
                </c:pt>
                <c:pt idx="39">
                  <c:v>41250</c:v>
                </c:pt>
                <c:pt idx="40">
                  <c:v>41251</c:v>
                </c:pt>
                <c:pt idx="41">
                  <c:v>41252</c:v>
                </c:pt>
                <c:pt idx="42">
                  <c:v>41253</c:v>
                </c:pt>
                <c:pt idx="43">
                  <c:v>41254</c:v>
                </c:pt>
                <c:pt idx="44">
                  <c:v>41255</c:v>
                </c:pt>
                <c:pt idx="45">
                  <c:v>41256</c:v>
                </c:pt>
                <c:pt idx="46">
                  <c:v>41257</c:v>
                </c:pt>
                <c:pt idx="47">
                  <c:v>41258</c:v>
                </c:pt>
                <c:pt idx="48">
                  <c:v>41259</c:v>
                </c:pt>
                <c:pt idx="49">
                  <c:v>41260</c:v>
                </c:pt>
                <c:pt idx="50">
                  <c:v>41261</c:v>
                </c:pt>
                <c:pt idx="51">
                  <c:v>41262</c:v>
                </c:pt>
                <c:pt idx="52">
                  <c:v>41263</c:v>
                </c:pt>
                <c:pt idx="53">
                  <c:v>41264</c:v>
                </c:pt>
                <c:pt idx="54">
                  <c:v>41265</c:v>
                </c:pt>
                <c:pt idx="55">
                  <c:v>41266</c:v>
                </c:pt>
                <c:pt idx="56">
                  <c:v>41267</c:v>
                </c:pt>
                <c:pt idx="57">
                  <c:v>41268</c:v>
                </c:pt>
                <c:pt idx="58">
                  <c:v>41269</c:v>
                </c:pt>
                <c:pt idx="59">
                  <c:v>41270</c:v>
                </c:pt>
                <c:pt idx="60">
                  <c:v>41271</c:v>
                </c:pt>
                <c:pt idx="61">
                  <c:v>41272</c:v>
                </c:pt>
                <c:pt idx="62">
                  <c:v>41273</c:v>
                </c:pt>
                <c:pt idx="63">
                  <c:v>41274</c:v>
                </c:pt>
                <c:pt idx="64">
                  <c:v>41275</c:v>
                </c:pt>
                <c:pt idx="65">
                  <c:v>41276</c:v>
                </c:pt>
                <c:pt idx="66">
                  <c:v>41277</c:v>
                </c:pt>
                <c:pt idx="67">
                  <c:v>41278</c:v>
                </c:pt>
                <c:pt idx="68">
                  <c:v>41279</c:v>
                </c:pt>
                <c:pt idx="69">
                  <c:v>41280</c:v>
                </c:pt>
                <c:pt idx="70">
                  <c:v>41281</c:v>
                </c:pt>
                <c:pt idx="71">
                  <c:v>41282</c:v>
                </c:pt>
                <c:pt idx="72">
                  <c:v>41283</c:v>
                </c:pt>
                <c:pt idx="73">
                  <c:v>41284</c:v>
                </c:pt>
                <c:pt idx="74">
                  <c:v>41285</c:v>
                </c:pt>
                <c:pt idx="75">
                  <c:v>41286</c:v>
                </c:pt>
                <c:pt idx="76">
                  <c:v>41287</c:v>
                </c:pt>
                <c:pt idx="77">
                  <c:v>41288</c:v>
                </c:pt>
                <c:pt idx="78">
                  <c:v>41289</c:v>
                </c:pt>
                <c:pt idx="79">
                  <c:v>41290</c:v>
                </c:pt>
                <c:pt idx="80">
                  <c:v>41291</c:v>
                </c:pt>
                <c:pt idx="81">
                  <c:v>41292</c:v>
                </c:pt>
                <c:pt idx="82">
                  <c:v>41293</c:v>
                </c:pt>
                <c:pt idx="83">
                  <c:v>41294</c:v>
                </c:pt>
                <c:pt idx="84">
                  <c:v>41295</c:v>
                </c:pt>
                <c:pt idx="85">
                  <c:v>41296</c:v>
                </c:pt>
                <c:pt idx="86">
                  <c:v>41297</c:v>
                </c:pt>
                <c:pt idx="87">
                  <c:v>41298</c:v>
                </c:pt>
                <c:pt idx="88">
                  <c:v>41299</c:v>
                </c:pt>
                <c:pt idx="89">
                  <c:v>41300</c:v>
                </c:pt>
                <c:pt idx="90">
                  <c:v>41301</c:v>
                </c:pt>
                <c:pt idx="91">
                  <c:v>41302</c:v>
                </c:pt>
                <c:pt idx="92">
                  <c:v>41303</c:v>
                </c:pt>
                <c:pt idx="93">
                  <c:v>41304</c:v>
                </c:pt>
                <c:pt idx="94">
                  <c:v>41305</c:v>
                </c:pt>
                <c:pt idx="95">
                  <c:v>41306</c:v>
                </c:pt>
                <c:pt idx="96">
                  <c:v>41307</c:v>
                </c:pt>
                <c:pt idx="97">
                  <c:v>41308</c:v>
                </c:pt>
                <c:pt idx="98">
                  <c:v>41309</c:v>
                </c:pt>
                <c:pt idx="99">
                  <c:v>41310</c:v>
                </c:pt>
                <c:pt idx="100">
                  <c:v>41311</c:v>
                </c:pt>
                <c:pt idx="101">
                  <c:v>41312</c:v>
                </c:pt>
                <c:pt idx="102">
                  <c:v>41313</c:v>
                </c:pt>
                <c:pt idx="103">
                  <c:v>41314</c:v>
                </c:pt>
                <c:pt idx="104">
                  <c:v>41315</c:v>
                </c:pt>
                <c:pt idx="105">
                  <c:v>41316</c:v>
                </c:pt>
                <c:pt idx="106">
                  <c:v>41317</c:v>
                </c:pt>
                <c:pt idx="107">
                  <c:v>41318</c:v>
                </c:pt>
                <c:pt idx="108">
                  <c:v>41319</c:v>
                </c:pt>
                <c:pt idx="109">
                  <c:v>41320</c:v>
                </c:pt>
                <c:pt idx="110">
                  <c:v>41321</c:v>
                </c:pt>
                <c:pt idx="111">
                  <c:v>41322</c:v>
                </c:pt>
                <c:pt idx="112">
                  <c:v>41323</c:v>
                </c:pt>
                <c:pt idx="113">
                  <c:v>41324</c:v>
                </c:pt>
                <c:pt idx="114">
                  <c:v>41325</c:v>
                </c:pt>
                <c:pt idx="115">
                  <c:v>41326</c:v>
                </c:pt>
                <c:pt idx="116">
                  <c:v>41327</c:v>
                </c:pt>
                <c:pt idx="117">
                  <c:v>41328</c:v>
                </c:pt>
                <c:pt idx="118">
                  <c:v>41329</c:v>
                </c:pt>
                <c:pt idx="119">
                  <c:v>41330</c:v>
                </c:pt>
                <c:pt idx="120">
                  <c:v>41331</c:v>
                </c:pt>
                <c:pt idx="121">
                  <c:v>41332</c:v>
                </c:pt>
                <c:pt idx="122">
                  <c:v>41333</c:v>
                </c:pt>
                <c:pt idx="123">
                  <c:v>41334</c:v>
                </c:pt>
                <c:pt idx="124">
                  <c:v>41335</c:v>
                </c:pt>
                <c:pt idx="125">
                  <c:v>41336</c:v>
                </c:pt>
                <c:pt idx="126">
                  <c:v>41337</c:v>
                </c:pt>
                <c:pt idx="127">
                  <c:v>41338</c:v>
                </c:pt>
                <c:pt idx="128">
                  <c:v>41339</c:v>
                </c:pt>
                <c:pt idx="129">
                  <c:v>41340</c:v>
                </c:pt>
                <c:pt idx="130">
                  <c:v>41341</c:v>
                </c:pt>
                <c:pt idx="131">
                  <c:v>41342</c:v>
                </c:pt>
                <c:pt idx="132">
                  <c:v>41343</c:v>
                </c:pt>
                <c:pt idx="133">
                  <c:v>41344</c:v>
                </c:pt>
                <c:pt idx="134">
                  <c:v>41345</c:v>
                </c:pt>
                <c:pt idx="135">
                  <c:v>41346</c:v>
                </c:pt>
                <c:pt idx="136">
                  <c:v>41347</c:v>
                </c:pt>
                <c:pt idx="137">
                  <c:v>41348</c:v>
                </c:pt>
                <c:pt idx="138">
                  <c:v>41349</c:v>
                </c:pt>
                <c:pt idx="139">
                  <c:v>41350</c:v>
                </c:pt>
                <c:pt idx="140">
                  <c:v>41351</c:v>
                </c:pt>
                <c:pt idx="141">
                  <c:v>41352</c:v>
                </c:pt>
                <c:pt idx="142">
                  <c:v>41353</c:v>
                </c:pt>
                <c:pt idx="143">
                  <c:v>41354</c:v>
                </c:pt>
                <c:pt idx="144">
                  <c:v>41355</c:v>
                </c:pt>
                <c:pt idx="145">
                  <c:v>41356</c:v>
                </c:pt>
                <c:pt idx="146">
                  <c:v>41357</c:v>
                </c:pt>
                <c:pt idx="147">
                  <c:v>41358</c:v>
                </c:pt>
                <c:pt idx="148">
                  <c:v>41359</c:v>
                </c:pt>
                <c:pt idx="149">
                  <c:v>41360</c:v>
                </c:pt>
                <c:pt idx="150">
                  <c:v>41361</c:v>
                </c:pt>
                <c:pt idx="151">
                  <c:v>41362</c:v>
                </c:pt>
                <c:pt idx="152">
                  <c:v>41363</c:v>
                </c:pt>
                <c:pt idx="153">
                  <c:v>41364</c:v>
                </c:pt>
                <c:pt idx="154">
                  <c:v>41365</c:v>
                </c:pt>
                <c:pt idx="155">
                  <c:v>41366</c:v>
                </c:pt>
                <c:pt idx="156">
                  <c:v>41367</c:v>
                </c:pt>
                <c:pt idx="157">
                  <c:v>41368</c:v>
                </c:pt>
                <c:pt idx="158">
                  <c:v>41369</c:v>
                </c:pt>
                <c:pt idx="159">
                  <c:v>41370</c:v>
                </c:pt>
                <c:pt idx="160">
                  <c:v>41371</c:v>
                </c:pt>
                <c:pt idx="161">
                  <c:v>41372</c:v>
                </c:pt>
                <c:pt idx="162">
                  <c:v>41373</c:v>
                </c:pt>
                <c:pt idx="163">
                  <c:v>41374</c:v>
                </c:pt>
                <c:pt idx="164">
                  <c:v>41375</c:v>
                </c:pt>
                <c:pt idx="165">
                  <c:v>41376</c:v>
                </c:pt>
                <c:pt idx="166">
                  <c:v>41377</c:v>
                </c:pt>
                <c:pt idx="167">
                  <c:v>41378</c:v>
                </c:pt>
                <c:pt idx="168">
                  <c:v>41379</c:v>
                </c:pt>
                <c:pt idx="169">
                  <c:v>41380</c:v>
                </c:pt>
                <c:pt idx="170">
                  <c:v>41381</c:v>
                </c:pt>
                <c:pt idx="171">
                  <c:v>41382</c:v>
                </c:pt>
                <c:pt idx="172">
                  <c:v>41383</c:v>
                </c:pt>
                <c:pt idx="173">
                  <c:v>41384</c:v>
                </c:pt>
                <c:pt idx="174">
                  <c:v>41385</c:v>
                </c:pt>
                <c:pt idx="175">
                  <c:v>41386</c:v>
                </c:pt>
                <c:pt idx="176">
                  <c:v>41387</c:v>
                </c:pt>
                <c:pt idx="177">
                  <c:v>41388</c:v>
                </c:pt>
                <c:pt idx="178">
                  <c:v>41389</c:v>
                </c:pt>
                <c:pt idx="179">
                  <c:v>41390</c:v>
                </c:pt>
                <c:pt idx="180">
                  <c:v>41391</c:v>
                </c:pt>
                <c:pt idx="181">
                  <c:v>41392</c:v>
                </c:pt>
                <c:pt idx="182">
                  <c:v>41393</c:v>
                </c:pt>
                <c:pt idx="183">
                  <c:v>41394</c:v>
                </c:pt>
                <c:pt idx="184">
                  <c:v>41395</c:v>
                </c:pt>
                <c:pt idx="185">
                  <c:v>41396</c:v>
                </c:pt>
                <c:pt idx="186">
                  <c:v>41397</c:v>
                </c:pt>
                <c:pt idx="187">
                  <c:v>41398</c:v>
                </c:pt>
                <c:pt idx="188">
                  <c:v>41399</c:v>
                </c:pt>
                <c:pt idx="189">
                  <c:v>41400</c:v>
                </c:pt>
                <c:pt idx="190">
                  <c:v>41401</c:v>
                </c:pt>
                <c:pt idx="191">
                  <c:v>41402</c:v>
                </c:pt>
                <c:pt idx="192">
                  <c:v>41403</c:v>
                </c:pt>
                <c:pt idx="193">
                  <c:v>41404</c:v>
                </c:pt>
                <c:pt idx="194">
                  <c:v>41405</c:v>
                </c:pt>
                <c:pt idx="195">
                  <c:v>41406</c:v>
                </c:pt>
                <c:pt idx="196">
                  <c:v>41407</c:v>
                </c:pt>
                <c:pt idx="197">
                  <c:v>41408</c:v>
                </c:pt>
                <c:pt idx="198">
                  <c:v>41409</c:v>
                </c:pt>
                <c:pt idx="199">
                  <c:v>41410</c:v>
                </c:pt>
                <c:pt idx="200">
                  <c:v>41411</c:v>
                </c:pt>
                <c:pt idx="201">
                  <c:v>41412</c:v>
                </c:pt>
                <c:pt idx="202">
                  <c:v>41413</c:v>
                </c:pt>
                <c:pt idx="203">
                  <c:v>41414</c:v>
                </c:pt>
                <c:pt idx="204">
                  <c:v>41415</c:v>
                </c:pt>
                <c:pt idx="205">
                  <c:v>41416</c:v>
                </c:pt>
                <c:pt idx="206">
                  <c:v>41417</c:v>
                </c:pt>
                <c:pt idx="207">
                  <c:v>41418</c:v>
                </c:pt>
                <c:pt idx="208">
                  <c:v>41419</c:v>
                </c:pt>
                <c:pt idx="209">
                  <c:v>41420</c:v>
                </c:pt>
                <c:pt idx="210">
                  <c:v>41421</c:v>
                </c:pt>
                <c:pt idx="211">
                  <c:v>41422</c:v>
                </c:pt>
                <c:pt idx="212">
                  <c:v>41423</c:v>
                </c:pt>
                <c:pt idx="213">
                  <c:v>41424</c:v>
                </c:pt>
                <c:pt idx="214">
                  <c:v>41425</c:v>
                </c:pt>
                <c:pt idx="215">
                  <c:v>41426</c:v>
                </c:pt>
                <c:pt idx="216">
                  <c:v>41427</c:v>
                </c:pt>
                <c:pt idx="217">
                  <c:v>41428</c:v>
                </c:pt>
                <c:pt idx="218">
                  <c:v>41429</c:v>
                </c:pt>
                <c:pt idx="219">
                  <c:v>41430</c:v>
                </c:pt>
                <c:pt idx="220">
                  <c:v>41431</c:v>
                </c:pt>
                <c:pt idx="221">
                  <c:v>41432</c:v>
                </c:pt>
                <c:pt idx="222">
                  <c:v>41433</c:v>
                </c:pt>
                <c:pt idx="223">
                  <c:v>41434</c:v>
                </c:pt>
                <c:pt idx="224">
                  <c:v>41435</c:v>
                </c:pt>
                <c:pt idx="225">
                  <c:v>41436</c:v>
                </c:pt>
                <c:pt idx="226">
                  <c:v>41437</c:v>
                </c:pt>
                <c:pt idx="227">
                  <c:v>41438</c:v>
                </c:pt>
                <c:pt idx="228">
                  <c:v>41439</c:v>
                </c:pt>
                <c:pt idx="229">
                  <c:v>41440</c:v>
                </c:pt>
                <c:pt idx="230">
                  <c:v>41441</c:v>
                </c:pt>
                <c:pt idx="231">
                  <c:v>41442</c:v>
                </c:pt>
                <c:pt idx="232">
                  <c:v>41443</c:v>
                </c:pt>
                <c:pt idx="233">
                  <c:v>41444</c:v>
                </c:pt>
                <c:pt idx="234">
                  <c:v>41445</c:v>
                </c:pt>
                <c:pt idx="235">
                  <c:v>41446</c:v>
                </c:pt>
                <c:pt idx="236">
                  <c:v>41447</c:v>
                </c:pt>
                <c:pt idx="237">
                  <c:v>41448</c:v>
                </c:pt>
                <c:pt idx="238">
                  <c:v>41449</c:v>
                </c:pt>
                <c:pt idx="239">
                  <c:v>41450</c:v>
                </c:pt>
                <c:pt idx="240">
                  <c:v>41451</c:v>
                </c:pt>
                <c:pt idx="241">
                  <c:v>41452</c:v>
                </c:pt>
                <c:pt idx="242">
                  <c:v>41453</c:v>
                </c:pt>
                <c:pt idx="243">
                  <c:v>41454</c:v>
                </c:pt>
                <c:pt idx="244">
                  <c:v>41455</c:v>
                </c:pt>
                <c:pt idx="245">
                  <c:v>41456</c:v>
                </c:pt>
                <c:pt idx="246">
                  <c:v>41457</c:v>
                </c:pt>
                <c:pt idx="247">
                  <c:v>41458</c:v>
                </c:pt>
                <c:pt idx="248">
                  <c:v>41459</c:v>
                </c:pt>
                <c:pt idx="249">
                  <c:v>41460</c:v>
                </c:pt>
                <c:pt idx="250">
                  <c:v>41461</c:v>
                </c:pt>
                <c:pt idx="251">
                  <c:v>41462</c:v>
                </c:pt>
                <c:pt idx="252">
                  <c:v>41463</c:v>
                </c:pt>
                <c:pt idx="253">
                  <c:v>41464</c:v>
                </c:pt>
                <c:pt idx="254">
                  <c:v>41465</c:v>
                </c:pt>
                <c:pt idx="255">
                  <c:v>41466</c:v>
                </c:pt>
                <c:pt idx="256">
                  <c:v>41467</c:v>
                </c:pt>
                <c:pt idx="257">
                  <c:v>41468</c:v>
                </c:pt>
                <c:pt idx="258">
                  <c:v>41469</c:v>
                </c:pt>
                <c:pt idx="259">
                  <c:v>41470</c:v>
                </c:pt>
                <c:pt idx="260">
                  <c:v>41471</c:v>
                </c:pt>
                <c:pt idx="261">
                  <c:v>41472</c:v>
                </c:pt>
                <c:pt idx="262">
                  <c:v>41473</c:v>
                </c:pt>
                <c:pt idx="263">
                  <c:v>41474</c:v>
                </c:pt>
                <c:pt idx="264">
                  <c:v>41475</c:v>
                </c:pt>
                <c:pt idx="265">
                  <c:v>41476</c:v>
                </c:pt>
                <c:pt idx="266">
                  <c:v>41477</c:v>
                </c:pt>
                <c:pt idx="267">
                  <c:v>41478</c:v>
                </c:pt>
                <c:pt idx="268">
                  <c:v>41479</c:v>
                </c:pt>
                <c:pt idx="269">
                  <c:v>41480</c:v>
                </c:pt>
                <c:pt idx="270">
                  <c:v>41481</c:v>
                </c:pt>
                <c:pt idx="271">
                  <c:v>41482</c:v>
                </c:pt>
                <c:pt idx="272">
                  <c:v>41483</c:v>
                </c:pt>
                <c:pt idx="273">
                  <c:v>41484</c:v>
                </c:pt>
                <c:pt idx="274">
                  <c:v>41485</c:v>
                </c:pt>
                <c:pt idx="275">
                  <c:v>41486</c:v>
                </c:pt>
                <c:pt idx="276">
                  <c:v>41487</c:v>
                </c:pt>
                <c:pt idx="277">
                  <c:v>41488</c:v>
                </c:pt>
                <c:pt idx="278">
                  <c:v>41489</c:v>
                </c:pt>
                <c:pt idx="279">
                  <c:v>41490</c:v>
                </c:pt>
                <c:pt idx="280">
                  <c:v>41491</c:v>
                </c:pt>
                <c:pt idx="281">
                  <c:v>41492</c:v>
                </c:pt>
                <c:pt idx="282">
                  <c:v>41493</c:v>
                </c:pt>
                <c:pt idx="283">
                  <c:v>41494</c:v>
                </c:pt>
                <c:pt idx="284">
                  <c:v>41495</c:v>
                </c:pt>
                <c:pt idx="285">
                  <c:v>41496</c:v>
                </c:pt>
                <c:pt idx="286">
                  <c:v>41497</c:v>
                </c:pt>
                <c:pt idx="287">
                  <c:v>41498</c:v>
                </c:pt>
                <c:pt idx="288">
                  <c:v>41499</c:v>
                </c:pt>
                <c:pt idx="289">
                  <c:v>41500</c:v>
                </c:pt>
                <c:pt idx="290">
                  <c:v>41501</c:v>
                </c:pt>
                <c:pt idx="291">
                  <c:v>41502</c:v>
                </c:pt>
                <c:pt idx="292">
                  <c:v>41503</c:v>
                </c:pt>
                <c:pt idx="293">
                  <c:v>41504</c:v>
                </c:pt>
                <c:pt idx="294">
                  <c:v>41505</c:v>
                </c:pt>
                <c:pt idx="295">
                  <c:v>41506</c:v>
                </c:pt>
                <c:pt idx="296">
                  <c:v>41507</c:v>
                </c:pt>
                <c:pt idx="297">
                  <c:v>41508</c:v>
                </c:pt>
                <c:pt idx="298">
                  <c:v>41509</c:v>
                </c:pt>
                <c:pt idx="299">
                  <c:v>41510</c:v>
                </c:pt>
                <c:pt idx="300">
                  <c:v>41511</c:v>
                </c:pt>
                <c:pt idx="301">
                  <c:v>41512</c:v>
                </c:pt>
                <c:pt idx="302">
                  <c:v>41513</c:v>
                </c:pt>
                <c:pt idx="303">
                  <c:v>41514</c:v>
                </c:pt>
                <c:pt idx="304">
                  <c:v>41515</c:v>
                </c:pt>
                <c:pt idx="305">
                  <c:v>41516</c:v>
                </c:pt>
                <c:pt idx="306">
                  <c:v>41517</c:v>
                </c:pt>
              </c:numCache>
            </c:numRef>
          </c:cat>
          <c:val>
            <c:numRef>
              <c:f>'C:\Users\FJE240\Documents\Laja 1\Medio Ambiente y Permisos Laja\Fiscalización SMA\Consolidado información solicitada fiscalización julio 2014\[Grafico SuperIntendencia.xlsx]Nivel Diario'!$E$3:$E$309</c:f>
              <c:numCache>
                <c:formatCode>General</c:formatCode>
                <c:ptCount val="307"/>
                <c:pt idx="0">
                  <c:v>86.010520833333274</c:v>
                </c:pt>
                <c:pt idx="1">
                  <c:v>87.05020833333333</c:v>
                </c:pt>
                <c:pt idx="2">
                  <c:v>88.423789473684181</c:v>
                </c:pt>
                <c:pt idx="3">
                  <c:v>89.44694736842105</c:v>
                </c:pt>
                <c:pt idx="4">
                  <c:v>90.126874999999984</c:v>
                </c:pt>
                <c:pt idx="5">
                  <c:v>90.419791666666654</c:v>
                </c:pt>
                <c:pt idx="6">
                  <c:v>92.038749999999993</c:v>
                </c:pt>
                <c:pt idx="7">
                  <c:v>93.268020833333324</c:v>
                </c:pt>
                <c:pt idx="8">
                  <c:v>94.137395833333315</c:v>
                </c:pt>
                <c:pt idx="9">
                  <c:v>94.960520833333348</c:v>
                </c:pt>
                <c:pt idx="10">
                  <c:v>95.651666666666685</c:v>
                </c:pt>
                <c:pt idx="11">
                  <c:v>96.370212765957461</c:v>
                </c:pt>
                <c:pt idx="12">
                  <c:v>97.327291666666682</c:v>
                </c:pt>
                <c:pt idx="13">
                  <c:v>97.797395833333255</c:v>
                </c:pt>
                <c:pt idx="14">
                  <c:v>97.880833333333428</c:v>
                </c:pt>
                <c:pt idx="15">
                  <c:v>97.86177083333331</c:v>
                </c:pt>
                <c:pt idx="16">
                  <c:v>97.683437499999954</c:v>
                </c:pt>
                <c:pt idx="17">
                  <c:v>97.649578947368468</c:v>
                </c:pt>
                <c:pt idx="18">
                  <c:v>97.470104166666786</c:v>
                </c:pt>
                <c:pt idx="19">
                  <c:v>97.627812500000005</c:v>
                </c:pt>
                <c:pt idx="20">
                  <c:v>97.62864583333328</c:v>
                </c:pt>
                <c:pt idx="21">
                  <c:v>97.645312499999875</c:v>
                </c:pt>
                <c:pt idx="22">
                  <c:v>97.644687499999975</c:v>
                </c:pt>
                <c:pt idx="23">
                  <c:v>97.634270833333417</c:v>
                </c:pt>
                <c:pt idx="24">
                  <c:v>97.588645833333302</c:v>
                </c:pt>
                <c:pt idx="25">
                  <c:v>97.613749999999882</c:v>
                </c:pt>
                <c:pt idx="26">
                  <c:v>97.601666666666702</c:v>
                </c:pt>
                <c:pt idx="27">
                  <c:v>97.54347368421061</c:v>
                </c:pt>
                <c:pt idx="28">
                  <c:v>97.512812500000123</c:v>
                </c:pt>
                <c:pt idx="29">
                  <c:v>97.493958333333197</c:v>
                </c:pt>
                <c:pt idx="30">
                  <c:v>97.523645833333333</c:v>
                </c:pt>
                <c:pt idx="31">
                  <c:v>97.563437500000077</c:v>
                </c:pt>
                <c:pt idx="32">
                  <c:v>97.616354166666611</c:v>
                </c:pt>
                <c:pt idx="33">
                  <c:v>97.615624999999966</c:v>
                </c:pt>
                <c:pt idx="34">
                  <c:v>97.604583333333551</c:v>
                </c:pt>
                <c:pt idx="35">
                  <c:v>97.599479166666796</c:v>
                </c:pt>
                <c:pt idx="36">
                  <c:v>97.631979166666568</c:v>
                </c:pt>
                <c:pt idx="37">
                  <c:v>97.623020833333328</c:v>
                </c:pt>
                <c:pt idx="38">
                  <c:v>97.621354166666649</c:v>
                </c:pt>
                <c:pt idx="39">
                  <c:v>97.730729166666762</c:v>
                </c:pt>
                <c:pt idx="40">
                  <c:v>97.706770833333337</c:v>
                </c:pt>
                <c:pt idx="41">
                  <c:v>97.65437500000003</c:v>
                </c:pt>
                <c:pt idx="42">
                  <c:v>97.554479166666781</c:v>
                </c:pt>
                <c:pt idx="43">
                  <c:v>97.50864583333329</c:v>
                </c:pt>
                <c:pt idx="44">
                  <c:v>97.598749999999882</c:v>
                </c:pt>
                <c:pt idx="45">
                  <c:v>97.627083333333317</c:v>
                </c:pt>
                <c:pt idx="46">
                  <c:v>97.611979166666686</c:v>
                </c:pt>
                <c:pt idx="47">
                  <c:v>97.562395833333525</c:v>
                </c:pt>
                <c:pt idx="48">
                  <c:v>97.524270833333517</c:v>
                </c:pt>
                <c:pt idx="49">
                  <c:v>97.512500000000173</c:v>
                </c:pt>
                <c:pt idx="50">
                  <c:v>97.595104166666729</c:v>
                </c:pt>
                <c:pt idx="51">
                  <c:v>97.701354166666633</c:v>
                </c:pt>
                <c:pt idx="52">
                  <c:v>97.926562499999989</c:v>
                </c:pt>
                <c:pt idx="53">
                  <c:v>98.023645833333319</c:v>
                </c:pt>
                <c:pt idx="54">
                  <c:v>97.647812500000029</c:v>
                </c:pt>
                <c:pt idx="55">
                  <c:v>97.258124999999993</c:v>
                </c:pt>
                <c:pt idx="56">
                  <c:v>96.902812499999968</c:v>
                </c:pt>
                <c:pt idx="57">
                  <c:v>97.809687499999953</c:v>
                </c:pt>
                <c:pt idx="58">
                  <c:v>97.89364583333338</c:v>
                </c:pt>
                <c:pt idx="59">
                  <c:v>97.483229166666604</c:v>
                </c:pt>
                <c:pt idx="60">
                  <c:v>97.546041666666682</c:v>
                </c:pt>
                <c:pt idx="61">
                  <c:v>97.57635416666669</c:v>
                </c:pt>
                <c:pt idx="62">
                  <c:v>97.843854166666674</c:v>
                </c:pt>
                <c:pt idx="63">
                  <c:v>97.402291666666699</c:v>
                </c:pt>
                <c:pt idx="64">
                  <c:v>97.503333333333373</c:v>
                </c:pt>
                <c:pt idx="65">
                  <c:v>97.527187500000011</c:v>
                </c:pt>
                <c:pt idx="66">
                  <c:v>97.701458333333321</c:v>
                </c:pt>
                <c:pt idx="67">
                  <c:v>97.709166666666647</c:v>
                </c:pt>
                <c:pt idx="68">
                  <c:v>97.743645833333446</c:v>
                </c:pt>
                <c:pt idx="69">
                  <c:v>97.634270833333403</c:v>
                </c:pt>
                <c:pt idx="70">
                  <c:v>97.531979166666588</c:v>
                </c:pt>
                <c:pt idx="71">
                  <c:v>97.713437499999927</c:v>
                </c:pt>
                <c:pt idx="72">
                  <c:v>97.758854166666609</c:v>
                </c:pt>
                <c:pt idx="73">
                  <c:v>97.609999999999943</c:v>
                </c:pt>
                <c:pt idx="74">
                  <c:v>97.537500000000037</c:v>
                </c:pt>
                <c:pt idx="75">
                  <c:v>97.460833333333298</c:v>
                </c:pt>
                <c:pt idx="76">
                  <c:v>97.42041666666664</c:v>
                </c:pt>
                <c:pt idx="77">
                  <c:v>97.464270833333202</c:v>
                </c:pt>
                <c:pt idx="78">
                  <c:v>97.50177083333341</c:v>
                </c:pt>
                <c:pt idx="79">
                  <c:v>97.497708333333279</c:v>
                </c:pt>
                <c:pt idx="80">
                  <c:v>97.499374999999986</c:v>
                </c:pt>
                <c:pt idx="81">
                  <c:v>97.493333333333211</c:v>
                </c:pt>
                <c:pt idx="82">
                  <c:v>97.49906249999998</c:v>
                </c:pt>
                <c:pt idx="83">
                  <c:v>97.492083333333156</c:v>
                </c:pt>
                <c:pt idx="84">
                  <c:v>97.488645833333138</c:v>
                </c:pt>
                <c:pt idx="85">
                  <c:v>97.477291666666517</c:v>
                </c:pt>
                <c:pt idx="86">
                  <c:v>97.456979166666713</c:v>
                </c:pt>
                <c:pt idx="87">
                  <c:v>97.441874999999939</c:v>
                </c:pt>
                <c:pt idx="88">
                  <c:v>97.435624999999888</c:v>
                </c:pt>
                <c:pt idx="89">
                  <c:v>97.433750000000032</c:v>
                </c:pt>
                <c:pt idx="90">
                  <c:v>97.409791666666521</c:v>
                </c:pt>
                <c:pt idx="91">
                  <c:v>97.402499999999819</c:v>
                </c:pt>
                <c:pt idx="92">
                  <c:v>97.395208333333358</c:v>
                </c:pt>
                <c:pt idx="93">
                  <c:v>97.380208333333471</c:v>
                </c:pt>
                <c:pt idx="94">
                  <c:v>97.371249999999847</c:v>
                </c:pt>
                <c:pt idx="95">
                  <c:v>97.396145833333151</c:v>
                </c:pt>
                <c:pt idx="96">
                  <c:v>97.410937499999918</c:v>
                </c:pt>
                <c:pt idx="97">
                  <c:v>97.422708333333404</c:v>
                </c:pt>
                <c:pt idx="98">
                  <c:v>97.437083333333348</c:v>
                </c:pt>
                <c:pt idx="99">
                  <c:v>97.446979166666509</c:v>
                </c:pt>
                <c:pt idx="100">
                  <c:v>97.496250000000046</c:v>
                </c:pt>
                <c:pt idx="101">
                  <c:v>97.532812499999906</c:v>
                </c:pt>
                <c:pt idx="102">
                  <c:v>97.561875000000057</c:v>
                </c:pt>
                <c:pt idx="103">
                  <c:v>97.562291666666724</c:v>
                </c:pt>
                <c:pt idx="104">
                  <c:v>97.612499999999912</c:v>
                </c:pt>
                <c:pt idx="105">
                  <c:v>97.667604166666763</c:v>
                </c:pt>
                <c:pt idx="106">
                  <c:v>97.709270833333264</c:v>
                </c:pt>
                <c:pt idx="107">
                  <c:v>97.665208333333297</c:v>
                </c:pt>
                <c:pt idx="108">
                  <c:v>97.692604166666683</c:v>
                </c:pt>
                <c:pt idx="109">
                  <c:v>97.707708333333244</c:v>
                </c:pt>
                <c:pt idx="110">
                  <c:v>97.752708333333487</c:v>
                </c:pt>
                <c:pt idx="111">
                  <c:v>97.879895833333251</c:v>
                </c:pt>
                <c:pt idx="112">
                  <c:v>97.757499999999951</c:v>
                </c:pt>
                <c:pt idx="113">
                  <c:v>97.562187500000036</c:v>
                </c:pt>
                <c:pt idx="114">
                  <c:v>97.657916666666679</c:v>
                </c:pt>
                <c:pt idx="115">
                  <c:v>97.513020833333243</c:v>
                </c:pt>
                <c:pt idx="116">
                  <c:v>97.502291666666721</c:v>
                </c:pt>
                <c:pt idx="117">
                  <c:v>97.714687499999911</c:v>
                </c:pt>
                <c:pt idx="118">
                  <c:v>97.690312499999948</c:v>
                </c:pt>
                <c:pt idx="119">
                  <c:v>97.661458333333414</c:v>
                </c:pt>
                <c:pt idx="120">
                  <c:v>97.680312500000142</c:v>
                </c:pt>
                <c:pt idx="121">
                  <c:v>97.666458333333267</c:v>
                </c:pt>
                <c:pt idx="122">
                  <c:v>97.647812499999972</c:v>
                </c:pt>
                <c:pt idx="123">
                  <c:v>97.616562500000001</c:v>
                </c:pt>
                <c:pt idx="124">
                  <c:v>97.62708333333336</c:v>
                </c:pt>
                <c:pt idx="125">
                  <c:v>97.61385416666657</c:v>
                </c:pt>
                <c:pt idx="126">
                  <c:v>97.598645833333435</c:v>
                </c:pt>
                <c:pt idx="127">
                  <c:v>97.601770833333475</c:v>
                </c:pt>
                <c:pt idx="128">
                  <c:v>97.61645833333337</c:v>
                </c:pt>
                <c:pt idx="129">
                  <c:v>97.625833333333347</c:v>
                </c:pt>
                <c:pt idx="130">
                  <c:v>97.612708333333316</c:v>
                </c:pt>
                <c:pt idx="131">
                  <c:v>97.620624999999919</c:v>
                </c:pt>
                <c:pt idx="132">
                  <c:v>97.635000000000005</c:v>
                </c:pt>
                <c:pt idx="133">
                  <c:v>97.6302083333333</c:v>
                </c:pt>
                <c:pt idx="134">
                  <c:v>97.648333333333383</c:v>
                </c:pt>
                <c:pt idx="135">
                  <c:v>97.707812499999946</c:v>
                </c:pt>
                <c:pt idx="136">
                  <c:v>97.763854166666775</c:v>
                </c:pt>
                <c:pt idx="137">
                  <c:v>97.791770833333359</c:v>
                </c:pt>
                <c:pt idx="138">
                  <c:v>97.826770833333399</c:v>
                </c:pt>
                <c:pt idx="139">
                  <c:v>97.849375000000109</c:v>
                </c:pt>
                <c:pt idx="140">
                  <c:v>97.795104166666746</c:v>
                </c:pt>
                <c:pt idx="141">
                  <c:v>97.78270833333336</c:v>
                </c:pt>
                <c:pt idx="142">
                  <c:v>97.811562499999994</c:v>
                </c:pt>
                <c:pt idx="143">
                  <c:v>97.853749999999991</c:v>
                </c:pt>
                <c:pt idx="144">
                  <c:v>97.748750000000015</c:v>
                </c:pt>
                <c:pt idx="145">
                  <c:v>97.686874999999944</c:v>
                </c:pt>
                <c:pt idx="146">
                  <c:v>97.78666666666669</c:v>
                </c:pt>
                <c:pt idx="147">
                  <c:v>97.814583333333374</c:v>
                </c:pt>
                <c:pt idx="148">
                  <c:v>97.835208333333412</c:v>
                </c:pt>
                <c:pt idx="149">
                  <c:v>97.841979166666803</c:v>
                </c:pt>
                <c:pt idx="150">
                  <c:v>97.826041666666683</c:v>
                </c:pt>
                <c:pt idx="151">
                  <c:v>97.858645833333227</c:v>
                </c:pt>
                <c:pt idx="152">
                  <c:v>97.879999999999981</c:v>
                </c:pt>
                <c:pt idx="153">
                  <c:v>97.704895833333282</c:v>
                </c:pt>
                <c:pt idx="154">
                  <c:v>97.6380208333333</c:v>
                </c:pt>
                <c:pt idx="155">
                  <c:v>97.641250000000056</c:v>
                </c:pt>
                <c:pt idx="156">
                  <c:v>97.572812500000012</c:v>
                </c:pt>
                <c:pt idx="157">
                  <c:v>97.65114583333326</c:v>
                </c:pt>
                <c:pt idx="158">
                  <c:v>97.850937499999986</c:v>
                </c:pt>
                <c:pt idx="159">
                  <c:v>97.651666666666685</c:v>
                </c:pt>
                <c:pt idx="160">
                  <c:v>97.534270833333437</c:v>
                </c:pt>
                <c:pt idx="161">
                  <c:v>97.567291666666719</c:v>
                </c:pt>
                <c:pt idx="162">
                  <c:v>97.74249999999995</c:v>
                </c:pt>
                <c:pt idx="163">
                  <c:v>97.754687500000045</c:v>
                </c:pt>
                <c:pt idx="164">
                  <c:v>97.611875000000055</c:v>
                </c:pt>
                <c:pt idx="165">
                  <c:v>97.684166666666556</c:v>
                </c:pt>
                <c:pt idx="166">
                  <c:v>97.739479166666641</c:v>
                </c:pt>
                <c:pt idx="167">
                  <c:v>97.602187499999999</c:v>
                </c:pt>
                <c:pt idx="168">
                  <c:v>97.520312500000003</c:v>
                </c:pt>
                <c:pt idx="169">
                  <c:v>97.85989583333334</c:v>
                </c:pt>
                <c:pt idx="170">
                  <c:v>97.788958333333298</c:v>
                </c:pt>
                <c:pt idx="171">
                  <c:v>97.722187499999976</c:v>
                </c:pt>
                <c:pt idx="172">
                  <c:v>97.710937499999886</c:v>
                </c:pt>
                <c:pt idx="173">
                  <c:v>97.758333333333439</c:v>
                </c:pt>
                <c:pt idx="174">
                  <c:v>97.876874999999941</c:v>
                </c:pt>
                <c:pt idx="175">
                  <c:v>97.880625000000023</c:v>
                </c:pt>
                <c:pt idx="176">
                  <c:v>97.820208333333213</c:v>
                </c:pt>
                <c:pt idx="177">
                  <c:v>97.754687500000088</c:v>
                </c:pt>
                <c:pt idx="178">
                  <c:v>97.661770833333222</c:v>
                </c:pt>
                <c:pt idx="179">
                  <c:v>97.717499999999987</c:v>
                </c:pt>
                <c:pt idx="180">
                  <c:v>97.670000000000016</c:v>
                </c:pt>
                <c:pt idx="181">
                  <c:v>97.518854166666742</c:v>
                </c:pt>
                <c:pt idx="182">
                  <c:v>97.551666666666662</c:v>
                </c:pt>
                <c:pt idx="183">
                  <c:v>97.677083333333329</c:v>
                </c:pt>
                <c:pt idx="184">
                  <c:v>97.749166666666838</c:v>
                </c:pt>
                <c:pt idx="185">
                  <c:v>97.701979166666561</c:v>
                </c:pt>
                <c:pt idx="186">
                  <c:v>97.787812499999987</c:v>
                </c:pt>
                <c:pt idx="187">
                  <c:v>97.731562499999981</c:v>
                </c:pt>
                <c:pt idx="188">
                  <c:v>97.665104166666751</c:v>
                </c:pt>
                <c:pt idx="189">
                  <c:v>97.65666666666668</c:v>
                </c:pt>
                <c:pt idx="190">
                  <c:v>97.618124999999964</c:v>
                </c:pt>
                <c:pt idx="191">
                  <c:v>97.821458333333339</c:v>
                </c:pt>
                <c:pt idx="192">
                  <c:v>97.780937500000036</c:v>
                </c:pt>
                <c:pt idx="193">
                  <c:v>97.850833333333341</c:v>
                </c:pt>
                <c:pt idx="194">
                  <c:v>97.843750000000057</c:v>
                </c:pt>
                <c:pt idx="195">
                  <c:v>97.703124999999943</c:v>
                </c:pt>
                <c:pt idx="196">
                  <c:v>97.604062499999984</c:v>
                </c:pt>
                <c:pt idx="197">
                  <c:v>97.889791666666611</c:v>
                </c:pt>
                <c:pt idx="198">
                  <c:v>97.74947916666666</c:v>
                </c:pt>
                <c:pt idx="199">
                  <c:v>97.607916666666895</c:v>
                </c:pt>
                <c:pt idx="200">
                  <c:v>97.776666666666586</c:v>
                </c:pt>
                <c:pt idx="201">
                  <c:v>97.819166666666646</c:v>
                </c:pt>
                <c:pt idx="202">
                  <c:v>97.633645833333347</c:v>
                </c:pt>
                <c:pt idx="203">
                  <c:v>97.591770833333342</c:v>
                </c:pt>
                <c:pt idx="204">
                  <c:v>97.82354166666687</c:v>
                </c:pt>
                <c:pt idx="205">
                  <c:v>97.869479166666636</c:v>
                </c:pt>
                <c:pt idx="206">
                  <c:v>97.915625000000048</c:v>
                </c:pt>
                <c:pt idx="207">
                  <c:v>97.929687500000128</c:v>
                </c:pt>
                <c:pt idx="208">
                  <c:v>97.912812500000044</c:v>
                </c:pt>
                <c:pt idx="209">
                  <c:v>97.486354166666715</c:v>
                </c:pt>
                <c:pt idx="210">
                  <c:v>97.114166666666634</c:v>
                </c:pt>
                <c:pt idx="211">
                  <c:v>97.366041666666675</c:v>
                </c:pt>
                <c:pt idx="212">
                  <c:v>97.941874999999868</c:v>
                </c:pt>
                <c:pt idx="213">
                  <c:v>97.730416666666613</c:v>
                </c:pt>
                <c:pt idx="214">
                  <c:v>97.504166666666649</c:v>
                </c:pt>
                <c:pt idx="215">
                  <c:v>97.810104166666733</c:v>
                </c:pt>
                <c:pt idx="216">
                  <c:v>97.599895833333321</c:v>
                </c:pt>
                <c:pt idx="217">
                  <c:v>97.748020833333328</c:v>
                </c:pt>
                <c:pt idx="218">
                  <c:v>97.96166666666663</c:v>
                </c:pt>
                <c:pt idx="219">
                  <c:v>97.95593749999999</c:v>
                </c:pt>
                <c:pt idx="220">
                  <c:v>97.967083333333207</c:v>
                </c:pt>
                <c:pt idx="221">
                  <c:v>97.953541666666595</c:v>
                </c:pt>
                <c:pt idx="222">
                  <c:v>97.978333333333339</c:v>
                </c:pt>
                <c:pt idx="223">
                  <c:v>97.960624999999936</c:v>
                </c:pt>
                <c:pt idx="224">
                  <c:v>97.94812499999999</c:v>
                </c:pt>
                <c:pt idx="225">
                  <c:v>97.956874999999869</c:v>
                </c:pt>
                <c:pt idx="226">
                  <c:v>97.958958333333328</c:v>
                </c:pt>
                <c:pt idx="227">
                  <c:v>97.963541666666643</c:v>
                </c:pt>
                <c:pt idx="228">
                  <c:v>97.786458333333258</c:v>
                </c:pt>
                <c:pt idx="229">
                  <c:v>97.612708333333345</c:v>
                </c:pt>
                <c:pt idx="230">
                  <c:v>97.851874999999936</c:v>
                </c:pt>
                <c:pt idx="231">
                  <c:v>97.752916666666636</c:v>
                </c:pt>
                <c:pt idx="232">
                  <c:v>97.556875000000062</c:v>
                </c:pt>
                <c:pt idx="233">
                  <c:v>97.620520833333345</c:v>
                </c:pt>
                <c:pt idx="234">
                  <c:v>97.914583333333326</c:v>
                </c:pt>
                <c:pt idx="235">
                  <c:v>97.991041666666717</c:v>
                </c:pt>
                <c:pt idx="236">
                  <c:v>97.822708333333409</c:v>
                </c:pt>
                <c:pt idx="237">
                  <c:v>97.780833333333291</c:v>
                </c:pt>
                <c:pt idx="238">
                  <c:v>97.81531249999999</c:v>
                </c:pt>
                <c:pt idx="239">
                  <c:v>97.779270833333271</c:v>
                </c:pt>
                <c:pt idx="240">
                  <c:v>97.61114583333331</c:v>
                </c:pt>
                <c:pt idx="241">
                  <c:v>97.604166666666686</c:v>
                </c:pt>
                <c:pt idx="242">
                  <c:v>97.760833333333366</c:v>
                </c:pt>
                <c:pt idx="243">
                  <c:v>97.622604166666676</c:v>
                </c:pt>
                <c:pt idx="244">
                  <c:v>97.543333333333393</c:v>
                </c:pt>
                <c:pt idx="245">
                  <c:v>97.768541666666707</c:v>
                </c:pt>
                <c:pt idx="246">
                  <c:v>97.738749999999939</c:v>
                </c:pt>
                <c:pt idx="247">
                  <c:v>97.910624999999925</c:v>
                </c:pt>
                <c:pt idx="248">
                  <c:v>97.626458333333332</c:v>
                </c:pt>
                <c:pt idx="249">
                  <c:v>97.625937500000006</c:v>
                </c:pt>
                <c:pt idx="250">
                  <c:v>97.709687499999973</c:v>
                </c:pt>
                <c:pt idx="251">
                  <c:v>97.647395833333306</c:v>
                </c:pt>
                <c:pt idx="252">
                  <c:v>97.652812500000039</c:v>
                </c:pt>
                <c:pt idx="253">
                  <c:v>97.791874999999933</c:v>
                </c:pt>
                <c:pt idx="254">
                  <c:v>97.860833333333332</c:v>
                </c:pt>
                <c:pt idx="255">
                  <c:v>97.919583333333307</c:v>
                </c:pt>
                <c:pt idx="256">
                  <c:v>97.738124999999968</c:v>
                </c:pt>
                <c:pt idx="257">
                  <c:v>97.651041666666742</c:v>
                </c:pt>
                <c:pt idx="258">
                  <c:v>97.866249999999908</c:v>
                </c:pt>
                <c:pt idx="259">
                  <c:v>97.69947916666672</c:v>
                </c:pt>
                <c:pt idx="260">
                  <c:v>97.664270833333248</c:v>
                </c:pt>
                <c:pt idx="261">
                  <c:v>97.659375000000011</c:v>
                </c:pt>
                <c:pt idx="262">
                  <c:v>97.966145833333243</c:v>
                </c:pt>
                <c:pt idx="263">
                  <c:v>97.746562499999982</c:v>
                </c:pt>
                <c:pt idx="264">
                  <c:v>97.704895833333353</c:v>
                </c:pt>
                <c:pt idx="265">
                  <c:v>97.744583333333367</c:v>
                </c:pt>
                <c:pt idx="266">
                  <c:v>97.664062500000043</c:v>
                </c:pt>
                <c:pt idx="267">
                  <c:v>97.910520833333365</c:v>
                </c:pt>
                <c:pt idx="268">
                  <c:v>97.88562499999999</c:v>
                </c:pt>
                <c:pt idx="269">
                  <c:v>97.682083333333367</c:v>
                </c:pt>
                <c:pt idx="270">
                  <c:v>97.572395833333402</c:v>
                </c:pt>
                <c:pt idx="271">
                  <c:v>97.816666666666677</c:v>
                </c:pt>
                <c:pt idx="272">
                  <c:v>97.703437499999851</c:v>
                </c:pt>
                <c:pt idx="273">
                  <c:v>97.643645833333323</c:v>
                </c:pt>
                <c:pt idx="274">
                  <c:v>97.917083333333309</c:v>
                </c:pt>
                <c:pt idx="275">
                  <c:v>97.743437499999985</c:v>
                </c:pt>
                <c:pt idx="276">
                  <c:v>97.5983333333334</c:v>
                </c:pt>
                <c:pt idx="277">
                  <c:v>97.72781250000007</c:v>
                </c:pt>
                <c:pt idx="278">
                  <c:v>97.871979166666677</c:v>
                </c:pt>
                <c:pt idx="279">
                  <c:v>97.993750000000105</c:v>
                </c:pt>
                <c:pt idx="280">
                  <c:v>97.883645833333333</c:v>
                </c:pt>
                <c:pt idx="281">
                  <c:v>97.548645833333339</c:v>
                </c:pt>
                <c:pt idx="282">
                  <c:v>98.325000000000045</c:v>
                </c:pt>
                <c:pt idx="283">
                  <c:v>98.858229166666717</c:v>
                </c:pt>
                <c:pt idx="284">
                  <c:v>98.637812500000038</c:v>
                </c:pt>
                <c:pt idx="285">
                  <c:v>98.762499999999974</c:v>
                </c:pt>
                <c:pt idx="286">
                  <c:v>98.808124999999919</c:v>
                </c:pt>
                <c:pt idx="287">
                  <c:v>98.90718750000002</c:v>
                </c:pt>
                <c:pt idx="288">
                  <c:v>98.53854166666666</c:v>
                </c:pt>
                <c:pt idx="289">
                  <c:v>98.802500000000109</c:v>
                </c:pt>
                <c:pt idx="290">
                  <c:v>98.651666666666657</c:v>
                </c:pt>
                <c:pt idx="291">
                  <c:v>98.784479166666657</c:v>
                </c:pt>
                <c:pt idx="292">
                  <c:v>98.889583333333277</c:v>
                </c:pt>
                <c:pt idx="293">
                  <c:v>99.095520833333339</c:v>
                </c:pt>
                <c:pt idx="294">
                  <c:v>99.130833333333385</c:v>
                </c:pt>
                <c:pt idx="295">
                  <c:v>98.836979166666666</c:v>
                </c:pt>
                <c:pt idx="296">
                  <c:v>98.742604166666538</c:v>
                </c:pt>
                <c:pt idx="297">
                  <c:v>98.893958333333273</c:v>
                </c:pt>
                <c:pt idx="298">
                  <c:v>98.821250000000063</c:v>
                </c:pt>
                <c:pt idx="299">
                  <c:v>98.711458333333397</c:v>
                </c:pt>
                <c:pt idx="300">
                  <c:v>98.576145833333143</c:v>
                </c:pt>
                <c:pt idx="301">
                  <c:v>98.573229166666621</c:v>
                </c:pt>
                <c:pt idx="302">
                  <c:v>98.753333333333288</c:v>
                </c:pt>
                <c:pt idx="303">
                  <c:v>98.840416666666684</c:v>
                </c:pt>
                <c:pt idx="304">
                  <c:v>98.919166666666726</c:v>
                </c:pt>
                <c:pt idx="305">
                  <c:v>99.122187500000038</c:v>
                </c:pt>
                <c:pt idx="306">
                  <c:v>99.173541666666623</c:v>
                </c:pt>
              </c:numCache>
            </c:numRef>
          </c:val>
          <c:smooth val="0"/>
        </c:ser>
        <c:dLbls>
          <c:showLegendKey val="0"/>
          <c:showVal val="0"/>
          <c:showCatName val="0"/>
          <c:showSerName val="0"/>
          <c:showPercent val="0"/>
          <c:showBubbleSize val="0"/>
        </c:dLbls>
        <c:marker val="1"/>
        <c:smooth val="0"/>
        <c:axId val="92759168"/>
        <c:axId val="92760704"/>
      </c:lineChart>
      <c:dateAx>
        <c:axId val="92759168"/>
        <c:scaling>
          <c:orientation val="minMax"/>
          <c:max val="41521"/>
          <c:min val="41211"/>
        </c:scaling>
        <c:delete val="0"/>
        <c:axPos val="b"/>
        <c:numFmt formatCode="dd/mm/yy;@" sourceLinked="0"/>
        <c:majorTickMark val="out"/>
        <c:minorTickMark val="none"/>
        <c:tickLblPos val="nextTo"/>
        <c:spPr>
          <a:noFill/>
        </c:spPr>
        <c:txPr>
          <a:bodyPr/>
          <a:lstStyle/>
          <a:p>
            <a:pPr>
              <a:defRPr sz="500"/>
            </a:pPr>
            <a:endParaRPr lang="es-CL"/>
          </a:p>
        </c:txPr>
        <c:crossAx val="92760704"/>
        <c:crosses val="autoZero"/>
        <c:auto val="0"/>
        <c:lblOffset val="100"/>
        <c:baseTimeUnit val="days"/>
        <c:majorUnit val="1"/>
        <c:majorTimeUnit val="days"/>
        <c:minorUnit val="1"/>
        <c:minorTimeUnit val="days"/>
      </c:dateAx>
      <c:valAx>
        <c:axId val="92760704"/>
        <c:scaling>
          <c:orientation val="minMax"/>
          <c:min val="84"/>
        </c:scaling>
        <c:delete val="0"/>
        <c:axPos val="l"/>
        <c:majorGridlines/>
        <c:numFmt formatCode="General" sourceLinked="1"/>
        <c:majorTickMark val="out"/>
        <c:minorTickMark val="none"/>
        <c:tickLblPos val="nextTo"/>
        <c:txPr>
          <a:bodyPr/>
          <a:lstStyle/>
          <a:p>
            <a:pPr>
              <a:defRPr sz="800"/>
            </a:pPr>
            <a:endParaRPr lang="es-CL"/>
          </a:p>
        </c:txPr>
        <c:crossAx val="92759168"/>
        <c:crosses val="autoZero"/>
        <c:crossBetween val="between"/>
        <c:majorUnit val="0.5"/>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u="sng"/>
              <a:t>Caudales</a:t>
            </a:r>
            <a:r>
              <a:rPr lang="es-CL" u="sng" baseline="0"/>
              <a:t> y Generación </a:t>
            </a:r>
            <a:endParaRPr lang="es-CL" u="sng"/>
          </a:p>
        </c:rich>
      </c:tx>
      <c:overlay val="0"/>
    </c:title>
    <c:autoTitleDeleted val="0"/>
    <c:plotArea>
      <c:layout>
        <c:manualLayout>
          <c:layoutTarget val="inner"/>
          <c:xMode val="edge"/>
          <c:yMode val="edge"/>
          <c:x val="9.49562593308199E-2"/>
          <c:y val="8.4972162249230473E-2"/>
          <c:w val="0.7741558664444802"/>
          <c:h val="0.84185098224788846"/>
        </c:manualLayout>
      </c:layout>
      <c:lineChart>
        <c:grouping val="standard"/>
        <c:varyColors val="0"/>
        <c:ser>
          <c:idx val="0"/>
          <c:order val="0"/>
          <c:tx>
            <c:v>Caudales m3/S</c:v>
          </c:tx>
          <c:marker>
            <c:symbol val="none"/>
          </c:marker>
          <c:cat>
            <c:multiLvlStrRef>
              <c:f>'C:\Users\FJE240\Documents\Laja 1\Medio Ambiente y Permisos Laja\Fiscalización SMA\Consolidado información solicitada fiscalización julio 2014\[Grafico SuperIntendencia.xlsx]Hoja3'!$J$1047:$K$1383</c:f>
              <c:multiLvlStrCache>
                <c:ptCount val="337"/>
                <c:lvl>
                  <c:pt idx="0">
                    <c:v>881873</c:v>
                  </c:pt>
                  <c:pt idx="1">
                    <c:v>845350</c:v>
                  </c:pt>
                  <c:pt idx="2">
                    <c:v>808826</c:v>
                  </c:pt>
                  <c:pt idx="3">
                    <c:v>772302</c:v>
                  </c:pt>
                  <c:pt idx="4">
                    <c:v>735777</c:v>
                  </c:pt>
                  <c:pt idx="5">
                    <c:v>699253</c:v>
                  </c:pt>
                  <c:pt idx="6">
                    <c:v>662729</c:v>
                  </c:pt>
                  <c:pt idx="7">
                    <c:v>626205</c:v>
                  </c:pt>
                  <c:pt idx="8">
                    <c:v>589680</c:v>
                  </c:pt>
                  <c:pt idx="9">
                    <c:v>553156</c:v>
                  </c:pt>
                  <c:pt idx="10">
                    <c:v>516632</c:v>
                  </c:pt>
                  <c:pt idx="11">
                    <c:v>480108</c:v>
                  </c:pt>
                  <c:pt idx="12">
                    <c:v>443583</c:v>
                  </c:pt>
                  <c:pt idx="13">
                    <c:v>407059</c:v>
                  </c:pt>
                  <c:pt idx="14">
                    <c:v>370535</c:v>
                  </c:pt>
                  <c:pt idx="15">
                    <c:v>334011</c:v>
                  </c:pt>
                  <c:pt idx="16">
                    <c:v>297486</c:v>
                  </c:pt>
                  <c:pt idx="17">
                    <c:v>260962</c:v>
                  </c:pt>
                  <c:pt idx="18">
                    <c:v>224438</c:v>
                  </c:pt>
                  <c:pt idx="19">
                    <c:v>187914</c:v>
                  </c:pt>
                  <c:pt idx="20">
                    <c:v>151389</c:v>
                  </c:pt>
                  <c:pt idx="21">
                    <c:v>114865</c:v>
                  </c:pt>
                  <c:pt idx="22">
                    <c:v>78341</c:v>
                  </c:pt>
                  <c:pt idx="23">
                    <c:v>41817</c:v>
                  </c:pt>
                  <c:pt idx="24">
                    <c:v>5292</c:v>
                  </c:pt>
                  <c:pt idx="25">
                    <c:v>114866</c:v>
                  </c:pt>
                  <c:pt idx="26">
                    <c:v>151390</c:v>
                  </c:pt>
                  <c:pt idx="27">
                    <c:v>187915</c:v>
                  </c:pt>
                  <c:pt idx="28">
                    <c:v>224439</c:v>
                  </c:pt>
                  <c:pt idx="29">
                    <c:v>260963</c:v>
                  </c:pt>
                  <c:pt idx="30">
                    <c:v>297487</c:v>
                  </c:pt>
                  <c:pt idx="31">
                    <c:v>334012</c:v>
                  </c:pt>
                  <c:pt idx="32">
                    <c:v>370536</c:v>
                  </c:pt>
                  <c:pt idx="33">
                    <c:v>407060</c:v>
                  </c:pt>
                  <c:pt idx="34">
                    <c:v>443584</c:v>
                  </c:pt>
                  <c:pt idx="35">
                    <c:v>480109</c:v>
                  </c:pt>
                  <c:pt idx="36">
                    <c:v>516633</c:v>
                  </c:pt>
                  <c:pt idx="37">
                    <c:v>553157</c:v>
                  </c:pt>
                  <c:pt idx="38">
                    <c:v>589681</c:v>
                  </c:pt>
                  <c:pt idx="39">
                    <c:v>626206</c:v>
                  </c:pt>
                  <c:pt idx="40">
                    <c:v>662730</c:v>
                  </c:pt>
                  <c:pt idx="41">
                    <c:v>699254</c:v>
                  </c:pt>
                  <c:pt idx="42">
                    <c:v>735778</c:v>
                  </c:pt>
                  <c:pt idx="43">
                    <c:v>772303</c:v>
                  </c:pt>
                  <c:pt idx="44">
                    <c:v>808827</c:v>
                  </c:pt>
                  <c:pt idx="45">
                    <c:v>845351</c:v>
                  </c:pt>
                  <c:pt idx="46">
                    <c:v>881875</c:v>
                  </c:pt>
                  <c:pt idx="47">
                    <c:v>918400</c:v>
                  </c:pt>
                  <c:pt idx="48">
                    <c:v>954924</c:v>
                  </c:pt>
                  <c:pt idx="49">
                    <c:v>991449</c:v>
                  </c:pt>
                  <c:pt idx="50">
                    <c:v>1904555</c:v>
                  </c:pt>
                  <c:pt idx="51">
                    <c:v>1941080</c:v>
                  </c:pt>
                  <c:pt idx="52">
                    <c:v>1977604</c:v>
                  </c:pt>
                  <c:pt idx="53">
                    <c:v>2014128</c:v>
                  </c:pt>
                  <c:pt idx="54">
                    <c:v>2050652</c:v>
                  </c:pt>
                  <c:pt idx="55">
                    <c:v>2087177</c:v>
                  </c:pt>
                  <c:pt idx="56">
                    <c:v>2123701</c:v>
                  </c:pt>
                  <c:pt idx="57">
                    <c:v>2160225</c:v>
                  </c:pt>
                  <c:pt idx="58">
                    <c:v>2196749</c:v>
                  </c:pt>
                  <c:pt idx="59">
                    <c:v>2233274</c:v>
                  </c:pt>
                  <c:pt idx="60">
                    <c:v>2269798</c:v>
                  </c:pt>
                  <c:pt idx="61">
                    <c:v>2306322</c:v>
                  </c:pt>
                  <c:pt idx="62">
                    <c:v>2342846</c:v>
                  </c:pt>
                  <c:pt idx="63">
                    <c:v>2379371</c:v>
                  </c:pt>
                  <c:pt idx="64">
                    <c:v>2415895</c:v>
                  </c:pt>
                  <c:pt idx="65">
                    <c:v>2452419</c:v>
                  </c:pt>
                  <c:pt idx="66">
                    <c:v>2488943</c:v>
                  </c:pt>
                  <c:pt idx="67">
                    <c:v>2525468</c:v>
                  </c:pt>
                  <c:pt idx="68">
                    <c:v>2561992</c:v>
                  </c:pt>
                  <c:pt idx="69">
                    <c:v>2598516</c:v>
                  </c:pt>
                  <c:pt idx="70">
                    <c:v>2635040</c:v>
                  </c:pt>
                  <c:pt idx="71">
                    <c:v>2671565</c:v>
                  </c:pt>
                  <c:pt idx="72">
                    <c:v>2708089</c:v>
                  </c:pt>
                  <c:pt idx="73">
                    <c:v>2744614</c:v>
                  </c:pt>
                  <c:pt idx="74">
                    <c:v>2744614</c:v>
                  </c:pt>
                  <c:pt idx="75">
                    <c:v>2744614</c:v>
                  </c:pt>
                  <c:pt idx="76">
                    <c:v>2744614</c:v>
                  </c:pt>
                  <c:pt idx="77">
                    <c:v>2744614</c:v>
                  </c:pt>
                  <c:pt idx="78">
                    <c:v>2744614</c:v>
                  </c:pt>
                  <c:pt idx="79">
                    <c:v>2744614</c:v>
                  </c:pt>
                  <c:pt idx="80">
                    <c:v>2744614</c:v>
                  </c:pt>
                  <c:pt idx="81">
                    <c:v>2744614</c:v>
                  </c:pt>
                  <c:pt idx="82">
                    <c:v>2744614</c:v>
                  </c:pt>
                  <c:pt idx="83">
                    <c:v>2744614</c:v>
                  </c:pt>
                  <c:pt idx="84">
                    <c:v>2744614</c:v>
                  </c:pt>
                  <c:pt idx="85">
                    <c:v>2744614</c:v>
                  </c:pt>
                  <c:pt idx="86">
                    <c:v>2744614</c:v>
                  </c:pt>
                  <c:pt idx="87">
                    <c:v>2744614</c:v>
                  </c:pt>
                  <c:pt idx="88">
                    <c:v>2744614</c:v>
                  </c:pt>
                  <c:pt idx="89">
                    <c:v>2744614</c:v>
                  </c:pt>
                  <c:pt idx="90">
                    <c:v>2744614</c:v>
                  </c:pt>
                  <c:pt idx="91">
                    <c:v>2744614</c:v>
                  </c:pt>
                  <c:pt idx="92">
                    <c:v>2744614</c:v>
                  </c:pt>
                  <c:pt idx="93">
                    <c:v>2744614</c:v>
                  </c:pt>
                  <c:pt idx="94">
                    <c:v>2744614</c:v>
                  </c:pt>
                  <c:pt idx="95">
                    <c:v>2744614</c:v>
                  </c:pt>
                  <c:pt idx="96">
                    <c:v>2744614</c:v>
                  </c:pt>
                  <c:pt idx="97">
                    <c:v>2744615</c:v>
                  </c:pt>
                  <c:pt idx="98">
                    <c:v>2744615</c:v>
                  </c:pt>
                  <c:pt idx="99">
                    <c:v>2744615</c:v>
                  </c:pt>
                  <c:pt idx="100">
                    <c:v>2744615</c:v>
                  </c:pt>
                  <c:pt idx="101">
                    <c:v>2744615</c:v>
                  </c:pt>
                  <c:pt idx="102">
                    <c:v>2744615</c:v>
                  </c:pt>
                  <c:pt idx="103">
                    <c:v>2744615</c:v>
                  </c:pt>
                  <c:pt idx="104">
                    <c:v>2744615</c:v>
                  </c:pt>
                  <c:pt idx="105">
                    <c:v>2744615</c:v>
                  </c:pt>
                  <c:pt idx="106">
                    <c:v>2744615</c:v>
                  </c:pt>
                  <c:pt idx="107">
                    <c:v>2744615</c:v>
                  </c:pt>
                  <c:pt idx="108">
                    <c:v>2744615</c:v>
                  </c:pt>
                  <c:pt idx="109">
                    <c:v>2744615</c:v>
                  </c:pt>
                  <c:pt idx="110">
                    <c:v>2744615</c:v>
                  </c:pt>
                  <c:pt idx="111">
                    <c:v>2744615</c:v>
                  </c:pt>
                  <c:pt idx="112">
                    <c:v>2744615</c:v>
                  </c:pt>
                  <c:pt idx="113">
                    <c:v>2744615</c:v>
                  </c:pt>
                  <c:pt idx="114">
                    <c:v>2744615</c:v>
                  </c:pt>
                  <c:pt idx="115">
                    <c:v>2744615</c:v>
                  </c:pt>
                  <c:pt idx="116">
                    <c:v>2744615</c:v>
                  </c:pt>
                  <c:pt idx="117">
                    <c:v>2744615</c:v>
                  </c:pt>
                  <c:pt idx="118">
                    <c:v>2744615</c:v>
                  </c:pt>
                  <c:pt idx="119">
                    <c:v>2744615</c:v>
                  </c:pt>
                  <c:pt idx="120">
                    <c:v>2744615</c:v>
                  </c:pt>
                  <c:pt idx="121">
                    <c:v>2744616</c:v>
                  </c:pt>
                  <c:pt idx="122">
                    <c:v>2744616</c:v>
                  </c:pt>
                  <c:pt idx="123">
                    <c:v>2744616</c:v>
                  </c:pt>
                  <c:pt idx="124">
                    <c:v>2744616</c:v>
                  </c:pt>
                  <c:pt idx="125">
                    <c:v>2744616</c:v>
                  </c:pt>
                  <c:pt idx="126">
                    <c:v>2744616</c:v>
                  </c:pt>
                  <c:pt idx="127">
                    <c:v>2744616</c:v>
                  </c:pt>
                  <c:pt idx="128">
                    <c:v>2744616</c:v>
                  </c:pt>
                  <c:pt idx="129">
                    <c:v>2744616</c:v>
                  </c:pt>
                  <c:pt idx="130">
                    <c:v>2744616</c:v>
                  </c:pt>
                  <c:pt idx="131">
                    <c:v>2744616</c:v>
                  </c:pt>
                  <c:pt idx="132">
                    <c:v>2744616</c:v>
                  </c:pt>
                  <c:pt idx="133">
                    <c:v>2744616</c:v>
                  </c:pt>
                  <c:pt idx="134">
                    <c:v>2744616</c:v>
                  </c:pt>
                  <c:pt idx="135">
                    <c:v>2744616</c:v>
                  </c:pt>
                  <c:pt idx="136">
                    <c:v>2744616</c:v>
                  </c:pt>
                  <c:pt idx="137">
                    <c:v>2744616</c:v>
                  </c:pt>
                  <c:pt idx="138">
                    <c:v>2744616</c:v>
                  </c:pt>
                  <c:pt idx="139">
                    <c:v>2744616</c:v>
                  </c:pt>
                  <c:pt idx="140">
                    <c:v>2744616</c:v>
                  </c:pt>
                  <c:pt idx="141">
                    <c:v>2744616</c:v>
                  </c:pt>
                  <c:pt idx="142">
                    <c:v>2744616</c:v>
                  </c:pt>
                  <c:pt idx="143">
                    <c:v>2744616</c:v>
                  </c:pt>
                  <c:pt idx="144">
                    <c:v>2744616</c:v>
                  </c:pt>
                  <c:pt idx="145">
                    <c:v>2744617</c:v>
                  </c:pt>
                  <c:pt idx="146">
                    <c:v>2744617</c:v>
                  </c:pt>
                  <c:pt idx="147">
                    <c:v>2744617</c:v>
                  </c:pt>
                  <c:pt idx="148">
                    <c:v>2744617</c:v>
                  </c:pt>
                  <c:pt idx="149">
                    <c:v>2744617</c:v>
                  </c:pt>
                  <c:pt idx="150">
                    <c:v>2744617</c:v>
                  </c:pt>
                  <c:pt idx="151">
                    <c:v>2744617</c:v>
                  </c:pt>
                  <c:pt idx="152">
                    <c:v>2744617</c:v>
                  </c:pt>
                  <c:pt idx="153">
                    <c:v>2744617</c:v>
                  </c:pt>
                  <c:pt idx="154">
                    <c:v>2744617</c:v>
                  </c:pt>
                  <c:pt idx="155">
                    <c:v>2744617</c:v>
                  </c:pt>
                  <c:pt idx="156">
                    <c:v>2744617</c:v>
                  </c:pt>
                  <c:pt idx="157">
                    <c:v>2744617</c:v>
                  </c:pt>
                  <c:pt idx="158">
                    <c:v>2744617</c:v>
                  </c:pt>
                  <c:pt idx="159">
                    <c:v>2744617</c:v>
                  </c:pt>
                  <c:pt idx="160">
                    <c:v>2744617</c:v>
                  </c:pt>
                  <c:pt idx="161">
                    <c:v>2744617</c:v>
                  </c:pt>
                  <c:pt idx="162">
                    <c:v>2744617</c:v>
                  </c:pt>
                  <c:pt idx="163">
                    <c:v>2744617</c:v>
                  </c:pt>
                  <c:pt idx="164">
                    <c:v>2744617</c:v>
                  </c:pt>
                  <c:pt idx="165">
                    <c:v>2744617</c:v>
                  </c:pt>
                  <c:pt idx="166">
                    <c:v>2744617</c:v>
                  </c:pt>
                  <c:pt idx="167">
                    <c:v>2744617</c:v>
                  </c:pt>
                  <c:pt idx="168">
                    <c:v>2744617</c:v>
                  </c:pt>
                  <c:pt idx="169">
                    <c:v>2744618</c:v>
                  </c:pt>
                  <c:pt idx="170">
                    <c:v>2744618</c:v>
                  </c:pt>
                  <c:pt idx="171">
                    <c:v>2744618</c:v>
                  </c:pt>
                  <c:pt idx="172">
                    <c:v>2744618</c:v>
                  </c:pt>
                  <c:pt idx="173">
                    <c:v>2744618</c:v>
                  </c:pt>
                  <c:pt idx="174">
                    <c:v>2744618</c:v>
                  </c:pt>
                  <c:pt idx="175">
                    <c:v>2744618</c:v>
                  </c:pt>
                  <c:pt idx="176">
                    <c:v>2744618</c:v>
                  </c:pt>
                  <c:pt idx="177">
                    <c:v>2744618</c:v>
                  </c:pt>
                  <c:pt idx="178">
                    <c:v>2744618</c:v>
                  </c:pt>
                  <c:pt idx="179">
                    <c:v>2744618</c:v>
                  </c:pt>
                  <c:pt idx="180">
                    <c:v>2744618</c:v>
                  </c:pt>
                  <c:pt idx="181">
                    <c:v>2744618</c:v>
                  </c:pt>
                  <c:pt idx="182">
                    <c:v>2744618</c:v>
                  </c:pt>
                  <c:pt idx="183">
                    <c:v>2744618</c:v>
                  </c:pt>
                  <c:pt idx="184">
                    <c:v>2744618</c:v>
                  </c:pt>
                  <c:pt idx="185">
                    <c:v>2744618</c:v>
                  </c:pt>
                  <c:pt idx="186">
                    <c:v>2744618</c:v>
                  </c:pt>
                  <c:pt idx="187">
                    <c:v>2744618</c:v>
                  </c:pt>
                  <c:pt idx="188">
                    <c:v>2744618</c:v>
                  </c:pt>
                  <c:pt idx="189">
                    <c:v>2744618</c:v>
                  </c:pt>
                  <c:pt idx="190">
                    <c:v>2744618</c:v>
                  </c:pt>
                  <c:pt idx="191">
                    <c:v>2744618</c:v>
                  </c:pt>
                  <c:pt idx="192">
                    <c:v>2744618</c:v>
                  </c:pt>
                  <c:pt idx="193">
                    <c:v>2744619</c:v>
                  </c:pt>
                  <c:pt idx="194">
                    <c:v>2744619</c:v>
                  </c:pt>
                  <c:pt idx="195">
                    <c:v>2744619</c:v>
                  </c:pt>
                  <c:pt idx="196">
                    <c:v>2744619</c:v>
                  </c:pt>
                  <c:pt idx="197">
                    <c:v>2744619</c:v>
                  </c:pt>
                  <c:pt idx="198">
                    <c:v>2744619</c:v>
                  </c:pt>
                  <c:pt idx="199">
                    <c:v>2744619</c:v>
                  </c:pt>
                  <c:pt idx="200">
                    <c:v>2744619</c:v>
                  </c:pt>
                  <c:pt idx="201">
                    <c:v>2744619</c:v>
                  </c:pt>
                  <c:pt idx="202">
                    <c:v>2744619</c:v>
                  </c:pt>
                  <c:pt idx="203">
                    <c:v>2744619</c:v>
                  </c:pt>
                  <c:pt idx="204">
                    <c:v>2744619</c:v>
                  </c:pt>
                  <c:pt idx="205">
                    <c:v>2744619</c:v>
                  </c:pt>
                  <c:pt idx="206">
                    <c:v>2744619</c:v>
                  </c:pt>
                  <c:pt idx="207">
                    <c:v>2744619</c:v>
                  </c:pt>
                  <c:pt idx="208">
                    <c:v>2744619</c:v>
                  </c:pt>
                  <c:pt idx="209">
                    <c:v>2744619</c:v>
                  </c:pt>
                  <c:pt idx="210">
                    <c:v>2744619</c:v>
                  </c:pt>
                  <c:pt idx="211">
                    <c:v>2744619</c:v>
                  </c:pt>
                  <c:pt idx="212">
                    <c:v>2744619</c:v>
                  </c:pt>
                  <c:pt idx="213">
                    <c:v>2744619</c:v>
                  </c:pt>
                  <c:pt idx="214">
                    <c:v>2744619</c:v>
                  </c:pt>
                  <c:pt idx="215">
                    <c:v>2744619</c:v>
                  </c:pt>
                  <c:pt idx="216">
                    <c:v>2744619</c:v>
                  </c:pt>
                  <c:pt idx="217">
                    <c:v>2744620</c:v>
                  </c:pt>
                  <c:pt idx="218">
                    <c:v>2744620</c:v>
                  </c:pt>
                  <c:pt idx="219">
                    <c:v>2744620</c:v>
                  </c:pt>
                  <c:pt idx="220">
                    <c:v>2744620</c:v>
                  </c:pt>
                  <c:pt idx="221">
                    <c:v>2744620</c:v>
                  </c:pt>
                  <c:pt idx="222">
                    <c:v>2744620</c:v>
                  </c:pt>
                  <c:pt idx="223">
                    <c:v>2744620</c:v>
                  </c:pt>
                  <c:pt idx="224">
                    <c:v>2744620</c:v>
                  </c:pt>
                  <c:pt idx="225">
                    <c:v>2744620</c:v>
                  </c:pt>
                  <c:pt idx="226">
                    <c:v>2744620</c:v>
                  </c:pt>
                  <c:pt idx="227">
                    <c:v>2744620</c:v>
                  </c:pt>
                  <c:pt idx="228">
                    <c:v>2744620</c:v>
                  </c:pt>
                  <c:pt idx="229">
                    <c:v>2744620</c:v>
                  </c:pt>
                  <c:pt idx="230">
                    <c:v>2744620</c:v>
                  </c:pt>
                  <c:pt idx="231">
                    <c:v>2744620</c:v>
                  </c:pt>
                  <c:pt idx="232">
                    <c:v>2744620</c:v>
                  </c:pt>
                  <c:pt idx="233">
                    <c:v>2744620</c:v>
                  </c:pt>
                  <c:pt idx="234">
                    <c:v>2744620</c:v>
                  </c:pt>
                  <c:pt idx="235">
                    <c:v>2744620</c:v>
                  </c:pt>
                  <c:pt idx="236">
                    <c:v>2744620</c:v>
                  </c:pt>
                  <c:pt idx="237">
                    <c:v>2744620</c:v>
                  </c:pt>
                  <c:pt idx="238">
                    <c:v>2744620</c:v>
                  </c:pt>
                  <c:pt idx="239">
                    <c:v>2744620</c:v>
                  </c:pt>
                  <c:pt idx="240">
                    <c:v>2744620</c:v>
                  </c:pt>
                  <c:pt idx="241">
                    <c:v>2744621</c:v>
                  </c:pt>
                  <c:pt idx="242">
                    <c:v>2744621</c:v>
                  </c:pt>
                  <c:pt idx="243">
                    <c:v>2744621</c:v>
                  </c:pt>
                  <c:pt idx="244">
                    <c:v>2744621</c:v>
                  </c:pt>
                  <c:pt idx="245">
                    <c:v>2744621</c:v>
                  </c:pt>
                  <c:pt idx="246">
                    <c:v>2744621</c:v>
                  </c:pt>
                  <c:pt idx="247">
                    <c:v>2744621</c:v>
                  </c:pt>
                  <c:pt idx="248">
                    <c:v>2744621</c:v>
                  </c:pt>
                  <c:pt idx="249">
                    <c:v>2744621</c:v>
                  </c:pt>
                  <c:pt idx="250">
                    <c:v>2744621</c:v>
                  </c:pt>
                  <c:pt idx="251">
                    <c:v>2744621</c:v>
                  </c:pt>
                  <c:pt idx="252">
                    <c:v>2744621</c:v>
                  </c:pt>
                  <c:pt idx="253">
                    <c:v>2744621</c:v>
                  </c:pt>
                  <c:pt idx="254">
                    <c:v>2744621</c:v>
                  </c:pt>
                  <c:pt idx="255">
                    <c:v>2744621</c:v>
                  </c:pt>
                  <c:pt idx="256">
                    <c:v>2744621</c:v>
                  </c:pt>
                  <c:pt idx="257">
                    <c:v>2744621</c:v>
                  </c:pt>
                  <c:pt idx="258">
                    <c:v>2744621</c:v>
                  </c:pt>
                  <c:pt idx="259">
                    <c:v>2744621</c:v>
                  </c:pt>
                  <c:pt idx="260">
                    <c:v>2744621</c:v>
                  </c:pt>
                  <c:pt idx="261">
                    <c:v>2744621</c:v>
                  </c:pt>
                  <c:pt idx="262">
                    <c:v>2744621</c:v>
                  </c:pt>
                  <c:pt idx="263">
                    <c:v>2744621</c:v>
                  </c:pt>
                  <c:pt idx="264">
                    <c:v>2744621</c:v>
                  </c:pt>
                  <c:pt idx="265">
                    <c:v>2744622</c:v>
                  </c:pt>
                  <c:pt idx="266">
                    <c:v>2744622</c:v>
                  </c:pt>
                  <c:pt idx="267">
                    <c:v>2744622</c:v>
                  </c:pt>
                  <c:pt idx="268">
                    <c:v>2744622</c:v>
                  </c:pt>
                  <c:pt idx="269">
                    <c:v>2744622</c:v>
                  </c:pt>
                  <c:pt idx="270">
                    <c:v>2744622</c:v>
                  </c:pt>
                  <c:pt idx="271">
                    <c:v>2744622</c:v>
                  </c:pt>
                  <c:pt idx="272">
                    <c:v>2744622</c:v>
                  </c:pt>
                  <c:pt idx="273">
                    <c:v>2744622</c:v>
                  </c:pt>
                  <c:pt idx="274">
                    <c:v>2744622</c:v>
                  </c:pt>
                  <c:pt idx="275">
                    <c:v>2744622</c:v>
                  </c:pt>
                  <c:pt idx="276">
                    <c:v>2744622</c:v>
                  </c:pt>
                  <c:pt idx="277">
                    <c:v>2744622</c:v>
                  </c:pt>
                  <c:pt idx="278">
                    <c:v>2744622</c:v>
                  </c:pt>
                  <c:pt idx="279">
                    <c:v>2744622</c:v>
                  </c:pt>
                  <c:pt idx="280">
                    <c:v>2744622</c:v>
                  </c:pt>
                  <c:pt idx="281">
                    <c:v>2744622</c:v>
                  </c:pt>
                  <c:pt idx="282">
                    <c:v>2744622</c:v>
                  </c:pt>
                  <c:pt idx="283">
                    <c:v>2744622</c:v>
                  </c:pt>
                  <c:pt idx="284">
                    <c:v>2744622</c:v>
                  </c:pt>
                  <c:pt idx="285">
                    <c:v>2744622</c:v>
                  </c:pt>
                  <c:pt idx="286">
                    <c:v>2744622</c:v>
                  </c:pt>
                  <c:pt idx="287">
                    <c:v>2744622</c:v>
                  </c:pt>
                  <c:pt idx="288">
                    <c:v>2744622</c:v>
                  </c:pt>
                  <c:pt idx="289">
                    <c:v>2744623</c:v>
                  </c:pt>
                  <c:pt idx="290">
                    <c:v>2744623</c:v>
                  </c:pt>
                  <c:pt idx="291">
                    <c:v>2744623</c:v>
                  </c:pt>
                  <c:pt idx="292">
                    <c:v>2744623</c:v>
                  </c:pt>
                  <c:pt idx="293">
                    <c:v>2744623</c:v>
                  </c:pt>
                  <c:pt idx="294">
                    <c:v>2744623</c:v>
                  </c:pt>
                  <c:pt idx="295">
                    <c:v>2744623</c:v>
                  </c:pt>
                  <c:pt idx="296">
                    <c:v>2744623</c:v>
                  </c:pt>
                  <c:pt idx="297">
                    <c:v>2744623</c:v>
                  </c:pt>
                  <c:pt idx="298">
                    <c:v>2744623</c:v>
                  </c:pt>
                  <c:pt idx="299">
                    <c:v>2744623</c:v>
                  </c:pt>
                  <c:pt idx="300">
                    <c:v>2744623</c:v>
                  </c:pt>
                  <c:pt idx="301">
                    <c:v>2744623</c:v>
                  </c:pt>
                  <c:pt idx="302">
                    <c:v>2744623</c:v>
                  </c:pt>
                  <c:pt idx="303">
                    <c:v>2744623</c:v>
                  </c:pt>
                  <c:pt idx="304">
                    <c:v>2744623</c:v>
                  </c:pt>
                  <c:pt idx="305">
                    <c:v>2744623</c:v>
                  </c:pt>
                  <c:pt idx="306">
                    <c:v>2744623</c:v>
                  </c:pt>
                  <c:pt idx="307">
                    <c:v>2744623</c:v>
                  </c:pt>
                  <c:pt idx="308">
                    <c:v>2744623</c:v>
                  </c:pt>
                  <c:pt idx="309">
                    <c:v>2744623</c:v>
                  </c:pt>
                  <c:pt idx="310">
                    <c:v>2744623</c:v>
                  </c:pt>
                  <c:pt idx="311">
                    <c:v>2744623</c:v>
                  </c:pt>
                  <c:pt idx="312">
                    <c:v>2744624</c:v>
                  </c:pt>
                  <c:pt idx="313">
                    <c:v>2744624</c:v>
                  </c:pt>
                  <c:pt idx="314">
                    <c:v>2744624</c:v>
                  </c:pt>
                  <c:pt idx="315">
                    <c:v>2744624</c:v>
                  </c:pt>
                  <c:pt idx="316">
                    <c:v>2744624</c:v>
                  </c:pt>
                  <c:pt idx="317">
                    <c:v>2744624</c:v>
                  </c:pt>
                  <c:pt idx="318">
                    <c:v>2744624</c:v>
                  </c:pt>
                  <c:pt idx="319">
                    <c:v>2744624</c:v>
                  </c:pt>
                  <c:pt idx="320">
                    <c:v>2744624</c:v>
                  </c:pt>
                  <c:pt idx="321">
                    <c:v>2744624</c:v>
                  </c:pt>
                  <c:pt idx="322">
                    <c:v>2744624</c:v>
                  </c:pt>
                  <c:pt idx="323">
                    <c:v>2744624</c:v>
                  </c:pt>
                  <c:pt idx="324">
                    <c:v>2744624</c:v>
                  </c:pt>
                  <c:pt idx="325">
                    <c:v>2744624</c:v>
                  </c:pt>
                  <c:pt idx="326">
                    <c:v>2744624</c:v>
                  </c:pt>
                  <c:pt idx="327">
                    <c:v>2744624</c:v>
                  </c:pt>
                  <c:pt idx="328">
                    <c:v>2744624</c:v>
                  </c:pt>
                  <c:pt idx="329">
                    <c:v>2744624</c:v>
                  </c:pt>
                  <c:pt idx="330">
                    <c:v>2744624</c:v>
                  </c:pt>
                  <c:pt idx="331">
                    <c:v>2744624</c:v>
                  </c:pt>
                  <c:pt idx="332">
                    <c:v>2744624</c:v>
                  </c:pt>
                  <c:pt idx="333">
                    <c:v>2744624</c:v>
                  </c:pt>
                  <c:pt idx="334">
                    <c:v>2744624</c:v>
                  </c:pt>
                  <c:pt idx="335">
                    <c:v>2744624</c:v>
                  </c:pt>
                  <c:pt idx="336">
                    <c:v>2744624</c:v>
                  </c:pt>
                </c:lvl>
                <c:lvl>
                  <c:pt idx="0">
                    <c:v>523</c:v>
                  </c:pt>
                  <c:pt idx="1">
                    <c:v>522</c:v>
                  </c:pt>
                  <c:pt idx="2">
                    <c:v>521</c:v>
                  </c:pt>
                  <c:pt idx="3">
                    <c:v>520</c:v>
                  </c:pt>
                  <c:pt idx="4">
                    <c:v>519</c:v>
                  </c:pt>
                  <c:pt idx="5">
                    <c:v>518</c:v>
                  </c:pt>
                  <c:pt idx="6">
                    <c:v>517</c:v>
                  </c:pt>
                  <c:pt idx="7">
                    <c:v>516</c:v>
                  </c:pt>
                  <c:pt idx="8">
                    <c:v>515</c:v>
                  </c:pt>
                  <c:pt idx="9">
                    <c:v>514</c:v>
                  </c:pt>
                  <c:pt idx="10">
                    <c:v>513</c:v>
                  </c:pt>
                  <c:pt idx="11">
                    <c:v>512</c:v>
                  </c:pt>
                  <c:pt idx="12">
                    <c:v>511</c:v>
                  </c:pt>
                  <c:pt idx="13">
                    <c:v>510</c:v>
                  </c:pt>
                  <c:pt idx="14">
                    <c:v>509</c:v>
                  </c:pt>
                  <c:pt idx="15">
                    <c:v>508</c:v>
                  </c:pt>
                  <c:pt idx="16">
                    <c:v>507</c:v>
                  </c:pt>
                  <c:pt idx="17">
                    <c:v>506</c:v>
                  </c:pt>
                  <c:pt idx="18">
                    <c:v>505</c:v>
                  </c:pt>
                  <c:pt idx="19">
                    <c:v>504</c:v>
                  </c:pt>
                  <c:pt idx="20">
                    <c:v>503</c:v>
                  </c:pt>
                  <c:pt idx="21">
                    <c:v>502</c:v>
                  </c:pt>
                  <c:pt idx="22">
                    <c:v>501</c:v>
                  </c:pt>
                  <c:pt idx="23">
                    <c:v>500</c:v>
                  </c:pt>
                  <c:pt idx="24">
                    <c:v>499</c:v>
                  </c:pt>
                  <c:pt idx="25">
                    <c:v>498</c:v>
                  </c:pt>
                  <c:pt idx="26">
                    <c:v>497</c:v>
                  </c:pt>
                  <c:pt idx="27">
                    <c:v>496</c:v>
                  </c:pt>
                  <c:pt idx="28">
                    <c:v>495</c:v>
                  </c:pt>
                  <c:pt idx="29">
                    <c:v>494</c:v>
                  </c:pt>
                  <c:pt idx="30">
                    <c:v>493</c:v>
                  </c:pt>
                  <c:pt idx="31">
                    <c:v>492</c:v>
                  </c:pt>
                  <c:pt idx="32">
                    <c:v>491</c:v>
                  </c:pt>
                  <c:pt idx="33">
                    <c:v>490</c:v>
                  </c:pt>
                  <c:pt idx="34">
                    <c:v>489</c:v>
                  </c:pt>
                  <c:pt idx="35">
                    <c:v>488</c:v>
                  </c:pt>
                  <c:pt idx="36">
                    <c:v>487</c:v>
                  </c:pt>
                  <c:pt idx="37">
                    <c:v>486</c:v>
                  </c:pt>
                  <c:pt idx="38">
                    <c:v>485</c:v>
                  </c:pt>
                  <c:pt idx="39">
                    <c:v>484</c:v>
                  </c:pt>
                  <c:pt idx="40">
                    <c:v>483</c:v>
                  </c:pt>
                  <c:pt idx="41">
                    <c:v>482</c:v>
                  </c:pt>
                  <c:pt idx="42">
                    <c:v>481</c:v>
                  </c:pt>
                  <c:pt idx="43">
                    <c:v>480</c:v>
                  </c:pt>
                  <c:pt idx="44">
                    <c:v>479</c:v>
                  </c:pt>
                  <c:pt idx="45">
                    <c:v>478</c:v>
                  </c:pt>
                  <c:pt idx="46">
                    <c:v>477</c:v>
                  </c:pt>
                  <c:pt idx="47">
                    <c:v>476</c:v>
                  </c:pt>
                  <c:pt idx="48">
                    <c:v>475</c:v>
                  </c:pt>
                  <c:pt idx="49">
                    <c:v>474</c:v>
                  </c:pt>
                  <c:pt idx="50">
                    <c:v>473</c:v>
                  </c:pt>
                  <c:pt idx="51">
                    <c:v>472</c:v>
                  </c:pt>
                  <c:pt idx="52">
                    <c:v>471</c:v>
                  </c:pt>
                  <c:pt idx="53">
                    <c:v>470</c:v>
                  </c:pt>
                  <c:pt idx="54">
                    <c:v>469</c:v>
                  </c:pt>
                  <c:pt idx="55">
                    <c:v>468</c:v>
                  </c:pt>
                  <c:pt idx="56">
                    <c:v>467</c:v>
                  </c:pt>
                  <c:pt idx="57">
                    <c:v>466</c:v>
                  </c:pt>
                  <c:pt idx="58">
                    <c:v>465</c:v>
                  </c:pt>
                  <c:pt idx="59">
                    <c:v>464</c:v>
                  </c:pt>
                  <c:pt idx="60">
                    <c:v>463</c:v>
                  </c:pt>
                  <c:pt idx="61">
                    <c:v>462</c:v>
                  </c:pt>
                  <c:pt idx="62">
                    <c:v>461</c:v>
                  </c:pt>
                  <c:pt idx="63">
                    <c:v>460</c:v>
                  </c:pt>
                  <c:pt idx="64">
                    <c:v>459</c:v>
                  </c:pt>
                  <c:pt idx="65">
                    <c:v>458</c:v>
                  </c:pt>
                  <c:pt idx="66">
                    <c:v>457</c:v>
                  </c:pt>
                  <c:pt idx="67">
                    <c:v>456</c:v>
                  </c:pt>
                  <c:pt idx="68">
                    <c:v>455</c:v>
                  </c:pt>
                  <c:pt idx="69">
                    <c:v>454</c:v>
                  </c:pt>
                  <c:pt idx="70">
                    <c:v>453</c:v>
                  </c:pt>
                  <c:pt idx="71">
                    <c:v>452</c:v>
                  </c:pt>
                  <c:pt idx="72">
                    <c:v>451</c:v>
                  </c:pt>
                  <c:pt idx="73">
                    <c:v>450</c:v>
                  </c:pt>
                  <c:pt idx="74">
                    <c:v>449</c:v>
                  </c:pt>
                  <c:pt idx="75">
                    <c:v>448</c:v>
                  </c:pt>
                  <c:pt idx="76">
                    <c:v>447</c:v>
                  </c:pt>
                  <c:pt idx="77">
                    <c:v>446</c:v>
                  </c:pt>
                  <c:pt idx="78">
                    <c:v>445</c:v>
                  </c:pt>
                  <c:pt idx="79">
                    <c:v>444</c:v>
                  </c:pt>
                  <c:pt idx="80">
                    <c:v>443</c:v>
                  </c:pt>
                  <c:pt idx="81">
                    <c:v>442</c:v>
                  </c:pt>
                  <c:pt idx="82">
                    <c:v>441</c:v>
                  </c:pt>
                  <c:pt idx="83">
                    <c:v>440</c:v>
                  </c:pt>
                  <c:pt idx="84">
                    <c:v>439</c:v>
                  </c:pt>
                  <c:pt idx="85">
                    <c:v>438</c:v>
                  </c:pt>
                  <c:pt idx="86">
                    <c:v>437</c:v>
                  </c:pt>
                  <c:pt idx="87">
                    <c:v>436</c:v>
                  </c:pt>
                  <c:pt idx="88">
                    <c:v>435</c:v>
                  </c:pt>
                  <c:pt idx="89">
                    <c:v>434</c:v>
                  </c:pt>
                  <c:pt idx="90">
                    <c:v>433</c:v>
                  </c:pt>
                  <c:pt idx="91">
                    <c:v>432</c:v>
                  </c:pt>
                  <c:pt idx="92">
                    <c:v>431</c:v>
                  </c:pt>
                  <c:pt idx="93">
                    <c:v>430</c:v>
                  </c:pt>
                  <c:pt idx="94">
                    <c:v>429</c:v>
                  </c:pt>
                  <c:pt idx="95">
                    <c:v>428</c:v>
                  </c:pt>
                  <c:pt idx="96">
                    <c:v>427</c:v>
                  </c:pt>
                  <c:pt idx="97">
                    <c:v>426</c:v>
                  </c:pt>
                  <c:pt idx="98">
                    <c:v>425</c:v>
                  </c:pt>
                  <c:pt idx="99">
                    <c:v>424</c:v>
                  </c:pt>
                  <c:pt idx="100">
                    <c:v>423</c:v>
                  </c:pt>
                  <c:pt idx="101">
                    <c:v>422</c:v>
                  </c:pt>
                  <c:pt idx="102">
                    <c:v>421</c:v>
                  </c:pt>
                  <c:pt idx="103">
                    <c:v>420</c:v>
                  </c:pt>
                  <c:pt idx="104">
                    <c:v>419</c:v>
                  </c:pt>
                  <c:pt idx="105">
                    <c:v>418</c:v>
                  </c:pt>
                  <c:pt idx="106">
                    <c:v>417</c:v>
                  </c:pt>
                  <c:pt idx="107">
                    <c:v>416</c:v>
                  </c:pt>
                  <c:pt idx="108">
                    <c:v>415</c:v>
                  </c:pt>
                  <c:pt idx="109">
                    <c:v>414</c:v>
                  </c:pt>
                  <c:pt idx="110">
                    <c:v>413</c:v>
                  </c:pt>
                  <c:pt idx="111">
                    <c:v>412</c:v>
                  </c:pt>
                  <c:pt idx="112">
                    <c:v>411</c:v>
                  </c:pt>
                  <c:pt idx="113">
                    <c:v>410</c:v>
                  </c:pt>
                  <c:pt idx="114">
                    <c:v>409</c:v>
                  </c:pt>
                  <c:pt idx="115">
                    <c:v>408</c:v>
                  </c:pt>
                  <c:pt idx="116">
                    <c:v>407</c:v>
                  </c:pt>
                  <c:pt idx="117">
                    <c:v>406</c:v>
                  </c:pt>
                  <c:pt idx="118">
                    <c:v>405</c:v>
                  </c:pt>
                  <c:pt idx="119">
                    <c:v>404</c:v>
                  </c:pt>
                  <c:pt idx="120">
                    <c:v>403</c:v>
                  </c:pt>
                  <c:pt idx="121">
                    <c:v>402</c:v>
                  </c:pt>
                  <c:pt idx="122">
                    <c:v>401</c:v>
                  </c:pt>
                  <c:pt idx="123">
                    <c:v>400</c:v>
                  </c:pt>
                  <c:pt idx="124">
                    <c:v>399</c:v>
                  </c:pt>
                  <c:pt idx="125">
                    <c:v>398</c:v>
                  </c:pt>
                  <c:pt idx="126">
                    <c:v>397</c:v>
                  </c:pt>
                  <c:pt idx="127">
                    <c:v>396</c:v>
                  </c:pt>
                  <c:pt idx="128">
                    <c:v>395</c:v>
                  </c:pt>
                  <c:pt idx="129">
                    <c:v>394</c:v>
                  </c:pt>
                  <c:pt idx="130">
                    <c:v>393</c:v>
                  </c:pt>
                  <c:pt idx="131">
                    <c:v>392</c:v>
                  </c:pt>
                  <c:pt idx="132">
                    <c:v>391</c:v>
                  </c:pt>
                  <c:pt idx="133">
                    <c:v>390</c:v>
                  </c:pt>
                  <c:pt idx="134">
                    <c:v>389</c:v>
                  </c:pt>
                  <c:pt idx="135">
                    <c:v>388</c:v>
                  </c:pt>
                  <c:pt idx="136">
                    <c:v>387</c:v>
                  </c:pt>
                  <c:pt idx="137">
                    <c:v>386</c:v>
                  </c:pt>
                  <c:pt idx="138">
                    <c:v>385</c:v>
                  </c:pt>
                  <c:pt idx="139">
                    <c:v>384</c:v>
                  </c:pt>
                  <c:pt idx="140">
                    <c:v>383</c:v>
                  </c:pt>
                  <c:pt idx="141">
                    <c:v>382</c:v>
                  </c:pt>
                  <c:pt idx="142">
                    <c:v>381</c:v>
                  </c:pt>
                  <c:pt idx="143">
                    <c:v>380</c:v>
                  </c:pt>
                  <c:pt idx="144">
                    <c:v>379</c:v>
                  </c:pt>
                  <c:pt idx="145">
                    <c:v>378</c:v>
                  </c:pt>
                  <c:pt idx="146">
                    <c:v>377</c:v>
                  </c:pt>
                  <c:pt idx="147">
                    <c:v>376</c:v>
                  </c:pt>
                  <c:pt idx="148">
                    <c:v>375</c:v>
                  </c:pt>
                  <c:pt idx="149">
                    <c:v>374</c:v>
                  </c:pt>
                  <c:pt idx="150">
                    <c:v>373</c:v>
                  </c:pt>
                  <c:pt idx="151">
                    <c:v>372</c:v>
                  </c:pt>
                  <c:pt idx="152">
                    <c:v>371</c:v>
                  </c:pt>
                  <c:pt idx="153">
                    <c:v>370</c:v>
                  </c:pt>
                  <c:pt idx="154">
                    <c:v>369</c:v>
                  </c:pt>
                  <c:pt idx="155">
                    <c:v>368</c:v>
                  </c:pt>
                  <c:pt idx="156">
                    <c:v>367</c:v>
                  </c:pt>
                  <c:pt idx="157">
                    <c:v>366</c:v>
                  </c:pt>
                  <c:pt idx="158">
                    <c:v>365</c:v>
                  </c:pt>
                  <c:pt idx="159">
                    <c:v>364</c:v>
                  </c:pt>
                  <c:pt idx="160">
                    <c:v>363</c:v>
                  </c:pt>
                  <c:pt idx="161">
                    <c:v>362</c:v>
                  </c:pt>
                  <c:pt idx="162">
                    <c:v>361</c:v>
                  </c:pt>
                  <c:pt idx="163">
                    <c:v>360</c:v>
                  </c:pt>
                  <c:pt idx="164">
                    <c:v>359</c:v>
                  </c:pt>
                  <c:pt idx="165">
                    <c:v>358</c:v>
                  </c:pt>
                  <c:pt idx="166">
                    <c:v>357</c:v>
                  </c:pt>
                  <c:pt idx="167">
                    <c:v>356</c:v>
                  </c:pt>
                  <c:pt idx="168">
                    <c:v>355</c:v>
                  </c:pt>
                  <c:pt idx="169">
                    <c:v>354</c:v>
                  </c:pt>
                  <c:pt idx="170">
                    <c:v>353</c:v>
                  </c:pt>
                  <c:pt idx="171">
                    <c:v>352</c:v>
                  </c:pt>
                  <c:pt idx="172">
                    <c:v>351</c:v>
                  </c:pt>
                  <c:pt idx="173">
                    <c:v>350</c:v>
                  </c:pt>
                  <c:pt idx="174">
                    <c:v>349</c:v>
                  </c:pt>
                  <c:pt idx="175">
                    <c:v>348</c:v>
                  </c:pt>
                  <c:pt idx="176">
                    <c:v>347</c:v>
                  </c:pt>
                  <c:pt idx="177">
                    <c:v>346</c:v>
                  </c:pt>
                  <c:pt idx="178">
                    <c:v>345</c:v>
                  </c:pt>
                  <c:pt idx="179">
                    <c:v>344</c:v>
                  </c:pt>
                  <c:pt idx="180">
                    <c:v>343</c:v>
                  </c:pt>
                  <c:pt idx="181">
                    <c:v>342</c:v>
                  </c:pt>
                  <c:pt idx="182">
                    <c:v>341</c:v>
                  </c:pt>
                  <c:pt idx="183">
                    <c:v>340</c:v>
                  </c:pt>
                  <c:pt idx="184">
                    <c:v>339</c:v>
                  </c:pt>
                  <c:pt idx="185">
                    <c:v>338</c:v>
                  </c:pt>
                  <c:pt idx="186">
                    <c:v>337</c:v>
                  </c:pt>
                  <c:pt idx="187">
                    <c:v>336</c:v>
                  </c:pt>
                  <c:pt idx="188">
                    <c:v>335</c:v>
                  </c:pt>
                  <c:pt idx="189">
                    <c:v>334</c:v>
                  </c:pt>
                  <c:pt idx="190">
                    <c:v>333</c:v>
                  </c:pt>
                  <c:pt idx="191">
                    <c:v>332</c:v>
                  </c:pt>
                  <c:pt idx="192">
                    <c:v>331</c:v>
                  </c:pt>
                  <c:pt idx="193">
                    <c:v>330</c:v>
                  </c:pt>
                  <c:pt idx="194">
                    <c:v>329</c:v>
                  </c:pt>
                  <c:pt idx="195">
                    <c:v>328</c:v>
                  </c:pt>
                  <c:pt idx="196">
                    <c:v>327</c:v>
                  </c:pt>
                  <c:pt idx="197">
                    <c:v>326</c:v>
                  </c:pt>
                  <c:pt idx="198">
                    <c:v>325</c:v>
                  </c:pt>
                  <c:pt idx="199">
                    <c:v>324</c:v>
                  </c:pt>
                  <c:pt idx="200">
                    <c:v>323</c:v>
                  </c:pt>
                  <c:pt idx="201">
                    <c:v>322</c:v>
                  </c:pt>
                  <c:pt idx="202">
                    <c:v>321</c:v>
                  </c:pt>
                  <c:pt idx="203">
                    <c:v>320</c:v>
                  </c:pt>
                  <c:pt idx="204">
                    <c:v>319</c:v>
                  </c:pt>
                  <c:pt idx="205">
                    <c:v>318</c:v>
                  </c:pt>
                  <c:pt idx="206">
                    <c:v>317</c:v>
                  </c:pt>
                  <c:pt idx="207">
                    <c:v>316</c:v>
                  </c:pt>
                  <c:pt idx="208">
                    <c:v>315</c:v>
                  </c:pt>
                  <c:pt idx="209">
                    <c:v>314</c:v>
                  </c:pt>
                  <c:pt idx="210">
                    <c:v>313</c:v>
                  </c:pt>
                  <c:pt idx="211">
                    <c:v>312</c:v>
                  </c:pt>
                  <c:pt idx="212">
                    <c:v>311</c:v>
                  </c:pt>
                  <c:pt idx="213">
                    <c:v>310</c:v>
                  </c:pt>
                  <c:pt idx="214">
                    <c:v>309</c:v>
                  </c:pt>
                  <c:pt idx="215">
                    <c:v>308</c:v>
                  </c:pt>
                  <c:pt idx="216">
                    <c:v>307</c:v>
                  </c:pt>
                  <c:pt idx="217">
                    <c:v>306</c:v>
                  </c:pt>
                  <c:pt idx="218">
                    <c:v>305</c:v>
                  </c:pt>
                  <c:pt idx="219">
                    <c:v>304</c:v>
                  </c:pt>
                  <c:pt idx="220">
                    <c:v>303</c:v>
                  </c:pt>
                  <c:pt idx="221">
                    <c:v>302</c:v>
                  </c:pt>
                  <c:pt idx="222">
                    <c:v>301</c:v>
                  </c:pt>
                  <c:pt idx="223">
                    <c:v>300</c:v>
                  </c:pt>
                  <c:pt idx="224">
                    <c:v>299</c:v>
                  </c:pt>
                  <c:pt idx="225">
                    <c:v>298</c:v>
                  </c:pt>
                  <c:pt idx="226">
                    <c:v>297</c:v>
                  </c:pt>
                  <c:pt idx="227">
                    <c:v>296</c:v>
                  </c:pt>
                  <c:pt idx="228">
                    <c:v>295</c:v>
                  </c:pt>
                  <c:pt idx="229">
                    <c:v>294</c:v>
                  </c:pt>
                  <c:pt idx="230">
                    <c:v>293</c:v>
                  </c:pt>
                  <c:pt idx="231">
                    <c:v>292</c:v>
                  </c:pt>
                  <c:pt idx="232">
                    <c:v>291</c:v>
                  </c:pt>
                  <c:pt idx="233">
                    <c:v>290</c:v>
                  </c:pt>
                  <c:pt idx="234">
                    <c:v>289</c:v>
                  </c:pt>
                  <c:pt idx="235">
                    <c:v>288</c:v>
                  </c:pt>
                  <c:pt idx="236">
                    <c:v>287</c:v>
                  </c:pt>
                  <c:pt idx="237">
                    <c:v>286</c:v>
                  </c:pt>
                  <c:pt idx="238">
                    <c:v>285</c:v>
                  </c:pt>
                  <c:pt idx="239">
                    <c:v>284</c:v>
                  </c:pt>
                  <c:pt idx="240">
                    <c:v>283</c:v>
                  </c:pt>
                  <c:pt idx="241">
                    <c:v>282</c:v>
                  </c:pt>
                  <c:pt idx="242">
                    <c:v>281</c:v>
                  </c:pt>
                  <c:pt idx="243">
                    <c:v>280</c:v>
                  </c:pt>
                  <c:pt idx="244">
                    <c:v>279</c:v>
                  </c:pt>
                  <c:pt idx="245">
                    <c:v>278</c:v>
                  </c:pt>
                  <c:pt idx="246">
                    <c:v>277</c:v>
                  </c:pt>
                  <c:pt idx="247">
                    <c:v>276</c:v>
                  </c:pt>
                  <c:pt idx="248">
                    <c:v>275</c:v>
                  </c:pt>
                  <c:pt idx="249">
                    <c:v>274</c:v>
                  </c:pt>
                  <c:pt idx="250">
                    <c:v>273</c:v>
                  </c:pt>
                  <c:pt idx="251">
                    <c:v>272</c:v>
                  </c:pt>
                  <c:pt idx="252">
                    <c:v>271</c:v>
                  </c:pt>
                  <c:pt idx="253">
                    <c:v>270</c:v>
                  </c:pt>
                  <c:pt idx="254">
                    <c:v>269</c:v>
                  </c:pt>
                  <c:pt idx="255">
                    <c:v>268</c:v>
                  </c:pt>
                  <c:pt idx="256">
                    <c:v>267</c:v>
                  </c:pt>
                  <c:pt idx="257">
                    <c:v>266</c:v>
                  </c:pt>
                  <c:pt idx="258">
                    <c:v>265</c:v>
                  </c:pt>
                  <c:pt idx="259">
                    <c:v>264</c:v>
                  </c:pt>
                  <c:pt idx="260">
                    <c:v>263</c:v>
                  </c:pt>
                  <c:pt idx="261">
                    <c:v>262</c:v>
                  </c:pt>
                  <c:pt idx="262">
                    <c:v>261</c:v>
                  </c:pt>
                  <c:pt idx="263">
                    <c:v>260</c:v>
                  </c:pt>
                  <c:pt idx="264">
                    <c:v>259</c:v>
                  </c:pt>
                  <c:pt idx="265">
                    <c:v>258</c:v>
                  </c:pt>
                  <c:pt idx="266">
                    <c:v>257</c:v>
                  </c:pt>
                  <c:pt idx="267">
                    <c:v>256</c:v>
                  </c:pt>
                  <c:pt idx="268">
                    <c:v>255</c:v>
                  </c:pt>
                  <c:pt idx="269">
                    <c:v>254</c:v>
                  </c:pt>
                  <c:pt idx="270">
                    <c:v>253</c:v>
                  </c:pt>
                  <c:pt idx="271">
                    <c:v>252</c:v>
                  </c:pt>
                  <c:pt idx="272">
                    <c:v>251</c:v>
                  </c:pt>
                  <c:pt idx="273">
                    <c:v>250</c:v>
                  </c:pt>
                  <c:pt idx="274">
                    <c:v>249</c:v>
                  </c:pt>
                  <c:pt idx="275">
                    <c:v>248</c:v>
                  </c:pt>
                  <c:pt idx="276">
                    <c:v>247</c:v>
                  </c:pt>
                  <c:pt idx="277">
                    <c:v>246</c:v>
                  </c:pt>
                  <c:pt idx="278">
                    <c:v>245</c:v>
                  </c:pt>
                  <c:pt idx="279">
                    <c:v>244</c:v>
                  </c:pt>
                  <c:pt idx="280">
                    <c:v>243</c:v>
                  </c:pt>
                  <c:pt idx="281">
                    <c:v>242</c:v>
                  </c:pt>
                  <c:pt idx="282">
                    <c:v>241</c:v>
                  </c:pt>
                  <c:pt idx="283">
                    <c:v>240</c:v>
                  </c:pt>
                  <c:pt idx="284">
                    <c:v>239</c:v>
                  </c:pt>
                  <c:pt idx="285">
                    <c:v>238</c:v>
                  </c:pt>
                  <c:pt idx="286">
                    <c:v>237</c:v>
                  </c:pt>
                  <c:pt idx="287">
                    <c:v>236</c:v>
                  </c:pt>
                  <c:pt idx="288">
                    <c:v>235</c:v>
                  </c:pt>
                  <c:pt idx="289">
                    <c:v>234</c:v>
                  </c:pt>
                  <c:pt idx="290">
                    <c:v>233</c:v>
                  </c:pt>
                  <c:pt idx="291">
                    <c:v>232</c:v>
                  </c:pt>
                  <c:pt idx="292">
                    <c:v>231</c:v>
                  </c:pt>
                  <c:pt idx="293">
                    <c:v>230</c:v>
                  </c:pt>
                  <c:pt idx="294">
                    <c:v>229</c:v>
                  </c:pt>
                  <c:pt idx="295">
                    <c:v>228</c:v>
                  </c:pt>
                  <c:pt idx="296">
                    <c:v>227</c:v>
                  </c:pt>
                  <c:pt idx="297">
                    <c:v>226</c:v>
                  </c:pt>
                  <c:pt idx="298">
                    <c:v>225</c:v>
                  </c:pt>
                  <c:pt idx="299">
                    <c:v>224</c:v>
                  </c:pt>
                  <c:pt idx="300">
                    <c:v>223</c:v>
                  </c:pt>
                  <c:pt idx="301">
                    <c:v>222</c:v>
                  </c:pt>
                  <c:pt idx="302">
                    <c:v>221</c:v>
                  </c:pt>
                  <c:pt idx="303">
                    <c:v>220</c:v>
                  </c:pt>
                  <c:pt idx="304">
                    <c:v>219</c:v>
                  </c:pt>
                  <c:pt idx="305">
                    <c:v>218</c:v>
                  </c:pt>
                  <c:pt idx="306">
                    <c:v>217</c:v>
                  </c:pt>
                  <c:pt idx="307">
                    <c:v>216</c:v>
                  </c:pt>
                  <c:pt idx="308">
                    <c:v>215</c:v>
                  </c:pt>
                  <c:pt idx="309">
                    <c:v>214</c:v>
                  </c:pt>
                  <c:pt idx="310">
                    <c:v>213</c:v>
                  </c:pt>
                  <c:pt idx="311">
                    <c:v>212</c:v>
                  </c:pt>
                  <c:pt idx="312">
                    <c:v>211</c:v>
                  </c:pt>
                  <c:pt idx="313">
                    <c:v>210</c:v>
                  </c:pt>
                  <c:pt idx="314">
                    <c:v>209</c:v>
                  </c:pt>
                  <c:pt idx="315">
                    <c:v>208</c:v>
                  </c:pt>
                  <c:pt idx="316">
                    <c:v>207</c:v>
                  </c:pt>
                  <c:pt idx="317">
                    <c:v>206</c:v>
                  </c:pt>
                  <c:pt idx="318">
                    <c:v>205</c:v>
                  </c:pt>
                  <c:pt idx="319">
                    <c:v>204</c:v>
                  </c:pt>
                  <c:pt idx="320">
                    <c:v>203</c:v>
                  </c:pt>
                  <c:pt idx="321">
                    <c:v>202</c:v>
                  </c:pt>
                  <c:pt idx="322">
                    <c:v>201</c:v>
                  </c:pt>
                  <c:pt idx="323">
                    <c:v>200</c:v>
                  </c:pt>
                  <c:pt idx="324">
                    <c:v>199</c:v>
                  </c:pt>
                  <c:pt idx="325">
                    <c:v>198</c:v>
                  </c:pt>
                  <c:pt idx="326">
                    <c:v>197</c:v>
                  </c:pt>
                  <c:pt idx="327">
                    <c:v>196</c:v>
                  </c:pt>
                  <c:pt idx="328">
                    <c:v>195</c:v>
                  </c:pt>
                  <c:pt idx="329">
                    <c:v>194</c:v>
                  </c:pt>
                  <c:pt idx="330">
                    <c:v>193</c:v>
                  </c:pt>
                  <c:pt idx="331">
                    <c:v>192</c:v>
                  </c:pt>
                  <c:pt idx="332">
                    <c:v>191</c:v>
                  </c:pt>
                  <c:pt idx="333">
                    <c:v>190</c:v>
                  </c:pt>
                  <c:pt idx="334">
                    <c:v>189</c:v>
                  </c:pt>
                  <c:pt idx="335">
                    <c:v>188</c:v>
                  </c:pt>
                  <c:pt idx="336">
                    <c:v>187</c:v>
                  </c:pt>
                </c:lvl>
              </c:multiLvlStrCache>
            </c:multiLvlStrRef>
          </c:cat>
          <c:val>
            <c:numRef>
              <c:f>'C:\Users\FJE240\Documents\Laja 1\Medio Ambiente y Permisos Laja\Fiscalización SMA\Consolidado información solicitada fiscalización julio 2014\[Grafico SuperIntendencia.xlsx]Hoja3'!$L$1047:$L$1383</c:f>
              <c:numCache>
                <c:formatCode>General</c:formatCode>
                <c:ptCount val="337"/>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pt idx="25">
                  <c:v>128</c:v>
                </c:pt>
                <c:pt idx="26">
                  <c:v>128</c:v>
                </c:pt>
                <c:pt idx="27">
                  <c:v>128</c:v>
                </c:pt>
                <c:pt idx="28">
                  <c:v>128</c:v>
                </c:pt>
                <c:pt idx="29">
                  <c:v>128</c:v>
                </c:pt>
                <c:pt idx="30">
                  <c:v>128</c:v>
                </c:pt>
                <c:pt idx="31">
                  <c:v>128</c:v>
                </c:pt>
                <c:pt idx="32">
                  <c:v>128</c:v>
                </c:pt>
                <c:pt idx="33">
                  <c:v>128</c:v>
                </c:pt>
                <c:pt idx="34">
                  <c:v>128</c:v>
                </c:pt>
                <c:pt idx="35">
                  <c:v>128</c:v>
                </c:pt>
                <c:pt idx="36">
                  <c:v>128</c:v>
                </c:pt>
                <c:pt idx="37">
                  <c:v>128</c:v>
                </c:pt>
                <c:pt idx="38">
                  <c:v>128</c:v>
                </c:pt>
                <c:pt idx="39">
                  <c:v>128</c:v>
                </c:pt>
                <c:pt idx="40">
                  <c:v>128</c:v>
                </c:pt>
                <c:pt idx="41">
                  <c:v>125</c:v>
                </c:pt>
                <c:pt idx="42">
                  <c:v>125</c:v>
                </c:pt>
                <c:pt idx="43">
                  <c:v>125</c:v>
                </c:pt>
                <c:pt idx="44">
                  <c:v>128</c:v>
                </c:pt>
                <c:pt idx="45">
                  <c:v>128</c:v>
                </c:pt>
                <c:pt idx="46">
                  <c:v>128</c:v>
                </c:pt>
                <c:pt idx="47">
                  <c:v>128</c:v>
                </c:pt>
                <c:pt idx="48">
                  <c:v>128</c:v>
                </c:pt>
                <c:pt idx="49">
                  <c:v>128</c:v>
                </c:pt>
                <c:pt idx="50">
                  <c:v>128</c:v>
                </c:pt>
                <c:pt idx="51">
                  <c:v>128</c:v>
                </c:pt>
                <c:pt idx="52">
                  <c:v>128</c:v>
                </c:pt>
                <c:pt idx="53">
                  <c:v>128</c:v>
                </c:pt>
                <c:pt idx="54">
                  <c:v>128</c:v>
                </c:pt>
                <c:pt idx="55">
                  <c:v>128</c:v>
                </c:pt>
                <c:pt idx="56">
                  <c:v>128</c:v>
                </c:pt>
                <c:pt idx="57">
                  <c:v>128</c:v>
                </c:pt>
                <c:pt idx="58">
                  <c:v>128</c:v>
                </c:pt>
                <c:pt idx="59">
                  <c:v>128</c:v>
                </c:pt>
                <c:pt idx="60">
                  <c:v>128</c:v>
                </c:pt>
                <c:pt idx="61">
                  <c:v>128</c:v>
                </c:pt>
                <c:pt idx="62">
                  <c:v>128</c:v>
                </c:pt>
                <c:pt idx="63">
                  <c:v>128</c:v>
                </c:pt>
                <c:pt idx="64">
                  <c:v>128</c:v>
                </c:pt>
                <c:pt idx="65">
                  <c:v>127</c:v>
                </c:pt>
                <c:pt idx="66">
                  <c:v>126</c:v>
                </c:pt>
                <c:pt idx="67">
                  <c:v>126</c:v>
                </c:pt>
                <c:pt idx="68">
                  <c:v>126</c:v>
                </c:pt>
                <c:pt idx="69">
                  <c:v>126</c:v>
                </c:pt>
                <c:pt idx="70">
                  <c:v>126</c:v>
                </c:pt>
                <c:pt idx="71">
                  <c:v>126</c:v>
                </c:pt>
                <c:pt idx="72">
                  <c:v>126</c:v>
                </c:pt>
                <c:pt idx="73">
                  <c:v>126</c:v>
                </c:pt>
                <c:pt idx="74">
                  <c:v>126</c:v>
                </c:pt>
                <c:pt idx="75">
                  <c:v>126</c:v>
                </c:pt>
                <c:pt idx="76">
                  <c:v>126</c:v>
                </c:pt>
                <c:pt idx="77">
                  <c:v>126</c:v>
                </c:pt>
                <c:pt idx="78">
                  <c:v>126</c:v>
                </c:pt>
                <c:pt idx="79">
                  <c:v>126</c:v>
                </c:pt>
                <c:pt idx="80">
                  <c:v>126</c:v>
                </c:pt>
                <c:pt idx="81">
                  <c:v>126</c:v>
                </c:pt>
                <c:pt idx="82">
                  <c:v>126</c:v>
                </c:pt>
                <c:pt idx="83">
                  <c:v>126</c:v>
                </c:pt>
                <c:pt idx="84">
                  <c:v>126</c:v>
                </c:pt>
                <c:pt idx="85">
                  <c:v>125</c:v>
                </c:pt>
                <c:pt idx="86">
                  <c:v>125</c:v>
                </c:pt>
                <c:pt idx="87">
                  <c:v>125</c:v>
                </c:pt>
                <c:pt idx="88">
                  <c:v>126</c:v>
                </c:pt>
                <c:pt idx="89">
                  <c:v>126</c:v>
                </c:pt>
                <c:pt idx="90">
                  <c:v>126</c:v>
                </c:pt>
                <c:pt idx="91">
                  <c:v>126</c:v>
                </c:pt>
                <c:pt idx="92">
                  <c:v>126</c:v>
                </c:pt>
                <c:pt idx="93">
                  <c:v>126</c:v>
                </c:pt>
                <c:pt idx="94">
                  <c:v>126</c:v>
                </c:pt>
                <c:pt idx="95">
                  <c:v>126</c:v>
                </c:pt>
                <c:pt idx="96">
                  <c:v>126</c:v>
                </c:pt>
                <c:pt idx="97">
                  <c:v>126</c:v>
                </c:pt>
                <c:pt idx="98">
                  <c:v>126</c:v>
                </c:pt>
                <c:pt idx="99">
                  <c:v>125</c:v>
                </c:pt>
                <c:pt idx="100">
                  <c:v>126</c:v>
                </c:pt>
                <c:pt idx="101">
                  <c:v>126</c:v>
                </c:pt>
                <c:pt idx="102">
                  <c:v>126</c:v>
                </c:pt>
                <c:pt idx="103">
                  <c:v>126</c:v>
                </c:pt>
                <c:pt idx="104">
                  <c:v>126</c:v>
                </c:pt>
                <c:pt idx="105">
                  <c:v>126</c:v>
                </c:pt>
                <c:pt idx="106">
                  <c:v>129</c:v>
                </c:pt>
                <c:pt idx="107">
                  <c:v>128</c:v>
                </c:pt>
                <c:pt idx="108">
                  <c:v>128</c:v>
                </c:pt>
                <c:pt idx="109">
                  <c:v>128</c:v>
                </c:pt>
                <c:pt idx="110">
                  <c:v>128</c:v>
                </c:pt>
                <c:pt idx="111">
                  <c:v>119</c:v>
                </c:pt>
                <c:pt idx="112">
                  <c:v>127</c:v>
                </c:pt>
                <c:pt idx="113">
                  <c:v>127</c:v>
                </c:pt>
                <c:pt idx="114">
                  <c:v>127</c:v>
                </c:pt>
                <c:pt idx="115">
                  <c:v>127</c:v>
                </c:pt>
                <c:pt idx="116">
                  <c:v>127</c:v>
                </c:pt>
                <c:pt idx="117">
                  <c:v>127</c:v>
                </c:pt>
                <c:pt idx="118">
                  <c:v>127</c:v>
                </c:pt>
                <c:pt idx="119">
                  <c:v>127</c:v>
                </c:pt>
                <c:pt idx="120">
                  <c:v>127</c:v>
                </c:pt>
                <c:pt idx="121">
                  <c:v>127</c:v>
                </c:pt>
                <c:pt idx="122">
                  <c:v>127</c:v>
                </c:pt>
                <c:pt idx="123">
                  <c:v>127</c:v>
                </c:pt>
                <c:pt idx="124">
                  <c:v>127</c:v>
                </c:pt>
                <c:pt idx="125">
                  <c:v>127</c:v>
                </c:pt>
                <c:pt idx="126">
                  <c:v>127</c:v>
                </c:pt>
                <c:pt idx="127">
                  <c:v>127</c:v>
                </c:pt>
                <c:pt idx="128">
                  <c:v>127</c:v>
                </c:pt>
                <c:pt idx="129">
                  <c:v>127</c:v>
                </c:pt>
                <c:pt idx="130">
                  <c:v>127</c:v>
                </c:pt>
                <c:pt idx="131">
                  <c:v>127</c:v>
                </c:pt>
                <c:pt idx="132">
                  <c:v>128</c:v>
                </c:pt>
                <c:pt idx="133">
                  <c:v>128</c:v>
                </c:pt>
                <c:pt idx="134">
                  <c:v>128</c:v>
                </c:pt>
                <c:pt idx="135">
                  <c:v>128</c:v>
                </c:pt>
                <c:pt idx="136">
                  <c:v>128</c:v>
                </c:pt>
                <c:pt idx="137">
                  <c:v>128</c:v>
                </c:pt>
                <c:pt idx="138">
                  <c:v>128</c:v>
                </c:pt>
                <c:pt idx="139">
                  <c:v>128</c:v>
                </c:pt>
                <c:pt idx="140">
                  <c:v>128</c:v>
                </c:pt>
                <c:pt idx="141">
                  <c:v>128</c:v>
                </c:pt>
                <c:pt idx="142">
                  <c:v>128</c:v>
                </c:pt>
                <c:pt idx="143">
                  <c:v>128</c:v>
                </c:pt>
                <c:pt idx="144">
                  <c:v>128</c:v>
                </c:pt>
                <c:pt idx="145">
                  <c:v>128</c:v>
                </c:pt>
                <c:pt idx="146">
                  <c:v>128</c:v>
                </c:pt>
                <c:pt idx="147">
                  <c:v>128</c:v>
                </c:pt>
                <c:pt idx="148">
                  <c:v>128</c:v>
                </c:pt>
                <c:pt idx="149">
                  <c:v>128</c:v>
                </c:pt>
                <c:pt idx="150">
                  <c:v>128</c:v>
                </c:pt>
                <c:pt idx="151">
                  <c:v>127</c:v>
                </c:pt>
                <c:pt idx="152">
                  <c:v>128</c:v>
                </c:pt>
                <c:pt idx="153">
                  <c:v>128</c:v>
                </c:pt>
                <c:pt idx="154">
                  <c:v>128</c:v>
                </c:pt>
                <c:pt idx="155">
                  <c:v>128</c:v>
                </c:pt>
                <c:pt idx="156">
                  <c:v>128</c:v>
                </c:pt>
                <c:pt idx="157">
                  <c:v>128</c:v>
                </c:pt>
                <c:pt idx="158">
                  <c:v>128</c:v>
                </c:pt>
                <c:pt idx="159">
                  <c:v>128</c:v>
                </c:pt>
                <c:pt idx="160">
                  <c:v>128</c:v>
                </c:pt>
                <c:pt idx="161">
                  <c:v>128</c:v>
                </c:pt>
                <c:pt idx="162">
                  <c:v>128</c:v>
                </c:pt>
                <c:pt idx="163">
                  <c:v>128</c:v>
                </c:pt>
                <c:pt idx="164">
                  <c:v>127</c:v>
                </c:pt>
                <c:pt idx="165">
                  <c:v>127</c:v>
                </c:pt>
                <c:pt idx="166">
                  <c:v>127</c:v>
                </c:pt>
                <c:pt idx="167">
                  <c:v>127</c:v>
                </c:pt>
                <c:pt idx="168">
                  <c:v>127</c:v>
                </c:pt>
                <c:pt idx="169">
                  <c:v>127</c:v>
                </c:pt>
                <c:pt idx="170">
                  <c:v>127</c:v>
                </c:pt>
                <c:pt idx="171">
                  <c:v>127</c:v>
                </c:pt>
                <c:pt idx="172">
                  <c:v>127</c:v>
                </c:pt>
                <c:pt idx="173">
                  <c:v>127</c:v>
                </c:pt>
                <c:pt idx="174">
                  <c:v>127</c:v>
                </c:pt>
                <c:pt idx="175">
                  <c:v>127</c:v>
                </c:pt>
                <c:pt idx="176">
                  <c:v>128</c:v>
                </c:pt>
                <c:pt idx="177">
                  <c:v>128</c:v>
                </c:pt>
                <c:pt idx="178">
                  <c:v>128</c:v>
                </c:pt>
                <c:pt idx="179">
                  <c:v>128</c:v>
                </c:pt>
                <c:pt idx="180">
                  <c:v>128</c:v>
                </c:pt>
                <c:pt idx="181">
                  <c:v>128</c:v>
                </c:pt>
                <c:pt idx="182">
                  <c:v>128</c:v>
                </c:pt>
                <c:pt idx="183">
                  <c:v>128</c:v>
                </c:pt>
                <c:pt idx="184">
                  <c:v>128</c:v>
                </c:pt>
                <c:pt idx="185">
                  <c:v>128</c:v>
                </c:pt>
                <c:pt idx="186">
                  <c:v>128</c:v>
                </c:pt>
                <c:pt idx="187">
                  <c:v>128</c:v>
                </c:pt>
                <c:pt idx="188">
                  <c:v>127</c:v>
                </c:pt>
                <c:pt idx="189">
                  <c:v>127</c:v>
                </c:pt>
                <c:pt idx="190">
                  <c:v>127</c:v>
                </c:pt>
                <c:pt idx="191">
                  <c:v>127</c:v>
                </c:pt>
                <c:pt idx="192">
                  <c:v>127</c:v>
                </c:pt>
                <c:pt idx="193">
                  <c:v>127</c:v>
                </c:pt>
                <c:pt idx="194">
                  <c:v>127</c:v>
                </c:pt>
                <c:pt idx="195">
                  <c:v>127</c:v>
                </c:pt>
                <c:pt idx="196">
                  <c:v>127</c:v>
                </c:pt>
                <c:pt idx="197">
                  <c:v>127</c:v>
                </c:pt>
                <c:pt idx="198">
                  <c:v>127</c:v>
                </c:pt>
                <c:pt idx="199">
                  <c:v>127</c:v>
                </c:pt>
                <c:pt idx="200">
                  <c:v>128</c:v>
                </c:pt>
                <c:pt idx="201">
                  <c:v>128</c:v>
                </c:pt>
                <c:pt idx="202">
                  <c:v>128</c:v>
                </c:pt>
                <c:pt idx="203">
                  <c:v>128</c:v>
                </c:pt>
                <c:pt idx="204">
                  <c:v>128</c:v>
                </c:pt>
                <c:pt idx="205">
                  <c:v>128</c:v>
                </c:pt>
                <c:pt idx="206">
                  <c:v>128</c:v>
                </c:pt>
                <c:pt idx="207">
                  <c:v>128</c:v>
                </c:pt>
                <c:pt idx="208">
                  <c:v>128</c:v>
                </c:pt>
                <c:pt idx="209">
                  <c:v>128</c:v>
                </c:pt>
                <c:pt idx="210">
                  <c:v>128</c:v>
                </c:pt>
                <c:pt idx="211">
                  <c:v>128</c:v>
                </c:pt>
                <c:pt idx="212">
                  <c:v>127</c:v>
                </c:pt>
                <c:pt idx="213">
                  <c:v>127</c:v>
                </c:pt>
                <c:pt idx="214">
                  <c:v>127</c:v>
                </c:pt>
                <c:pt idx="215">
                  <c:v>127</c:v>
                </c:pt>
                <c:pt idx="216">
                  <c:v>127</c:v>
                </c:pt>
                <c:pt idx="217">
                  <c:v>127</c:v>
                </c:pt>
                <c:pt idx="218">
                  <c:v>127</c:v>
                </c:pt>
                <c:pt idx="219">
                  <c:v>127</c:v>
                </c:pt>
                <c:pt idx="220">
                  <c:v>127</c:v>
                </c:pt>
                <c:pt idx="221">
                  <c:v>127</c:v>
                </c:pt>
                <c:pt idx="222">
                  <c:v>116</c:v>
                </c:pt>
                <c:pt idx="223">
                  <c:v>116</c:v>
                </c:pt>
                <c:pt idx="224">
                  <c:v>109</c:v>
                </c:pt>
                <c:pt idx="225">
                  <c:v>109</c:v>
                </c:pt>
                <c:pt idx="226">
                  <c:v>109</c:v>
                </c:pt>
                <c:pt idx="227">
                  <c:v>109</c:v>
                </c:pt>
                <c:pt idx="228">
                  <c:v>109</c:v>
                </c:pt>
                <c:pt idx="229">
                  <c:v>109</c:v>
                </c:pt>
                <c:pt idx="230">
                  <c:v>109</c:v>
                </c:pt>
                <c:pt idx="231">
                  <c:v>109</c:v>
                </c:pt>
                <c:pt idx="232">
                  <c:v>109</c:v>
                </c:pt>
                <c:pt idx="233">
                  <c:v>113</c:v>
                </c:pt>
                <c:pt idx="234">
                  <c:v>118.83</c:v>
                </c:pt>
                <c:pt idx="235">
                  <c:v>119.91</c:v>
                </c:pt>
                <c:pt idx="236">
                  <c:v>119</c:v>
                </c:pt>
                <c:pt idx="237">
                  <c:v>119</c:v>
                </c:pt>
                <c:pt idx="238">
                  <c:v>119</c:v>
                </c:pt>
                <c:pt idx="239">
                  <c:v>119</c:v>
                </c:pt>
                <c:pt idx="240">
                  <c:v>119</c:v>
                </c:pt>
                <c:pt idx="241">
                  <c:v>107</c:v>
                </c:pt>
                <c:pt idx="242">
                  <c:v>103</c:v>
                </c:pt>
                <c:pt idx="243">
                  <c:v>94</c:v>
                </c:pt>
                <c:pt idx="244">
                  <c:v>94</c:v>
                </c:pt>
                <c:pt idx="245">
                  <c:v>95</c:v>
                </c:pt>
                <c:pt idx="246">
                  <c:v>94</c:v>
                </c:pt>
                <c:pt idx="247">
                  <c:v>106</c:v>
                </c:pt>
                <c:pt idx="248">
                  <c:v>117</c:v>
                </c:pt>
                <c:pt idx="249">
                  <c:v>126</c:v>
                </c:pt>
                <c:pt idx="250">
                  <c:v>128</c:v>
                </c:pt>
                <c:pt idx="251">
                  <c:v>128</c:v>
                </c:pt>
                <c:pt idx="252">
                  <c:v>126</c:v>
                </c:pt>
                <c:pt idx="253">
                  <c:v>126</c:v>
                </c:pt>
                <c:pt idx="254">
                  <c:v>126</c:v>
                </c:pt>
                <c:pt idx="255">
                  <c:v>126</c:v>
                </c:pt>
                <c:pt idx="256">
                  <c:v>128</c:v>
                </c:pt>
                <c:pt idx="257">
                  <c:v>128</c:v>
                </c:pt>
                <c:pt idx="258">
                  <c:v>127</c:v>
                </c:pt>
                <c:pt idx="259">
                  <c:v>122</c:v>
                </c:pt>
                <c:pt idx="260">
                  <c:v>115</c:v>
                </c:pt>
                <c:pt idx="261">
                  <c:v>116</c:v>
                </c:pt>
                <c:pt idx="262">
                  <c:v>119</c:v>
                </c:pt>
                <c:pt idx="263">
                  <c:v>118</c:v>
                </c:pt>
                <c:pt idx="264">
                  <c:v>118</c:v>
                </c:pt>
                <c:pt idx="265">
                  <c:v>89</c:v>
                </c:pt>
                <c:pt idx="266">
                  <c:v>85</c:v>
                </c:pt>
                <c:pt idx="267">
                  <c:v>86</c:v>
                </c:pt>
                <c:pt idx="268">
                  <c:v>86</c:v>
                </c:pt>
                <c:pt idx="269">
                  <c:v>85</c:v>
                </c:pt>
                <c:pt idx="270">
                  <c:v>96</c:v>
                </c:pt>
                <c:pt idx="271">
                  <c:v>96</c:v>
                </c:pt>
                <c:pt idx="272">
                  <c:v>100</c:v>
                </c:pt>
                <c:pt idx="273">
                  <c:v>111</c:v>
                </c:pt>
                <c:pt idx="274">
                  <c:v>126</c:v>
                </c:pt>
                <c:pt idx="275">
                  <c:v>125</c:v>
                </c:pt>
                <c:pt idx="276">
                  <c:v>125</c:v>
                </c:pt>
                <c:pt idx="277">
                  <c:v>125</c:v>
                </c:pt>
                <c:pt idx="278">
                  <c:v>125</c:v>
                </c:pt>
                <c:pt idx="279">
                  <c:v>126</c:v>
                </c:pt>
                <c:pt idx="280">
                  <c:v>113</c:v>
                </c:pt>
                <c:pt idx="281">
                  <c:v>112</c:v>
                </c:pt>
                <c:pt idx="282">
                  <c:v>100</c:v>
                </c:pt>
                <c:pt idx="283">
                  <c:v>101</c:v>
                </c:pt>
                <c:pt idx="284">
                  <c:v>101</c:v>
                </c:pt>
                <c:pt idx="285">
                  <c:v>101</c:v>
                </c:pt>
                <c:pt idx="286">
                  <c:v>101</c:v>
                </c:pt>
                <c:pt idx="287">
                  <c:v>100</c:v>
                </c:pt>
                <c:pt idx="288">
                  <c:v>101</c:v>
                </c:pt>
                <c:pt idx="289">
                  <c:v>95</c:v>
                </c:pt>
                <c:pt idx="290">
                  <c:v>95</c:v>
                </c:pt>
                <c:pt idx="291">
                  <c:v>95</c:v>
                </c:pt>
                <c:pt idx="292">
                  <c:v>96</c:v>
                </c:pt>
                <c:pt idx="293">
                  <c:v>96</c:v>
                </c:pt>
                <c:pt idx="294">
                  <c:v>96</c:v>
                </c:pt>
                <c:pt idx="295">
                  <c:v>95</c:v>
                </c:pt>
                <c:pt idx="296">
                  <c:v>95</c:v>
                </c:pt>
                <c:pt idx="297">
                  <c:v>95</c:v>
                </c:pt>
                <c:pt idx="298">
                  <c:v>96</c:v>
                </c:pt>
                <c:pt idx="299">
                  <c:v>112</c:v>
                </c:pt>
                <c:pt idx="300">
                  <c:v>111</c:v>
                </c:pt>
                <c:pt idx="301">
                  <c:v>112</c:v>
                </c:pt>
                <c:pt idx="302">
                  <c:v>111</c:v>
                </c:pt>
                <c:pt idx="303">
                  <c:v>112</c:v>
                </c:pt>
                <c:pt idx="304">
                  <c:v>112</c:v>
                </c:pt>
                <c:pt idx="305">
                  <c:v>111</c:v>
                </c:pt>
                <c:pt idx="306">
                  <c:v>112</c:v>
                </c:pt>
                <c:pt idx="307">
                  <c:v>112</c:v>
                </c:pt>
                <c:pt idx="308">
                  <c:v>111</c:v>
                </c:pt>
                <c:pt idx="309">
                  <c:v>112</c:v>
                </c:pt>
                <c:pt idx="310">
                  <c:v>96</c:v>
                </c:pt>
                <c:pt idx="311">
                  <c:v>95</c:v>
                </c:pt>
                <c:pt idx="312">
                  <c:v>96</c:v>
                </c:pt>
                <c:pt idx="313">
                  <c:v>95</c:v>
                </c:pt>
                <c:pt idx="314">
                  <c:v>95</c:v>
                </c:pt>
                <c:pt idx="315">
                  <c:v>95</c:v>
                </c:pt>
                <c:pt idx="316">
                  <c:v>95</c:v>
                </c:pt>
                <c:pt idx="317">
                  <c:v>95</c:v>
                </c:pt>
                <c:pt idx="318">
                  <c:v>94</c:v>
                </c:pt>
                <c:pt idx="319">
                  <c:v>94</c:v>
                </c:pt>
                <c:pt idx="320">
                  <c:v>94</c:v>
                </c:pt>
                <c:pt idx="321">
                  <c:v>95</c:v>
                </c:pt>
                <c:pt idx="322">
                  <c:v>94</c:v>
                </c:pt>
                <c:pt idx="323">
                  <c:v>96</c:v>
                </c:pt>
                <c:pt idx="324">
                  <c:v>113</c:v>
                </c:pt>
                <c:pt idx="325">
                  <c:v>113</c:v>
                </c:pt>
                <c:pt idx="326">
                  <c:v>113</c:v>
                </c:pt>
                <c:pt idx="327">
                  <c:v>113</c:v>
                </c:pt>
                <c:pt idx="328">
                  <c:v>113</c:v>
                </c:pt>
                <c:pt idx="329">
                  <c:v>113</c:v>
                </c:pt>
                <c:pt idx="330">
                  <c:v>105</c:v>
                </c:pt>
                <c:pt idx="331">
                  <c:v>105</c:v>
                </c:pt>
                <c:pt idx="332">
                  <c:v>105</c:v>
                </c:pt>
                <c:pt idx="333">
                  <c:v>95</c:v>
                </c:pt>
                <c:pt idx="334">
                  <c:v>95</c:v>
                </c:pt>
                <c:pt idx="335">
                  <c:v>95</c:v>
                </c:pt>
                <c:pt idx="336">
                  <c:v>95</c:v>
                </c:pt>
              </c:numCache>
            </c:numRef>
          </c:val>
          <c:smooth val="0"/>
        </c:ser>
        <c:dLbls>
          <c:showLegendKey val="0"/>
          <c:showVal val="0"/>
          <c:showCatName val="0"/>
          <c:showSerName val="0"/>
          <c:showPercent val="0"/>
          <c:showBubbleSize val="0"/>
        </c:dLbls>
        <c:marker val="1"/>
        <c:smooth val="0"/>
        <c:axId val="95258112"/>
        <c:axId val="95259648"/>
      </c:lineChart>
      <c:lineChart>
        <c:grouping val="standard"/>
        <c:varyColors val="0"/>
        <c:ser>
          <c:idx val="1"/>
          <c:order val="1"/>
          <c:tx>
            <c:v>Generacion Mw</c:v>
          </c:tx>
          <c:marker>
            <c:symbol val="none"/>
          </c:marker>
          <c:cat>
            <c:multiLvlStrRef>
              <c:f>'C:\Users\FJE240\Documents\Laja 1\Medio Ambiente y Permisos Laja\Fiscalización SMA\Consolidado información solicitada fiscalización julio 2014\[Grafico SuperIntendencia.xlsx]Hoja3'!$J$1047:$K$1383</c:f>
              <c:multiLvlStrCache>
                <c:ptCount val="337"/>
                <c:lvl>
                  <c:pt idx="0">
                    <c:v>881873</c:v>
                  </c:pt>
                  <c:pt idx="1">
                    <c:v>845350</c:v>
                  </c:pt>
                  <c:pt idx="2">
                    <c:v>808826</c:v>
                  </c:pt>
                  <c:pt idx="3">
                    <c:v>772302</c:v>
                  </c:pt>
                  <c:pt idx="4">
                    <c:v>735777</c:v>
                  </c:pt>
                  <c:pt idx="5">
                    <c:v>699253</c:v>
                  </c:pt>
                  <c:pt idx="6">
                    <c:v>662729</c:v>
                  </c:pt>
                  <c:pt idx="7">
                    <c:v>626205</c:v>
                  </c:pt>
                  <c:pt idx="8">
                    <c:v>589680</c:v>
                  </c:pt>
                  <c:pt idx="9">
                    <c:v>553156</c:v>
                  </c:pt>
                  <c:pt idx="10">
                    <c:v>516632</c:v>
                  </c:pt>
                  <c:pt idx="11">
                    <c:v>480108</c:v>
                  </c:pt>
                  <c:pt idx="12">
                    <c:v>443583</c:v>
                  </c:pt>
                  <c:pt idx="13">
                    <c:v>407059</c:v>
                  </c:pt>
                  <c:pt idx="14">
                    <c:v>370535</c:v>
                  </c:pt>
                  <c:pt idx="15">
                    <c:v>334011</c:v>
                  </c:pt>
                  <c:pt idx="16">
                    <c:v>297486</c:v>
                  </c:pt>
                  <c:pt idx="17">
                    <c:v>260962</c:v>
                  </c:pt>
                  <c:pt idx="18">
                    <c:v>224438</c:v>
                  </c:pt>
                  <c:pt idx="19">
                    <c:v>187914</c:v>
                  </c:pt>
                  <c:pt idx="20">
                    <c:v>151389</c:v>
                  </c:pt>
                  <c:pt idx="21">
                    <c:v>114865</c:v>
                  </c:pt>
                  <c:pt idx="22">
                    <c:v>78341</c:v>
                  </c:pt>
                  <c:pt idx="23">
                    <c:v>41817</c:v>
                  </c:pt>
                  <c:pt idx="24">
                    <c:v>5292</c:v>
                  </c:pt>
                  <c:pt idx="25">
                    <c:v>114866</c:v>
                  </c:pt>
                  <c:pt idx="26">
                    <c:v>151390</c:v>
                  </c:pt>
                  <c:pt idx="27">
                    <c:v>187915</c:v>
                  </c:pt>
                  <c:pt idx="28">
                    <c:v>224439</c:v>
                  </c:pt>
                  <c:pt idx="29">
                    <c:v>260963</c:v>
                  </c:pt>
                  <c:pt idx="30">
                    <c:v>297487</c:v>
                  </c:pt>
                  <c:pt idx="31">
                    <c:v>334012</c:v>
                  </c:pt>
                  <c:pt idx="32">
                    <c:v>370536</c:v>
                  </c:pt>
                  <c:pt idx="33">
                    <c:v>407060</c:v>
                  </c:pt>
                  <c:pt idx="34">
                    <c:v>443584</c:v>
                  </c:pt>
                  <c:pt idx="35">
                    <c:v>480109</c:v>
                  </c:pt>
                  <c:pt idx="36">
                    <c:v>516633</c:v>
                  </c:pt>
                  <c:pt idx="37">
                    <c:v>553157</c:v>
                  </c:pt>
                  <c:pt idx="38">
                    <c:v>589681</c:v>
                  </c:pt>
                  <c:pt idx="39">
                    <c:v>626206</c:v>
                  </c:pt>
                  <c:pt idx="40">
                    <c:v>662730</c:v>
                  </c:pt>
                  <c:pt idx="41">
                    <c:v>699254</c:v>
                  </c:pt>
                  <c:pt idx="42">
                    <c:v>735778</c:v>
                  </c:pt>
                  <c:pt idx="43">
                    <c:v>772303</c:v>
                  </c:pt>
                  <c:pt idx="44">
                    <c:v>808827</c:v>
                  </c:pt>
                  <c:pt idx="45">
                    <c:v>845351</c:v>
                  </c:pt>
                  <c:pt idx="46">
                    <c:v>881875</c:v>
                  </c:pt>
                  <c:pt idx="47">
                    <c:v>918400</c:v>
                  </c:pt>
                  <c:pt idx="48">
                    <c:v>954924</c:v>
                  </c:pt>
                  <c:pt idx="49">
                    <c:v>991449</c:v>
                  </c:pt>
                  <c:pt idx="50">
                    <c:v>1904555</c:v>
                  </c:pt>
                  <c:pt idx="51">
                    <c:v>1941080</c:v>
                  </c:pt>
                  <c:pt idx="52">
                    <c:v>1977604</c:v>
                  </c:pt>
                  <c:pt idx="53">
                    <c:v>2014128</c:v>
                  </c:pt>
                  <c:pt idx="54">
                    <c:v>2050652</c:v>
                  </c:pt>
                  <c:pt idx="55">
                    <c:v>2087177</c:v>
                  </c:pt>
                  <c:pt idx="56">
                    <c:v>2123701</c:v>
                  </c:pt>
                  <c:pt idx="57">
                    <c:v>2160225</c:v>
                  </c:pt>
                  <c:pt idx="58">
                    <c:v>2196749</c:v>
                  </c:pt>
                  <c:pt idx="59">
                    <c:v>2233274</c:v>
                  </c:pt>
                  <c:pt idx="60">
                    <c:v>2269798</c:v>
                  </c:pt>
                  <c:pt idx="61">
                    <c:v>2306322</c:v>
                  </c:pt>
                  <c:pt idx="62">
                    <c:v>2342846</c:v>
                  </c:pt>
                  <c:pt idx="63">
                    <c:v>2379371</c:v>
                  </c:pt>
                  <c:pt idx="64">
                    <c:v>2415895</c:v>
                  </c:pt>
                  <c:pt idx="65">
                    <c:v>2452419</c:v>
                  </c:pt>
                  <c:pt idx="66">
                    <c:v>2488943</c:v>
                  </c:pt>
                  <c:pt idx="67">
                    <c:v>2525468</c:v>
                  </c:pt>
                  <c:pt idx="68">
                    <c:v>2561992</c:v>
                  </c:pt>
                  <c:pt idx="69">
                    <c:v>2598516</c:v>
                  </c:pt>
                  <c:pt idx="70">
                    <c:v>2635040</c:v>
                  </c:pt>
                  <c:pt idx="71">
                    <c:v>2671565</c:v>
                  </c:pt>
                  <c:pt idx="72">
                    <c:v>2708089</c:v>
                  </c:pt>
                  <c:pt idx="73">
                    <c:v>2744614</c:v>
                  </c:pt>
                  <c:pt idx="74">
                    <c:v>2744614</c:v>
                  </c:pt>
                  <c:pt idx="75">
                    <c:v>2744614</c:v>
                  </c:pt>
                  <c:pt idx="76">
                    <c:v>2744614</c:v>
                  </c:pt>
                  <c:pt idx="77">
                    <c:v>2744614</c:v>
                  </c:pt>
                  <c:pt idx="78">
                    <c:v>2744614</c:v>
                  </c:pt>
                  <c:pt idx="79">
                    <c:v>2744614</c:v>
                  </c:pt>
                  <c:pt idx="80">
                    <c:v>2744614</c:v>
                  </c:pt>
                  <c:pt idx="81">
                    <c:v>2744614</c:v>
                  </c:pt>
                  <c:pt idx="82">
                    <c:v>2744614</c:v>
                  </c:pt>
                  <c:pt idx="83">
                    <c:v>2744614</c:v>
                  </c:pt>
                  <c:pt idx="84">
                    <c:v>2744614</c:v>
                  </c:pt>
                  <c:pt idx="85">
                    <c:v>2744614</c:v>
                  </c:pt>
                  <c:pt idx="86">
                    <c:v>2744614</c:v>
                  </c:pt>
                  <c:pt idx="87">
                    <c:v>2744614</c:v>
                  </c:pt>
                  <c:pt idx="88">
                    <c:v>2744614</c:v>
                  </c:pt>
                  <c:pt idx="89">
                    <c:v>2744614</c:v>
                  </c:pt>
                  <c:pt idx="90">
                    <c:v>2744614</c:v>
                  </c:pt>
                  <c:pt idx="91">
                    <c:v>2744614</c:v>
                  </c:pt>
                  <c:pt idx="92">
                    <c:v>2744614</c:v>
                  </c:pt>
                  <c:pt idx="93">
                    <c:v>2744614</c:v>
                  </c:pt>
                  <c:pt idx="94">
                    <c:v>2744614</c:v>
                  </c:pt>
                  <c:pt idx="95">
                    <c:v>2744614</c:v>
                  </c:pt>
                  <c:pt idx="96">
                    <c:v>2744614</c:v>
                  </c:pt>
                  <c:pt idx="97">
                    <c:v>2744615</c:v>
                  </c:pt>
                  <c:pt idx="98">
                    <c:v>2744615</c:v>
                  </c:pt>
                  <c:pt idx="99">
                    <c:v>2744615</c:v>
                  </c:pt>
                  <c:pt idx="100">
                    <c:v>2744615</c:v>
                  </c:pt>
                  <c:pt idx="101">
                    <c:v>2744615</c:v>
                  </c:pt>
                  <c:pt idx="102">
                    <c:v>2744615</c:v>
                  </c:pt>
                  <c:pt idx="103">
                    <c:v>2744615</c:v>
                  </c:pt>
                  <c:pt idx="104">
                    <c:v>2744615</c:v>
                  </c:pt>
                  <c:pt idx="105">
                    <c:v>2744615</c:v>
                  </c:pt>
                  <c:pt idx="106">
                    <c:v>2744615</c:v>
                  </c:pt>
                  <c:pt idx="107">
                    <c:v>2744615</c:v>
                  </c:pt>
                  <c:pt idx="108">
                    <c:v>2744615</c:v>
                  </c:pt>
                  <c:pt idx="109">
                    <c:v>2744615</c:v>
                  </c:pt>
                  <c:pt idx="110">
                    <c:v>2744615</c:v>
                  </c:pt>
                  <c:pt idx="111">
                    <c:v>2744615</c:v>
                  </c:pt>
                  <c:pt idx="112">
                    <c:v>2744615</c:v>
                  </c:pt>
                  <c:pt idx="113">
                    <c:v>2744615</c:v>
                  </c:pt>
                  <c:pt idx="114">
                    <c:v>2744615</c:v>
                  </c:pt>
                  <c:pt idx="115">
                    <c:v>2744615</c:v>
                  </c:pt>
                  <c:pt idx="116">
                    <c:v>2744615</c:v>
                  </c:pt>
                  <c:pt idx="117">
                    <c:v>2744615</c:v>
                  </c:pt>
                  <c:pt idx="118">
                    <c:v>2744615</c:v>
                  </c:pt>
                  <c:pt idx="119">
                    <c:v>2744615</c:v>
                  </c:pt>
                  <c:pt idx="120">
                    <c:v>2744615</c:v>
                  </c:pt>
                  <c:pt idx="121">
                    <c:v>2744616</c:v>
                  </c:pt>
                  <c:pt idx="122">
                    <c:v>2744616</c:v>
                  </c:pt>
                  <c:pt idx="123">
                    <c:v>2744616</c:v>
                  </c:pt>
                  <c:pt idx="124">
                    <c:v>2744616</c:v>
                  </c:pt>
                  <c:pt idx="125">
                    <c:v>2744616</c:v>
                  </c:pt>
                  <c:pt idx="126">
                    <c:v>2744616</c:v>
                  </c:pt>
                  <c:pt idx="127">
                    <c:v>2744616</c:v>
                  </c:pt>
                  <c:pt idx="128">
                    <c:v>2744616</c:v>
                  </c:pt>
                  <c:pt idx="129">
                    <c:v>2744616</c:v>
                  </c:pt>
                  <c:pt idx="130">
                    <c:v>2744616</c:v>
                  </c:pt>
                  <c:pt idx="131">
                    <c:v>2744616</c:v>
                  </c:pt>
                  <c:pt idx="132">
                    <c:v>2744616</c:v>
                  </c:pt>
                  <c:pt idx="133">
                    <c:v>2744616</c:v>
                  </c:pt>
                  <c:pt idx="134">
                    <c:v>2744616</c:v>
                  </c:pt>
                  <c:pt idx="135">
                    <c:v>2744616</c:v>
                  </c:pt>
                  <c:pt idx="136">
                    <c:v>2744616</c:v>
                  </c:pt>
                  <c:pt idx="137">
                    <c:v>2744616</c:v>
                  </c:pt>
                  <c:pt idx="138">
                    <c:v>2744616</c:v>
                  </c:pt>
                  <c:pt idx="139">
                    <c:v>2744616</c:v>
                  </c:pt>
                  <c:pt idx="140">
                    <c:v>2744616</c:v>
                  </c:pt>
                  <c:pt idx="141">
                    <c:v>2744616</c:v>
                  </c:pt>
                  <c:pt idx="142">
                    <c:v>2744616</c:v>
                  </c:pt>
                  <c:pt idx="143">
                    <c:v>2744616</c:v>
                  </c:pt>
                  <c:pt idx="144">
                    <c:v>2744616</c:v>
                  </c:pt>
                  <c:pt idx="145">
                    <c:v>2744617</c:v>
                  </c:pt>
                  <c:pt idx="146">
                    <c:v>2744617</c:v>
                  </c:pt>
                  <c:pt idx="147">
                    <c:v>2744617</c:v>
                  </c:pt>
                  <c:pt idx="148">
                    <c:v>2744617</c:v>
                  </c:pt>
                  <c:pt idx="149">
                    <c:v>2744617</c:v>
                  </c:pt>
                  <c:pt idx="150">
                    <c:v>2744617</c:v>
                  </c:pt>
                  <c:pt idx="151">
                    <c:v>2744617</c:v>
                  </c:pt>
                  <c:pt idx="152">
                    <c:v>2744617</c:v>
                  </c:pt>
                  <c:pt idx="153">
                    <c:v>2744617</c:v>
                  </c:pt>
                  <c:pt idx="154">
                    <c:v>2744617</c:v>
                  </c:pt>
                  <c:pt idx="155">
                    <c:v>2744617</c:v>
                  </c:pt>
                  <c:pt idx="156">
                    <c:v>2744617</c:v>
                  </c:pt>
                  <c:pt idx="157">
                    <c:v>2744617</c:v>
                  </c:pt>
                  <c:pt idx="158">
                    <c:v>2744617</c:v>
                  </c:pt>
                  <c:pt idx="159">
                    <c:v>2744617</c:v>
                  </c:pt>
                  <c:pt idx="160">
                    <c:v>2744617</c:v>
                  </c:pt>
                  <c:pt idx="161">
                    <c:v>2744617</c:v>
                  </c:pt>
                  <c:pt idx="162">
                    <c:v>2744617</c:v>
                  </c:pt>
                  <c:pt idx="163">
                    <c:v>2744617</c:v>
                  </c:pt>
                  <c:pt idx="164">
                    <c:v>2744617</c:v>
                  </c:pt>
                  <c:pt idx="165">
                    <c:v>2744617</c:v>
                  </c:pt>
                  <c:pt idx="166">
                    <c:v>2744617</c:v>
                  </c:pt>
                  <c:pt idx="167">
                    <c:v>2744617</c:v>
                  </c:pt>
                  <c:pt idx="168">
                    <c:v>2744617</c:v>
                  </c:pt>
                  <c:pt idx="169">
                    <c:v>2744618</c:v>
                  </c:pt>
                  <c:pt idx="170">
                    <c:v>2744618</c:v>
                  </c:pt>
                  <c:pt idx="171">
                    <c:v>2744618</c:v>
                  </c:pt>
                  <c:pt idx="172">
                    <c:v>2744618</c:v>
                  </c:pt>
                  <c:pt idx="173">
                    <c:v>2744618</c:v>
                  </c:pt>
                  <c:pt idx="174">
                    <c:v>2744618</c:v>
                  </c:pt>
                  <c:pt idx="175">
                    <c:v>2744618</c:v>
                  </c:pt>
                  <c:pt idx="176">
                    <c:v>2744618</c:v>
                  </c:pt>
                  <c:pt idx="177">
                    <c:v>2744618</c:v>
                  </c:pt>
                  <c:pt idx="178">
                    <c:v>2744618</c:v>
                  </c:pt>
                  <c:pt idx="179">
                    <c:v>2744618</c:v>
                  </c:pt>
                  <c:pt idx="180">
                    <c:v>2744618</c:v>
                  </c:pt>
                  <c:pt idx="181">
                    <c:v>2744618</c:v>
                  </c:pt>
                  <c:pt idx="182">
                    <c:v>2744618</c:v>
                  </c:pt>
                  <c:pt idx="183">
                    <c:v>2744618</c:v>
                  </c:pt>
                  <c:pt idx="184">
                    <c:v>2744618</c:v>
                  </c:pt>
                  <c:pt idx="185">
                    <c:v>2744618</c:v>
                  </c:pt>
                  <c:pt idx="186">
                    <c:v>2744618</c:v>
                  </c:pt>
                  <c:pt idx="187">
                    <c:v>2744618</c:v>
                  </c:pt>
                  <c:pt idx="188">
                    <c:v>2744618</c:v>
                  </c:pt>
                  <c:pt idx="189">
                    <c:v>2744618</c:v>
                  </c:pt>
                  <c:pt idx="190">
                    <c:v>2744618</c:v>
                  </c:pt>
                  <c:pt idx="191">
                    <c:v>2744618</c:v>
                  </c:pt>
                  <c:pt idx="192">
                    <c:v>2744618</c:v>
                  </c:pt>
                  <c:pt idx="193">
                    <c:v>2744619</c:v>
                  </c:pt>
                  <c:pt idx="194">
                    <c:v>2744619</c:v>
                  </c:pt>
                  <c:pt idx="195">
                    <c:v>2744619</c:v>
                  </c:pt>
                  <c:pt idx="196">
                    <c:v>2744619</c:v>
                  </c:pt>
                  <c:pt idx="197">
                    <c:v>2744619</c:v>
                  </c:pt>
                  <c:pt idx="198">
                    <c:v>2744619</c:v>
                  </c:pt>
                  <c:pt idx="199">
                    <c:v>2744619</c:v>
                  </c:pt>
                  <c:pt idx="200">
                    <c:v>2744619</c:v>
                  </c:pt>
                  <c:pt idx="201">
                    <c:v>2744619</c:v>
                  </c:pt>
                  <c:pt idx="202">
                    <c:v>2744619</c:v>
                  </c:pt>
                  <c:pt idx="203">
                    <c:v>2744619</c:v>
                  </c:pt>
                  <c:pt idx="204">
                    <c:v>2744619</c:v>
                  </c:pt>
                  <c:pt idx="205">
                    <c:v>2744619</c:v>
                  </c:pt>
                  <c:pt idx="206">
                    <c:v>2744619</c:v>
                  </c:pt>
                  <c:pt idx="207">
                    <c:v>2744619</c:v>
                  </c:pt>
                  <c:pt idx="208">
                    <c:v>2744619</c:v>
                  </c:pt>
                  <c:pt idx="209">
                    <c:v>2744619</c:v>
                  </c:pt>
                  <c:pt idx="210">
                    <c:v>2744619</c:v>
                  </c:pt>
                  <c:pt idx="211">
                    <c:v>2744619</c:v>
                  </c:pt>
                  <c:pt idx="212">
                    <c:v>2744619</c:v>
                  </c:pt>
                  <c:pt idx="213">
                    <c:v>2744619</c:v>
                  </c:pt>
                  <c:pt idx="214">
                    <c:v>2744619</c:v>
                  </c:pt>
                  <c:pt idx="215">
                    <c:v>2744619</c:v>
                  </c:pt>
                  <c:pt idx="216">
                    <c:v>2744619</c:v>
                  </c:pt>
                  <c:pt idx="217">
                    <c:v>2744620</c:v>
                  </c:pt>
                  <c:pt idx="218">
                    <c:v>2744620</c:v>
                  </c:pt>
                  <c:pt idx="219">
                    <c:v>2744620</c:v>
                  </c:pt>
                  <c:pt idx="220">
                    <c:v>2744620</c:v>
                  </c:pt>
                  <c:pt idx="221">
                    <c:v>2744620</c:v>
                  </c:pt>
                  <c:pt idx="222">
                    <c:v>2744620</c:v>
                  </c:pt>
                  <c:pt idx="223">
                    <c:v>2744620</c:v>
                  </c:pt>
                  <c:pt idx="224">
                    <c:v>2744620</c:v>
                  </c:pt>
                  <c:pt idx="225">
                    <c:v>2744620</c:v>
                  </c:pt>
                  <c:pt idx="226">
                    <c:v>2744620</c:v>
                  </c:pt>
                  <c:pt idx="227">
                    <c:v>2744620</c:v>
                  </c:pt>
                  <c:pt idx="228">
                    <c:v>2744620</c:v>
                  </c:pt>
                  <c:pt idx="229">
                    <c:v>2744620</c:v>
                  </c:pt>
                  <c:pt idx="230">
                    <c:v>2744620</c:v>
                  </c:pt>
                  <c:pt idx="231">
                    <c:v>2744620</c:v>
                  </c:pt>
                  <c:pt idx="232">
                    <c:v>2744620</c:v>
                  </c:pt>
                  <c:pt idx="233">
                    <c:v>2744620</c:v>
                  </c:pt>
                  <c:pt idx="234">
                    <c:v>2744620</c:v>
                  </c:pt>
                  <c:pt idx="235">
                    <c:v>2744620</c:v>
                  </c:pt>
                  <c:pt idx="236">
                    <c:v>2744620</c:v>
                  </c:pt>
                  <c:pt idx="237">
                    <c:v>2744620</c:v>
                  </c:pt>
                  <c:pt idx="238">
                    <c:v>2744620</c:v>
                  </c:pt>
                  <c:pt idx="239">
                    <c:v>2744620</c:v>
                  </c:pt>
                  <c:pt idx="240">
                    <c:v>2744620</c:v>
                  </c:pt>
                  <c:pt idx="241">
                    <c:v>2744621</c:v>
                  </c:pt>
                  <c:pt idx="242">
                    <c:v>2744621</c:v>
                  </c:pt>
                  <c:pt idx="243">
                    <c:v>2744621</c:v>
                  </c:pt>
                  <c:pt idx="244">
                    <c:v>2744621</c:v>
                  </c:pt>
                  <c:pt idx="245">
                    <c:v>2744621</c:v>
                  </c:pt>
                  <c:pt idx="246">
                    <c:v>2744621</c:v>
                  </c:pt>
                  <c:pt idx="247">
                    <c:v>2744621</c:v>
                  </c:pt>
                  <c:pt idx="248">
                    <c:v>2744621</c:v>
                  </c:pt>
                  <c:pt idx="249">
                    <c:v>2744621</c:v>
                  </c:pt>
                  <c:pt idx="250">
                    <c:v>2744621</c:v>
                  </c:pt>
                  <c:pt idx="251">
                    <c:v>2744621</c:v>
                  </c:pt>
                  <c:pt idx="252">
                    <c:v>2744621</c:v>
                  </c:pt>
                  <c:pt idx="253">
                    <c:v>2744621</c:v>
                  </c:pt>
                  <c:pt idx="254">
                    <c:v>2744621</c:v>
                  </c:pt>
                  <c:pt idx="255">
                    <c:v>2744621</c:v>
                  </c:pt>
                  <c:pt idx="256">
                    <c:v>2744621</c:v>
                  </c:pt>
                  <c:pt idx="257">
                    <c:v>2744621</c:v>
                  </c:pt>
                  <c:pt idx="258">
                    <c:v>2744621</c:v>
                  </c:pt>
                  <c:pt idx="259">
                    <c:v>2744621</c:v>
                  </c:pt>
                  <c:pt idx="260">
                    <c:v>2744621</c:v>
                  </c:pt>
                  <c:pt idx="261">
                    <c:v>2744621</c:v>
                  </c:pt>
                  <c:pt idx="262">
                    <c:v>2744621</c:v>
                  </c:pt>
                  <c:pt idx="263">
                    <c:v>2744621</c:v>
                  </c:pt>
                  <c:pt idx="264">
                    <c:v>2744621</c:v>
                  </c:pt>
                  <c:pt idx="265">
                    <c:v>2744622</c:v>
                  </c:pt>
                  <c:pt idx="266">
                    <c:v>2744622</c:v>
                  </c:pt>
                  <c:pt idx="267">
                    <c:v>2744622</c:v>
                  </c:pt>
                  <c:pt idx="268">
                    <c:v>2744622</c:v>
                  </c:pt>
                  <c:pt idx="269">
                    <c:v>2744622</c:v>
                  </c:pt>
                  <c:pt idx="270">
                    <c:v>2744622</c:v>
                  </c:pt>
                  <c:pt idx="271">
                    <c:v>2744622</c:v>
                  </c:pt>
                  <c:pt idx="272">
                    <c:v>2744622</c:v>
                  </c:pt>
                  <c:pt idx="273">
                    <c:v>2744622</c:v>
                  </c:pt>
                  <c:pt idx="274">
                    <c:v>2744622</c:v>
                  </c:pt>
                  <c:pt idx="275">
                    <c:v>2744622</c:v>
                  </c:pt>
                  <c:pt idx="276">
                    <c:v>2744622</c:v>
                  </c:pt>
                  <c:pt idx="277">
                    <c:v>2744622</c:v>
                  </c:pt>
                  <c:pt idx="278">
                    <c:v>2744622</c:v>
                  </c:pt>
                  <c:pt idx="279">
                    <c:v>2744622</c:v>
                  </c:pt>
                  <c:pt idx="280">
                    <c:v>2744622</c:v>
                  </c:pt>
                  <c:pt idx="281">
                    <c:v>2744622</c:v>
                  </c:pt>
                  <c:pt idx="282">
                    <c:v>2744622</c:v>
                  </c:pt>
                  <c:pt idx="283">
                    <c:v>2744622</c:v>
                  </c:pt>
                  <c:pt idx="284">
                    <c:v>2744622</c:v>
                  </c:pt>
                  <c:pt idx="285">
                    <c:v>2744622</c:v>
                  </c:pt>
                  <c:pt idx="286">
                    <c:v>2744622</c:v>
                  </c:pt>
                  <c:pt idx="287">
                    <c:v>2744622</c:v>
                  </c:pt>
                  <c:pt idx="288">
                    <c:v>2744622</c:v>
                  </c:pt>
                  <c:pt idx="289">
                    <c:v>2744623</c:v>
                  </c:pt>
                  <c:pt idx="290">
                    <c:v>2744623</c:v>
                  </c:pt>
                  <c:pt idx="291">
                    <c:v>2744623</c:v>
                  </c:pt>
                  <c:pt idx="292">
                    <c:v>2744623</c:v>
                  </c:pt>
                  <c:pt idx="293">
                    <c:v>2744623</c:v>
                  </c:pt>
                  <c:pt idx="294">
                    <c:v>2744623</c:v>
                  </c:pt>
                  <c:pt idx="295">
                    <c:v>2744623</c:v>
                  </c:pt>
                  <c:pt idx="296">
                    <c:v>2744623</c:v>
                  </c:pt>
                  <c:pt idx="297">
                    <c:v>2744623</c:v>
                  </c:pt>
                  <c:pt idx="298">
                    <c:v>2744623</c:v>
                  </c:pt>
                  <c:pt idx="299">
                    <c:v>2744623</c:v>
                  </c:pt>
                  <c:pt idx="300">
                    <c:v>2744623</c:v>
                  </c:pt>
                  <c:pt idx="301">
                    <c:v>2744623</c:v>
                  </c:pt>
                  <c:pt idx="302">
                    <c:v>2744623</c:v>
                  </c:pt>
                  <c:pt idx="303">
                    <c:v>2744623</c:v>
                  </c:pt>
                  <c:pt idx="304">
                    <c:v>2744623</c:v>
                  </c:pt>
                  <c:pt idx="305">
                    <c:v>2744623</c:v>
                  </c:pt>
                  <c:pt idx="306">
                    <c:v>2744623</c:v>
                  </c:pt>
                  <c:pt idx="307">
                    <c:v>2744623</c:v>
                  </c:pt>
                  <c:pt idx="308">
                    <c:v>2744623</c:v>
                  </c:pt>
                  <c:pt idx="309">
                    <c:v>2744623</c:v>
                  </c:pt>
                  <c:pt idx="310">
                    <c:v>2744623</c:v>
                  </c:pt>
                  <c:pt idx="311">
                    <c:v>2744623</c:v>
                  </c:pt>
                  <c:pt idx="312">
                    <c:v>2744624</c:v>
                  </c:pt>
                  <c:pt idx="313">
                    <c:v>2744624</c:v>
                  </c:pt>
                  <c:pt idx="314">
                    <c:v>2744624</c:v>
                  </c:pt>
                  <c:pt idx="315">
                    <c:v>2744624</c:v>
                  </c:pt>
                  <c:pt idx="316">
                    <c:v>2744624</c:v>
                  </c:pt>
                  <c:pt idx="317">
                    <c:v>2744624</c:v>
                  </c:pt>
                  <c:pt idx="318">
                    <c:v>2744624</c:v>
                  </c:pt>
                  <c:pt idx="319">
                    <c:v>2744624</c:v>
                  </c:pt>
                  <c:pt idx="320">
                    <c:v>2744624</c:v>
                  </c:pt>
                  <c:pt idx="321">
                    <c:v>2744624</c:v>
                  </c:pt>
                  <c:pt idx="322">
                    <c:v>2744624</c:v>
                  </c:pt>
                  <c:pt idx="323">
                    <c:v>2744624</c:v>
                  </c:pt>
                  <c:pt idx="324">
                    <c:v>2744624</c:v>
                  </c:pt>
                  <c:pt idx="325">
                    <c:v>2744624</c:v>
                  </c:pt>
                  <c:pt idx="326">
                    <c:v>2744624</c:v>
                  </c:pt>
                  <c:pt idx="327">
                    <c:v>2744624</c:v>
                  </c:pt>
                  <c:pt idx="328">
                    <c:v>2744624</c:v>
                  </c:pt>
                  <c:pt idx="329">
                    <c:v>2744624</c:v>
                  </c:pt>
                  <c:pt idx="330">
                    <c:v>2744624</c:v>
                  </c:pt>
                  <c:pt idx="331">
                    <c:v>2744624</c:v>
                  </c:pt>
                  <c:pt idx="332">
                    <c:v>2744624</c:v>
                  </c:pt>
                  <c:pt idx="333">
                    <c:v>2744624</c:v>
                  </c:pt>
                  <c:pt idx="334">
                    <c:v>2744624</c:v>
                  </c:pt>
                  <c:pt idx="335">
                    <c:v>2744624</c:v>
                  </c:pt>
                  <c:pt idx="336">
                    <c:v>2744624</c:v>
                  </c:pt>
                </c:lvl>
                <c:lvl>
                  <c:pt idx="0">
                    <c:v>523</c:v>
                  </c:pt>
                  <c:pt idx="1">
                    <c:v>522</c:v>
                  </c:pt>
                  <c:pt idx="2">
                    <c:v>521</c:v>
                  </c:pt>
                  <c:pt idx="3">
                    <c:v>520</c:v>
                  </c:pt>
                  <c:pt idx="4">
                    <c:v>519</c:v>
                  </c:pt>
                  <c:pt idx="5">
                    <c:v>518</c:v>
                  </c:pt>
                  <c:pt idx="6">
                    <c:v>517</c:v>
                  </c:pt>
                  <c:pt idx="7">
                    <c:v>516</c:v>
                  </c:pt>
                  <c:pt idx="8">
                    <c:v>515</c:v>
                  </c:pt>
                  <c:pt idx="9">
                    <c:v>514</c:v>
                  </c:pt>
                  <c:pt idx="10">
                    <c:v>513</c:v>
                  </c:pt>
                  <c:pt idx="11">
                    <c:v>512</c:v>
                  </c:pt>
                  <c:pt idx="12">
                    <c:v>511</c:v>
                  </c:pt>
                  <c:pt idx="13">
                    <c:v>510</c:v>
                  </c:pt>
                  <c:pt idx="14">
                    <c:v>509</c:v>
                  </c:pt>
                  <c:pt idx="15">
                    <c:v>508</c:v>
                  </c:pt>
                  <c:pt idx="16">
                    <c:v>507</c:v>
                  </c:pt>
                  <c:pt idx="17">
                    <c:v>506</c:v>
                  </c:pt>
                  <c:pt idx="18">
                    <c:v>505</c:v>
                  </c:pt>
                  <c:pt idx="19">
                    <c:v>504</c:v>
                  </c:pt>
                  <c:pt idx="20">
                    <c:v>503</c:v>
                  </c:pt>
                  <c:pt idx="21">
                    <c:v>502</c:v>
                  </c:pt>
                  <c:pt idx="22">
                    <c:v>501</c:v>
                  </c:pt>
                  <c:pt idx="23">
                    <c:v>500</c:v>
                  </c:pt>
                  <c:pt idx="24">
                    <c:v>499</c:v>
                  </c:pt>
                  <c:pt idx="25">
                    <c:v>498</c:v>
                  </c:pt>
                  <c:pt idx="26">
                    <c:v>497</c:v>
                  </c:pt>
                  <c:pt idx="27">
                    <c:v>496</c:v>
                  </c:pt>
                  <c:pt idx="28">
                    <c:v>495</c:v>
                  </c:pt>
                  <c:pt idx="29">
                    <c:v>494</c:v>
                  </c:pt>
                  <c:pt idx="30">
                    <c:v>493</c:v>
                  </c:pt>
                  <c:pt idx="31">
                    <c:v>492</c:v>
                  </c:pt>
                  <c:pt idx="32">
                    <c:v>491</c:v>
                  </c:pt>
                  <c:pt idx="33">
                    <c:v>490</c:v>
                  </c:pt>
                  <c:pt idx="34">
                    <c:v>489</c:v>
                  </c:pt>
                  <c:pt idx="35">
                    <c:v>488</c:v>
                  </c:pt>
                  <c:pt idx="36">
                    <c:v>487</c:v>
                  </c:pt>
                  <c:pt idx="37">
                    <c:v>486</c:v>
                  </c:pt>
                  <c:pt idx="38">
                    <c:v>485</c:v>
                  </c:pt>
                  <c:pt idx="39">
                    <c:v>484</c:v>
                  </c:pt>
                  <c:pt idx="40">
                    <c:v>483</c:v>
                  </c:pt>
                  <c:pt idx="41">
                    <c:v>482</c:v>
                  </c:pt>
                  <c:pt idx="42">
                    <c:v>481</c:v>
                  </c:pt>
                  <c:pt idx="43">
                    <c:v>480</c:v>
                  </c:pt>
                  <c:pt idx="44">
                    <c:v>479</c:v>
                  </c:pt>
                  <c:pt idx="45">
                    <c:v>478</c:v>
                  </c:pt>
                  <c:pt idx="46">
                    <c:v>477</c:v>
                  </c:pt>
                  <c:pt idx="47">
                    <c:v>476</c:v>
                  </c:pt>
                  <c:pt idx="48">
                    <c:v>475</c:v>
                  </c:pt>
                  <c:pt idx="49">
                    <c:v>474</c:v>
                  </c:pt>
                  <c:pt idx="50">
                    <c:v>473</c:v>
                  </c:pt>
                  <c:pt idx="51">
                    <c:v>472</c:v>
                  </c:pt>
                  <c:pt idx="52">
                    <c:v>471</c:v>
                  </c:pt>
                  <c:pt idx="53">
                    <c:v>470</c:v>
                  </c:pt>
                  <c:pt idx="54">
                    <c:v>469</c:v>
                  </c:pt>
                  <c:pt idx="55">
                    <c:v>468</c:v>
                  </c:pt>
                  <c:pt idx="56">
                    <c:v>467</c:v>
                  </c:pt>
                  <c:pt idx="57">
                    <c:v>466</c:v>
                  </c:pt>
                  <c:pt idx="58">
                    <c:v>465</c:v>
                  </c:pt>
                  <c:pt idx="59">
                    <c:v>464</c:v>
                  </c:pt>
                  <c:pt idx="60">
                    <c:v>463</c:v>
                  </c:pt>
                  <c:pt idx="61">
                    <c:v>462</c:v>
                  </c:pt>
                  <c:pt idx="62">
                    <c:v>461</c:v>
                  </c:pt>
                  <c:pt idx="63">
                    <c:v>460</c:v>
                  </c:pt>
                  <c:pt idx="64">
                    <c:v>459</c:v>
                  </c:pt>
                  <c:pt idx="65">
                    <c:v>458</c:v>
                  </c:pt>
                  <c:pt idx="66">
                    <c:v>457</c:v>
                  </c:pt>
                  <c:pt idx="67">
                    <c:v>456</c:v>
                  </c:pt>
                  <c:pt idx="68">
                    <c:v>455</c:v>
                  </c:pt>
                  <c:pt idx="69">
                    <c:v>454</c:v>
                  </c:pt>
                  <c:pt idx="70">
                    <c:v>453</c:v>
                  </c:pt>
                  <c:pt idx="71">
                    <c:v>452</c:v>
                  </c:pt>
                  <c:pt idx="72">
                    <c:v>451</c:v>
                  </c:pt>
                  <c:pt idx="73">
                    <c:v>450</c:v>
                  </c:pt>
                  <c:pt idx="74">
                    <c:v>449</c:v>
                  </c:pt>
                  <c:pt idx="75">
                    <c:v>448</c:v>
                  </c:pt>
                  <c:pt idx="76">
                    <c:v>447</c:v>
                  </c:pt>
                  <c:pt idx="77">
                    <c:v>446</c:v>
                  </c:pt>
                  <c:pt idx="78">
                    <c:v>445</c:v>
                  </c:pt>
                  <c:pt idx="79">
                    <c:v>444</c:v>
                  </c:pt>
                  <c:pt idx="80">
                    <c:v>443</c:v>
                  </c:pt>
                  <c:pt idx="81">
                    <c:v>442</c:v>
                  </c:pt>
                  <c:pt idx="82">
                    <c:v>441</c:v>
                  </c:pt>
                  <c:pt idx="83">
                    <c:v>440</c:v>
                  </c:pt>
                  <c:pt idx="84">
                    <c:v>439</c:v>
                  </c:pt>
                  <c:pt idx="85">
                    <c:v>438</c:v>
                  </c:pt>
                  <c:pt idx="86">
                    <c:v>437</c:v>
                  </c:pt>
                  <c:pt idx="87">
                    <c:v>436</c:v>
                  </c:pt>
                  <c:pt idx="88">
                    <c:v>435</c:v>
                  </c:pt>
                  <c:pt idx="89">
                    <c:v>434</c:v>
                  </c:pt>
                  <c:pt idx="90">
                    <c:v>433</c:v>
                  </c:pt>
                  <c:pt idx="91">
                    <c:v>432</c:v>
                  </c:pt>
                  <c:pt idx="92">
                    <c:v>431</c:v>
                  </c:pt>
                  <c:pt idx="93">
                    <c:v>430</c:v>
                  </c:pt>
                  <c:pt idx="94">
                    <c:v>429</c:v>
                  </c:pt>
                  <c:pt idx="95">
                    <c:v>428</c:v>
                  </c:pt>
                  <c:pt idx="96">
                    <c:v>427</c:v>
                  </c:pt>
                  <c:pt idx="97">
                    <c:v>426</c:v>
                  </c:pt>
                  <c:pt idx="98">
                    <c:v>425</c:v>
                  </c:pt>
                  <c:pt idx="99">
                    <c:v>424</c:v>
                  </c:pt>
                  <c:pt idx="100">
                    <c:v>423</c:v>
                  </c:pt>
                  <c:pt idx="101">
                    <c:v>422</c:v>
                  </c:pt>
                  <c:pt idx="102">
                    <c:v>421</c:v>
                  </c:pt>
                  <c:pt idx="103">
                    <c:v>420</c:v>
                  </c:pt>
                  <c:pt idx="104">
                    <c:v>419</c:v>
                  </c:pt>
                  <c:pt idx="105">
                    <c:v>418</c:v>
                  </c:pt>
                  <c:pt idx="106">
                    <c:v>417</c:v>
                  </c:pt>
                  <c:pt idx="107">
                    <c:v>416</c:v>
                  </c:pt>
                  <c:pt idx="108">
                    <c:v>415</c:v>
                  </c:pt>
                  <c:pt idx="109">
                    <c:v>414</c:v>
                  </c:pt>
                  <c:pt idx="110">
                    <c:v>413</c:v>
                  </c:pt>
                  <c:pt idx="111">
                    <c:v>412</c:v>
                  </c:pt>
                  <c:pt idx="112">
                    <c:v>411</c:v>
                  </c:pt>
                  <c:pt idx="113">
                    <c:v>410</c:v>
                  </c:pt>
                  <c:pt idx="114">
                    <c:v>409</c:v>
                  </c:pt>
                  <c:pt idx="115">
                    <c:v>408</c:v>
                  </c:pt>
                  <c:pt idx="116">
                    <c:v>407</c:v>
                  </c:pt>
                  <c:pt idx="117">
                    <c:v>406</c:v>
                  </c:pt>
                  <c:pt idx="118">
                    <c:v>405</c:v>
                  </c:pt>
                  <c:pt idx="119">
                    <c:v>404</c:v>
                  </c:pt>
                  <c:pt idx="120">
                    <c:v>403</c:v>
                  </c:pt>
                  <c:pt idx="121">
                    <c:v>402</c:v>
                  </c:pt>
                  <c:pt idx="122">
                    <c:v>401</c:v>
                  </c:pt>
                  <c:pt idx="123">
                    <c:v>400</c:v>
                  </c:pt>
                  <c:pt idx="124">
                    <c:v>399</c:v>
                  </c:pt>
                  <c:pt idx="125">
                    <c:v>398</c:v>
                  </c:pt>
                  <c:pt idx="126">
                    <c:v>397</c:v>
                  </c:pt>
                  <c:pt idx="127">
                    <c:v>396</c:v>
                  </c:pt>
                  <c:pt idx="128">
                    <c:v>395</c:v>
                  </c:pt>
                  <c:pt idx="129">
                    <c:v>394</c:v>
                  </c:pt>
                  <c:pt idx="130">
                    <c:v>393</c:v>
                  </c:pt>
                  <c:pt idx="131">
                    <c:v>392</c:v>
                  </c:pt>
                  <c:pt idx="132">
                    <c:v>391</c:v>
                  </c:pt>
                  <c:pt idx="133">
                    <c:v>390</c:v>
                  </c:pt>
                  <c:pt idx="134">
                    <c:v>389</c:v>
                  </c:pt>
                  <c:pt idx="135">
                    <c:v>388</c:v>
                  </c:pt>
                  <c:pt idx="136">
                    <c:v>387</c:v>
                  </c:pt>
                  <c:pt idx="137">
                    <c:v>386</c:v>
                  </c:pt>
                  <c:pt idx="138">
                    <c:v>385</c:v>
                  </c:pt>
                  <c:pt idx="139">
                    <c:v>384</c:v>
                  </c:pt>
                  <c:pt idx="140">
                    <c:v>383</c:v>
                  </c:pt>
                  <c:pt idx="141">
                    <c:v>382</c:v>
                  </c:pt>
                  <c:pt idx="142">
                    <c:v>381</c:v>
                  </c:pt>
                  <c:pt idx="143">
                    <c:v>380</c:v>
                  </c:pt>
                  <c:pt idx="144">
                    <c:v>379</c:v>
                  </c:pt>
                  <c:pt idx="145">
                    <c:v>378</c:v>
                  </c:pt>
                  <c:pt idx="146">
                    <c:v>377</c:v>
                  </c:pt>
                  <c:pt idx="147">
                    <c:v>376</c:v>
                  </c:pt>
                  <c:pt idx="148">
                    <c:v>375</c:v>
                  </c:pt>
                  <c:pt idx="149">
                    <c:v>374</c:v>
                  </c:pt>
                  <c:pt idx="150">
                    <c:v>373</c:v>
                  </c:pt>
                  <c:pt idx="151">
                    <c:v>372</c:v>
                  </c:pt>
                  <c:pt idx="152">
                    <c:v>371</c:v>
                  </c:pt>
                  <c:pt idx="153">
                    <c:v>370</c:v>
                  </c:pt>
                  <c:pt idx="154">
                    <c:v>369</c:v>
                  </c:pt>
                  <c:pt idx="155">
                    <c:v>368</c:v>
                  </c:pt>
                  <c:pt idx="156">
                    <c:v>367</c:v>
                  </c:pt>
                  <c:pt idx="157">
                    <c:v>366</c:v>
                  </c:pt>
                  <c:pt idx="158">
                    <c:v>365</c:v>
                  </c:pt>
                  <c:pt idx="159">
                    <c:v>364</c:v>
                  </c:pt>
                  <c:pt idx="160">
                    <c:v>363</c:v>
                  </c:pt>
                  <c:pt idx="161">
                    <c:v>362</c:v>
                  </c:pt>
                  <c:pt idx="162">
                    <c:v>361</c:v>
                  </c:pt>
                  <c:pt idx="163">
                    <c:v>360</c:v>
                  </c:pt>
                  <c:pt idx="164">
                    <c:v>359</c:v>
                  </c:pt>
                  <c:pt idx="165">
                    <c:v>358</c:v>
                  </c:pt>
                  <c:pt idx="166">
                    <c:v>357</c:v>
                  </c:pt>
                  <c:pt idx="167">
                    <c:v>356</c:v>
                  </c:pt>
                  <c:pt idx="168">
                    <c:v>355</c:v>
                  </c:pt>
                  <c:pt idx="169">
                    <c:v>354</c:v>
                  </c:pt>
                  <c:pt idx="170">
                    <c:v>353</c:v>
                  </c:pt>
                  <c:pt idx="171">
                    <c:v>352</c:v>
                  </c:pt>
                  <c:pt idx="172">
                    <c:v>351</c:v>
                  </c:pt>
                  <c:pt idx="173">
                    <c:v>350</c:v>
                  </c:pt>
                  <c:pt idx="174">
                    <c:v>349</c:v>
                  </c:pt>
                  <c:pt idx="175">
                    <c:v>348</c:v>
                  </c:pt>
                  <c:pt idx="176">
                    <c:v>347</c:v>
                  </c:pt>
                  <c:pt idx="177">
                    <c:v>346</c:v>
                  </c:pt>
                  <c:pt idx="178">
                    <c:v>345</c:v>
                  </c:pt>
                  <c:pt idx="179">
                    <c:v>344</c:v>
                  </c:pt>
                  <c:pt idx="180">
                    <c:v>343</c:v>
                  </c:pt>
                  <c:pt idx="181">
                    <c:v>342</c:v>
                  </c:pt>
                  <c:pt idx="182">
                    <c:v>341</c:v>
                  </c:pt>
                  <c:pt idx="183">
                    <c:v>340</c:v>
                  </c:pt>
                  <c:pt idx="184">
                    <c:v>339</c:v>
                  </c:pt>
                  <c:pt idx="185">
                    <c:v>338</c:v>
                  </c:pt>
                  <c:pt idx="186">
                    <c:v>337</c:v>
                  </c:pt>
                  <c:pt idx="187">
                    <c:v>336</c:v>
                  </c:pt>
                  <c:pt idx="188">
                    <c:v>335</c:v>
                  </c:pt>
                  <c:pt idx="189">
                    <c:v>334</c:v>
                  </c:pt>
                  <c:pt idx="190">
                    <c:v>333</c:v>
                  </c:pt>
                  <c:pt idx="191">
                    <c:v>332</c:v>
                  </c:pt>
                  <c:pt idx="192">
                    <c:v>331</c:v>
                  </c:pt>
                  <c:pt idx="193">
                    <c:v>330</c:v>
                  </c:pt>
                  <c:pt idx="194">
                    <c:v>329</c:v>
                  </c:pt>
                  <c:pt idx="195">
                    <c:v>328</c:v>
                  </c:pt>
                  <c:pt idx="196">
                    <c:v>327</c:v>
                  </c:pt>
                  <c:pt idx="197">
                    <c:v>326</c:v>
                  </c:pt>
                  <c:pt idx="198">
                    <c:v>325</c:v>
                  </c:pt>
                  <c:pt idx="199">
                    <c:v>324</c:v>
                  </c:pt>
                  <c:pt idx="200">
                    <c:v>323</c:v>
                  </c:pt>
                  <c:pt idx="201">
                    <c:v>322</c:v>
                  </c:pt>
                  <c:pt idx="202">
                    <c:v>321</c:v>
                  </c:pt>
                  <c:pt idx="203">
                    <c:v>320</c:v>
                  </c:pt>
                  <c:pt idx="204">
                    <c:v>319</c:v>
                  </c:pt>
                  <c:pt idx="205">
                    <c:v>318</c:v>
                  </c:pt>
                  <c:pt idx="206">
                    <c:v>317</c:v>
                  </c:pt>
                  <c:pt idx="207">
                    <c:v>316</c:v>
                  </c:pt>
                  <c:pt idx="208">
                    <c:v>315</c:v>
                  </c:pt>
                  <c:pt idx="209">
                    <c:v>314</c:v>
                  </c:pt>
                  <c:pt idx="210">
                    <c:v>313</c:v>
                  </c:pt>
                  <c:pt idx="211">
                    <c:v>312</c:v>
                  </c:pt>
                  <c:pt idx="212">
                    <c:v>311</c:v>
                  </c:pt>
                  <c:pt idx="213">
                    <c:v>310</c:v>
                  </c:pt>
                  <c:pt idx="214">
                    <c:v>309</c:v>
                  </c:pt>
                  <c:pt idx="215">
                    <c:v>308</c:v>
                  </c:pt>
                  <c:pt idx="216">
                    <c:v>307</c:v>
                  </c:pt>
                  <c:pt idx="217">
                    <c:v>306</c:v>
                  </c:pt>
                  <c:pt idx="218">
                    <c:v>305</c:v>
                  </c:pt>
                  <c:pt idx="219">
                    <c:v>304</c:v>
                  </c:pt>
                  <c:pt idx="220">
                    <c:v>303</c:v>
                  </c:pt>
                  <c:pt idx="221">
                    <c:v>302</c:v>
                  </c:pt>
                  <c:pt idx="222">
                    <c:v>301</c:v>
                  </c:pt>
                  <c:pt idx="223">
                    <c:v>300</c:v>
                  </c:pt>
                  <c:pt idx="224">
                    <c:v>299</c:v>
                  </c:pt>
                  <c:pt idx="225">
                    <c:v>298</c:v>
                  </c:pt>
                  <c:pt idx="226">
                    <c:v>297</c:v>
                  </c:pt>
                  <c:pt idx="227">
                    <c:v>296</c:v>
                  </c:pt>
                  <c:pt idx="228">
                    <c:v>295</c:v>
                  </c:pt>
                  <c:pt idx="229">
                    <c:v>294</c:v>
                  </c:pt>
                  <c:pt idx="230">
                    <c:v>293</c:v>
                  </c:pt>
                  <c:pt idx="231">
                    <c:v>292</c:v>
                  </c:pt>
                  <c:pt idx="232">
                    <c:v>291</c:v>
                  </c:pt>
                  <c:pt idx="233">
                    <c:v>290</c:v>
                  </c:pt>
                  <c:pt idx="234">
                    <c:v>289</c:v>
                  </c:pt>
                  <c:pt idx="235">
                    <c:v>288</c:v>
                  </c:pt>
                  <c:pt idx="236">
                    <c:v>287</c:v>
                  </c:pt>
                  <c:pt idx="237">
                    <c:v>286</c:v>
                  </c:pt>
                  <c:pt idx="238">
                    <c:v>285</c:v>
                  </c:pt>
                  <c:pt idx="239">
                    <c:v>284</c:v>
                  </c:pt>
                  <c:pt idx="240">
                    <c:v>283</c:v>
                  </c:pt>
                  <c:pt idx="241">
                    <c:v>282</c:v>
                  </c:pt>
                  <c:pt idx="242">
                    <c:v>281</c:v>
                  </c:pt>
                  <c:pt idx="243">
                    <c:v>280</c:v>
                  </c:pt>
                  <c:pt idx="244">
                    <c:v>279</c:v>
                  </c:pt>
                  <c:pt idx="245">
                    <c:v>278</c:v>
                  </c:pt>
                  <c:pt idx="246">
                    <c:v>277</c:v>
                  </c:pt>
                  <c:pt idx="247">
                    <c:v>276</c:v>
                  </c:pt>
                  <c:pt idx="248">
                    <c:v>275</c:v>
                  </c:pt>
                  <c:pt idx="249">
                    <c:v>274</c:v>
                  </c:pt>
                  <c:pt idx="250">
                    <c:v>273</c:v>
                  </c:pt>
                  <c:pt idx="251">
                    <c:v>272</c:v>
                  </c:pt>
                  <c:pt idx="252">
                    <c:v>271</c:v>
                  </c:pt>
                  <c:pt idx="253">
                    <c:v>270</c:v>
                  </c:pt>
                  <c:pt idx="254">
                    <c:v>269</c:v>
                  </c:pt>
                  <c:pt idx="255">
                    <c:v>268</c:v>
                  </c:pt>
                  <c:pt idx="256">
                    <c:v>267</c:v>
                  </c:pt>
                  <c:pt idx="257">
                    <c:v>266</c:v>
                  </c:pt>
                  <c:pt idx="258">
                    <c:v>265</c:v>
                  </c:pt>
                  <c:pt idx="259">
                    <c:v>264</c:v>
                  </c:pt>
                  <c:pt idx="260">
                    <c:v>263</c:v>
                  </c:pt>
                  <c:pt idx="261">
                    <c:v>262</c:v>
                  </c:pt>
                  <c:pt idx="262">
                    <c:v>261</c:v>
                  </c:pt>
                  <c:pt idx="263">
                    <c:v>260</c:v>
                  </c:pt>
                  <c:pt idx="264">
                    <c:v>259</c:v>
                  </c:pt>
                  <c:pt idx="265">
                    <c:v>258</c:v>
                  </c:pt>
                  <c:pt idx="266">
                    <c:v>257</c:v>
                  </c:pt>
                  <c:pt idx="267">
                    <c:v>256</c:v>
                  </c:pt>
                  <c:pt idx="268">
                    <c:v>255</c:v>
                  </c:pt>
                  <c:pt idx="269">
                    <c:v>254</c:v>
                  </c:pt>
                  <c:pt idx="270">
                    <c:v>253</c:v>
                  </c:pt>
                  <c:pt idx="271">
                    <c:v>252</c:v>
                  </c:pt>
                  <c:pt idx="272">
                    <c:v>251</c:v>
                  </c:pt>
                  <c:pt idx="273">
                    <c:v>250</c:v>
                  </c:pt>
                  <c:pt idx="274">
                    <c:v>249</c:v>
                  </c:pt>
                  <c:pt idx="275">
                    <c:v>248</c:v>
                  </c:pt>
                  <c:pt idx="276">
                    <c:v>247</c:v>
                  </c:pt>
                  <c:pt idx="277">
                    <c:v>246</c:v>
                  </c:pt>
                  <c:pt idx="278">
                    <c:v>245</c:v>
                  </c:pt>
                  <c:pt idx="279">
                    <c:v>244</c:v>
                  </c:pt>
                  <c:pt idx="280">
                    <c:v>243</c:v>
                  </c:pt>
                  <c:pt idx="281">
                    <c:v>242</c:v>
                  </c:pt>
                  <c:pt idx="282">
                    <c:v>241</c:v>
                  </c:pt>
                  <c:pt idx="283">
                    <c:v>240</c:v>
                  </c:pt>
                  <c:pt idx="284">
                    <c:v>239</c:v>
                  </c:pt>
                  <c:pt idx="285">
                    <c:v>238</c:v>
                  </c:pt>
                  <c:pt idx="286">
                    <c:v>237</c:v>
                  </c:pt>
                  <c:pt idx="287">
                    <c:v>236</c:v>
                  </c:pt>
                  <c:pt idx="288">
                    <c:v>235</c:v>
                  </c:pt>
                  <c:pt idx="289">
                    <c:v>234</c:v>
                  </c:pt>
                  <c:pt idx="290">
                    <c:v>233</c:v>
                  </c:pt>
                  <c:pt idx="291">
                    <c:v>232</c:v>
                  </c:pt>
                  <c:pt idx="292">
                    <c:v>231</c:v>
                  </c:pt>
                  <c:pt idx="293">
                    <c:v>230</c:v>
                  </c:pt>
                  <c:pt idx="294">
                    <c:v>229</c:v>
                  </c:pt>
                  <c:pt idx="295">
                    <c:v>228</c:v>
                  </c:pt>
                  <c:pt idx="296">
                    <c:v>227</c:v>
                  </c:pt>
                  <c:pt idx="297">
                    <c:v>226</c:v>
                  </c:pt>
                  <c:pt idx="298">
                    <c:v>225</c:v>
                  </c:pt>
                  <c:pt idx="299">
                    <c:v>224</c:v>
                  </c:pt>
                  <c:pt idx="300">
                    <c:v>223</c:v>
                  </c:pt>
                  <c:pt idx="301">
                    <c:v>222</c:v>
                  </c:pt>
                  <c:pt idx="302">
                    <c:v>221</c:v>
                  </c:pt>
                  <c:pt idx="303">
                    <c:v>220</c:v>
                  </c:pt>
                  <c:pt idx="304">
                    <c:v>219</c:v>
                  </c:pt>
                  <c:pt idx="305">
                    <c:v>218</c:v>
                  </c:pt>
                  <c:pt idx="306">
                    <c:v>217</c:v>
                  </c:pt>
                  <c:pt idx="307">
                    <c:v>216</c:v>
                  </c:pt>
                  <c:pt idx="308">
                    <c:v>215</c:v>
                  </c:pt>
                  <c:pt idx="309">
                    <c:v>214</c:v>
                  </c:pt>
                  <c:pt idx="310">
                    <c:v>213</c:v>
                  </c:pt>
                  <c:pt idx="311">
                    <c:v>212</c:v>
                  </c:pt>
                  <c:pt idx="312">
                    <c:v>211</c:v>
                  </c:pt>
                  <c:pt idx="313">
                    <c:v>210</c:v>
                  </c:pt>
                  <c:pt idx="314">
                    <c:v>209</c:v>
                  </c:pt>
                  <c:pt idx="315">
                    <c:v>208</c:v>
                  </c:pt>
                  <c:pt idx="316">
                    <c:v>207</c:v>
                  </c:pt>
                  <c:pt idx="317">
                    <c:v>206</c:v>
                  </c:pt>
                  <c:pt idx="318">
                    <c:v>205</c:v>
                  </c:pt>
                  <c:pt idx="319">
                    <c:v>204</c:v>
                  </c:pt>
                  <c:pt idx="320">
                    <c:v>203</c:v>
                  </c:pt>
                  <c:pt idx="321">
                    <c:v>202</c:v>
                  </c:pt>
                  <c:pt idx="322">
                    <c:v>201</c:v>
                  </c:pt>
                  <c:pt idx="323">
                    <c:v>200</c:v>
                  </c:pt>
                  <c:pt idx="324">
                    <c:v>199</c:v>
                  </c:pt>
                  <c:pt idx="325">
                    <c:v>198</c:v>
                  </c:pt>
                  <c:pt idx="326">
                    <c:v>197</c:v>
                  </c:pt>
                  <c:pt idx="327">
                    <c:v>196</c:v>
                  </c:pt>
                  <c:pt idx="328">
                    <c:v>195</c:v>
                  </c:pt>
                  <c:pt idx="329">
                    <c:v>194</c:v>
                  </c:pt>
                  <c:pt idx="330">
                    <c:v>193</c:v>
                  </c:pt>
                  <c:pt idx="331">
                    <c:v>192</c:v>
                  </c:pt>
                  <c:pt idx="332">
                    <c:v>191</c:v>
                  </c:pt>
                  <c:pt idx="333">
                    <c:v>190</c:v>
                  </c:pt>
                  <c:pt idx="334">
                    <c:v>189</c:v>
                  </c:pt>
                  <c:pt idx="335">
                    <c:v>188</c:v>
                  </c:pt>
                  <c:pt idx="336">
                    <c:v>187</c:v>
                  </c:pt>
                </c:lvl>
              </c:multiLvlStrCache>
            </c:multiLvlStrRef>
          </c:cat>
          <c:val>
            <c:numRef>
              <c:f>'C:\Users\FJE240\Documents\Laja 1\Medio Ambiente y Permisos Laja\Fiscalización SMA\Consolidado información solicitada fiscalización julio 2014\[Grafico SuperIntendencia.xlsx]Hoja3'!$M$1047:$M$1383</c:f>
              <c:numCache>
                <c:formatCode>General</c:formatCode>
                <c:ptCount val="337"/>
                <c:pt idx="0">
                  <c:v>17.2</c:v>
                </c:pt>
                <c:pt idx="1">
                  <c:v>17.2</c:v>
                </c:pt>
                <c:pt idx="2">
                  <c:v>17.2</c:v>
                </c:pt>
                <c:pt idx="3">
                  <c:v>17.2</c:v>
                </c:pt>
                <c:pt idx="4">
                  <c:v>17.2</c:v>
                </c:pt>
                <c:pt idx="5">
                  <c:v>17.2</c:v>
                </c:pt>
                <c:pt idx="6">
                  <c:v>17.2</c:v>
                </c:pt>
                <c:pt idx="7">
                  <c:v>17.2</c:v>
                </c:pt>
                <c:pt idx="8">
                  <c:v>17.2</c:v>
                </c:pt>
                <c:pt idx="9">
                  <c:v>17.3</c:v>
                </c:pt>
                <c:pt idx="10">
                  <c:v>17.3</c:v>
                </c:pt>
                <c:pt idx="11">
                  <c:v>17.3</c:v>
                </c:pt>
                <c:pt idx="12">
                  <c:v>17.3</c:v>
                </c:pt>
                <c:pt idx="13">
                  <c:v>17.3</c:v>
                </c:pt>
                <c:pt idx="14">
                  <c:v>17.3</c:v>
                </c:pt>
                <c:pt idx="15">
                  <c:v>17.3</c:v>
                </c:pt>
                <c:pt idx="16">
                  <c:v>17.3</c:v>
                </c:pt>
                <c:pt idx="17">
                  <c:v>17.3</c:v>
                </c:pt>
                <c:pt idx="18">
                  <c:v>17.3</c:v>
                </c:pt>
                <c:pt idx="19">
                  <c:v>17.399999999999999</c:v>
                </c:pt>
                <c:pt idx="20">
                  <c:v>17.399999999999999</c:v>
                </c:pt>
                <c:pt idx="21">
                  <c:v>17.399999999999999</c:v>
                </c:pt>
                <c:pt idx="22">
                  <c:v>17.399999999999999</c:v>
                </c:pt>
                <c:pt idx="23">
                  <c:v>17.399999999999999</c:v>
                </c:pt>
                <c:pt idx="24">
                  <c:v>17.399999999999999</c:v>
                </c:pt>
                <c:pt idx="25">
                  <c:v>17.399999999999999</c:v>
                </c:pt>
                <c:pt idx="26">
                  <c:v>17.399999999999999</c:v>
                </c:pt>
                <c:pt idx="27">
                  <c:v>17.399999999999999</c:v>
                </c:pt>
                <c:pt idx="28">
                  <c:v>17.399999999999999</c:v>
                </c:pt>
                <c:pt idx="29">
                  <c:v>17.399999999999999</c:v>
                </c:pt>
                <c:pt idx="30">
                  <c:v>17.399999999999999</c:v>
                </c:pt>
                <c:pt idx="31">
                  <c:v>17.399999999999999</c:v>
                </c:pt>
                <c:pt idx="32">
                  <c:v>17.399999999999999</c:v>
                </c:pt>
                <c:pt idx="33">
                  <c:v>17.399999999999999</c:v>
                </c:pt>
                <c:pt idx="34">
                  <c:v>17.399999999999999</c:v>
                </c:pt>
                <c:pt idx="35">
                  <c:v>17.399999999999999</c:v>
                </c:pt>
                <c:pt idx="36">
                  <c:v>17.399999999999999</c:v>
                </c:pt>
                <c:pt idx="37">
                  <c:v>17.399999999999999</c:v>
                </c:pt>
                <c:pt idx="38">
                  <c:v>17.399999999999999</c:v>
                </c:pt>
                <c:pt idx="39">
                  <c:v>17.399999999999999</c:v>
                </c:pt>
                <c:pt idx="40">
                  <c:v>17.399999999999999</c:v>
                </c:pt>
                <c:pt idx="41">
                  <c:v>15.2</c:v>
                </c:pt>
                <c:pt idx="42">
                  <c:v>17.3</c:v>
                </c:pt>
                <c:pt idx="43">
                  <c:v>17.3</c:v>
                </c:pt>
                <c:pt idx="44">
                  <c:v>17.3</c:v>
                </c:pt>
                <c:pt idx="45">
                  <c:v>17.3</c:v>
                </c:pt>
                <c:pt idx="46">
                  <c:v>17.3</c:v>
                </c:pt>
                <c:pt idx="47">
                  <c:v>17.3</c:v>
                </c:pt>
                <c:pt idx="48">
                  <c:v>17.3</c:v>
                </c:pt>
                <c:pt idx="49">
                  <c:v>17.3</c:v>
                </c:pt>
                <c:pt idx="50">
                  <c:v>17.3</c:v>
                </c:pt>
                <c:pt idx="51">
                  <c:v>17.3</c:v>
                </c:pt>
                <c:pt idx="52">
                  <c:v>17.3</c:v>
                </c:pt>
                <c:pt idx="53">
                  <c:v>17.3</c:v>
                </c:pt>
                <c:pt idx="54">
                  <c:v>17.3</c:v>
                </c:pt>
                <c:pt idx="55">
                  <c:v>17.3</c:v>
                </c:pt>
                <c:pt idx="56">
                  <c:v>17.399999999999999</c:v>
                </c:pt>
                <c:pt idx="57">
                  <c:v>17.399999999999999</c:v>
                </c:pt>
                <c:pt idx="58">
                  <c:v>17.399999999999999</c:v>
                </c:pt>
                <c:pt idx="59">
                  <c:v>17.399999999999999</c:v>
                </c:pt>
                <c:pt idx="60">
                  <c:v>17.399999999999999</c:v>
                </c:pt>
                <c:pt idx="61">
                  <c:v>17.399999999999999</c:v>
                </c:pt>
                <c:pt idx="62">
                  <c:v>17.399999999999999</c:v>
                </c:pt>
                <c:pt idx="63">
                  <c:v>17.399999999999999</c:v>
                </c:pt>
                <c:pt idx="64">
                  <c:v>17.399999999999999</c:v>
                </c:pt>
                <c:pt idx="65">
                  <c:v>17.399999999999999</c:v>
                </c:pt>
                <c:pt idx="66">
                  <c:v>17.399999999999999</c:v>
                </c:pt>
                <c:pt idx="67">
                  <c:v>17.3</c:v>
                </c:pt>
                <c:pt idx="68">
                  <c:v>17.3</c:v>
                </c:pt>
                <c:pt idx="69">
                  <c:v>17.3</c:v>
                </c:pt>
                <c:pt idx="70">
                  <c:v>17.3</c:v>
                </c:pt>
                <c:pt idx="71">
                  <c:v>17.3</c:v>
                </c:pt>
                <c:pt idx="72">
                  <c:v>17.3</c:v>
                </c:pt>
                <c:pt idx="73">
                  <c:v>17.3</c:v>
                </c:pt>
                <c:pt idx="74">
                  <c:v>17.3</c:v>
                </c:pt>
                <c:pt idx="75">
                  <c:v>17.3</c:v>
                </c:pt>
                <c:pt idx="76">
                  <c:v>17.3</c:v>
                </c:pt>
                <c:pt idx="77">
                  <c:v>17.3</c:v>
                </c:pt>
                <c:pt idx="78">
                  <c:v>17.3</c:v>
                </c:pt>
                <c:pt idx="79">
                  <c:v>17.3</c:v>
                </c:pt>
                <c:pt idx="80">
                  <c:v>17.3</c:v>
                </c:pt>
                <c:pt idx="81">
                  <c:v>17.3</c:v>
                </c:pt>
                <c:pt idx="82">
                  <c:v>17.3</c:v>
                </c:pt>
                <c:pt idx="83">
                  <c:v>17.3</c:v>
                </c:pt>
                <c:pt idx="84">
                  <c:v>17.3</c:v>
                </c:pt>
                <c:pt idx="85">
                  <c:v>17.3</c:v>
                </c:pt>
                <c:pt idx="86">
                  <c:v>17.399999999999999</c:v>
                </c:pt>
                <c:pt idx="87">
                  <c:v>17.3</c:v>
                </c:pt>
                <c:pt idx="88">
                  <c:v>17.3</c:v>
                </c:pt>
                <c:pt idx="89">
                  <c:v>17.3</c:v>
                </c:pt>
                <c:pt idx="90">
                  <c:v>17.3</c:v>
                </c:pt>
                <c:pt idx="91">
                  <c:v>17.3</c:v>
                </c:pt>
                <c:pt idx="92">
                  <c:v>17.3</c:v>
                </c:pt>
                <c:pt idx="93">
                  <c:v>17.3</c:v>
                </c:pt>
                <c:pt idx="94">
                  <c:v>17.3</c:v>
                </c:pt>
                <c:pt idx="95">
                  <c:v>17.3</c:v>
                </c:pt>
                <c:pt idx="96">
                  <c:v>17.3</c:v>
                </c:pt>
                <c:pt idx="97">
                  <c:v>17.3</c:v>
                </c:pt>
                <c:pt idx="98">
                  <c:v>17.3</c:v>
                </c:pt>
                <c:pt idx="99">
                  <c:v>17.3</c:v>
                </c:pt>
                <c:pt idx="100">
                  <c:v>17.3</c:v>
                </c:pt>
                <c:pt idx="101">
                  <c:v>17.3</c:v>
                </c:pt>
                <c:pt idx="102">
                  <c:v>17.3</c:v>
                </c:pt>
                <c:pt idx="103">
                  <c:v>17.3</c:v>
                </c:pt>
                <c:pt idx="104">
                  <c:v>17.3</c:v>
                </c:pt>
                <c:pt idx="105">
                  <c:v>17.3</c:v>
                </c:pt>
                <c:pt idx="106">
                  <c:v>17.399999999999999</c:v>
                </c:pt>
                <c:pt idx="107">
                  <c:v>17.399999999999999</c:v>
                </c:pt>
                <c:pt idx="108">
                  <c:v>17.399999999999999</c:v>
                </c:pt>
                <c:pt idx="109">
                  <c:v>17.399999999999999</c:v>
                </c:pt>
                <c:pt idx="110">
                  <c:v>16.399999999999999</c:v>
                </c:pt>
                <c:pt idx="111">
                  <c:v>16.399999999999999</c:v>
                </c:pt>
                <c:pt idx="112">
                  <c:v>17.3</c:v>
                </c:pt>
                <c:pt idx="113">
                  <c:v>17.399999999999999</c:v>
                </c:pt>
                <c:pt idx="114">
                  <c:v>17.399999999999999</c:v>
                </c:pt>
                <c:pt idx="115">
                  <c:v>17.399999999999999</c:v>
                </c:pt>
                <c:pt idx="116">
                  <c:v>17.399999999999999</c:v>
                </c:pt>
                <c:pt idx="117">
                  <c:v>17.399999999999999</c:v>
                </c:pt>
                <c:pt idx="118">
                  <c:v>17.399999999999999</c:v>
                </c:pt>
                <c:pt idx="119">
                  <c:v>17.399999999999999</c:v>
                </c:pt>
                <c:pt idx="120">
                  <c:v>17.399999999999999</c:v>
                </c:pt>
                <c:pt idx="121">
                  <c:v>17.399999999999999</c:v>
                </c:pt>
                <c:pt idx="122">
                  <c:v>17.399999999999999</c:v>
                </c:pt>
                <c:pt idx="123">
                  <c:v>17.399999999999999</c:v>
                </c:pt>
                <c:pt idx="124">
                  <c:v>17.399999999999999</c:v>
                </c:pt>
                <c:pt idx="125">
                  <c:v>17.399999999999999</c:v>
                </c:pt>
                <c:pt idx="126">
                  <c:v>17.399999999999999</c:v>
                </c:pt>
                <c:pt idx="127">
                  <c:v>17.399999999999999</c:v>
                </c:pt>
                <c:pt idx="128">
                  <c:v>17.399999999999999</c:v>
                </c:pt>
                <c:pt idx="129">
                  <c:v>17.399999999999999</c:v>
                </c:pt>
                <c:pt idx="130">
                  <c:v>17.399999999999999</c:v>
                </c:pt>
                <c:pt idx="131">
                  <c:v>17.399999999999999</c:v>
                </c:pt>
                <c:pt idx="132">
                  <c:v>17.399999999999999</c:v>
                </c:pt>
                <c:pt idx="133">
                  <c:v>17.399999999999999</c:v>
                </c:pt>
                <c:pt idx="134">
                  <c:v>17.399999999999999</c:v>
                </c:pt>
                <c:pt idx="135">
                  <c:v>17.399999999999999</c:v>
                </c:pt>
                <c:pt idx="136">
                  <c:v>17.399999999999999</c:v>
                </c:pt>
                <c:pt idx="137">
                  <c:v>17.399999999999999</c:v>
                </c:pt>
                <c:pt idx="138">
                  <c:v>17.399999999999999</c:v>
                </c:pt>
                <c:pt idx="139">
                  <c:v>17.399999999999999</c:v>
                </c:pt>
                <c:pt idx="140">
                  <c:v>17.399999999999999</c:v>
                </c:pt>
                <c:pt idx="141">
                  <c:v>17.399999999999999</c:v>
                </c:pt>
                <c:pt idx="142">
                  <c:v>17.399999999999999</c:v>
                </c:pt>
                <c:pt idx="143">
                  <c:v>17.399999999999999</c:v>
                </c:pt>
                <c:pt idx="144">
                  <c:v>17.399999999999999</c:v>
                </c:pt>
                <c:pt idx="145">
                  <c:v>17.399999999999999</c:v>
                </c:pt>
                <c:pt idx="146">
                  <c:v>17.399999999999999</c:v>
                </c:pt>
                <c:pt idx="147">
                  <c:v>17.399999999999999</c:v>
                </c:pt>
                <c:pt idx="148">
                  <c:v>17.399999999999999</c:v>
                </c:pt>
                <c:pt idx="149">
                  <c:v>17.399999999999999</c:v>
                </c:pt>
                <c:pt idx="150">
                  <c:v>17.399999999999999</c:v>
                </c:pt>
                <c:pt idx="151">
                  <c:v>17.399999999999999</c:v>
                </c:pt>
                <c:pt idx="152">
                  <c:v>17.399999999999999</c:v>
                </c:pt>
                <c:pt idx="153">
                  <c:v>17.399999999999999</c:v>
                </c:pt>
                <c:pt idx="154">
                  <c:v>17.399999999999999</c:v>
                </c:pt>
                <c:pt idx="155">
                  <c:v>17.399999999999999</c:v>
                </c:pt>
                <c:pt idx="156">
                  <c:v>17.399999999999999</c:v>
                </c:pt>
                <c:pt idx="157">
                  <c:v>17.399999999999999</c:v>
                </c:pt>
                <c:pt idx="158">
                  <c:v>17.399999999999999</c:v>
                </c:pt>
                <c:pt idx="159">
                  <c:v>17.399999999999999</c:v>
                </c:pt>
                <c:pt idx="160">
                  <c:v>17.399999999999999</c:v>
                </c:pt>
                <c:pt idx="161">
                  <c:v>17.399999999999999</c:v>
                </c:pt>
                <c:pt idx="162">
                  <c:v>17.399999999999999</c:v>
                </c:pt>
                <c:pt idx="163">
                  <c:v>17.399999999999999</c:v>
                </c:pt>
                <c:pt idx="164">
                  <c:v>17.399999999999999</c:v>
                </c:pt>
                <c:pt idx="165">
                  <c:v>17.399999999999999</c:v>
                </c:pt>
                <c:pt idx="166">
                  <c:v>17.399999999999999</c:v>
                </c:pt>
                <c:pt idx="167">
                  <c:v>17.399999999999999</c:v>
                </c:pt>
                <c:pt idx="168">
                  <c:v>17.399999999999999</c:v>
                </c:pt>
                <c:pt idx="169">
                  <c:v>17.399999999999999</c:v>
                </c:pt>
                <c:pt idx="170">
                  <c:v>17.399999999999999</c:v>
                </c:pt>
                <c:pt idx="171">
                  <c:v>17.399999999999999</c:v>
                </c:pt>
                <c:pt idx="172">
                  <c:v>17.399999999999999</c:v>
                </c:pt>
                <c:pt idx="173">
                  <c:v>17.399999999999999</c:v>
                </c:pt>
                <c:pt idx="174">
                  <c:v>17.399999999999999</c:v>
                </c:pt>
                <c:pt idx="175">
                  <c:v>17.399999999999999</c:v>
                </c:pt>
                <c:pt idx="176">
                  <c:v>17.399999999999999</c:v>
                </c:pt>
                <c:pt idx="177">
                  <c:v>17.399999999999999</c:v>
                </c:pt>
                <c:pt idx="178">
                  <c:v>17.399999999999999</c:v>
                </c:pt>
                <c:pt idx="179">
                  <c:v>17.399999999999999</c:v>
                </c:pt>
                <c:pt idx="180">
                  <c:v>17.399999999999999</c:v>
                </c:pt>
                <c:pt idx="181">
                  <c:v>17.399999999999999</c:v>
                </c:pt>
                <c:pt idx="182">
                  <c:v>17.399999999999999</c:v>
                </c:pt>
                <c:pt idx="183">
                  <c:v>17.399999999999999</c:v>
                </c:pt>
                <c:pt idx="184">
                  <c:v>17.399999999999999</c:v>
                </c:pt>
                <c:pt idx="185">
                  <c:v>17.399999999999999</c:v>
                </c:pt>
                <c:pt idx="186">
                  <c:v>17.399999999999999</c:v>
                </c:pt>
                <c:pt idx="187">
                  <c:v>17.399999999999999</c:v>
                </c:pt>
                <c:pt idx="188">
                  <c:v>17.399999999999999</c:v>
                </c:pt>
                <c:pt idx="189">
                  <c:v>17.399999999999999</c:v>
                </c:pt>
                <c:pt idx="190">
                  <c:v>17.399999999999999</c:v>
                </c:pt>
                <c:pt idx="191">
                  <c:v>17.399999999999999</c:v>
                </c:pt>
                <c:pt idx="192">
                  <c:v>17.399999999999999</c:v>
                </c:pt>
                <c:pt idx="193">
                  <c:v>17.399999999999999</c:v>
                </c:pt>
                <c:pt idx="194">
                  <c:v>17.399999999999999</c:v>
                </c:pt>
                <c:pt idx="195">
                  <c:v>17.399999999999999</c:v>
                </c:pt>
                <c:pt idx="196">
                  <c:v>17.399999999999999</c:v>
                </c:pt>
                <c:pt idx="197">
                  <c:v>17.399999999999999</c:v>
                </c:pt>
                <c:pt idx="198">
                  <c:v>17.399999999999999</c:v>
                </c:pt>
                <c:pt idx="199">
                  <c:v>17.399999999999999</c:v>
                </c:pt>
                <c:pt idx="200">
                  <c:v>17.399999999999999</c:v>
                </c:pt>
                <c:pt idx="201">
                  <c:v>17.399999999999999</c:v>
                </c:pt>
                <c:pt idx="202">
                  <c:v>17.399999999999999</c:v>
                </c:pt>
                <c:pt idx="203">
                  <c:v>17.399999999999999</c:v>
                </c:pt>
                <c:pt idx="204">
                  <c:v>17.399999999999999</c:v>
                </c:pt>
                <c:pt idx="205">
                  <c:v>17.399999999999999</c:v>
                </c:pt>
                <c:pt idx="206">
                  <c:v>17.399999999999999</c:v>
                </c:pt>
                <c:pt idx="207">
                  <c:v>17.399999999999999</c:v>
                </c:pt>
                <c:pt idx="208">
                  <c:v>17.399999999999999</c:v>
                </c:pt>
                <c:pt idx="209">
                  <c:v>17.399999999999999</c:v>
                </c:pt>
                <c:pt idx="210">
                  <c:v>17.399999999999999</c:v>
                </c:pt>
                <c:pt idx="211">
                  <c:v>17.399999999999999</c:v>
                </c:pt>
                <c:pt idx="212">
                  <c:v>17.399999999999999</c:v>
                </c:pt>
                <c:pt idx="213">
                  <c:v>17.399999999999999</c:v>
                </c:pt>
                <c:pt idx="214">
                  <c:v>17.399999999999999</c:v>
                </c:pt>
                <c:pt idx="215">
                  <c:v>17.399999999999999</c:v>
                </c:pt>
                <c:pt idx="216">
                  <c:v>17.399999999999999</c:v>
                </c:pt>
                <c:pt idx="217">
                  <c:v>17.399999999999999</c:v>
                </c:pt>
                <c:pt idx="218">
                  <c:v>17.399999999999999</c:v>
                </c:pt>
                <c:pt idx="219">
                  <c:v>17.399999999999999</c:v>
                </c:pt>
                <c:pt idx="220">
                  <c:v>17.399999999999999</c:v>
                </c:pt>
                <c:pt idx="221">
                  <c:v>17.399999999999999</c:v>
                </c:pt>
                <c:pt idx="222">
                  <c:v>15.5</c:v>
                </c:pt>
                <c:pt idx="223">
                  <c:v>15.5</c:v>
                </c:pt>
                <c:pt idx="224">
                  <c:v>14.8</c:v>
                </c:pt>
                <c:pt idx="225">
                  <c:v>14.5</c:v>
                </c:pt>
                <c:pt idx="226">
                  <c:v>14.5</c:v>
                </c:pt>
                <c:pt idx="227">
                  <c:v>14.5</c:v>
                </c:pt>
                <c:pt idx="228">
                  <c:v>14.5</c:v>
                </c:pt>
                <c:pt idx="229">
                  <c:v>14.5</c:v>
                </c:pt>
                <c:pt idx="230">
                  <c:v>14.5</c:v>
                </c:pt>
                <c:pt idx="231">
                  <c:v>14.5</c:v>
                </c:pt>
                <c:pt idx="232">
                  <c:v>14.5</c:v>
                </c:pt>
                <c:pt idx="233">
                  <c:v>15.5</c:v>
                </c:pt>
                <c:pt idx="234">
                  <c:v>16.399999999999999</c:v>
                </c:pt>
                <c:pt idx="235">
                  <c:v>16.399999999999999</c:v>
                </c:pt>
                <c:pt idx="236">
                  <c:v>16.399999999999999</c:v>
                </c:pt>
                <c:pt idx="237">
                  <c:v>16.399999999999999</c:v>
                </c:pt>
                <c:pt idx="238">
                  <c:v>16.399999999999999</c:v>
                </c:pt>
                <c:pt idx="239">
                  <c:v>16.399999999999999</c:v>
                </c:pt>
                <c:pt idx="240">
                  <c:v>16.399999999999999</c:v>
                </c:pt>
                <c:pt idx="241">
                  <c:v>14.5</c:v>
                </c:pt>
                <c:pt idx="242">
                  <c:v>12.3</c:v>
                </c:pt>
                <c:pt idx="243">
                  <c:v>12.3</c:v>
                </c:pt>
                <c:pt idx="244">
                  <c:v>12.3</c:v>
                </c:pt>
                <c:pt idx="245">
                  <c:v>12.3</c:v>
                </c:pt>
                <c:pt idx="246">
                  <c:v>12.3</c:v>
                </c:pt>
                <c:pt idx="247">
                  <c:v>14.5</c:v>
                </c:pt>
                <c:pt idx="248">
                  <c:v>16.3</c:v>
                </c:pt>
                <c:pt idx="249">
                  <c:v>17.399999999999999</c:v>
                </c:pt>
                <c:pt idx="250">
                  <c:v>17.399999999999999</c:v>
                </c:pt>
                <c:pt idx="251">
                  <c:v>17.399999999999999</c:v>
                </c:pt>
                <c:pt idx="252">
                  <c:v>17.399999999999999</c:v>
                </c:pt>
                <c:pt idx="253">
                  <c:v>17.399999999999999</c:v>
                </c:pt>
                <c:pt idx="254">
                  <c:v>17.399999999999999</c:v>
                </c:pt>
                <c:pt idx="255">
                  <c:v>17.399999999999999</c:v>
                </c:pt>
                <c:pt idx="256">
                  <c:v>17.399999999999999</c:v>
                </c:pt>
                <c:pt idx="257">
                  <c:v>17.399999999999999</c:v>
                </c:pt>
                <c:pt idx="258">
                  <c:v>17.399999999999999</c:v>
                </c:pt>
                <c:pt idx="259">
                  <c:v>16.5</c:v>
                </c:pt>
                <c:pt idx="260">
                  <c:v>15.7</c:v>
                </c:pt>
                <c:pt idx="261">
                  <c:v>16</c:v>
                </c:pt>
                <c:pt idx="262">
                  <c:v>16.3</c:v>
                </c:pt>
                <c:pt idx="263">
                  <c:v>16.3</c:v>
                </c:pt>
                <c:pt idx="264">
                  <c:v>16.3</c:v>
                </c:pt>
                <c:pt idx="265">
                  <c:v>11.3</c:v>
                </c:pt>
                <c:pt idx="266">
                  <c:v>10.5</c:v>
                </c:pt>
                <c:pt idx="267">
                  <c:v>10.5</c:v>
                </c:pt>
                <c:pt idx="268">
                  <c:v>10.5</c:v>
                </c:pt>
                <c:pt idx="269">
                  <c:v>10.5</c:v>
                </c:pt>
                <c:pt idx="270">
                  <c:v>10.5</c:v>
                </c:pt>
                <c:pt idx="271">
                  <c:v>10.5</c:v>
                </c:pt>
                <c:pt idx="272">
                  <c:v>13</c:v>
                </c:pt>
                <c:pt idx="273">
                  <c:v>15.5</c:v>
                </c:pt>
                <c:pt idx="274">
                  <c:v>17.2</c:v>
                </c:pt>
                <c:pt idx="275">
                  <c:v>17.2</c:v>
                </c:pt>
                <c:pt idx="276">
                  <c:v>17.2</c:v>
                </c:pt>
                <c:pt idx="277">
                  <c:v>17.2</c:v>
                </c:pt>
                <c:pt idx="278">
                  <c:v>17.2</c:v>
                </c:pt>
                <c:pt idx="279">
                  <c:v>17.2</c:v>
                </c:pt>
                <c:pt idx="280">
                  <c:v>15.5</c:v>
                </c:pt>
                <c:pt idx="281">
                  <c:v>15.5</c:v>
                </c:pt>
                <c:pt idx="282">
                  <c:v>13.5</c:v>
                </c:pt>
                <c:pt idx="283">
                  <c:v>13.5</c:v>
                </c:pt>
                <c:pt idx="284">
                  <c:v>13.5</c:v>
                </c:pt>
                <c:pt idx="285">
                  <c:v>13.5</c:v>
                </c:pt>
                <c:pt idx="286">
                  <c:v>13.5</c:v>
                </c:pt>
                <c:pt idx="287">
                  <c:v>13.5</c:v>
                </c:pt>
                <c:pt idx="288">
                  <c:v>13.5</c:v>
                </c:pt>
                <c:pt idx="289">
                  <c:v>12.5</c:v>
                </c:pt>
                <c:pt idx="290">
                  <c:v>12.5</c:v>
                </c:pt>
                <c:pt idx="291">
                  <c:v>12.5</c:v>
                </c:pt>
                <c:pt idx="292">
                  <c:v>12.5</c:v>
                </c:pt>
                <c:pt idx="293">
                  <c:v>12.5</c:v>
                </c:pt>
                <c:pt idx="294">
                  <c:v>12.5</c:v>
                </c:pt>
                <c:pt idx="295">
                  <c:v>12.5</c:v>
                </c:pt>
                <c:pt idx="296">
                  <c:v>12.5</c:v>
                </c:pt>
                <c:pt idx="297">
                  <c:v>12.5</c:v>
                </c:pt>
                <c:pt idx="298">
                  <c:v>12.5</c:v>
                </c:pt>
                <c:pt idx="299">
                  <c:v>15.3</c:v>
                </c:pt>
                <c:pt idx="300">
                  <c:v>15.3</c:v>
                </c:pt>
                <c:pt idx="301">
                  <c:v>15.3</c:v>
                </c:pt>
                <c:pt idx="302">
                  <c:v>15.3</c:v>
                </c:pt>
                <c:pt idx="303">
                  <c:v>15.3</c:v>
                </c:pt>
                <c:pt idx="304">
                  <c:v>15.3</c:v>
                </c:pt>
                <c:pt idx="305">
                  <c:v>15.3</c:v>
                </c:pt>
                <c:pt idx="306">
                  <c:v>15.3</c:v>
                </c:pt>
                <c:pt idx="307">
                  <c:v>15.3</c:v>
                </c:pt>
                <c:pt idx="308">
                  <c:v>15.3</c:v>
                </c:pt>
                <c:pt idx="309">
                  <c:v>15.3</c:v>
                </c:pt>
                <c:pt idx="310">
                  <c:v>15.3</c:v>
                </c:pt>
                <c:pt idx="311">
                  <c:v>12.4</c:v>
                </c:pt>
                <c:pt idx="312">
                  <c:v>12.4</c:v>
                </c:pt>
                <c:pt idx="313">
                  <c:v>12.4</c:v>
                </c:pt>
                <c:pt idx="314">
                  <c:v>12.4</c:v>
                </c:pt>
                <c:pt idx="315">
                  <c:v>12.4</c:v>
                </c:pt>
                <c:pt idx="316">
                  <c:v>12.4</c:v>
                </c:pt>
                <c:pt idx="317">
                  <c:v>12.4</c:v>
                </c:pt>
                <c:pt idx="318">
                  <c:v>12.4</c:v>
                </c:pt>
                <c:pt idx="319">
                  <c:v>12.4</c:v>
                </c:pt>
                <c:pt idx="320">
                  <c:v>12.4</c:v>
                </c:pt>
                <c:pt idx="321">
                  <c:v>12.4</c:v>
                </c:pt>
                <c:pt idx="322">
                  <c:v>12.4</c:v>
                </c:pt>
                <c:pt idx="323">
                  <c:v>12.4</c:v>
                </c:pt>
                <c:pt idx="324">
                  <c:v>15.4</c:v>
                </c:pt>
                <c:pt idx="325">
                  <c:v>15.4</c:v>
                </c:pt>
                <c:pt idx="326">
                  <c:v>15.4</c:v>
                </c:pt>
                <c:pt idx="327">
                  <c:v>15.4</c:v>
                </c:pt>
                <c:pt idx="328">
                  <c:v>15.4</c:v>
                </c:pt>
                <c:pt idx="329">
                  <c:v>15.4</c:v>
                </c:pt>
                <c:pt idx="330">
                  <c:v>14.2</c:v>
                </c:pt>
                <c:pt idx="331">
                  <c:v>14.2</c:v>
                </c:pt>
                <c:pt idx="332">
                  <c:v>14.2</c:v>
                </c:pt>
                <c:pt idx="333">
                  <c:v>12.4</c:v>
                </c:pt>
                <c:pt idx="334">
                  <c:v>12.4</c:v>
                </c:pt>
                <c:pt idx="335">
                  <c:v>12.4</c:v>
                </c:pt>
                <c:pt idx="336">
                  <c:v>12.4</c:v>
                </c:pt>
              </c:numCache>
            </c:numRef>
          </c:val>
          <c:smooth val="0"/>
        </c:ser>
        <c:dLbls>
          <c:showLegendKey val="0"/>
          <c:showVal val="0"/>
          <c:showCatName val="0"/>
          <c:showSerName val="0"/>
          <c:showPercent val="0"/>
          <c:showBubbleSize val="0"/>
        </c:dLbls>
        <c:marker val="1"/>
        <c:smooth val="0"/>
        <c:axId val="95283840"/>
        <c:axId val="95282304"/>
      </c:lineChart>
      <c:catAx>
        <c:axId val="95258112"/>
        <c:scaling>
          <c:orientation val="minMax"/>
        </c:scaling>
        <c:delete val="0"/>
        <c:axPos val="b"/>
        <c:numFmt formatCode="dd/mm/yy;@" sourceLinked="0"/>
        <c:majorTickMark val="none"/>
        <c:minorTickMark val="none"/>
        <c:tickLblPos val="nextTo"/>
        <c:txPr>
          <a:bodyPr/>
          <a:lstStyle/>
          <a:p>
            <a:pPr>
              <a:defRPr sz="500"/>
            </a:pPr>
            <a:endParaRPr lang="es-CL"/>
          </a:p>
        </c:txPr>
        <c:crossAx val="95259648"/>
        <c:crosses val="autoZero"/>
        <c:auto val="1"/>
        <c:lblAlgn val="ctr"/>
        <c:lblOffset val="100"/>
        <c:noMultiLvlLbl val="1"/>
      </c:catAx>
      <c:valAx>
        <c:axId val="95259648"/>
        <c:scaling>
          <c:orientation val="minMax"/>
        </c:scaling>
        <c:delete val="0"/>
        <c:axPos val="l"/>
        <c:majorGridlines/>
        <c:title>
          <c:tx>
            <c:rich>
              <a:bodyPr/>
              <a:lstStyle/>
              <a:p>
                <a:pPr>
                  <a:defRPr/>
                </a:pPr>
                <a:r>
                  <a:rPr lang="es-CL" baseline="0"/>
                  <a:t>Q ( M3/s) </a:t>
                </a:r>
                <a:endParaRPr lang="es-CL"/>
              </a:p>
            </c:rich>
          </c:tx>
          <c:overlay val="0"/>
        </c:title>
        <c:numFmt formatCode="General" sourceLinked="1"/>
        <c:majorTickMark val="none"/>
        <c:minorTickMark val="none"/>
        <c:tickLblPos val="nextTo"/>
        <c:crossAx val="95258112"/>
        <c:crosses val="autoZero"/>
        <c:crossBetween val="between"/>
      </c:valAx>
      <c:valAx>
        <c:axId val="95282304"/>
        <c:scaling>
          <c:orientation val="minMax"/>
        </c:scaling>
        <c:delete val="0"/>
        <c:axPos val="r"/>
        <c:numFmt formatCode="General" sourceLinked="1"/>
        <c:majorTickMark val="out"/>
        <c:minorTickMark val="none"/>
        <c:tickLblPos val="nextTo"/>
        <c:crossAx val="95283840"/>
        <c:crosses val="max"/>
        <c:crossBetween val="between"/>
      </c:valAx>
      <c:catAx>
        <c:axId val="95283840"/>
        <c:scaling>
          <c:orientation val="minMax"/>
        </c:scaling>
        <c:delete val="1"/>
        <c:axPos val="b"/>
        <c:numFmt formatCode="dd\/mm" sourceLinked="1"/>
        <c:majorTickMark val="out"/>
        <c:minorTickMark val="none"/>
        <c:tickLblPos val="nextTo"/>
        <c:crossAx val="95282304"/>
        <c:crosses val="autoZero"/>
        <c:auto val="1"/>
        <c:lblAlgn val="ctr"/>
        <c:lblOffset val="100"/>
        <c:noMultiLvlLbl val="0"/>
      </c:cat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6"/>
          </a:solidFill>
          <a:prstDash val="solid"/>
        </a:ln>
        <a:effectLst/>
      </c:spPr>
    </c:plotArea>
    <c:legend>
      <c:legendPos val="r"/>
      <c:layout>
        <c:manualLayout>
          <c:xMode val="edge"/>
          <c:yMode val="edge"/>
          <c:x val="0.382144363123677"/>
          <c:y val="0.70073932944523898"/>
          <c:w val="0.13886970438486251"/>
          <c:h val="7.3033906180085623E-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0.93152</cdr:x>
      <cdr:y>0.18895</cdr:y>
    </cdr:from>
    <cdr:to>
      <cdr:x>0.97287</cdr:x>
      <cdr:y>0.55615</cdr:y>
    </cdr:to>
    <cdr:sp macro="" textlink="">
      <cdr:nvSpPr>
        <cdr:cNvPr id="2" name="TextBox 1"/>
        <cdr:cNvSpPr txBox="1"/>
      </cdr:nvSpPr>
      <cdr:spPr>
        <a:xfrm xmlns:a="http://schemas.openxmlformats.org/drawingml/2006/main">
          <a:off x="8079440" y="1187823"/>
          <a:ext cx="358589" cy="230841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s-CL" sz="1100"/>
            <a:t>Generacio</a:t>
          </a:r>
          <a:r>
            <a:rPr lang="es-CL" sz="1100" baseline="0"/>
            <a:t>n  (Mw)</a:t>
          </a:r>
          <a:endParaRPr lang="es-CL"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dPhOdQbeHO5MFMacnwBzy/Mk9ec=</DigestValue>
    </Reference>
    <Reference URI="#idOfficeObject" Type="http://www.w3.org/2000/09/xmldsig#Object">
      <DigestMethod Algorithm="http://www.w3.org/2000/09/xmldsig#sha1"/>
      <DigestValue>gEMvgf85NLZJhcypCRXM19cAW+E=</DigestValue>
    </Reference>
    <Reference URI="#idSignedProperties" Type="http://uri.etsi.org/01903#SignedProperties">
      <Transforms>
        <Transform Algorithm="http://www.w3.org/TR/2001/REC-xml-c14n-20010315"/>
      </Transforms>
      <DigestMethod Algorithm="http://www.w3.org/2000/09/xmldsig#sha1"/>
      <DigestValue>aYL4etdmqnBkZjgyLpgU4lL0Rc4=</DigestValue>
    </Reference>
    <Reference URI="#idValidSigLnImg" Type="http://www.w3.org/2000/09/xmldsig#Object">
      <DigestMethod Algorithm="http://www.w3.org/2000/09/xmldsig#sha1"/>
      <DigestValue>lAxn95lMSDcj5LvYTLqFlroP5cg=</DigestValue>
    </Reference>
    <Reference URI="#idInvalidSigLnImg" Type="http://www.w3.org/2000/09/xmldsig#Object">
      <DigestMethod Algorithm="http://www.w3.org/2000/09/xmldsig#sha1"/>
      <DigestValue>FY/cZTmUo/PayPEV+mAV8L7QNCg=</DigestValue>
    </Reference>
  </SignedInfo>
  <SignatureValue>kbikzRyESPiDU+/u5mpIYCQWB8V4G7K3yvl7kM4hAQurOOrKOL/KXs6fJm0JoirOwCNGW9y3VY68
DmBnQ7EdwhGFCgx08kxyO1FqPzK7Bsv17Sm+BnzJkbEZDlI4FDD2MBFAmC6YtAf+mYez+3mdfFr/
mHdTj3cQhZZGarX1u2XUgingtUCOo4IzEen0WymH772Sg6ExqFXZwMSxv7G7/Czep00H6jDzSdA6
2AQ29J5ItG66dY2edqlUmil7QiOzaQDXAvlPnUlJiVsaKzRIVMjkYKluDg9XBcUNfhHiRYAccKGl
hSP/svEc9IOdbSvN8y4BfGc+T4a0zKHkNsSBGA==</SignatureValue>
  <KeyInfo>
    <X509Data>
      <X509Certificate>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</X509Certificate>
    </X509Data>
  </KeyInfo>
  <Object xmlns:mdssi="http://schemas.openxmlformats.org/package/2006/digital-signature" Id="idPackageObject">
    <Manifest>
      <Reference URI="/word/media/image100.jpg?ContentType=image/jpeg">
        <DigestMethod Algorithm="http://www.w3.org/2000/09/xmldsig#sha1"/>
        <DigestValue>GoyOdAEk2RiDMUILBDiftHEAVI4=</DigestValue>
      </Reference>
      <Reference URI="/word/media/image17.JPG?ContentType=image/jpeg">
        <DigestMethod Algorithm="http://www.w3.org/2000/09/xmldsig#sha1"/>
        <DigestValue>RwgQLgx0SaQSWfUSFmD2F6ToEYQ=</DigestValue>
      </Reference>
      <Reference URI="/word/media/image16.png?ContentType=image/png">
        <DigestMethod Algorithm="http://www.w3.org/2000/09/xmldsig#sha1"/>
        <DigestValue>WnsFcxBtkyiQnAkiVt2bW9N1qg0=</DigestValue>
      </Reference>
      <Reference URI="/word/media/image15.JPG?ContentType=image/jpeg">
        <DigestMethod Algorithm="http://www.w3.org/2000/09/xmldsig#sha1"/>
        <DigestValue>HUBG9B9rhUUEmbi8qxgubofeqZM=</DigestValue>
      </Reference>
      <Reference URI="/word/media/image14.jpg?ContentType=image/jpeg">
        <DigestMethod Algorithm="http://www.w3.org/2000/09/xmldsig#sha1"/>
        <DigestValue>OPeruaiujE+gLgw/ezEXvqE2veQ=</DigestValue>
      </Reference>
      <Reference URI="/word/media/image18.JPG?ContentType=image/jpeg">
        <DigestMethod Algorithm="http://www.w3.org/2000/09/xmldsig#sha1"/>
        <DigestValue>T92KcnLU8UJWl+ffz/7Id/aXYPM=</DigestValue>
      </Reference>
      <Reference URI="/word/charts/chart2.xml?ContentType=application/vnd.openxmlformats-officedocument.drawingml.chart+xml">
        <DigestMethod Algorithm="http://www.w3.org/2000/09/xmldsig#sha1"/>
        <DigestValue>fAWsik3MNidGwTXVoTpDcN7F6gA=</DigestValue>
      </Reference>
      <Reference URI="/word/media/image25.JPG?ContentType=image/jpeg">
        <DigestMethod Algorithm="http://www.w3.org/2000/09/xmldsig#sha1"/>
        <DigestValue>pzDzBMPe7lzAmlZyE39c6nfKvL8=</DigestValue>
      </Reference>
      <Reference URI="/word/media/image22.JPG?ContentType=image/jpeg">
        <DigestMethod Algorithm="http://www.w3.org/2000/09/xmldsig#sha1"/>
        <DigestValue>/S4JIrMWkL15nzMNfSmam13bBsE=</DigestValue>
      </Reference>
      <Reference URI="/word/media/image21.JPG?ContentType=image/jpeg">
        <DigestMethod Algorithm="http://www.w3.org/2000/09/xmldsig#sha1"/>
        <DigestValue>igekOausyAxw7dQLwMwuKtXyJJ8=</DigestValue>
      </Reference>
      <Reference URI="/word/media/image12.JPG?ContentType=image/jpeg">
        <DigestMethod Algorithm="http://www.w3.org/2000/09/xmldsig#sha1"/>
        <DigestValue>Fw2/6MRARwCGCEYspcIyqocdVTA=</DigestValue>
      </Reference>
      <Reference URI="/word/media/image2.emf?ContentType=image/x-emf">
        <DigestMethod Algorithm="http://www.w3.org/2000/09/xmldsig#sha1"/>
        <DigestValue>Pe4caujVpUs1wXDfaW9vfbWvs58=</DigestValue>
      </Reference>
      <Reference URI="/word/media/image24.JPG?ContentType=image/jpeg">
        <DigestMethod Algorithm="http://www.w3.org/2000/09/xmldsig#sha1"/>
        <DigestValue>rHewYa109YrooctffGOQ7AyO9/A=</DigestValue>
      </Reference>
      <Reference URI="/word/numbering.xml?ContentType=application/vnd.openxmlformats-officedocument.wordprocessingml.numbering+xml">
        <DigestMethod Algorithm="http://www.w3.org/2000/09/xmldsig#sha1"/>
        <DigestValue>XKHXFO2gdMiiiOiQnLdTK13bIoU=</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webSettings.xml?ContentType=application/vnd.openxmlformats-officedocument.wordprocessingml.webSettings+xml">
        <DigestMethod Algorithm="http://www.w3.org/2000/09/xmldsig#sha1"/>
        <DigestValue>+R5NOpWKwEO0+H4l1n4vfi+dS0I=</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jtbOKxpU8idQkB6QsNcHNUtj6uA=</DigestValue>
      </Reference>
      <Reference URI="/word/media/image1.emf?ContentType=image/x-emf">
        <DigestMethod Algorithm="http://www.w3.org/2000/09/xmldsig#sha1"/>
        <DigestValue>SpNII8P7knwiT3IzL/ZywEHlUZY=</DigestValue>
      </Reference>
      <Reference URI="/word/media/image3.emf?ContentType=image/x-emf">
        <DigestMethod Algorithm="http://www.w3.org/2000/09/xmldsig#sha1"/>
        <DigestValue>iBTXJmXSUenW6IVlSy07+tSnoZ8=</DigestValue>
      </Reference>
      <Reference URI="/word/theme/theme1.xml?ContentType=application/vnd.openxmlformats-officedocument.theme+xml">
        <DigestMethod Algorithm="http://www.w3.org/2000/09/xmldsig#sha1"/>
        <DigestValue>aed2ly2g7prYFMNM9yD108Dh+QE=</DigestValue>
      </Reference>
      <Reference URI="/word/media/image90.jpg?ContentType=image/jpeg">
        <DigestMethod Algorithm="http://www.w3.org/2000/09/xmldsig#sha1"/>
        <DigestValue>fk3AAt5JClO5HwX3shS/y8XTABo=</DigestValue>
      </Reference>
      <Reference URI="/word/media/image20.jpg?ContentType=image/jpeg">
        <DigestMethod Algorithm="http://www.w3.org/2000/09/xmldsig#sha1"/>
        <DigestValue>ogTZOWA2kTFZrd7LlLxU9ksacEg=</DigestValue>
      </Reference>
      <Reference URI="/word/media/image13.JPG?ContentType=image/jpeg">
        <DigestMethod Algorithm="http://www.w3.org/2000/09/xmldsig#sha1"/>
        <DigestValue>FMiTLQfZiahWSmRRzm4IJakw+9s=</DigestValue>
      </Reference>
      <Reference URI="/word/media/image19.JPG?ContentType=image/jpeg">
        <DigestMethod Algorithm="http://www.w3.org/2000/09/xmldsig#sha1"/>
        <DigestValue>kSDb/IE0tnz9NY5gOaxfPhf3MTU=</DigestValue>
      </Reference>
      <Reference URI="/word/footer2.xml?ContentType=application/vnd.openxmlformats-officedocument.wordprocessingml.footer+xml">
        <DigestMethod Algorithm="http://www.w3.org/2000/09/xmldsig#sha1"/>
        <DigestValue>WUd8CcNn59VlN287hcTZKghR8nQ=</DigestValue>
      </Reference>
      <Reference URI="/word/header1.xml?ContentType=application/vnd.openxmlformats-officedocument.wordprocessingml.header+xml">
        <DigestMethod Algorithm="http://www.w3.org/2000/09/xmldsig#sha1"/>
        <DigestValue>PzCWLKtnMZfBxd6JYzQ0Dwxklc0=</DigestValue>
      </Reference>
      <Reference URI="/word/footer1.xml?ContentType=application/vnd.openxmlformats-officedocument.wordprocessingml.footer+xml">
        <DigestMethod Algorithm="http://www.w3.org/2000/09/xmldsig#sha1"/>
        <DigestValue>y/HBL+AbgGargTVgnZeYwqE7MUU=</DigestValue>
      </Reference>
      <Reference URI="/word/endnotes.xml?ContentType=application/vnd.openxmlformats-officedocument.wordprocessingml.endnotes+xml">
        <DigestMethod Algorithm="http://www.w3.org/2000/09/xmldsig#sha1"/>
        <DigestValue>yJcTnIDY7Hg6xkyRkOHB1xXR0Z0=</DigestValue>
      </Reference>
      <Reference URI="/word/footnotes.xml?ContentType=application/vnd.openxmlformats-officedocument.wordprocessingml.footnotes+xml">
        <DigestMethod Algorithm="http://www.w3.org/2000/09/xmldsig#sha1"/>
        <DigestValue>t45d1yoayA6JcvS3KkGYQzGP9eM=</DigestValue>
      </Reference>
      <Reference URI="/word/document.xml?ContentType=application/vnd.openxmlformats-officedocument.wordprocessingml.document.main+xml">
        <DigestMethod Algorithm="http://www.w3.org/2000/09/xmldsig#sha1"/>
        <DigestValue>tUhNi7jucvw/9iust/mJXqF7Ro0=</DigestValue>
      </Reference>
      <Reference URI="/word/drawings/drawing1.xml?ContentType=application/vnd.openxmlformats-officedocument.drawingml.chartshapes+xml">
        <DigestMethod Algorithm="http://www.w3.org/2000/09/xmldsig#sha1"/>
        <DigestValue>JfWDm9jOtn1P1rxxYZwcZ9rZi4c=</DigestValue>
      </Reference>
      <Reference URI="/word/media/image9.jpg?ContentType=image/jpeg">
        <DigestMethod Algorithm="http://www.w3.org/2000/09/xmldsig#sha1"/>
        <DigestValue>fk3AAt5JClO5HwX3shS/y8XTABo=</DigestValue>
      </Reference>
      <Reference URI="/word/media/image23.JPG?ContentType=image/jpeg">
        <DigestMethod Algorithm="http://www.w3.org/2000/09/xmldsig#sha1"/>
        <DigestValue>S2adalNDyn7dwilPJUutdujUj8M=</DigestValue>
      </Reference>
      <Reference URI="/word/media/image10.jpg?ContentType=image/jpeg">
        <DigestMethod Algorithm="http://www.w3.org/2000/09/xmldsig#sha1"/>
        <DigestValue>GoyOdAEk2RiDMUILBDiftHEAVI4=</DigestValue>
      </Reference>
      <Reference URI="/word/charts/chart1.xml?ContentType=application/vnd.openxmlformats-officedocument.drawingml.chart+xml">
        <DigestMethod Algorithm="http://www.w3.org/2000/09/xmldsig#sha1"/>
        <DigestValue>WluPkXF+/TivIbE4LOs4P3djjIg=</DigestValue>
      </Reference>
      <Reference URI="/word/media/image7.jpg?ContentType=image/jpeg">
        <DigestMethod Algorithm="http://www.w3.org/2000/09/xmldsig#sha1"/>
        <DigestValue>m4i4x66IHTz0589H6XkBsmwDH4U=</DigestValue>
      </Reference>
      <Reference URI="/word/media/image4.png?ContentType=image/png">
        <DigestMethod Algorithm="http://www.w3.org/2000/09/xmldsig#sha1"/>
        <DigestValue>gDxdZRcGH7kAh72hSVKw2AKg6y4=</DigestValue>
      </Reference>
      <Reference URI="/word/media/image8.jpg?ContentType=image/jpeg">
        <DigestMethod Algorithm="http://www.w3.org/2000/09/xmldsig#sha1"/>
        <DigestValue>iimygpNpYER9sM42cZPTri9kN3g=</DigestValue>
      </Reference>
      <Reference URI="/word/media/image11.JPG?ContentType=image/jpeg">
        <DigestMethod Algorithm="http://www.w3.org/2000/09/xmldsig#sha1"/>
        <DigestValue>UssNpCKViF6NgjbG+ctKkRcT6t4=</DigestValue>
      </Reference>
      <Reference URI="/word/media/image5.jpg?ContentType=image/jpeg">
        <DigestMethod Algorithm="http://www.w3.org/2000/09/xmldsig#sha1"/>
        <DigestValue>MnAsa+dz/v4Cfrybx52iSL3d5RU=</DigestValue>
      </Reference>
      <Reference URI="/word/media/image6.jpg?ContentType=image/jpeg">
        <DigestMethod Algorithm="http://www.w3.org/2000/09/xmldsig#sha1"/>
        <DigestValue>rsX2f0rAEtbOKYuyaeGck31YMvA=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QunWnLjLhQiWZXKW9LDOMEVN4w0=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BE3uhPrlYMYsZPw+MIlnkLZs+qA=</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Yu4xPw9WFHCsDhBZniBfUAmT6kE=</DigestValue>
      </Reference>
    </Manifest>
    <SignatureProperties>
      <SignatureProperty Id="idSignatureTime" Target="#idPackageSignature">
        <mdssi:SignatureTime>
          <mdssi:Format>YYYY-MM-DDThh:mm:ssTZD</mdssi:Format>
          <mdssi:Value>2014-12-22T16:13:27Z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H/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w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f8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H/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R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UQ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FE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R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UQ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FE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R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UQ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FE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R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UQ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FE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R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UQ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FE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R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UQ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R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UQ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FE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R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UQ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FE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R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UQ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FE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R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UQ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FE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R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UQ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FE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R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UQ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FE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R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UQ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FE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R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UQ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FE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R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UQ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FE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R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UQ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FE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R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UQ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FE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R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UQ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w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b4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H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w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cE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H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w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cE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G9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wQ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bs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HB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w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b8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F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2014-12-22T16:13:27Z</xd:SigningTime>
          <xd:SigningCertificate>
            <xd:Cert>
              <xd:CertDigest>
                <DigestMethod Algorithm="http://www.w3.org/2000/09/xmldsig#sha1"/>
                <DigestValue>kw0Uygeeri6w58GatHYk+RUa17A=</DigestValue>
              </xd:CertDigest>
              <xd:IssuerSerial>
                <X509IssuerName>E=e-sign@e-sign.cl, CN=E-Sign Firma Electronica Avanzada para Estado de Chile CA, OU=Class 2 Managed PKI Individual Subscriber CA, OU=Symantec Trust Network, O=E-Sign S.A., C=CL</X509IssuerName>
                <X509SerialNumber>150959909436433697081088029827953634178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5JE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mZ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R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0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t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R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E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tE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</Object>
  <Object Id="idInvalidSigLnImg">AQAAAGwAAAAAAAAAAAAAAP8AAAB/AAAAAAAAAAAAAABKIwAApREAACBFTUYAAAEAP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2iQAAAAAIdByLAAAAAAAAAAAAAAAAAAAAAAAAAAAAAAAAAQAAAHBBK4NQcvaJRnoAAAAAAAAAAAAAAAAAAAAAAAAAAAAA2GwSAHNmcHaQ+VEGYFbaA48KIXAiAIoBaGlwdgAAAAAAAAAAnG0SANaGb3YFAAAAAAAAAGsRAQgAAAAAYFbaAwEAAABgVtoDAAAAAA8AAAAGAAAAQJGwdWBW2gPAa08GYFbaA0CRsHX0EAp1AAASAOB8rHXAa08GYFbaA0CRsHVQbRIA/3ysdUCRsHVrEQEIaxEBCHhtEgA9fKx1AQAAAGBtEgBlsKx1cMpPUgAAAQgAAAAAAAAAAHhvEgAAAAAAmG0SADPKT1IUbhIAAAAAAIDkIAF4bxIAAAAAAFxuEgB0x09SxG0SACtRrX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DEQ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1E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PR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DUQ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xE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OR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DEQ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xE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LR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DEQ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5E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MR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C0Q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xE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OR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C0Q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xE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NR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C0Q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tE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MR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DUQ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1E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OR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DEQ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xE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OR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DkQ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1E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NR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DUQ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1E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MR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DUQ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1E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MR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DUQ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xE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NR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DEQ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xE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MR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DEQ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xE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OR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DEQ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5E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DEQ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xE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NR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DUQ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5E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MR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DEQ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1E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OR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DEQ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5E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MR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DEQ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xE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OR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DEQ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1E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OR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DEQ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5E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PR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DEQ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xE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MR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DEQ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5E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NR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DUQ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xE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OR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DEQ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xE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MR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DUQ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1E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OR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DEQ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5E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MR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DEQ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xE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MR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DkQ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xE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OR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DEQ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1E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NR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DkQ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tE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LR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DEQ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5E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NR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DU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t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R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0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5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R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0R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EB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pMdAjP140oR23LeNqz5xgGO+4bM=</DigestValue>
    </Reference>
    <Reference URI="#idOfficeObject" Type="http://www.w3.org/2000/09/xmldsig#Object">
      <DigestMethod Algorithm="http://www.w3.org/2000/09/xmldsig#sha1"/>
      <DigestValue>JzGAg0t+l2y+fTqhrC41LZ3I94o=</DigestValue>
    </Reference>
    <Reference URI="#idSignedProperties" Type="http://uri.etsi.org/01903#SignedProperties">
      <Transforms>
        <Transform Algorithm="http://www.w3.org/TR/2001/REC-xml-c14n-20010315"/>
      </Transforms>
      <DigestMethod Algorithm="http://www.w3.org/2000/09/xmldsig#sha1"/>
      <DigestValue>Nnck1HvNv8IpPi0IQsKphOrW9qA=</DigestValue>
    </Reference>
    <Reference URI="#idValidSigLnImg" Type="http://www.w3.org/2000/09/xmldsig#Object">
      <DigestMethod Algorithm="http://www.w3.org/2000/09/xmldsig#sha1"/>
      <DigestValue>lPqGODJ/PREkMsELrMTfi/xeImw=</DigestValue>
    </Reference>
    <Reference URI="#idInvalidSigLnImg" Type="http://www.w3.org/2000/09/xmldsig#Object">
      <DigestMethod Algorithm="http://www.w3.org/2000/09/xmldsig#sha1"/>
      <DigestValue>L6DcyXV4BIUZjHdXALRwitU0f5U=</DigestValue>
    </Reference>
  </SignedInfo>
  <SignatureValue>hQ6mLjtY4anNntabyVkdDMxLYrKfRfdwnQI2q9n0KPnzOhK+X/OGnp8yLge0WCRY4wykhevUbHHj
/cT81PIhCY+Xh/WFdZ8QoK8fIY8o5zBchtQ/ZOR8yMH/LEgc/4b2j24RUzBa65v/UpGIku12gklF
TNyGMhvS7VYisqXy5A1Z20dZLhAxem50uejTkbqaNaTIxYF+Z7WHW3E/AILdEAwk8Ax+BJdY7Sq6
cM4ubmzd1wLCyWdF7FsLJBg0IlqAcOPlND7sb5BxRbnPCFmMjKC5AVE9xrNBZoXQgw4+96X5xSS5
JARqfqsulO1+WkGuTQjNSaYK6heyIV9TIr9Grw==</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media/image100.jpg?ContentType=image/jpeg">
        <DigestMethod Algorithm="http://www.w3.org/2000/09/xmldsig#sha1"/>
        <DigestValue>GoyOdAEk2RiDMUILBDiftHEAVI4=</DigestValue>
      </Reference>
      <Reference URI="/word/media/image17.JPG?ContentType=image/jpeg">
        <DigestMethod Algorithm="http://www.w3.org/2000/09/xmldsig#sha1"/>
        <DigestValue>RwgQLgx0SaQSWfUSFmD2F6ToEYQ=</DigestValue>
      </Reference>
      <Reference URI="/word/media/image16.png?ContentType=image/png">
        <DigestMethod Algorithm="http://www.w3.org/2000/09/xmldsig#sha1"/>
        <DigestValue>WnsFcxBtkyiQnAkiVt2bW9N1qg0=</DigestValue>
      </Reference>
      <Reference URI="/word/media/image15.JPG?ContentType=image/jpeg">
        <DigestMethod Algorithm="http://www.w3.org/2000/09/xmldsig#sha1"/>
        <DigestValue>HUBG9B9rhUUEmbi8qxgubofeqZM=</DigestValue>
      </Reference>
      <Reference URI="/word/media/image14.jpg?ContentType=image/jpeg">
        <DigestMethod Algorithm="http://www.w3.org/2000/09/xmldsig#sha1"/>
        <DigestValue>OPeruaiujE+gLgw/ezEXvqE2veQ=</DigestValue>
      </Reference>
      <Reference URI="/word/media/image18.JPG?ContentType=image/jpeg">
        <DigestMethod Algorithm="http://www.w3.org/2000/09/xmldsig#sha1"/>
        <DigestValue>T92KcnLU8UJWl+ffz/7Id/aXYPM=</DigestValue>
      </Reference>
      <Reference URI="/word/charts/chart2.xml?ContentType=application/vnd.openxmlformats-officedocument.drawingml.chart+xml">
        <DigestMethod Algorithm="http://www.w3.org/2000/09/xmldsig#sha1"/>
        <DigestValue>fAWsik3MNidGwTXVoTpDcN7F6gA=</DigestValue>
      </Reference>
      <Reference URI="/word/media/image25.JPG?ContentType=image/jpeg">
        <DigestMethod Algorithm="http://www.w3.org/2000/09/xmldsig#sha1"/>
        <DigestValue>pzDzBMPe7lzAmlZyE39c6nfKvL8=</DigestValue>
      </Reference>
      <Reference URI="/word/media/image22.JPG?ContentType=image/jpeg">
        <DigestMethod Algorithm="http://www.w3.org/2000/09/xmldsig#sha1"/>
        <DigestValue>/S4JIrMWkL15nzMNfSmam13bBsE=</DigestValue>
      </Reference>
      <Reference URI="/word/media/image21.JPG?ContentType=image/jpeg">
        <DigestMethod Algorithm="http://www.w3.org/2000/09/xmldsig#sha1"/>
        <DigestValue>igekOausyAxw7dQLwMwuKtXyJJ8=</DigestValue>
      </Reference>
      <Reference URI="/word/media/image12.JPG?ContentType=image/jpeg">
        <DigestMethod Algorithm="http://www.w3.org/2000/09/xmldsig#sha1"/>
        <DigestValue>Fw2/6MRARwCGCEYspcIyqocdVTA=</DigestValue>
      </Reference>
      <Reference URI="/word/media/image2.emf?ContentType=image/x-emf">
        <DigestMethod Algorithm="http://www.w3.org/2000/09/xmldsig#sha1"/>
        <DigestValue>Pe4caujVpUs1wXDfaW9vfbWvs58=</DigestValue>
      </Reference>
      <Reference URI="/word/media/image24.JPG?ContentType=image/jpeg">
        <DigestMethod Algorithm="http://www.w3.org/2000/09/xmldsig#sha1"/>
        <DigestValue>rHewYa109YrooctffGOQ7AyO9/A=</DigestValue>
      </Reference>
      <Reference URI="/word/numbering.xml?ContentType=application/vnd.openxmlformats-officedocument.wordprocessingml.numbering+xml">
        <DigestMethod Algorithm="http://www.w3.org/2000/09/xmldsig#sha1"/>
        <DigestValue>XKHXFO2gdMiiiOiQnLdTK13bIoU=</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webSettings.xml?ContentType=application/vnd.openxmlformats-officedocument.wordprocessingml.webSettings+xml">
        <DigestMethod Algorithm="http://www.w3.org/2000/09/xmldsig#sha1"/>
        <DigestValue>+R5NOpWKwEO0+H4l1n4vfi+dS0I=</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jtbOKxpU8idQkB6QsNcHNUtj6uA=</DigestValue>
      </Reference>
      <Reference URI="/word/media/image1.emf?ContentType=image/x-emf">
        <DigestMethod Algorithm="http://www.w3.org/2000/09/xmldsig#sha1"/>
        <DigestValue>SpNII8P7knwiT3IzL/ZywEHlUZY=</DigestValue>
      </Reference>
      <Reference URI="/word/media/image3.emf?ContentType=image/x-emf">
        <DigestMethod Algorithm="http://www.w3.org/2000/09/xmldsig#sha1"/>
        <DigestValue>iBTXJmXSUenW6IVlSy07+tSnoZ8=</DigestValue>
      </Reference>
      <Reference URI="/word/theme/theme1.xml?ContentType=application/vnd.openxmlformats-officedocument.theme+xml">
        <DigestMethod Algorithm="http://www.w3.org/2000/09/xmldsig#sha1"/>
        <DigestValue>aed2ly2g7prYFMNM9yD108Dh+QE=</DigestValue>
      </Reference>
      <Reference URI="/word/media/image90.jpg?ContentType=image/jpeg">
        <DigestMethod Algorithm="http://www.w3.org/2000/09/xmldsig#sha1"/>
        <DigestValue>fk3AAt5JClO5HwX3shS/y8XTABo=</DigestValue>
      </Reference>
      <Reference URI="/word/media/image20.jpg?ContentType=image/jpeg">
        <DigestMethod Algorithm="http://www.w3.org/2000/09/xmldsig#sha1"/>
        <DigestValue>ogTZOWA2kTFZrd7LlLxU9ksacEg=</DigestValue>
      </Reference>
      <Reference URI="/word/media/image13.JPG?ContentType=image/jpeg">
        <DigestMethod Algorithm="http://www.w3.org/2000/09/xmldsig#sha1"/>
        <DigestValue>FMiTLQfZiahWSmRRzm4IJakw+9s=</DigestValue>
      </Reference>
      <Reference URI="/word/media/image19.JPG?ContentType=image/jpeg">
        <DigestMethod Algorithm="http://www.w3.org/2000/09/xmldsig#sha1"/>
        <DigestValue>kSDb/IE0tnz9NY5gOaxfPhf3MTU=</DigestValue>
      </Reference>
      <Reference URI="/word/footer2.xml?ContentType=application/vnd.openxmlformats-officedocument.wordprocessingml.footer+xml">
        <DigestMethod Algorithm="http://www.w3.org/2000/09/xmldsig#sha1"/>
        <DigestValue>WUd8CcNn59VlN287hcTZKghR8nQ=</DigestValue>
      </Reference>
      <Reference URI="/word/header1.xml?ContentType=application/vnd.openxmlformats-officedocument.wordprocessingml.header+xml">
        <DigestMethod Algorithm="http://www.w3.org/2000/09/xmldsig#sha1"/>
        <DigestValue>PzCWLKtnMZfBxd6JYzQ0Dwxklc0=</DigestValue>
      </Reference>
      <Reference URI="/word/footer1.xml?ContentType=application/vnd.openxmlformats-officedocument.wordprocessingml.footer+xml">
        <DigestMethod Algorithm="http://www.w3.org/2000/09/xmldsig#sha1"/>
        <DigestValue>y/HBL+AbgGargTVgnZeYwqE7MUU=</DigestValue>
      </Reference>
      <Reference URI="/word/endnotes.xml?ContentType=application/vnd.openxmlformats-officedocument.wordprocessingml.endnotes+xml">
        <DigestMethod Algorithm="http://www.w3.org/2000/09/xmldsig#sha1"/>
        <DigestValue>yJcTnIDY7Hg6xkyRkOHB1xXR0Z0=</DigestValue>
      </Reference>
      <Reference URI="/word/footnotes.xml?ContentType=application/vnd.openxmlformats-officedocument.wordprocessingml.footnotes+xml">
        <DigestMethod Algorithm="http://www.w3.org/2000/09/xmldsig#sha1"/>
        <DigestValue>t45d1yoayA6JcvS3KkGYQzGP9eM=</DigestValue>
      </Reference>
      <Reference URI="/word/document.xml?ContentType=application/vnd.openxmlformats-officedocument.wordprocessingml.document.main+xml">
        <DigestMethod Algorithm="http://www.w3.org/2000/09/xmldsig#sha1"/>
        <DigestValue>tUhNi7jucvw/9iust/mJXqF7Ro0=</DigestValue>
      </Reference>
      <Reference URI="/word/drawings/drawing1.xml?ContentType=application/vnd.openxmlformats-officedocument.drawingml.chartshapes+xml">
        <DigestMethod Algorithm="http://www.w3.org/2000/09/xmldsig#sha1"/>
        <DigestValue>JfWDm9jOtn1P1rxxYZwcZ9rZi4c=</DigestValue>
      </Reference>
      <Reference URI="/word/media/image9.jpg?ContentType=image/jpeg">
        <DigestMethod Algorithm="http://www.w3.org/2000/09/xmldsig#sha1"/>
        <DigestValue>fk3AAt5JClO5HwX3shS/y8XTABo=</DigestValue>
      </Reference>
      <Reference URI="/word/media/image23.JPG?ContentType=image/jpeg">
        <DigestMethod Algorithm="http://www.w3.org/2000/09/xmldsig#sha1"/>
        <DigestValue>S2adalNDyn7dwilPJUutdujUj8M=</DigestValue>
      </Reference>
      <Reference URI="/word/media/image10.jpg?ContentType=image/jpeg">
        <DigestMethod Algorithm="http://www.w3.org/2000/09/xmldsig#sha1"/>
        <DigestValue>GoyOdAEk2RiDMUILBDiftHEAVI4=</DigestValue>
      </Reference>
      <Reference URI="/word/charts/chart1.xml?ContentType=application/vnd.openxmlformats-officedocument.drawingml.chart+xml">
        <DigestMethod Algorithm="http://www.w3.org/2000/09/xmldsig#sha1"/>
        <DigestValue>WluPkXF+/TivIbE4LOs4P3djjIg=</DigestValue>
      </Reference>
      <Reference URI="/word/media/image7.jpg?ContentType=image/jpeg">
        <DigestMethod Algorithm="http://www.w3.org/2000/09/xmldsig#sha1"/>
        <DigestValue>m4i4x66IHTz0589H6XkBsmwDH4U=</DigestValue>
      </Reference>
      <Reference URI="/word/media/image4.png?ContentType=image/png">
        <DigestMethod Algorithm="http://www.w3.org/2000/09/xmldsig#sha1"/>
        <DigestValue>gDxdZRcGH7kAh72hSVKw2AKg6y4=</DigestValue>
      </Reference>
      <Reference URI="/word/media/image8.jpg?ContentType=image/jpeg">
        <DigestMethod Algorithm="http://www.w3.org/2000/09/xmldsig#sha1"/>
        <DigestValue>iimygpNpYER9sM42cZPTri9kN3g=</DigestValue>
      </Reference>
      <Reference URI="/word/media/image11.JPG?ContentType=image/jpeg">
        <DigestMethod Algorithm="http://www.w3.org/2000/09/xmldsig#sha1"/>
        <DigestValue>UssNpCKViF6NgjbG+ctKkRcT6t4=</DigestValue>
      </Reference>
      <Reference URI="/word/media/image5.jpg?ContentType=image/jpeg">
        <DigestMethod Algorithm="http://www.w3.org/2000/09/xmldsig#sha1"/>
        <DigestValue>MnAsa+dz/v4Cfrybx52iSL3d5RU=</DigestValue>
      </Reference>
      <Reference URI="/word/media/image6.jpg?ContentType=image/jpeg">
        <DigestMethod Algorithm="http://www.w3.org/2000/09/xmldsig#sha1"/>
        <DigestValue>rsX2f0rAEtbOKYuyaeGck31YMvA=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QunWnLjLhQiWZXKW9LDOMEVN4w0=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BE3uhPrlYMYsZPw+MIlnkLZs+qA=</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Yu4xPw9WFHCsDhBZniBfUAmT6kE=</DigestValue>
      </Reference>
    </Manifest>
    <SignatureProperties>
      <SignatureProperty Id="idSignatureTime" Target="#idPackageSignature">
        <mdssi:SignatureTime>
          <mdssi:Format>YYYY-MM-DDThh:mm:ssTZD</mdssi:Format>
          <mdssi:Value>2014-12-22T18:12:27Z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Rk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RAIAQEBAQEBAQEBAQEBAQEBAQEBAQEBAQEBAQEBAQEBAQEBAQEBAQEBAQEBAQEBAQEBAQEBAQEBAQEBAQEBAQEBAQEBAQEBAQEBAQEBAQEBAQEBAQEBAQEBAQEBAQEBAQEBAQEBAQEBAQEBAQEBAQFkAABlAQEBAQEBAQEBAQEBAQEBAQEBAQEBAQEBAQEBAQEBAQEBAQEBAQEBAQEBAQEBAQEBAQEBAQEBAQEBAQEBAQEBAQEBAQH//wEBAQEBAQEBAQEBAQEBAQEBAQEBAQEBAQEBAQEBAQEBAQEBAQEBAQEBAQEBAQEBAQEBAQEBAQEBAQEBAQEBAQEBAQEBAQEBAQEBAQEBAQEBAQEBAQEBAQEBAQEBAQEBAQEBAQEBAQEBAQEBAQEBAQxiAGMBAQEBAQEBAQEBAQEBAQEBAQEBAQEBAQEBAQEBAQEBAQEBAQEBAQEBAQEBAQEBAQEBAQEBAQEBAQEBAQEBAQEBAQEB//8BAQEBAQEBAQEBAQEBAQEBAQEBAQEBAQEBAQEBAQEBAQEBAQEBAQEBAQEBAQEBAQEBAQEBAQEBAQEBAQEBAQEBAQEBAQEBAQEBAQEBAQEBAQEBAQEBAQEBAQEBAQEBAQEBAQEBAQEBAQEBAQEBAQEBSgBhOAEBAQEBAQEBAQEBAQEBAQEBAQEBAQEBAQEBAQEBAQEBAQEBAQEBAQEBAQEBAQEBAQEBAQEBAQEBAQEBAQEBAQEBAf//AQEBAQEBAQEBAQEBAQEBAQEBAQEBAQEBAQEBAQEBAQEBAQEBAQEBAQEBAQEBAQEBAQEBAQEBAQEBAQEBAQEBAQEBAQEBAQEBAQEBAQEBAQEBAQEBAQEBAQEBAQEBAQEBAQEBAQEBAQEBAQEBAQEBAV8RAGABAQEBAQEBAQEBAQEBAQEBAQEBAQEBAQEBAQEBAQEBAQEBAQEBAQEBAQEBAQEBAQEBAQEBAQEBAQEBAQEBAQEBAQH//wEBAQEBAQEBAQEBAQEBAQEBAQEBAQEBAQEBAQEBAQEBAQEBAQEBAQEBAQEBAQEBAQEBAQEBAQEBAQEBAQEBAQEBAQEBAQEBAQEBAQEBAQEBAQEBAQEBAQEBAQEBAQEBAQEBAQEBAQEBAQEBAQEBAQEBLAAAXgEBAQEBAQEBAQEBAQEBAQEBAQEBAQEBAQEBAQEBAQEBAQEBAQEBAQEBAQEBAQEBAQEBAQEBAQEBAQEBAQEBAQEB//8BAQEBAQEBAQEBAQEBAQEBAQEBAQEBAQEBAQEBAQEBAQEBAQEBAQEBAQEBAQEBAQEBAQEBAQEBAQEBAQEBAQEBAQEBAQEBAQEBAQEBAQEBAQEBAQEBAQEBAQEBAQEBAQEBAQEBAQEBAQEBAQEBAQEBAQEnAABdAQEBAQEBAQEBAQEBAQEBAQEBAQEBAQEBAQEBAQEBAQEBAQEBAQEBAQEBAQEBAQEBAQEBAQEBAQEBAQEBAQEBAf//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f//AQEBAQEBAQEBAQEBAQEBAQEBAQEBAQEBAQEBAQEBAQEBAQEBAQEBAQEBAQEBAQEBAQEBAQEBAQEBAQEBAQEBAQEBAQEBAQEBAQEBAQEBAQEBAQElJicoFgAAAAAAACkqAAAAAAAAAAAAKQAAAAAAAAAAAAAAAAAAACssAQEBAQEBAQEBAQEBAQEBAQEBAQEBAQEBAQEBAQEBAQEBAQEBAQEBAQEBAQEBAQEBAQEBAQEBAQEBAQH//wEBAQEBAQEBAQEBAQEBAQEBAQEBAQEBAQEBAQEBAQEBAQEBAQEBAQEBAQEBAQEBAQEBAQEBAQEBAQEBAQEBAQEBAQEBAQEBAQEBAQEBAQEBAQEBAQEBAQcICQoLDA0ODxAREhMUFRETFhcYGRobEhwdHh8gHyEiDSMkAQEBAQEBAQEBAQEBAQEBAQEBAQEBAQEBAQEBAQEBAQEBAQEBAQEBAQEBAQEBAQEBAQEBAQEBAQEBAQEB//8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2014-12-22T18:12:27Z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GHsAAL4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Rk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BUBAAB8AAAAAAAAAFAAAAAW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w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8AAAAAAAAAAHBNAwiA+v//pXppAwD4//+4GgEDgPj//wAAAAAAAAAA8BsAAAAAAAAAAAAAAAAAAAAAAAAAAAAAAAAAABBEcgJzZvp1XhchuyIAigHsRxACVHE/AGhp+nUAAAAAAAAAAAhyPwDWhvl1BwAAAAAAAAAKFwGtAAAAAICnxwQBAAAAgKfHBAAAAAAGAAAAgAEedYCnxwQYXXECgAEedY8QEwDIFwpDAAA/ADaBGXUYXXECgKfHBIABHnW8cT8AVYEZdYABHnUKFwGtChcBreRxPwCTgBl1AQAAAMxxPwD+nRl1cMqyXQAAAa0AAAAAAAAAAORzPwAAAAAABHI/ADPKsl2Acj8AAAAAAACTxgTkcz8AAAAAAMhyPwB0x7JdMHI/AC8wG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FGQ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8BAQEBAQEBAQEBAQEBAQEBAQEBAQEBAQEBAQEBAQEBAQEBAQEBAQEBAQEBAQEBAQEBAQEBAQEBAQEBAQEBAQEBAQEBAQEBAQEBAQEBAQEBAQEBAQEBAQEHCAkKCwwNDg8QERITFBURExYXGBkaGxIcHR4fIB8hIg0jJAEBAQEBAQEBAQEBAQEBAQEBAQEBAQEBAQEBAQEBAQEBAQEBAQEBAQEBAQEBAQEBAQEBAQEBAQEBAQEBAf//AQEBAQEBAQEBAQEBAQEBAQEBAQEBAQEBAQEBAQEBAQEBAQEBAQEBAQEBAQEBAQEBAQEBAQEBAQEBAQEBAQEBAQEBAQEBAQEBAQEBAQEBAQEBAQEBAQEBAQEBAQEBAQEBAQIDAgQCAgUGAwQF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sd7K+UlZlsKhiuvQDbV9euFZHII=</DigestValue>
    </Reference>
    <Reference URI="#idOfficeObject" Type="http://www.w3.org/2000/09/xmldsig#Object">
      <DigestMethod Algorithm="http://www.w3.org/2000/09/xmldsig#sha1"/>
      <DigestValue>L9688eCNrinmReR+8ENKTzY12eE=</DigestValue>
    </Reference>
    <Reference URI="#idSignedProperties" Type="http://uri.etsi.org/01903#SignedProperties">
      <Transforms>
        <Transform Algorithm="http://www.w3.org/TR/2001/REC-xml-c14n-20010315"/>
      </Transforms>
      <DigestMethod Algorithm="http://www.w3.org/2000/09/xmldsig#sha1"/>
      <DigestValue>auY1dl9wQu9VFiYYC132m7sHo1M=</DigestValue>
    </Reference>
    <Reference URI="#idValidSigLnImg" Type="http://www.w3.org/2000/09/xmldsig#Object">
      <DigestMethod Algorithm="http://www.w3.org/2000/09/xmldsig#sha1"/>
      <DigestValue>uhhnFEPupbcWYqc4T2B3bxKnPJc=</DigestValue>
    </Reference>
    <Reference URI="#idInvalidSigLnImg" Type="http://www.w3.org/2000/09/xmldsig#Object">
      <DigestMethod Algorithm="http://www.w3.org/2000/09/xmldsig#sha1"/>
      <DigestValue>VW7DkjiPiANkyTS9PY4SyZTnwcA=</DigestValue>
    </Reference>
  </SignedInfo>
  <SignatureValue>lrzwFiUM1ftH9WDLnfleRGFPuVAmprEgoqLPuVYDGXHvSZOyPUsqqbXGG6axp8CmU0wAAnmdZwb6
qMG3b6NeiDqTCCc6WgQVStBXSis0qgIaZrqmuGTOKJKDGVlKLp/9l9JkiKto7l5IRoAgufiWLiYy
1c0/HqLQ2G34GAOc4lMTvOfKhCZLio8e4GvkDOxEJs5t07Ofs4mi/TwxewBj1tRoX2LZaAEn+Min
nIXRckKBrhAI5fBCRsDzOSxSBVg3IkK6fZFe1QMH43m3hbK5Cub4APtjzKx44TahEVdPJT+Xol4j
9JcdUM5T7tLxv0QMi0/F1B8eUVX8KIHy0fmeCQ==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media/image100.jpg?ContentType=image/jpeg">
        <DigestMethod Algorithm="http://www.w3.org/2000/09/xmldsig#sha1"/>
        <DigestValue>GoyOdAEk2RiDMUILBDiftHEAVI4=</DigestValue>
      </Reference>
      <Reference URI="/word/media/image17.JPG?ContentType=image/jpeg">
        <DigestMethod Algorithm="http://www.w3.org/2000/09/xmldsig#sha1"/>
        <DigestValue>RwgQLgx0SaQSWfUSFmD2F6ToEYQ=</DigestValue>
      </Reference>
      <Reference URI="/word/media/image16.png?ContentType=image/png">
        <DigestMethod Algorithm="http://www.w3.org/2000/09/xmldsig#sha1"/>
        <DigestValue>WnsFcxBtkyiQnAkiVt2bW9N1qg0=</DigestValue>
      </Reference>
      <Reference URI="/word/media/image15.JPG?ContentType=image/jpeg">
        <DigestMethod Algorithm="http://www.w3.org/2000/09/xmldsig#sha1"/>
        <DigestValue>HUBG9B9rhUUEmbi8qxgubofeqZM=</DigestValue>
      </Reference>
      <Reference URI="/word/media/image14.jpg?ContentType=image/jpeg">
        <DigestMethod Algorithm="http://www.w3.org/2000/09/xmldsig#sha1"/>
        <DigestValue>OPeruaiujE+gLgw/ezEXvqE2veQ=</DigestValue>
      </Reference>
      <Reference URI="/word/media/image18.JPG?ContentType=image/jpeg">
        <DigestMethod Algorithm="http://www.w3.org/2000/09/xmldsig#sha1"/>
        <DigestValue>T92KcnLU8UJWl+ffz/7Id/aXYPM=</DigestValue>
      </Reference>
      <Reference URI="/word/charts/chart2.xml?ContentType=application/vnd.openxmlformats-officedocument.drawingml.chart+xml">
        <DigestMethod Algorithm="http://www.w3.org/2000/09/xmldsig#sha1"/>
        <DigestValue>fAWsik3MNidGwTXVoTpDcN7F6gA=</DigestValue>
      </Reference>
      <Reference URI="/word/media/image25.JPG?ContentType=image/jpeg">
        <DigestMethod Algorithm="http://www.w3.org/2000/09/xmldsig#sha1"/>
        <DigestValue>pzDzBMPe7lzAmlZyE39c6nfKvL8=</DigestValue>
      </Reference>
      <Reference URI="/word/media/image22.JPG?ContentType=image/jpeg">
        <DigestMethod Algorithm="http://www.w3.org/2000/09/xmldsig#sha1"/>
        <DigestValue>/S4JIrMWkL15nzMNfSmam13bBsE=</DigestValue>
      </Reference>
      <Reference URI="/word/media/image21.JPG?ContentType=image/jpeg">
        <DigestMethod Algorithm="http://www.w3.org/2000/09/xmldsig#sha1"/>
        <DigestValue>igekOausyAxw7dQLwMwuKtXyJJ8=</DigestValue>
      </Reference>
      <Reference URI="/word/media/image12.JPG?ContentType=image/jpeg">
        <DigestMethod Algorithm="http://www.w3.org/2000/09/xmldsig#sha1"/>
        <DigestValue>Fw2/6MRARwCGCEYspcIyqocdVTA=</DigestValue>
      </Reference>
      <Reference URI="/word/media/image2.emf?ContentType=image/x-emf">
        <DigestMethod Algorithm="http://www.w3.org/2000/09/xmldsig#sha1"/>
        <DigestValue>Pe4caujVpUs1wXDfaW9vfbWvs58=</DigestValue>
      </Reference>
      <Reference URI="/word/media/image24.JPG?ContentType=image/jpeg">
        <DigestMethod Algorithm="http://www.w3.org/2000/09/xmldsig#sha1"/>
        <DigestValue>rHewYa109YrooctffGOQ7AyO9/A=</DigestValue>
      </Reference>
      <Reference URI="/word/numbering.xml?ContentType=application/vnd.openxmlformats-officedocument.wordprocessingml.numbering+xml">
        <DigestMethod Algorithm="http://www.w3.org/2000/09/xmldsig#sha1"/>
        <DigestValue>XKHXFO2gdMiiiOiQnLdTK13bIoU=</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webSettings.xml?ContentType=application/vnd.openxmlformats-officedocument.wordprocessingml.webSettings+xml">
        <DigestMethod Algorithm="http://www.w3.org/2000/09/xmldsig#sha1"/>
        <DigestValue>+R5NOpWKwEO0+H4l1n4vfi+dS0I=</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jtbOKxpU8idQkB6QsNcHNUtj6uA=</DigestValue>
      </Reference>
      <Reference URI="/word/media/image1.emf?ContentType=image/x-emf">
        <DigestMethod Algorithm="http://www.w3.org/2000/09/xmldsig#sha1"/>
        <DigestValue>SpNII8P7knwiT3IzL/ZywEHlUZY=</DigestValue>
      </Reference>
      <Reference URI="/word/media/image3.emf?ContentType=image/x-emf">
        <DigestMethod Algorithm="http://www.w3.org/2000/09/xmldsig#sha1"/>
        <DigestValue>iBTXJmXSUenW6IVlSy07+tSnoZ8=</DigestValue>
      </Reference>
      <Reference URI="/word/theme/theme1.xml?ContentType=application/vnd.openxmlformats-officedocument.theme+xml">
        <DigestMethod Algorithm="http://www.w3.org/2000/09/xmldsig#sha1"/>
        <DigestValue>aed2ly2g7prYFMNM9yD108Dh+QE=</DigestValue>
      </Reference>
      <Reference URI="/word/media/image90.jpg?ContentType=image/jpeg">
        <DigestMethod Algorithm="http://www.w3.org/2000/09/xmldsig#sha1"/>
        <DigestValue>fk3AAt5JClO5HwX3shS/y8XTABo=</DigestValue>
      </Reference>
      <Reference URI="/word/media/image20.jpg?ContentType=image/jpeg">
        <DigestMethod Algorithm="http://www.w3.org/2000/09/xmldsig#sha1"/>
        <DigestValue>ogTZOWA2kTFZrd7LlLxU9ksacEg=</DigestValue>
      </Reference>
      <Reference URI="/word/media/image13.JPG?ContentType=image/jpeg">
        <DigestMethod Algorithm="http://www.w3.org/2000/09/xmldsig#sha1"/>
        <DigestValue>FMiTLQfZiahWSmRRzm4IJakw+9s=</DigestValue>
      </Reference>
      <Reference URI="/word/media/image19.JPG?ContentType=image/jpeg">
        <DigestMethod Algorithm="http://www.w3.org/2000/09/xmldsig#sha1"/>
        <DigestValue>kSDb/IE0tnz9NY5gOaxfPhf3MTU=</DigestValue>
      </Reference>
      <Reference URI="/word/footer2.xml?ContentType=application/vnd.openxmlformats-officedocument.wordprocessingml.footer+xml">
        <DigestMethod Algorithm="http://www.w3.org/2000/09/xmldsig#sha1"/>
        <DigestValue>WUd8CcNn59VlN287hcTZKghR8nQ=</DigestValue>
      </Reference>
      <Reference URI="/word/header1.xml?ContentType=application/vnd.openxmlformats-officedocument.wordprocessingml.header+xml">
        <DigestMethod Algorithm="http://www.w3.org/2000/09/xmldsig#sha1"/>
        <DigestValue>PzCWLKtnMZfBxd6JYzQ0Dwxklc0=</DigestValue>
      </Reference>
      <Reference URI="/word/footer1.xml?ContentType=application/vnd.openxmlformats-officedocument.wordprocessingml.footer+xml">
        <DigestMethod Algorithm="http://www.w3.org/2000/09/xmldsig#sha1"/>
        <DigestValue>y/HBL+AbgGargTVgnZeYwqE7MUU=</DigestValue>
      </Reference>
      <Reference URI="/word/endnotes.xml?ContentType=application/vnd.openxmlformats-officedocument.wordprocessingml.endnotes+xml">
        <DigestMethod Algorithm="http://www.w3.org/2000/09/xmldsig#sha1"/>
        <DigestValue>yJcTnIDY7Hg6xkyRkOHB1xXR0Z0=</DigestValue>
      </Reference>
      <Reference URI="/word/footnotes.xml?ContentType=application/vnd.openxmlformats-officedocument.wordprocessingml.footnotes+xml">
        <DigestMethod Algorithm="http://www.w3.org/2000/09/xmldsig#sha1"/>
        <DigestValue>t45d1yoayA6JcvS3KkGYQzGP9eM=</DigestValue>
      </Reference>
      <Reference URI="/word/document.xml?ContentType=application/vnd.openxmlformats-officedocument.wordprocessingml.document.main+xml">
        <DigestMethod Algorithm="http://www.w3.org/2000/09/xmldsig#sha1"/>
        <DigestValue>tUhNi7jucvw/9iust/mJXqF7Ro0=</DigestValue>
      </Reference>
      <Reference URI="/word/drawings/drawing1.xml?ContentType=application/vnd.openxmlformats-officedocument.drawingml.chartshapes+xml">
        <DigestMethod Algorithm="http://www.w3.org/2000/09/xmldsig#sha1"/>
        <DigestValue>JfWDm9jOtn1P1rxxYZwcZ9rZi4c=</DigestValue>
      </Reference>
      <Reference URI="/word/media/image9.jpg?ContentType=image/jpeg">
        <DigestMethod Algorithm="http://www.w3.org/2000/09/xmldsig#sha1"/>
        <DigestValue>fk3AAt5JClO5HwX3shS/y8XTABo=</DigestValue>
      </Reference>
      <Reference URI="/word/media/image23.JPG?ContentType=image/jpeg">
        <DigestMethod Algorithm="http://www.w3.org/2000/09/xmldsig#sha1"/>
        <DigestValue>S2adalNDyn7dwilPJUutdujUj8M=</DigestValue>
      </Reference>
      <Reference URI="/word/media/image10.jpg?ContentType=image/jpeg">
        <DigestMethod Algorithm="http://www.w3.org/2000/09/xmldsig#sha1"/>
        <DigestValue>GoyOdAEk2RiDMUILBDiftHEAVI4=</DigestValue>
      </Reference>
      <Reference URI="/word/charts/chart1.xml?ContentType=application/vnd.openxmlformats-officedocument.drawingml.chart+xml">
        <DigestMethod Algorithm="http://www.w3.org/2000/09/xmldsig#sha1"/>
        <DigestValue>WluPkXF+/TivIbE4LOs4P3djjIg=</DigestValue>
      </Reference>
      <Reference URI="/word/media/image7.jpg?ContentType=image/jpeg">
        <DigestMethod Algorithm="http://www.w3.org/2000/09/xmldsig#sha1"/>
        <DigestValue>m4i4x66IHTz0589H6XkBsmwDH4U=</DigestValue>
      </Reference>
      <Reference URI="/word/media/image4.png?ContentType=image/png">
        <DigestMethod Algorithm="http://www.w3.org/2000/09/xmldsig#sha1"/>
        <DigestValue>gDxdZRcGH7kAh72hSVKw2AKg6y4=</DigestValue>
      </Reference>
      <Reference URI="/word/media/image8.jpg?ContentType=image/jpeg">
        <DigestMethod Algorithm="http://www.w3.org/2000/09/xmldsig#sha1"/>
        <DigestValue>iimygpNpYER9sM42cZPTri9kN3g=</DigestValue>
      </Reference>
      <Reference URI="/word/media/image11.JPG?ContentType=image/jpeg">
        <DigestMethod Algorithm="http://www.w3.org/2000/09/xmldsig#sha1"/>
        <DigestValue>UssNpCKViF6NgjbG+ctKkRcT6t4=</DigestValue>
      </Reference>
      <Reference URI="/word/media/image5.jpg?ContentType=image/jpeg">
        <DigestMethod Algorithm="http://www.w3.org/2000/09/xmldsig#sha1"/>
        <DigestValue>MnAsa+dz/v4Cfrybx52iSL3d5RU=</DigestValue>
      </Reference>
      <Reference URI="/word/media/image6.jpg?ContentType=image/jpeg">
        <DigestMethod Algorithm="http://www.w3.org/2000/09/xmldsig#sha1"/>
        <DigestValue>rsX2f0rAEtbOKYuyaeGck31YMvA=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QunWnLjLhQiWZXKW9LDOMEVN4w0=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BE3uhPrlYMYsZPw+MIlnkLZs+qA=</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Yu4xPw9WFHCsDhBZniBfUAmT6kE=</DigestValue>
      </Reference>
    </Manifest>
    <SignatureProperties>
      <SignatureProperty Id="idSignatureTime" Target="#idPackageSignature">
        <mdssi:SignatureTime>
          <mdssi:Format>YYYY-MM-DDThh:mm:ssTZD</mdssi:Format>
          <mdssi:Value>2014-12-22T18:13:20Z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2014-12-22T18:13:20Z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GkAAME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H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wAAABgAAAAMAAAAAAAAAhIAAAAMAAAAAQAAABYAAAAMAAAAAAAAAFQAAABcAQAACgAAAHAAAAAUAQAAfAAAAAEAAABbJA1CVSUNQgoAAABwAAAALQAAAEwAAAAEAAAACQAAAHAAAAAWAQAAfQAAAKgAAABGAGkAcgBtAGEAZABvACAAcABvAHIAOgAgAEUARABVAEEAUgBEAE8AIABPAE0AQQBSACAAUgBPAEQAUgDNAEcAVQBFAFoAIABTAEUAUADaAEwAVgBFAEQAQQD/fw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5dpMFDAOqGo10428tdAQAAAGQ1x12INchdICM8BDjby10BAAAAZDXHXXw1x12gwBsFoMAbBQIAAAAAAAAAWAAAAAEAAADQwUMAKV4ZdQAAUwAOXBl14FsZdfjBQwBkAQAAAAAAAAAAAACNYsx0jWLMdGA3JwAACAAAAAIAAAAAAAAgwkMAImrMdAAAAAAAAAAAUMNDAAYAAABEw0MABgAAAAAAAAAAAAAARMNDAFjCQwDu6st0AAAAAAACAAAAAEMABgAAAETDQwAGAAAATBLNdAAAAAAAAAAARMNDAAYAAAAQZPEBhMJDAJUuy3QAAAAAAAIAAETDQwAGAAAAZHYACAAAAAAlAAAADAAAAAMAAAAYAAAADAAAAAAAAAISAAAADAAAAAEAAAAWAAAADAAAAAgAAABUAAAAVAAAAAoAAAAnAAAAHgAAAEoAAAABAAAAWyQNQlUl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8AAAAAAAAAAHBNAwiA+v//pXppAwD4//+4GgEDgPj//wAAAAAAAAAA8BsAAAAAAAAAAAAAAAAAAAAAAAAAAAAAAAAAAJA6MQhzZvp1pRch9iIAigHsR/sBbGpDAGhp+nUAAAAAAAAAACBrQwDWhvl1BwAAAAAAAABlGAHQAAAAAADq6AEBAAAAAOroAQAAAAAGAAAAgAEedQDq6AG4+eMGgAEedY8QEwCNFQoLAABDADaBGXW4+eMGAOroAYABHnXUakMAVYEZdYABHnVlGAHQZRgB0PxqQwCTgBl1AQAAAORqQwD+nRl1cMqyXQAAAdAAAAAAAAAAAPxsQwAAAAAAHGtDADPKsl2Ya0MAAAAAAIDkJwD8bEMAAAAAAOBrQwB0x7JdSGtDAC8wG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6F373536-857E-4B15-A496-36097534E8CF}">
  <ds:schemaRefs>
    <ds:schemaRef ds:uri="http://schemas.openxmlformats.org/officeDocument/2006/bibliography"/>
  </ds:schemaRefs>
</ds:datastoreItem>
</file>

<file path=customXml/itemProps11.xml><?xml version="1.0" encoding="utf-8"?>
<ds:datastoreItem xmlns:ds="http://schemas.openxmlformats.org/officeDocument/2006/customXml" ds:itemID="{49945A10-F991-49E2-8A22-7D01732ED63F}">
  <ds:schemaRefs>
    <ds:schemaRef ds:uri="http://schemas.openxmlformats.org/officeDocument/2006/bibliography"/>
  </ds:schemaRefs>
</ds:datastoreItem>
</file>

<file path=customXml/itemProps12.xml><?xml version="1.0" encoding="utf-8"?>
<ds:datastoreItem xmlns:ds="http://schemas.openxmlformats.org/officeDocument/2006/customXml" ds:itemID="{3903F790-21B1-4DDD-8206-BF6409A16FC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1C456E-5E59-4589-89A1-F0E4C20820E7}">
  <ds:schemaRefs>
    <ds:schemaRef ds:uri="http://schemas.openxmlformats.org/officeDocument/2006/bibliography"/>
  </ds:schemaRefs>
</ds:datastoreItem>
</file>

<file path=customXml/itemProps5.xml><?xml version="1.0" encoding="utf-8"?>
<ds:datastoreItem xmlns:ds="http://schemas.openxmlformats.org/officeDocument/2006/customXml" ds:itemID="{674DAF77-7F27-442E-8C25-48B41A361AA3}">
  <ds:schemaRefs>
    <ds:schemaRef ds:uri="http://schemas.openxmlformats.org/officeDocument/2006/bibliography"/>
  </ds:schemaRefs>
</ds:datastoreItem>
</file>

<file path=customXml/itemProps6.xml><?xml version="1.0" encoding="utf-8"?>
<ds:datastoreItem xmlns:ds="http://schemas.openxmlformats.org/officeDocument/2006/customXml" ds:itemID="{0DD23AA5-6ED9-41A8-8194-20EE2CEFF9DF}">
  <ds:schemaRefs>
    <ds:schemaRef ds:uri="http://schemas.openxmlformats.org/officeDocument/2006/bibliography"/>
  </ds:schemaRefs>
</ds:datastoreItem>
</file>

<file path=customXml/itemProps7.xml><?xml version="1.0" encoding="utf-8"?>
<ds:datastoreItem xmlns:ds="http://schemas.openxmlformats.org/officeDocument/2006/customXml" ds:itemID="{6CB5E4FC-D61E-4CE8-97B6-6EBF5EB8C2B9}">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EADD8A66-5032-4AD7-B4F1-2C953758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41</Pages>
  <Words>8555</Words>
  <Characters>45987</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9</cp:revision>
  <cp:lastPrinted>2013-04-08T12:43:00Z</cp:lastPrinted>
  <dcterms:created xsi:type="dcterms:W3CDTF">2014-12-22T13:51:00Z</dcterms:created>
  <dcterms:modified xsi:type="dcterms:W3CDTF">2014-12-22T16:13:00Z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