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828753" w14:textId="77777777" w:rsidR="004567B5" w:rsidRDefault="004567B5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E8E518B" w14:textId="77777777" w:rsidR="009E1EAD" w:rsidRPr="00BC4D99" w:rsidRDefault="00EB15F6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ANEXO: </w:t>
      </w:r>
      <w:r w:rsidR="009E1EAD">
        <w:rPr>
          <w:rFonts w:asciiTheme="minorHAnsi" w:hAnsiTheme="minorHAnsi" w:cstheme="minorHAnsi"/>
          <w:b/>
        </w:rPr>
        <w:t>DETALLES DE ACTIVIDAD DE FISCALIZACIÓN</w:t>
      </w:r>
    </w:p>
    <w:p w14:paraId="14DB2BE6" w14:textId="77777777" w:rsidR="009E1EAD" w:rsidRPr="001C0871" w:rsidRDefault="009E1EAD" w:rsidP="009E1EAD">
      <w:pPr>
        <w:spacing w:line="276" w:lineRule="auto"/>
        <w:rPr>
          <w:rFonts w:asciiTheme="minorHAnsi" w:hAnsiTheme="minorHAnsi" w:cstheme="minorHAnsi"/>
          <w:sz w:val="12"/>
        </w:rPr>
      </w:pPr>
    </w:p>
    <w:p w14:paraId="372FC755" w14:textId="77777777" w:rsidR="00575BAC" w:rsidRDefault="00575BAC" w:rsidP="00575BAC">
      <w:pPr>
        <w:spacing w:line="276" w:lineRule="auto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Dfz-201</w:t>
      </w:r>
      <w:r w:rsidR="009244DA">
        <w:rPr>
          <w:rFonts w:asciiTheme="minorHAnsi" w:hAnsiTheme="minorHAnsi" w:cstheme="minorHAnsi"/>
          <w:b/>
          <w:caps/>
        </w:rPr>
        <w:t>4</w:t>
      </w:r>
      <w:r>
        <w:rPr>
          <w:rFonts w:asciiTheme="minorHAnsi" w:hAnsiTheme="minorHAnsi" w:cstheme="minorHAnsi"/>
          <w:b/>
          <w:caps/>
        </w:rPr>
        <w:t>-</w:t>
      </w:r>
      <w:r w:rsidR="00A73DFE">
        <w:rPr>
          <w:rFonts w:asciiTheme="minorHAnsi" w:hAnsiTheme="minorHAnsi" w:cstheme="minorHAnsi"/>
          <w:b/>
          <w:caps/>
        </w:rPr>
        <w:t>2</w:t>
      </w:r>
      <w:r w:rsidR="003C6D87">
        <w:rPr>
          <w:rFonts w:asciiTheme="minorHAnsi" w:hAnsiTheme="minorHAnsi" w:cstheme="minorHAnsi"/>
          <w:b/>
          <w:caps/>
        </w:rPr>
        <w:t>22</w:t>
      </w:r>
      <w:r w:rsidR="009244DA">
        <w:rPr>
          <w:rFonts w:asciiTheme="minorHAnsi" w:hAnsiTheme="minorHAnsi" w:cstheme="minorHAnsi"/>
          <w:b/>
          <w:caps/>
        </w:rPr>
        <w:t>-</w:t>
      </w:r>
      <w:r w:rsidR="003C6D87">
        <w:rPr>
          <w:rFonts w:asciiTheme="minorHAnsi" w:hAnsiTheme="minorHAnsi" w:cstheme="minorHAnsi"/>
          <w:b/>
          <w:caps/>
        </w:rPr>
        <w:t>XI</w:t>
      </w:r>
      <w:r w:rsidR="00EE4033">
        <w:rPr>
          <w:rFonts w:asciiTheme="minorHAnsi" w:hAnsiTheme="minorHAnsi" w:cstheme="minorHAnsi"/>
          <w:b/>
          <w:caps/>
        </w:rPr>
        <w:t>V</w:t>
      </w:r>
      <w:r>
        <w:rPr>
          <w:rFonts w:asciiTheme="minorHAnsi" w:hAnsiTheme="minorHAnsi" w:cstheme="minorHAnsi"/>
          <w:b/>
          <w:caps/>
        </w:rPr>
        <w:t>-ne-ia</w:t>
      </w:r>
    </w:p>
    <w:p w14:paraId="3EFEEB3C" w14:textId="77777777" w:rsidR="003C6D87" w:rsidRDefault="003C6D87" w:rsidP="009E1EAD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14:paraId="380675C8" w14:textId="77777777" w:rsidTr="004108DC">
        <w:trPr>
          <w:trHeight w:val="428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14:paraId="54933117" w14:textId="77777777"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14:paraId="2DCF2675" w14:textId="77777777"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14:paraId="7F032DF1" w14:textId="77777777"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14:paraId="7876599C" w14:textId="77777777" w:rsidTr="004108DC">
        <w:trPr>
          <w:trHeight w:val="431"/>
        </w:trPr>
        <w:tc>
          <w:tcPr>
            <w:tcW w:w="1222" w:type="pct"/>
            <w:vAlign w:val="center"/>
          </w:tcPr>
          <w:p w14:paraId="6AE13D9D" w14:textId="77777777" w:rsidR="009E1EAD" w:rsidRDefault="005874A6" w:rsidP="00A73DFE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</w:t>
            </w:r>
            <w:r w:rsidR="00EE4033">
              <w:rPr>
                <w:rFonts w:asciiTheme="minorHAnsi" w:hAnsiTheme="minorHAnsi" w:cstheme="minorHAnsi"/>
              </w:rPr>
              <w:t xml:space="preserve"> </w:t>
            </w:r>
            <w:r w:rsidR="008E0B5D">
              <w:rPr>
                <w:rFonts w:asciiTheme="minorHAnsi" w:hAnsiTheme="minorHAnsi" w:cstheme="minorHAnsi"/>
              </w:rPr>
              <w:t>de ma</w:t>
            </w:r>
            <w:r w:rsidR="00EE4033">
              <w:rPr>
                <w:rFonts w:asciiTheme="minorHAnsi" w:hAnsiTheme="minorHAnsi" w:cstheme="minorHAnsi"/>
              </w:rPr>
              <w:t>y</w:t>
            </w:r>
            <w:r w:rsidR="008E0B5D">
              <w:rPr>
                <w:rFonts w:asciiTheme="minorHAnsi" w:hAnsiTheme="minorHAnsi" w:cstheme="minorHAnsi"/>
              </w:rPr>
              <w:t>o de 2014</w:t>
            </w:r>
          </w:p>
        </w:tc>
        <w:tc>
          <w:tcPr>
            <w:tcW w:w="2004" w:type="pct"/>
            <w:vAlign w:val="center"/>
          </w:tcPr>
          <w:p w14:paraId="5E05A692" w14:textId="77777777" w:rsidR="009E1EAD" w:rsidRDefault="00A73DFE" w:rsidP="005874A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5874A6">
              <w:rPr>
                <w:rFonts w:asciiTheme="minorHAnsi" w:hAnsiTheme="minorHAnsi" w:cstheme="minorHAnsi"/>
              </w:rPr>
              <w:t>iscicultura Los Canelos</w:t>
            </w:r>
          </w:p>
        </w:tc>
        <w:tc>
          <w:tcPr>
            <w:tcW w:w="1774" w:type="pct"/>
            <w:vAlign w:val="center"/>
          </w:tcPr>
          <w:p w14:paraId="19D416AB" w14:textId="77777777" w:rsidR="009E1EAD" w:rsidRDefault="005874A6" w:rsidP="004136C2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Inversiones Gram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ado Ltda.</w:t>
            </w:r>
          </w:p>
        </w:tc>
      </w:tr>
      <w:tr w:rsidR="009E1EAD" w14:paraId="6E3FC13A" w14:textId="77777777" w:rsidTr="004108DC">
        <w:trPr>
          <w:trHeight w:val="396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14:paraId="6F58BE6A" w14:textId="77777777" w:rsidR="009E1EAD" w:rsidRPr="009E1EAD" w:rsidRDefault="009E1EAD" w:rsidP="00B2551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14:paraId="3A8DD561" w14:textId="77777777" w:rsidR="009E1EAD" w:rsidRPr="006643C6" w:rsidRDefault="009E1EAD" w:rsidP="003919D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14:paraId="5DC3C849" w14:textId="77777777" w:rsidTr="004108DC">
        <w:trPr>
          <w:trHeight w:val="399"/>
        </w:trPr>
        <w:tc>
          <w:tcPr>
            <w:tcW w:w="3226" w:type="pct"/>
            <w:gridSpan w:val="2"/>
            <w:shd w:val="clear" w:color="auto" w:fill="auto"/>
            <w:vAlign w:val="center"/>
          </w:tcPr>
          <w:p w14:paraId="1EE4C9DB" w14:textId="77777777" w:rsidR="009E1EAD" w:rsidRDefault="005874A6" w:rsidP="00A73DFE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Reproducción y crianza de peces y mariscos</w:t>
            </w:r>
          </w:p>
        </w:tc>
        <w:tc>
          <w:tcPr>
            <w:tcW w:w="1774" w:type="pct"/>
            <w:vAlign w:val="center"/>
          </w:tcPr>
          <w:p w14:paraId="4A208CBB" w14:textId="77777777" w:rsidR="009E1EAD" w:rsidRPr="009E1EAD" w:rsidRDefault="00EE4033" w:rsidP="005874A6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5874A6">
              <w:rPr>
                <w:rFonts w:asciiTheme="minorHAnsi" w:hAnsiTheme="minorHAnsi" w:cstheme="minorHAnsi"/>
              </w:rPr>
              <w:t>6.092.410 - 5</w:t>
            </w:r>
          </w:p>
        </w:tc>
      </w:tr>
    </w:tbl>
    <w:p w14:paraId="3AE77701" w14:textId="77777777" w:rsidR="00575BAC" w:rsidRDefault="00575BAC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14:paraId="5CCD3D13" w14:textId="77777777" w:rsidR="00E876F4" w:rsidRDefault="00E876F4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14:paraId="48ACE854" w14:textId="77777777" w:rsidR="00E876F4" w:rsidRDefault="00E876F4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75"/>
        <w:gridCol w:w="4994"/>
        <w:gridCol w:w="5140"/>
        <w:gridCol w:w="1463"/>
      </w:tblGrid>
      <w:tr w:rsidR="009E1EAD" w:rsidRPr="009D389C" w14:paraId="0ABFD8B0" w14:textId="77777777" w:rsidTr="009E1EAD">
        <w:trPr>
          <w:trHeight w:val="327"/>
          <w:tblHeader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2C59C3F8" w14:textId="77777777"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RESUMEN </w:t>
            </w:r>
            <w:r w:rsidRPr="009D389C">
              <w:rPr>
                <w:rFonts w:asciiTheme="minorHAnsi" w:hAnsiTheme="minorHAnsi"/>
                <w:b/>
              </w:rPr>
              <w:t>ANTECEDENTES INSPECCIÓN</w:t>
            </w:r>
          </w:p>
        </w:tc>
      </w:tr>
      <w:tr w:rsidR="001508F4" w:rsidRPr="009D389C" w14:paraId="257DD1F8" w14:textId="77777777" w:rsidTr="004C6FAB">
        <w:trPr>
          <w:trHeight w:val="418"/>
          <w:tblHeader/>
        </w:trPr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7CE8985F" w14:textId="77777777"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925" w:type="pct"/>
            <w:shd w:val="clear" w:color="auto" w:fill="D9D9D9" w:themeFill="background1" w:themeFillShade="D9"/>
            <w:vAlign w:val="center"/>
          </w:tcPr>
          <w:p w14:paraId="022A7CCF" w14:textId="77777777"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981" w:type="pct"/>
            <w:shd w:val="clear" w:color="auto" w:fill="D9D9D9" w:themeFill="background1" w:themeFillShade="D9"/>
            <w:vAlign w:val="center"/>
          </w:tcPr>
          <w:p w14:paraId="3302D443" w14:textId="77777777"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564" w:type="pct"/>
            <w:shd w:val="clear" w:color="auto" w:fill="D9D9D9" w:themeFill="background1" w:themeFillShade="D9"/>
            <w:vAlign w:val="center"/>
          </w:tcPr>
          <w:p w14:paraId="0E95D7A0" w14:textId="77777777" w:rsidR="009E1EAD" w:rsidRPr="009D389C" w:rsidRDefault="00A928AA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Conclusión</w:t>
            </w:r>
          </w:p>
        </w:tc>
      </w:tr>
      <w:tr w:rsidR="001731F6" w:rsidRPr="009D389C" w14:paraId="6E47ED39" w14:textId="77777777" w:rsidTr="004C6FAB">
        <w:trPr>
          <w:trHeight w:val="3104"/>
        </w:trPr>
        <w:tc>
          <w:tcPr>
            <w:tcW w:w="530" w:type="pct"/>
            <w:vAlign w:val="center"/>
          </w:tcPr>
          <w:p w14:paraId="27F8741F" w14:textId="6719057A" w:rsidR="001731F6" w:rsidRDefault="001731F6" w:rsidP="00DF2BCD">
            <w:pPr>
              <w:jc w:val="left"/>
              <w:rPr>
                <w:rFonts w:asciiTheme="minorHAnsi" w:hAnsiTheme="minorHAnsi"/>
              </w:rPr>
            </w:pPr>
            <w:r w:rsidRPr="00A42445">
              <w:rPr>
                <w:rFonts w:asciiTheme="minorHAnsi" w:hAnsiTheme="minorHAnsi"/>
              </w:rPr>
              <w:t>D.S. N°90</w:t>
            </w:r>
            <w:r>
              <w:rPr>
                <w:rFonts w:asciiTheme="minorHAnsi" w:hAnsiTheme="minorHAnsi"/>
              </w:rPr>
              <w:t>/2000 MINSEGPRES</w:t>
            </w:r>
            <w:r w:rsidRPr="00A42445">
              <w:rPr>
                <w:rFonts w:asciiTheme="minorHAnsi" w:hAnsiTheme="minorHAnsi"/>
              </w:rPr>
              <w:t xml:space="preserve"> </w:t>
            </w:r>
          </w:p>
          <w:p w14:paraId="018B9FF5" w14:textId="77777777" w:rsidR="001731F6" w:rsidRPr="00A42445" w:rsidRDefault="001731F6" w:rsidP="00DF2BCD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1925" w:type="pct"/>
            <w:vAlign w:val="center"/>
          </w:tcPr>
          <w:p w14:paraId="6484338C" w14:textId="77777777" w:rsidR="00B63C9B" w:rsidRPr="00B01A00" w:rsidRDefault="00B63C9B" w:rsidP="00B63C9B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>Resolución Exenta N° 117/2013, de la Superintendencia del Medio Ambiente:</w:t>
            </w:r>
          </w:p>
          <w:p w14:paraId="3EBA6EE2" w14:textId="77777777" w:rsidR="001731F6" w:rsidRPr="00A42445" w:rsidRDefault="00B63C9B" w:rsidP="005D7F22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>Artículo Sexto. “Los informes o certificados de análisis otorgados por laboratorios autorizados, deberán archivarse ordenada y cronológicamente por un período de tres años, junto con todos los documentos relativos al sistema de tratamiento de residuos industriales líquidos, y deberán ser presentados al fiscalizador, toda vez que éste lo requiera.</w:t>
            </w:r>
          </w:p>
        </w:tc>
        <w:tc>
          <w:tcPr>
            <w:tcW w:w="1981" w:type="pct"/>
            <w:vAlign w:val="center"/>
          </w:tcPr>
          <w:p w14:paraId="113C9E0F" w14:textId="77777777" w:rsidR="001731F6" w:rsidRDefault="00E876F4" w:rsidP="004136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Dura</w:t>
            </w:r>
            <w:r w:rsidR="001731F6">
              <w:rPr>
                <w:rFonts w:asciiTheme="minorHAnsi" w:hAnsiTheme="minorHAnsi"/>
              </w:rPr>
              <w:t xml:space="preserve">nte la inspección se solicitó los certificados de laboratorio para los controles de los últimos </w:t>
            </w:r>
            <w:r w:rsidR="005D7F22">
              <w:rPr>
                <w:rFonts w:asciiTheme="minorHAnsi" w:hAnsiTheme="minorHAnsi"/>
              </w:rPr>
              <w:t>cuatro</w:t>
            </w:r>
            <w:r w:rsidR="001731F6">
              <w:rPr>
                <w:rFonts w:asciiTheme="minorHAnsi" w:hAnsiTheme="minorHAnsi"/>
              </w:rPr>
              <w:t xml:space="preserve"> meses informados en la plataforma SACEI (</w:t>
            </w:r>
            <w:r w:rsidR="005D7F22">
              <w:rPr>
                <w:rFonts w:asciiTheme="minorHAnsi" w:hAnsiTheme="minorHAnsi"/>
              </w:rPr>
              <w:t>enero</w:t>
            </w:r>
            <w:r w:rsidR="001731F6">
              <w:rPr>
                <w:rFonts w:asciiTheme="minorHAnsi" w:hAnsiTheme="minorHAnsi"/>
              </w:rPr>
              <w:t xml:space="preserve"> a abril 2014), los cuales fueron entregados </w:t>
            </w:r>
            <w:r w:rsidR="005D7F22">
              <w:rPr>
                <w:rFonts w:asciiTheme="minorHAnsi" w:hAnsiTheme="minorHAnsi"/>
              </w:rPr>
              <w:t xml:space="preserve">durante la visita, </w:t>
            </w:r>
            <w:r w:rsidR="001731F6">
              <w:rPr>
                <w:rFonts w:asciiTheme="minorHAnsi" w:hAnsiTheme="minorHAnsi"/>
              </w:rPr>
              <w:t>para su posterior análisis.</w:t>
            </w:r>
          </w:p>
          <w:p w14:paraId="5D8863A3" w14:textId="77777777" w:rsidR="005D7F22" w:rsidRDefault="005D7F22" w:rsidP="004136C2">
            <w:pPr>
              <w:rPr>
                <w:rFonts w:asciiTheme="minorHAnsi" w:hAnsiTheme="minorHAnsi"/>
              </w:rPr>
            </w:pPr>
          </w:p>
          <w:p w14:paraId="54635B46" w14:textId="77777777" w:rsidR="001731F6" w:rsidRPr="00E876F4" w:rsidRDefault="000F1DFB" w:rsidP="009769E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 análisis de los antecedentes, señaló que la información entregada (</w:t>
            </w:r>
            <w:r w:rsidRPr="00BD70F5">
              <w:rPr>
                <w:rFonts w:asciiTheme="minorHAnsi" w:hAnsiTheme="minorHAnsi"/>
                <w:b/>
              </w:rPr>
              <w:t>Anexo 1</w:t>
            </w:r>
            <w:r>
              <w:rPr>
                <w:rFonts w:asciiTheme="minorHAnsi" w:hAnsiTheme="minorHAnsi"/>
              </w:rPr>
              <w:t>), correspondió sólo a los certificados de los valores informados en la plataforma, y no a los certificados de los análisis expedidos por el laboratorio; por lo que no fue posible acreditar que lo informado</w:t>
            </w:r>
            <w:r w:rsidR="00073004">
              <w:rPr>
                <w:rFonts w:asciiTheme="minorHAnsi" w:hAnsiTheme="minorHAnsi"/>
              </w:rPr>
              <w:t xml:space="preserve"> en la plataforma</w:t>
            </w:r>
            <w:r>
              <w:rPr>
                <w:rFonts w:asciiTheme="minorHAnsi" w:hAnsiTheme="minorHAnsi"/>
              </w:rPr>
              <w:t>, sea fiel a lo determinado por el laboratorio.</w:t>
            </w:r>
          </w:p>
        </w:tc>
        <w:tc>
          <w:tcPr>
            <w:tcW w:w="564" w:type="pct"/>
            <w:vAlign w:val="center"/>
          </w:tcPr>
          <w:p w14:paraId="02B17E53" w14:textId="77777777" w:rsidR="001731F6" w:rsidRPr="00AC71E3" w:rsidRDefault="001731F6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conforme</w:t>
            </w:r>
          </w:p>
        </w:tc>
      </w:tr>
      <w:tr w:rsidR="001435AC" w:rsidRPr="009D389C" w14:paraId="0F8B92EA" w14:textId="77777777" w:rsidTr="00282DE1">
        <w:trPr>
          <w:trHeight w:val="2914"/>
        </w:trPr>
        <w:tc>
          <w:tcPr>
            <w:tcW w:w="530" w:type="pct"/>
            <w:vAlign w:val="center"/>
          </w:tcPr>
          <w:p w14:paraId="31A8D72C" w14:textId="777E02D2" w:rsidR="001435AC" w:rsidRPr="00A42445" w:rsidRDefault="00282DE1" w:rsidP="00DF2BCD">
            <w:pPr>
              <w:jc w:val="left"/>
              <w:rPr>
                <w:rFonts w:asciiTheme="minorHAnsi" w:hAnsiTheme="minorHAnsi"/>
              </w:rPr>
            </w:pPr>
            <w:r w:rsidRPr="00A42445">
              <w:rPr>
                <w:rFonts w:asciiTheme="minorHAnsi" w:hAnsiTheme="minorHAnsi"/>
              </w:rPr>
              <w:lastRenderedPageBreak/>
              <w:t>D.S. N°90</w:t>
            </w:r>
            <w:r>
              <w:rPr>
                <w:rFonts w:asciiTheme="minorHAnsi" w:hAnsiTheme="minorHAnsi"/>
              </w:rPr>
              <w:t>/2000 MINSEGPRES</w:t>
            </w:r>
            <w:r w:rsidRPr="00A4244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925" w:type="pct"/>
            <w:vAlign w:val="center"/>
          </w:tcPr>
          <w:p w14:paraId="15E71F47" w14:textId="75868C77" w:rsidR="001435AC" w:rsidRPr="001435AC" w:rsidRDefault="00282DE1" w:rsidP="001435AC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El Programa de Monitoreo, según Res. Ex. SISS N° 5083/2012 en su </w:t>
            </w:r>
            <w:r w:rsidR="001435AC" w:rsidRPr="001435AC">
              <w:rPr>
                <w:rFonts w:asciiTheme="minorHAnsi" w:hAnsiTheme="minorHAnsi" w:cstheme="minorHAnsi"/>
                <w:iCs/>
              </w:rPr>
              <w:t>Resuelvo 6.2 establece que “INVERSIONES GRAMADO LTDA. (PISCICU</w:t>
            </w:r>
            <w:r w:rsidR="001435AC">
              <w:rPr>
                <w:rFonts w:asciiTheme="minorHAnsi" w:hAnsiTheme="minorHAnsi" w:cstheme="minorHAnsi"/>
                <w:iCs/>
              </w:rPr>
              <w:t xml:space="preserve">LTURA LOS CANELOS) queda sujeto </w:t>
            </w:r>
            <w:r w:rsidR="001435AC" w:rsidRPr="001435AC">
              <w:rPr>
                <w:rFonts w:asciiTheme="minorHAnsi" w:hAnsiTheme="minorHAnsi" w:cstheme="minorHAnsi"/>
                <w:iCs/>
              </w:rPr>
              <w:t>a la prohibición absoluta de realizar actividades tendientes a diluir sus aguas residuales.</w:t>
            </w:r>
          </w:p>
          <w:p w14:paraId="35538C86" w14:textId="25E99C1D" w:rsidR="001435AC" w:rsidRPr="001435AC" w:rsidRDefault="001435AC" w:rsidP="001435AC">
            <w:pPr>
              <w:rPr>
                <w:rFonts w:asciiTheme="minorHAnsi" w:hAnsiTheme="minorHAnsi" w:cstheme="minorHAnsi"/>
                <w:iCs/>
              </w:rPr>
            </w:pPr>
            <w:r w:rsidRPr="001435AC">
              <w:rPr>
                <w:rFonts w:asciiTheme="minorHAnsi" w:hAnsiTheme="minorHAnsi" w:cstheme="minorHAnsi"/>
                <w:iCs/>
              </w:rPr>
              <w:t>En este sentido, no podr</w:t>
            </w:r>
            <w:r>
              <w:rPr>
                <w:rFonts w:asciiTheme="minorHAnsi" w:hAnsiTheme="minorHAnsi" w:cstheme="minorHAnsi"/>
                <w:iCs/>
              </w:rPr>
              <w:t xml:space="preserve">á mezclar las aguas lluvias que capte en sus instalaciones para fines de dilución, ya sea a </w:t>
            </w:r>
            <w:r w:rsidRPr="001435AC">
              <w:rPr>
                <w:rFonts w:asciiTheme="minorHAnsi" w:hAnsiTheme="minorHAnsi" w:cstheme="minorHAnsi"/>
                <w:iCs/>
              </w:rPr>
              <w:t>través de la mezcla de</w:t>
            </w:r>
            <w:r>
              <w:rPr>
                <w:rFonts w:asciiTheme="minorHAnsi" w:hAnsiTheme="minorHAnsi" w:cstheme="minorHAnsi"/>
                <w:iCs/>
              </w:rPr>
              <w:t xml:space="preserve"> éstas con las aguas residuales </w:t>
            </w:r>
            <w:r w:rsidRPr="001435AC">
              <w:rPr>
                <w:rFonts w:asciiTheme="minorHAnsi" w:hAnsiTheme="minorHAnsi" w:cstheme="minorHAnsi"/>
                <w:iCs/>
              </w:rPr>
              <w:t>resultantes a la salida del sistema de tratamiento o través de cualquier otro medio.”</w:t>
            </w:r>
          </w:p>
        </w:tc>
        <w:tc>
          <w:tcPr>
            <w:tcW w:w="1981" w:type="pct"/>
            <w:vAlign w:val="center"/>
          </w:tcPr>
          <w:p w14:paraId="6FF2DF6B" w14:textId="533165B7" w:rsidR="001435AC" w:rsidRDefault="001435AC" w:rsidP="001435AC">
            <w:pPr>
              <w:rPr>
                <w:rFonts w:asciiTheme="minorHAnsi" w:hAnsiTheme="minorHAnsi" w:cstheme="minorHAnsi"/>
                <w:iCs/>
              </w:rPr>
            </w:pPr>
            <w:r w:rsidRPr="00282DE1">
              <w:rPr>
                <w:rFonts w:asciiTheme="minorHAnsi" w:hAnsiTheme="minorHAnsi"/>
              </w:rPr>
              <w:t>Durante la inspección, se constató además, el ingreso de aguas de captación de vertiente directamente a la planta de tratamiento de Riles (</w:t>
            </w:r>
            <w:r w:rsidR="00C006F3" w:rsidRPr="00282DE1">
              <w:rPr>
                <w:rFonts w:asciiTheme="minorHAnsi" w:hAnsiTheme="minorHAnsi"/>
              </w:rPr>
              <w:fldChar w:fldCharType="begin"/>
            </w:r>
            <w:r w:rsidR="00C006F3" w:rsidRPr="00282DE1">
              <w:rPr>
                <w:rFonts w:asciiTheme="minorHAnsi" w:hAnsiTheme="minorHAnsi"/>
              </w:rPr>
              <w:instrText xml:space="preserve"> REF _Ref402162414 \h  \* MERGEFORMAT </w:instrText>
            </w:r>
            <w:r w:rsidR="00C006F3" w:rsidRPr="00282DE1">
              <w:rPr>
                <w:rFonts w:asciiTheme="minorHAnsi" w:hAnsiTheme="minorHAnsi"/>
              </w:rPr>
            </w:r>
            <w:r w:rsidR="00C006F3" w:rsidRPr="00282DE1">
              <w:rPr>
                <w:rFonts w:asciiTheme="minorHAnsi" w:hAnsiTheme="minorHAnsi"/>
              </w:rPr>
              <w:fldChar w:fldCharType="separate"/>
            </w:r>
            <w:r w:rsidR="00C006F3" w:rsidRPr="00E45D58">
              <w:rPr>
                <w:rFonts w:asciiTheme="minorHAnsi" w:hAnsiTheme="minorHAnsi"/>
                <w:b/>
              </w:rPr>
              <w:t xml:space="preserve">Fotografía </w:t>
            </w:r>
            <w:r w:rsidR="00C006F3" w:rsidRPr="00E45D58">
              <w:rPr>
                <w:rFonts w:asciiTheme="minorHAnsi" w:hAnsiTheme="minorHAnsi"/>
                <w:b/>
                <w:noProof/>
              </w:rPr>
              <w:t>1</w:t>
            </w:r>
            <w:r w:rsidR="00C006F3" w:rsidRPr="00282DE1">
              <w:rPr>
                <w:rFonts w:asciiTheme="minorHAnsi" w:hAnsiTheme="minorHAnsi"/>
              </w:rPr>
              <w:fldChar w:fldCharType="end"/>
            </w:r>
            <w:r w:rsidRPr="00282DE1">
              <w:rPr>
                <w:rFonts w:asciiTheme="minorHAnsi" w:hAnsiTheme="minorHAnsi"/>
              </w:rPr>
              <w:t>), lo que podría estar induciendo a una dilución de éstos.</w:t>
            </w:r>
          </w:p>
          <w:p w14:paraId="7508DC28" w14:textId="77777777" w:rsidR="001435AC" w:rsidRPr="004C6FAB" w:rsidRDefault="001435AC" w:rsidP="001435AC">
            <w:pPr>
              <w:rPr>
                <w:rFonts w:asciiTheme="minorHAnsi" w:hAnsiTheme="minorHAnsi"/>
              </w:rPr>
            </w:pPr>
          </w:p>
          <w:p w14:paraId="6142CCD7" w14:textId="77777777" w:rsidR="001435AC" w:rsidRDefault="001435AC" w:rsidP="004136C2">
            <w:pPr>
              <w:rPr>
                <w:rFonts w:asciiTheme="minorHAnsi" w:hAnsiTheme="minorHAnsi"/>
              </w:rPr>
            </w:pPr>
          </w:p>
        </w:tc>
        <w:tc>
          <w:tcPr>
            <w:tcW w:w="564" w:type="pct"/>
            <w:vAlign w:val="center"/>
          </w:tcPr>
          <w:p w14:paraId="5AB93DFA" w14:textId="11B819DB" w:rsidR="001435AC" w:rsidRDefault="001435AC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conforme</w:t>
            </w:r>
          </w:p>
        </w:tc>
      </w:tr>
      <w:tr w:rsidR="00CE6B4F" w:rsidRPr="009D389C" w14:paraId="54C2B06B" w14:textId="77777777" w:rsidTr="004C6FAB">
        <w:trPr>
          <w:trHeight w:val="2772"/>
        </w:trPr>
        <w:tc>
          <w:tcPr>
            <w:tcW w:w="530" w:type="pct"/>
            <w:vAlign w:val="center"/>
          </w:tcPr>
          <w:p w14:paraId="586490F4" w14:textId="77777777" w:rsidR="00CE6B4F" w:rsidRPr="00A42445" w:rsidRDefault="00CE6B4F" w:rsidP="00DF2BCD">
            <w:p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Resolución Exenta N°0133/2009, de COREMA Región de Los Ríos</w:t>
            </w:r>
          </w:p>
        </w:tc>
        <w:tc>
          <w:tcPr>
            <w:tcW w:w="1925" w:type="pct"/>
            <w:vAlign w:val="center"/>
          </w:tcPr>
          <w:p w14:paraId="2519CB1E" w14:textId="77777777" w:rsidR="00CE6B4F" w:rsidRPr="00CE6B4F" w:rsidRDefault="00CE6B4F" w:rsidP="00CE6B4F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En considerando</w:t>
            </w:r>
            <w:r w:rsidRPr="00CE6B4F">
              <w:rPr>
                <w:rFonts w:asciiTheme="minorHAnsi" w:hAnsiTheme="minorHAnsi" w:cstheme="minorHAnsi"/>
                <w:iCs/>
              </w:rPr>
              <w:t xml:space="preserve"> 3.5.2.2.b) </w:t>
            </w:r>
            <w:r>
              <w:rPr>
                <w:rFonts w:asciiTheme="minorHAnsi" w:hAnsiTheme="minorHAnsi" w:cstheme="minorHAnsi"/>
                <w:iCs/>
              </w:rPr>
              <w:t>se establece que “</w:t>
            </w:r>
            <w:r w:rsidRPr="00CE6B4F">
              <w:rPr>
                <w:rFonts w:asciiTheme="minorHAnsi" w:hAnsiTheme="minorHAnsi" w:cstheme="minorHAnsi"/>
                <w:iCs/>
              </w:rPr>
              <w:t>el proyecto contempla abastecerse de agua desde tres vertientes (sin nombres) y desde el estero Pichiralitrán, cuyos derechos se encuentran inscritos a nombre del titular.</w:t>
            </w:r>
          </w:p>
          <w:p w14:paraId="6991F5A5" w14:textId="77777777" w:rsidR="00CE6B4F" w:rsidRPr="00CE6B4F" w:rsidRDefault="00CE6B4F" w:rsidP="00CE6B4F">
            <w:pPr>
              <w:rPr>
                <w:rFonts w:asciiTheme="minorHAnsi" w:hAnsiTheme="minorHAnsi" w:cstheme="minorHAnsi"/>
                <w:iCs/>
              </w:rPr>
            </w:pPr>
            <w:r w:rsidRPr="00CE6B4F">
              <w:rPr>
                <w:rFonts w:asciiTheme="minorHAnsi" w:hAnsiTheme="minorHAnsi" w:cstheme="minorHAnsi"/>
                <w:iCs/>
              </w:rPr>
              <w:t>El proyecto contempla la instalación de filtros y equipos para la desinfección por UV para la etapa de incubación</w:t>
            </w:r>
            <w:r>
              <w:rPr>
                <w:rFonts w:asciiTheme="minorHAnsi" w:hAnsiTheme="minorHAnsi" w:cstheme="minorHAnsi"/>
                <w:iCs/>
              </w:rPr>
              <w:t>”</w:t>
            </w:r>
            <w:r w:rsidRPr="00CE6B4F">
              <w:rPr>
                <w:rFonts w:asciiTheme="minorHAnsi" w:hAnsiTheme="minorHAnsi" w:cstheme="minorHAnsi"/>
                <w:iCs/>
              </w:rPr>
              <w:t xml:space="preserve">. </w:t>
            </w:r>
          </w:p>
        </w:tc>
        <w:tc>
          <w:tcPr>
            <w:tcW w:w="1981" w:type="pct"/>
            <w:vAlign w:val="center"/>
          </w:tcPr>
          <w:p w14:paraId="3BEDBAF8" w14:textId="1A47E608" w:rsidR="00C006F3" w:rsidRDefault="00C006F3" w:rsidP="002833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Durante la visita de constató </w:t>
            </w:r>
            <w:r w:rsidRPr="00282DE1">
              <w:rPr>
                <w:rFonts w:asciiTheme="minorHAnsi" w:hAnsiTheme="minorHAnsi"/>
              </w:rPr>
              <w:t>la existencia de dos pozos de captación de aguas subterráneas, siendo uno de ellos utilizados actualmente (</w:t>
            </w:r>
            <w:r w:rsidRPr="00282DE1">
              <w:rPr>
                <w:rFonts w:asciiTheme="minorHAnsi" w:hAnsiTheme="minorHAnsi"/>
              </w:rPr>
              <w:fldChar w:fldCharType="begin"/>
            </w:r>
            <w:r w:rsidRPr="00282DE1">
              <w:rPr>
                <w:rFonts w:asciiTheme="minorHAnsi" w:hAnsiTheme="minorHAnsi"/>
              </w:rPr>
              <w:instrText xml:space="preserve"> REF _Ref402162429 \h  \* MERGEFORMAT </w:instrText>
            </w:r>
            <w:r w:rsidRPr="00282DE1">
              <w:rPr>
                <w:rFonts w:asciiTheme="minorHAnsi" w:hAnsiTheme="minorHAnsi"/>
              </w:rPr>
            </w:r>
            <w:r w:rsidRPr="00282DE1">
              <w:rPr>
                <w:rFonts w:asciiTheme="minorHAnsi" w:hAnsiTheme="minorHAnsi"/>
              </w:rPr>
              <w:fldChar w:fldCharType="separate"/>
            </w:r>
            <w:r w:rsidRPr="00E45D58">
              <w:rPr>
                <w:rFonts w:asciiTheme="minorHAnsi" w:hAnsiTheme="minorHAnsi"/>
                <w:b/>
              </w:rPr>
              <w:t xml:space="preserve">Fotografía </w:t>
            </w:r>
            <w:r w:rsidRPr="00E45D58">
              <w:rPr>
                <w:rFonts w:asciiTheme="minorHAnsi" w:hAnsiTheme="minorHAnsi"/>
                <w:b/>
                <w:noProof/>
              </w:rPr>
              <w:t>2</w:t>
            </w:r>
            <w:r w:rsidRPr="00282DE1">
              <w:rPr>
                <w:rFonts w:asciiTheme="minorHAnsi" w:hAnsiTheme="minorHAnsi"/>
              </w:rPr>
              <w:fldChar w:fldCharType="end"/>
            </w:r>
            <w:r w:rsidRPr="00282DE1">
              <w:rPr>
                <w:rFonts w:asciiTheme="minorHAnsi" w:hAnsiTheme="minorHAnsi"/>
              </w:rPr>
              <w:t>). La captación de agua desde dichos pozos no se encuentra descrita dentro de la Resolución que calificó ambientalmente el proyecto, ni tampoco habría sido presentada a través de pertinencia al Servicio de Evaluación Ambiental regional.</w:t>
            </w:r>
          </w:p>
          <w:p w14:paraId="1F899A2D" w14:textId="6FCFF635" w:rsidR="00041DD8" w:rsidRDefault="00C006F3" w:rsidP="0028331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cambio, en dicha evaluación, si se contempló la captación,</w:t>
            </w:r>
            <w:r w:rsidR="00CE6B4F" w:rsidRPr="00283314">
              <w:rPr>
                <w:rFonts w:asciiTheme="minorHAnsi" w:hAnsiTheme="minorHAnsi"/>
              </w:rPr>
              <w:t xml:space="preserve"> constat</w:t>
            </w:r>
            <w:r>
              <w:rPr>
                <w:rFonts w:asciiTheme="minorHAnsi" w:hAnsiTheme="minorHAnsi"/>
              </w:rPr>
              <w:t xml:space="preserve">ada en terreno, </w:t>
            </w:r>
            <w:r w:rsidR="00041DD8">
              <w:rPr>
                <w:rFonts w:asciiTheme="minorHAnsi" w:hAnsiTheme="minorHAnsi"/>
              </w:rPr>
              <w:t xml:space="preserve">de aguas desde el estero </w:t>
            </w:r>
            <w:r w:rsidR="00492740">
              <w:rPr>
                <w:rFonts w:asciiTheme="minorHAnsi" w:hAnsiTheme="minorHAnsi"/>
              </w:rPr>
              <w:t xml:space="preserve">Pichiralitrán </w:t>
            </w:r>
            <w:r w:rsidR="00492740" w:rsidRPr="00283314">
              <w:rPr>
                <w:rFonts w:asciiTheme="minorHAnsi" w:hAnsiTheme="minorHAnsi"/>
              </w:rPr>
              <w:t>(</w:t>
            </w:r>
            <w:r w:rsidR="00492740" w:rsidRPr="00283314">
              <w:rPr>
                <w:rFonts w:asciiTheme="minorHAnsi" w:hAnsiTheme="minorHAnsi"/>
              </w:rPr>
              <w:fldChar w:fldCharType="begin"/>
            </w:r>
            <w:r w:rsidR="00492740" w:rsidRPr="00283314">
              <w:rPr>
                <w:rFonts w:asciiTheme="minorHAnsi" w:hAnsiTheme="minorHAnsi"/>
              </w:rPr>
              <w:instrText xml:space="preserve"> REF _Ref401069569 \h  \* MERGEFORMAT </w:instrText>
            </w:r>
            <w:r w:rsidR="00492740" w:rsidRPr="00283314">
              <w:rPr>
                <w:rFonts w:asciiTheme="minorHAnsi" w:hAnsiTheme="minorHAnsi"/>
              </w:rPr>
            </w:r>
            <w:r w:rsidR="00492740" w:rsidRPr="00283314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3</w:t>
            </w:r>
            <w:r w:rsidR="00492740" w:rsidRPr="00283314">
              <w:rPr>
                <w:rFonts w:asciiTheme="minorHAnsi" w:hAnsiTheme="minorHAnsi"/>
              </w:rPr>
              <w:fldChar w:fldCharType="end"/>
            </w:r>
            <w:r w:rsidR="00492740" w:rsidRPr="00283314">
              <w:rPr>
                <w:rFonts w:asciiTheme="minorHAnsi" w:hAnsiTheme="minorHAnsi"/>
              </w:rPr>
              <w:t>)</w:t>
            </w:r>
            <w:r w:rsidR="001C7086">
              <w:rPr>
                <w:rFonts w:asciiTheme="minorHAnsi" w:hAnsiTheme="minorHAnsi"/>
              </w:rPr>
              <w:t>,</w:t>
            </w:r>
            <w:r w:rsidR="00492740">
              <w:rPr>
                <w:rFonts w:asciiTheme="minorHAnsi" w:hAnsiTheme="minorHAnsi"/>
              </w:rPr>
              <w:t xml:space="preserve"> su restitución al mismo, sin uso; y  la captación desde las vertientes </w:t>
            </w:r>
            <w:r w:rsidR="00492740" w:rsidRPr="00283314">
              <w:rPr>
                <w:rFonts w:asciiTheme="minorHAnsi" w:hAnsiTheme="minorHAnsi"/>
              </w:rPr>
              <w:t>(</w:t>
            </w:r>
            <w:r w:rsidR="00492740" w:rsidRPr="00283314">
              <w:rPr>
                <w:rFonts w:asciiTheme="minorHAnsi" w:hAnsiTheme="minorHAnsi"/>
              </w:rPr>
              <w:fldChar w:fldCharType="begin"/>
            </w:r>
            <w:r w:rsidR="00492740" w:rsidRPr="00283314">
              <w:rPr>
                <w:rFonts w:asciiTheme="minorHAnsi" w:hAnsiTheme="minorHAnsi"/>
              </w:rPr>
              <w:instrText xml:space="preserve"> REF _Ref401069590 \h  \* MERGEFORMAT </w:instrText>
            </w:r>
            <w:r w:rsidR="00492740" w:rsidRPr="00283314">
              <w:rPr>
                <w:rFonts w:asciiTheme="minorHAnsi" w:hAnsiTheme="minorHAnsi"/>
              </w:rPr>
            </w:r>
            <w:r w:rsidR="00492740" w:rsidRPr="00283314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4</w:t>
            </w:r>
            <w:r w:rsidR="00492740" w:rsidRPr="00283314">
              <w:rPr>
                <w:rFonts w:asciiTheme="minorHAnsi" w:hAnsiTheme="minorHAnsi"/>
              </w:rPr>
              <w:fldChar w:fldCharType="end"/>
            </w:r>
            <w:r w:rsidR="00492740" w:rsidRPr="00283314">
              <w:rPr>
                <w:rFonts w:asciiTheme="minorHAnsi" w:hAnsiTheme="minorHAnsi"/>
              </w:rPr>
              <w:t>)</w:t>
            </w:r>
            <w:r w:rsidR="004F3A8A">
              <w:rPr>
                <w:rFonts w:asciiTheme="minorHAnsi" w:hAnsiTheme="minorHAnsi"/>
              </w:rPr>
              <w:t>, en ambos casos no se observa la existencia de caudalímetros que permitan el control del caudal de ingreso</w:t>
            </w:r>
            <w:r w:rsidR="00492740">
              <w:rPr>
                <w:rFonts w:asciiTheme="minorHAnsi" w:hAnsiTheme="minorHAnsi"/>
              </w:rPr>
              <w:t>.</w:t>
            </w:r>
          </w:p>
          <w:p w14:paraId="7CEC8503" w14:textId="77777777" w:rsidR="00041DD8" w:rsidRPr="004F3A8A" w:rsidRDefault="00041DD8" w:rsidP="00283314">
            <w:pPr>
              <w:rPr>
                <w:rFonts w:asciiTheme="minorHAnsi" w:hAnsiTheme="minorHAnsi"/>
                <w:sz w:val="14"/>
              </w:rPr>
            </w:pPr>
          </w:p>
          <w:p w14:paraId="18B7CE09" w14:textId="3237C4E2" w:rsidR="001435AC" w:rsidRPr="00283314" w:rsidRDefault="00492740" w:rsidP="00E45D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Adicionalmente, se observó la </w:t>
            </w:r>
            <w:r w:rsidR="00CE6B4F" w:rsidRPr="00283314">
              <w:rPr>
                <w:rFonts w:asciiTheme="minorHAnsi" w:hAnsiTheme="minorHAnsi"/>
              </w:rPr>
              <w:t>implementación de</w:t>
            </w:r>
            <w:r w:rsidR="00283314" w:rsidRPr="00283314">
              <w:rPr>
                <w:rFonts w:asciiTheme="minorHAnsi" w:hAnsiTheme="minorHAnsi"/>
              </w:rPr>
              <w:t xml:space="preserve"> un sistema de desinfección por radiación UV (</w:t>
            </w:r>
            <w:r w:rsidR="001C7086" w:rsidRPr="00283314">
              <w:rPr>
                <w:rFonts w:asciiTheme="minorHAnsi" w:hAnsiTheme="minorHAnsi"/>
              </w:rPr>
              <w:fldChar w:fldCharType="begin"/>
            </w:r>
            <w:r w:rsidR="001C7086" w:rsidRPr="00283314">
              <w:rPr>
                <w:rFonts w:asciiTheme="minorHAnsi" w:hAnsiTheme="minorHAnsi"/>
              </w:rPr>
              <w:instrText xml:space="preserve"> REF _Ref401069625 \h  \* MERGEFORMAT </w:instrText>
            </w:r>
            <w:r w:rsidR="001C7086" w:rsidRPr="00283314">
              <w:rPr>
                <w:rFonts w:asciiTheme="minorHAnsi" w:hAnsiTheme="minorHAnsi"/>
              </w:rPr>
            </w:r>
            <w:r w:rsidR="001C7086" w:rsidRPr="00283314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5</w:t>
            </w:r>
            <w:r w:rsidR="001C7086" w:rsidRPr="00283314">
              <w:rPr>
                <w:rFonts w:asciiTheme="minorHAnsi" w:hAnsiTheme="minorHAnsi"/>
              </w:rPr>
              <w:fldChar w:fldCharType="end"/>
            </w:r>
            <w:r w:rsidR="00283314" w:rsidRPr="00283314">
              <w:rPr>
                <w:rFonts w:asciiTheme="minorHAnsi" w:hAnsiTheme="minorHAnsi"/>
              </w:rPr>
              <w:t>) y filtro rotatorio (</w:t>
            </w:r>
            <w:r w:rsidR="001C7086" w:rsidRPr="00283314">
              <w:rPr>
                <w:rFonts w:asciiTheme="minorHAnsi" w:hAnsiTheme="minorHAnsi"/>
              </w:rPr>
              <w:fldChar w:fldCharType="begin"/>
            </w:r>
            <w:r w:rsidR="001C7086" w:rsidRPr="00283314">
              <w:rPr>
                <w:rFonts w:asciiTheme="minorHAnsi" w:hAnsiTheme="minorHAnsi"/>
              </w:rPr>
              <w:instrText xml:space="preserve"> REF _Ref401069632 \h  \* MERGEFORMAT </w:instrText>
            </w:r>
            <w:r w:rsidR="001C7086" w:rsidRPr="00283314">
              <w:rPr>
                <w:rFonts w:asciiTheme="minorHAnsi" w:hAnsiTheme="minorHAnsi"/>
              </w:rPr>
            </w:r>
            <w:r w:rsidR="001C7086" w:rsidRPr="00283314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6</w:t>
            </w:r>
            <w:r w:rsidR="001C7086" w:rsidRPr="00283314">
              <w:rPr>
                <w:rFonts w:asciiTheme="minorHAnsi" w:hAnsiTheme="minorHAnsi"/>
              </w:rPr>
              <w:fldChar w:fldCharType="end"/>
            </w:r>
            <w:r w:rsidR="00283314" w:rsidRPr="00283314">
              <w:rPr>
                <w:rFonts w:asciiTheme="minorHAnsi" w:hAnsiTheme="minorHAnsi"/>
              </w:rPr>
              <w:t>) para las aguas provenientes desde las vertientes hacia la sala de alevinaje.</w:t>
            </w:r>
          </w:p>
        </w:tc>
        <w:tc>
          <w:tcPr>
            <w:tcW w:w="564" w:type="pct"/>
            <w:vAlign w:val="center"/>
          </w:tcPr>
          <w:p w14:paraId="5E67F22E" w14:textId="6DF9A078" w:rsidR="00CE6B4F" w:rsidRDefault="001435AC" w:rsidP="001435A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conforme</w:t>
            </w:r>
          </w:p>
        </w:tc>
      </w:tr>
      <w:tr w:rsidR="001731F6" w:rsidRPr="009D389C" w14:paraId="4AAC5653" w14:textId="77777777" w:rsidTr="00C72D05">
        <w:trPr>
          <w:trHeight w:val="5310"/>
        </w:trPr>
        <w:tc>
          <w:tcPr>
            <w:tcW w:w="530" w:type="pct"/>
            <w:vAlign w:val="center"/>
          </w:tcPr>
          <w:p w14:paraId="4BF6CD51" w14:textId="77777777" w:rsidR="001731F6" w:rsidRPr="00A42445" w:rsidRDefault="001731F6" w:rsidP="0004343D">
            <w:p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Resolución Exenta N°</w:t>
            </w:r>
            <w:r w:rsidR="0004343D">
              <w:rPr>
                <w:rFonts w:asciiTheme="minorHAnsi" w:hAnsiTheme="minorHAnsi"/>
              </w:rPr>
              <w:t>0133/2009</w:t>
            </w:r>
            <w:r>
              <w:rPr>
                <w:rFonts w:asciiTheme="minorHAnsi" w:hAnsiTheme="minorHAnsi"/>
              </w:rPr>
              <w:t>, de COREMA Región de</w:t>
            </w:r>
            <w:r w:rsidR="0004343D">
              <w:rPr>
                <w:rFonts w:asciiTheme="minorHAnsi" w:hAnsiTheme="minorHAnsi"/>
              </w:rPr>
              <w:t xml:space="preserve"> Los Ríos</w:t>
            </w:r>
          </w:p>
        </w:tc>
        <w:tc>
          <w:tcPr>
            <w:tcW w:w="1925" w:type="pct"/>
            <w:vAlign w:val="center"/>
          </w:tcPr>
          <w:p w14:paraId="562F6B19" w14:textId="77777777" w:rsidR="00E876F4" w:rsidRPr="00E876F4" w:rsidRDefault="00E876F4" w:rsidP="0004343D">
            <w:pPr>
              <w:rPr>
                <w:rFonts w:asciiTheme="minorHAnsi" w:hAnsiTheme="minorHAnsi" w:cstheme="minorHAnsi"/>
                <w:iCs/>
                <w:sz w:val="8"/>
              </w:rPr>
            </w:pPr>
          </w:p>
          <w:p w14:paraId="742C93A4" w14:textId="77777777" w:rsidR="001C0871" w:rsidRDefault="0004343D" w:rsidP="00283314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En considerando 3.5.2.2.a) señala que </w:t>
            </w:r>
            <w:r w:rsidR="009922E4">
              <w:rPr>
                <w:rFonts w:asciiTheme="minorHAnsi" w:hAnsiTheme="minorHAnsi" w:cstheme="minorHAnsi"/>
                <w:iCs/>
              </w:rPr>
              <w:t>“</w:t>
            </w:r>
            <w:r w:rsidR="00283314">
              <w:rPr>
                <w:rFonts w:asciiTheme="minorHAnsi" w:hAnsiTheme="minorHAnsi" w:cstheme="minorHAnsi"/>
                <w:iCs/>
              </w:rPr>
              <w:t>(…)</w:t>
            </w:r>
            <w:r w:rsidRPr="0004343D">
              <w:rPr>
                <w:rFonts w:asciiTheme="minorHAnsi" w:hAnsiTheme="minorHAnsi" w:cstheme="minorHAnsi"/>
                <w:iCs/>
              </w:rPr>
              <w:t xml:space="preserve"> tendrá un sistema de tratamiento en el efluente final del centro para remover los sólidos producidos (consistente en un decantador y en un filtro rotatorio). El sistema está diseñado para cumplir con el </w:t>
            </w:r>
            <w:r w:rsidR="00283314">
              <w:rPr>
                <w:rFonts w:asciiTheme="minorHAnsi" w:hAnsiTheme="minorHAnsi" w:cstheme="minorHAnsi"/>
                <w:iCs/>
              </w:rPr>
              <w:t>D.S. N° 90/2000, del MINSEGPRES</w:t>
            </w:r>
            <w:r>
              <w:rPr>
                <w:rFonts w:asciiTheme="minorHAnsi" w:hAnsiTheme="minorHAnsi" w:cstheme="minorHAnsi"/>
                <w:iCs/>
              </w:rPr>
              <w:t>”</w:t>
            </w:r>
            <w:r w:rsidR="00283314">
              <w:rPr>
                <w:rFonts w:asciiTheme="minorHAnsi" w:hAnsiTheme="minorHAnsi" w:cstheme="minorHAnsi"/>
                <w:iCs/>
              </w:rPr>
              <w:t>.</w:t>
            </w:r>
          </w:p>
          <w:p w14:paraId="6D28FA8E" w14:textId="77777777" w:rsidR="000540CD" w:rsidRDefault="000540CD" w:rsidP="00283314">
            <w:pPr>
              <w:rPr>
                <w:rFonts w:asciiTheme="minorHAnsi" w:hAnsiTheme="minorHAnsi" w:cstheme="minorHAnsi"/>
                <w:iCs/>
              </w:rPr>
            </w:pPr>
          </w:p>
          <w:p w14:paraId="5820FCB7" w14:textId="77777777" w:rsidR="00283314" w:rsidRDefault="00283314" w:rsidP="00283314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Adicionalmente, en </w:t>
            </w:r>
            <w:r w:rsidRPr="0004343D">
              <w:rPr>
                <w:rFonts w:asciiTheme="minorHAnsi" w:hAnsiTheme="minorHAnsi" w:cstheme="minorHAnsi"/>
                <w:iCs/>
              </w:rPr>
              <w:t xml:space="preserve">considerando </w:t>
            </w:r>
            <w:r>
              <w:rPr>
                <w:rFonts w:asciiTheme="minorHAnsi" w:hAnsiTheme="minorHAnsi" w:cstheme="minorHAnsi"/>
                <w:iCs/>
              </w:rPr>
              <w:t>3.5.3.</w:t>
            </w:r>
            <w:r w:rsidR="000540CD">
              <w:rPr>
                <w:rFonts w:asciiTheme="minorHAnsi" w:hAnsiTheme="minorHAnsi" w:cstheme="minorHAnsi"/>
                <w:iCs/>
              </w:rPr>
              <w:t xml:space="preserve"> b)</w:t>
            </w:r>
            <w:r>
              <w:rPr>
                <w:rFonts w:asciiTheme="minorHAnsi" w:hAnsiTheme="minorHAnsi" w:cstheme="minorHAnsi"/>
                <w:iCs/>
              </w:rPr>
              <w:t xml:space="preserve"> relativo a Emisiones, residuos y efluentes del proyecto se establecen los efluentes </w:t>
            </w:r>
            <w:r w:rsidR="00094A0B">
              <w:rPr>
                <w:rFonts w:asciiTheme="minorHAnsi" w:hAnsiTheme="minorHAnsi" w:cstheme="minorHAnsi"/>
                <w:iCs/>
              </w:rPr>
              <w:t xml:space="preserve">líquidos </w:t>
            </w:r>
            <w:r>
              <w:rPr>
                <w:rFonts w:asciiTheme="minorHAnsi" w:hAnsiTheme="minorHAnsi" w:cstheme="minorHAnsi"/>
                <w:iCs/>
              </w:rPr>
              <w:t>de este, de acuerdo a:</w:t>
            </w:r>
          </w:p>
          <w:p w14:paraId="048BDE50" w14:textId="77777777" w:rsidR="00283314" w:rsidRPr="00283314" w:rsidRDefault="00283314" w:rsidP="00283314">
            <w:pPr>
              <w:rPr>
                <w:rFonts w:asciiTheme="minorHAnsi" w:hAnsiTheme="minorHAnsi" w:cstheme="minorHAnsi"/>
                <w:iCs/>
                <w:sz w:val="10"/>
              </w:rPr>
            </w:pPr>
          </w:p>
          <w:p w14:paraId="04DC50C6" w14:textId="77777777" w:rsidR="00283314" w:rsidRPr="00041DD8" w:rsidRDefault="00094A0B" w:rsidP="00283314">
            <w:pPr>
              <w:rPr>
                <w:rFonts w:asciiTheme="minorHAnsi" w:hAnsiTheme="minorHAnsi" w:cstheme="minorHAnsi"/>
                <w:i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CEA44A6" wp14:editId="4258940F">
                  <wp:extent cx="2880000" cy="116600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pct"/>
            <w:vAlign w:val="center"/>
          </w:tcPr>
          <w:p w14:paraId="131367C4" w14:textId="77777777" w:rsidR="00283314" w:rsidRPr="00283314" w:rsidRDefault="00A46E32" w:rsidP="00283314">
            <w:pPr>
              <w:rPr>
                <w:rFonts w:asciiTheme="minorHAnsi" w:hAnsiTheme="minorHAnsi"/>
              </w:rPr>
            </w:pPr>
            <w:r w:rsidRPr="00283314">
              <w:rPr>
                <w:rFonts w:asciiTheme="minorHAnsi" w:hAnsiTheme="minorHAnsi"/>
              </w:rPr>
              <w:t>Durante la inspec</w:t>
            </w:r>
            <w:r w:rsidR="00283314" w:rsidRPr="00283314">
              <w:rPr>
                <w:rFonts w:asciiTheme="minorHAnsi" w:hAnsiTheme="minorHAnsi"/>
              </w:rPr>
              <w:t>ción</w:t>
            </w:r>
            <w:r w:rsidRPr="00283314">
              <w:rPr>
                <w:rFonts w:asciiTheme="minorHAnsi" w:hAnsiTheme="minorHAnsi"/>
              </w:rPr>
              <w:t xml:space="preserve">, se constató la implementación de una planta de tratamiento consistente </w:t>
            </w:r>
            <w:r w:rsidR="00283314" w:rsidRPr="00283314">
              <w:rPr>
                <w:rFonts w:asciiTheme="minorHAnsi" w:hAnsiTheme="minorHAnsi"/>
              </w:rPr>
              <w:t>en:</w:t>
            </w:r>
          </w:p>
          <w:p w14:paraId="6A8087A4" w14:textId="77777777" w:rsidR="00283314" w:rsidRPr="004F3A8A" w:rsidRDefault="00283314" w:rsidP="00283314">
            <w:pPr>
              <w:rPr>
                <w:rFonts w:asciiTheme="minorHAnsi" w:hAnsiTheme="minorHAnsi"/>
                <w:sz w:val="14"/>
              </w:rPr>
            </w:pPr>
          </w:p>
          <w:p w14:paraId="5FE09CAE" w14:textId="60481866" w:rsidR="00283314" w:rsidRPr="00283314" w:rsidRDefault="00283314" w:rsidP="00283314">
            <w:pPr>
              <w:rPr>
                <w:rFonts w:asciiTheme="minorHAnsi" w:hAnsiTheme="minorHAnsi"/>
              </w:rPr>
            </w:pPr>
            <w:r w:rsidRPr="00283314">
              <w:rPr>
                <w:rFonts w:asciiTheme="minorHAnsi" w:hAnsiTheme="minorHAnsi"/>
              </w:rPr>
              <w:t>- Decantador previo a filtro (</w:t>
            </w:r>
            <w:r w:rsidR="001C7086" w:rsidRPr="00041DD8">
              <w:rPr>
                <w:rFonts w:asciiTheme="minorHAnsi" w:hAnsiTheme="minorHAnsi"/>
              </w:rPr>
              <w:fldChar w:fldCharType="begin"/>
            </w:r>
            <w:r w:rsidR="001C7086" w:rsidRPr="00041DD8">
              <w:rPr>
                <w:rFonts w:asciiTheme="minorHAnsi" w:hAnsiTheme="minorHAnsi"/>
              </w:rPr>
              <w:instrText xml:space="preserve"> REF _Ref401069658 \h  \* MERGEFORMAT </w:instrText>
            </w:r>
            <w:r w:rsidR="001C7086" w:rsidRPr="00041DD8">
              <w:rPr>
                <w:rFonts w:asciiTheme="minorHAnsi" w:hAnsiTheme="minorHAnsi"/>
              </w:rPr>
            </w:r>
            <w:r w:rsidR="001C7086" w:rsidRPr="00041DD8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7</w:t>
            </w:r>
            <w:r w:rsidR="001C7086" w:rsidRPr="00041DD8">
              <w:rPr>
                <w:rFonts w:asciiTheme="minorHAnsi" w:hAnsiTheme="minorHAnsi"/>
              </w:rPr>
              <w:fldChar w:fldCharType="end"/>
            </w:r>
            <w:r w:rsidRPr="00283314">
              <w:rPr>
                <w:rFonts w:asciiTheme="minorHAnsi" w:hAnsiTheme="minorHAnsi"/>
              </w:rPr>
              <w:t>);</w:t>
            </w:r>
          </w:p>
          <w:p w14:paraId="46E7B3F3" w14:textId="6A97E564" w:rsidR="00283314" w:rsidRPr="001C7086" w:rsidRDefault="00283314" w:rsidP="00283314">
            <w:pPr>
              <w:rPr>
                <w:rFonts w:asciiTheme="minorHAnsi" w:hAnsiTheme="minorHAnsi"/>
              </w:rPr>
            </w:pPr>
            <w:r w:rsidRPr="00283314">
              <w:rPr>
                <w:rFonts w:asciiTheme="minorHAnsi" w:hAnsiTheme="minorHAnsi"/>
              </w:rPr>
              <w:t>- Filtro rotatorio (</w:t>
            </w:r>
            <w:r w:rsidR="001C7086" w:rsidRPr="001C7086">
              <w:rPr>
                <w:rFonts w:asciiTheme="minorHAnsi" w:hAnsiTheme="minorHAnsi"/>
              </w:rPr>
              <w:fldChar w:fldCharType="begin"/>
            </w:r>
            <w:r w:rsidR="001C7086" w:rsidRPr="001C7086">
              <w:rPr>
                <w:rFonts w:asciiTheme="minorHAnsi" w:hAnsiTheme="minorHAnsi"/>
              </w:rPr>
              <w:instrText xml:space="preserve"> REF _Ref401069752 \h  \* MERGEFORMAT </w:instrText>
            </w:r>
            <w:r w:rsidR="001C7086" w:rsidRPr="001C7086">
              <w:rPr>
                <w:rFonts w:asciiTheme="minorHAnsi" w:hAnsiTheme="minorHAnsi"/>
              </w:rPr>
            </w:r>
            <w:r w:rsidR="001C7086" w:rsidRPr="001C7086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8</w:t>
            </w:r>
            <w:r w:rsidR="001C7086" w:rsidRPr="001C7086">
              <w:rPr>
                <w:rFonts w:asciiTheme="minorHAnsi" w:hAnsiTheme="minorHAnsi"/>
              </w:rPr>
              <w:fldChar w:fldCharType="end"/>
            </w:r>
            <w:r w:rsidRPr="001C7086">
              <w:rPr>
                <w:rFonts w:asciiTheme="minorHAnsi" w:hAnsiTheme="minorHAnsi"/>
              </w:rPr>
              <w:t>);</w:t>
            </w:r>
          </w:p>
          <w:p w14:paraId="41EF4AF7" w14:textId="7457E277" w:rsidR="00283314" w:rsidRPr="001C7086" w:rsidRDefault="00283314" w:rsidP="00283314">
            <w:pPr>
              <w:rPr>
                <w:rFonts w:asciiTheme="minorHAnsi" w:hAnsiTheme="minorHAnsi"/>
              </w:rPr>
            </w:pPr>
            <w:r w:rsidRPr="001C7086">
              <w:rPr>
                <w:rFonts w:asciiTheme="minorHAnsi" w:hAnsiTheme="minorHAnsi"/>
              </w:rPr>
              <w:t>- Decantador post-filtro</w:t>
            </w:r>
            <w:r w:rsidR="00E45D58">
              <w:rPr>
                <w:rFonts w:asciiTheme="minorHAnsi" w:hAnsiTheme="minorHAnsi"/>
              </w:rPr>
              <w:t xml:space="preserve"> </w:t>
            </w:r>
            <w:r w:rsidR="00E45D58" w:rsidRPr="00283314">
              <w:rPr>
                <w:rFonts w:asciiTheme="minorHAnsi" w:hAnsiTheme="minorHAnsi"/>
              </w:rPr>
              <w:t>(</w:t>
            </w:r>
            <w:r w:rsidR="00E45D58" w:rsidRPr="00041DD8">
              <w:rPr>
                <w:rFonts w:asciiTheme="minorHAnsi" w:hAnsiTheme="minorHAnsi"/>
              </w:rPr>
              <w:fldChar w:fldCharType="begin"/>
            </w:r>
            <w:r w:rsidR="00E45D58" w:rsidRPr="00041DD8">
              <w:rPr>
                <w:rFonts w:asciiTheme="minorHAnsi" w:hAnsiTheme="minorHAnsi"/>
              </w:rPr>
              <w:instrText xml:space="preserve"> REF _Ref401069658 \h  \* MERGEFORMAT </w:instrText>
            </w:r>
            <w:r w:rsidR="00E45D58" w:rsidRPr="00041DD8">
              <w:rPr>
                <w:rFonts w:asciiTheme="minorHAnsi" w:hAnsiTheme="minorHAnsi"/>
              </w:rPr>
            </w:r>
            <w:r w:rsidR="00E45D58" w:rsidRPr="00041DD8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7</w:t>
            </w:r>
            <w:r w:rsidR="00E45D58" w:rsidRPr="00041DD8">
              <w:rPr>
                <w:rFonts w:asciiTheme="minorHAnsi" w:hAnsiTheme="minorHAnsi"/>
              </w:rPr>
              <w:fldChar w:fldCharType="end"/>
            </w:r>
            <w:r w:rsidR="00E45D58" w:rsidRPr="00283314">
              <w:rPr>
                <w:rFonts w:asciiTheme="minorHAnsi" w:hAnsiTheme="minorHAnsi"/>
              </w:rPr>
              <w:t>)</w:t>
            </w:r>
            <w:r w:rsidRPr="001C7086">
              <w:rPr>
                <w:rFonts w:asciiTheme="minorHAnsi" w:hAnsiTheme="minorHAnsi"/>
              </w:rPr>
              <w:t>.</w:t>
            </w:r>
          </w:p>
          <w:p w14:paraId="141BCFD5" w14:textId="77777777" w:rsidR="000346EB" w:rsidRPr="004F3A8A" w:rsidRDefault="00283314" w:rsidP="00283314">
            <w:pPr>
              <w:rPr>
                <w:rFonts w:asciiTheme="minorHAnsi" w:hAnsiTheme="minorHAnsi"/>
                <w:sz w:val="14"/>
              </w:rPr>
            </w:pPr>
            <w:r w:rsidRPr="001C7086">
              <w:rPr>
                <w:rFonts w:asciiTheme="minorHAnsi" w:hAnsiTheme="minorHAnsi"/>
              </w:rPr>
              <w:t xml:space="preserve"> </w:t>
            </w:r>
          </w:p>
          <w:p w14:paraId="0A00D9A7" w14:textId="14AAB7BF" w:rsidR="00283314" w:rsidRPr="001C7086" w:rsidRDefault="00283314" w:rsidP="00041DD8">
            <w:pPr>
              <w:rPr>
                <w:rFonts w:asciiTheme="minorHAnsi" w:hAnsiTheme="minorHAnsi"/>
              </w:rPr>
            </w:pPr>
            <w:r w:rsidRPr="001C7086">
              <w:rPr>
                <w:rFonts w:asciiTheme="minorHAnsi" w:hAnsiTheme="minorHAnsi"/>
              </w:rPr>
              <w:t>Para, posteriorm</w:t>
            </w:r>
            <w:r w:rsidR="00094A0B">
              <w:rPr>
                <w:rFonts w:asciiTheme="minorHAnsi" w:hAnsiTheme="minorHAnsi"/>
              </w:rPr>
              <w:t>ente, descargar al estero Pichi</w:t>
            </w:r>
            <w:r w:rsidRPr="001C7086">
              <w:rPr>
                <w:rFonts w:asciiTheme="minorHAnsi" w:hAnsiTheme="minorHAnsi"/>
              </w:rPr>
              <w:t>ralitrán</w:t>
            </w:r>
            <w:r w:rsidR="00E45D58">
              <w:rPr>
                <w:rFonts w:asciiTheme="minorHAnsi" w:hAnsiTheme="minorHAnsi"/>
              </w:rPr>
              <w:t xml:space="preserve"> </w:t>
            </w:r>
            <w:r w:rsidR="00E45D58" w:rsidRPr="001C7086">
              <w:rPr>
                <w:rFonts w:asciiTheme="minorHAnsi" w:hAnsiTheme="minorHAnsi"/>
              </w:rPr>
              <w:t>(</w:t>
            </w:r>
            <w:r w:rsidR="00E45D58" w:rsidRPr="001C7086">
              <w:rPr>
                <w:rFonts w:asciiTheme="minorHAnsi" w:hAnsiTheme="minorHAnsi"/>
              </w:rPr>
              <w:fldChar w:fldCharType="begin"/>
            </w:r>
            <w:r w:rsidR="00E45D58" w:rsidRPr="001C7086">
              <w:rPr>
                <w:rFonts w:asciiTheme="minorHAnsi" w:hAnsiTheme="minorHAnsi"/>
              </w:rPr>
              <w:instrText xml:space="preserve"> REF _Ref401069677 \h  \* MERGEFORMAT </w:instrText>
            </w:r>
            <w:r w:rsidR="00E45D58" w:rsidRPr="001C7086">
              <w:rPr>
                <w:rFonts w:asciiTheme="minorHAnsi" w:hAnsiTheme="minorHAnsi"/>
              </w:rPr>
            </w:r>
            <w:r w:rsidR="00E45D58" w:rsidRPr="001C7086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9</w:t>
            </w:r>
            <w:r w:rsidR="00E45D58" w:rsidRPr="001C7086">
              <w:rPr>
                <w:rFonts w:asciiTheme="minorHAnsi" w:hAnsiTheme="minorHAnsi"/>
              </w:rPr>
              <w:fldChar w:fldCharType="end"/>
            </w:r>
            <w:r w:rsidR="00E45D58" w:rsidRPr="001C7086">
              <w:rPr>
                <w:rFonts w:asciiTheme="minorHAnsi" w:hAnsiTheme="minorHAnsi"/>
              </w:rPr>
              <w:t>)</w:t>
            </w:r>
            <w:r w:rsidRPr="001C7086">
              <w:rPr>
                <w:rFonts w:asciiTheme="minorHAnsi" w:hAnsiTheme="minorHAnsi"/>
              </w:rPr>
              <w:t>, observándose un medidor de flujo, y</w:t>
            </w:r>
            <w:r w:rsidR="00073004">
              <w:rPr>
                <w:rFonts w:asciiTheme="minorHAnsi" w:hAnsiTheme="minorHAnsi"/>
              </w:rPr>
              <w:t xml:space="preserve"> de</w:t>
            </w:r>
            <w:r w:rsidRPr="001C7086">
              <w:rPr>
                <w:rFonts w:asciiTheme="minorHAnsi" w:hAnsiTheme="minorHAnsi"/>
              </w:rPr>
              <w:t xml:space="preserve"> altura de efluentes</w:t>
            </w:r>
            <w:r w:rsidR="00C72D05">
              <w:rPr>
                <w:rFonts w:asciiTheme="minorHAnsi" w:hAnsiTheme="minorHAnsi"/>
              </w:rPr>
              <w:t>, el que informaba un caudal instantáneo de 54,72 L/s</w:t>
            </w:r>
            <w:r w:rsidR="00E45D58">
              <w:rPr>
                <w:rFonts w:asciiTheme="minorHAnsi" w:hAnsiTheme="minorHAnsi"/>
              </w:rPr>
              <w:t xml:space="preserve"> </w:t>
            </w:r>
            <w:r w:rsidR="00E45D58" w:rsidRPr="001C7086">
              <w:rPr>
                <w:rFonts w:asciiTheme="minorHAnsi" w:hAnsiTheme="minorHAnsi"/>
              </w:rPr>
              <w:t>(</w:t>
            </w:r>
            <w:r w:rsidR="00E45D58" w:rsidRPr="001C7086">
              <w:rPr>
                <w:rFonts w:asciiTheme="minorHAnsi" w:hAnsiTheme="minorHAnsi"/>
              </w:rPr>
              <w:fldChar w:fldCharType="begin"/>
            </w:r>
            <w:r w:rsidR="00E45D58" w:rsidRPr="001C7086">
              <w:rPr>
                <w:rFonts w:asciiTheme="minorHAnsi" w:hAnsiTheme="minorHAnsi"/>
              </w:rPr>
              <w:instrText xml:space="preserve"> REF _Ref401069682 \h  \* MERGEFORMAT </w:instrText>
            </w:r>
            <w:r w:rsidR="00E45D58" w:rsidRPr="001C7086">
              <w:rPr>
                <w:rFonts w:asciiTheme="minorHAnsi" w:hAnsiTheme="minorHAnsi"/>
              </w:rPr>
            </w:r>
            <w:r w:rsidR="00E45D58" w:rsidRPr="001C7086">
              <w:rPr>
                <w:rFonts w:asciiTheme="minorHAnsi" w:hAnsiTheme="minorHAnsi"/>
              </w:rPr>
              <w:fldChar w:fldCharType="separate"/>
            </w:r>
            <w:r w:rsidR="00E45D58" w:rsidRPr="00E45D58">
              <w:rPr>
                <w:rFonts w:asciiTheme="minorHAnsi" w:hAnsiTheme="minorHAnsi"/>
                <w:b/>
              </w:rPr>
              <w:t xml:space="preserve">Fotografía </w:t>
            </w:r>
            <w:r w:rsidR="00E45D58" w:rsidRPr="00E45D58">
              <w:rPr>
                <w:rFonts w:asciiTheme="minorHAnsi" w:hAnsiTheme="minorHAnsi"/>
                <w:b/>
                <w:noProof/>
              </w:rPr>
              <w:t>10</w:t>
            </w:r>
            <w:r w:rsidR="00E45D58" w:rsidRPr="001C7086">
              <w:rPr>
                <w:rFonts w:asciiTheme="minorHAnsi" w:hAnsiTheme="minorHAnsi"/>
              </w:rPr>
              <w:fldChar w:fldCharType="end"/>
            </w:r>
            <w:r w:rsidR="00E45D58" w:rsidRPr="001C7086">
              <w:rPr>
                <w:rFonts w:asciiTheme="minorHAnsi" w:hAnsiTheme="minorHAnsi"/>
              </w:rPr>
              <w:t>)</w:t>
            </w:r>
            <w:r w:rsidR="00E45D58">
              <w:rPr>
                <w:rFonts w:asciiTheme="minorHAnsi" w:hAnsiTheme="minorHAnsi"/>
              </w:rPr>
              <w:t>.</w:t>
            </w:r>
          </w:p>
          <w:p w14:paraId="5DAA82C7" w14:textId="77777777" w:rsidR="00041DD8" w:rsidRPr="00041DD8" w:rsidRDefault="00041DD8" w:rsidP="00041DD8">
            <w:pPr>
              <w:rPr>
                <w:rFonts w:asciiTheme="minorHAnsi" w:hAnsiTheme="minorHAnsi"/>
              </w:rPr>
            </w:pPr>
          </w:p>
          <w:p w14:paraId="71680573" w14:textId="77777777" w:rsidR="00041DD8" w:rsidRPr="00041DD8" w:rsidRDefault="00041DD8" w:rsidP="00041DD8">
            <w:pPr>
              <w:rPr>
                <w:rFonts w:asciiTheme="minorHAnsi" w:hAnsiTheme="minorHAnsi"/>
              </w:rPr>
            </w:pPr>
            <w:r w:rsidRPr="00041DD8">
              <w:rPr>
                <w:rFonts w:asciiTheme="minorHAnsi" w:hAnsiTheme="minorHAnsi"/>
              </w:rPr>
              <w:t>En la canaleta de descarga</w:t>
            </w:r>
            <w:r w:rsidR="00073004">
              <w:rPr>
                <w:rFonts w:asciiTheme="minorHAnsi" w:hAnsiTheme="minorHAnsi"/>
              </w:rPr>
              <w:t>,</w:t>
            </w:r>
            <w:r w:rsidRPr="00041DD8">
              <w:rPr>
                <w:rFonts w:asciiTheme="minorHAnsi" w:hAnsiTheme="minorHAnsi"/>
              </w:rPr>
              <w:t xml:space="preserve"> se procedió a realizar medición de parámetros </w:t>
            </w:r>
            <w:r w:rsidRPr="00041DD8">
              <w:rPr>
                <w:rFonts w:asciiTheme="minorHAnsi" w:hAnsiTheme="minorHAnsi"/>
                <w:i/>
              </w:rPr>
              <w:t>in situ</w:t>
            </w:r>
            <w:r w:rsidRPr="00041DD8">
              <w:rPr>
                <w:rFonts w:asciiTheme="minorHAnsi" w:hAnsiTheme="minorHAnsi"/>
              </w:rPr>
              <w:t>, utilizando sonda multiparámetro Hanna HI 9829 (</w:t>
            </w:r>
            <w:r w:rsidRPr="00041DD8">
              <w:rPr>
                <w:rFonts w:asciiTheme="minorHAnsi" w:hAnsiTheme="minorHAnsi"/>
                <w:b/>
              </w:rPr>
              <w:t>Anexo 2</w:t>
            </w:r>
            <w:r w:rsidRPr="00041DD8">
              <w:rPr>
                <w:rFonts w:asciiTheme="minorHAnsi" w:hAnsiTheme="minorHAnsi"/>
              </w:rPr>
              <w:t>), registrándose los siguientes valores:</w:t>
            </w:r>
          </w:p>
          <w:p w14:paraId="3EA601F7" w14:textId="77777777" w:rsidR="00041DD8" w:rsidRPr="004F3A8A" w:rsidRDefault="00041DD8" w:rsidP="00041DD8">
            <w:pPr>
              <w:rPr>
                <w:rFonts w:asciiTheme="minorHAnsi" w:hAnsiTheme="minorHAnsi"/>
                <w:sz w:val="16"/>
              </w:rPr>
            </w:pPr>
          </w:p>
          <w:p w14:paraId="01A63DDF" w14:textId="77777777" w:rsidR="00041DD8" w:rsidRDefault="00041DD8" w:rsidP="00041D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Salinidad: 0,06 PSU</w:t>
            </w:r>
          </w:p>
          <w:p w14:paraId="61A03F05" w14:textId="77777777" w:rsidR="00041DD8" w:rsidRDefault="00041DD8" w:rsidP="00041D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Temperatura: 10,51°C</w:t>
            </w:r>
          </w:p>
          <w:p w14:paraId="5B9E86B2" w14:textId="77777777" w:rsidR="00041DD8" w:rsidRDefault="00041DD8" w:rsidP="00041D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Turbidez: 7,3 FNU</w:t>
            </w:r>
          </w:p>
          <w:p w14:paraId="6BA244D6" w14:textId="77777777" w:rsidR="00041DD8" w:rsidRDefault="00041DD8" w:rsidP="00041D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Potencial REDOX: 256,2 mV</w:t>
            </w:r>
          </w:p>
          <w:p w14:paraId="4B37AE57" w14:textId="77777777" w:rsidR="00041DD8" w:rsidRDefault="00041DD8" w:rsidP="00041D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pH: 6,48 unidades</w:t>
            </w:r>
          </w:p>
        </w:tc>
        <w:tc>
          <w:tcPr>
            <w:tcW w:w="564" w:type="pct"/>
            <w:vAlign w:val="center"/>
          </w:tcPr>
          <w:p w14:paraId="32282F53" w14:textId="77777777" w:rsidR="001731F6" w:rsidRPr="0077760E" w:rsidRDefault="000346EB" w:rsidP="00AB1AA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</w:tbl>
    <w:p w14:paraId="50787974" w14:textId="77777777" w:rsidR="004C7C78" w:rsidRDefault="004C7C78"/>
    <w:p w14:paraId="683B91C3" w14:textId="77777777" w:rsidR="00C72D05" w:rsidRDefault="00C72D05"/>
    <w:p w14:paraId="5053D7E1" w14:textId="77777777" w:rsidR="00C72D05" w:rsidRDefault="00C72D05"/>
    <w:p w14:paraId="3B8DBE1C" w14:textId="77777777" w:rsidR="00C72D05" w:rsidRDefault="00C72D05"/>
    <w:p w14:paraId="47C31D2D" w14:textId="77777777" w:rsidR="00C72D05" w:rsidRDefault="00C72D05"/>
    <w:p w14:paraId="23431B7F" w14:textId="77777777" w:rsidR="00C72D05" w:rsidRDefault="00C72D05"/>
    <w:p w14:paraId="608289F0" w14:textId="77777777" w:rsidR="00C72D05" w:rsidRDefault="00C72D05"/>
    <w:p w14:paraId="0AF29BE0" w14:textId="77777777" w:rsidR="00C72D05" w:rsidRDefault="00C72D05"/>
    <w:p w14:paraId="18529221" w14:textId="77777777" w:rsidR="00C72D05" w:rsidRDefault="00C72D05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972"/>
      </w:tblGrid>
      <w:tr w:rsidR="00094A0B" w:rsidRPr="0098427B" w14:paraId="5C039A83" w14:textId="77777777" w:rsidTr="00BD1297">
        <w:trPr>
          <w:trHeight w:val="437"/>
          <w:tblHeader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38D84609" w14:textId="77777777" w:rsidR="00094A0B" w:rsidRPr="0098427B" w:rsidRDefault="00094A0B" w:rsidP="00BD1297">
            <w:pPr>
              <w:jc w:val="left"/>
              <w:rPr>
                <w:rFonts w:asciiTheme="minorHAnsi" w:hAnsiTheme="minorHAnsi"/>
                <w:b/>
              </w:rPr>
            </w:pPr>
            <w:r w:rsidRPr="0098427B">
              <w:rPr>
                <w:rFonts w:asciiTheme="minorHAnsi" w:hAnsiTheme="minorHAnsi"/>
                <w:b/>
              </w:rPr>
              <w:lastRenderedPageBreak/>
              <w:t>Otros hechos</w:t>
            </w:r>
          </w:p>
        </w:tc>
      </w:tr>
      <w:tr w:rsidR="00094A0B" w:rsidRPr="00BA4748" w14:paraId="6661C8C4" w14:textId="77777777" w:rsidTr="00C72D05">
        <w:trPr>
          <w:trHeight w:val="2454"/>
        </w:trPr>
        <w:tc>
          <w:tcPr>
            <w:tcW w:w="5000" w:type="pct"/>
            <w:vAlign w:val="center"/>
          </w:tcPr>
          <w:p w14:paraId="5B1BFA6B" w14:textId="320F3AE8" w:rsidR="001435AC" w:rsidRDefault="004C6FAB" w:rsidP="001435A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s-CL"/>
              </w:rPr>
              <w:t xml:space="preserve">- </w:t>
            </w:r>
            <w:r w:rsidRPr="004C6FAB">
              <w:rPr>
                <w:rFonts w:asciiTheme="minorHAnsi" w:hAnsiTheme="minorHAnsi"/>
              </w:rPr>
              <w:t>Actualmente, Piscicultura Los Canelos, estaría siendo operada por Mainstream Chile S.A., según lo señalado durante la visita inspectiva y lo constado en la documentación entregada por el titular (</w:t>
            </w:r>
            <w:r w:rsidRPr="004C6FAB">
              <w:rPr>
                <w:rFonts w:asciiTheme="minorHAnsi" w:hAnsiTheme="minorHAnsi"/>
                <w:b/>
              </w:rPr>
              <w:t>Anexo 3</w:t>
            </w:r>
            <w:r w:rsidRPr="004C6FAB">
              <w:rPr>
                <w:rFonts w:asciiTheme="minorHAnsi" w:hAnsiTheme="minorHAnsi"/>
              </w:rPr>
              <w:t>).</w:t>
            </w:r>
          </w:p>
          <w:p w14:paraId="1C15BC06" w14:textId="500836F2" w:rsidR="001435AC" w:rsidRPr="001435AC" w:rsidRDefault="001435AC" w:rsidP="001435AC">
            <w:pPr>
              <w:rPr>
                <w:rFonts w:asciiTheme="minorHAnsi" w:hAnsiTheme="minorHAnsi"/>
              </w:rPr>
            </w:pPr>
          </w:p>
          <w:p w14:paraId="2FD70183" w14:textId="77777777" w:rsidR="00094A0B" w:rsidRPr="00BA4748" w:rsidRDefault="004C6FAB" w:rsidP="00985692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- </w:t>
            </w:r>
            <w:r w:rsidR="00094A0B" w:rsidRPr="0076190E">
              <w:rPr>
                <w:rFonts w:asciiTheme="minorHAnsi" w:hAnsiTheme="minorHAnsi" w:cstheme="minorHAnsi"/>
                <w:iCs/>
              </w:rPr>
              <w:t>Resoluci</w:t>
            </w:r>
            <w:r w:rsidR="00094A0B">
              <w:rPr>
                <w:rFonts w:asciiTheme="minorHAnsi" w:hAnsiTheme="minorHAnsi" w:cstheme="minorHAnsi"/>
                <w:iCs/>
              </w:rPr>
              <w:t>ón Exenta N° 574/2012 de la SMA, c</w:t>
            </w:r>
            <w:r w:rsidR="00094A0B" w:rsidRPr="00C16E84">
              <w:rPr>
                <w:rFonts w:asciiTheme="minorHAnsi" w:hAnsiTheme="minorHAnsi" w:cstheme="minorHAnsi"/>
                <w:iCs/>
              </w:rPr>
              <w:t>onsiderando 7° indica la obligatoriedad de los titulares de RCA aprobadas, de proporcionar todos los antecedentes de RCA y las modificaciones y aclaraciones de que han sido objeto, directamente a esta Superintendencia.</w:t>
            </w:r>
            <w:r w:rsidR="00094A0B" w:rsidRPr="00C16E84">
              <w:rPr>
                <w:rFonts w:asciiTheme="minorHAnsi" w:hAnsiTheme="minorHAnsi" w:cstheme="minorHAnsi"/>
                <w:iCs/>
              </w:rPr>
              <w:tab/>
            </w:r>
            <w:r w:rsidR="00094A0B" w:rsidRPr="00094A0B">
              <w:rPr>
                <w:rFonts w:asciiTheme="minorHAnsi" w:hAnsiTheme="minorHAnsi" w:cstheme="minorHAnsi"/>
                <w:iCs/>
              </w:rPr>
              <w:t xml:space="preserve">A fecha 24 de octubre de 2014, en la base de </w:t>
            </w:r>
            <w:r w:rsidR="00094A0B" w:rsidRPr="00985692">
              <w:rPr>
                <w:rFonts w:asciiTheme="minorHAnsi" w:hAnsiTheme="minorHAnsi" w:cstheme="minorHAnsi"/>
                <w:iCs/>
              </w:rPr>
              <w:t xml:space="preserve">datos de esta Superintendencia, se constató que Inversiones Gramado S.A., ha registrado a su titularidad, la RCA que regula la Planta de tratamiento fiscalizada, correspondiente a las Res. Ex. N° 0133/2009 de la </w:t>
            </w:r>
            <w:r w:rsidR="00985692" w:rsidRPr="00985692">
              <w:rPr>
                <w:rFonts w:asciiTheme="minorHAnsi" w:hAnsiTheme="minorHAnsi" w:cstheme="minorHAnsi"/>
                <w:iCs/>
              </w:rPr>
              <w:t xml:space="preserve">COREMA Región de Los Ríos, sin embargo la Resolución Ex. N°6/2014 también asociada al proyecto se encuentra en estado de Edición, </w:t>
            </w:r>
            <w:r w:rsidR="00985692" w:rsidRPr="00985692">
              <w:rPr>
                <w:rFonts w:asciiTheme="minorHAnsi" w:hAnsiTheme="minorHAnsi"/>
              </w:rPr>
              <w:t>lo que debe subsanarse a la brevedad, ya que será tomada en consideración en futuras actividades de fiscalización ambiental.</w:t>
            </w:r>
          </w:p>
        </w:tc>
      </w:tr>
    </w:tbl>
    <w:p w14:paraId="506000A9" w14:textId="77777777" w:rsidR="003178F2" w:rsidRDefault="003178F2"/>
    <w:p w14:paraId="32BCC6D8" w14:textId="1D1338E8" w:rsidR="00C72D05" w:rsidRDefault="00C72D05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5"/>
        <w:gridCol w:w="2081"/>
        <w:gridCol w:w="1872"/>
        <w:gridCol w:w="2495"/>
        <w:gridCol w:w="2081"/>
        <w:gridCol w:w="1872"/>
      </w:tblGrid>
      <w:tr w:rsidR="00282DE1" w:rsidRPr="008E0B5D" w14:paraId="432C6446" w14:textId="77777777" w:rsidTr="003F0796">
        <w:trPr>
          <w:trHeight w:val="29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139AF5" w14:textId="77777777" w:rsidR="00282DE1" w:rsidRPr="008E0B5D" w:rsidRDefault="00282DE1" w:rsidP="003F0796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82DE1" w:rsidRPr="008E0B5D" w14:paraId="22ACB718" w14:textId="77777777" w:rsidTr="00282DE1">
        <w:trPr>
          <w:trHeight w:val="3019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9EE9" w14:textId="057AD8D4" w:rsidR="00282DE1" w:rsidRPr="008E0B5D" w:rsidRDefault="00C006F3" w:rsidP="003F0796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4DCE780" wp14:editId="39A9F2F7">
                  <wp:extent cx="3990975" cy="2111297"/>
                  <wp:effectExtent l="0" t="0" r="0" b="381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439" cy="21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FD15" w14:textId="692FBBA3" w:rsidR="00282DE1" w:rsidRPr="008E0B5D" w:rsidRDefault="00C006F3" w:rsidP="003F0796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208CBF1" wp14:editId="0B495F7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-3810</wp:posOffset>
                      </wp:positionV>
                      <wp:extent cx="1085850" cy="419100"/>
                      <wp:effectExtent l="0" t="0" r="476250" b="19050"/>
                      <wp:wrapNone/>
                      <wp:docPr id="13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90600" y="3810000"/>
                                <a:ext cx="1085850" cy="419100"/>
                              </a:xfrm>
                              <a:prstGeom prst="wedgeRectCallout">
                                <a:avLst>
                                  <a:gd name="adj1" fmla="val 91574"/>
                                  <a:gd name="adj2" fmla="val 28531"/>
                                </a:avLst>
                              </a:prstGeom>
                              <a:solidFill>
                                <a:schemeClr val="accent1">
                                  <a:alpha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8F5097" w14:textId="77777777" w:rsidR="00282DE1" w:rsidRPr="005A1D57" w:rsidRDefault="00282DE1" w:rsidP="00282DE1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Ingreso de aguas de Pozo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08CBF1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Llamada rectangular 21" o:spid="_x0000_s1026" type="#_x0000_t61" style="position:absolute;left:0;text-align:left;margin-left:10.1pt;margin-top:-.3pt;width:85.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" adj="30580,16963" fillcolor="#4f81bd [3204]" strokecolor="#243f60 [1604]" strokeweight="2pt">
                      <v:fill opacity="42662f"/>
                      <v:textbox>
                        <w:txbxContent>
                          <w:p w14:paraId="5F8F5097" w14:textId="77777777" w:rsidR="00282DE1" w:rsidRPr="005A1D57" w:rsidRDefault="00282DE1" w:rsidP="00282DE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Ingreso de aguas de Pozo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91CF11E" wp14:editId="1271759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120650</wp:posOffset>
                      </wp:positionV>
                      <wp:extent cx="514350" cy="523875"/>
                      <wp:effectExtent l="0" t="0" r="19050" b="28575"/>
                      <wp:wrapNone/>
                      <wp:docPr id="10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5238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68D77B" id="Elipse 14" o:spid="_x0000_s1026" style="position:absolute;margin-left:126pt;margin-top:9.5pt;width:40.5pt;height:4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" filled="f" strokecolor="red" strokeweight="1pt">
                      <v:stroke dashstyle="3 1" joinstyle="miter"/>
                    </v:oval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B74B04A" wp14:editId="569BF5B3">
                  <wp:extent cx="4257675" cy="1905000"/>
                  <wp:effectExtent l="0" t="0" r="9525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DE1" w:rsidRPr="008E0B5D" w14:paraId="0C7910C2" w14:textId="77777777" w:rsidTr="00282DE1">
        <w:trPr>
          <w:trHeight w:val="293"/>
          <w:jc w:val="center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8CA7E" w14:textId="77777777" w:rsidR="00282DE1" w:rsidRPr="009177FA" w:rsidRDefault="00282DE1" w:rsidP="003F0796">
            <w:pPr>
              <w:pStyle w:val="Descripcin"/>
              <w:rPr>
                <w:b/>
                <w:sz w:val="18"/>
                <w:szCs w:val="18"/>
              </w:rPr>
            </w:pPr>
            <w:bookmarkStart w:id="1" w:name="_Ref402162414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1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1"/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D1526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11052" w14:textId="77777777" w:rsidR="00282DE1" w:rsidRPr="008E0B5D" w:rsidRDefault="00282DE1" w:rsidP="003F0796">
            <w:pPr>
              <w:pStyle w:val="Descripcin"/>
            </w:pPr>
            <w:bookmarkStart w:id="2" w:name="_Ref402162429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2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2"/>
          </w:p>
        </w:tc>
        <w:tc>
          <w:tcPr>
            <w:tcW w:w="1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BF87F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</w:tr>
      <w:tr w:rsidR="00282DE1" w:rsidRPr="008E0B5D" w14:paraId="59B2EDB1" w14:textId="77777777" w:rsidTr="00282DE1">
        <w:trPr>
          <w:trHeight w:val="496"/>
          <w:jc w:val="center"/>
        </w:trPr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49641" w14:textId="1C1F3A32" w:rsidR="00282DE1" w:rsidRPr="008E0B5D" w:rsidRDefault="00282DE1" w:rsidP="00C72D0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02CC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5.550.070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1504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702.150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80A2E" w14:textId="5D5EEAFA" w:rsidR="00282DE1" w:rsidRPr="008E0B5D" w:rsidRDefault="00282DE1" w:rsidP="00C72D05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B4461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5.550.207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B0386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701.881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82DE1" w:rsidRPr="008E0B5D" w14:paraId="22CF9EB8" w14:textId="77777777" w:rsidTr="00C72D05">
        <w:trPr>
          <w:trHeight w:val="518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57A1D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a) Recepción de aguas de pozo, donde sólo el pozo 1 se encontraría activa.  b) Caudalímetro pozo 1.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A8A12" w14:textId="77777777" w:rsidR="00282DE1" w:rsidRPr="008E0B5D" w:rsidRDefault="00282DE1" w:rsidP="003F0796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Ingreso de aguas de vertiente directamente a planta de tratamiento (Zona ampliada).</w:t>
            </w:r>
          </w:p>
        </w:tc>
      </w:tr>
    </w:tbl>
    <w:p w14:paraId="3FBA6E62" w14:textId="77777777" w:rsidR="00AD2539" w:rsidRDefault="00AD2539"/>
    <w:p w14:paraId="7EF4B37F" w14:textId="535073EE" w:rsidR="007D4880" w:rsidRDefault="007D4880">
      <w:pPr>
        <w:spacing w:after="200" w:line="276" w:lineRule="auto"/>
        <w:jc w:val="left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5"/>
        <w:gridCol w:w="2081"/>
        <w:gridCol w:w="1872"/>
        <w:gridCol w:w="2495"/>
        <w:gridCol w:w="2081"/>
        <w:gridCol w:w="1872"/>
      </w:tblGrid>
      <w:tr w:rsidR="00282DE1" w:rsidRPr="008E0B5D" w14:paraId="1B2E632E" w14:textId="77777777" w:rsidTr="007D4880">
        <w:trPr>
          <w:trHeight w:val="29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9715DC" w14:textId="77777777" w:rsidR="00942753" w:rsidRPr="008E0B5D" w:rsidRDefault="00942753" w:rsidP="00B4224E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282DE1" w:rsidRPr="008E0B5D" w14:paraId="3475A73C" w14:textId="77777777" w:rsidTr="007D4880">
        <w:trPr>
          <w:trHeight w:val="3019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8F69" w14:textId="77777777" w:rsidR="00942753" w:rsidRPr="008E0B5D" w:rsidRDefault="00130163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340B3BE" wp14:editId="043C46D6">
                      <wp:simplePos x="0" y="0"/>
                      <wp:positionH relativeFrom="column">
                        <wp:posOffset>3307715</wp:posOffset>
                      </wp:positionH>
                      <wp:positionV relativeFrom="paragraph">
                        <wp:posOffset>57785</wp:posOffset>
                      </wp:positionV>
                      <wp:extent cx="962025" cy="549275"/>
                      <wp:effectExtent l="533400" t="0" r="28575" b="117475"/>
                      <wp:wrapNone/>
                      <wp:docPr id="12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549522"/>
                              </a:xfrm>
                              <a:prstGeom prst="wedgeRectCallout">
                                <a:avLst>
                                  <a:gd name="adj1" fmla="val -104048"/>
                                  <a:gd name="adj2" fmla="val 66572"/>
                                </a:avLst>
                              </a:prstGeom>
                              <a:solidFill>
                                <a:schemeClr val="accent1">
                                  <a:alpha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5BD15C" w14:textId="77777777" w:rsidR="00130163" w:rsidRPr="005A1D57" w:rsidRDefault="00130163" w:rsidP="0013016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Canalización desde estero a acumulación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0B3BE" id="_x0000_s1027" type="#_x0000_t61" style="position:absolute;left:0;text-align:left;margin-left:260.45pt;margin-top:4.55pt;width:75.75pt;height:4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" adj="-11674,25180" fillcolor="#4f81bd [3204]" strokecolor="#243f60 [1604]" strokeweight="2pt">
                      <v:fill opacity="62194f"/>
                      <v:textbox>
                        <w:txbxContent>
                          <w:p w14:paraId="2F5BD15C" w14:textId="77777777" w:rsidR="00130163" w:rsidRPr="005A1D57" w:rsidRDefault="00130163" w:rsidP="0013016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Canalización desde estero a acumulación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77625CF" wp14:editId="2A95342B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1362710</wp:posOffset>
                      </wp:positionV>
                      <wp:extent cx="834390" cy="408940"/>
                      <wp:effectExtent l="0" t="209550" r="384810" b="10160"/>
                      <wp:wrapNone/>
                      <wp:docPr id="11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09650" y="2543175"/>
                                <a:ext cx="834390" cy="408940"/>
                              </a:xfrm>
                              <a:prstGeom prst="wedgeRectCallout">
                                <a:avLst>
                                  <a:gd name="adj1" fmla="val 91157"/>
                                  <a:gd name="adj2" fmla="val -98801"/>
                                </a:avLst>
                              </a:prstGeom>
                              <a:solidFill>
                                <a:schemeClr val="accent1">
                                  <a:alpha val="82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307B0" w14:textId="77777777" w:rsidR="00130163" w:rsidRPr="005A1D57" w:rsidRDefault="00130163" w:rsidP="0013016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Captación de aguas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625CF" id="_x0000_s1028" type="#_x0000_t61" style="position:absolute;left:0;text-align:left;margin-left:16.9pt;margin-top:107.3pt;width:65.7pt;height:3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" adj="30490,-10541" fillcolor="#4f81bd [3204]" strokecolor="#243f60 [1604]" strokeweight="2pt">
                      <v:fill opacity="53713f"/>
                      <v:textbox>
                        <w:txbxContent>
                          <w:p w14:paraId="4CF307B0" w14:textId="77777777" w:rsidR="00130163" w:rsidRPr="005A1D57" w:rsidRDefault="00130163" w:rsidP="0013016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Captación de aguas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FF116A" wp14:editId="2C4BE766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267335</wp:posOffset>
                      </wp:positionV>
                      <wp:extent cx="904875" cy="344805"/>
                      <wp:effectExtent l="0" t="190500" r="238125" b="17145"/>
                      <wp:wrapNone/>
                      <wp:docPr id="9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44805"/>
                              </a:xfrm>
                              <a:prstGeom prst="wedgeRectCallout">
                                <a:avLst>
                                  <a:gd name="adj1" fmla="val 71995"/>
                                  <a:gd name="adj2" fmla="val -102220"/>
                                </a:avLst>
                              </a:prstGeom>
                              <a:solidFill>
                                <a:schemeClr val="accent1">
                                  <a:alpha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B95984" w14:textId="77777777" w:rsidR="00130163" w:rsidRPr="005A1D57" w:rsidRDefault="00130163" w:rsidP="0013016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Dirección curso estero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F116A" id="_x0000_s1029" type="#_x0000_t61" style="position:absolute;left:0;text-align:left;margin-left:28.9pt;margin-top:21.05pt;width:71.25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" adj="26351,-11280" fillcolor="#4f81bd [3204]" strokecolor="#243f60 [1604]" strokeweight="2pt">
                      <v:fill opacity="55769f"/>
                      <v:textbox>
                        <w:txbxContent>
                          <w:p w14:paraId="5AB95984" w14:textId="77777777" w:rsidR="00130163" w:rsidRPr="005A1D57" w:rsidRDefault="00130163" w:rsidP="0013016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Dirección curso estero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6F9105D" wp14:editId="4BF5B798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924560</wp:posOffset>
                      </wp:positionV>
                      <wp:extent cx="1047750" cy="590550"/>
                      <wp:effectExtent l="0" t="0" r="19050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5905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462849" id="Elipse 14" o:spid="_x0000_s1026" style="position:absolute;margin-left:110.65pt;margin-top:72.8pt;width:82.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" filled="f" strokecolor="red" strokeweight="1pt">
                      <v:stroke dashstyle="3 1" joinstyle="miter"/>
                    </v:oval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912D25" wp14:editId="62C2C0E4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240030</wp:posOffset>
                      </wp:positionV>
                      <wp:extent cx="1215390" cy="194945"/>
                      <wp:effectExtent l="19050" t="152400" r="0" b="186055"/>
                      <wp:wrapNone/>
                      <wp:docPr id="8" name="Flecha der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1533">
                                <a:off x="0" y="0"/>
                                <a:ext cx="1215390" cy="194945"/>
                              </a:xfrm>
                              <a:prstGeom prst="rightArrow">
                                <a:avLst/>
                              </a:prstGeom>
                              <a:pattFill prst="zigZ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EEEDF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23" o:spid="_x0000_s1026" type="#_x0000_t13" style="position:absolute;margin-left:109.95pt;margin-top:18.9pt;width:95.7pt;height:15.35pt;rotation:114855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" adj="19868" fillcolor="#4f81bd [3204]" strokecolor="#243f60 [1604]" strokeweight="2pt">
                      <v:fill r:id="rId11" o:title="" color2="white [3212]" type="pattern"/>
                    </v:shape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661F6B8" wp14:editId="646EE855">
                  <wp:extent cx="2590800" cy="193236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175" cy="193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95B9" w14:textId="77777777" w:rsidR="0098427B" w:rsidRPr="008E0B5D" w:rsidRDefault="009D35B5" w:rsidP="0098427B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B61013" wp14:editId="31BC47ED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62230</wp:posOffset>
                      </wp:positionV>
                      <wp:extent cx="962025" cy="538480"/>
                      <wp:effectExtent l="0" t="0" r="314325" b="128270"/>
                      <wp:wrapNone/>
                      <wp:docPr id="24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539087"/>
                              </a:xfrm>
                              <a:prstGeom prst="wedgeRectCallout">
                                <a:avLst>
                                  <a:gd name="adj1" fmla="val 78130"/>
                                  <a:gd name="adj2" fmla="val 68656"/>
                                </a:avLst>
                              </a:prstGeom>
                              <a:solidFill>
                                <a:schemeClr val="accent1">
                                  <a:alpha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BFC90E" w14:textId="77777777" w:rsidR="009D35B5" w:rsidRPr="005A1D57" w:rsidRDefault="009D35B5" w:rsidP="009D35B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Canalización desde estero a acumulación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61013" id="_x0000_s1030" type="#_x0000_t61" style="position:absolute;left:0;text-align:left;margin-left:189pt;margin-top:4.9pt;width:75.75pt;height:4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" adj="27676,25630" fillcolor="#4f81bd [3204]" strokecolor="#243f60 [1604]" strokeweight="2pt">
                      <v:fill opacity="62194f"/>
                      <v:textbox>
                        <w:txbxContent>
                          <w:p w14:paraId="48BFC90E" w14:textId="77777777" w:rsidR="009D35B5" w:rsidRPr="005A1D57" w:rsidRDefault="009D35B5" w:rsidP="009D35B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Canalización desde estero a acumulación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31118EE" wp14:editId="12EAC35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377825</wp:posOffset>
                      </wp:positionV>
                      <wp:extent cx="904875" cy="419100"/>
                      <wp:effectExtent l="0" t="0" r="219075" b="381000"/>
                      <wp:wrapNone/>
                      <wp:docPr id="22" name="Llamada rect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19100"/>
                              </a:xfrm>
                              <a:prstGeom prst="wedgeRectCallout">
                                <a:avLst>
                                  <a:gd name="adj1" fmla="val 69890"/>
                                  <a:gd name="adj2" fmla="val 135349"/>
                                </a:avLst>
                              </a:prstGeom>
                              <a:solidFill>
                                <a:schemeClr val="accent1">
                                  <a:alpha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FD225B" w14:textId="77777777" w:rsidR="009D35B5" w:rsidRPr="005A1D57" w:rsidRDefault="009D35B5" w:rsidP="009D35B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Captación de aguas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118EE" id="_x0000_s1031" type="#_x0000_t61" style="position:absolute;left:0;text-align:left;margin-left:1.15pt;margin-top:29.75pt;width:71.2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" adj="25896,40035" fillcolor="#4f81bd [3204]" strokecolor="#243f60 [1604]" strokeweight="2pt">
                      <v:fill opacity="42662f"/>
                      <v:textbox>
                        <w:txbxContent>
                          <w:p w14:paraId="52FD225B" w14:textId="77777777" w:rsidR="009D35B5" w:rsidRPr="005A1D57" w:rsidRDefault="009D35B5" w:rsidP="009D35B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Captación de aguas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EDBBC4" wp14:editId="20490C65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1014730</wp:posOffset>
                      </wp:positionV>
                      <wp:extent cx="860425" cy="197485"/>
                      <wp:effectExtent l="179070" t="0" r="194945" b="0"/>
                      <wp:wrapNone/>
                      <wp:docPr id="19" name="Flecha der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04939">
                                <a:off x="0" y="0"/>
                                <a:ext cx="860425" cy="197485"/>
                              </a:xfrm>
                              <a:prstGeom prst="rightArrow">
                                <a:avLst/>
                              </a:prstGeom>
                              <a:pattFill prst="zigZ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E4813" id="Flecha derecha 23" o:spid="_x0000_s1026" type="#_x0000_t13" style="position:absolute;margin-left:61.25pt;margin-top:79.9pt;width:67.75pt;height:15.55pt;rotation:7869715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" adj="19121" fillcolor="#4f81bd [3204]" strokecolor="#243f60 [1604]" strokeweight="2pt">
                      <v:fill r:id="rId11" o:title="" color2="white [3212]" type="pattern"/>
                    </v:shape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D6D4F64" wp14:editId="2F888492">
                  <wp:extent cx="4325582" cy="1686580"/>
                  <wp:effectExtent l="0" t="0" r="0" b="889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582" cy="168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D58" w:rsidRPr="008E0B5D" w14:paraId="6E65C31C" w14:textId="77777777" w:rsidTr="00E45D58">
        <w:trPr>
          <w:trHeight w:val="293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D7826" w14:textId="77777777" w:rsidR="00130163" w:rsidRPr="009177FA" w:rsidRDefault="00130163" w:rsidP="00B4224E">
            <w:pPr>
              <w:pStyle w:val="Descripcin"/>
              <w:rPr>
                <w:b/>
                <w:sz w:val="18"/>
                <w:szCs w:val="18"/>
              </w:rPr>
            </w:pPr>
            <w:bookmarkStart w:id="3" w:name="_Ref401069569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3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3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70AFE" w14:textId="77777777" w:rsidR="00130163" w:rsidRPr="008E0B5D" w:rsidRDefault="00130163" w:rsidP="00130163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D8D2A" w14:textId="77777777" w:rsidR="00130163" w:rsidRPr="008E0B5D" w:rsidRDefault="00130163" w:rsidP="00B4224E">
            <w:pPr>
              <w:pStyle w:val="Descripcin"/>
            </w:pPr>
            <w:bookmarkStart w:id="4" w:name="_Ref401069590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4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4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D4466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</w:tr>
      <w:tr w:rsidR="00C006F3" w:rsidRPr="008E0B5D" w14:paraId="212FC7BE" w14:textId="77777777" w:rsidTr="00E45D58">
        <w:trPr>
          <w:trHeight w:val="496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B0301" w14:textId="6CF0EAED" w:rsidR="00130163" w:rsidRPr="008E0B5D" w:rsidRDefault="00130163" w:rsidP="00C72D0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F24B0" w14:textId="77777777" w:rsidR="00130163" w:rsidRPr="008E0B5D" w:rsidRDefault="00130163" w:rsidP="00130163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5.550.070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F604A" w14:textId="77777777" w:rsidR="00130163" w:rsidRPr="008E0B5D" w:rsidRDefault="00130163" w:rsidP="00130163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702.150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9D06" w14:textId="28A4E777" w:rsidR="00130163" w:rsidRPr="008E0B5D" w:rsidRDefault="00130163" w:rsidP="00C72D05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DB41D" w14:textId="77777777" w:rsidR="00130163" w:rsidRPr="008E0B5D" w:rsidRDefault="00130163" w:rsidP="009D35B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</w:t>
            </w:r>
            <w:r w:rsidR="009D35B5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550.207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3B190" w14:textId="77777777" w:rsidR="00130163" w:rsidRPr="008E0B5D" w:rsidRDefault="00130163" w:rsidP="009D35B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9D35B5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701.881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82DE1" w:rsidRPr="008E0B5D" w14:paraId="73D26750" w14:textId="77777777" w:rsidTr="007D4880">
        <w:trPr>
          <w:trHeight w:val="266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E8330" w14:textId="77777777" w:rsidR="00130163" w:rsidRPr="008E0B5D" w:rsidRDefault="00130163" w:rsidP="00130163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Captación de aguas desde estero Pichiralitrán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BA6FF" w14:textId="77777777" w:rsidR="00130163" w:rsidRPr="008E0B5D" w:rsidRDefault="00130163" w:rsidP="009D35B5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D35B5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Captación de aguas desde vertiente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82DE1" w:rsidRPr="008E0B5D" w14:paraId="0ED35BEA" w14:textId="77777777" w:rsidTr="007D4880">
        <w:trPr>
          <w:trHeight w:val="232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70BB" w14:textId="77777777" w:rsidR="00130163" w:rsidRPr="008E0B5D" w:rsidRDefault="00BA1BB5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2F500FE" wp14:editId="6C33FD84">
                  <wp:extent cx="4305300" cy="133878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3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9BC3" w14:textId="77777777" w:rsidR="00130163" w:rsidRPr="008E0B5D" w:rsidRDefault="00BA1BB5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191AAB7" wp14:editId="6C4EE866">
                  <wp:extent cx="2733675" cy="2037601"/>
                  <wp:effectExtent l="0" t="0" r="0" b="127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19" cy="20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D58" w:rsidRPr="008E0B5D" w14:paraId="1E4B0B72" w14:textId="77777777" w:rsidTr="00E45D58">
        <w:trPr>
          <w:trHeight w:val="293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9CBD7" w14:textId="77777777" w:rsidR="00130163" w:rsidRPr="008E0B5D" w:rsidRDefault="00130163" w:rsidP="00B4224E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5" w:name="_Ref398025686"/>
            <w:bookmarkStart w:id="6" w:name="_Ref401069625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5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bookmarkEnd w:id="5"/>
            <w:r>
              <w:rPr>
                <w:b/>
                <w:sz w:val="18"/>
                <w:szCs w:val="18"/>
              </w:rPr>
              <w:t>.</w:t>
            </w:r>
            <w:bookmarkEnd w:id="6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DDAE9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3F462" w14:textId="77777777" w:rsidR="00130163" w:rsidRPr="008E0B5D" w:rsidRDefault="00130163" w:rsidP="00B4224E">
            <w:pPr>
              <w:pStyle w:val="Descripcin"/>
            </w:pPr>
            <w:bookmarkStart w:id="7" w:name="_Ref401069632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6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7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4857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</w:tr>
      <w:tr w:rsidR="00C006F3" w:rsidRPr="008E0B5D" w14:paraId="79A04BC1" w14:textId="77777777" w:rsidTr="00E45D58">
        <w:trPr>
          <w:trHeight w:val="293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2E616" w14:textId="03813E3C" w:rsidR="00130163" w:rsidRPr="008E0B5D" w:rsidRDefault="00130163" w:rsidP="00C72D0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1B362" w14:textId="77777777" w:rsidR="00130163" w:rsidRPr="008E0B5D" w:rsidRDefault="00130163" w:rsidP="00BA1BB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</w:t>
            </w:r>
            <w:r w:rsidR="00BA1BB5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550.176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B84D3" w14:textId="77777777" w:rsidR="00130163" w:rsidRPr="008E0B5D" w:rsidRDefault="00130163" w:rsidP="00BA1BB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BA1BB5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701.855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84C4" w14:textId="1578E162" w:rsidR="00130163" w:rsidRPr="008E0B5D" w:rsidRDefault="00130163" w:rsidP="00C72D05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9458B" w14:textId="77777777" w:rsidR="00130163" w:rsidRPr="008E0B5D" w:rsidRDefault="00130163" w:rsidP="00BA1BB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</w:t>
            </w:r>
            <w:r w:rsidR="00BA1BB5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550.190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DC660" w14:textId="77777777" w:rsidR="00130163" w:rsidRPr="008E0B5D" w:rsidRDefault="00130163" w:rsidP="00BA1BB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BA1BB5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701.843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82DE1" w:rsidRPr="008E0B5D" w14:paraId="4EFB1277" w14:textId="77777777" w:rsidTr="007D4880">
        <w:trPr>
          <w:trHeight w:val="40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271F" w14:textId="77777777" w:rsidR="00130163" w:rsidRPr="008E0B5D" w:rsidRDefault="00130163" w:rsidP="00BA1BB5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Sistema de </w:t>
            </w:r>
            <w:r w:rsidR="00BA1BB5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desinfección por radiación UV a aguas captadas desde vertientes, previo a incubación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49B69" w14:textId="77777777" w:rsidR="00130163" w:rsidRPr="008E0B5D" w:rsidRDefault="00130163" w:rsidP="00BA1BB5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EA3D6B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EA3D6B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A1BB5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Filtro rotatorio para aguas captadas desde vertientes</w:t>
            </w:r>
            <w:r w:rsidR="00BA1BB5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, previo a incubación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82DE1" w:rsidRPr="008E0B5D" w14:paraId="50DF361B" w14:textId="77777777" w:rsidTr="007D4880">
        <w:trPr>
          <w:trHeight w:val="29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003ADF" w14:textId="77777777" w:rsidR="00130163" w:rsidRPr="008E0B5D" w:rsidRDefault="00130163" w:rsidP="00B4224E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282DE1" w:rsidRPr="008E0B5D" w14:paraId="12CD5541" w14:textId="77777777" w:rsidTr="007D4880">
        <w:trPr>
          <w:trHeight w:val="2488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9363" w14:textId="03C4B6DD" w:rsidR="00130163" w:rsidRPr="008E0B5D" w:rsidRDefault="00404D2B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D05A1BE" wp14:editId="3CCB173E">
                  <wp:extent cx="4037162" cy="1497323"/>
                  <wp:effectExtent l="0" t="0" r="1905" b="825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448" cy="150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EDD2" w14:textId="77777777" w:rsidR="00130163" w:rsidRPr="008E0B5D" w:rsidRDefault="00AD2539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8D0FED2" wp14:editId="1F91F798">
                  <wp:extent cx="2587924" cy="1933054"/>
                  <wp:effectExtent l="0" t="0" r="317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39" cy="193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D58" w:rsidRPr="008E0B5D" w14:paraId="3CFE0DE0" w14:textId="77777777" w:rsidTr="00E45D58">
        <w:trPr>
          <w:trHeight w:val="293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C486C" w14:textId="77777777" w:rsidR="00130163" w:rsidRPr="008E0B5D" w:rsidRDefault="00130163" w:rsidP="00F440D4">
            <w:pPr>
              <w:pStyle w:val="Descripcin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bookmarkStart w:id="8" w:name="_Ref401069658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7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8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33EB7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9A009" w14:textId="77777777" w:rsidR="00130163" w:rsidRPr="008E0B5D" w:rsidRDefault="00130163" w:rsidP="00F440D4">
            <w:pPr>
              <w:pStyle w:val="Descripcin"/>
            </w:pPr>
            <w:bookmarkStart w:id="9" w:name="_Ref401069752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8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9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D63E5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</w:tr>
      <w:tr w:rsidR="00C006F3" w:rsidRPr="008E0B5D" w14:paraId="33D0BBC0" w14:textId="77777777" w:rsidTr="00E45D58">
        <w:trPr>
          <w:trHeight w:val="496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7215D" w14:textId="7F979B77" w:rsidR="00AD2539" w:rsidRPr="008E0B5D" w:rsidRDefault="00AD2539" w:rsidP="00C72D0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 w:rsidR="00C72D05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7E892" w14:textId="77777777" w:rsidR="00AD2539" w:rsidRPr="008E0B5D" w:rsidRDefault="00AD2539" w:rsidP="00AD2539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5.550.183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1DF37" w14:textId="77777777" w:rsidR="00AD2539" w:rsidRPr="008E0B5D" w:rsidRDefault="00AD2539" w:rsidP="00AD2539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701.811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D00F8" w14:textId="73801239" w:rsidR="00AD2539" w:rsidRPr="008E0B5D" w:rsidRDefault="00C72D05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B0895" w14:textId="7B622141" w:rsidR="00AD2539" w:rsidRPr="008E0B5D" w:rsidRDefault="00E45D58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5.550.183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4F17A" w14:textId="6DB5AEBB" w:rsidR="00AD2539" w:rsidRPr="008E0B5D" w:rsidRDefault="00E45D58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701.811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82DE1" w:rsidRPr="008E0B5D" w14:paraId="56F85177" w14:textId="77777777" w:rsidTr="007D4880">
        <w:trPr>
          <w:trHeight w:val="266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73D6" w14:textId="77921A86" w:rsidR="00130163" w:rsidRPr="008E0B5D" w:rsidRDefault="00130163" w:rsidP="00AD2539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Estanque </w:t>
            </w:r>
            <w:r w:rsidR="00AD2539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sedimentador</w:t>
            </w:r>
            <w:r w:rsidR="00404D2B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es a) previo a paso por filtro, </w:t>
            </w:r>
            <w:r w:rsidR="00E45D58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y </w:t>
            </w:r>
            <w:r w:rsidR="00404D2B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b) posterior a paso por filtro.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BD6B2" w14:textId="77777777" w:rsidR="00130163" w:rsidRPr="008E0B5D" w:rsidRDefault="00130163" w:rsidP="00AD2539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D2539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Filtro rotatorio en planta de tratamiento.</w:t>
            </w:r>
          </w:p>
        </w:tc>
      </w:tr>
      <w:tr w:rsidR="00282DE1" w:rsidRPr="008E0B5D" w14:paraId="3B708D33" w14:textId="77777777" w:rsidTr="007D4880">
        <w:trPr>
          <w:trHeight w:val="232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242A" w14:textId="431699F7" w:rsidR="00130163" w:rsidRPr="008E0B5D" w:rsidRDefault="00E45D58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51D74D1" wp14:editId="10B3FF04">
                  <wp:extent cx="2527539" cy="1889185"/>
                  <wp:effectExtent l="0" t="0" r="635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87" cy="189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223F" w14:textId="57F96F6A" w:rsidR="00130163" w:rsidRPr="008E0B5D" w:rsidRDefault="00E45D58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BE7C4EB" wp14:editId="0DD92AA5">
                  <wp:extent cx="2503041" cy="1863306"/>
                  <wp:effectExtent l="0" t="0" r="0" b="381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89" cy="186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D58" w:rsidRPr="008E0B5D" w14:paraId="00A0BC66" w14:textId="77777777" w:rsidTr="00E45D58">
        <w:trPr>
          <w:trHeight w:val="293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5ADD9" w14:textId="77777777" w:rsidR="00130163" w:rsidRPr="008E0B5D" w:rsidRDefault="00130163" w:rsidP="00F440D4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0" w:name="_Ref401069677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9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10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B533E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56390" w14:textId="77777777" w:rsidR="00130163" w:rsidRPr="008E0B5D" w:rsidRDefault="00130163" w:rsidP="00B4224E">
            <w:pPr>
              <w:pStyle w:val="Descripcin"/>
            </w:pPr>
            <w:bookmarkStart w:id="11" w:name="_Ref401069682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="00E45D58">
              <w:rPr>
                <w:b/>
                <w:noProof/>
                <w:sz w:val="18"/>
                <w:szCs w:val="18"/>
              </w:rPr>
              <w:t>10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.</w:t>
            </w:r>
            <w:bookmarkEnd w:id="11"/>
          </w:p>
        </w:tc>
        <w:tc>
          <w:tcPr>
            <w:tcW w:w="1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976D6" w14:textId="77777777" w:rsidR="00130163" w:rsidRPr="008E0B5D" w:rsidRDefault="00130163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29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-0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</w:tr>
      <w:tr w:rsidR="00C006F3" w:rsidRPr="008E0B5D" w14:paraId="42A32740" w14:textId="77777777" w:rsidTr="00E45D58">
        <w:trPr>
          <w:trHeight w:val="293"/>
          <w:jc w:val="center"/>
        </w:trPr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84190" w14:textId="09370BAE" w:rsidR="00E45D58" w:rsidRPr="008E0B5D" w:rsidRDefault="00E45D58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8071C" w14:textId="063AF319" w:rsidR="00E45D58" w:rsidRPr="008E0B5D" w:rsidRDefault="00E45D58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5.922.013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57B53" w14:textId="19FC1A80" w:rsidR="00E45D58" w:rsidRPr="008E0B5D" w:rsidRDefault="00E45D58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669.788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8FF8C" w14:textId="4CC4BE15" w:rsidR="00E45D58" w:rsidRPr="008E0B5D" w:rsidRDefault="00E45D58" w:rsidP="00B4224E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</w:t>
            </w:r>
            <w:r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07EAB" w14:textId="77777777" w:rsidR="00E45D58" w:rsidRPr="008E0B5D" w:rsidRDefault="00E45D58" w:rsidP="00381E9A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5.922.013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33AB" w14:textId="77777777" w:rsidR="00E45D58" w:rsidRPr="008E0B5D" w:rsidRDefault="00E45D58" w:rsidP="00381E9A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669.788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82DE1" w:rsidRPr="008E0B5D" w14:paraId="40BF5BCD" w14:textId="77777777" w:rsidTr="00C006F3">
        <w:trPr>
          <w:trHeight w:val="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58D1B" w14:textId="36FA155D" w:rsidR="00130163" w:rsidRPr="008E0B5D" w:rsidRDefault="00130163" w:rsidP="00AD2539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="00AD2539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45D5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Descarga al estero Pichiralitrán.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309E5" w14:textId="6BBE1419" w:rsidR="00130163" w:rsidRPr="008E0B5D" w:rsidRDefault="00130163" w:rsidP="00E45D58">
            <w:pPr>
              <w:keepNext/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45D58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Lectura de caudal instantáneo previo a descarga a estero Pichiralitrán.</w:t>
            </w:r>
          </w:p>
        </w:tc>
      </w:tr>
    </w:tbl>
    <w:p w14:paraId="664EDD3B" w14:textId="507C660C" w:rsidR="00073004" w:rsidRPr="003E0F7B" w:rsidRDefault="00073004" w:rsidP="003E0F7B">
      <w:pPr>
        <w:rPr>
          <w:sz w:val="6"/>
        </w:rPr>
      </w:pPr>
    </w:p>
    <w:sectPr w:rsidR="00073004" w:rsidRPr="003E0F7B" w:rsidSect="0098427B">
      <w:headerReference w:type="default" r:id="rId20"/>
      <w:footerReference w:type="default" r:id="rId21"/>
      <w:headerReference w:type="first" r:id="rId22"/>
      <w:pgSz w:w="15840" w:h="12240" w:orient="landscape"/>
      <w:pgMar w:top="1464" w:right="1417" w:bottom="1701" w:left="16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95563A" w14:textId="77777777" w:rsidR="004020CA" w:rsidRDefault="004020CA" w:rsidP="009E1EAD">
      <w:r>
        <w:separator/>
      </w:r>
    </w:p>
  </w:endnote>
  <w:endnote w:type="continuationSeparator" w:id="0">
    <w:p w14:paraId="6899602D" w14:textId="77777777" w:rsidR="004020CA" w:rsidRDefault="004020CA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494AA" w14:textId="77777777"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14:paraId="1F680132" w14:textId="77777777"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14:paraId="7402AF4E" w14:textId="77777777"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570FC1" w14:textId="77777777" w:rsidR="004020CA" w:rsidRDefault="004020CA" w:rsidP="009E1EAD">
      <w:r>
        <w:separator/>
      </w:r>
    </w:p>
  </w:footnote>
  <w:footnote w:type="continuationSeparator" w:id="0">
    <w:p w14:paraId="4C9A78E8" w14:textId="77777777" w:rsidR="004020CA" w:rsidRDefault="004020CA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EC22F" w14:textId="77777777" w:rsidR="009E1EAD" w:rsidRDefault="009E1EAD">
    <w:pPr>
      <w:pStyle w:val="Encabezado"/>
    </w:pPr>
  </w:p>
  <w:p w14:paraId="715C6308" w14:textId="77777777"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  <w:r w:rsidRPr="009E1EAD">
      <w:rPr>
        <w:noProof/>
        <w:lang w:eastAsia="es-CL"/>
      </w:rPr>
      <w:drawing>
        <wp:anchor distT="0" distB="0" distL="114300" distR="114300" simplePos="0" relativeHeight="251662336" behindDoc="0" locked="0" layoutInCell="1" allowOverlap="1" wp14:anchorId="10B50686" wp14:editId="0BC80837">
          <wp:simplePos x="0" y="0"/>
          <wp:positionH relativeFrom="margin">
            <wp:posOffset>6076950</wp:posOffset>
          </wp:positionH>
          <wp:positionV relativeFrom="paragraph">
            <wp:posOffset>-445770</wp:posOffset>
          </wp:positionV>
          <wp:extent cx="733425" cy="802640"/>
          <wp:effectExtent l="0" t="0" r="0" b="0"/>
          <wp:wrapSquare wrapText="bothSides"/>
          <wp:docPr id="3" name="Imagen 3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EAD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EFEF0A" wp14:editId="76B209ED">
              <wp:simplePos x="0" y="0"/>
              <wp:positionH relativeFrom="column">
                <wp:posOffset>6870589</wp:posOffset>
              </wp:positionH>
              <wp:positionV relativeFrom="paragraph">
                <wp:posOffset>-389904</wp:posOffset>
              </wp:positionV>
              <wp:extent cx="1403985" cy="74612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22A868" w14:textId="77777777"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14:paraId="23A380EA" w14:textId="77777777"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14:paraId="52955065" w14:textId="77777777"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FEF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541pt;margin-top:-30.7pt;width:110.55pt;height: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" filled="f" stroked="f">
              <v:textbox>
                <w:txbxContent>
                  <w:p w14:paraId="4322A868" w14:textId="77777777"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14:paraId="23A380EA" w14:textId="77777777"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14:paraId="52955065" w14:textId="77777777"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DF81E" w14:textId="77777777" w:rsidR="00B00C93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733CB40" wp14:editId="09091D5C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B8145C" wp14:editId="59F1E144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D6A2D9" w14:textId="77777777" w:rsidR="00B00C93" w:rsidRPr="009D389C" w:rsidRDefault="00910BA1" w:rsidP="00B00C93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14:paraId="5F324243" w14:textId="77777777" w:rsidR="00B00C93" w:rsidRPr="009D389C" w:rsidRDefault="004020CA" w:rsidP="00B00C93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14:paraId="2624DF9B" w14:textId="77777777" w:rsidR="00B00C93" w:rsidRPr="009D389C" w:rsidRDefault="00910BA1" w:rsidP="00B00C93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8145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" filled="f" stroked="f">
              <v:textbox>
                <w:txbxContent>
                  <w:p w14:paraId="62D6A2D9" w14:textId="77777777" w:rsidR="00B00C93" w:rsidRPr="009D389C" w:rsidRDefault="00910BA1" w:rsidP="00B00C93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14:paraId="5F324243" w14:textId="77777777" w:rsidR="00B00C93" w:rsidRPr="009D389C" w:rsidRDefault="004020CA" w:rsidP="00B00C93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14:paraId="2624DF9B" w14:textId="77777777" w:rsidR="00B00C93" w:rsidRPr="009D389C" w:rsidRDefault="00910BA1" w:rsidP="00B00C93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C733A"/>
    <w:multiLevelType w:val="hybridMultilevel"/>
    <w:tmpl w:val="402AE8E6"/>
    <w:lvl w:ilvl="0" w:tplc="D0B0762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0C32EED"/>
    <w:multiLevelType w:val="hybridMultilevel"/>
    <w:tmpl w:val="D23E1938"/>
    <w:lvl w:ilvl="0" w:tplc="A4FC03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F76A4"/>
    <w:multiLevelType w:val="hybridMultilevel"/>
    <w:tmpl w:val="1FB8583E"/>
    <w:lvl w:ilvl="0" w:tplc="4F18BF36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AD"/>
    <w:rsid w:val="00010BC5"/>
    <w:rsid w:val="00020BBA"/>
    <w:rsid w:val="000346EB"/>
    <w:rsid w:val="00041DD8"/>
    <w:rsid w:val="0004343D"/>
    <w:rsid w:val="000540CD"/>
    <w:rsid w:val="00054189"/>
    <w:rsid w:val="00073004"/>
    <w:rsid w:val="00081F37"/>
    <w:rsid w:val="00094A0B"/>
    <w:rsid w:val="000E2FC5"/>
    <w:rsid w:val="000F1DFB"/>
    <w:rsid w:val="000F2578"/>
    <w:rsid w:val="000F6341"/>
    <w:rsid w:val="00130163"/>
    <w:rsid w:val="001435AC"/>
    <w:rsid w:val="00145CC6"/>
    <w:rsid w:val="001508F4"/>
    <w:rsid w:val="001731F6"/>
    <w:rsid w:val="00180E5D"/>
    <w:rsid w:val="001C0871"/>
    <w:rsid w:val="001C7086"/>
    <w:rsid w:val="001D16AC"/>
    <w:rsid w:val="001D415E"/>
    <w:rsid w:val="001E5D38"/>
    <w:rsid w:val="001F0C5B"/>
    <w:rsid w:val="002140D2"/>
    <w:rsid w:val="002168E0"/>
    <w:rsid w:val="00270B08"/>
    <w:rsid w:val="00282DE1"/>
    <w:rsid w:val="00283314"/>
    <w:rsid w:val="00286F36"/>
    <w:rsid w:val="002C2FF4"/>
    <w:rsid w:val="003142DE"/>
    <w:rsid w:val="003178F2"/>
    <w:rsid w:val="00323DC0"/>
    <w:rsid w:val="003359B3"/>
    <w:rsid w:val="00381E9A"/>
    <w:rsid w:val="003C6D87"/>
    <w:rsid w:val="003E0F7B"/>
    <w:rsid w:val="004020CA"/>
    <w:rsid w:val="00404B79"/>
    <w:rsid w:val="00404C03"/>
    <w:rsid w:val="00404D2B"/>
    <w:rsid w:val="004108DC"/>
    <w:rsid w:val="004136C2"/>
    <w:rsid w:val="00415F96"/>
    <w:rsid w:val="00441853"/>
    <w:rsid w:val="004567B5"/>
    <w:rsid w:val="00492740"/>
    <w:rsid w:val="004C1A6E"/>
    <w:rsid w:val="004C1E62"/>
    <w:rsid w:val="004C6FAB"/>
    <w:rsid w:val="004C7C78"/>
    <w:rsid w:val="004D2547"/>
    <w:rsid w:val="004F11BD"/>
    <w:rsid w:val="004F3A8A"/>
    <w:rsid w:val="00546812"/>
    <w:rsid w:val="00547874"/>
    <w:rsid w:val="00575BAC"/>
    <w:rsid w:val="005874A6"/>
    <w:rsid w:val="005A1D57"/>
    <w:rsid w:val="005D7F22"/>
    <w:rsid w:val="006071DC"/>
    <w:rsid w:val="00614A24"/>
    <w:rsid w:val="00634BDE"/>
    <w:rsid w:val="0066348F"/>
    <w:rsid w:val="00670A8E"/>
    <w:rsid w:val="00674C52"/>
    <w:rsid w:val="00686DFE"/>
    <w:rsid w:val="006914EA"/>
    <w:rsid w:val="006C4386"/>
    <w:rsid w:val="006C50B9"/>
    <w:rsid w:val="006D5135"/>
    <w:rsid w:val="006D7687"/>
    <w:rsid w:val="006E260B"/>
    <w:rsid w:val="007030F0"/>
    <w:rsid w:val="0073281A"/>
    <w:rsid w:val="0074708D"/>
    <w:rsid w:val="00747757"/>
    <w:rsid w:val="00752EE7"/>
    <w:rsid w:val="007733D6"/>
    <w:rsid w:val="0077760E"/>
    <w:rsid w:val="007824D3"/>
    <w:rsid w:val="007C0628"/>
    <w:rsid w:val="007D4880"/>
    <w:rsid w:val="008013F0"/>
    <w:rsid w:val="00811C2D"/>
    <w:rsid w:val="0082617D"/>
    <w:rsid w:val="00842774"/>
    <w:rsid w:val="0085556F"/>
    <w:rsid w:val="00864D16"/>
    <w:rsid w:val="008724FD"/>
    <w:rsid w:val="00874C23"/>
    <w:rsid w:val="00881CE8"/>
    <w:rsid w:val="00896C9E"/>
    <w:rsid w:val="008A6572"/>
    <w:rsid w:val="008B4E96"/>
    <w:rsid w:val="008B5A35"/>
    <w:rsid w:val="008E0B5D"/>
    <w:rsid w:val="008E72B3"/>
    <w:rsid w:val="0090401E"/>
    <w:rsid w:val="00910BA1"/>
    <w:rsid w:val="009177FA"/>
    <w:rsid w:val="009244DA"/>
    <w:rsid w:val="00937719"/>
    <w:rsid w:val="009409DD"/>
    <w:rsid w:val="00942753"/>
    <w:rsid w:val="00947866"/>
    <w:rsid w:val="0095290C"/>
    <w:rsid w:val="00957D53"/>
    <w:rsid w:val="0097552E"/>
    <w:rsid w:val="009769EB"/>
    <w:rsid w:val="0098427B"/>
    <w:rsid w:val="00985692"/>
    <w:rsid w:val="009922E4"/>
    <w:rsid w:val="009D35B5"/>
    <w:rsid w:val="009E1EAD"/>
    <w:rsid w:val="009F3BE3"/>
    <w:rsid w:val="00A06010"/>
    <w:rsid w:val="00A07A33"/>
    <w:rsid w:val="00A13665"/>
    <w:rsid w:val="00A34C4C"/>
    <w:rsid w:val="00A46E32"/>
    <w:rsid w:val="00A60B90"/>
    <w:rsid w:val="00A73DFE"/>
    <w:rsid w:val="00A77730"/>
    <w:rsid w:val="00A928AA"/>
    <w:rsid w:val="00AA2415"/>
    <w:rsid w:val="00AB1AA7"/>
    <w:rsid w:val="00AC71E3"/>
    <w:rsid w:val="00AD0B51"/>
    <w:rsid w:val="00AD2539"/>
    <w:rsid w:val="00AF1D08"/>
    <w:rsid w:val="00B25210"/>
    <w:rsid w:val="00B3645C"/>
    <w:rsid w:val="00B63C9B"/>
    <w:rsid w:val="00B63F4F"/>
    <w:rsid w:val="00B70C24"/>
    <w:rsid w:val="00B74A52"/>
    <w:rsid w:val="00B825E6"/>
    <w:rsid w:val="00B84D58"/>
    <w:rsid w:val="00BA1BB5"/>
    <w:rsid w:val="00BB0EC3"/>
    <w:rsid w:val="00BB3682"/>
    <w:rsid w:val="00BD70F5"/>
    <w:rsid w:val="00C0031E"/>
    <w:rsid w:val="00C006F3"/>
    <w:rsid w:val="00C025EF"/>
    <w:rsid w:val="00C133C4"/>
    <w:rsid w:val="00C46FF0"/>
    <w:rsid w:val="00C644D9"/>
    <w:rsid w:val="00C72D05"/>
    <w:rsid w:val="00C83379"/>
    <w:rsid w:val="00C833B5"/>
    <w:rsid w:val="00C9074E"/>
    <w:rsid w:val="00C97BA3"/>
    <w:rsid w:val="00CB312A"/>
    <w:rsid w:val="00CE6B4F"/>
    <w:rsid w:val="00D22FB4"/>
    <w:rsid w:val="00D506A0"/>
    <w:rsid w:val="00D6028A"/>
    <w:rsid w:val="00D75007"/>
    <w:rsid w:val="00D80535"/>
    <w:rsid w:val="00D87A82"/>
    <w:rsid w:val="00DB1A2D"/>
    <w:rsid w:val="00DC6D58"/>
    <w:rsid w:val="00DE24A6"/>
    <w:rsid w:val="00DF0582"/>
    <w:rsid w:val="00DF3235"/>
    <w:rsid w:val="00E00D76"/>
    <w:rsid w:val="00E12D0E"/>
    <w:rsid w:val="00E20052"/>
    <w:rsid w:val="00E26AF1"/>
    <w:rsid w:val="00E309BE"/>
    <w:rsid w:val="00E34018"/>
    <w:rsid w:val="00E45D58"/>
    <w:rsid w:val="00E47542"/>
    <w:rsid w:val="00E67666"/>
    <w:rsid w:val="00E719B3"/>
    <w:rsid w:val="00E81F44"/>
    <w:rsid w:val="00E848A9"/>
    <w:rsid w:val="00E84B6B"/>
    <w:rsid w:val="00E876F4"/>
    <w:rsid w:val="00EA2DA4"/>
    <w:rsid w:val="00EA3D6B"/>
    <w:rsid w:val="00EA6DD3"/>
    <w:rsid w:val="00EB15F6"/>
    <w:rsid w:val="00EB4880"/>
    <w:rsid w:val="00ED5BE9"/>
    <w:rsid w:val="00EE4033"/>
    <w:rsid w:val="00EF07CE"/>
    <w:rsid w:val="00F035E8"/>
    <w:rsid w:val="00F12157"/>
    <w:rsid w:val="00F42B98"/>
    <w:rsid w:val="00F440D4"/>
    <w:rsid w:val="00F46313"/>
    <w:rsid w:val="00F46489"/>
    <w:rsid w:val="00F55DAC"/>
    <w:rsid w:val="00F5602D"/>
    <w:rsid w:val="00FB1A8C"/>
    <w:rsid w:val="00FC5077"/>
    <w:rsid w:val="00FC6789"/>
    <w:rsid w:val="00FE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775A124"/>
  <w15:docId w15:val="{945BD348-9C3A-41A4-B39A-9EE774F7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Descripcin">
    <w:name w:val="caption"/>
    <w:aliases w:val="Epígrafe 2"/>
    <w:basedOn w:val="Normal"/>
    <w:next w:val="Normal"/>
    <w:link w:val="Descripcin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DescripcinCar">
    <w:name w:val="Descripción Car"/>
    <w:aliases w:val="Epígrafe 2 Car"/>
    <w:basedOn w:val="Fuentedeprrafopredeter"/>
    <w:link w:val="Descripcin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C67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7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78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7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789"/>
    <w:rPr>
      <w:rFonts w:ascii="Verdana" w:eastAsia="Calibri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4FA9D-79E4-4237-AB1C-334FD0415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1362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Verónica González</cp:lastModifiedBy>
  <cp:revision>2</cp:revision>
  <dcterms:created xsi:type="dcterms:W3CDTF">2014-12-18T19:27:00Z</dcterms:created>
  <dcterms:modified xsi:type="dcterms:W3CDTF">2014-12-18T19:27:00Z</dcterms:modified>
</cp:coreProperties>
</file>