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1C1EA0" w14:textId="77777777" w:rsidR="00C07655" w:rsidRPr="00B54645" w:rsidRDefault="00C07655" w:rsidP="00612EF2">
      <w:pPr>
        <w:spacing w:line="276" w:lineRule="auto"/>
        <w:rPr>
          <w:rFonts w:cstheme="minorHAnsi"/>
        </w:rPr>
      </w:pPr>
    </w:p>
    <w:p w14:paraId="74CFE725" w14:textId="77777777" w:rsidR="00C07655" w:rsidRPr="00B54645" w:rsidRDefault="00C07655" w:rsidP="00612EF2">
      <w:pPr>
        <w:spacing w:line="276" w:lineRule="auto"/>
        <w:rPr>
          <w:rFonts w:cstheme="minorHAnsi"/>
        </w:rPr>
      </w:pPr>
    </w:p>
    <w:p w14:paraId="66E35C91" w14:textId="77777777" w:rsidR="00C07655" w:rsidRPr="00B54645" w:rsidRDefault="00C07655" w:rsidP="00612EF2">
      <w:pPr>
        <w:spacing w:line="276" w:lineRule="auto"/>
        <w:rPr>
          <w:rFonts w:cstheme="minorHAnsi"/>
        </w:rPr>
      </w:pPr>
    </w:p>
    <w:p w14:paraId="3B6316B2" w14:textId="77777777" w:rsidR="00C07655" w:rsidRPr="00B54645" w:rsidRDefault="00C07655" w:rsidP="00612EF2">
      <w:pPr>
        <w:spacing w:line="276" w:lineRule="auto"/>
        <w:rPr>
          <w:rFonts w:cstheme="minorHAnsi"/>
        </w:rPr>
      </w:pPr>
    </w:p>
    <w:p w14:paraId="636A7358" w14:textId="77777777" w:rsidR="00C07655" w:rsidRPr="00B54645" w:rsidRDefault="00C07655" w:rsidP="00612EF2">
      <w:pPr>
        <w:spacing w:line="276" w:lineRule="auto"/>
        <w:rPr>
          <w:rFonts w:cstheme="minorHAnsi"/>
        </w:rPr>
      </w:pPr>
    </w:p>
    <w:p w14:paraId="05D7D828" w14:textId="77777777" w:rsidR="00C07655" w:rsidRPr="00B54645" w:rsidRDefault="00C07655" w:rsidP="00612EF2">
      <w:pPr>
        <w:spacing w:line="276" w:lineRule="auto"/>
        <w:rPr>
          <w:rFonts w:cstheme="minorHAnsi"/>
        </w:rPr>
      </w:pPr>
    </w:p>
    <w:p w14:paraId="448C1A32" w14:textId="77777777" w:rsidR="00C07655" w:rsidRPr="00B54645" w:rsidRDefault="00C07655" w:rsidP="00612EF2">
      <w:pPr>
        <w:spacing w:line="276" w:lineRule="auto"/>
        <w:rPr>
          <w:rFonts w:cstheme="minorHAnsi"/>
        </w:rPr>
      </w:pPr>
    </w:p>
    <w:p w14:paraId="4DD5DBB0" w14:textId="77777777" w:rsidR="00C07655" w:rsidRPr="00B54645" w:rsidRDefault="00C07655" w:rsidP="00612EF2">
      <w:pPr>
        <w:spacing w:line="276" w:lineRule="auto"/>
        <w:rPr>
          <w:rFonts w:cstheme="minorHAnsi"/>
        </w:rPr>
      </w:pPr>
    </w:p>
    <w:p w14:paraId="2059BB84" w14:textId="77777777" w:rsidR="00C07655" w:rsidRPr="00B54645" w:rsidRDefault="00C07655" w:rsidP="00612EF2">
      <w:pPr>
        <w:spacing w:line="276" w:lineRule="auto"/>
        <w:rPr>
          <w:rFonts w:cstheme="minorHAnsi"/>
        </w:rPr>
      </w:pPr>
    </w:p>
    <w:p w14:paraId="2D7B82DB" w14:textId="77777777" w:rsidR="00C07655" w:rsidRPr="00B54645" w:rsidRDefault="00C07655" w:rsidP="00612EF2">
      <w:pPr>
        <w:spacing w:line="276" w:lineRule="auto"/>
        <w:rPr>
          <w:rFonts w:cstheme="minorHAnsi"/>
        </w:rPr>
      </w:pPr>
    </w:p>
    <w:p w14:paraId="7657E578" w14:textId="77777777" w:rsidR="000C128D" w:rsidRPr="00B54645" w:rsidRDefault="000C128D" w:rsidP="00612EF2">
      <w:pPr>
        <w:spacing w:line="276" w:lineRule="auto"/>
        <w:rPr>
          <w:rFonts w:cstheme="minorHAnsi"/>
        </w:rPr>
      </w:pPr>
    </w:p>
    <w:p w14:paraId="250B2B99" w14:textId="77777777" w:rsidR="000C128D" w:rsidRPr="00B54645" w:rsidRDefault="000C128D" w:rsidP="00A4794E">
      <w:pPr>
        <w:spacing w:line="276" w:lineRule="auto"/>
        <w:rPr>
          <w:rFonts w:cstheme="minorHAnsi"/>
        </w:rPr>
      </w:pPr>
    </w:p>
    <w:p w14:paraId="389461ED" w14:textId="77777777" w:rsidR="00CA0510" w:rsidRPr="00B54645" w:rsidRDefault="00CA0510" w:rsidP="00A4794E">
      <w:pPr>
        <w:spacing w:line="276" w:lineRule="auto"/>
        <w:rPr>
          <w:rFonts w:cstheme="minorHAnsi"/>
        </w:rPr>
      </w:pPr>
    </w:p>
    <w:p w14:paraId="2F7D96AB" w14:textId="77777777" w:rsidR="00CA0510" w:rsidRPr="00B54645" w:rsidRDefault="00CA0510" w:rsidP="00A4794E">
      <w:pPr>
        <w:spacing w:line="276" w:lineRule="auto"/>
        <w:rPr>
          <w:rFonts w:cstheme="minorHAnsi"/>
        </w:rPr>
      </w:pPr>
    </w:p>
    <w:p w14:paraId="0009E23C" w14:textId="77777777" w:rsidR="00902658" w:rsidRPr="00B54645" w:rsidRDefault="00902658" w:rsidP="00902658">
      <w:pPr>
        <w:jc w:val="center"/>
        <w:rPr>
          <w:b/>
        </w:rPr>
      </w:pPr>
      <w:bookmarkStart w:id="0" w:name="_Toc350847214"/>
      <w:bookmarkStart w:id="1" w:name="_Toc350928658"/>
      <w:bookmarkStart w:id="2" w:name="_Toc350937995"/>
      <w:bookmarkStart w:id="3" w:name="_Toc351623557"/>
      <w:r w:rsidRPr="00B54645">
        <w:rPr>
          <w:b/>
        </w:rPr>
        <w:t>INFORME DE FISCALIZACIÓN AMBIENTAL</w:t>
      </w:r>
      <w:bookmarkEnd w:id="0"/>
      <w:bookmarkEnd w:id="1"/>
      <w:bookmarkEnd w:id="2"/>
      <w:bookmarkEnd w:id="3"/>
    </w:p>
    <w:p w14:paraId="1638CF8C" w14:textId="77777777" w:rsidR="00902658" w:rsidRPr="00B54645" w:rsidRDefault="00902658" w:rsidP="00902658">
      <w:pPr>
        <w:spacing w:line="276" w:lineRule="auto"/>
        <w:jc w:val="center"/>
        <w:rPr>
          <w:rFonts w:cstheme="minorHAnsi"/>
          <w:b/>
        </w:rPr>
      </w:pPr>
    </w:p>
    <w:p w14:paraId="1C7EE6BC" w14:textId="77777777" w:rsidR="00902658" w:rsidRPr="00B54645" w:rsidRDefault="00902658" w:rsidP="00902658">
      <w:pPr>
        <w:spacing w:line="276" w:lineRule="auto"/>
        <w:jc w:val="center"/>
        <w:rPr>
          <w:rFonts w:cstheme="minorHAnsi"/>
          <w:b/>
        </w:rPr>
      </w:pPr>
    </w:p>
    <w:p w14:paraId="4B667642" w14:textId="77777777" w:rsidR="00902658" w:rsidRPr="00B54645" w:rsidRDefault="00902658" w:rsidP="00902658">
      <w:pPr>
        <w:ind w:left="708" w:hanging="708"/>
        <w:jc w:val="center"/>
        <w:rPr>
          <w:b/>
        </w:rPr>
      </w:pPr>
      <w:bookmarkStart w:id="4" w:name="_Toc350847215"/>
      <w:bookmarkStart w:id="5" w:name="_Toc350928659"/>
      <w:bookmarkStart w:id="6" w:name="_Toc350937996"/>
      <w:bookmarkStart w:id="7" w:name="_Toc351623558"/>
      <w:r w:rsidRPr="00B54645">
        <w:rPr>
          <w:b/>
        </w:rPr>
        <w:t>INSPECCIÓN AMBIENTAL</w:t>
      </w:r>
      <w:bookmarkEnd w:id="4"/>
      <w:bookmarkEnd w:id="5"/>
      <w:bookmarkEnd w:id="6"/>
      <w:bookmarkEnd w:id="7"/>
    </w:p>
    <w:p w14:paraId="34D39FF0" w14:textId="77777777" w:rsidR="00902658" w:rsidRPr="00B54645" w:rsidRDefault="00902658" w:rsidP="00902658">
      <w:pPr>
        <w:spacing w:line="276" w:lineRule="auto"/>
        <w:jc w:val="center"/>
        <w:rPr>
          <w:rFonts w:cstheme="minorHAnsi"/>
          <w:b/>
        </w:rPr>
      </w:pPr>
    </w:p>
    <w:p w14:paraId="35AB8B7C" w14:textId="77777777" w:rsidR="00902658" w:rsidRPr="00B54645" w:rsidRDefault="00902658" w:rsidP="00902658">
      <w:pPr>
        <w:spacing w:line="276" w:lineRule="auto"/>
        <w:jc w:val="center"/>
        <w:rPr>
          <w:rFonts w:cstheme="minorHAnsi"/>
          <w:b/>
        </w:rPr>
      </w:pPr>
    </w:p>
    <w:p w14:paraId="1112F0F6" w14:textId="77777777" w:rsidR="00902658" w:rsidRPr="00B54645" w:rsidRDefault="00902658" w:rsidP="00902658">
      <w:pPr>
        <w:spacing w:line="276" w:lineRule="auto"/>
        <w:jc w:val="center"/>
        <w:rPr>
          <w:rFonts w:cstheme="minorHAnsi"/>
          <w:b/>
        </w:rPr>
      </w:pPr>
    </w:p>
    <w:p w14:paraId="1EB2C9D6" w14:textId="77777777" w:rsidR="00902658" w:rsidRPr="00B54645" w:rsidRDefault="00FB1D47" w:rsidP="00902658">
      <w:pPr>
        <w:spacing w:line="276" w:lineRule="auto"/>
        <w:jc w:val="center"/>
        <w:rPr>
          <w:rFonts w:cstheme="minorHAnsi"/>
          <w:b/>
          <w:sz w:val="32"/>
          <w:szCs w:val="32"/>
        </w:rPr>
      </w:pPr>
      <w:r>
        <w:rPr>
          <w:b/>
        </w:rPr>
        <w:t>RELLENO SANITARIO LOMA LOS COLORADOS</w:t>
      </w:r>
    </w:p>
    <w:p w14:paraId="4BF5E09F" w14:textId="77777777" w:rsidR="00902658" w:rsidRPr="00B54645" w:rsidRDefault="00902658" w:rsidP="00902658">
      <w:pPr>
        <w:spacing w:line="276" w:lineRule="auto"/>
        <w:jc w:val="center"/>
        <w:rPr>
          <w:rFonts w:cstheme="minorHAnsi"/>
          <w:b/>
          <w:sz w:val="32"/>
          <w:szCs w:val="32"/>
        </w:rPr>
      </w:pPr>
    </w:p>
    <w:p w14:paraId="32B71159" w14:textId="77777777" w:rsidR="00697654" w:rsidRPr="00B54645" w:rsidRDefault="00B43AFA" w:rsidP="006B4FA6">
      <w:pPr>
        <w:spacing w:line="276" w:lineRule="auto"/>
        <w:jc w:val="center"/>
        <w:rPr>
          <w:b/>
        </w:rPr>
      </w:pPr>
      <w:r w:rsidRPr="00B54645">
        <w:rPr>
          <w:b/>
        </w:rPr>
        <w:t>DFZ-2014-</w:t>
      </w:r>
      <w:r w:rsidR="00FB1D47">
        <w:rPr>
          <w:b/>
        </w:rPr>
        <w:t>260</w:t>
      </w:r>
      <w:r w:rsidRPr="00B54645">
        <w:rPr>
          <w:b/>
        </w:rPr>
        <w:t>-XIII-RCA-IA</w:t>
      </w:r>
    </w:p>
    <w:p w14:paraId="34215827" w14:textId="77777777" w:rsidR="00B43AFA" w:rsidRPr="00B54645" w:rsidRDefault="00B43AF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B54645" w14:paraId="3B7B75A4" w14:textId="77777777" w:rsidTr="00230321">
        <w:trPr>
          <w:trHeight w:val="567"/>
          <w:jc w:val="center"/>
        </w:trPr>
        <w:tc>
          <w:tcPr>
            <w:tcW w:w="1210" w:type="dxa"/>
            <w:shd w:val="clear" w:color="auto" w:fill="D9D9D9" w:themeFill="background1" w:themeFillShade="D9"/>
            <w:vAlign w:val="center"/>
          </w:tcPr>
          <w:p w14:paraId="7E3F9B51" w14:textId="77777777" w:rsidR="00FA2771" w:rsidRPr="00B54645"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93679BE" w14:textId="77777777" w:rsidR="00FA2771" w:rsidRPr="00B54645" w:rsidRDefault="00FA2771" w:rsidP="00731C0C">
            <w:pPr>
              <w:spacing w:line="276" w:lineRule="auto"/>
              <w:jc w:val="center"/>
              <w:rPr>
                <w:rFonts w:cstheme="minorHAnsi"/>
                <w:b/>
                <w:sz w:val="18"/>
                <w:szCs w:val="18"/>
                <w:highlight w:val="yellow"/>
                <w:lang w:val="es-ES_tradnl"/>
              </w:rPr>
            </w:pPr>
            <w:r w:rsidRPr="00B54645">
              <w:rPr>
                <w:rFonts w:cstheme="minorHAnsi"/>
                <w:b/>
                <w:sz w:val="18"/>
                <w:szCs w:val="18"/>
                <w:lang w:val="es-ES_tradnl"/>
              </w:rPr>
              <w:t>Nombre</w:t>
            </w:r>
          </w:p>
        </w:tc>
        <w:tc>
          <w:tcPr>
            <w:tcW w:w="2662" w:type="dxa"/>
            <w:shd w:val="clear" w:color="auto" w:fill="D9D9D9" w:themeFill="background1" w:themeFillShade="D9"/>
            <w:vAlign w:val="center"/>
          </w:tcPr>
          <w:p w14:paraId="69E97006" w14:textId="77777777" w:rsidR="00FA2771" w:rsidRPr="00B54645" w:rsidRDefault="00FA2771" w:rsidP="00731C0C">
            <w:pPr>
              <w:spacing w:line="276" w:lineRule="auto"/>
              <w:jc w:val="center"/>
              <w:rPr>
                <w:rFonts w:cstheme="minorHAnsi"/>
                <w:b/>
                <w:sz w:val="18"/>
                <w:szCs w:val="18"/>
                <w:highlight w:val="yellow"/>
                <w:lang w:val="es-ES_tradnl"/>
              </w:rPr>
            </w:pPr>
            <w:r w:rsidRPr="00B54645">
              <w:rPr>
                <w:rFonts w:cstheme="minorHAnsi"/>
                <w:b/>
                <w:sz w:val="18"/>
                <w:szCs w:val="18"/>
                <w:lang w:val="es-ES_tradnl"/>
              </w:rPr>
              <w:t>Firma</w:t>
            </w:r>
          </w:p>
        </w:tc>
      </w:tr>
      <w:tr w:rsidR="00230321" w:rsidRPr="00B54645" w14:paraId="466BDE7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A5CD7CB" w14:textId="77777777" w:rsidR="00230321" w:rsidRPr="00B54645" w:rsidRDefault="00230321" w:rsidP="00731C0C">
            <w:pPr>
              <w:spacing w:line="276" w:lineRule="auto"/>
              <w:jc w:val="center"/>
              <w:rPr>
                <w:rFonts w:cstheme="minorHAnsi"/>
                <w:sz w:val="18"/>
                <w:szCs w:val="18"/>
                <w:lang w:val="es-ES_tradnl"/>
              </w:rPr>
            </w:pPr>
            <w:r w:rsidRPr="00B54645">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6CF379A" w14:textId="77777777" w:rsidR="00230321" w:rsidRPr="00B54645" w:rsidRDefault="002B7369" w:rsidP="004931A6">
            <w:pPr>
              <w:spacing w:line="276" w:lineRule="auto"/>
              <w:jc w:val="center"/>
              <w:rPr>
                <w:rFonts w:cstheme="minorHAnsi"/>
                <w:b/>
                <w:sz w:val="18"/>
                <w:szCs w:val="18"/>
                <w:lang w:val="es-ES_tradnl"/>
              </w:rPr>
            </w:pPr>
            <w:r w:rsidRPr="00B54645">
              <w:rPr>
                <w:rFonts w:cstheme="minorHAnsi"/>
                <w:b/>
                <w:sz w:val="18"/>
                <w:szCs w:val="18"/>
                <w:lang w:val="es-ES_tradnl"/>
              </w:rPr>
              <w:t>Cristiá</w:t>
            </w:r>
            <w:r w:rsidR="00902658" w:rsidRPr="00B54645">
              <w:rPr>
                <w:rFonts w:cstheme="minorHAnsi"/>
                <w:b/>
                <w:sz w:val="18"/>
                <w:szCs w:val="18"/>
                <w:lang w:val="es-ES_tradnl"/>
              </w:rPr>
              <w:t>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7694D2E7" w14:textId="77777777" w:rsidR="00230321" w:rsidRPr="00B54645" w:rsidRDefault="00445AE7" w:rsidP="00731C0C">
            <w:pPr>
              <w:spacing w:line="276" w:lineRule="auto"/>
              <w:jc w:val="center"/>
              <w:rPr>
                <w:rFonts w:cs="Calibri"/>
                <w:sz w:val="18"/>
                <w:szCs w:val="18"/>
                <w:lang w:val="es-ES_tradnl"/>
              </w:rPr>
            </w:pPr>
            <w:r>
              <w:rPr>
                <w:rFonts w:cs="Calibri"/>
                <w:sz w:val="16"/>
                <w:szCs w:val="16"/>
              </w:rPr>
              <w:pict w14:anchorId="15D6E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45pt;height:57.7pt">
                  <v:imagedata r:id="rId19" o:title=""/>
                  <o:lock v:ext="edit" ungrouping="t" rotation="t" aspectratio="f" cropping="t" verticies="t" text="t" grouping="t"/>
                  <o:signatureline v:ext="edit" id="{4617164B-0E03-45F4-87AA-F1F547CC8B2B}" provid="{00000000-0000-0000-0000-000000000000}" o:suggestedsigner="Cristian Jorquera R." o:suggestedsigner2="Jefe Macrozona Centro" o:suggestedsigneremail="criastian.jorquera@sma.gob.cl" issignatureline="t"/>
                </v:shape>
              </w:pict>
            </w:r>
          </w:p>
        </w:tc>
      </w:tr>
      <w:tr w:rsidR="00230321" w:rsidRPr="00B54645" w14:paraId="33BD62D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41EFC4" w14:textId="77777777" w:rsidR="00230321" w:rsidRPr="00B54645" w:rsidRDefault="00230321" w:rsidP="00731C0C">
            <w:pPr>
              <w:spacing w:line="276" w:lineRule="auto"/>
              <w:jc w:val="center"/>
              <w:rPr>
                <w:rFonts w:cstheme="minorHAnsi"/>
                <w:sz w:val="18"/>
                <w:szCs w:val="18"/>
                <w:lang w:val="es-ES_tradnl"/>
              </w:rPr>
            </w:pPr>
            <w:r w:rsidRPr="00B54645">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3981410" w14:textId="77777777" w:rsidR="00230321" w:rsidRPr="00B54645" w:rsidRDefault="0088582C"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7C4665D4" w14:textId="77777777" w:rsidR="00230321" w:rsidRPr="00B54645" w:rsidRDefault="00EE6EC3" w:rsidP="00404CB8">
            <w:pPr>
              <w:spacing w:line="276" w:lineRule="auto"/>
              <w:jc w:val="center"/>
              <w:rPr>
                <w:rFonts w:cs="Calibri"/>
                <w:noProof/>
                <w:sz w:val="18"/>
                <w:szCs w:val="18"/>
                <w:lang w:eastAsia="es-CL"/>
              </w:rPr>
            </w:pPr>
            <w:r>
              <w:rPr>
                <w:rFonts w:cs="Calibri"/>
                <w:sz w:val="18"/>
                <w:szCs w:val="18"/>
              </w:rPr>
              <w:pict w14:anchorId="70EC7B50">
                <v:shape id="_x0000_i1026" type="#_x0000_t75" alt="Línea de firma de Microsoft Office..." style="width:114.85pt;height:57.7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Boris Cerda P." o:suggestedsigner2="Fiscalizador MZC" o:suggestedsigneremail="boris.cerda@sma.gob.cl" issignatureline="t"/>
                </v:shape>
              </w:pict>
            </w:r>
          </w:p>
        </w:tc>
      </w:tr>
      <w:tr w:rsidR="00404CB8" w:rsidRPr="00B54645" w14:paraId="06D875D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3849584" w14:textId="77777777" w:rsidR="00404CB8" w:rsidRPr="00B54645" w:rsidRDefault="00404CB8" w:rsidP="00731C0C">
            <w:pPr>
              <w:spacing w:line="276" w:lineRule="auto"/>
              <w:jc w:val="center"/>
              <w:rPr>
                <w:rFonts w:cstheme="minorHAnsi"/>
                <w:sz w:val="18"/>
                <w:szCs w:val="18"/>
                <w:lang w:val="es-ES_tradnl"/>
              </w:rPr>
            </w:pPr>
            <w:r w:rsidRPr="00B54645">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068952A" w14:textId="776DC702" w:rsidR="00404CB8" w:rsidRPr="00B54645" w:rsidRDefault="00902658" w:rsidP="0088582C">
            <w:pPr>
              <w:spacing w:line="276" w:lineRule="auto"/>
              <w:jc w:val="center"/>
              <w:rPr>
                <w:rFonts w:cstheme="minorHAnsi"/>
                <w:b/>
                <w:sz w:val="18"/>
                <w:szCs w:val="18"/>
                <w:lang w:val="es-ES_tradnl"/>
              </w:rPr>
            </w:pPr>
            <w:r w:rsidRPr="00B54645">
              <w:rPr>
                <w:rFonts w:cstheme="minorHAnsi"/>
                <w:b/>
                <w:sz w:val="18"/>
                <w:szCs w:val="18"/>
                <w:lang w:val="es-ES_tradnl"/>
              </w:rPr>
              <w:t>Est</w:t>
            </w:r>
            <w:r w:rsidR="0088582C">
              <w:rPr>
                <w:rFonts w:cstheme="minorHAnsi"/>
                <w:b/>
                <w:sz w:val="18"/>
                <w:szCs w:val="18"/>
                <w:lang w:val="es-ES_tradnl"/>
              </w:rPr>
              <w:t>e</w:t>
            </w:r>
            <w:r w:rsidRPr="00B54645">
              <w:rPr>
                <w:rFonts w:cstheme="minorHAnsi"/>
                <w:b/>
                <w:sz w:val="18"/>
                <w:szCs w:val="18"/>
                <w:lang w:val="es-ES_tradnl"/>
              </w:rPr>
              <w:t>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172F262E" w14:textId="77777777" w:rsidR="00404CB8" w:rsidRPr="00B54645" w:rsidRDefault="00EE6EC3" w:rsidP="00404CB8">
            <w:pPr>
              <w:spacing w:line="276" w:lineRule="auto"/>
              <w:jc w:val="center"/>
              <w:rPr>
                <w:rFonts w:cs="Calibri"/>
                <w:sz w:val="18"/>
                <w:szCs w:val="18"/>
              </w:rPr>
            </w:pPr>
            <w:r>
              <w:rPr>
                <w:rFonts w:cs="Calibri"/>
                <w:sz w:val="18"/>
                <w:szCs w:val="18"/>
              </w:rPr>
              <w:pict w14:anchorId="3B43A7D8">
                <v:shape id="_x0000_i1027" type="#_x0000_t75" alt="Línea de firma de Microsoft Office..." style="width:114.85pt;height:57.7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steban Dattwyler C." o:suggestedsigner2="Fiscalizador DFZ" o:suggestedsigneremail="esteban.dattwyler@sma.gob.cl" issignatureline="t"/>
                </v:shape>
              </w:pict>
            </w:r>
          </w:p>
        </w:tc>
      </w:tr>
    </w:tbl>
    <w:p w14:paraId="392DD615" w14:textId="77777777" w:rsidR="001A4615" w:rsidRPr="00B54645" w:rsidRDefault="000F672C">
      <w:pPr>
        <w:jc w:val="left"/>
      </w:pPr>
      <w:bookmarkStart w:id="8" w:name="_Toc205640089"/>
      <w:r w:rsidRPr="00B54645">
        <w:br w:type="page"/>
      </w:r>
    </w:p>
    <w:p w14:paraId="2E7AABB6" w14:textId="77777777" w:rsidR="00F55D44" w:rsidRPr="00B54645" w:rsidRDefault="00655D0C" w:rsidP="00694B31">
      <w:pPr>
        <w:pStyle w:val="Ttulo1"/>
        <w:numPr>
          <w:ilvl w:val="0"/>
          <w:numId w:val="0"/>
        </w:numPr>
        <w:jc w:val="center"/>
        <w:rPr>
          <w:sz w:val="20"/>
        </w:rPr>
      </w:pPr>
      <w:bookmarkStart w:id="9" w:name="_Toc352940725"/>
      <w:bookmarkStart w:id="10" w:name="_Toc353998174"/>
      <w:bookmarkStart w:id="11" w:name="_Toc405870872"/>
      <w:bookmarkEnd w:id="8"/>
      <w:r w:rsidRPr="00B54645">
        <w:rPr>
          <w:sz w:val="20"/>
        </w:rPr>
        <w:lastRenderedPageBreak/>
        <w:t>Tabla de Contenidos</w:t>
      </w:r>
      <w:bookmarkEnd w:id="9"/>
      <w:bookmarkEnd w:id="10"/>
      <w:bookmarkEnd w:id="11"/>
    </w:p>
    <w:p w14:paraId="331A34EB" w14:textId="77777777" w:rsidR="009C6723" w:rsidRDefault="003753AB">
      <w:pPr>
        <w:pStyle w:val="TDC1"/>
        <w:rPr>
          <w:rFonts w:eastAsiaTheme="minorEastAsia" w:cstheme="minorBidi"/>
          <w:b w:val="0"/>
          <w:bCs w:val="0"/>
          <w:caps w:val="0"/>
          <w:noProof/>
          <w:sz w:val="22"/>
          <w:szCs w:val="22"/>
          <w:lang w:eastAsia="es-CL"/>
        </w:rPr>
      </w:pPr>
      <w:r w:rsidRPr="00B54645">
        <w:fldChar w:fldCharType="begin"/>
      </w:r>
      <w:r w:rsidRPr="00B54645">
        <w:instrText xml:space="preserve"> TOC \o "1-3" \h \z \u </w:instrText>
      </w:r>
      <w:r w:rsidRPr="00B54645">
        <w:fldChar w:fldCharType="separate"/>
      </w:r>
      <w:hyperlink w:anchor="_Toc405870872" w:history="1">
        <w:r w:rsidR="009C6723" w:rsidRPr="00596FCA">
          <w:rPr>
            <w:rStyle w:val="Hipervnculo"/>
            <w:noProof/>
          </w:rPr>
          <w:t>Tabla de Contenidos</w:t>
        </w:r>
        <w:r w:rsidR="009C6723">
          <w:rPr>
            <w:noProof/>
            <w:webHidden/>
          </w:rPr>
          <w:tab/>
        </w:r>
        <w:r w:rsidR="009C6723">
          <w:rPr>
            <w:noProof/>
            <w:webHidden/>
          </w:rPr>
          <w:fldChar w:fldCharType="begin"/>
        </w:r>
        <w:r w:rsidR="009C6723">
          <w:rPr>
            <w:noProof/>
            <w:webHidden/>
          </w:rPr>
          <w:instrText xml:space="preserve"> PAGEREF _Toc405870872 \h </w:instrText>
        </w:r>
        <w:r w:rsidR="009C6723">
          <w:rPr>
            <w:noProof/>
            <w:webHidden/>
          </w:rPr>
        </w:r>
        <w:r w:rsidR="009C6723">
          <w:rPr>
            <w:noProof/>
            <w:webHidden/>
          </w:rPr>
          <w:fldChar w:fldCharType="separate"/>
        </w:r>
        <w:r w:rsidR="00011686">
          <w:rPr>
            <w:noProof/>
            <w:webHidden/>
          </w:rPr>
          <w:t>2</w:t>
        </w:r>
        <w:r w:rsidR="009C6723">
          <w:rPr>
            <w:noProof/>
            <w:webHidden/>
          </w:rPr>
          <w:fldChar w:fldCharType="end"/>
        </w:r>
      </w:hyperlink>
    </w:p>
    <w:p w14:paraId="0F6CE002" w14:textId="77777777" w:rsidR="009C6723" w:rsidRDefault="00EE6EC3">
      <w:pPr>
        <w:pStyle w:val="TDC1"/>
        <w:rPr>
          <w:rFonts w:eastAsiaTheme="minorEastAsia" w:cstheme="minorBidi"/>
          <w:b w:val="0"/>
          <w:bCs w:val="0"/>
          <w:caps w:val="0"/>
          <w:noProof/>
          <w:sz w:val="22"/>
          <w:szCs w:val="22"/>
          <w:lang w:eastAsia="es-CL"/>
        </w:rPr>
      </w:pPr>
      <w:hyperlink w:anchor="_Toc405870873" w:history="1">
        <w:r w:rsidR="009C6723" w:rsidRPr="00596FCA">
          <w:rPr>
            <w:rStyle w:val="Hipervnculo"/>
            <w:noProof/>
          </w:rPr>
          <w:t>1.</w:t>
        </w:r>
        <w:r w:rsidR="009C6723">
          <w:rPr>
            <w:rFonts w:eastAsiaTheme="minorEastAsia" w:cstheme="minorBidi"/>
            <w:b w:val="0"/>
            <w:bCs w:val="0"/>
            <w:caps w:val="0"/>
            <w:noProof/>
            <w:sz w:val="22"/>
            <w:szCs w:val="22"/>
            <w:lang w:eastAsia="es-CL"/>
          </w:rPr>
          <w:tab/>
        </w:r>
        <w:r w:rsidR="009C6723" w:rsidRPr="00596FCA">
          <w:rPr>
            <w:rStyle w:val="Hipervnculo"/>
            <w:noProof/>
          </w:rPr>
          <w:t>RESUMEN.</w:t>
        </w:r>
        <w:r w:rsidR="009C6723">
          <w:rPr>
            <w:noProof/>
            <w:webHidden/>
          </w:rPr>
          <w:tab/>
        </w:r>
        <w:r w:rsidR="009C6723">
          <w:rPr>
            <w:noProof/>
            <w:webHidden/>
          </w:rPr>
          <w:fldChar w:fldCharType="begin"/>
        </w:r>
        <w:r w:rsidR="009C6723">
          <w:rPr>
            <w:noProof/>
            <w:webHidden/>
          </w:rPr>
          <w:instrText xml:space="preserve"> PAGEREF _Toc405870873 \h </w:instrText>
        </w:r>
        <w:r w:rsidR="009C6723">
          <w:rPr>
            <w:noProof/>
            <w:webHidden/>
          </w:rPr>
        </w:r>
        <w:r w:rsidR="009C6723">
          <w:rPr>
            <w:noProof/>
            <w:webHidden/>
          </w:rPr>
          <w:fldChar w:fldCharType="separate"/>
        </w:r>
        <w:r w:rsidR="00011686">
          <w:rPr>
            <w:noProof/>
            <w:webHidden/>
          </w:rPr>
          <w:t>3</w:t>
        </w:r>
        <w:r w:rsidR="009C6723">
          <w:rPr>
            <w:noProof/>
            <w:webHidden/>
          </w:rPr>
          <w:fldChar w:fldCharType="end"/>
        </w:r>
      </w:hyperlink>
    </w:p>
    <w:p w14:paraId="41058C46" w14:textId="71DC3140" w:rsidR="009C6723" w:rsidRPr="000E5072" w:rsidRDefault="00EE6EC3" w:rsidP="000E5072">
      <w:pPr>
        <w:pStyle w:val="TDC1"/>
        <w:rPr>
          <w:rFonts w:eastAsiaTheme="minorEastAsia" w:cstheme="minorBidi"/>
          <w:b w:val="0"/>
          <w:bCs w:val="0"/>
          <w:caps w:val="0"/>
          <w:noProof/>
          <w:sz w:val="22"/>
          <w:szCs w:val="22"/>
          <w:lang w:eastAsia="es-CL"/>
        </w:rPr>
      </w:pPr>
      <w:hyperlink w:anchor="_Toc405870874" w:history="1">
        <w:r w:rsidR="009C6723" w:rsidRPr="00596FCA">
          <w:rPr>
            <w:rStyle w:val="Hipervnculo"/>
            <w:noProof/>
          </w:rPr>
          <w:t>2.</w:t>
        </w:r>
        <w:r w:rsidR="009C6723">
          <w:rPr>
            <w:rFonts w:eastAsiaTheme="minorEastAsia" w:cstheme="minorBidi"/>
            <w:b w:val="0"/>
            <w:bCs w:val="0"/>
            <w:caps w:val="0"/>
            <w:noProof/>
            <w:sz w:val="22"/>
            <w:szCs w:val="22"/>
            <w:lang w:eastAsia="es-CL"/>
          </w:rPr>
          <w:tab/>
        </w:r>
        <w:r w:rsidR="009C6723" w:rsidRPr="00596FCA">
          <w:rPr>
            <w:rStyle w:val="Hipervnculo"/>
            <w:noProof/>
          </w:rPr>
          <w:t>IDENTIFICACIÓN DEL PROYECTO, INSTALACIÓN, ACTIVIDAD O FUENTE FISCALIZADA</w:t>
        </w:r>
        <w:r w:rsidR="009C6723">
          <w:rPr>
            <w:noProof/>
            <w:webHidden/>
          </w:rPr>
          <w:tab/>
        </w:r>
        <w:r w:rsidR="009C6723">
          <w:rPr>
            <w:noProof/>
            <w:webHidden/>
          </w:rPr>
          <w:fldChar w:fldCharType="begin"/>
        </w:r>
        <w:r w:rsidR="009C6723">
          <w:rPr>
            <w:noProof/>
            <w:webHidden/>
          </w:rPr>
          <w:instrText xml:space="preserve"> PAGEREF _Toc405870874 \h </w:instrText>
        </w:r>
        <w:r w:rsidR="009C6723">
          <w:rPr>
            <w:noProof/>
            <w:webHidden/>
          </w:rPr>
        </w:r>
        <w:r w:rsidR="009C6723">
          <w:rPr>
            <w:noProof/>
            <w:webHidden/>
          </w:rPr>
          <w:fldChar w:fldCharType="separate"/>
        </w:r>
        <w:r w:rsidR="00011686">
          <w:rPr>
            <w:noProof/>
            <w:webHidden/>
          </w:rPr>
          <w:t>4</w:t>
        </w:r>
        <w:r w:rsidR="009C6723">
          <w:rPr>
            <w:noProof/>
            <w:webHidden/>
          </w:rPr>
          <w:fldChar w:fldCharType="end"/>
        </w:r>
      </w:hyperlink>
    </w:p>
    <w:p w14:paraId="0CE32470" w14:textId="77777777" w:rsidR="009C6723" w:rsidRDefault="00EE6EC3">
      <w:pPr>
        <w:pStyle w:val="TDC1"/>
        <w:rPr>
          <w:rFonts w:eastAsiaTheme="minorEastAsia" w:cstheme="minorBidi"/>
          <w:b w:val="0"/>
          <w:bCs w:val="0"/>
          <w:caps w:val="0"/>
          <w:noProof/>
          <w:sz w:val="22"/>
          <w:szCs w:val="22"/>
          <w:lang w:eastAsia="es-CL"/>
        </w:rPr>
      </w:pPr>
      <w:hyperlink w:anchor="_Toc405870877" w:history="1">
        <w:r w:rsidR="009C6723" w:rsidRPr="00596FCA">
          <w:rPr>
            <w:rStyle w:val="Hipervnculo"/>
            <w:noProof/>
          </w:rPr>
          <w:t>3.</w:t>
        </w:r>
        <w:r w:rsidR="009C6723">
          <w:rPr>
            <w:rFonts w:eastAsiaTheme="minorEastAsia" w:cstheme="minorBidi"/>
            <w:b w:val="0"/>
            <w:bCs w:val="0"/>
            <w:caps w:val="0"/>
            <w:noProof/>
            <w:sz w:val="22"/>
            <w:szCs w:val="22"/>
            <w:lang w:eastAsia="es-CL"/>
          </w:rPr>
          <w:tab/>
        </w:r>
        <w:r w:rsidR="009C6723" w:rsidRPr="00596FCA">
          <w:rPr>
            <w:rStyle w:val="Hipervnculo"/>
            <w:noProof/>
          </w:rPr>
          <w:t>INSTRUMENTOS DE GESTIÓN AMBIENTAL QUE REGULAN LA ACTIVIDAD FISCALIZADA.</w:t>
        </w:r>
        <w:r w:rsidR="009C6723">
          <w:rPr>
            <w:noProof/>
            <w:webHidden/>
          </w:rPr>
          <w:tab/>
        </w:r>
        <w:r w:rsidR="009C6723">
          <w:rPr>
            <w:noProof/>
            <w:webHidden/>
          </w:rPr>
          <w:fldChar w:fldCharType="begin"/>
        </w:r>
        <w:r w:rsidR="009C6723">
          <w:rPr>
            <w:noProof/>
            <w:webHidden/>
          </w:rPr>
          <w:instrText xml:space="preserve"> PAGEREF _Toc405870877 \h </w:instrText>
        </w:r>
        <w:r w:rsidR="009C6723">
          <w:rPr>
            <w:noProof/>
            <w:webHidden/>
          </w:rPr>
        </w:r>
        <w:r w:rsidR="009C6723">
          <w:rPr>
            <w:noProof/>
            <w:webHidden/>
          </w:rPr>
          <w:fldChar w:fldCharType="separate"/>
        </w:r>
        <w:r w:rsidR="00011686">
          <w:rPr>
            <w:noProof/>
            <w:webHidden/>
          </w:rPr>
          <w:t>8</w:t>
        </w:r>
        <w:r w:rsidR="009C6723">
          <w:rPr>
            <w:noProof/>
            <w:webHidden/>
          </w:rPr>
          <w:fldChar w:fldCharType="end"/>
        </w:r>
      </w:hyperlink>
    </w:p>
    <w:p w14:paraId="00F98959" w14:textId="77777777" w:rsidR="009C6723" w:rsidRDefault="00EE6EC3">
      <w:pPr>
        <w:pStyle w:val="TDC1"/>
        <w:rPr>
          <w:rFonts w:eastAsiaTheme="minorEastAsia" w:cstheme="minorBidi"/>
          <w:b w:val="0"/>
          <w:bCs w:val="0"/>
          <w:caps w:val="0"/>
          <w:noProof/>
          <w:sz w:val="22"/>
          <w:szCs w:val="22"/>
          <w:lang w:eastAsia="es-CL"/>
        </w:rPr>
      </w:pPr>
      <w:hyperlink w:anchor="_Toc405870878" w:history="1">
        <w:r w:rsidR="009C6723" w:rsidRPr="00596FCA">
          <w:rPr>
            <w:rStyle w:val="Hipervnculo"/>
            <w:noProof/>
          </w:rPr>
          <w:t>4.</w:t>
        </w:r>
        <w:r w:rsidR="009C6723">
          <w:rPr>
            <w:rFonts w:eastAsiaTheme="minorEastAsia" w:cstheme="minorBidi"/>
            <w:b w:val="0"/>
            <w:bCs w:val="0"/>
            <w:caps w:val="0"/>
            <w:noProof/>
            <w:sz w:val="22"/>
            <w:szCs w:val="22"/>
            <w:lang w:eastAsia="es-CL"/>
          </w:rPr>
          <w:tab/>
        </w:r>
        <w:r w:rsidR="009C6723" w:rsidRPr="00596FCA">
          <w:rPr>
            <w:rStyle w:val="Hipervnculo"/>
            <w:noProof/>
          </w:rPr>
          <w:t>ANTECEDENTES DE LA ACTIVIDAD DE FISCALIZACIÓN.</w:t>
        </w:r>
        <w:r w:rsidR="009C6723">
          <w:rPr>
            <w:noProof/>
            <w:webHidden/>
          </w:rPr>
          <w:tab/>
        </w:r>
        <w:r w:rsidR="009C6723">
          <w:rPr>
            <w:noProof/>
            <w:webHidden/>
          </w:rPr>
          <w:fldChar w:fldCharType="begin"/>
        </w:r>
        <w:r w:rsidR="009C6723">
          <w:rPr>
            <w:noProof/>
            <w:webHidden/>
          </w:rPr>
          <w:instrText xml:space="preserve"> PAGEREF _Toc405870878 \h </w:instrText>
        </w:r>
        <w:r w:rsidR="009C6723">
          <w:rPr>
            <w:noProof/>
            <w:webHidden/>
          </w:rPr>
        </w:r>
        <w:r w:rsidR="009C6723">
          <w:rPr>
            <w:noProof/>
            <w:webHidden/>
          </w:rPr>
          <w:fldChar w:fldCharType="separate"/>
        </w:r>
        <w:r w:rsidR="00011686">
          <w:rPr>
            <w:noProof/>
            <w:webHidden/>
          </w:rPr>
          <w:t>9</w:t>
        </w:r>
        <w:r w:rsidR="009C6723">
          <w:rPr>
            <w:noProof/>
            <w:webHidden/>
          </w:rPr>
          <w:fldChar w:fldCharType="end"/>
        </w:r>
      </w:hyperlink>
    </w:p>
    <w:p w14:paraId="0016D8B4" w14:textId="77777777" w:rsidR="009C6723" w:rsidRDefault="00EE6EC3">
      <w:pPr>
        <w:pStyle w:val="TDC1"/>
        <w:rPr>
          <w:rFonts w:eastAsiaTheme="minorEastAsia" w:cstheme="minorBidi"/>
          <w:b w:val="0"/>
          <w:bCs w:val="0"/>
          <w:caps w:val="0"/>
          <w:noProof/>
          <w:sz w:val="22"/>
          <w:szCs w:val="22"/>
          <w:lang w:eastAsia="es-CL"/>
        </w:rPr>
      </w:pPr>
      <w:hyperlink w:anchor="_Toc405870889" w:history="1">
        <w:r w:rsidR="009C6723" w:rsidRPr="00596FCA">
          <w:rPr>
            <w:rStyle w:val="Hipervnculo"/>
            <w:noProof/>
          </w:rPr>
          <w:t>5.</w:t>
        </w:r>
        <w:r w:rsidR="009C6723">
          <w:rPr>
            <w:rFonts w:eastAsiaTheme="minorEastAsia" w:cstheme="minorBidi"/>
            <w:b w:val="0"/>
            <w:bCs w:val="0"/>
            <w:caps w:val="0"/>
            <w:noProof/>
            <w:sz w:val="22"/>
            <w:szCs w:val="22"/>
            <w:lang w:eastAsia="es-CL"/>
          </w:rPr>
          <w:tab/>
        </w:r>
        <w:r w:rsidR="009C6723" w:rsidRPr="00596FCA">
          <w:rPr>
            <w:rStyle w:val="Hipervnculo"/>
            <w:noProof/>
          </w:rPr>
          <w:t>HECHOS CONSTATADOS.</w:t>
        </w:r>
        <w:r w:rsidR="009C6723">
          <w:rPr>
            <w:noProof/>
            <w:webHidden/>
          </w:rPr>
          <w:tab/>
        </w:r>
        <w:r w:rsidR="009C6723">
          <w:rPr>
            <w:noProof/>
            <w:webHidden/>
          </w:rPr>
          <w:fldChar w:fldCharType="begin"/>
        </w:r>
        <w:r w:rsidR="009C6723">
          <w:rPr>
            <w:noProof/>
            <w:webHidden/>
          </w:rPr>
          <w:instrText xml:space="preserve"> PAGEREF _Toc405870889 \h </w:instrText>
        </w:r>
        <w:r w:rsidR="009C6723">
          <w:rPr>
            <w:noProof/>
            <w:webHidden/>
          </w:rPr>
        </w:r>
        <w:r w:rsidR="009C6723">
          <w:rPr>
            <w:noProof/>
            <w:webHidden/>
          </w:rPr>
          <w:fldChar w:fldCharType="separate"/>
        </w:r>
        <w:r w:rsidR="00011686">
          <w:rPr>
            <w:noProof/>
            <w:webHidden/>
          </w:rPr>
          <w:t>13</w:t>
        </w:r>
        <w:r w:rsidR="009C6723">
          <w:rPr>
            <w:noProof/>
            <w:webHidden/>
          </w:rPr>
          <w:fldChar w:fldCharType="end"/>
        </w:r>
      </w:hyperlink>
    </w:p>
    <w:p w14:paraId="07841BCE" w14:textId="77777777" w:rsidR="009C6723" w:rsidRDefault="00EE6EC3">
      <w:pPr>
        <w:pStyle w:val="TDC1"/>
        <w:rPr>
          <w:rFonts w:eastAsiaTheme="minorEastAsia" w:cstheme="minorBidi"/>
          <w:b w:val="0"/>
          <w:bCs w:val="0"/>
          <w:caps w:val="0"/>
          <w:noProof/>
          <w:sz w:val="22"/>
          <w:szCs w:val="22"/>
          <w:lang w:eastAsia="es-CL"/>
        </w:rPr>
      </w:pPr>
      <w:hyperlink w:anchor="_Toc405870896" w:history="1">
        <w:r w:rsidR="009C6723" w:rsidRPr="00596FCA">
          <w:rPr>
            <w:rStyle w:val="Hipervnculo"/>
            <w:noProof/>
          </w:rPr>
          <w:t>6.</w:t>
        </w:r>
        <w:r w:rsidR="009C6723">
          <w:rPr>
            <w:rFonts w:eastAsiaTheme="minorEastAsia" w:cstheme="minorBidi"/>
            <w:b w:val="0"/>
            <w:bCs w:val="0"/>
            <w:caps w:val="0"/>
            <w:noProof/>
            <w:sz w:val="22"/>
            <w:szCs w:val="22"/>
            <w:lang w:eastAsia="es-CL"/>
          </w:rPr>
          <w:tab/>
        </w:r>
        <w:r w:rsidR="009C6723" w:rsidRPr="00596FCA">
          <w:rPr>
            <w:rStyle w:val="Hipervnculo"/>
            <w:noProof/>
          </w:rPr>
          <w:t>OTROS HECHOS.</w:t>
        </w:r>
        <w:r w:rsidR="009C6723">
          <w:rPr>
            <w:noProof/>
            <w:webHidden/>
          </w:rPr>
          <w:tab/>
        </w:r>
        <w:r w:rsidR="009C6723">
          <w:rPr>
            <w:noProof/>
            <w:webHidden/>
          </w:rPr>
          <w:fldChar w:fldCharType="begin"/>
        </w:r>
        <w:r w:rsidR="009C6723">
          <w:rPr>
            <w:noProof/>
            <w:webHidden/>
          </w:rPr>
          <w:instrText xml:space="preserve"> PAGEREF _Toc405870896 \h </w:instrText>
        </w:r>
        <w:r w:rsidR="009C6723">
          <w:rPr>
            <w:noProof/>
            <w:webHidden/>
          </w:rPr>
        </w:r>
        <w:r w:rsidR="009C6723">
          <w:rPr>
            <w:noProof/>
            <w:webHidden/>
          </w:rPr>
          <w:fldChar w:fldCharType="separate"/>
        </w:r>
        <w:r w:rsidR="00011686">
          <w:rPr>
            <w:noProof/>
            <w:webHidden/>
          </w:rPr>
          <w:t>22</w:t>
        </w:r>
        <w:r w:rsidR="009C6723">
          <w:rPr>
            <w:noProof/>
            <w:webHidden/>
          </w:rPr>
          <w:fldChar w:fldCharType="end"/>
        </w:r>
      </w:hyperlink>
    </w:p>
    <w:p w14:paraId="722B6577" w14:textId="77777777" w:rsidR="009C6723" w:rsidRDefault="00EE6EC3">
      <w:pPr>
        <w:pStyle w:val="TDC1"/>
        <w:rPr>
          <w:rFonts w:eastAsiaTheme="minorEastAsia" w:cstheme="minorBidi"/>
          <w:b w:val="0"/>
          <w:bCs w:val="0"/>
          <w:caps w:val="0"/>
          <w:noProof/>
          <w:sz w:val="22"/>
          <w:szCs w:val="22"/>
          <w:lang w:eastAsia="es-CL"/>
        </w:rPr>
      </w:pPr>
      <w:hyperlink w:anchor="_Toc405870897" w:history="1">
        <w:r w:rsidR="009C6723" w:rsidRPr="00596FCA">
          <w:rPr>
            <w:rStyle w:val="Hipervnculo"/>
            <w:noProof/>
          </w:rPr>
          <w:t>7.</w:t>
        </w:r>
        <w:r w:rsidR="009C6723">
          <w:rPr>
            <w:rFonts w:eastAsiaTheme="minorEastAsia" w:cstheme="minorBidi"/>
            <w:b w:val="0"/>
            <w:bCs w:val="0"/>
            <w:caps w:val="0"/>
            <w:noProof/>
            <w:sz w:val="22"/>
            <w:szCs w:val="22"/>
            <w:lang w:eastAsia="es-CL"/>
          </w:rPr>
          <w:tab/>
        </w:r>
        <w:r w:rsidR="009C6723" w:rsidRPr="00596FCA">
          <w:rPr>
            <w:rStyle w:val="Hipervnculo"/>
            <w:noProof/>
          </w:rPr>
          <w:t>CONCLUSIONES.</w:t>
        </w:r>
        <w:r w:rsidR="009C6723">
          <w:rPr>
            <w:noProof/>
            <w:webHidden/>
          </w:rPr>
          <w:tab/>
        </w:r>
        <w:r w:rsidR="009C6723">
          <w:rPr>
            <w:noProof/>
            <w:webHidden/>
          </w:rPr>
          <w:fldChar w:fldCharType="begin"/>
        </w:r>
        <w:r w:rsidR="009C6723">
          <w:rPr>
            <w:noProof/>
            <w:webHidden/>
          </w:rPr>
          <w:instrText xml:space="preserve"> PAGEREF _Toc405870897 \h </w:instrText>
        </w:r>
        <w:r w:rsidR="009C6723">
          <w:rPr>
            <w:noProof/>
            <w:webHidden/>
          </w:rPr>
        </w:r>
        <w:r w:rsidR="009C6723">
          <w:rPr>
            <w:noProof/>
            <w:webHidden/>
          </w:rPr>
          <w:fldChar w:fldCharType="separate"/>
        </w:r>
        <w:r w:rsidR="00011686">
          <w:rPr>
            <w:noProof/>
            <w:webHidden/>
          </w:rPr>
          <w:t>24</w:t>
        </w:r>
        <w:r w:rsidR="009C6723">
          <w:rPr>
            <w:noProof/>
            <w:webHidden/>
          </w:rPr>
          <w:fldChar w:fldCharType="end"/>
        </w:r>
      </w:hyperlink>
    </w:p>
    <w:p w14:paraId="05E07FB9" w14:textId="77777777" w:rsidR="009C6723" w:rsidRDefault="00EE6EC3">
      <w:pPr>
        <w:pStyle w:val="TDC1"/>
        <w:rPr>
          <w:rFonts w:eastAsiaTheme="minorEastAsia" w:cstheme="minorBidi"/>
          <w:b w:val="0"/>
          <w:bCs w:val="0"/>
          <w:caps w:val="0"/>
          <w:noProof/>
          <w:sz w:val="22"/>
          <w:szCs w:val="22"/>
          <w:lang w:eastAsia="es-CL"/>
        </w:rPr>
      </w:pPr>
      <w:hyperlink w:anchor="_Toc405870898" w:history="1">
        <w:r w:rsidR="009C6723" w:rsidRPr="00596FCA">
          <w:rPr>
            <w:rStyle w:val="Hipervnculo"/>
            <w:noProof/>
          </w:rPr>
          <w:t>8.</w:t>
        </w:r>
        <w:r w:rsidR="009C6723">
          <w:rPr>
            <w:rFonts w:eastAsiaTheme="minorEastAsia" w:cstheme="minorBidi"/>
            <w:b w:val="0"/>
            <w:bCs w:val="0"/>
            <w:caps w:val="0"/>
            <w:noProof/>
            <w:sz w:val="22"/>
            <w:szCs w:val="22"/>
            <w:lang w:eastAsia="es-CL"/>
          </w:rPr>
          <w:tab/>
        </w:r>
        <w:r w:rsidR="009C6723" w:rsidRPr="00596FCA">
          <w:rPr>
            <w:rStyle w:val="Hipervnculo"/>
            <w:noProof/>
          </w:rPr>
          <w:t>DOCUMENTACIÓN SOLICITADA Y ENTREGADA.</w:t>
        </w:r>
        <w:r w:rsidR="009C6723">
          <w:rPr>
            <w:noProof/>
            <w:webHidden/>
          </w:rPr>
          <w:tab/>
        </w:r>
        <w:r w:rsidR="009C6723">
          <w:rPr>
            <w:noProof/>
            <w:webHidden/>
          </w:rPr>
          <w:fldChar w:fldCharType="begin"/>
        </w:r>
        <w:r w:rsidR="009C6723">
          <w:rPr>
            <w:noProof/>
            <w:webHidden/>
          </w:rPr>
          <w:instrText xml:space="preserve"> PAGEREF _Toc405870898 \h </w:instrText>
        </w:r>
        <w:r w:rsidR="009C6723">
          <w:rPr>
            <w:noProof/>
            <w:webHidden/>
          </w:rPr>
        </w:r>
        <w:r w:rsidR="009C6723">
          <w:rPr>
            <w:noProof/>
            <w:webHidden/>
          </w:rPr>
          <w:fldChar w:fldCharType="separate"/>
        </w:r>
        <w:r w:rsidR="00011686">
          <w:rPr>
            <w:noProof/>
            <w:webHidden/>
          </w:rPr>
          <w:t>32</w:t>
        </w:r>
        <w:r w:rsidR="009C6723">
          <w:rPr>
            <w:noProof/>
            <w:webHidden/>
          </w:rPr>
          <w:fldChar w:fldCharType="end"/>
        </w:r>
      </w:hyperlink>
    </w:p>
    <w:p w14:paraId="10908199" w14:textId="77777777" w:rsidR="009C6723" w:rsidRDefault="00EE6EC3">
      <w:pPr>
        <w:pStyle w:val="TDC1"/>
        <w:rPr>
          <w:rFonts w:eastAsiaTheme="minorEastAsia" w:cstheme="minorBidi"/>
          <w:b w:val="0"/>
          <w:bCs w:val="0"/>
          <w:caps w:val="0"/>
          <w:noProof/>
          <w:sz w:val="22"/>
          <w:szCs w:val="22"/>
          <w:lang w:eastAsia="es-CL"/>
        </w:rPr>
      </w:pPr>
      <w:hyperlink w:anchor="_Toc405870899" w:history="1">
        <w:r w:rsidR="009C6723" w:rsidRPr="00596FCA">
          <w:rPr>
            <w:rStyle w:val="Hipervnculo"/>
            <w:noProof/>
          </w:rPr>
          <w:t>9.</w:t>
        </w:r>
        <w:r w:rsidR="009C6723">
          <w:rPr>
            <w:rFonts w:eastAsiaTheme="minorEastAsia" w:cstheme="minorBidi"/>
            <w:b w:val="0"/>
            <w:bCs w:val="0"/>
            <w:caps w:val="0"/>
            <w:noProof/>
            <w:sz w:val="22"/>
            <w:szCs w:val="22"/>
            <w:lang w:eastAsia="es-CL"/>
          </w:rPr>
          <w:tab/>
        </w:r>
        <w:r w:rsidR="009C6723" w:rsidRPr="00596FCA">
          <w:rPr>
            <w:rStyle w:val="Hipervnculo"/>
            <w:noProof/>
          </w:rPr>
          <w:t>ANEXOS.</w:t>
        </w:r>
        <w:r w:rsidR="009C6723">
          <w:rPr>
            <w:noProof/>
            <w:webHidden/>
          </w:rPr>
          <w:tab/>
        </w:r>
        <w:r w:rsidR="009C6723">
          <w:rPr>
            <w:noProof/>
            <w:webHidden/>
          </w:rPr>
          <w:fldChar w:fldCharType="begin"/>
        </w:r>
        <w:r w:rsidR="009C6723">
          <w:rPr>
            <w:noProof/>
            <w:webHidden/>
          </w:rPr>
          <w:instrText xml:space="preserve"> PAGEREF _Toc405870899 \h </w:instrText>
        </w:r>
        <w:r w:rsidR="009C6723">
          <w:rPr>
            <w:noProof/>
            <w:webHidden/>
          </w:rPr>
        </w:r>
        <w:r w:rsidR="009C6723">
          <w:rPr>
            <w:noProof/>
            <w:webHidden/>
          </w:rPr>
          <w:fldChar w:fldCharType="separate"/>
        </w:r>
        <w:r w:rsidR="00011686">
          <w:rPr>
            <w:noProof/>
            <w:webHidden/>
          </w:rPr>
          <w:t>34</w:t>
        </w:r>
        <w:r w:rsidR="009C6723">
          <w:rPr>
            <w:noProof/>
            <w:webHidden/>
          </w:rPr>
          <w:fldChar w:fldCharType="end"/>
        </w:r>
      </w:hyperlink>
    </w:p>
    <w:p w14:paraId="12C89690" w14:textId="77777777" w:rsidR="00655D0C" w:rsidRPr="00B54645" w:rsidRDefault="003753AB" w:rsidP="00655D0C">
      <w:r w:rsidRPr="00B54645">
        <w:fldChar w:fldCharType="end"/>
      </w:r>
    </w:p>
    <w:p w14:paraId="3444CCD5" w14:textId="77777777" w:rsidR="00655D0C" w:rsidRPr="00B54645" w:rsidRDefault="001A4615" w:rsidP="004155AC">
      <w:pPr>
        <w:jc w:val="left"/>
        <w:sectPr w:rsidR="00655D0C" w:rsidRPr="00B54645"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B54645">
        <w:br w:type="page"/>
      </w:r>
    </w:p>
    <w:p w14:paraId="4E72DBE6" w14:textId="77777777" w:rsidR="002C445A" w:rsidRPr="00B54645" w:rsidRDefault="00ED4317" w:rsidP="005749E1">
      <w:pPr>
        <w:pStyle w:val="Ttulo1"/>
      </w:pPr>
      <w:bookmarkStart w:id="12" w:name="_Toc352840376"/>
      <w:bookmarkStart w:id="13" w:name="_Toc352841436"/>
      <w:bookmarkStart w:id="14" w:name="_Toc405870873"/>
      <w:r w:rsidRPr="00B54645">
        <w:lastRenderedPageBreak/>
        <w:t>RESUMEN</w:t>
      </w:r>
      <w:r w:rsidR="00B1722C" w:rsidRPr="00B54645">
        <w:t>.</w:t>
      </w:r>
      <w:bookmarkEnd w:id="12"/>
      <w:bookmarkEnd w:id="13"/>
      <w:bookmarkEnd w:id="14"/>
    </w:p>
    <w:p w14:paraId="276ADC33" w14:textId="77777777" w:rsidR="00ED4317" w:rsidRPr="00B54645" w:rsidRDefault="00ED4317" w:rsidP="00ED4317">
      <w:pPr>
        <w:jc w:val="left"/>
        <w:rPr>
          <w:rFonts w:cstheme="minorHAnsi"/>
          <w:b/>
          <w:sz w:val="20"/>
          <w:szCs w:val="20"/>
        </w:rPr>
      </w:pPr>
    </w:p>
    <w:p w14:paraId="498E5B9B" w14:textId="3288F5DC" w:rsidR="00ED4317" w:rsidRPr="00B54645" w:rsidRDefault="00ED4317" w:rsidP="00ED4317">
      <w:pPr>
        <w:rPr>
          <w:rFonts w:cstheme="minorHAnsi"/>
          <w:sz w:val="20"/>
          <w:szCs w:val="20"/>
        </w:rPr>
      </w:pPr>
      <w:r w:rsidRPr="00B54645">
        <w:rPr>
          <w:rFonts w:cstheme="minorHAnsi"/>
          <w:sz w:val="20"/>
          <w:szCs w:val="20"/>
        </w:rPr>
        <w:t>El pr</w:t>
      </w:r>
      <w:r w:rsidR="004041CB" w:rsidRPr="00B54645">
        <w:rPr>
          <w:rFonts w:cstheme="minorHAnsi"/>
          <w:sz w:val="20"/>
          <w:szCs w:val="20"/>
        </w:rPr>
        <w:t>esente documento da cuenta de los resultados de la</w:t>
      </w:r>
      <w:r w:rsidR="00902658" w:rsidRPr="00B54645">
        <w:rPr>
          <w:rFonts w:cstheme="minorHAnsi"/>
          <w:sz w:val="20"/>
          <w:szCs w:val="20"/>
        </w:rPr>
        <w:t>s activida</w:t>
      </w:r>
      <w:r w:rsidR="007840CD" w:rsidRPr="00B54645">
        <w:rPr>
          <w:rFonts w:cstheme="minorHAnsi"/>
          <w:sz w:val="20"/>
          <w:szCs w:val="20"/>
        </w:rPr>
        <w:t>d</w:t>
      </w:r>
      <w:r w:rsidR="00902658" w:rsidRPr="00B54645">
        <w:rPr>
          <w:rFonts w:cstheme="minorHAnsi"/>
          <w:sz w:val="20"/>
          <w:szCs w:val="20"/>
        </w:rPr>
        <w:t>es</w:t>
      </w:r>
      <w:r w:rsidR="004041CB" w:rsidRPr="00B54645">
        <w:rPr>
          <w:rFonts w:cstheme="minorHAnsi"/>
          <w:sz w:val="20"/>
          <w:szCs w:val="20"/>
        </w:rPr>
        <w:t xml:space="preserve"> de </w:t>
      </w:r>
      <w:r w:rsidR="009A6566" w:rsidRPr="00B54645">
        <w:rPr>
          <w:rFonts w:cstheme="minorHAnsi"/>
          <w:sz w:val="20"/>
          <w:szCs w:val="20"/>
        </w:rPr>
        <w:t>fiscaliz</w:t>
      </w:r>
      <w:r w:rsidR="0025129B" w:rsidRPr="00B54645">
        <w:rPr>
          <w:rFonts w:cstheme="minorHAnsi"/>
          <w:sz w:val="20"/>
          <w:szCs w:val="20"/>
        </w:rPr>
        <w:t>ación</w:t>
      </w:r>
      <w:r w:rsidRPr="00B54645">
        <w:rPr>
          <w:rFonts w:cstheme="minorHAnsi"/>
          <w:sz w:val="20"/>
          <w:szCs w:val="20"/>
        </w:rPr>
        <w:t xml:space="preserve"> ambiental realizada </w:t>
      </w:r>
      <w:r w:rsidR="00902658" w:rsidRPr="00B54645">
        <w:rPr>
          <w:rFonts w:cstheme="minorHAnsi"/>
          <w:sz w:val="20"/>
          <w:szCs w:val="20"/>
        </w:rPr>
        <w:t xml:space="preserve">por </w:t>
      </w:r>
      <w:r w:rsidR="001A3719">
        <w:rPr>
          <w:rFonts w:cstheme="minorHAnsi"/>
          <w:sz w:val="20"/>
          <w:szCs w:val="20"/>
        </w:rPr>
        <w:t>la</w:t>
      </w:r>
      <w:r w:rsidR="00FB1D47">
        <w:rPr>
          <w:rFonts w:cstheme="minorHAnsi"/>
          <w:sz w:val="20"/>
          <w:szCs w:val="20"/>
        </w:rPr>
        <w:t xml:space="preserve"> Superintendencia del Medio Ambiente, junto al </w:t>
      </w:r>
      <w:r w:rsidR="00902658" w:rsidRPr="00B54645">
        <w:rPr>
          <w:rFonts w:cstheme="minorHAnsi"/>
          <w:sz w:val="20"/>
          <w:szCs w:val="20"/>
        </w:rPr>
        <w:t xml:space="preserve">Servicio Agrícola </w:t>
      </w:r>
      <w:r w:rsidR="007840CD" w:rsidRPr="00B54645">
        <w:rPr>
          <w:rFonts w:cstheme="minorHAnsi"/>
          <w:sz w:val="20"/>
          <w:szCs w:val="20"/>
        </w:rPr>
        <w:t xml:space="preserve">y </w:t>
      </w:r>
      <w:r w:rsidR="00902658" w:rsidRPr="00B54645">
        <w:rPr>
          <w:rFonts w:cstheme="minorHAnsi"/>
          <w:sz w:val="20"/>
          <w:szCs w:val="20"/>
        </w:rPr>
        <w:t>Ganadero (SAG)</w:t>
      </w:r>
      <w:r w:rsidR="007C15CC" w:rsidRPr="00B54645">
        <w:rPr>
          <w:rFonts w:cstheme="minorHAnsi"/>
          <w:sz w:val="20"/>
          <w:szCs w:val="20"/>
        </w:rPr>
        <w:t xml:space="preserve"> </w:t>
      </w:r>
      <w:r w:rsidR="00902658" w:rsidRPr="00B54645">
        <w:rPr>
          <w:rFonts w:cstheme="minorHAnsi"/>
          <w:sz w:val="20"/>
          <w:szCs w:val="20"/>
        </w:rPr>
        <w:t>y la Corporación Nacional Forestal (CONAF)</w:t>
      </w:r>
      <w:r w:rsidR="00F478FD" w:rsidRPr="00B54645">
        <w:rPr>
          <w:rFonts w:cstheme="minorHAnsi"/>
          <w:sz w:val="20"/>
          <w:szCs w:val="20"/>
        </w:rPr>
        <w:t>,</w:t>
      </w:r>
      <w:r w:rsidR="007B7525" w:rsidRPr="00B54645">
        <w:rPr>
          <w:rFonts w:cstheme="minorHAnsi"/>
          <w:sz w:val="20"/>
          <w:szCs w:val="20"/>
        </w:rPr>
        <w:t xml:space="preserve"> al pro</w:t>
      </w:r>
      <w:r w:rsidRPr="00B54645">
        <w:rPr>
          <w:rFonts w:cstheme="minorHAnsi"/>
          <w:sz w:val="20"/>
          <w:szCs w:val="20"/>
        </w:rPr>
        <w:t>yecto “</w:t>
      </w:r>
      <w:r w:rsidR="00FB1D47">
        <w:rPr>
          <w:rFonts w:cstheme="minorHAnsi"/>
          <w:sz w:val="20"/>
          <w:szCs w:val="20"/>
        </w:rPr>
        <w:t>Relleno Sanitario Loma Los Colorados</w:t>
      </w:r>
      <w:r w:rsidRPr="00B54645">
        <w:rPr>
          <w:rFonts w:cstheme="minorHAnsi"/>
          <w:sz w:val="20"/>
          <w:szCs w:val="20"/>
        </w:rPr>
        <w:t>”</w:t>
      </w:r>
      <w:r w:rsidR="00D648EC" w:rsidRPr="00B54645">
        <w:rPr>
          <w:rFonts w:cstheme="minorHAnsi"/>
          <w:sz w:val="20"/>
          <w:szCs w:val="20"/>
        </w:rPr>
        <w:t xml:space="preserve">, del titular </w:t>
      </w:r>
      <w:r w:rsidR="00FB1D47">
        <w:rPr>
          <w:rFonts w:cstheme="minorHAnsi"/>
          <w:sz w:val="20"/>
          <w:szCs w:val="20"/>
        </w:rPr>
        <w:t>KDM S.A</w:t>
      </w:r>
      <w:r w:rsidR="00475ADC" w:rsidRPr="00B54645">
        <w:rPr>
          <w:rFonts w:cstheme="minorHAnsi"/>
          <w:sz w:val="20"/>
          <w:szCs w:val="20"/>
        </w:rPr>
        <w:t>.</w:t>
      </w:r>
      <w:r w:rsidR="00F478FD" w:rsidRPr="00B54645">
        <w:rPr>
          <w:rFonts w:cstheme="minorHAnsi"/>
          <w:sz w:val="20"/>
          <w:szCs w:val="20"/>
        </w:rPr>
        <w:t xml:space="preserve"> </w:t>
      </w:r>
      <w:r w:rsidR="00BE68C0" w:rsidRPr="00B54645">
        <w:rPr>
          <w:rFonts w:cstheme="minorHAnsi"/>
          <w:sz w:val="20"/>
          <w:szCs w:val="20"/>
        </w:rPr>
        <w:t>La a</w:t>
      </w:r>
      <w:r w:rsidR="00F478FD" w:rsidRPr="00B54645">
        <w:rPr>
          <w:rFonts w:cstheme="minorHAnsi"/>
          <w:sz w:val="20"/>
          <w:szCs w:val="20"/>
        </w:rPr>
        <w:t>ctividad</w:t>
      </w:r>
      <w:r w:rsidR="00591882" w:rsidRPr="00B54645">
        <w:rPr>
          <w:rFonts w:cstheme="minorHAnsi"/>
          <w:sz w:val="20"/>
          <w:szCs w:val="20"/>
        </w:rPr>
        <w:t xml:space="preserve"> de inspecció</w:t>
      </w:r>
      <w:r w:rsidR="0025129B" w:rsidRPr="00B54645">
        <w:rPr>
          <w:rFonts w:cstheme="minorHAnsi"/>
          <w:sz w:val="20"/>
          <w:szCs w:val="20"/>
        </w:rPr>
        <w:t>n</w:t>
      </w:r>
      <w:r w:rsidR="00F478FD" w:rsidRPr="00B54645">
        <w:rPr>
          <w:rFonts w:cstheme="minorHAnsi"/>
          <w:sz w:val="20"/>
          <w:szCs w:val="20"/>
        </w:rPr>
        <w:t xml:space="preserve"> </w:t>
      </w:r>
      <w:r w:rsidR="00BE68C0" w:rsidRPr="00B54645">
        <w:rPr>
          <w:rFonts w:cstheme="minorHAnsi"/>
          <w:sz w:val="20"/>
          <w:szCs w:val="20"/>
        </w:rPr>
        <w:t xml:space="preserve">fue </w:t>
      </w:r>
      <w:r w:rsidR="00F478FD" w:rsidRPr="00B54645">
        <w:rPr>
          <w:rFonts w:cstheme="minorHAnsi"/>
          <w:sz w:val="20"/>
          <w:szCs w:val="20"/>
        </w:rPr>
        <w:t>desarrollada</w:t>
      </w:r>
      <w:r w:rsidRPr="00B54645">
        <w:rPr>
          <w:rFonts w:cstheme="minorHAnsi"/>
          <w:sz w:val="20"/>
          <w:szCs w:val="20"/>
        </w:rPr>
        <w:t xml:space="preserve"> durante los días </w:t>
      </w:r>
      <w:r w:rsidR="00FB1D47">
        <w:rPr>
          <w:rFonts w:cstheme="minorHAnsi"/>
          <w:sz w:val="20"/>
          <w:szCs w:val="20"/>
        </w:rPr>
        <w:t>24, 25, 26 y 27</w:t>
      </w:r>
      <w:r w:rsidR="00902658" w:rsidRPr="00B54645">
        <w:rPr>
          <w:rFonts w:cstheme="minorHAnsi"/>
          <w:sz w:val="20"/>
          <w:szCs w:val="20"/>
        </w:rPr>
        <w:t xml:space="preserve"> de </w:t>
      </w:r>
      <w:r w:rsidR="00D648EC" w:rsidRPr="00B54645">
        <w:rPr>
          <w:rFonts w:cstheme="minorHAnsi"/>
          <w:sz w:val="20"/>
          <w:szCs w:val="20"/>
        </w:rPr>
        <w:t>ju</w:t>
      </w:r>
      <w:r w:rsidR="00FB1D47">
        <w:rPr>
          <w:rFonts w:cstheme="minorHAnsi"/>
          <w:sz w:val="20"/>
          <w:szCs w:val="20"/>
        </w:rPr>
        <w:t>n</w:t>
      </w:r>
      <w:r w:rsidR="00D648EC" w:rsidRPr="00B54645">
        <w:rPr>
          <w:rFonts w:cstheme="minorHAnsi"/>
          <w:sz w:val="20"/>
          <w:szCs w:val="20"/>
        </w:rPr>
        <w:t xml:space="preserve">io </w:t>
      </w:r>
      <w:r w:rsidR="00902658" w:rsidRPr="00B54645">
        <w:rPr>
          <w:rFonts w:cstheme="minorHAnsi"/>
          <w:sz w:val="20"/>
          <w:szCs w:val="20"/>
        </w:rPr>
        <w:t>de 2014.</w:t>
      </w:r>
    </w:p>
    <w:p w14:paraId="755D234B" w14:textId="77777777" w:rsidR="00902658" w:rsidRPr="00B54645" w:rsidRDefault="00902658" w:rsidP="00902658">
      <w:pPr>
        <w:autoSpaceDE w:val="0"/>
        <w:autoSpaceDN w:val="0"/>
        <w:adjustRightInd w:val="0"/>
        <w:rPr>
          <w:rFonts w:cstheme="minorHAnsi"/>
          <w:sz w:val="20"/>
          <w:szCs w:val="20"/>
        </w:rPr>
      </w:pPr>
    </w:p>
    <w:p w14:paraId="111FFA39" w14:textId="77777777" w:rsidR="00847516" w:rsidRPr="00B54645" w:rsidRDefault="00847516" w:rsidP="00902658">
      <w:pPr>
        <w:autoSpaceDE w:val="0"/>
        <w:autoSpaceDN w:val="0"/>
        <w:adjustRightInd w:val="0"/>
        <w:rPr>
          <w:rFonts w:cstheme="minorHAnsi"/>
          <w:sz w:val="20"/>
          <w:szCs w:val="20"/>
        </w:rPr>
      </w:pPr>
      <w:r w:rsidRPr="00B54645">
        <w:rPr>
          <w:rFonts w:cstheme="minorHAnsi"/>
          <w:sz w:val="20"/>
          <w:szCs w:val="20"/>
        </w:rPr>
        <w:t xml:space="preserve">El proyecto consiste en la operación </w:t>
      </w:r>
      <w:r w:rsidR="00FB1D47">
        <w:rPr>
          <w:rFonts w:cstheme="minorHAnsi"/>
          <w:sz w:val="20"/>
          <w:szCs w:val="20"/>
        </w:rPr>
        <w:t xml:space="preserve">de un Relleno </w:t>
      </w:r>
      <w:r w:rsidR="00336DB9">
        <w:rPr>
          <w:rFonts w:cstheme="minorHAnsi"/>
          <w:sz w:val="20"/>
          <w:szCs w:val="20"/>
        </w:rPr>
        <w:t>Sanitario</w:t>
      </w:r>
      <w:r w:rsidR="00CC3EB0">
        <w:rPr>
          <w:rFonts w:cstheme="minorHAnsi"/>
          <w:sz w:val="20"/>
          <w:szCs w:val="20"/>
        </w:rPr>
        <w:t xml:space="preserve"> de disposición y tratamiento de residuos sólidos domiciliarios, localizado en el Fundo Las Bateas, de 800 ha de superficie, a 2 kilómetros de la localidad de Montenegro en la comuna de Til Til</w:t>
      </w:r>
      <w:r w:rsidR="0042223C">
        <w:rPr>
          <w:rFonts w:cstheme="minorHAnsi"/>
          <w:sz w:val="20"/>
          <w:szCs w:val="20"/>
        </w:rPr>
        <w:t>. También, su Sistema de Tratamiento de Lixiviados, Central ERNC y Mono relleno de lodos de sanitaria</w:t>
      </w:r>
      <w:r w:rsidR="001A3719">
        <w:rPr>
          <w:rFonts w:cstheme="minorHAnsi"/>
          <w:sz w:val="20"/>
          <w:szCs w:val="20"/>
        </w:rPr>
        <w:t>s</w:t>
      </w:r>
      <w:r w:rsidR="0042223C">
        <w:rPr>
          <w:rFonts w:cstheme="minorHAnsi"/>
          <w:sz w:val="20"/>
          <w:szCs w:val="20"/>
        </w:rPr>
        <w:t>.</w:t>
      </w:r>
    </w:p>
    <w:p w14:paraId="12CF077F" w14:textId="77777777" w:rsidR="00475ADC" w:rsidRPr="00B54645" w:rsidRDefault="00475ADC" w:rsidP="00902658">
      <w:pPr>
        <w:autoSpaceDE w:val="0"/>
        <w:autoSpaceDN w:val="0"/>
        <w:adjustRightInd w:val="0"/>
        <w:rPr>
          <w:rFonts w:cstheme="minorHAnsi"/>
          <w:sz w:val="20"/>
          <w:szCs w:val="20"/>
        </w:rPr>
      </w:pPr>
    </w:p>
    <w:p w14:paraId="2B5F3BC0" w14:textId="7E675BC2" w:rsidR="00100885" w:rsidRDefault="008F751D" w:rsidP="00100885">
      <w:pPr>
        <w:pStyle w:val="Ttulo2"/>
        <w:numPr>
          <w:ilvl w:val="0"/>
          <w:numId w:val="0"/>
        </w:numPr>
        <w:rPr>
          <w:b w:val="0"/>
          <w:sz w:val="20"/>
        </w:rPr>
      </w:pPr>
      <w:r w:rsidRPr="00100885">
        <w:rPr>
          <w:b w:val="0"/>
          <w:sz w:val="20"/>
        </w:rPr>
        <w:t xml:space="preserve">Las materias relevantes objeto de la fiscalización </w:t>
      </w:r>
      <w:r w:rsidR="00171C3C" w:rsidRPr="00100885">
        <w:rPr>
          <w:b w:val="0"/>
          <w:sz w:val="20"/>
        </w:rPr>
        <w:t>tuvieron relación con</w:t>
      </w:r>
      <w:r w:rsidR="00100885" w:rsidRPr="00100885">
        <w:rPr>
          <w:b w:val="0"/>
          <w:sz w:val="20"/>
        </w:rPr>
        <w:t xml:space="preserve"> Manejo de Residuos, Manejo de Lixiviados</w:t>
      </w:r>
      <w:r w:rsidR="00100885">
        <w:rPr>
          <w:b w:val="0"/>
          <w:sz w:val="20"/>
        </w:rPr>
        <w:t>,</w:t>
      </w:r>
      <w:r w:rsidR="00100885" w:rsidRPr="00100885">
        <w:rPr>
          <w:b w:val="0"/>
          <w:sz w:val="20"/>
        </w:rPr>
        <w:t xml:space="preserve"> Control de Olores</w:t>
      </w:r>
      <w:r w:rsidR="00100885">
        <w:rPr>
          <w:b w:val="0"/>
          <w:sz w:val="20"/>
        </w:rPr>
        <w:t xml:space="preserve">, </w:t>
      </w:r>
      <w:r w:rsidR="00100885" w:rsidRPr="00100885">
        <w:rPr>
          <w:b w:val="0"/>
          <w:sz w:val="20"/>
        </w:rPr>
        <w:t>Manejo de Biogás</w:t>
      </w:r>
      <w:r w:rsidR="00100885">
        <w:rPr>
          <w:b w:val="0"/>
          <w:sz w:val="20"/>
        </w:rPr>
        <w:t xml:space="preserve">, </w:t>
      </w:r>
      <w:r w:rsidR="00100885" w:rsidRPr="00100885">
        <w:rPr>
          <w:b w:val="0"/>
          <w:sz w:val="20"/>
        </w:rPr>
        <w:t>Manejo de Emisiones Atmosféricas</w:t>
      </w:r>
      <w:r w:rsidR="000E5072">
        <w:rPr>
          <w:b w:val="0"/>
          <w:sz w:val="20"/>
        </w:rPr>
        <w:t>,</w:t>
      </w:r>
      <w:r w:rsidR="00100885">
        <w:rPr>
          <w:b w:val="0"/>
          <w:sz w:val="20"/>
        </w:rPr>
        <w:t xml:space="preserve"> </w:t>
      </w:r>
      <w:r w:rsidR="00100885" w:rsidRPr="00100885">
        <w:rPr>
          <w:b w:val="0"/>
          <w:sz w:val="20"/>
        </w:rPr>
        <w:t>Manejo de Reforestaciones</w:t>
      </w:r>
      <w:r w:rsidR="000E5072">
        <w:rPr>
          <w:b w:val="0"/>
          <w:sz w:val="20"/>
        </w:rPr>
        <w:t xml:space="preserve"> y Manejo de Agua Lluvia</w:t>
      </w:r>
      <w:r w:rsidR="00100885">
        <w:rPr>
          <w:b w:val="0"/>
          <w:sz w:val="20"/>
        </w:rPr>
        <w:t>.</w:t>
      </w:r>
    </w:p>
    <w:p w14:paraId="7F83F975" w14:textId="77777777" w:rsidR="0072741A" w:rsidRPr="00100885" w:rsidRDefault="0072741A" w:rsidP="0072741A">
      <w:pPr>
        <w:rPr>
          <w:rFonts w:cstheme="minorHAnsi"/>
          <w:sz w:val="20"/>
          <w:szCs w:val="20"/>
        </w:rPr>
      </w:pPr>
    </w:p>
    <w:p w14:paraId="0505ED00" w14:textId="7FCDDE03" w:rsidR="0042223C" w:rsidRDefault="0042223C" w:rsidP="0042223C">
      <w:pPr>
        <w:rPr>
          <w:rFonts w:cstheme="minorHAnsi"/>
          <w:sz w:val="20"/>
          <w:szCs w:val="20"/>
        </w:rPr>
      </w:pPr>
      <w:r w:rsidRPr="00100885">
        <w:rPr>
          <w:rFonts w:cstheme="minorHAnsi"/>
          <w:sz w:val="20"/>
          <w:szCs w:val="20"/>
        </w:rPr>
        <w:t xml:space="preserve">El presente informe se centra en </w:t>
      </w:r>
      <w:r w:rsidR="0088582C">
        <w:rPr>
          <w:rFonts w:cstheme="minorHAnsi"/>
          <w:sz w:val="20"/>
          <w:szCs w:val="20"/>
        </w:rPr>
        <w:t>los hallazgos detectado</w:t>
      </w:r>
      <w:r w:rsidRPr="00100885">
        <w:rPr>
          <w:rFonts w:cstheme="minorHAnsi"/>
          <w:sz w:val="20"/>
          <w:szCs w:val="20"/>
        </w:rPr>
        <w:t>s en las materias relevantes</w:t>
      </w:r>
      <w:r w:rsidRPr="0042223C">
        <w:rPr>
          <w:rFonts w:cstheme="minorHAnsi"/>
          <w:sz w:val="20"/>
          <w:szCs w:val="20"/>
        </w:rPr>
        <w:t xml:space="preserve"> </w:t>
      </w:r>
      <w:r w:rsidR="00100885">
        <w:rPr>
          <w:rFonts w:cstheme="minorHAnsi"/>
          <w:sz w:val="20"/>
          <w:szCs w:val="20"/>
        </w:rPr>
        <w:t>fiscalizadas</w:t>
      </w:r>
      <w:r w:rsidR="000E5072">
        <w:rPr>
          <w:rFonts w:cstheme="minorHAnsi"/>
          <w:sz w:val="20"/>
          <w:szCs w:val="20"/>
        </w:rPr>
        <w:t xml:space="preserve"> relativas al </w:t>
      </w:r>
      <w:r w:rsidR="000E5072" w:rsidRPr="00100885">
        <w:rPr>
          <w:sz w:val="20"/>
        </w:rPr>
        <w:t>Manejo de Residuos, Manejo de Lixiviados</w:t>
      </w:r>
      <w:r w:rsidR="000E5072">
        <w:rPr>
          <w:sz w:val="20"/>
        </w:rPr>
        <w:t>,</w:t>
      </w:r>
      <w:r w:rsidR="000E5072" w:rsidRPr="00100885">
        <w:rPr>
          <w:sz w:val="20"/>
        </w:rPr>
        <w:t xml:space="preserve"> Control de Olores</w:t>
      </w:r>
      <w:r w:rsidR="000E5072">
        <w:rPr>
          <w:sz w:val="20"/>
        </w:rPr>
        <w:t xml:space="preserve">, </w:t>
      </w:r>
      <w:r w:rsidR="000E5072" w:rsidRPr="00100885">
        <w:rPr>
          <w:sz w:val="20"/>
        </w:rPr>
        <w:t>Manejo de Biogás</w:t>
      </w:r>
      <w:r w:rsidR="000E5072">
        <w:rPr>
          <w:sz w:val="20"/>
        </w:rPr>
        <w:t xml:space="preserve">, </w:t>
      </w:r>
      <w:r w:rsidR="000E5072" w:rsidRPr="00100885">
        <w:rPr>
          <w:sz w:val="20"/>
        </w:rPr>
        <w:t>Manejo de Emisiones Atmosféricas</w:t>
      </w:r>
      <w:r w:rsidR="000E5072">
        <w:rPr>
          <w:sz w:val="20"/>
        </w:rPr>
        <w:t xml:space="preserve"> y </w:t>
      </w:r>
      <w:r w:rsidR="000E5072" w:rsidRPr="00100885">
        <w:rPr>
          <w:sz w:val="20"/>
        </w:rPr>
        <w:t>Manejo de Reforestaciones</w:t>
      </w:r>
      <w:r w:rsidR="00100885">
        <w:rPr>
          <w:rFonts w:cstheme="minorHAnsi"/>
          <w:sz w:val="20"/>
          <w:szCs w:val="20"/>
        </w:rPr>
        <w:t>.</w:t>
      </w:r>
      <w:r w:rsidR="00541714">
        <w:rPr>
          <w:rFonts w:cstheme="minorHAnsi"/>
          <w:sz w:val="20"/>
          <w:szCs w:val="20"/>
        </w:rPr>
        <w:t xml:space="preserve"> </w:t>
      </w:r>
      <w:bookmarkStart w:id="15" w:name="_GoBack"/>
      <w:bookmarkEnd w:id="15"/>
      <w:r w:rsidRPr="0042223C">
        <w:rPr>
          <w:rFonts w:cstheme="minorHAnsi"/>
          <w:sz w:val="20"/>
          <w:szCs w:val="20"/>
        </w:rPr>
        <w:t xml:space="preserve">Al respecto de los hechos que constituyen las conformidades, estas </w:t>
      </w:r>
      <w:r w:rsidR="0088582C">
        <w:rPr>
          <w:rFonts w:cstheme="minorHAnsi"/>
          <w:sz w:val="20"/>
          <w:szCs w:val="20"/>
        </w:rPr>
        <w:t xml:space="preserve">detallan en </w:t>
      </w:r>
      <w:r w:rsidRPr="0042223C">
        <w:rPr>
          <w:rFonts w:cstheme="minorHAnsi"/>
          <w:sz w:val="20"/>
          <w:szCs w:val="20"/>
        </w:rPr>
        <w:t>las actas de fiscalización (Anexos 1, 2</w:t>
      </w:r>
      <w:r>
        <w:rPr>
          <w:rFonts w:cstheme="minorHAnsi"/>
          <w:sz w:val="20"/>
          <w:szCs w:val="20"/>
        </w:rPr>
        <w:t>, 3 y 4</w:t>
      </w:r>
      <w:r w:rsidRPr="0042223C">
        <w:rPr>
          <w:rFonts w:cstheme="minorHAnsi"/>
          <w:sz w:val="20"/>
          <w:szCs w:val="20"/>
        </w:rPr>
        <w:t>).</w:t>
      </w:r>
    </w:p>
    <w:p w14:paraId="4F61D744" w14:textId="77777777" w:rsidR="0042223C" w:rsidRPr="00A31FF4" w:rsidRDefault="0042223C" w:rsidP="0042223C">
      <w:pPr>
        <w:rPr>
          <w:rFonts w:cstheme="minorHAnsi"/>
          <w:sz w:val="20"/>
          <w:szCs w:val="20"/>
        </w:rPr>
      </w:pPr>
    </w:p>
    <w:p w14:paraId="778C235E" w14:textId="77777777" w:rsidR="00A31FF4" w:rsidRPr="00A31FF4" w:rsidRDefault="00ED4317" w:rsidP="00A31FF4">
      <w:pPr>
        <w:rPr>
          <w:rFonts w:cstheme="minorHAnsi"/>
          <w:sz w:val="20"/>
          <w:szCs w:val="20"/>
        </w:rPr>
      </w:pPr>
      <w:r w:rsidRPr="00B54645">
        <w:rPr>
          <w:rFonts w:cstheme="minorHAnsi"/>
          <w:sz w:val="20"/>
          <w:szCs w:val="20"/>
        </w:rPr>
        <w:t>Entre los hechos constatados</w:t>
      </w:r>
      <w:r w:rsidR="00591882" w:rsidRPr="00B54645">
        <w:rPr>
          <w:rFonts w:cstheme="minorHAnsi"/>
          <w:sz w:val="20"/>
          <w:szCs w:val="20"/>
        </w:rPr>
        <w:t xml:space="preserve"> que representan</w:t>
      </w:r>
      <w:r w:rsidR="00E26EF2" w:rsidRPr="00B54645">
        <w:rPr>
          <w:rFonts w:cstheme="minorHAnsi"/>
          <w:sz w:val="20"/>
          <w:szCs w:val="20"/>
        </w:rPr>
        <w:t xml:space="preserve"> </w:t>
      </w:r>
      <w:r w:rsidR="0088582C">
        <w:rPr>
          <w:rFonts w:cstheme="minorHAnsi"/>
          <w:sz w:val="20"/>
          <w:szCs w:val="20"/>
        </w:rPr>
        <w:t>los principales hallazgos,</w:t>
      </w:r>
      <w:r w:rsidR="00E26EF2" w:rsidRPr="00B54645">
        <w:rPr>
          <w:rFonts w:cstheme="minorHAnsi"/>
          <w:sz w:val="20"/>
          <w:szCs w:val="20"/>
        </w:rPr>
        <w:t xml:space="preserve"> se destaca</w:t>
      </w:r>
      <w:r w:rsidR="0088582C">
        <w:rPr>
          <w:rFonts w:cstheme="minorHAnsi"/>
          <w:sz w:val="20"/>
          <w:szCs w:val="20"/>
        </w:rPr>
        <w:t>n</w:t>
      </w:r>
      <w:r w:rsidR="00E26EF2" w:rsidRPr="00B54645">
        <w:rPr>
          <w:rFonts w:cstheme="minorHAnsi"/>
          <w:sz w:val="20"/>
          <w:szCs w:val="20"/>
        </w:rPr>
        <w:t xml:space="preserve"> </w:t>
      </w:r>
      <w:r w:rsidR="00A31FF4">
        <w:rPr>
          <w:rFonts w:cstheme="minorHAnsi"/>
          <w:sz w:val="20"/>
          <w:szCs w:val="20"/>
        </w:rPr>
        <w:t xml:space="preserve">la humectación de caminos y la reinyección en pozos con efluente de la planta de tratamiento de lixiviados; la no implementación de cierre con capa de suelo ni de pozos de venteo de biogás en celdas cerradas del mono relleno y </w:t>
      </w:r>
      <w:r w:rsidR="00A31FF4" w:rsidRPr="00A31FF4">
        <w:rPr>
          <w:rFonts w:cstheme="minorHAnsi"/>
          <w:sz w:val="20"/>
          <w:szCs w:val="20"/>
        </w:rPr>
        <w:t>la no implementación del sistema de abatimiento de H</w:t>
      </w:r>
      <w:r w:rsidR="00A31FF4" w:rsidRPr="0094316C">
        <w:rPr>
          <w:rFonts w:cstheme="minorHAnsi"/>
          <w:sz w:val="20"/>
          <w:szCs w:val="20"/>
          <w:vertAlign w:val="subscript"/>
        </w:rPr>
        <w:t>2</w:t>
      </w:r>
      <w:r w:rsidR="00A31FF4" w:rsidRPr="00A31FF4">
        <w:rPr>
          <w:rFonts w:cstheme="minorHAnsi"/>
          <w:sz w:val="20"/>
          <w:szCs w:val="20"/>
        </w:rPr>
        <w:t>S en el manejo de biogás</w:t>
      </w:r>
      <w:r w:rsidR="00A31FF4">
        <w:rPr>
          <w:rFonts w:cstheme="minorHAnsi"/>
          <w:sz w:val="20"/>
          <w:szCs w:val="20"/>
        </w:rPr>
        <w:t>.</w:t>
      </w:r>
    </w:p>
    <w:p w14:paraId="5635BAEB" w14:textId="77777777" w:rsidR="00ED4317" w:rsidRPr="00B54645" w:rsidRDefault="00ED4317">
      <w:pPr>
        <w:jc w:val="left"/>
        <w:rPr>
          <w:rFonts w:cstheme="minorHAnsi"/>
          <w:b/>
          <w:sz w:val="20"/>
          <w:szCs w:val="20"/>
        </w:rPr>
      </w:pPr>
      <w:r w:rsidRPr="00B54645">
        <w:rPr>
          <w:rFonts w:cstheme="minorHAnsi"/>
          <w:b/>
          <w:sz w:val="20"/>
          <w:szCs w:val="20"/>
        </w:rPr>
        <w:br w:type="page"/>
      </w:r>
    </w:p>
    <w:p w14:paraId="6650A741" w14:textId="77777777" w:rsidR="00ED4317" w:rsidRPr="00B54645" w:rsidRDefault="009847C7" w:rsidP="009847C7">
      <w:pPr>
        <w:pStyle w:val="Ttulo1"/>
      </w:pPr>
      <w:bookmarkStart w:id="16" w:name="_Toc405870874"/>
      <w:r w:rsidRPr="00B54645">
        <w:lastRenderedPageBreak/>
        <w:t>IDENTIFICACIÓN DEL PROYECTO,</w:t>
      </w:r>
      <w:r w:rsidR="00677A75" w:rsidRPr="00B54645">
        <w:t xml:space="preserve"> INSTALACIÓN, </w:t>
      </w:r>
      <w:r w:rsidRPr="00B54645">
        <w:t>ACTIVIDAD O FUENTE FISCALIZADA</w:t>
      </w:r>
      <w:bookmarkEnd w:id="16"/>
    </w:p>
    <w:p w14:paraId="3F2D594E" w14:textId="77777777" w:rsidR="00ED4317" w:rsidRPr="00B54645" w:rsidRDefault="00ED4317" w:rsidP="00ED4317"/>
    <w:p w14:paraId="49C7E65E" w14:textId="77777777" w:rsidR="00ED4317" w:rsidRPr="00B54645"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03380586"/>
      <w:bookmarkStart w:id="27" w:name="_Toc405778552"/>
      <w:bookmarkStart w:id="28" w:name="_Toc405870875"/>
      <w:r w:rsidRPr="00B54645">
        <w:t>Antecedentes Generales</w:t>
      </w:r>
      <w:bookmarkEnd w:id="17"/>
      <w:bookmarkEnd w:id="18"/>
      <w:bookmarkEnd w:id="19"/>
      <w:bookmarkEnd w:id="20"/>
      <w:bookmarkEnd w:id="21"/>
      <w:bookmarkEnd w:id="22"/>
      <w:bookmarkEnd w:id="23"/>
      <w:bookmarkEnd w:id="24"/>
      <w:bookmarkEnd w:id="25"/>
      <w:bookmarkEnd w:id="26"/>
      <w:bookmarkEnd w:id="27"/>
      <w:bookmarkEnd w:id="28"/>
    </w:p>
    <w:p w14:paraId="14DD869B" w14:textId="77777777" w:rsidR="00ED4317" w:rsidRPr="00B54645"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3078F5" w:rsidRPr="001A3719" w14:paraId="77BD60DB" w14:textId="77777777" w:rsidTr="00476B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81B5B6" w14:textId="77777777" w:rsidR="003078F5" w:rsidRPr="001A3719" w:rsidRDefault="003078F5" w:rsidP="00476BAF">
            <w:pPr>
              <w:rPr>
                <w:rFonts w:cstheme="minorHAnsi"/>
                <w:b/>
                <w:sz w:val="20"/>
                <w:szCs w:val="20"/>
              </w:rPr>
            </w:pPr>
            <w:r w:rsidRPr="001A3719">
              <w:rPr>
                <w:rFonts w:cstheme="minorHAnsi"/>
                <w:b/>
                <w:sz w:val="20"/>
                <w:szCs w:val="20"/>
              </w:rPr>
              <w:t>Identificación de la actividad, proyecto o fuente fiscalizada:</w:t>
            </w:r>
            <w:r w:rsidRPr="001A3719">
              <w:rPr>
                <w:rFonts w:cstheme="minorHAnsi"/>
                <w:sz w:val="20"/>
                <w:szCs w:val="20"/>
              </w:rPr>
              <w:t xml:space="preserve"> </w:t>
            </w:r>
          </w:p>
          <w:p w14:paraId="3824D2F2" w14:textId="77777777" w:rsidR="003078F5" w:rsidRPr="001A3719" w:rsidRDefault="00E70C8D" w:rsidP="00476BAF">
            <w:pPr>
              <w:rPr>
                <w:rFonts w:cstheme="minorHAnsi"/>
                <w:sz w:val="20"/>
                <w:szCs w:val="20"/>
                <w:lang w:val="es-ES" w:eastAsia="es-ES"/>
              </w:rPr>
            </w:pPr>
            <w:r w:rsidRPr="001A3719">
              <w:rPr>
                <w:rFonts w:cstheme="minorHAnsi"/>
                <w:sz w:val="20"/>
                <w:szCs w:val="20"/>
                <w:lang w:val="es-ES" w:eastAsia="es-ES"/>
              </w:rPr>
              <w:t>Relleno Sanitario Loma Los Colorados</w:t>
            </w:r>
          </w:p>
        </w:tc>
      </w:tr>
      <w:tr w:rsidR="003078F5" w:rsidRPr="001A3719" w14:paraId="57ED53B1" w14:textId="77777777" w:rsidTr="00476B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39B4AF" w14:textId="77777777" w:rsidR="003078F5" w:rsidRPr="001A3719" w:rsidRDefault="003078F5" w:rsidP="00476BAF">
            <w:pPr>
              <w:rPr>
                <w:rFonts w:cstheme="minorHAnsi"/>
                <w:b/>
                <w:sz w:val="20"/>
                <w:szCs w:val="20"/>
              </w:rPr>
            </w:pPr>
            <w:r w:rsidRPr="001A3719">
              <w:rPr>
                <w:rFonts w:cstheme="minorHAnsi"/>
                <w:b/>
                <w:sz w:val="20"/>
                <w:szCs w:val="20"/>
              </w:rPr>
              <w:t>Región:</w:t>
            </w:r>
            <w:r w:rsidRPr="001A3719">
              <w:rPr>
                <w:rFonts w:cstheme="minorHAnsi"/>
                <w:sz w:val="20"/>
                <w:szCs w:val="20"/>
              </w:rPr>
              <w:t xml:space="preserve"> </w:t>
            </w:r>
          </w:p>
          <w:p w14:paraId="3BD5729E" w14:textId="77777777" w:rsidR="003078F5" w:rsidRPr="001A3719" w:rsidRDefault="003078F5" w:rsidP="00476BAF">
            <w:pPr>
              <w:rPr>
                <w:rFonts w:cstheme="minorHAnsi"/>
                <w:sz w:val="20"/>
                <w:szCs w:val="20"/>
              </w:rPr>
            </w:pPr>
            <w:r w:rsidRPr="001A3719">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69AF776" w14:textId="77777777" w:rsidR="00803C06" w:rsidRPr="001A3719" w:rsidRDefault="003078F5" w:rsidP="00481D1C">
            <w:pPr>
              <w:spacing w:after="100" w:line="276" w:lineRule="auto"/>
              <w:ind w:left="46"/>
              <w:rPr>
                <w:rFonts w:cstheme="minorHAnsi"/>
                <w:b/>
                <w:sz w:val="20"/>
                <w:szCs w:val="20"/>
              </w:rPr>
            </w:pPr>
            <w:r w:rsidRPr="001A3719">
              <w:rPr>
                <w:rFonts w:cstheme="minorHAnsi"/>
                <w:b/>
                <w:sz w:val="20"/>
                <w:szCs w:val="20"/>
              </w:rPr>
              <w:t>Ubicación de la actividad, proyecto o fuente fiscalizada:</w:t>
            </w:r>
          </w:p>
          <w:p w14:paraId="0214181A" w14:textId="77777777" w:rsidR="003078F5" w:rsidRPr="001A3719" w:rsidRDefault="00E70C8D" w:rsidP="00803C06">
            <w:pPr>
              <w:spacing w:after="100" w:line="276" w:lineRule="auto"/>
              <w:ind w:left="46"/>
              <w:rPr>
                <w:rFonts w:cstheme="minorHAnsi"/>
                <w:sz w:val="20"/>
                <w:szCs w:val="20"/>
              </w:rPr>
            </w:pPr>
            <w:r w:rsidRPr="001A3719">
              <w:rPr>
                <w:rFonts w:cstheme="minorHAnsi"/>
                <w:sz w:val="20"/>
                <w:szCs w:val="20"/>
              </w:rPr>
              <w:t>Panamericana Norte, km 62,5 Til Til.</w:t>
            </w:r>
          </w:p>
        </w:tc>
      </w:tr>
      <w:tr w:rsidR="003078F5" w:rsidRPr="001A3719" w14:paraId="4BD27075" w14:textId="77777777" w:rsidTr="00476B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B09AA0" w14:textId="77777777" w:rsidR="003078F5" w:rsidRPr="001A3719" w:rsidRDefault="003078F5" w:rsidP="00476BAF">
            <w:pPr>
              <w:rPr>
                <w:rFonts w:cstheme="minorHAnsi"/>
                <w:b/>
                <w:sz w:val="20"/>
                <w:szCs w:val="20"/>
              </w:rPr>
            </w:pPr>
            <w:r w:rsidRPr="001A3719">
              <w:rPr>
                <w:rFonts w:cstheme="minorHAnsi"/>
                <w:b/>
                <w:sz w:val="20"/>
                <w:szCs w:val="20"/>
              </w:rPr>
              <w:t>Provincia:</w:t>
            </w:r>
            <w:r w:rsidRPr="001A3719">
              <w:rPr>
                <w:rFonts w:cstheme="minorHAnsi"/>
                <w:sz w:val="20"/>
                <w:szCs w:val="20"/>
              </w:rPr>
              <w:t xml:space="preserve"> </w:t>
            </w:r>
          </w:p>
          <w:p w14:paraId="0028B722" w14:textId="77777777" w:rsidR="003078F5" w:rsidRPr="001A3719" w:rsidRDefault="00E70C8D" w:rsidP="00476BAF">
            <w:pPr>
              <w:rPr>
                <w:rFonts w:cstheme="minorHAnsi"/>
                <w:sz w:val="20"/>
                <w:szCs w:val="20"/>
              </w:rPr>
            </w:pPr>
            <w:r w:rsidRPr="001A3719">
              <w:rPr>
                <w:rFonts w:cstheme="minorHAnsi"/>
                <w:sz w:val="20"/>
                <w:szCs w:val="20"/>
              </w:rPr>
              <w:t>Chacabuco</w:t>
            </w:r>
          </w:p>
        </w:tc>
        <w:tc>
          <w:tcPr>
            <w:tcW w:w="2296" w:type="pct"/>
            <w:vMerge/>
            <w:tcBorders>
              <w:left w:val="single" w:sz="4" w:space="0" w:color="auto"/>
              <w:right w:val="single" w:sz="4" w:space="0" w:color="auto"/>
            </w:tcBorders>
            <w:shd w:val="clear" w:color="auto" w:fill="FFFFFF"/>
          </w:tcPr>
          <w:p w14:paraId="35064003" w14:textId="77777777" w:rsidR="003078F5" w:rsidRPr="001A3719" w:rsidRDefault="003078F5" w:rsidP="00476BAF">
            <w:pPr>
              <w:ind w:left="188"/>
              <w:rPr>
                <w:rFonts w:cstheme="minorHAnsi"/>
                <w:b/>
                <w:sz w:val="20"/>
                <w:szCs w:val="20"/>
              </w:rPr>
            </w:pPr>
          </w:p>
        </w:tc>
      </w:tr>
      <w:tr w:rsidR="003078F5" w:rsidRPr="001A3719" w14:paraId="452995B7" w14:textId="77777777" w:rsidTr="00E70C8D">
        <w:trPr>
          <w:trHeight w:val="34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3117A9" w14:textId="77777777" w:rsidR="007840CD" w:rsidRPr="001A3719" w:rsidRDefault="003078F5" w:rsidP="007840CD">
            <w:pPr>
              <w:rPr>
                <w:rFonts w:cstheme="minorHAnsi"/>
                <w:b/>
                <w:sz w:val="20"/>
                <w:szCs w:val="20"/>
              </w:rPr>
            </w:pPr>
            <w:r w:rsidRPr="001A3719">
              <w:rPr>
                <w:rFonts w:cstheme="minorHAnsi"/>
                <w:b/>
                <w:sz w:val="20"/>
                <w:szCs w:val="20"/>
              </w:rPr>
              <w:t xml:space="preserve">Comuna: </w:t>
            </w:r>
          </w:p>
          <w:p w14:paraId="6D65A275" w14:textId="77777777" w:rsidR="003078F5" w:rsidRPr="001A3719" w:rsidRDefault="00E70C8D" w:rsidP="007840CD">
            <w:pPr>
              <w:rPr>
                <w:rFonts w:cstheme="minorHAnsi"/>
                <w:sz w:val="20"/>
                <w:szCs w:val="20"/>
              </w:rPr>
            </w:pPr>
            <w:r w:rsidRPr="001A3719">
              <w:rPr>
                <w:rFonts w:cstheme="minorHAnsi"/>
                <w:sz w:val="20"/>
                <w:szCs w:val="20"/>
              </w:rPr>
              <w:t>Til Til</w:t>
            </w:r>
          </w:p>
        </w:tc>
        <w:tc>
          <w:tcPr>
            <w:tcW w:w="2296" w:type="pct"/>
            <w:vMerge/>
            <w:tcBorders>
              <w:left w:val="single" w:sz="4" w:space="0" w:color="auto"/>
              <w:bottom w:val="single" w:sz="4" w:space="0" w:color="auto"/>
              <w:right w:val="single" w:sz="4" w:space="0" w:color="auto"/>
            </w:tcBorders>
            <w:shd w:val="clear" w:color="auto" w:fill="FFFFFF"/>
          </w:tcPr>
          <w:p w14:paraId="6F164A34" w14:textId="77777777" w:rsidR="003078F5" w:rsidRPr="001A3719" w:rsidRDefault="003078F5" w:rsidP="00476BAF">
            <w:pPr>
              <w:ind w:left="188"/>
              <w:rPr>
                <w:rFonts w:cstheme="minorHAnsi"/>
                <w:b/>
                <w:sz w:val="20"/>
                <w:szCs w:val="20"/>
              </w:rPr>
            </w:pPr>
          </w:p>
        </w:tc>
      </w:tr>
      <w:tr w:rsidR="003078F5" w:rsidRPr="001A3719" w14:paraId="085E20C9" w14:textId="77777777" w:rsidTr="00476B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616BD0" w14:textId="77777777" w:rsidR="003078F5" w:rsidRPr="001A3719" w:rsidRDefault="003078F5" w:rsidP="00476BAF">
            <w:pPr>
              <w:spacing w:after="100" w:line="276" w:lineRule="auto"/>
              <w:rPr>
                <w:rFonts w:cstheme="minorHAnsi"/>
                <w:b/>
                <w:sz w:val="20"/>
                <w:szCs w:val="20"/>
              </w:rPr>
            </w:pPr>
            <w:r w:rsidRPr="001A3719">
              <w:rPr>
                <w:rFonts w:cstheme="minorHAnsi"/>
                <w:b/>
                <w:sz w:val="20"/>
                <w:szCs w:val="20"/>
              </w:rPr>
              <w:t>Titular de la actividad, proyecto o fuente fiscalizada:</w:t>
            </w:r>
            <w:r w:rsidRPr="001A3719">
              <w:rPr>
                <w:rFonts w:cstheme="minorHAnsi"/>
                <w:sz w:val="20"/>
                <w:szCs w:val="20"/>
              </w:rPr>
              <w:t xml:space="preserve"> </w:t>
            </w:r>
          </w:p>
          <w:p w14:paraId="1F71FEB4" w14:textId="77777777" w:rsidR="003078F5" w:rsidRPr="001A3719" w:rsidRDefault="00E70C8D" w:rsidP="00803C06">
            <w:pPr>
              <w:rPr>
                <w:rFonts w:cstheme="minorHAnsi"/>
                <w:sz w:val="20"/>
                <w:szCs w:val="20"/>
                <w:lang w:val="es-ES" w:eastAsia="es-ES"/>
              </w:rPr>
            </w:pPr>
            <w:r w:rsidRPr="001A3719">
              <w:rPr>
                <w:rFonts w:cstheme="minorHAnsi"/>
                <w:sz w:val="20"/>
                <w:szCs w:val="20"/>
                <w:lang w:val="es-ES" w:eastAsia="es-ES"/>
              </w:rPr>
              <w:t>KDM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4507B2" w14:textId="77777777" w:rsidR="003078F5" w:rsidRPr="001A3719" w:rsidRDefault="003078F5" w:rsidP="00476BAF">
            <w:pPr>
              <w:spacing w:after="100" w:line="276" w:lineRule="auto"/>
              <w:rPr>
                <w:rFonts w:cstheme="minorHAnsi"/>
                <w:b/>
                <w:sz w:val="20"/>
                <w:szCs w:val="20"/>
              </w:rPr>
            </w:pPr>
            <w:r w:rsidRPr="001A3719">
              <w:rPr>
                <w:rFonts w:cstheme="minorHAnsi"/>
                <w:b/>
                <w:sz w:val="20"/>
                <w:szCs w:val="20"/>
              </w:rPr>
              <w:t>RUT o RUN:</w:t>
            </w:r>
            <w:r w:rsidRPr="001A3719">
              <w:rPr>
                <w:rFonts w:cstheme="minorHAnsi"/>
                <w:sz w:val="20"/>
                <w:szCs w:val="20"/>
              </w:rPr>
              <w:t xml:space="preserve"> </w:t>
            </w:r>
          </w:p>
          <w:p w14:paraId="3A451C5E" w14:textId="77777777" w:rsidR="003078F5" w:rsidRPr="001A3719" w:rsidRDefault="00E70C8D" w:rsidP="00476BAF">
            <w:pPr>
              <w:rPr>
                <w:rFonts w:cstheme="minorHAnsi"/>
                <w:sz w:val="20"/>
                <w:szCs w:val="20"/>
                <w:lang w:val="es-ES" w:eastAsia="es-ES"/>
              </w:rPr>
            </w:pPr>
            <w:r w:rsidRPr="001A3719">
              <w:rPr>
                <w:rFonts w:cstheme="minorHAnsi"/>
                <w:sz w:val="20"/>
                <w:szCs w:val="20"/>
                <w:lang w:val="es-ES" w:eastAsia="es-ES"/>
              </w:rPr>
              <w:t>96.754.450-7</w:t>
            </w:r>
          </w:p>
        </w:tc>
      </w:tr>
      <w:tr w:rsidR="003078F5" w:rsidRPr="001A3719" w14:paraId="1590643E" w14:textId="77777777" w:rsidTr="00476B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1C824F" w14:textId="77777777" w:rsidR="003078F5" w:rsidRPr="001A3719" w:rsidRDefault="003078F5" w:rsidP="00476BAF">
            <w:pPr>
              <w:spacing w:after="100" w:line="276" w:lineRule="auto"/>
              <w:rPr>
                <w:rFonts w:cstheme="minorHAnsi"/>
                <w:b/>
                <w:sz w:val="20"/>
                <w:szCs w:val="20"/>
              </w:rPr>
            </w:pPr>
            <w:r w:rsidRPr="001A3719">
              <w:rPr>
                <w:rFonts w:cstheme="minorHAnsi"/>
                <w:b/>
                <w:sz w:val="20"/>
                <w:szCs w:val="20"/>
              </w:rPr>
              <w:t>Domicilio Titular:</w:t>
            </w:r>
            <w:r w:rsidRPr="001A3719">
              <w:rPr>
                <w:rFonts w:cstheme="minorHAnsi"/>
                <w:sz w:val="20"/>
                <w:szCs w:val="20"/>
              </w:rPr>
              <w:t xml:space="preserve"> </w:t>
            </w:r>
          </w:p>
          <w:p w14:paraId="46BFC885" w14:textId="77777777" w:rsidR="003078F5" w:rsidRPr="001A3719" w:rsidRDefault="00E70C8D" w:rsidP="00E70C8D">
            <w:pPr>
              <w:rPr>
                <w:rFonts w:cstheme="minorHAnsi"/>
                <w:sz w:val="20"/>
                <w:szCs w:val="20"/>
              </w:rPr>
            </w:pPr>
            <w:r w:rsidRPr="001A3719">
              <w:rPr>
                <w:rFonts w:cstheme="minorHAnsi"/>
                <w:sz w:val="20"/>
                <w:szCs w:val="20"/>
              </w:rPr>
              <w:t>Alcalde Guzmán 0180, Quilicura.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7C7C85" w14:textId="77777777" w:rsidR="003078F5" w:rsidRPr="001A3719" w:rsidRDefault="003078F5" w:rsidP="00476BAF">
            <w:pPr>
              <w:spacing w:after="100" w:line="276" w:lineRule="auto"/>
              <w:rPr>
                <w:rFonts w:cstheme="minorHAnsi"/>
                <w:b/>
                <w:sz w:val="20"/>
                <w:szCs w:val="20"/>
              </w:rPr>
            </w:pPr>
            <w:r w:rsidRPr="001A3719">
              <w:rPr>
                <w:rFonts w:cstheme="minorHAnsi"/>
                <w:b/>
                <w:sz w:val="20"/>
                <w:szCs w:val="20"/>
              </w:rPr>
              <w:t>Correo electrónico:</w:t>
            </w:r>
            <w:r w:rsidRPr="001A3719">
              <w:rPr>
                <w:rFonts w:cstheme="minorHAnsi"/>
                <w:sz w:val="20"/>
                <w:szCs w:val="20"/>
              </w:rPr>
              <w:t xml:space="preserve"> </w:t>
            </w:r>
          </w:p>
          <w:p w14:paraId="30C1CADE" w14:textId="77777777" w:rsidR="003078F5" w:rsidRPr="001A3719" w:rsidRDefault="00E70C8D" w:rsidP="00476BAF">
            <w:pPr>
              <w:rPr>
                <w:rFonts w:cstheme="minorHAnsi"/>
                <w:sz w:val="20"/>
                <w:szCs w:val="20"/>
              </w:rPr>
            </w:pPr>
            <w:r w:rsidRPr="001A3719">
              <w:rPr>
                <w:rFonts w:cstheme="minorHAnsi"/>
                <w:sz w:val="20"/>
                <w:szCs w:val="20"/>
              </w:rPr>
              <w:t>--</w:t>
            </w:r>
          </w:p>
        </w:tc>
      </w:tr>
      <w:tr w:rsidR="003078F5" w:rsidRPr="001A3719" w14:paraId="224255A4" w14:textId="77777777" w:rsidTr="00476B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F625DD6" w14:textId="77777777" w:rsidR="003078F5" w:rsidRPr="001A3719" w:rsidRDefault="003078F5" w:rsidP="00476BA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B6C73D" w14:textId="77777777" w:rsidR="003078F5" w:rsidRPr="001A3719" w:rsidRDefault="003078F5" w:rsidP="00476BAF">
            <w:pPr>
              <w:spacing w:after="100" w:line="276" w:lineRule="auto"/>
              <w:rPr>
                <w:rFonts w:cstheme="minorHAnsi"/>
                <w:b/>
                <w:sz w:val="20"/>
                <w:szCs w:val="20"/>
              </w:rPr>
            </w:pPr>
            <w:r w:rsidRPr="001A3719">
              <w:rPr>
                <w:rFonts w:cstheme="minorHAnsi"/>
                <w:b/>
                <w:sz w:val="20"/>
                <w:szCs w:val="20"/>
              </w:rPr>
              <w:t>Teléfono:</w:t>
            </w:r>
            <w:r w:rsidRPr="001A3719">
              <w:rPr>
                <w:rFonts w:cstheme="minorHAnsi"/>
                <w:sz w:val="20"/>
                <w:szCs w:val="20"/>
              </w:rPr>
              <w:t xml:space="preserve"> </w:t>
            </w:r>
          </w:p>
          <w:p w14:paraId="0E06499A" w14:textId="77777777" w:rsidR="003078F5" w:rsidRPr="001A3719" w:rsidRDefault="003078F5" w:rsidP="00E70C8D">
            <w:pPr>
              <w:rPr>
                <w:rFonts w:cstheme="minorHAnsi"/>
                <w:sz w:val="20"/>
                <w:szCs w:val="20"/>
              </w:rPr>
            </w:pPr>
            <w:r w:rsidRPr="001A3719">
              <w:rPr>
                <w:rFonts w:cstheme="minorHAnsi"/>
                <w:sz w:val="20"/>
                <w:szCs w:val="20"/>
              </w:rPr>
              <w:t>+56(</w:t>
            </w:r>
            <w:r w:rsidR="00E70C8D" w:rsidRPr="001A3719">
              <w:rPr>
                <w:rFonts w:cstheme="minorHAnsi"/>
                <w:sz w:val="20"/>
                <w:szCs w:val="20"/>
              </w:rPr>
              <w:t>2</w:t>
            </w:r>
            <w:r w:rsidRPr="001A3719">
              <w:rPr>
                <w:rFonts w:cstheme="minorHAnsi"/>
                <w:sz w:val="20"/>
                <w:szCs w:val="20"/>
              </w:rPr>
              <w:t>)</w:t>
            </w:r>
            <w:r w:rsidR="00803C06" w:rsidRPr="001A3719">
              <w:rPr>
                <w:rFonts w:cstheme="minorHAnsi"/>
                <w:sz w:val="20"/>
                <w:szCs w:val="20"/>
              </w:rPr>
              <w:t xml:space="preserve"> 2</w:t>
            </w:r>
            <w:r w:rsidR="00E70C8D" w:rsidRPr="001A3719">
              <w:rPr>
                <w:rFonts w:cstheme="minorHAnsi"/>
                <w:sz w:val="20"/>
                <w:szCs w:val="20"/>
              </w:rPr>
              <w:t>3893200</w:t>
            </w:r>
          </w:p>
        </w:tc>
      </w:tr>
      <w:tr w:rsidR="003078F5" w:rsidRPr="001A3719" w14:paraId="6B662AA1" w14:textId="77777777" w:rsidTr="00476B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DC2CFF" w14:textId="77777777" w:rsidR="003078F5" w:rsidRPr="001A3719" w:rsidRDefault="003078F5" w:rsidP="00476BAF">
            <w:pPr>
              <w:spacing w:after="100" w:line="276" w:lineRule="auto"/>
              <w:rPr>
                <w:rFonts w:cstheme="minorHAnsi"/>
                <w:b/>
                <w:sz w:val="20"/>
                <w:szCs w:val="20"/>
                <w:lang w:val="es-ES" w:eastAsia="es-ES"/>
              </w:rPr>
            </w:pPr>
            <w:r w:rsidRPr="001A3719">
              <w:rPr>
                <w:rFonts w:cstheme="minorHAnsi"/>
                <w:b/>
                <w:sz w:val="20"/>
                <w:szCs w:val="20"/>
              </w:rPr>
              <w:t>Identificación del Representante Legal:</w:t>
            </w:r>
            <w:r w:rsidRPr="001A3719">
              <w:rPr>
                <w:rFonts w:cstheme="minorHAnsi"/>
                <w:sz w:val="20"/>
                <w:szCs w:val="20"/>
              </w:rPr>
              <w:t xml:space="preserve"> </w:t>
            </w:r>
          </w:p>
          <w:p w14:paraId="4AB72A39" w14:textId="77777777" w:rsidR="003078F5" w:rsidRPr="001A3719" w:rsidRDefault="00E70C8D" w:rsidP="00476BAF">
            <w:pPr>
              <w:rPr>
                <w:rFonts w:cstheme="minorHAnsi"/>
                <w:sz w:val="20"/>
                <w:szCs w:val="20"/>
              </w:rPr>
            </w:pPr>
            <w:r w:rsidRPr="001A3719">
              <w:rPr>
                <w:rFonts w:cstheme="minorHAnsi"/>
                <w:sz w:val="20"/>
                <w:szCs w:val="20"/>
              </w:rPr>
              <w:t>José Miguel Gutiérrez Sastre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DBA2A6" w14:textId="77777777" w:rsidR="003078F5" w:rsidRPr="001A3719" w:rsidRDefault="003078F5" w:rsidP="00476BAF">
            <w:pPr>
              <w:spacing w:after="100" w:line="276" w:lineRule="auto"/>
              <w:rPr>
                <w:rFonts w:cstheme="minorHAnsi"/>
                <w:b/>
                <w:sz w:val="20"/>
                <w:szCs w:val="20"/>
                <w:lang w:val="es-ES" w:eastAsia="es-ES"/>
              </w:rPr>
            </w:pPr>
            <w:r w:rsidRPr="001A3719">
              <w:rPr>
                <w:rFonts w:cstheme="minorHAnsi"/>
                <w:b/>
                <w:sz w:val="20"/>
                <w:szCs w:val="20"/>
              </w:rPr>
              <w:t>RUT o RUN:</w:t>
            </w:r>
            <w:r w:rsidRPr="001A3719">
              <w:rPr>
                <w:rFonts w:cstheme="minorHAnsi"/>
                <w:sz w:val="20"/>
                <w:szCs w:val="20"/>
              </w:rPr>
              <w:t xml:space="preserve"> </w:t>
            </w:r>
          </w:p>
          <w:p w14:paraId="57FBA141" w14:textId="77777777" w:rsidR="003078F5" w:rsidRPr="001A3719" w:rsidRDefault="00E70C8D" w:rsidP="00476BAF">
            <w:pPr>
              <w:spacing w:after="100"/>
              <w:jc w:val="left"/>
              <w:rPr>
                <w:rFonts w:cstheme="minorHAnsi"/>
                <w:sz w:val="20"/>
                <w:szCs w:val="20"/>
                <w:lang w:val="es-ES" w:eastAsia="es-ES"/>
              </w:rPr>
            </w:pPr>
            <w:r w:rsidRPr="001A3719">
              <w:rPr>
                <w:rFonts w:cstheme="minorHAnsi"/>
                <w:sz w:val="20"/>
                <w:szCs w:val="20"/>
                <w:lang w:val="es-ES" w:eastAsia="es-ES"/>
              </w:rPr>
              <w:t>14.718.595-2</w:t>
            </w:r>
          </w:p>
        </w:tc>
      </w:tr>
      <w:tr w:rsidR="003078F5" w:rsidRPr="001A3719" w14:paraId="5990111B" w14:textId="77777777" w:rsidTr="00124D72">
        <w:trPr>
          <w:trHeight w:val="606"/>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7E5188" w14:textId="77777777" w:rsidR="003078F5" w:rsidRPr="001A3719" w:rsidRDefault="003078F5" w:rsidP="00476BAF">
            <w:pPr>
              <w:spacing w:after="100" w:line="276" w:lineRule="auto"/>
              <w:rPr>
                <w:rFonts w:cstheme="minorHAnsi"/>
                <w:b/>
                <w:sz w:val="20"/>
                <w:szCs w:val="20"/>
              </w:rPr>
            </w:pPr>
            <w:r w:rsidRPr="001A3719">
              <w:rPr>
                <w:rFonts w:cstheme="minorHAnsi"/>
                <w:b/>
                <w:sz w:val="20"/>
                <w:szCs w:val="20"/>
              </w:rPr>
              <w:t>Domicilio Representante Legal:</w:t>
            </w:r>
            <w:r w:rsidRPr="001A3719">
              <w:rPr>
                <w:rFonts w:cstheme="minorHAnsi"/>
                <w:sz w:val="20"/>
                <w:szCs w:val="20"/>
              </w:rPr>
              <w:t xml:space="preserve"> </w:t>
            </w:r>
          </w:p>
          <w:p w14:paraId="0E0AAFBE" w14:textId="77777777" w:rsidR="003078F5" w:rsidRPr="001A3719" w:rsidRDefault="00481942" w:rsidP="00476BAF">
            <w:pPr>
              <w:rPr>
                <w:rFonts w:cstheme="minorHAnsi"/>
                <w:sz w:val="20"/>
                <w:szCs w:val="20"/>
                <w:lang w:val="es-ES" w:eastAsia="es-ES"/>
              </w:rPr>
            </w:pPr>
            <w:r w:rsidRPr="001A3719">
              <w:rPr>
                <w:rFonts w:cstheme="minorHAnsi"/>
                <w:sz w:val="20"/>
                <w:szCs w:val="20"/>
              </w:rPr>
              <w:t>Alcalde Guzmán 0180, Quilicura.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04BDA0" w14:textId="77777777" w:rsidR="003078F5" w:rsidRPr="001A3719" w:rsidRDefault="003078F5" w:rsidP="00476BAF">
            <w:pPr>
              <w:spacing w:after="100" w:line="276" w:lineRule="auto"/>
              <w:rPr>
                <w:rFonts w:cstheme="minorHAnsi"/>
                <w:sz w:val="20"/>
                <w:szCs w:val="20"/>
              </w:rPr>
            </w:pPr>
            <w:r w:rsidRPr="001A3719">
              <w:rPr>
                <w:rFonts w:cstheme="minorHAnsi"/>
                <w:b/>
                <w:sz w:val="20"/>
                <w:szCs w:val="20"/>
              </w:rPr>
              <w:t>Correo electrónico:</w:t>
            </w:r>
            <w:r w:rsidRPr="001A3719">
              <w:rPr>
                <w:rFonts w:cstheme="minorHAnsi"/>
                <w:sz w:val="20"/>
                <w:szCs w:val="20"/>
              </w:rPr>
              <w:t xml:space="preserve"> </w:t>
            </w:r>
          </w:p>
          <w:p w14:paraId="0FEB8669" w14:textId="4B4CD947" w:rsidR="00124D72" w:rsidRPr="001A3719" w:rsidRDefault="001A3719" w:rsidP="001A3719">
            <w:pPr>
              <w:spacing w:after="100" w:line="276" w:lineRule="auto"/>
              <w:rPr>
                <w:rFonts w:cstheme="minorHAnsi"/>
                <w:sz w:val="20"/>
                <w:szCs w:val="20"/>
                <w:lang w:val="es-ES" w:eastAsia="es-ES"/>
              </w:rPr>
            </w:pPr>
            <w:r w:rsidRPr="001A3719">
              <w:rPr>
                <w:rFonts w:cstheme="minorHAnsi"/>
                <w:sz w:val="20"/>
                <w:szCs w:val="20"/>
                <w:lang w:val="es-ES" w:eastAsia="es-ES"/>
              </w:rPr>
              <w:t>jmgutierrez@kdm</w:t>
            </w:r>
            <w:r>
              <w:rPr>
                <w:rFonts w:cstheme="minorHAnsi"/>
                <w:sz w:val="20"/>
                <w:szCs w:val="20"/>
                <w:lang w:val="es-ES" w:eastAsia="es-ES"/>
              </w:rPr>
              <w:t>.</w:t>
            </w:r>
            <w:r w:rsidRPr="001A3719">
              <w:rPr>
                <w:rFonts w:cstheme="minorHAnsi"/>
                <w:sz w:val="20"/>
                <w:szCs w:val="20"/>
                <w:lang w:val="es-ES" w:eastAsia="es-ES"/>
              </w:rPr>
              <w:t>cl</w:t>
            </w:r>
          </w:p>
        </w:tc>
      </w:tr>
      <w:tr w:rsidR="003078F5" w:rsidRPr="001A3719" w14:paraId="535AF7E2" w14:textId="77777777" w:rsidTr="00476B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6ED2409" w14:textId="77777777" w:rsidR="003078F5" w:rsidRPr="001A3719" w:rsidRDefault="003078F5" w:rsidP="00476BA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8C1DF9" w14:textId="77777777" w:rsidR="003078F5" w:rsidRPr="001A3719" w:rsidRDefault="003078F5" w:rsidP="00476BAF">
            <w:pPr>
              <w:spacing w:after="100" w:line="276" w:lineRule="auto"/>
              <w:rPr>
                <w:rFonts w:cstheme="minorHAnsi"/>
                <w:sz w:val="20"/>
                <w:szCs w:val="20"/>
              </w:rPr>
            </w:pPr>
            <w:r w:rsidRPr="001A3719">
              <w:rPr>
                <w:rFonts w:cstheme="minorHAnsi"/>
                <w:b/>
                <w:sz w:val="20"/>
                <w:szCs w:val="20"/>
              </w:rPr>
              <w:t>Teléfono:</w:t>
            </w:r>
            <w:r w:rsidRPr="001A3719">
              <w:rPr>
                <w:rFonts w:cstheme="minorHAnsi"/>
                <w:sz w:val="20"/>
                <w:szCs w:val="20"/>
              </w:rPr>
              <w:t xml:space="preserve"> </w:t>
            </w:r>
          </w:p>
          <w:p w14:paraId="6466B5D7" w14:textId="77777777" w:rsidR="003078F5" w:rsidRPr="001A3719" w:rsidRDefault="00481942" w:rsidP="00124D72">
            <w:pPr>
              <w:spacing w:after="100" w:line="276" w:lineRule="auto"/>
              <w:rPr>
                <w:rFonts w:cstheme="minorHAnsi"/>
                <w:sz w:val="20"/>
                <w:szCs w:val="20"/>
                <w:lang w:val="es-ES" w:eastAsia="es-ES"/>
              </w:rPr>
            </w:pPr>
            <w:r w:rsidRPr="001A3719">
              <w:rPr>
                <w:rFonts w:cstheme="minorHAnsi"/>
                <w:sz w:val="20"/>
                <w:szCs w:val="20"/>
              </w:rPr>
              <w:t>+56(2) 23893200</w:t>
            </w:r>
          </w:p>
        </w:tc>
      </w:tr>
      <w:tr w:rsidR="003078F5" w:rsidRPr="001A3719" w14:paraId="7B2CDE4A" w14:textId="77777777" w:rsidTr="00476B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E47FD4" w14:textId="77777777" w:rsidR="003078F5" w:rsidRPr="001A3719" w:rsidRDefault="003078F5" w:rsidP="00476BAF">
            <w:pPr>
              <w:spacing w:after="100" w:line="276" w:lineRule="auto"/>
              <w:ind w:left="425" w:hanging="425"/>
              <w:rPr>
                <w:rFonts w:cstheme="minorHAnsi"/>
                <w:sz w:val="20"/>
                <w:szCs w:val="20"/>
              </w:rPr>
            </w:pPr>
            <w:r w:rsidRPr="001A3719">
              <w:rPr>
                <w:rFonts w:cstheme="minorHAnsi"/>
                <w:b/>
                <w:sz w:val="20"/>
                <w:szCs w:val="20"/>
              </w:rPr>
              <w:t>Fase de la actividad, proyecto o fuente fiscalizada:</w:t>
            </w:r>
            <w:r w:rsidRPr="001A3719">
              <w:rPr>
                <w:rFonts w:cstheme="minorHAnsi"/>
                <w:sz w:val="20"/>
                <w:szCs w:val="20"/>
              </w:rPr>
              <w:t xml:space="preserve"> </w:t>
            </w:r>
          </w:p>
          <w:p w14:paraId="5008C2FA" w14:textId="77777777" w:rsidR="003078F5" w:rsidRPr="001A3719" w:rsidRDefault="003078F5" w:rsidP="00476BAF">
            <w:pPr>
              <w:rPr>
                <w:rFonts w:cstheme="minorHAnsi"/>
                <w:sz w:val="20"/>
                <w:szCs w:val="20"/>
              </w:rPr>
            </w:pPr>
            <w:r w:rsidRPr="001A3719">
              <w:rPr>
                <w:rFonts w:cstheme="minorHAnsi"/>
                <w:sz w:val="20"/>
                <w:szCs w:val="20"/>
              </w:rPr>
              <w:t>Operación</w:t>
            </w:r>
          </w:p>
        </w:tc>
      </w:tr>
    </w:tbl>
    <w:p w14:paraId="0358A530" w14:textId="77777777" w:rsidR="003078F5" w:rsidRPr="00B54645" w:rsidRDefault="003078F5" w:rsidP="004E5529">
      <w:pPr>
        <w:jc w:val="left"/>
        <w:rPr>
          <w:rFonts w:cstheme="minorHAnsi"/>
          <w:b/>
          <w:sz w:val="24"/>
          <w:szCs w:val="20"/>
        </w:rPr>
      </w:pPr>
    </w:p>
    <w:p w14:paraId="7AC5CFEA" w14:textId="77777777" w:rsidR="00AF4041" w:rsidRPr="00B54645" w:rsidRDefault="00AF4041" w:rsidP="003078F5">
      <w:pPr>
        <w:pStyle w:val="Ttulo2"/>
        <w:numPr>
          <w:ilvl w:val="0"/>
          <w:numId w:val="0"/>
        </w:numPr>
        <w:sectPr w:rsidR="00AF4041" w:rsidRPr="00B54645" w:rsidSect="00E349AF">
          <w:type w:val="continuous"/>
          <w:pgSz w:w="12240" w:h="15840" w:code="1"/>
          <w:pgMar w:top="1134" w:right="1134" w:bottom="1134" w:left="1134" w:header="709" w:footer="709" w:gutter="0"/>
          <w:cols w:space="708"/>
          <w:docGrid w:linePitch="360"/>
        </w:sectPr>
      </w:pPr>
    </w:p>
    <w:p w14:paraId="11C64E07" w14:textId="77777777" w:rsidR="00ED4317" w:rsidRPr="0042223C"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03380587"/>
      <w:bookmarkStart w:id="41" w:name="_Toc405778553"/>
      <w:bookmarkStart w:id="42" w:name="_Toc405870876"/>
      <w:r w:rsidRPr="0042223C">
        <w:lastRenderedPageBreak/>
        <w:t>Ubicación</w:t>
      </w:r>
      <w:bookmarkEnd w:id="31"/>
      <w:bookmarkEnd w:id="32"/>
      <w:bookmarkEnd w:id="33"/>
      <w:bookmarkEnd w:id="34"/>
      <w:bookmarkEnd w:id="35"/>
      <w:bookmarkEnd w:id="36"/>
      <w:r w:rsidR="003714C8" w:rsidRPr="0042223C">
        <w:t xml:space="preserve"> y Layout</w:t>
      </w:r>
      <w:bookmarkEnd w:id="37"/>
      <w:bookmarkEnd w:id="38"/>
      <w:bookmarkEnd w:id="39"/>
      <w:bookmarkEnd w:id="40"/>
      <w:bookmarkEnd w:id="41"/>
      <w:bookmarkEnd w:id="42"/>
    </w:p>
    <w:p w14:paraId="7FAC2C7E" w14:textId="77777777" w:rsidR="0091502F" w:rsidRPr="00B54645"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B54645" w14:paraId="2BB11BCF"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0B33E8B2" w14:textId="77777777" w:rsidR="00124D72" w:rsidRPr="00B54645" w:rsidRDefault="007C15CC" w:rsidP="00124D72">
            <w:pPr>
              <w:rPr>
                <w:sz w:val="20"/>
                <w:szCs w:val="20"/>
              </w:rPr>
            </w:pPr>
            <w:bookmarkStart w:id="43" w:name="_Toc352840382"/>
            <w:bookmarkStart w:id="44" w:name="_Toc352841442"/>
            <w:bookmarkStart w:id="45" w:name="_Toc352940732"/>
            <w:bookmarkStart w:id="46" w:name="_Toc353998108"/>
            <w:bookmarkStart w:id="47" w:name="_Toc353998181"/>
            <w:r w:rsidRPr="00B54645">
              <w:rPr>
                <w:b/>
              </w:rPr>
              <w:t xml:space="preserve">Figura </w:t>
            </w:r>
            <w:r w:rsidR="003714C8" w:rsidRPr="00B54645">
              <w:rPr>
                <w:b/>
              </w:rPr>
              <w:t>1</w:t>
            </w:r>
            <w:r w:rsidRPr="00B54645">
              <w:rPr>
                <w:b/>
              </w:rPr>
              <w:t xml:space="preserve">. </w:t>
            </w:r>
            <w:r w:rsidR="00F64DF2" w:rsidRPr="00B54645">
              <w:rPr>
                <w:b/>
              </w:rPr>
              <w:t xml:space="preserve">Mapa de ubicación </w:t>
            </w:r>
            <w:r w:rsidR="00124D72" w:rsidRPr="00B54645">
              <w:rPr>
                <w:b/>
              </w:rPr>
              <w:t>regional</w:t>
            </w:r>
            <w:r w:rsidR="006270FF" w:rsidRPr="00B54645">
              <w:rPr>
                <w:b/>
              </w:rPr>
              <w:t xml:space="preserve"> </w:t>
            </w:r>
            <w:r w:rsidR="006270FF" w:rsidRPr="00B54645">
              <w:rPr>
                <w:sz w:val="20"/>
                <w:szCs w:val="20"/>
              </w:rPr>
              <w:t xml:space="preserve">(Fuente: </w:t>
            </w:r>
            <w:r w:rsidR="00124D72" w:rsidRPr="00B54645">
              <w:rPr>
                <w:sz w:val="20"/>
                <w:szCs w:val="20"/>
              </w:rPr>
              <w:t>Google Earth 2014</w:t>
            </w:r>
            <w:r w:rsidR="006270FF" w:rsidRPr="00B54645">
              <w:rPr>
                <w:sz w:val="20"/>
                <w:szCs w:val="20"/>
              </w:rPr>
              <w:t>)</w:t>
            </w:r>
            <w:bookmarkEnd w:id="43"/>
            <w:bookmarkEnd w:id="44"/>
            <w:r w:rsidR="00285DFE" w:rsidRPr="00B54645">
              <w:rPr>
                <w:sz w:val="20"/>
                <w:szCs w:val="20"/>
              </w:rPr>
              <w:t>.</w:t>
            </w:r>
            <w:r w:rsidR="00F94CDE" w:rsidRPr="00B54645">
              <w:rPr>
                <w:sz w:val="20"/>
                <w:szCs w:val="20"/>
              </w:rPr>
              <w:t xml:space="preserve"> </w:t>
            </w:r>
            <w:bookmarkEnd w:id="45"/>
            <w:bookmarkEnd w:id="46"/>
            <w:bookmarkEnd w:id="47"/>
          </w:p>
          <w:p w14:paraId="61729F26" w14:textId="77777777" w:rsidR="00124D72" w:rsidRPr="00B54645" w:rsidRDefault="007D5CB7" w:rsidP="00E052AC">
            <w:pPr>
              <w:jc w:val="center"/>
              <w:rPr>
                <w:sz w:val="20"/>
                <w:szCs w:val="20"/>
              </w:rPr>
            </w:pPr>
            <w:r>
              <w:rPr>
                <w:noProof/>
                <w:lang w:eastAsia="es-CL"/>
              </w:rPr>
              <w:drawing>
                <wp:inline distT="0" distB="0" distL="0" distR="0" wp14:anchorId="2D8AE602" wp14:editId="44A69AB7">
                  <wp:extent cx="6007296" cy="5328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7296" cy="5328000"/>
                          </a:xfrm>
                          <a:prstGeom prst="rect">
                            <a:avLst/>
                          </a:prstGeom>
                        </pic:spPr>
                      </pic:pic>
                    </a:graphicData>
                  </a:graphic>
                </wp:inline>
              </w:drawing>
            </w:r>
            <w:r w:rsidR="00E53472" w:rsidRPr="00B54645">
              <w:rPr>
                <w:b/>
                <w:noProof/>
                <w:lang w:eastAsia="es-CL"/>
              </w:rPr>
              <mc:AlternateContent>
                <mc:Choice Requires="wps">
                  <w:drawing>
                    <wp:anchor distT="0" distB="0" distL="114300" distR="114300" simplePos="0" relativeHeight="251688960" behindDoc="0" locked="0" layoutInCell="1" allowOverlap="1" wp14:anchorId="468A3CF7" wp14:editId="4051AB71">
                      <wp:simplePos x="0" y="0"/>
                      <wp:positionH relativeFrom="column">
                        <wp:posOffset>4402455</wp:posOffset>
                      </wp:positionH>
                      <wp:positionV relativeFrom="paragraph">
                        <wp:posOffset>4159885</wp:posOffset>
                      </wp:positionV>
                      <wp:extent cx="1082345" cy="581025"/>
                      <wp:effectExtent l="0" t="0" r="22860" b="28575"/>
                      <wp:wrapNone/>
                      <wp:docPr id="8" name="4 Rectángulo"/>
                      <wp:cNvGraphicFramePr/>
                      <a:graphic xmlns:a="http://schemas.openxmlformats.org/drawingml/2006/main">
                        <a:graphicData uri="http://schemas.microsoft.com/office/word/2010/wordprocessingShape">
                          <wps:wsp>
                            <wps:cNvSpPr/>
                            <wps:spPr>
                              <a:xfrm>
                                <a:off x="0" y="0"/>
                                <a:ext cx="1082345" cy="5810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14:paraId="175D708A" w14:textId="77777777" w:rsidR="00EE6EC3" w:rsidRPr="00124D72" w:rsidRDefault="00EE6EC3" w:rsidP="00E53472">
                                  <w:pPr>
                                    <w:jc w:val="center"/>
                                    <w:rPr>
                                      <w:b/>
                                      <w:lang w:val="es-ES"/>
                                    </w:rPr>
                                  </w:pPr>
                                  <w:r>
                                    <w:rPr>
                                      <w:b/>
                                      <w:lang w:val="es-ES"/>
                                    </w:rPr>
                                    <w:t>Región de O’Higgins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A3CF7" id="4 Rectángulo" o:spid="_x0000_s1026" style="position:absolute;left:0;text-align:left;margin-left:346.65pt;margin-top:327.55pt;width:85.2pt;height: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mCmgIAAEIFAAAOAAAAZHJzL2Uyb0RvYy54bWysVM1u2zAMvg/YOwi6r3ayZM2COEXQIsOA&#10;ri3WDj0zshwbkERNUmJnb7Nn2YuNkp027XYa5oPMP/HnI6nFRacV20vnGzQFH53lnEkjsGzMtuDf&#10;HtbvZpz5AKYEhUYW/CA9v1i+fbNo7VyOsUZVSsfIifHz1ha8DsHOs8yLWmrwZ2ilIWWFTkMg1m2z&#10;0kFL3rXKxnn+IWvRldahkN6T9KpX8mXyX1VShNuq8jIwVXDKLaTTpXMTz2y5gPnWga0bMaQB/5CF&#10;hsZQ0CdXVxCA7VzzhyvdCIceq3AmUGdYVY2QqQaqZpS/qua+BitTLQSOt08w+f/nVtzs7xxryoJT&#10;owxoatGEfSXYfv00253CCFBr/Zzs7u2dGzhPZKy2q5yOf6qDdQnUwxOosgtMkHCUz8bvJ1POBOmm&#10;s1E+nkan2fNt63z4JFGzSBTcUfSEJeyvfehNjyYxmEfVlOtGqcQc/KVybA/UXxqLElvOFPhAwoKv&#10;05d8qZ3+gmVvN5vm+dB5ULaGXhqFSUqZ+eQ1JfkimjKspYqms/NYD9C8VgoCkdoSgt5sOQO1pUUQ&#10;waWwL273Xk9zfSCQTvKNGTzncFpmrP8KfN1fTl4HEJWJMMg06gNcsV99hyIVuk03tG2D5YG67bBf&#10;A2/FuiHH14TXHTiae9oQ2uVwS0elkErFgeKsRvfjb/JoT+NIWs5a2iOC4fsOnKSyPhsa1I+jySQu&#10;XmIm0/MxMe5UsznVmJ2+RGrliF4NKxIZ7YM6kpVD/Ugrv4pRSQVGUOwe8IG5DP1+06Mh5GqVzGjZ&#10;LIRrc29FdB4hi5A+dI/g7DB3gZpxg8edg/mr8ett402Dq13AqkmzGSHucaVxiQwtahqc4VGJL8Ep&#10;n6yen77lbwAAAP//AwBQSwMEFAAGAAgAAAAhAFOPiuTjAAAACwEAAA8AAABkcnMvZG93bnJldi54&#10;bWxMj8FOwzAMhu9IvENkJG4sHd2yUppOExIcEBe2aRO3rDFtoXGiJt26PT3hBDdb/vT7+4vlaDp2&#10;xN63liRMJwkwpMrqlmoJ283zXQbMB0VadZZQwhk9LMvrq0Ll2p7oHY/rULMYQj5XEpoQXM65rxo0&#10;yk+sQ4q3T9sbFeLa11z36hTDTcfvk0Rwo1qKHxrl8KnB6ns9GAnZ/mNL52xwr6u9u1x2byb9mr1I&#10;eXszrh6BBRzDHwy/+lEdyuh0sANpzzoJ4iFNIxqH+XwKLBKZSBfADhIWMyGAlwX/36H8AQAA//8D&#10;AFBLAQItABQABgAIAAAAIQC2gziS/gAAAOEBAAATAAAAAAAAAAAAAAAAAAAAAABbQ29udGVudF9U&#10;eXBlc10ueG1sUEsBAi0AFAAGAAgAAAAhADj9If/WAAAAlAEAAAsAAAAAAAAAAAAAAAAALwEAAF9y&#10;ZWxzLy5yZWxzUEsBAi0AFAAGAAgAAAAhANMmiYKaAgAAQgUAAA4AAAAAAAAAAAAAAAAALgIAAGRy&#10;cy9lMm9Eb2MueG1sUEsBAi0AFAAGAAgAAAAhAFOPiuTjAAAACwEAAA8AAAAAAAAAAAAAAAAA9AQA&#10;AGRycy9kb3ducmV2LnhtbFBLBQYAAAAABAAEAPMAAAAEBgAAAAA=&#10;" fillcolor="#d9d9d9" strokecolor="windowText" strokeweight="1.25pt">
                      <v:fill opacity="32896f"/>
                      <v:textbox>
                        <w:txbxContent>
                          <w:p w14:paraId="175D708A" w14:textId="77777777" w:rsidR="00EE6EC3" w:rsidRPr="00124D72" w:rsidRDefault="00EE6EC3" w:rsidP="00E53472">
                            <w:pPr>
                              <w:jc w:val="center"/>
                              <w:rPr>
                                <w:b/>
                                <w:lang w:val="es-ES"/>
                              </w:rPr>
                            </w:pPr>
                            <w:r>
                              <w:rPr>
                                <w:b/>
                                <w:lang w:val="es-ES"/>
                              </w:rPr>
                              <w:t>Región de O’Higgins</w:t>
                            </w:r>
                          </w:p>
                        </w:txbxContent>
                      </v:textbox>
                    </v:rect>
                  </w:pict>
                </mc:Fallback>
              </mc:AlternateContent>
            </w:r>
            <w:r w:rsidR="00E052AC" w:rsidRPr="00B54645">
              <w:rPr>
                <w:b/>
                <w:noProof/>
                <w:lang w:eastAsia="es-CL"/>
              </w:rPr>
              <mc:AlternateContent>
                <mc:Choice Requires="wps">
                  <w:drawing>
                    <wp:anchor distT="0" distB="0" distL="114300" distR="114300" simplePos="0" relativeHeight="251686912" behindDoc="0" locked="0" layoutInCell="1" allowOverlap="1" wp14:anchorId="182AF47B" wp14:editId="42F1D1C6">
                      <wp:simplePos x="0" y="0"/>
                      <wp:positionH relativeFrom="column">
                        <wp:posOffset>2034311</wp:posOffset>
                      </wp:positionH>
                      <wp:positionV relativeFrom="paragraph">
                        <wp:posOffset>283667</wp:posOffset>
                      </wp:positionV>
                      <wp:extent cx="1082345" cy="497434"/>
                      <wp:effectExtent l="0" t="0" r="22860" b="17145"/>
                      <wp:wrapNone/>
                      <wp:docPr id="6" name="4 Rectángulo"/>
                      <wp:cNvGraphicFramePr/>
                      <a:graphic xmlns:a="http://schemas.openxmlformats.org/drawingml/2006/main">
                        <a:graphicData uri="http://schemas.microsoft.com/office/word/2010/wordprocessingShape">
                          <wps:wsp>
                            <wps:cNvSpPr/>
                            <wps:spPr>
                              <a:xfrm>
                                <a:off x="0" y="0"/>
                                <a:ext cx="1082345" cy="497434"/>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14:paraId="4E80C1CD" w14:textId="77777777" w:rsidR="00EE6EC3" w:rsidRPr="00124D72" w:rsidRDefault="00EE6EC3" w:rsidP="00E052AC">
                                  <w:pPr>
                                    <w:jc w:val="center"/>
                                    <w:rPr>
                                      <w:b/>
                                      <w:lang w:val="es-ES"/>
                                    </w:rPr>
                                  </w:pPr>
                                  <w:r>
                                    <w:rPr>
                                      <w:b/>
                                      <w:lang w:val="es-ES"/>
                                    </w:rPr>
                                    <w:t>Región de Valparaíso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AF47B" id="_x0000_s1027" style="position:absolute;left:0;text-align:left;margin-left:160.2pt;margin-top:22.35pt;width:85.2pt;height:3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dlngIAAEkFAAAOAAAAZHJzL2Uyb0RvYy54bWysVM1u2zAMvg/YOwi6r3ZSp02DOkXQIsOA&#10;bi3WDj0zshwbkERNUuJkb7Nn2YuNkp027XYa5oPMP/HnI6nLq51WbCudb9GUfHSScyaNwKo165J/&#10;e1x+mHLmA5gKFBpZ8r30/Gr+/t1lZ2dyjA2qSjpGToyfdbbkTQh2lmVeNFKDP0ErDSlrdBoCsW6d&#10;VQ468q5VNs7zs6xDV1mHQnpP0pteyefJf11LEe7q2svAVMkpt5BOl85VPLP5JczWDmzTiiEN+Ics&#10;NLSGgj67uoEAbOPaP1zpVjj0WIcTgTrDum6FTDVQNaP8TTUPDViZaiFwvH2Gyf8/t+LL9t6xtir5&#10;GWcGNLWoYF8Jtl8/zXqjMALUWT8juwd77wbOExmr3dVOxz/VwXYJ1P0zqHIXmCDhKJ+OT4sJZ4J0&#10;xcV5cVpEp9nLbet8+ChRs0iU3FH0hCVsb33oTQ8mMZhH1VbLVqnE7P21cmwL1F8aiwo7zhT4QMKS&#10;L9OXfKmN/oxVbzed5PnQeVC2gV4ahUlKmfnkNSX5KpoyrKOKJtPzWA/QvNYKApHaEoLerDkDtaZF&#10;EMGlsK9u916Pc30kkI7yjRm85HBcZqz/BnzTX05eBxCViTDINOoDXLFffYciFXarXWrw6NDLFVZ7&#10;arrDfhu8FcuW/N8SbPfgaPxpUWilwx0dtUKqGAeKswbdj7/Joz1NJWk562idCI3vG3CSqvtkaF4v&#10;RkUR9y8xxeR8TIw71qyONWajr5E6OqLHw4pERvugDmTtUD/R5i9iVFKBERS7x31grkO/5vR2CLlY&#10;JDPaOQvh1jxYEZ1H5CKyj7sncHYYv0A9+YKH1YPZmynsbeNNg4tNwLpNIxqR7nGlqYkM7Wuan+Ft&#10;iQ/CMZ+sXl7A+W8AAAD//wMAUEsDBBQABgAIAAAAIQAqe6WQ4AAAAAoBAAAPAAAAZHJzL2Rvd25y&#10;ZXYueG1sTI/BTsMwEETvSPyDtUjcqE1iQQhxqgoJDogLpaLi5sYmCcRrK3batF/PcoLjap9m3lTL&#10;2Q1sb8fYe1RwvRDALDbe9Ngq2Lw9XhXAYtJo9ODRKjjaCMv6/KzSpfEHfLX7dWoZhWAstYIupVBy&#10;HpvOOh0XPlik36cfnU50ji03oz5QuBt4JsQNd7pHauh0sA+dbb7Xk1NQbD82eCym8LzahtPp/cXl&#10;X/JJqcuLeXUPLNk5/cHwq0/qUJPTzk9oIhsU5JmQhCqQ8hYYAfJO0JYdkVkugNcV/z+h/gEAAP//&#10;AwBQSwECLQAUAAYACAAAACEAtoM4kv4AAADhAQAAEwAAAAAAAAAAAAAAAAAAAAAAW0NvbnRlbnRf&#10;VHlwZXNdLnhtbFBLAQItABQABgAIAAAAIQA4/SH/1gAAAJQBAAALAAAAAAAAAAAAAAAAAC8BAABf&#10;cmVscy8ucmVsc1BLAQItABQABgAIAAAAIQDEa4dlngIAAEkFAAAOAAAAAAAAAAAAAAAAAC4CAABk&#10;cnMvZTJvRG9jLnhtbFBLAQItABQABgAIAAAAIQAqe6WQ4AAAAAoBAAAPAAAAAAAAAAAAAAAAAPgE&#10;AABkcnMvZG93bnJldi54bWxQSwUGAAAAAAQABADzAAAABQYAAAAA&#10;" fillcolor="#d9d9d9" strokecolor="windowText" strokeweight="1.25pt">
                      <v:fill opacity="32896f"/>
                      <v:textbox>
                        <w:txbxContent>
                          <w:p w14:paraId="4E80C1CD" w14:textId="77777777" w:rsidR="00EE6EC3" w:rsidRPr="00124D72" w:rsidRDefault="00EE6EC3" w:rsidP="00E052AC">
                            <w:pPr>
                              <w:jc w:val="center"/>
                              <w:rPr>
                                <w:b/>
                                <w:lang w:val="es-ES"/>
                              </w:rPr>
                            </w:pPr>
                            <w:r>
                              <w:rPr>
                                <w:b/>
                                <w:lang w:val="es-ES"/>
                              </w:rPr>
                              <w:t>Región de Valparaíso</w:t>
                            </w:r>
                          </w:p>
                        </w:txbxContent>
                      </v:textbox>
                    </v:rect>
                  </w:pict>
                </mc:Fallback>
              </mc:AlternateContent>
            </w:r>
          </w:p>
          <w:p w14:paraId="05504E46" w14:textId="77777777" w:rsidR="00124D72" w:rsidRPr="00B54645" w:rsidRDefault="00124D72" w:rsidP="00124D72">
            <w:pPr>
              <w:rPr>
                <w:sz w:val="20"/>
                <w:szCs w:val="20"/>
              </w:rPr>
            </w:pPr>
            <w:r w:rsidRPr="00B54645">
              <w:rPr>
                <w:b/>
              </w:rPr>
              <w:lastRenderedPageBreak/>
              <w:t xml:space="preserve">Figura </w:t>
            </w:r>
            <w:r w:rsidR="003E0583" w:rsidRPr="00B54645">
              <w:rPr>
                <w:b/>
              </w:rPr>
              <w:t>2</w:t>
            </w:r>
            <w:r w:rsidRPr="00B54645">
              <w:rPr>
                <w:b/>
              </w:rPr>
              <w:t xml:space="preserve">. Mapa de ubicación </w:t>
            </w:r>
            <w:r w:rsidR="003E0583" w:rsidRPr="00B54645">
              <w:rPr>
                <w:b/>
              </w:rPr>
              <w:t>local</w:t>
            </w:r>
            <w:r w:rsidRPr="00B54645">
              <w:rPr>
                <w:b/>
              </w:rPr>
              <w:t xml:space="preserve"> </w:t>
            </w:r>
            <w:r w:rsidRPr="00B54645">
              <w:rPr>
                <w:sz w:val="20"/>
                <w:szCs w:val="20"/>
              </w:rPr>
              <w:t xml:space="preserve">(Fuente: Google Earth 2014). </w:t>
            </w:r>
          </w:p>
          <w:p w14:paraId="74D78242" w14:textId="77777777" w:rsidR="00124D72" w:rsidRPr="00B54645" w:rsidRDefault="00124D72" w:rsidP="00124D72">
            <w:pPr>
              <w:rPr>
                <w:color w:val="FF0000"/>
                <w:sz w:val="20"/>
                <w:szCs w:val="20"/>
              </w:rPr>
            </w:pPr>
          </w:p>
          <w:p w14:paraId="0AAD0BFA" w14:textId="77777777" w:rsidR="006270FF" w:rsidRPr="00B54645" w:rsidRDefault="007D5CB7" w:rsidP="00A63FFD">
            <w:pPr>
              <w:jc w:val="center"/>
              <w:rPr>
                <w:color w:val="FF0000"/>
                <w:sz w:val="20"/>
                <w:szCs w:val="20"/>
              </w:rPr>
            </w:pPr>
            <w:r>
              <w:rPr>
                <w:noProof/>
                <w:lang w:eastAsia="es-CL"/>
              </w:rPr>
              <w:drawing>
                <wp:inline distT="0" distB="0" distL="0" distR="0" wp14:anchorId="52097085" wp14:editId="4F2E851E">
                  <wp:extent cx="5733193" cy="4248000"/>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193" cy="4248000"/>
                          </a:xfrm>
                          <a:prstGeom prst="rect">
                            <a:avLst/>
                          </a:prstGeom>
                        </pic:spPr>
                      </pic:pic>
                    </a:graphicData>
                  </a:graphic>
                </wp:inline>
              </w:drawing>
            </w:r>
            <w:r w:rsidR="00A63FFD" w:rsidRPr="00B54645">
              <w:rPr>
                <w:b/>
                <w:noProof/>
                <w:lang w:eastAsia="es-CL"/>
              </w:rPr>
              <mc:AlternateContent>
                <mc:Choice Requires="wps">
                  <w:drawing>
                    <wp:anchor distT="0" distB="0" distL="114300" distR="114300" simplePos="0" relativeHeight="251661312" behindDoc="0" locked="0" layoutInCell="1" allowOverlap="1" wp14:anchorId="46B5B1D4" wp14:editId="4373FB5D">
                      <wp:simplePos x="0" y="0"/>
                      <wp:positionH relativeFrom="column">
                        <wp:posOffset>2757805</wp:posOffset>
                      </wp:positionH>
                      <wp:positionV relativeFrom="paragraph">
                        <wp:posOffset>1517650</wp:posOffset>
                      </wp:positionV>
                      <wp:extent cx="723900" cy="317500"/>
                      <wp:effectExtent l="0" t="0" r="19050" b="25400"/>
                      <wp:wrapNone/>
                      <wp:docPr id="4" name="4 Rectángulo"/>
                      <wp:cNvGraphicFramePr/>
                      <a:graphic xmlns:a="http://schemas.openxmlformats.org/drawingml/2006/main">
                        <a:graphicData uri="http://schemas.microsoft.com/office/word/2010/wordprocessingShape">
                          <wps:wsp>
                            <wps:cNvSpPr/>
                            <wps:spPr>
                              <a:xfrm>
                                <a:off x="0" y="0"/>
                                <a:ext cx="723900" cy="317500"/>
                              </a:xfrm>
                              <a:prstGeom prst="rect">
                                <a:avLst/>
                              </a:prstGeom>
                              <a:solidFill>
                                <a:schemeClr val="bg1">
                                  <a:lumMod val="85000"/>
                                  <a:alpha val="50000"/>
                                </a:schemeClr>
                              </a:solidFill>
                              <a:ln w="158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25B5FAB" w14:textId="77777777" w:rsidR="00EE6EC3" w:rsidRPr="00124D72" w:rsidRDefault="00EE6EC3" w:rsidP="00124D72">
                                  <w:pPr>
                                    <w:jc w:val="center"/>
                                    <w:rPr>
                                      <w:b/>
                                      <w:lang w:val="es-ES"/>
                                    </w:rPr>
                                  </w:pPr>
                                  <w:r>
                                    <w:rPr>
                                      <w:b/>
                                      <w:lang w:val="es-ES"/>
                                    </w:rPr>
                                    <w:t>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5B1D4" id="_x0000_s1028" style="position:absolute;left:0;text-align:left;margin-left:217.15pt;margin-top:119.5pt;width:57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SuQIAANwFAAAOAAAAZHJzL2Uyb0RvYy54bWysVMFu2zAMvQ/YPwi6r47TZGmDOkXQosOA&#10;ri3aDj0rshQbk0VNUhJnf7Nv2Y+Nkmw37QoMGHaxRZF8JJ9Inp23jSJbYV0NuqD50YgSoTmUtV4X&#10;9Ovj1YcTSpxnumQKtCjoXjh6vnj/7mxn5mIMFahSWIIg2s13pqCV92aeZY5XomHuCIzQqJRgG+ZR&#10;tOustGyH6I3KxqPRx2wHtjQWuHAOby+Tki4ivpSC+1spnfBEFRRz8/Fr43cVvtnijM3Xlpmq5l0a&#10;7B+yaFitMegAdck8Ixtb/wHV1NyCA+mPODQZSFlzEWvAavLRq2oeKmZErAXJcWagyf0/WH6zvbOk&#10;Lgs6oUSzBp9oQu6Rtl8/9XqjIBC0M26Odg/mznaSw2OotpW2CX+sg7SR1P1Aqmg94Xg5Gx+fjpB6&#10;jqrjfDbFM6Jkz87GOv9JQEPCoaAWg0cq2fba+WTam4RYDlRdXtVKRSH0ibhQlmwZvvBqnUdXtWm+&#10;QJnuTjBi985MmYql23DZJxKbLYDEtF7gK0122NbTk9k0Ar9QDn4J0rd5V9mBFdapNOIGDhNr8eT3&#10;SoT8lb4XEulHnsYpwMuCGOdC+x43Wgc3ieUPjqnkV8mowamzDW4iDsTgOPp7xMEjRgXtB+em1mDf&#10;Aii/9enKZN9Xn2oO5ft21caeG/fttYJyj31oIQ2oM/yqxm64Zs7fMYsTiQ2EW8bf4kcqwDeB7kRJ&#10;BfbHW/fBHgcFtZTscMIL6r5vmBWUqM8aR+g0n0zCSojCZDobo2APNatDjd40F4AtluM+Mzweg71X&#10;/VFaaJ5wGS1DVFQxzTF2Qbm3vXDh0+bBdcbFchnNcA0Y5q/1g+EBPPAcuv2xfWLWdCPhcZZuoN8G&#10;bP5qMpJt8NSw3HiQdRybwHTitXsBXCGxw7t1F3bUoRytnpfy4jcAAAD//wMAUEsDBBQABgAIAAAA&#10;IQBoGHPM3wAAAAsBAAAPAAAAZHJzL2Rvd25yZXYueG1sTI/BTsMwEETvSPyDtUjcqENjqhDiVKUI&#10;ceJAwwFubrxNosbrKHabwNeznOC4s6OZN8V6dr044xg6TxpuFwkIpNrbjhoN79XzTQYiREPW9J5Q&#10;wxcGWJeXF4XJrZ/oDc+72AgOoZAbDW2MQy5lqFt0Jiz8gMS/gx+diXyOjbSjmTjc9XKZJCvpTEfc&#10;0JoBty3Wx93JaXg5BOmP0+u3qj4ft6v49KGqjdf6+mrePICIOMc/M/ziMzqUzLT3J7JB9BpUqlK2&#10;alim9zyKHXcqY2XPSsaKLAv5f0P5AwAA//8DAFBLAQItABQABgAIAAAAIQC2gziS/gAAAOEBAAAT&#10;AAAAAAAAAAAAAAAAAAAAAABbQ29udGVudF9UeXBlc10ueG1sUEsBAi0AFAAGAAgAAAAhADj9If/W&#10;AAAAlAEAAAsAAAAAAAAAAAAAAAAALwEAAF9yZWxzLy5yZWxzUEsBAi0AFAAGAAgAAAAhAL+gZVK5&#10;AgAA3AUAAA4AAAAAAAAAAAAAAAAALgIAAGRycy9lMm9Eb2MueG1sUEsBAi0AFAAGAAgAAAAhAGgY&#10;c8zfAAAACwEAAA8AAAAAAAAAAAAAAAAAEwUAAGRycy9kb3ducmV2LnhtbFBLBQYAAAAABAAEAPMA&#10;AAAfBgAAAAA=&#10;" fillcolor="#d8d8d8 [2732]" strokecolor="black [3213]" strokeweight="1.25pt">
                      <v:fill opacity="32896f"/>
                      <v:textbox>
                        <w:txbxContent>
                          <w:p w14:paraId="225B5FAB" w14:textId="77777777" w:rsidR="00EE6EC3" w:rsidRPr="00124D72" w:rsidRDefault="00EE6EC3" w:rsidP="00124D72">
                            <w:pPr>
                              <w:jc w:val="center"/>
                              <w:rPr>
                                <w:b/>
                                <w:lang w:val="es-ES"/>
                              </w:rPr>
                            </w:pPr>
                            <w:r>
                              <w:rPr>
                                <w:b/>
                                <w:lang w:val="es-ES"/>
                              </w:rPr>
                              <w:t>Til</w:t>
                            </w:r>
                          </w:p>
                        </w:txbxContent>
                      </v:textbox>
                    </v:rect>
                  </w:pict>
                </mc:Fallback>
              </mc:AlternateContent>
            </w:r>
          </w:p>
        </w:tc>
      </w:tr>
      <w:tr w:rsidR="00285DFE" w:rsidRPr="00B54645" w14:paraId="319CA13A"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484B18F" w14:textId="77777777" w:rsidR="00285DFE" w:rsidRPr="00B54645" w:rsidRDefault="00F64DF2" w:rsidP="00A63FFD">
            <w:pPr>
              <w:jc w:val="left"/>
              <w:rPr>
                <w:rFonts w:cstheme="minorHAnsi"/>
                <w:b/>
                <w:sz w:val="20"/>
                <w:szCs w:val="16"/>
              </w:rPr>
            </w:pPr>
            <w:r w:rsidRPr="00B54645">
              <w:rPr>
                <w:rFonts w:cstheme="minorHAnsi"/>
                <w:b/>
                <w:sz w:val="20"/>
                <w:szCs w:val="18"/>
              </w:rPr>
              <w:lastRenderedPageBreak/>
              <w:t>Coordenadas UTM de r</w:t>
            </w:r>
            <w:r w:rsidR="00285DFE" w:rsidRPr="00B54645">
              <w:rPr>
                <w:rFonts w:cstheme="minorHAnsi"/>
                <w:b/>
                <w:sz w:val="20"/>
                <w:szCs w:val="18"/>
              </w:rPr>
              <w:t>eferencia</w:t>
            </w:r>
            <w:r w:rsidR="005749E1" w:rsidRPr="00B54645">
              <w:rPr>
                <w:rFonts w:cstheme="minorHAnsi"/>
                <w:b/>
                <w:sz w:val="20"/>
                <w:szCs w:val="18"/>
              </w:rPr>
              <w:t xml:space="preserve"> </w:t>
            </w:r>
          </w:p>
        </w:tc>
      </w:tr>
      <w:tr w:rsidR="00285DFE" w:rsidRPr="00B54645" w14:paraId="26316E7C" w14:textId="77777777" w:rsidTr="004E5529">
        <w:trPr>
          <w:trHeight w:val="229"/>
          <w:jc w:val="center"/>
        </w:trPr>
        <w:tc>
          <w:tcPr>
            <w:tcW w:w="1447" w:type="pct"/>
            <w:shd w:val="clear" w:color="auto" w:fill="FFFFFF"/>
            <w:tcMar>
              <w:top w:w="58" w:type="dxa"/>
              <w:left w:w="58" w:type="dxa"/>
              <w:bottom w:w="58" w:type="dxa"/>
              <w:right w:w="58" w:type="dxa"/>
            </w:tcMar>
            <w:hideMark/>
          </w:tcPr>
          <w:p w14:paraId="60E20596" w14:textId="77777777" w:rsidR="00285DFE" w:rsidRPr="00B54645" w:rsidRDefault="00285DFE" w:rsidP="00570BD0">
            <w:pPr>
              <w:rPr>
                <w:rFonts w:cstheme="minorHAnsi"/>
                <w:b/>
                <w:sz w:val="20"/>
                <w:szCs w:val="18"/>
              </w:rPr>
            </w:pPr>
            <w:r w:rsidRPr="00B54645">
              <w:rPr>
                <w:rFonts w:cstheme="minorHAnsi"/>
                <w:b/>
                <w:sz w:val="20"/>
                <w:szCs w:val="18"/>
              </w:rPr>
              <w:t>Datum:</w:t>
            </w:r>
            <w:r w:rsidR="00124D72" w:rsidRPr="00B54645">
              <w:rPr>
                <w:rFonts w:cstheme="minorHAnsi"/>
                <w:b/>
                <w:sz w:val="20"/>
                <w:szCs w:val="18"/>
              </w:rPr>
              <w:t xml:space="preserve"> </w:t>
            </w:r>
            <w:r w:rsidR="00124D72" w:rsidRPr="00B54645">
              <w:rPr>
                <w:rFonts w:cstheme="minorHAnsi"/>
                <w:sz w:val="20"/>
                <w:szCs w:val="18"/>
              </w:rPr>
              <w:t>WGS84</w:t>
            </w:r>
          </w:p>
        </w:tc>
        <w:tc>
          <w:tcPr>
            <w:tcW w:w="885" w:type="pct"/>
            <w:shd w:val="clear" w:color="auto" w:fill="FFFFFF"/>
          </w:tcPr>
          <w:p w14:paraId="59FD2B53" w14:textId="77777777" w:rsidR="00285DFE" w:rsidRPr="00B54645" w:rsidRDefault="00285DFE" w:rsidP="00570BD0">
            <w:pPr>
              <w:rPr>
                <w:rFonts w:cstheme="minorHAnsi"/>
                <w:b/>
                <w:sz w:val="20"/>
                <w:szCs w:val="18"/>
              </w:rPr>
            </w:pPr>
            <w:r w:rsidRPr="00B54645">
              <w:rPr>
                <w:rFonts w:cstheme="minorHAnsi"/>
                <w:b/>
                <w:sz w:val="20"/>
                <w:szCs w:val="18"/>
              </w:rPr>
              <w:t>Huso:</w:t>
            </w:r>
            <w:r w:rsidR="00124D72" w:rsidRPr="00B54645">
              <w:rPr>
                <w:rFonts w:cstheme="minorHAnsi"/>
                <w:sz w:val="20"/>
                <w:szCs w:val="18"/>
              </w:rPr>
              <w:t>19</w:t>
            </w:r>
          </w:p>
        </w:tc>
        <w:tc>
          <w:tcPr>
            <w:tcW w:w="1255" w:type="pct"/>
            <w:shd w:val="clear" w:color="auto" w:fill="FFFFFF"/>
          </w:tcPr>
          <w:p w14:paraId="6073F534" w14:textId="77777777" w:rsidR="00285DFE" w:rsidRPr="00CC3EB0" w:rsidRDefault="00285DFE" w:rsidP="00CC3EB0">
            <w:pPr>
              <w:rPr>
                <w:rFonts w:cstheme="minorHAnsi"/>
                <w:b/>
                <w:sz w:val="20"/>
                <w:szCs w:val="18"/>
              </w:rPr>
            </w:pPr>
            <w:r w:rsidRPr="00CC3EB0">
              <w:rPr>
                <w:rFonts w:cstheme="minorHAnsi"/>
                <w:b/>
                <w:sz w:val="20"/>
                <w:szCs w:val="18"/>
              </w:rPr>
              <w:t>UTM N:</w:t>
            </w:r>
            <w:r w:rsidR="004C2C24" w:rsidRPr="00CC3EB0">
              <w:rPr>
                <w:rFonts w:cstheme="minorHAnsi"/>
                <w:sz w:val="20"/>
                <w:szCs w:val="18"/>
              </w:rPr>
              <w:t>6</w:t>
            </w:r>
            <w:r w:rsidR="00CC3EB0" w:rsidRPr="00CC3EB0">
              <w:rPr>
                <w:rFonts w:cstheme="minorHAnsi"/>
                <w:sz w:val="20"/>
                <w:szCs w:val="18"/>
              </w:rPr>
              <w:t>.352.193</w:t>
            </w:r>
          </w:p>
        </w:tc>
        <w:tc>
          <w:tcPr>
            <w:tcW w:w="1413" w:type="pct"/>
            <w:shd w:val="clear" w:color="auto" w:fill="FFFFFF"/>
          </w:tcPr>
          <w:p w14:paraId="5B92B4DD" w14:textId="77777777" w:rsidR="00285DFE" w:rsidRPr="00CC3EB0" w:rsidRDefault="00285DFE" w:rsidP="00CC3EB0">
            <w:pPr>
              <w:rPr>
                <w:rFonts w:cstheme="minorHAnsi"/>
                <w:b/>
                <w:sz w:val="20"/>
                <w:szCs w:val="16"/>
              </w:rPr>
            </w:pPr>
            <w:r w:rsidRPr="00CC3EB0">
              <w:rPr>
                <w:rFonts w:cstheme="minorHAnsi"/>
                <w:b/>
                <w:sz w:val="20"/>
                <w:szCs w:val="16"/>
              </w:rPr>
              <w:t>UTM E:</w:t>
            </w:r>
            <w:r w:rsidR="004C2C24" w:rsidRPr="00CC3EB0">
              <w:rPr>
                <w:rFonts w:cstheme="minorHAnsi"/>
                <w:b/>
                <w:sz w:val="20"/>
                <w:szCs w:val="16"/>
              </w:rPr>
              <w:t xml:space="preserve"> </w:t>
            </w:r>
            <w:r w:rsidR="00CC3EB0" w:rsidRPr="00CC3EB0">
              <w:rPr>
                <w:rFonts w:cstheme="minorHAnsi"/>
                <w:sz w:val="20"/>
                <w:szCs w:val="16"/>
              </w:rPr>
              <w:t>331.853</w:t>
            </w:r>
          </w:p>
        </w:tc>
      </w:tr>
      <w:tr w:rsidR="006270FF" w:rsidRPr="00B54645" w14:paraId="28DCD937" w14:textId="77777777" w:rsidTr="004E5529">
        <w:trPr>
          <w:trHeight w:val="728"/>
          <w:jc w:val="center"/>
        </w:trPr>
        <w:tc>
          <w:tcPr>
            <w:tcW w:w="5000" w:type="pct"/>
            <w:gridSpan w:val="4"/>
            <w:shd w:val="clear" w:color="auto" w:fill="FFFFFF"/>
            <w:tcMar>
              <w:top w:w="58" w:type="dxa"/>
              <w:left w:w="58" w:type="dxa"/>
              <w:bottom w:w="58" w:type="dxa"/>
              <w:right w:w="58" w:type="dxa"/>
            </w:tcMar>
          </w:tcPr>
          <w:p w14:paraId="5168499C" w14:textId="77777777" w:rsidR="006270FF" w:rsidRPr="00B54645" w:rsidRDefault="00F64DF2" w:rsidP="00CC3EB0">
            <w:pPr>
              <w:rPr>
                <w:rFonts w:cstheme="minorHAnsi"/>
                <w:b/>
                <w:color w:val="FF0000"/>
                <w:sz w:val="20"/>
                <w:szCs w:val="18"/>
              </w:rPr>
            </w:pPr>
            <w:r w:rsidRPr="00B54645">
              <w:rPr>
                <w:rFonts w:cstheme="minorHAnsi"/>
                <w:b/>
                <w:sz w:val="20"/>
                <w:szCs w:val="18"/>
              </w:rPr>
              <w:t>Ruta de a</w:t>
            </w:r>
            <w:r w:rsidR="006270FF" w:rsidRPr="00B54645">
              <w:rPr>
                <w:rFonts w:cstheme="minorHAnsi"/>
                <w:b/>
                <w:sz w:val="20"/>
                <w:szCs w:val="18"/>
              </w:rPr>
              <w:t>cceso:</w:t>
            </w:r>
            <w:r w:rsidR="00285DFE" w:rsidRPr="00B54645">
              <w:rPr>
                <w:rFonts w:cstheme="minorHAnsi"/>
                <w:b/>
                <w:sz w:val="20"/>
                <w:szCs w:val="18"/>
              </w:rPr>
              <w:t xml:space="preserve"> </w:t>
            </w:r>
            <w:r w:rsidR="00171C3C" w:rsidRPr="00B54645">
              <w:rPr>
                <w:rFonts w:cstheme="minorHAnsi"/>
                <w:sz w:val="20"/>
                <w:szCs w:val="18"/>
              </w:rPr>
              <w:t xml:space="preserve">Desde </w:t>
            </w:r>
            <w:r w:rsidR="00086D97">
              <w:rPr>
                <w:rFonts w:cstheme="minorHAnsi"/>
                <w:sz w:val="20"/>
                <w:szCs w:val="18"/>
              </w:rPr>
              <w:t>Santiago, dirigirse al norte 6</w:t>
            </w:r>
            <w:r w:rsidR="00CC3EB0">
              <w:rPr>
                <w:rFonts w:cstheme="minorHAnsi"/>
                <w:sz w:val="20"/>
                <w:szCs w:val="18"/>
              </w:rPr>
              <w:t xml:space="preserve">2 </w:t>
            </w:r>
            <w:r w:rsidR="00086D97">
              <w:rPr>
                <w:rFonts w:cstheme="minorHAnsi"/>
                <w:sz w:val="20"/>
                <w:szCs w:val="18"/>
              </w:rPr>
              <w:t>kilómetros</w:t>
            </w:r>
            <w:r w:rsidR="00CC3EB0">
              <w:rPr>
                <w:rFonts w:cstheme="minorHAnsi"/>
                <w:sz w:val="20"/>
                <w:szCs w:val="18"/>
              </w:rPr>
              <w:t xml:space="preserve"> por la Ruta 5 norte, tomar camino local y seguir por 1 kilómetro hasta llegar a las instalaciones.</w:t>
            </w:r>
          </w:p>
        </w:tc>
      </w:tr>
    </w:tbl>
    <w:p w14:paraId="3B85C9E7" w14:textId="77777777" w:rsidR="00E73ECE" w:rsidRPr="00B54645" w:rsidRDefault="00E73ECE" w:rsidP="00497690">
      <w:pPr>
        <w:jc w:val="left"/>
        <w:sectPr w:rsidR="00E73ECE" w:rsidRPr="00B54645" w:rsidSect="00A70F8F">
          <w:pgSz w:w="15840" w:h="12240" w:orient="landscape"/>
          <w:pgMar w:top="1134" w:right="1134" w:bottom="1134" w:left="1134" w:header="709" w:footer="709" w:gutter="0"/>
          <w:cols w:space="708"/>
          <w:docGrid w:linePitch="360"/>
        </w:sectPr>
      </w:pPr>
    </w:p>
    <w:p w14:paraId="169F823B" w14:textId="77777777" w:rsidR="005749E1" w:rsidRPr="00B54645"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99175E" w:rsidRPr="00B54645" w14:paraId="23CDE7F3" w14:textId="77777777" w:rsidTr="009A7B32">
        <w:trPr>
          <w:trHeight w:val="8312"/>
          <w:jc w:val="center"/>
        </w:trPr>
        <w:tc>
          <w:tcPr>
            <w:tcW w:w="13562" w:type="dxa"/>
            <w:tcBorders>
              <w:top w:val="single" w:sz="4" w:space="0" w:color="auto"/>
              <w:left w:val="single" w:sz="4" w:space="0" w:color="auto"/>
              <w:bottom w:val="single" w:sz="4" w:space="0" w:color="auto"/>
              <w:right w:val="single" w:sz="4" w:space="0" w:color="auto"/>
            </w:tcBorders>
            <w:shd w:val="clear" w:color="auto" w:fill="FFFFFF"/>
          </w:tcPr>
          <w:p w14:paraId="0053C6B6" w14:textId="77777777" w:rsidR="0099175E" w:rsidRDefault="005749E1" w:rsidP="004C2C24">
            <w:pPr>
              <w:rPr>
                <w:rFonts w:cstheme="minorHAnsi"/>
                <w:lang w:eastAsia="es-ES"/>
              </w:rPr>
            </w:pPr>
            <w:r w:rsidRPr="0042223C">
              <w:rPr>
                <w:b/>
              </w:rPr>
              <w:t xml:space="preserve">Figura </w:t>
            </w:r>
            <w:r w:rsidR="004C2C24" w:rsidRPr="0042223C">
              <w:rPr>
                <w:b/>
              </w:rPr>
              <w:t>3</w:t>
            </w:r>
            <w:r w:rsidR="00F64DF2" w:rsidRPr="0042223C">
              <w:rPr>
                <w:b/>
              </w:rPr>
              <w:t>. Layout del p</w:t>
            </w:r>
            <w:r w:rsidRPr="0042223C">
              <w:rPr>
                <w:b/>
              </w:rPr>
              <w:t xml:space="preserve">royecto </w:t>
            </w:r>
            <w:r w:rsidRPr="0042223C">
              <w:rPr>
                <w:sz w:val="20"/>
                <w:szCs w:val="20"/>
              </w:rPr>
              <w:t>(Fuente</w:t>
            </w:r>
            <w:r w:rsidR="00E53472" w:rsidRPr="0042223C">
              <w:rPr>
                <w:sz w:val="20"/>
                <w:szCs w:val="20"/>
              </w:rPr>
              <w:t>: Google Earth, 2014</w:t>
            </w:r>
            <w:r w:rsidR="004C2C24" w:rsidRPr="0042223C">
              <w:rPr>
                <w:sz w:val="20"/>
                <w:szCs w:val="20"/>
              </w:rPr>
              <w:t>)</w:t>
            </w:r>
            <w:r w:rsidR="004C2C24" w:rsidRPr="00B54645">
              <w:rPr>
                <w:rFonts w:cstheme="minorHAnsi"/>
                <w:lang w:eastAsia="es-ES"/>
              </w:rPr>
              <w:t xml:space="preserve"> </w:t>
            </w:r>
          </w:p>
          <w:p w14:paraId="28FAED37" w14:textId="77777777" w:rsidR="002217D7" w:rsidRDefault="002217D7" w:rsidP="004C2C24">
            <w:pPr>
              <w:rPr>
                <w:rFonts w:cstheme="minorHAnsi"/>
                <w:lang w:eastAsia="es-ES"/>
              </w:rPr>
            </w:pPr>
          </w:p>
          <w:p w14:paraId="3D6B1A31" w14:textId="77777777" w:rsidR="002217D7" w:rsidRPr="00B54645" w:rsidRDefault="002217D7" w:rsidP="002217D7">
            <w:pPr>
              <w:jc w:val="center"/>
              <w:rPr>
                <w:rFonts w:cstheme="minorHAnsi"/>
                <w:lang w:eastAsia="es-ES"/>
              </w:rPr>
            </w:pPr>
            <w:r>
              <w:rPr>
                <w:b/>
                <w:noProof/>
                <w:lang w:eastAsia="es-CL"/>
              </w:rPr>
              <mc:AlternateContent>
                <mc:Choice Requires="wps">
                  <w:drawing>
                    <wp:anchor distT="0" distB="0" distL="114300" distR="114300" simplePos="0" relativeHeight="251723776" behindDoc="0" locked="0" layoutInCell="1" allowOverlap="1" wp14:anchorId="537F0776" wp14:editId="4B4E0A31">
                      <wp:simplePos x="0" y="0"/>
                      <wp:positionH relativeFrom="column">
                        <wp:posOffset>3756660</wp:posOffset>
                      </wp:positionH>
                      <wp:positionV relativeFrom="paragraph">
                        <wp:posOffset>3067050</wp:posOffset>
                      </wp:positionV>
                      <wp:extent cx="342900" cy="781050"/>
                      <wp:effectExtent l="38100" t="38100" r="19050" b="19050"/>
                      <wp:wrapNone/>
                      <wp:docPr id="27" name="Conector recto de flecha 27"/>
                      <wp:cNvGraphicFramePr/>
                      <a:graphic xmlns:a="http://schemas.openxmlformats.org/drawingml/2006/main">
                        <a:graphicData uri="http://schemas.microsoft.com/office/word/2010/wordprocessingShape">
                          <wps:wsp>
                            <wps:cNvCnPr/>
                            <wps:spPr>
                              <a:xfrm flipH="1" flipV="1">
                                <a:off x="0" y="0"/>
                                <a:ext cx="34290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11FC087" id="_x0000_t32" coordsize="21600,21600" o:spt="32" o:oned="t" path="m,l21600,21600e" filled="f">
                      <v:path arrowok="t" fillok="f" o:connecttype="none"/>
                      <o:lock v:ext="edit" shapetype="t"/>
                    </v:shapetype>
                    <v:shape id="Conector recto de flecha 27" o:spid="_x0000_s1026" type="#_x0000_t32" style="position:absolute;margin-left:295.8pt;margin-top:241.5pt;width:27pt;height:61.5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4q5gEAAA4EAAAOAAAAZHJzL2Uyb0RvYy54bWysU0uPEzEMviPxH6Lc6UzLY3erTvfQ5XFA&#10;UAHLPZtxOhF5yTF9/HucTDsgHhJCXDzJ2N9nf7azuj16J/aA2cbQyfmslQKCjr0Nu07ef3r15FqK&#10;TCr0ysUAnTxBlrfrx49Wh7SERRyi6wEFk4S8PKRODkRp2TRZD+BVnsUEgZ0molfEV9w1PaoDs3vX&#10;LNr2RXOI2CeMGnLmv3ejU64rvzGg6b0xGUi4TnJtVC1W+1Bss16p5Q5VGqw+l6H+oQqvbOCkE9Wd&#10;IiW+ov2FyluNMUdDMx19E42xGqoGVjNvf1LzcVAJqhZuTk5Tm/L/o9Xv9lsUtu/k4kqKoDzPaMOT&#10;0hRRYPmIHoRxoAclOIT7dUh5ybBN2OL5ltMWi/ijQc+xNr3hVZD19Lmcio+limPt+2nqOxxJaP75&#10;9NnipuXpaHZdXc/b53UuzUhYwAkzvYboRTl0MhMquxuICx0rHVOo/dtMXBIDL4ACdqFYUta9DL2g&#10;U2KJhFaFnYOih8NLSFN0jUrqiU4ORvgHMNwhrnNMU3cTNg7FXvFW9V/mEwtHFoixzk2gtsr/I+gc&#10;W2BQ9/VvgVN0zRgDTUBvQ8TfZaXjpVQzxl9Uj1qL7IfYn+pcazt46Wp/zg+kbPWP9wr//ozX3wAA&#10;AP//AwBQSwMEFAAGAAgAAAAhAC+85rTdAAAACwEAAA8AAABkcnMvZG93bnJldi54bWxMj0FPwzAM&#10;he9I/IfISNxYMuiiUZpOCMEJ7cAY96wxbUXilCbdCr8ec4Kb7ff0/L1qMwcvjjimPpKB5UKBQGqi&#10;66k1sH99ulqDSNmSsz4SGvjCBJv6/KyypYsnesHjLreCQyiV1kCX81BKmZoOg02LOCCx9h7HYDOv&#10;YyvdaE8cHry8VkrLYHviD50d8KHD5mM3BQOPW+0cvpEP/fO+ddtv/1lM3pjLi/n+DkTGOf+Z4Ref&#10;0aFmpkOcyCXhDaxul5qtBor1DZdihy5WfDnwoLQCWVfyf4f6BwAA//8DAFBLAQItABQABgAIAAAA&#10;IQC2gziS/gAAAOEBAAATAAAAAAAAAAAAAAAAAAAAAABbQ29udGVudF9UeXBlc10ueG1sUEsBAi0A&#10;FAAGAAgAAAAhADj9If/WAAAAlAEAAAsAAAAAAAAAAAAAAAAALwEAAF9yZWxzLy5yZWxzUEsBAi0A&#10;FAAGAAgAAAAhAAHonirmAQAADgQAAA4AAAAAAAAAAAAAAAAALgIAAGRycy9lMm9Eb2MueG1sUEsB&#10;Ai0AFAAGAAgAAAAhAC+85rTdAAAACwEAAA8AAAAAAAAAAAAAAAAAQAQAAGRycy9kb3ducmV2Lnht&#10;bFBLBQYAAAAABAAEAPMAAABKBQAAAAA=&#10;" strokecolor="black [3040]">
                      <v:stroke endarrow="block"/>
                    </v:shape>
                  </w:pict>
                </mc:Fallback>
              </mc:AlternateContent>
            </w:r>
            <w:r>
              <w:rPr>
                <w:b/>
                <w:noProof/>
                <w:lang w:eastAsia="es-CL"/>
              </w:rPr>
              <mc:AlternateContent>
                <mc:Choice Requires="wps">
                  <w:drawing>
                    <wp:anchor distT="0" distB="0" distL="114300" distR="114300" simplePos="0" relativeHeight="251727872" behindDoc="0" locked="0" layoutInCell="1" allowOverlap="1" wp14:anchorId="0BE9C8DB" wp14:editId="22CB1EE0">
                      <wp:simplePos x="0" y="0"/>
                      <wp:positionH relativeFrom="column">
                        <wp:posOffset>4547234</wp:posOffset>
                      </wp:positionH>
                      <wp:positionV relativeFrom="paragraph">
                        <wp:posOffset>1914525</wp:posOffset>
                      </wp:positionV>
                      <wp:extent cx="942975" cy="914400"/>
                      <wp:effectExtent l="38100" t="0" r="28575" b="57150"/>
                      <wp:wrapNone/>
                      <wp:docPr id="31" name="Conector recto de flecha 31"/>
                      <wp:cNvGraphicFramePr/>
                      <a:graphic xmlns:a="http://schemas.openxmlformats.org/drawingml/2006/main">
                        <a:graphicData uri="http://schemas.microsoft.com/office/word/2010/wordprocessingShape">
                          <wps:wsp>
                            <wps:cNvCnPr/>
                            <wps:spPr>
                              <a:xfrm flipH="1">
                                <a:off x="0" y="0"/>
                                <a:ext cx="942975"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2F46C" id="Conector recto de flecha 31" o:spid="_x0000_s1026" type="#_x0000_t32" style="position:absolute;margin-left:358.05pt;margin-top:150.75pt;width:74.25pt;height:1in;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O54wEAAAQEAAAOAAAAZHJzL2Uyb0RvYy54bWysU9mu0zAQfUfiHyy/06SlLLdqeh96WR4Q&#10;VBf4AF9n3Fh403jo8veMnTYgFgkhXpw4nnPmnOPJ+vbknTgAZhtDJ+ezVgoIOvY27Dv5+dPrJy+l&#10;yKRCr1wM0MkzZHm7efxofUwrWMQhuh5QMEnIq2Pq5ECUVk2T9QBe5VlMEPjQRPSKeIv7pkd1ZHbv&#10;mkXbPm+OEfuEUUPO/PVuPJSbym8MaPpgTAYSrpOsjeqKdX0oa7NZq9UeVRqsvshQ/6DCKxu46UR1&#10;p0iJr2h/ofJWY8zR0ExH30RjrIbqgd3M25/cfBxUguqFw8lpiin/P1r9/rBDYftOPp1LEZTnO9ry&#10;TWmKKLA8RA/CONCDElzCeR1TXjFsG3Z42eW0w2L+ZNBzrU1veRRqHGxQnGra5yltOJHQ/PFmubh5&#10;8UwKzUc38+WyrbfRjDSFLmGmNxC9KC+dzITK7gdieaO+sYU6vMvEQhh4BRSwC2UlZd2r0As6JzZG&#10;aFXYOyguuLyUNMXNqL++0dnBCL8Hw7mwzrFNnUjYOhQHxbPUf6lZVBauLBBjnZtAbbX/R9CltsCg&#10;TunfAqfq2jEGmoDehoi/60qnq1Qz1l9dj16L7YfYn+tt1jh41Go+l9+izPKP+wr//vNuvgEAAP//&#10;AwBQSwMEFAAGAAgAAAAhAJfysargAAAACwEAAA8AAABkcnMvZG93bnJldi54bWxMj8FOwzAQRO9I&#10;/IO1SNyoE5qENmRToUo9gkTLgd7ceHEC8TqK3Tbw9ZhTOa7maeZttZpsL040+s4xQjpLQBA3Tnds&#10;EN52m7sFCB8Ua9U7JoRv8rCqr68qVWp35lc6bYMRsYR9qRDaEIZSSt+0ZJWfuYE4Zh9utCrEczRS&#10;j+ocy20v75OkkFZ1HBdaNdC6peZre7QIz8Ga0S7zTWYMz/effrd+f/lBvL2Znh5BBJrCBYY//agO&#10;dXQ6uCNrL3qEh7RII4owT9IcRCQWRVaAOCBkWZ6DrCv5/4f6FwAA//8DAFBLAQItABQABgAIAAAA&#10;IQC2gziS/gAAAOEBAAATAAAAAAAAAAAAAAAAAAAAAABbQ29udGVudF9UeXBlc10ueG1sUEsBAi0A&#10;FAAGAAgAAAAhADj9If/WAAAAlAEAAAsAAAAAAAAAAAAAAAAALwEAAF9yZWxzLy5yZWxzUEsBAi0A&#10;FAAGAAgAAAAhAN3RU7njAQAABAQAAA4AAAAAAAAAAAAAAAAALgIAAGRycy9lMm9Eb2MueG1sUEsB&#10;Ai0AFAAGAAgAAAAhAJfysargAAAACwEAAA8AAAAAAAAAAAAAAAAAPQQAAGRycy9kb3ducmV2Lnht&#10;bFBLBQYAAAAABAAEAPMAAABKBQAAAAA=&#10;" strokecolor="black [3040]">
                      <v:stroke endarrow="block"/>
                    </v:shape>
                  </w:pict>
                </mc:Fallback>
              </mc:AlternateContent>
            </w:r>
            <w:r>
              <w:rPr>
                <w:b/>
                <w:noProof/>
                <w:lang w:eastAsia="es-CL"/>
              </w:rPr>
              <mc:AlternateContent>
                <mc:Choice Requires="wps">
                  <w:drawing>
                    <wp:anchor distT="0" distB="0" distL="114300" distR="114300" simplePos="0" relativeHeight="251726848" behindDoc="0" locked="0" layoutInCell="1" allowOverlap="1" wp14:anchorId="656C3C62" wp14:editId="0455609C">
                      <wp:simplePos x="0" y="0"/>
                      <wp:positionH relativeFrom="column">
                        <wp:posOffset>4366260</wp:posOffset>
                      </wp:positionH>
                      <wp:positionV relativeFrom="paragraph">
                        <wp:posOffset>1352550</wp:posOffset>
                      </wp:positionV>
                      <wp:extent cx="1123950" cy="590550"/>
                      <wp:effectExtent l="38100" t="38100" r="19050" b="19050"/>
                      <wp:wrapNone/>
                      <wp:docPr id="29" name="Conector recto de flecha 29"/>
                      <wp:cNvGraphicFramePr/>
                      <a:graphic xmlns:a="http://schemas.openxmlformats.org/drawingml/2006/main">
                        <a:graphicData uri="http://schemas.microsoft.com/office/word/2010/wordprocessingShape">
                          <wps:wsp>
                            <wps:cNvCnPr/>
                            <wps:spPr>
                              <a:xfrm flipH="1" flipV="1">
                                <a:off x="0" y="0"/>
                                <a:ext cx="112395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21D4E" id="Conector recto de flecha 29" o:spid="_x0000_s1026" type="#_x0000_t32" style="position:absolute;margin-left:343.8pt;margin-top:106.5pt;width:88.5pt;height:46.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X4AEAAA8EAAAOAAAAZHJzL2Uyb0RvYy54bWysU8uuEzEM3SPxD1H2dKZFRbTq9C56eSwQ&#10;VLz2uRmnE5GXHNPH3+Nk2gEBQgix8TgTn2Mf29ncnb0TR8BsY+jkfNZKAUHH3oZDJz99fPnkuRSZ&#10;VOiViwE6eYEs77aPH21OaQ2LOETXAwomCXl9Sp0ciNK6abIewKs8iwkCX5qIXhEf8dD0qE7M7l2z&#10;aNtnzSlinzBqyJn/3o+Xclv5jQFN74zJQMJ1kmujarHah2Kb7UatD6jSYPW1DPUPVXhlAyedqO4V&#10;KfEV7S9U3mqMORqa6eibaIzVUDWwmnn7k5oPg0pQtXBzcpralP8frX573KOwfScXKymC8jyjHU9K&#10;U0SB5SN6EMaBHpTgEO7XKeU1w3Zhj9dTTnss4s8GPcfa9JpXQVbvc/HKHUsV59r3y9R3OJPQ/HM+&#10;XzxdLXk8mu+Wq3bJPlM3I2NBJ8z0CqIXxelkJlT2MBBXOpY65lDHN5lG4A1QwC4US8q6F6EXdEms&#10;kdCqcHBwzVNCmiJslFI9ujgY4e/BcItKoVVKXU7YORRHxWvVf5lPLBxZIMY6N4HaP4OusQUGdWH/&#10;FjhF14wx0AT0NkT8XVY630o1Y/xN9ai1yH6I/aUOtraDt67O4fpCylr/eK7w7+94+w0AAP//AwBQ&#10;SwMEFAAGAAgAAAAhADD7omzdAAAACwEAAA8AAABkcnMvZG93bnJldi54bWxMj01PwzAMhu9I/IfI&#10;SNxYsg+FqjSdEIIT2oEx7llj2orEKU26FX495gRH249eP2+1nYMXJxxTH8nAcqFAIDXR9dQaOLw+&#10;3RQgUrbkrI+EBr4wwba+vKhs6eKZXvC0z63gEEqlNdDlPJRSpqbDYNMiDkh8e49jsJnHsZVutGcO&#10;D16ulNIy2J74Q2cHfOiw+dhPwcDjTjuHb+RD/3xo3e7bf24mb8z11Xx/ByLjnP9g+NVndajZ6Rgn&#10;ckl4A7q41YwaWC3XXIqJQm94czSwVlqBrCv5v0P9AwAA//8DAFBLAQItABQABgAIAAAAIQC2gziS&#10;/gAAAOEBAAATAAAAAAAAAAAAAAAAAAAAAABbQ29udGVudF9UeXBlc10ueG1sUEsBAi0AFAAGAAgA&#10;AAAhADj9If/WAAAAlAEAAAsAAAAAAAAAAAAAAAAALwEAAF9yZWxzLy5yZWxzUEsBAi0AFAAGAAgA&#10;AAAhANHX4FfgAQAADwQAAA4AAAAAAAAAAAAAAAAALgIAAGRycy9lMm9Eb2MueG1sUEsBAi0AFAAG&#10;AAgAAAAhADD7omzdAAAACwEAAA8AAAAAAAAAAAAAAAAAOgQAAGRycy9kb3ducmV2LnhtbFBLBQYA&#10;AAAABAAEAPMAAABEBQAAAAA=&#10;" strokecolor="black [3040]">
                      <v:stroke endarrow="block"/>
                    </v:shape>
                  </w:pict>
                </mc:Fallback>
              </mc:AlternateContent>
            </w:r>
            <w:r>
              <w:rPr>
                <w:b/>
                <w:noProof/>
                <w:lang w:eastAsia="es-CL"/>
              </w:rPr>
              <mc:AlternateContent>
                <mc:Choice Requires="wps">
                  <w:drawing>
                    <wp:anchor distT="0" distB="0" distL="114300" distR="114300" simplePos="0" relativeHeight="251730944" behindDoc="0" locked="0" layoutInCell="1" allowOverlap="1" wp14:anchorId="5A67EE74" wp14:editId="6033B14E">
                      <wp:simplePos x="0" y="0"/>
                      <wp:positionH relativeFrom="column">
                        <wp:posOffset>3680460</wp:posOffset>
                      </wp:positionH>
                      <wp:positionV relativeFrom="paragraph">
                        <wp:posOffset>847725</wp:posOffset>
                      </wp:positionV>
                      <wp:extent cx="952500" cy="1028700"/>
                      <wp:effectExtent l="38100" t="0" r="19050" b="57150"/>
                      <wp:wrapNone/>
                      <wp:docPr id="33" name="Conector recto de flecha 33"/>
                      <wp:cNvGraphicFramePr/>
                      <a:graphic xmlns:a="http://schemas.openxmlformats.org/drawingml/2006/main">
                        <a:graphicData uri="http://schemas.microsoft.com/office/word/2010/wordprocessingShape">
                          <wps:wsp>
                            <wps:cNvCnPr/>
                            <wps:spPr>
                              <a:xfrm flipH="1">
                                <a:off x="0" y="0"/>
                                <a:ext cx="95250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4BCAA" id="Conector recto de flecha 33" o:spid="_x0000_s1026" type="#_x0000_t32" style="position:absolute;margin-left:289.8pt;margin-top:66.75pt;width:75pt;height:81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Ds4AEAAAUEAAAOAAAAZHJzL2Uyb0RvYy54bWysU9uOEzEMfUfiH6K805l2tbBUne5Dl8sD&#10;gmphPyCbcToRuckxvfw9TqYdECwSQrx4xonPsY/trG6P3ok9YLYxdHI+a6WAoGNvw66TD1/evriR&#10;IpMKvXIxQCdPkOXt+vmz1SEtYRGH6HpAwSQhLw+pkwNRWjZN1gN4lWcxQeBLE9ErYhd3TY/qwOze&#10;NYu2fdkcIvYJo4ac+fRuvJTrym8MaPpkTAYSrpNcG1WL1T4W26xXarlDlQarz2Wof6jCKxs46UR1&#10;p0iJb2h/o/JWY8zR0ExH30RjrIaqgdXM21/UfB5UgqqFm5PT1Kb8/2j1x/0Whe07eXUlRVCeZ7Th&#10;SWmKKLB8RA/CONCDEhzC/TqkvGTYJmzx7OW0xSL+aNBzrE3veRVqO1igONZun6Zuw5GE5sPX14vr&#10;lmei+WreLm5escOEzchT+BJmegfRi/LTyUyo7G4grm8scMyh9h8yjcALoIBdKJaUdW9CL+iUWBmh&#10;VWHn4JynhDRFziig/tHJwQi/B8ON4ULHNHUlYeNQ7BUvU/91PrFwZIEY69wEaqv+P4LOsQUGdU3/&#10;FjhF14wx0AT0NkR8KisdL6WaMf6ietRaZD/G/lTHWdvBu1bncH4XZZl/9iv8x+tdfwcAAP//AwBQ&#10;SwMEFAAGAAgAAAAhAPpccAbfAAAACwEAAA8AAABkcnMvZG93bnJldi54bWxMj8FOwzAMhu9IvENk&#10;JG4spSXbWppOaNKOILFxYLesMWmhcaok2wpPT3aCo/1/+v25Xk12YCf0oXck4X6WAUNqne7JSHjb&#10;be6WwEJUpNXgCCV8Y4BVc31Vq0q7M73iaRsNSyUUKiWhi3GsOA9th1aFmRuRUvbhvFUxjd5w7dU5&#10;lduB51k251b1lC50asR1h+3X9mglPEdrvC3F5sEYKvafYbd+f/mR8vZmenoEFnGKfzBc9JM6NMnp&#10;4I6kAxskiEU5T2gKikIAS8Qiv2wOEvJSCOBNzf//0PwCAAD//wMAUEsBAi0AFAAGAAgAAAAhALaD&#10;OJL+AAAA4QEAABMAAAAAAAAAAAAAAAAAAAAAAFtDb250ZW50X1R5cGVzXS54bWxQSwECLQAUAAYA&#10;CAAAACEAOP0h/9YAAACUAQAACwAAAAAAAAAAAAAAAAAvAQAAX3JlbHMvLnJlbHNQSwECLQAUAAYA&#10;CAAAACEAXjOw7OABAAAFBAAADgAAAAAAAAAAAAAAAAAuAgAAZHJzL2Uyb0RvYy54bWxQSwECLQAU&#10;AAYACAAAACEA+lxwBt8AAAALAQAADwAAAAAAAAAAAAAAAAA6BAAAZHJzL2Rvd25yZXYueG1sUEsF&#10;BgAAAAAEAAQA8wAAAEYFAAAAAA==&#10;" strokecolor="black [3040]">
                      <v:stroke endarrow="block"/>
                    </v:shape>
                  </w:pict>
                </mc:Fallback>
              </mc:AlternateContent>
            </w:r>
            <w:r>
              <w:rPr>
                <w:b/>
                <w:noProof/>
                <w:lang w:eastAsia="es-CL"/>
              </w:rPr>
              <mc:AlternateContent>
                <mc:Choice Requires="wps">
                  <w:drawing>
                    <wp:anchor distT="0" distB="0" distL="114300" distR="114300" simplePos="0" relativeHeight="251717632" behindDoc="0" locked="0" layoutInCell="1" allowOverlap="1" wp14:anchorId="3A25DD05" wp14:editId="599CE0EE">
                      <wp:simplePos x="0" y="0"/>
                      <wp:positionH relativeFrom="column">
                        <wp:posOffset>3061335</wp:posOffset>
                      </wp:positionH>
                      <wp:positionV relativeFrom="paragraph">
                        <wp:posOffset>619125</wp:posOffset>
                      </wp:positionV>
                      <wp:extent cx="342900" cy="1190625"/>
                      <wp:effectExtent l="57150" t="0" r="19050" b="47625"/>
                      <wp:wrapNone/>
                      <wp:docPr id="21" name="Conector recto de flecha 21"/>
                      <wp:cNvGraphicFramePr/>
                      <a:graphic xmlns:a="http://schemas.openxmlformats.org/drawingml/2006/main">
                        <a:graphicData uri="http://schemas.microsoft.com/office/word/2010/wordprocessingShape">
                          <wps:wsp>
                            <wps:cNvCnPr/>
                            <wps:spPr>
                              <a:xfrm flipH="1">
                                <a:off x="0" y="0"/>
                                <a:ext cx="342900" cy="1190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88ED7" id="Conector recto de flecha 21" o:spid="_x0000_s1026" type="#_x0000_t32" style="position:absolute;margin-left:241.05pt;margin-top:48.75pt;width:27pt;height:93.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6N4gEAAAUEAAAOAAAAZHJzL2Uyb0RvYy54bWysU8mOEzEQvSPxD5bvpDsBRkyUzhwyLAcE&#10;EcsHeNzltIU3lYssf0/Z3WkQi4QQF3fbrveq3qvy5u7snTgCZhtDJ5eLVgoIOvY2HDr5+dOrJy+k&#10;yKRCr1wM0MkLZHm3ffxoc0prWMUhuh5QMEnI61Pq5ECU1k2T9QBe5UVMEPjSRPSKeIuHpkd1Ynbv&#10;mlXb3jSniH3CqCFnPr0fL+W28hsDmt4bk4GE6yTXRnXFuj6Utdlu1PqAKg1WT2Wof6jCKxs46Ux1&#10;r0iJr2h/ofJWY8zR0EJH30RjrIaqgdUs25/UfBxUgqqFzclptin/P1r97rhHYftOrpZSBOW5Rzvu&#10;lKaIAstH9CCMAz0owSHs1ynlNcN2YY/TLqc9FvFng55jbXrDo1DtYIHiXN2+zG7DmYTmw6fPVrct&#10;90Tz1XJ5296snhf6ZuQpfAkzvYboRfnpZCZU9jAQ1zcWOOZQx7eZRuAVUMAulJWUdS9DL+iSWBmh&#10;VeHgYMpTQpoiZxRQ/+jiYIR/AMPGcKFjmjqSsHMojoqHqf9SzeBqXeDIAjHWuRnUVv1/BE2xBQZ1&#10;TP8WOEfXjDHQDPQ2RPxdVjpfSzVj/FX1qLXIfoj9pbaz2sGzVvswvYsyzD/uK/z7691+AwAA//8D&#10;AFBLAwQUAAYACAAAACEADguUceAAAAAKAQAADwAAAGRycy9kb3ducmV2LnhtbEyPwU7DMAyG70i8&#10;Q2Qkbixdt46u1J3QpB1BYuPAblnjpYXGqZpsKzw94TSOtj/9/v5yNdpOnGnwrWOE6SQBQVw73bJB&#10;eN9tHnIQPijWqnNMCN/kYVXd3pSq0O7Cb3TeBiNiCPtCITQh9IWUvm7IKj9xPXG8Hd1gVYjjYKQe&#10;1CWG206mSbKQVrUcPzSqp3VD9df2ZBFegjWDXWabuTE823/63frj9Qfx/m58fgIRaAxXGP70ozpU&#10;0engTqy96BDmeTqNKMLyMQMRgWy2iIsDQppnCciqlP8rVL8AAAD//wMAUEsBAi0AFAAGAAgAAAAh&#10;ALaDOJL+AAAA4QEAABMAAAAAAAAAAAAAAAAAAAAAAFtDb250ZW50X1R5cGVzXS54bWxQSwECLQAU&#10;AAYACAAAACEAOP0h/9YAAACUAQAACwAAAAAAAAAAAAAAAAAvAQAAX3JlbHMvLnJlbHNQSwECLQAU&#10;AAYACAAAACEACyVOjeIBAAAFBAAADgAAAAAAAAAAAAAAAAAuAgAAZHJzL2Uyb0RvYy54bWxQSwEC&#10;LQAUAAYACAAAACEADguUceAAAAAKAQAADwAAAAAAAAAAAAAAAAA8BAAAZHJzL2Rvd25yZXYueG1s&#10;UEsFBgAAAAAEAAQA8wAAAEkFAAAAAA==&#10;" strokecolor="black [3040]">
                      <v:stroke endarrow="block"/>
                    </v:shape>
                  </w:pict>
                </mc:Fallback>
              </mc:AlternateContent>
            </w:r>
            <w:r w:rsidRPr="00B54645">
              <w:rPr>
                <w:b/>
                <w:noProof/>
                <w:lang w:eastAsia="es-CL"/>
              </w:rPr>
              <mc:AlternateContent>
                <mc:Choice Requires="wps">
                  <w:drawing>
                    <wp:anchor distT="0" distB="0" distL="114300" distR="114300" simplePos="0" relativeHeight="251716608" behindDoc="0" locked="0" layoutInCell="1" allowOverlap="1" wp14:anchorId="726DFBAD" wp14:editId="005D074D">
                      <wp:simplePos x="0" y="0"/>
                      <wp:positionH relativeFrom="column">
                        <wp:posOffset>3128010</wp:posOffset>
                      </wp:positionH>
                      <wp:positionV relativeFrom="paragraph">
                        <wp:posOffset>104775</wp:posOffset>
                      </wp:positionV>
                      <wp:extent cx="762000" cy="504825"/>
                      <wp:effectExtent l="0" t="0" r="19050" b="28575"/>
                      <wp:wrapNone/>
                      <wp:docPr id="20" name="4 Rectángulo"/>
                      <wp:cNvGraphicFramePr/>
                      <a:graphic xmlns:a="http://schemas.openxmlformats.org/drawingml/2006/main">
                        <a:graphicData uri="http://schemas.microsoft.com/office/word/2010/wordprocessingShape">
                          <wps:wsp>
                            <wps:cNvSpPr/>
                            <wps:spPr>
                              <a:xfrm>
                                <a:off x="0" y="0"/>
                                <a:ext cx="762000" cy="504825"/>
                              </a:xfrm>
                              <a:prstGeom prst="rect">
                                <a:avLst/>
                              </a:prstGeom>
                              <a:solidFill>
                                <a:schemeClr val="bg1">
                                  <a:lumMod val="85000"/>
                                  <a:alpha val="50000"/>
                                </a:schemeClr>
                              </a:solidFill>
                              <a:ln w="158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9CF2B67" w14:textId="77777777" w:rsidR="00EE6EC3" w:rsidRPr="00124D72" w:rsidRDefault="00EE6EC3" w:rsidP="002217D7">
                                  <w:pPr>
                                    <w:jc w:val="center"/>
                                    <w:rPr>
                                      <w:b/>
                                      <w:lang w:val="es-ES"/>
                                    </w:rPr>
                                  </w:pPr>
                                  <w:r>
                                    <w:rPr>
                                      <w:b/>
                                      <w:lang w:val="es-ES"/>
                                    </w:rPr>
                                    <w:t>Central ERNC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DFBAD" id="_x0000_s1029" style="position:absolute;left:0;text-align:left;margin-left:246.3pt;margin-top:8.25pt;width:60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wbuwIAAN0FAAAOAAAAZHJzL2Uyb0RvYy54bWysVNtuEzEQfUfiHyy/001C0oaomypqVYRU&#10;aNUW9dnx2tkVtsfYTnbD3/At/Bhj76VJqYSEeNm153Jm5nhmzi8archOOF+Byen4ZESJMByKymxy&#10;+vXx+t2cEh+YKZgCI3K6F55eLN++Oa/tQkygBFUIRxDE+EVtc1qGYBdZ5nkpNPMnYIVBpQSnWcCr&#10;22SFYzWia5VNRqPTrAZXWAdceI/Sq1ZJlwlfSsHDrZReBKJyirmF9HXpu47fbHnOFhvHbFnxLg32&#10;D1loVhkMOkBdscDI1lV/QOmKO/AgwwkHnYGUFRepBqxmPHpRzUPJrEi1IDneDjT5/wfLv+zuHKmK&#10;nE6QHsM0vtGU3CNvv36azVZBZKi2foGGD/bOdTePx1huI52OfyyENInV/cCqaALhKDw7xYdCcI6q&#10;2Wg6n8wiZvbsbJ0PHwVoEg85dRg8ccl2Nz60pr1JjOVBVcV1pVS6xEYRl8qRHcMnXm/GyVVt9Wco&#10;Wtl8FsMjDlswZUvWSqMwSTGR1G0RJKV1hK8MqbGvZ/OzWQI+Ug5+LWRoxl1lB1YIrwziRg5b1tIp&#10;7JWIGSlzLyTyjzxN2gDHBTHOhQk9brKObhLLHxzbkl8kowanzja6iTQRg+Po7xEHjxQVTBicdWXA&#10;vQZQfOvTla19X31bcyw/NOsmNd37SFiUrKHYYyM6aCfUW35dYTfcMB/umMORxAbCNRNu8SMV4JtA&#10;d6KkBPfjNXm0x0lBLSU1jnhO/fctc4IS9cngDH0YT6dxJ6TLdHYWJ8AdataHGrPVl4AtNsaFZnk6&#10;Rvug+qN0oJ9wG61iVFQxwzF2Tnlw/eUytKsH9xkXq1Uywz1gWbgxD5ZH8Mhz7PbH5ok5241EwFn6&#10;Av06wD4+nozWNnoaWG0DyCqNzTOv3QvgDkkd3u27uKQO78nqeSsvfwMAAP//AwBQSwMEFAAGAAgA&#10;AAAhADmNh9veAAAACQEAAA8AAABkcnMvZG93bnJldi54bWxMj8FOwzAMhu9IvENkJG4s3VQi1jWd&#10;xhDixIGVA7tljddWa5yqydbC0+Od4Gj/n35/zteT68QFh9B60jCfJSCQKm9bqjV8lq8PTyBCNGRN&#10;5wk1fGOAdXF7k5vM+pE+8LKLteASCpnR0MTYZ1KGqkFnwsz3SJwd/eBM5HGopR3MyOWuk4skUdKZ&#10;lvhCY3rcNliddmen4e0YpD+N7z9puX/eqvjylZYbr/X93bRZgYg4xT8YrvqsDgU7HfyZbBCdhnS5&#10;UIxyoB5BMKDm18VBw1IlIItc/v+g+AUAAP//AwBQSwECLQAUAAYACAAAACEAtoM4kv4AAADhAQAA&#10;EwAAAAAAAAAAAAAAAAAAAAAAW0NvbnRlbnRfVHlwZXNdLnhtbFBLAQItABQABgAIAAAAIQA4/SH/&#10;1gAAAJQBAAALAAAAAAAAAAAAAAAAAC8BAABfcmVscy8ucmVsc1BLAQItABQABgAIAAAAIQC3bwwb&#10;uwIAAN0FAAAOAAAAAAAAAAAAAAAAAC4CAABkcnMvZTJvRG9jLnhtbFBLAQItABQABgAIAAAAIQA5&#10;jYfb3gAAAAkBAAAPAAAAAAAAAAAAAAAAABUFAABkcnMvZG93bnJldi54bWxQSwUGAAAAAAQABADz&#10;AAAAIAYAAAAA&#10;" fillcolor="#d8d8d8 [2732]" strokecolor="black [3213]" strokeweight="1.25pt">
                      <v:fill opacity="32896f"/>
                      <v:textbox>
                        <w:txbxContent>
                          <w:p w14:paraId="79CF2B67" w14:textId="77777777" w:rsidR="00EE6EC3" w:rsidRPr="00124D72" w:rsidRDefault="00EE6EC3" w:rsidP="002217D7">
                            <w:pPr>
                              <w:jc w:val="center"/>
                              <w:rPr>
                                <w:b/>
                                <w:lang w:val="es-ES"/>
                              </w:rPr>
                            </w:pPr>
                            <w:r>
                              <w:rPr>
                                <w:b/>
                                <w:lang w:val="es-ES"/>
                              </w:rPr>
                              <w:t>Central ERNC</w:t>
                            </w:r>
                          </w:p>
                        </w:txbxContent>
                      </v:textbox>
                    </v:rect>
                  </w:pict>
                </mc:Fallback>
              </mc:AlternateContent>
            </w:r>
            <w:r w:rsidRPr="00B54645">
              <w:rPr>
                <w:b/>
                <w:noProof/>
                <w:lang w:eastAsia="es-CL"/>
              </w:rPr>
              <mc:AlternateContent>
                <mc:Choice Requires="wps">
                  <w:drawing>
                    <wp:anchor distT="0" distB="0" distL="114300" distR="114300" simplePos="0" relativeHeight="251711488" behindDoc="0" locked="0" layoutInCell="1" allowOverlap="1" wp14:anchorId="0BEDB45F" wp14:editId="392D581C">
                      <wp:simplePos x="0" y="0"/>
                      <wp:positionH relativeFrom="column">
                        <wp:posOffset>461010</wp:posOffset>
                      </wp:positionH>
                      <wp:positionV relativeFrom="paragraph">
                        <wp:posOffset>2009140</wp:posOffset>
                      </wp:positionV>
                      <wp:extent cx="1133475" cy="504825"/>
                      <wp:effectExtent l="0" t="0" r="28575" b="28575"/>
                      <wp:wrapNone/>
                      <wp:docPr id="10" name="4 Rectángulo"/>
                      <wp:cNvGraphicFramePr/>
                      <a:graphic xmlns:a="http://schemas.openxmlformats.org/drawingml/2006/main">
                        <a:graphicData uri="http://schemas.microsoft.com/office/word/2010/wordprocessingShape">
                          <wps:wsp>
                            <wps:cNvSpPr/>
                            <wps:spPr>
                              <a:xfrm>
                                <a:off x="0" y="0"/>
                                <a:ext cx="1133475" cy="504825"/>
                              </a:xfrm>
                              <a:prstGeom prst="rect">
                                <a:avLst/>
                              </a:prstGeom>
                              <a:solidFill>
                                <a:schemeClr val="bg1">
                                  <a:lumMod val="85000"/>
                                  <a:alpha val="50000"/>
                                </a:schemeClr>
                              </a:solidFill>
                              <a:ln w="158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94C30A5" w14:textId="77777777" w:rsidR="00EE6EC3" w:rsidRPr="00124D72" w:rsidRDefault="00EE6EC3" w:rsidP="002217D7">
                                  <w:pPr>
                                    <w:jc w:val="center"/>
                                    <w:rPr>
                                      <w:b/>
                                      <w:lang w:val="es-ES"/>
                                    </w:rPr>
                                  </w:pPr>
                                  <w:r>
                                    <w:rPr>
                                      <w:b/>
                                      <w:lang w:val="es-ES"/>
                                    </w:rPr>
                                    <w:t>Tratamiento de Lixiviados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DB45F" id="_x0000_s1030" style="position:absolute;left:0;text-align:left;margin-left:36.3pt;margin-top:158.2pt;width:89.2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TNuAIAAN4FAAAOAAAAZHJzL2Uyb0RvYy54bWysVN1O2zAUvp+0d7B8P5KUdHQVKapATJMY&#10;IGDi2nXsJprj49lum+5t9ix7sR07PxSGhDTtJvH5+46/43PO6VnbKLIV1tWgC5odpZQIzaGs9bqg&#10;3x4uP8wocZ7pkinQoqB74ejZ4v27052ZiwlUoEphCYJoN9+Zglbem3mSOF6JhrkjMEKjUYJtmEfR&#10;rpPSsh2iNyqZpOnHZAe2NBa4cA61F52RLiK+lIL7Gymd8EQVFO/m49fG7yp8k8Upm68tM1XN+2uw&#10;f7hFw2qNSUeoC+YZ2dj6L6im5hYcSH/EoUlAypqLyAHZZOkLNvcVMyJyweI4M5bJ/T9Yfr29taQu&#10;8e2wPJo1+EY5ucO6/f6l1xsFoUI74+boeG9ubS85PAa6rbRN+CMR0saq7seqitYTjsosOz7OT6aU&#10;cLRN03w2mQbQ5CnaWOc/C2hIOBTUYvZYTLa9cr5zHVxCMgeqLi9rpaIQOkWcK0u2DN94tc5iqNo0&#10;X6HsdLNpmvYvzZSpWKcNyqjFi8R2CyDxWs/wlSY75DCdIYO3kvs265kdQCC80ogbitiVLZ78XomA&#10;p/SdkPgAWKhJl+A5Ica50H7Ajd4hTCL9MbCjPJLo+KkxqPcNYSKOxBiYvp1xjIhZQfsxuKk12NcA&#10;yu/DdWXnP7DvOAf6vl21sevyob9WUO6xEy10I+oMv6yxG66Y87fM4kxie+Ke8Tf4kQrwTaA/UVKB&#10;/fmaPvjjqKCVkh3OeEHdjw2zghL1ReMQfcryPCyFKOTTkwkK9tCyOrToTXMO2GIZbjTD4zH4ezUc&#10;pYXmEdfRMmRFE9MccxeUezsI577bPbjQuFguoxsuAsP8lb43PICHOoduf2gfmTX9SHgcpmsY9gGb&#10;v5iMzjdEalhuPMg6jk2odFfX/gVwicQO7xde2FKHcvR6WsuLPwAAAP//AwBQSwMEFAAGAAgAAAAh&#10;AFKDpb3gAAAACgEAAA8AAABkcnMvZG93bnJldi54bWxMj8FOg0AQhu8mvsNmTLzZBaRokaWpNcaT&#10;B4sHvW3ZKZCys4TdFvTpHU96nJkv/3x/sZ5tL844+s6RgngRgUCqnemoUfBePd/cg/BBk9G9I1Tw&#10;hR7W5eVFoXPjJnrD8y40gkPI51pBG8KQS+nrFq32Czcg8e3gRqsDj2MjzagnDre9TKIok1Z3xB9a&#10;PeC2xfq4O1kFLwcv3XF6/U6rz8dtFp4+0mrjlLq+mjcPIALO4Q+GX31Wh5Kd9u5ExotewV2SMang&#10;Ns5SEAwkyzgGsefNarkCWRbyf4XyBwAA//8DAFBLAQItABQABgAIAAAAIQC2gziS/gAAAOEBAAAT&#10;AAAAAAAAAAAAAAAAAAAAAABbQ29udGVudF9UeXBlc10ueG1sUEsBAi0AFAAGAAgAAAAhADj9If/W&#10;AAAAlAEAAAsAAAAAAAAAAAAAAAAALwEAAF9yZWxzLy5yZWxzUEsBAi0AFAAGAAgAAAAhAOwqpM24&#10;AgAA3gUAAA4AAAAAAAAAAAAAAAAALgIAAGRycy9lMm9Eb2MueG1sUEsBAi0AFAAGAAgAAAAhAFKD&#10;pb3gAAAACgEAAA8AAAAAAAAAAAAAAAAAEgUAAGRycy9kb3ducmV2LnhtbFBLBQYAAAAABAAEAPMA&#10;AAAfBgAAAAA=&#10;" fillcolor="#d8d8d8 [2732]" strokecolor="black [3213]" strokeweight="1.25pt">
                      <v:fill opacity="32896f"/>
                      <v:textbox>
                        <w:txbxContent>
                          <w:p w14:paraId="594C30A5" w14:textId="77777777" w:rsidR="00EE6EC3" w:rsidRPr="00124D72" w:rsidRDefault="00EE6EC3" w:rsidP="002217D7">
                            <w:pPr>
                              <w:jc w:val="center"/>
                              <w:rPr>
                                <w:b/>
                                <w:lang w:val="es-ES"/>
                              </w:rPr>
                            </w:pPr>
                            <w:r>
                              <w:rPr>
                                <w:b/>
                                <w:lang w:val="es-ES"/>
                              </w:rPr>
                              <w:t>Tratamiento de Lixiviados</w:t>
                            </w:r>
                          </w:p>
                        </w:txbxContent>
                      </v:textbox>
                    </v:rect>
                  </w:pict>
                </mc:Fallback>
              </mc:AlternateContent>
            </w:r>
            <w:r>
              <w:rPr>
                <w:b/>
                <w:noProof/>
                <w:lang w:eastAsia="es-CL"/>
              </w:rPr>
              <mc:AlternateContent>
                <mc:Choice Requires="wps">
                  <w:drawing>
                    <wp:anchor distT="0" distB="0" distL="114300" distR="114300" simplePos="0" relativeHeight="251714560" behindDoc="0" locked="0" layoutInCell="1" allowOverlap="1" wp14:anchorId="1B9A09D9" wp14:editId="7F7892A9">
                      <wp:simplePos x="0" y="0"/>
                      <wp:positionH relativeFrom="column">
                        <wp:posOffset>1584959</wp:posOffset>
                      </wp:positionH>
                      <wp:positionV relativeFrom="paragraph">
                        <wp:posOffset>2152649</wp:posOffset>
                      </wp:positionV>
                      <wp:extent cx="1781175" cy="714375"/>
                      <wp:effectExtent l="0" t="0" r="66675" b="66675"/>
                      <wp:wrapNone/>
                      <wp:docPr id="15" name="Conector recto de flecha 15"/>
                      <wp:cNvGraphicFramePr/>
                      <a:graphic xmlns:a="http://schemas.openxmlformats.org/drawingml/2006/main">
                        <a:graphicData uri="http://schemas.microsoft.com/office/word/2010/wordprocessingShape">
                          <wps:wsp>
                            <wps:cNvCnPr/>
                            <wps:spPr>
                              <a:xfrm>
                                <a:off x="0" y="0"/>
                                <a:ext cx="178117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10BC1" id="Conector recto de flecha 15" o:spid="_x0000_s1026" type="#_x0000_t32" style="position:absolute;margin-left:124.8pt;margin-top:169.5pt;width:140.25pt;height:5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QE1QEAAPsDAAAOAAAAZHJzL2Uyb0RvYy54bWysU9uOEzEMfUfiH6K805lZLl1Vne5DF3hB&#10;UHH5gGzG6UTkJsf08vc4mXYWAUII8eLcfI59bGd9d/JOHACzjaGX3aKVAoKOgw37Xn75/ObZrRSZ&#10;VBiUiwF6eYYs7zZPn6yPaQU3cYxuABRMEvLqmHo5EqVV02Q9gld5ERMEfjQRvSI+4r4ZUB2Z3bvm&#10;pm1fNceIQ8KoIWe+vZ8e5abyGwOaPhiTgYTrJedG1WK1D8U2m7Va7VGl0epLGuofsvDKBg46U90r&#10;UuIb2l+ovNUYczS00NE30RiroWpgNV37k5pPo0pQtXBxcprLlP8frX5/2KGwA/fupRRBee7Rljul&#10;KaLAsogBhHGgRyXYhet1THnFsG3Y4eWU0w6L+JNBX1aWJU61xue5xnAiofmyW9523ZJjaX5bdi+e&#10;855pmkd0wkxvIXpRNr3MhMruR+KsprS6Wmh1eJdpAl4BJbQLxZKy7nUYBJ0T6yG0KuwdXOIUl6aI&#10;mNKuOzo7mOAfwXA5SqI1TB1E2DoUB8UjNHztZhb2LBBjnZtB7Z9BF98CgzqcfwucvWvEGGgGehsi&#10;/i4qna6pmsn/qnrSWmQ/xOFcm1jLwRNW+3D5DWWEfzxX+OOf3XwHAAD//wMAUEsDBBQABgAIAAAA&#10;IQBBFp5l3wAAAAsBAAAPAAAAZHJzL2Rvd25yZXYueG1sTI/LTsMwEEX3SPyDNUhsKmqnSSoc4lQo&#10;EmLdwgdMYjeJ6kdqu23695gVLEdzdO+59W4xmlyVD5OzArI1A6Js7+RkBwHfXx8vr0BCRCtRO6sE&#10;3FWAXfP4UGMl3c3u1fUQB5JCbKhQwBjjXFEa+lEZDGs3K5t+R+cNxnT6gUqPtxRuNN0wtqUGJ5sa&#10;RpxVO6r+dLgYAfu26LK7b1n5qRk/r858lSMX4vlpeX8DEtUS/2D41U/q0CSnzl2sDEQL2BR8m1AB&#10;ec7TqESUOcuAdAKKMiuBNjX9v6H5AQAA//8DAFBLAQItABQABgAIAAAAIQC2gziS/gAAAOEBAAAT&#10;AAAAAAAAAAAAAAAAAAAAAABbQ29udGVudF9UeXBlc10ueG1sUEsBAi0AFAAGAAgAAAAhADj9If/W&#10;AAAAlAEAAAsAAAAAAAAAAAAAAAAALwEAAF9yZWxzLy5yZWxzUEsBAi0AFAAGAAgAAAAhADG65ATV&#10;AQAA+wMAAA4AAAAAAAAAAAAAAAAALgIAAGRycy9lMm9Eb2MueG1sUEsBAi0AFAAGAAgAAAAhAEEW&#10;nmXfAAAACwEAAA8AAAAAAAAAAAAAAAAALwQAAGRycy9kb3ducmV2LnhtbFBLBQYAAAAABAAEAPMA&#10;AAA7BQAAAAA=&#10;" strokecolor="black [3040]">
                      <v:stroke endarrow="block"/>
                    </v:shape>
                  </w:pict>
                </mc:Fallback>
              </mc:AlternateContent>
            </w:r>
            <w:r>
              <w:rPr>
                <w:b/>
                <w:noProof/>
                <w:lang w:eastAsia="es-CL"/>
              </w:rPr>
              <mc:AlternateContent>
                <mc:Choice Requires="wps">
                  <w:drawing>
                    <wp:anchor distT="0" distB="0" distL="114300" distR="114300" simplePos="0" relativeHeight="251713536" behindDoc="0" locked="0" layoutInCell="1" allowOverlap="1" wp14:anchorId="4F9F4C83" wp14:editId="2D4725D1">
                      <wp:simplePos x="0" y="0"/>
                      <wp:positionH relativeFrom="column">
                        <wp:posOffset>1575435</wp:posOffset>
                      </wp:positionH>
                      <wp:positionV relativeFrom="paragraph">
                        <wp:posOffset>1695450</wp:posOffset>
                      </wp:positionV>
                      <wp:extent cx="1181100" cy="457200"/>
                      <wp:effectExtent l="0" t="38100" r="57150" b="19050"/>
                      <wp:wrapNone/>
                      <wp:docPr id="13" name="Conector recto de flecha 13"/>
                      <wp:cNvGraphicFramePr/>
                      <a:graphic xmlns:a="http://schemas.openxmlformats.org/drawingml/2006/main">
                        <a:graphicData uri="http://schemas.microsoft.com/office/word/2010/wordprocessingShape">
                          <wps:wsp>
                            <wps:cNvCnPr/>
                            <wps:spPr>
                              <a:xfrm flipV="1">
                                <a:off x="0" y="0"/>
                                <a:ext cx="11811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6CD738" id="Conector recto de flecha 13" o:spid="_x0000_s1026" type="#_x0000_t32" style="position:absolute;margin-left:124.05pt;margin-top:133.5pt;width:93pt;height:36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ik3AEAAAUEAAAOAAAAZHJzL2Uyb0RvYy54bWysU02P0zAQvSPxHyzfaZLla1U13UMXuCCo&#10;WNi71xk3Fv7SeOjHv2fstAHBCiHExYnteW/mvRmvbo7eiT1gtjH0slu0UkDQcbBh18svn98+u5Yi&#10;kwqDcjFAL0+Q5c366ZPVIS3hKo7RDYCCSUJeHlIvR6K0bJqsR/AqL2KCwJcmolfEW9w1A6oDs3vX&#10;XLXtq+YQcUgYNeTMp7fTpVxXfmNA00djMpBwveTaqK5Y14eyNuuVWu5QpdHqcxnqH6rwygZOOlPd&#10;KlLiG9rfqLzVGHM0tNDRN9EYq6FqYDVd+4uau1ElqFrYnJxmm/L/o9Uf9lsUduDePZciKM892nCn&#10;NEUUWD5iAGEc6FEJDmG/DikvGbYJWzzvctpiEX806DnWpnumq3awQHGsbp9mt+FIQvNh1113XctN&#10;0Xz34uVrbmehbyaewpcw0zuIXpSfXmZCZXcjcX1TgVMOtX+faQJeAAXsQllJWfcmDIJOiZURWhV2&#10;Ds55SkhT5EwC6h+dHEzwT2DYmFJolVJHEjYOxV7xMA1fu5mFIwvEWOdmUPtn0Dm2wKCO6d8C5+ia&#10;MQaagd6GiI9lpeOlVDPFX1RPWovshzicajurHTxrtQ/nd1GG+ed9hf94vevvAAAA//8DAFBLAwQU&#10;AAYACAAAACEAcsOZLeAAAAALAQAADwAAAGRycy9kb3ducmV2LnhtbEyPzU7DMBCE70i8g7VI3KjT&#10;JvQnxKlQpR5BouVAb268OIF4HdluG3h6lhPcdndGs99U69H14owhdp4UTCcZCKTGm46sgtf99m4J&#10;IiZNRveeUMEXRljX11eVLo2/0Aued8kKDqFYagVtSkMpZWxadDpO/IDE2rsPTideg5Um6AuHu17O&#10;smwune6IP7R6wE2Lzefu5BQ8JWeDW91vC2spP3zE/ebt+Vup25vx8QFEwjH9meEXn9GhZqajP5GJ&#10;olcwK5ZTtvIwX3ApdhR5wZejgjxfZSDrSv7vUP8AAAD//wMAUEsBAi0AFAAGAAgAAAAhALaDOJL+&#10;AAAA4QEAABMAAAAAAAAAAAAAAAAAAAAAAFtDb250ZW50X1R5cGVzXS54bWxQSwECLQAUAAYACAAA&#10;ACEAOP0h/9YAAACUAQAACwAAAAAAAAAAAAAAAAAvAQAAX3JlbHMvLnJlbHNQSwECLQAUAAYACAAA&#10;ACEA2IiopNwBAAAFBAAADgAAAAAAAAAAAAAAAAAuAgAAZHJzL2Uyb0RvYy54bWxQSwECLQAUAAYA&#10;CAAAACEAcsOZLeAAAAALAQAADwAAAAAAAAAAAAAAAAA2BAAAZHJzL2Rvd25yZXYueG1sUEsFBgAA&#10;AAAEAAQA8wAAAEMFAAAAAA==&#10;" strokecolor="black [3040]">
                      <v:stroke endarrow="block"/>
                    </v:shape>
                  </w:pict>
                </mc:Fallback>
              </mc:AlternateContent>
            </w:r>
            <w:r>
              <w:rPr>
                <w:b/>
                <w:noProof/>
                <w:lang w:eastAsia="es-CL"/>
              </w:rPr>
              <mc:AlternateContent>
                <mc:Choice Requires="wps">
                  <w:drawing>
                    <wp:anchor distT="0" distB="0" distL="114300" distR="114300" simplePos="0" relativeHeight="251712512" behindDoc="0" locked="0" layoutInCell="1" allowOverlap="1" wp14:anchorId="1D828FCE" wp14:editId="34D39340">
                      <wp:simplePos x="0" y="0"/>
                      <wp:positionH relativeFrom="column">
                        <wp:posOffset>1574800</wp:posOffset>
                      </wp:positionH>
                      <wp:positionV relativeFrom="paragraph">
                        <wp:posOffset>1266825</wp:posOffset>
                      </wp:positionV>
                      <wp:extent cx="1266825" cy="876300"/>
                      <wp:effectExtent l="0" t="38100" r="47625" b="19050"/>
                      <wp:wrapNone/>
                      <wp:docPr id="11" name="Conector recto de flecha 11"/>
                      <wp:cNvGraphicFramePr/>
                      <a:graphic xmlns:a="http://schemas.openxmlformats.org/drawingml/2006/main">
                        <a:graphicData uri="http://schemas.microsoft.com/office/word/2010/wordprocessingShape">
                          <wps:wsp>
                            <wps:cNvCnPr/>
                            <wps:spPr>
                              <a:xfrm flipV="1">
                                <a:off x="0" y="0"/>
                                <a:ext cx="1266825"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884710" id="Conector recto de flecha 11" o:spid="_x0000_s1026" type="#_x0000_t32" style="position:absolute;margin-left:124pt;margin-top:99.75pt;width:99.75pt;height:69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Yy3wEAAAUEAAAOAAAAZHJzL2Uyb0RvYy54bWysU8uu0zAQ3SPxD5b3NGkRpaqa3kUvsEFQ&#10;wYW9rzNuLPzSeOjj7xk7bUCAEEJsnNiec2bOmfHm7uydOAJmG0Mn57NWCgg69jYcOvnp4fWzlRSZ&#10;VOiViwE6eYEs77ZPn2xOaQ2LOETXAwomCXl9Sp0ciNK6abIewKs8iwkCX5qIXhFv8dD0qE7M7l2z&#10;aNtlc4rYJ4wacubT+/FSbiu/MaDpvTEZSLhOcm1UV6zrY1mb7UatD6jSYPW1DPUPVXhlAyedqO4V&#10;KfEV7S9U3mqMORqa6eibaIzVUDWwmnn7k5qPg0pQtbA5OU025f9Hq98d9yhsz72bSxGU5x7tuFOa&#10;IgosH9GDMA70oASHsF+nlNcM24U9Xnc57bGIPxv0HGvTZ6ardrBAca5uXya34UxC8+F8sVyuFi+k&#10;0Hy3erl83tZ2NCNP4UuY6Q1EL8pPJzOhsoeBuL6xwDGHOr7NxJUw8AYoYBfKSsq6V6EXdEmsjNCq&#10;cHBQZHB4CWmKnFFA/aOLgxH+AQwbUwqtUupIws6hOCoepv5LNaOycGSBGOvcBGr/DLrGFhjUMf1b&#10;4BRdM8ZAE9DbEPF3Wel8K9WM8TfVo9Yi+zH2l9rOagfPWvXn+i7KMP+4r/Dvr3f7DQAA//8DAFBL&#10;AwQUAAYACAAAACEA+cBkoN8AAAALAQAADwAAAGRycy9kb3ducmV2LnhtbEyPwU7DMBBE70j8g7VI&#10;3KhDk0IT4lSoUo8g0XKAmxsvTiBeR7bbBr6e5VRus5rR7Jt6NblBHDHE3pOC21kGAqn1pier4HW3&#10;uVmCiEmT0YMnVPCNEVbN5UWtK+NP9ILHbbKCSyhWWkGX0lhJGdsOnY4zPyKx9+GD04nPYKUJ+sTl&#10;bpDzLLuTTvfEHzo94rrD9mt7cAqekrPBlYtNYS3l759xt357/lHq+mp6fACRcErnMPzhMzo0zLT3&#10;BzJRDArmxZK3JDbKcgGCE0Vxz2KvIM9ZyKaW/zc0vwAAAP//AwBQSwECLQAUAAYACAAAACEAtoM4&#10;kv4AAADhAQAAEwAAAAAAAAAAAAAAAAAAAAAAW0NvbnRlbnRfVHlwZXNdLnhtbFBLAQItABQABgAI&#10;AAAAIQA4/SH/1gAAAJQBAAALAAAAAAAAAAAAAAAAAC8BAABfcmVscy8ucmVsc1BLAQItABQABgAI&#10;AAAAIQC67eYy3wEAAAUEAAAOAAAAAAAAAAAAAAAAAC4CAABkcnMvZTJvRG9jLnhtbFBLAQItABQA&#10;BgAIAAAAIQD5wGSg3wAAAAsBAAAPAAAAAAAAAAAAAAAAADkEAABkcnMvZG93bnJldi54bWxQSwUG&#10;AAAAAAQABADzAAAARQUAAAAA&#10;" strokecolor="black [3040]">
                      <v:stroke endarrow="block"/>
                    </v:shape>
                  </w:pict>
                </mc:Fallback>
              </mc:AlternateContent>
            </w:r>
            <w:r w:rsidRPr="00B54645">
              <w:rPr>
                <w:b/>
                <w:noProof/>
                <w:lang w:eastAsia="es-CL"/>
              </w:rPr>
              <mc:AlternateContent>
                <mc:Choice Requires="wps">
                  <w:drawing>
                    <wp:anchor distT="0" distB="0" distL="114300" distR="114300" simplePos="0" relativeHeight="251719680" behindDoc="0" locked="0" layoutInCell="1" allowOverlap="1" wp14:anchorId="33C4C7AE" wp14:editId="1F2D385A">
                      <wp:simplePos x="0" y="0"/>
                      <wp:positionH relativeFrom="column">
                        <wp:posOffset>889000</wp:posOffset>
                      </wp:positionH>
                      <wp:positionV relativeFrom="paragraph">
                        <wp:posOffset>121920</wp:posOffset>
                      </wp:positionV>
                      <wp:extent cx="762000" cy="504825"/>
                      <wp:effectExtent l="0" t="0" r="19050" b="28575"/>
                      <wp:wrapNone/>
                      <wp:docPr id="23" name="4 Rectángulo"/>
                      <wp:cNvGraphicFramePr/>
                      <a:graphic xmlns:a="http://schemas.openxmlformats.org/drawingml/2006/main">
                        <a:graphicData uri="http://schemas.microsoft.com/office/word/2010/wordprocessingShape">
                          <wps:wsp>
                            <wps:cNvSpPr/>
                            <wps:spPr>
                              <a:xfrm>
                                <a:off x="0" y="0"/>
                                <a:ext cx="762000" cy="5048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14:paraId="38BC77A1" w14:textId="77777777" w:rsidR="00EE6EC3" w:rsidRPr="00124D72" w:rsidRDefault="00EE6EC3" w:rsidP="002217D7">
                                  <w:pPr>
                                    <w:jc w:val="center"/>
                                    <w:rPr>
                                      <w:b/>
                                      <w:lang w:val="es-ES"/>
                                    </w:rPr>
                                  </w:pPr>
                                  <w:r>
                                    <w:rPr>
                                      <w:b/>
                                      <w:lang w:val="es-ES"/>
                                    </w:rPr>
                                    <w:t>Andén FEPASA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4C7AE" id="_x0000_s1031" style="position:absolute;left:0;text-align:left;margin-left:70pt;margin-top:9.6pt;width:60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O8ngIAAEkFAAAOAAAAZHJzL2Uyb0RvYy54bWysVM1uGjEQvlfqO1i+NwsUEoqyRCgRVaU0&#10;iZpUOQ9eL7uS13Ztw0Lfps/SF+tn7wZI21NVDovnx9/MfDPjy6tdo9hWOl8bnfPh2YAzqYUpar3O&#10;+den5bspZz6QLkgZLXO+l55fzd++uWztTI5MZVQhHQOI9rPW5rwKwc6yzItKNuTPjJUaxtK4hgJE&#10;t84KRy3QG5WNBoPzrDWusM4I6T20N52RzxN+WUoR7svSy8BUzpFbSF+Xvqv4zeaXNFs7slUt+jTo&#10;H7JoqNYIeoC6oUBs4+o/oJpaOONNGc6EaTJTlrWQqQZUMxz8Vs1jRVamWkCOtwea/P+DFXfbB8fq&#10;Iuej95xpatCjMfsC3n7+0OuNMpGh1voZHB/tg+slj2Msd1e6Jv6jELZLrO4PrMpdYALKi3M0CtwL&#10;mCaD8XQ0iZjZ8bJ1PnyUpmHxkHOH4IlL2t760Lm+uMRY3qi6WNZKJWHvr5VjW0J/MRaFaTlT5AOU&#10;OV+mX8JSm+azKTq/6STmA2CakbIVddqoTFpk5hNqSvJVNKVZiymfTC8mqIcwr6WigGNjwaDXa85I&#10;rbEIIrgU9tXtDvU01ydwdJJvzOCYw2mZsf4b8lV3OaH2JCod65Bp1Hu6Yru6BsVT2K12qcGJ9qhZ&#10;mWKPpjvTbYO3YlkD/xa0PZDD+KNZWOlwj0+pDCo2/Ymzyrjvf9NHf0wlrJy1WCew8W1DTqK6Txrz&#10;+mE4Hsf9S8J4cjGC4E4tq1OL3jTXBh0d4vGwIh2jf1Avx9KZ5hmbv4hRYSItELvjvReuQ7fmeDuE&#10;XCySG3bOUrjVj1ZE8MhcZPZp90zO9uMX0JM787J6GJHXU9j5xpvaLDbBlHUa0SOvmJooYF/T/PRv&#10;S3wQTuXkdXwB578AAAD//wMAUEsDBBQABgAIAAAAIQDLcq2W4AAAAAkBAAAPAAAAZHJzL2Rvd25y&#10;ZXYueG1sTI9BT8MwDIXvSPyHyEjcWEqZRtc1nSYkOCAujImJW9Z4baFxoibduv16vBPc/Oyn5+8V&#10;y9F24oB9aB0puJ8kIJAqZ1qqFWw+nu8yECFqMrpzhApOGGBZXl8VOjfuSO94WMdacAiFXCtoYvS5&#10;lKFq0OowcR6Jb3vXWx1Z9rU0vT5yuO1kmiQzaXVL/KHRHp8arH7Wg1WQbb82dMoG/7ra+vP5880+&#10;fE9flLq9GVcLEBHH+GeGCz6jQ8lMOzeQCaJjPU24S+RhnoJgQzq7LHYK5tkjyLKQ/xuUvwAAAP//&#10;AwBQSwECLQAUAAYACAAAACEAtoM4kv4AAADhAQAAEwAAAAAAAAAAAAAAAAAAAAAAW0NvbnRlbnRf&#10;VHlwZXNdLnhtbFBLAQItABQABgAIAAAAIQA4/SH/1gAAAJQBAAALAAAAAAAAAAAAAAAAAC8BAABf&#10;cmVscy8ucmVsc1BLAQItABQABgAIAAAAIQBamGO8ngIAAEkFAAAOAAAAAAAAAAAAAAAAAC4CAABk&#10;cnMvZTJvRG9jLnhtbFBLAQItABQABgAIAAAAIQDLcq2W4AAAAAkBAAAPAAAAAAAAAAAAAAAAAPgE&#10;AABkcnMvZG93bnJldi54bWxQSwUGAAAAAAQABADzAAAABQYAAAAA&#10;" fillcolor="#d9d9d9" strokecolor="windowText" strokeweight="1.25pt">
                      <v:fill opacity="32896f"/>
                      <v:textbox>
                        <w:txbxContent>
                          <w:p w14:paraId="38BC77A1" w14:textId="77777777" w:rsidR="00EE6EC3" w:rsidRPr="00124D72" w:rsidRDefault="00EE6EC3" w:rsidP="002217D7">
                            <w:pPr>
                              <w:jc w:val="center"/>
                              <w:rPr>
                                <w:b/>
                                <w:lang w:val="es-ES"/>
                              </w:rPr>
                            </w:pPr>
                            <w:r>
                              <w:rPr>
                                <w:b/>
                                <w:lang w:val="es-ES"/>
                              </w:rPr>
                              <w:t>Andén FEPASA</w:t>
                            </w:r>
                          </w:p>
                        </w:txbxContent>
                      </v:textbox>
                    </v:rect>
                  </w:pict>
                </mc:Fallback>
              </mc:AlternateContent>
            </w:r>
            <w:r>
              <w:rPr>
                <w:b/>
                <w:noProof/>
                <w:lang w:eastAsia="es-CL"/>
              </w:rPr>
              <mc:AlternateContent>
                <mc:Choice Requires="wps">
                  <w:drawing>
                    <wp:anchor distT="0" distB="0" distL="114300" distR="114300" simplePos="0" relativeHeight="251720704" behindDoc="0" locked="0" layoutInCell="1" allowOverlap="1" wp14:anchorId="24D79BE1" wp14:editId="7E83CFA4">
                      <wp:simplePos x="0" y="0"/>
                      <wp:positionH relativeFrom="column">
                        <wp:posOffset>1651635</wp:posOffset>
                      </wp:positionH>
                      <wp:positionV relativeFrom="paragraph">
                        <wp:posOffset>476250</wp:posOffset>
                      </wp:positionV>
                      <wp:extent cx="828675" cy="485775"/>
                      <wp:effectExtent l="0" t="0" r="66675" b="47625"/>
                      <wp:wrapNone/>
                      <wp:docPr id="25" name="Conector recto de flecha 25"/>
                      <wp:cNvGraphicFramePr/>
                      <a:graphic xmlns:a="http://schemas.openxmlformats.org/drawingml/2006/main">
                        <a:graphicData uri="http://schemas.microsoft.com/office/word/2010/wordprocessingShape">
                          <wps:wsp>
                            <wps:cNvCnPr/>
                            <wps:spPr>
                              <a:xfrm>
                                <a:off x="0" y="0"/>
                                <a:ext cx="82867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D873B2" id="Conector recto de flecha 25" o:spid="_x0000_s1026" type="#_x0000_t32" style="position:absolute;margin-left:130.05pt;margin-top:37.5pt;width:65.25pt;height:38.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2M1wEAAPoDAAAOAAAAZHJzL2Uyb0RvYy54bWysU9uOEzEMfUfiH6K802krdreqOt2HLvCC&#10;oILlA7IZpxORmxzTy9/jZKaziIuEEC/Ozcc+x3Y292fvxBEw2xhauZjNpYCgY2fDoZVfHt++WkmR&#10;SYVOuRiglRfI8n778sXmlNawjH10HaDgICGvT6mVPVFaN03WPXiVZzFB4EcT0SviIx6aDtWJo3vX&#10;LOfz2+YUsUsYNeTMtw/Do9zW+MaApo/GZCDhWsncqFqs9qnYZrtR6wOq1Fs90lD/wMIrGzjpFOpB&#10;kRLf0P4SyluNMUdDMx19E42xGqoGVrOY/6Tmc68SVC1cnJymMuX/F1Z/OO5R2K6VyxspgvLcox13&#10;SlNEgWURHQjjQPdKsAvX65TymmG7sMfxlNMei/izQV9WliXOtcaXqcZwJqH5crVc3d5xKs1Pr1c3&#10;d7znKM0zOGGmdxC9KJtWZkJlDz0xqYHVotZZHd9nGoBXQMnsQrGkrHsTOkGXxHIIrQoHB2Oe4tIU&#10;DQPruqOLgwH+CQxXg3kOaeocws6hOCqeoO7rYorCngVirHMTaF65/RE0+hYY1Nn8W+DkXTPGQBPQ&#10;2xDxd1npfKVqBv+r6kFrkf0Uu0vtYS0HD1jtw/gZygT/eK7w5y+7/Q4AAP//AwBQSwMEFAAGAAgA&#10;AAAhAP66J9fdAAAACgEAAA8AAABkcnMvZG93bnJldi54bWxMj0FOwzAQRfdI3MEaJDYVtdOSQEKc&#10;CkVCrFs4gBObJMIep7bbprdnWMFyNE//v1/vFmfZ2YQ4eZSQrQUwg73XEw4SPj/eHp6BxaRQK+vR&#10;SLiaCLvm9qZWlfYX3JvzIQ2MQjBWSsKY0lxxHvvROBXXfjZIvy8fnEp0hoHroC4U7izfCFFwpyak&#10;hlHNph1N/304OQn79rHLrqEV+bsV5XF1LFdbVUp5f7e8vgBLZkl/MPzqkzo05NT5E+rIrIRNITJC&#10;JTzltImAbSkKYB2ReZYDb2r+f0LzAwAA//8DAFBLAQItABQABgAIAAAAIQC2gziS/gAAAOEBAAAT&#10;AAAAAAAAAAAAAAAAAAAAAABbQ29udGVudF9UeXBlc10ueG1sUEsBAi0AFAAGAAgAAAAhADj9If/W&#10;AAAAlAEAAAsAAAAAAAAAAAAAAAAALwEAAF9yZWxzLy5yZWxzUEsBAi0AFAAGAAgAAAAhAF9WTYzX&#10;AQAA+gMAAA4AAAAAAAAAAAAAAAAALgIAAGRycy9lMm9Eb2MueG1sUEsBAi0AFAAGAAgAAAAhAP66&#10;J9fdAAAACgEAAA8AAAAAAAAAAAAAAAAAMQQAAGRycy9kb3ducmV2LnhtbFBLBQYAAAAABAAEAPMA&#10;AAA7BQAAAAA=&#10;" strokecolor="black [3040]">
                      <v:stroke endarrow="block"/>
                    </v:shape>
                  </w:pict>
                </mc:Fallback>
              </mc:AlternateContent>
            </w:r>
            <w:r w:rsidRPr="00B54645">
              <w:rPr>
                <w:b/>
                <w:noProof/>
                <w:lang w:eastAsia="es-CL"/>
              </w:rPr>
              <mc:AlternateContent>
                <mc:Choice Requires="wps">
                  <w:drawing>
                    <wp:anchor distT="0" distB="0" distL="114300" distR="114300" simplePos="0" relativeHeight="251729920" behindDoc="0" locked="0" layoutInCell="1" allowOverlap="1" wp14:anchorId="21C1BCAB" wp14:editId="206FA9CA">
                      <wp:simplePos x="0" y="0"/>
                      <wp:positionH relativeFrom="column">
                        <wp:posOffset>4346575</wp:posOffset>
                      </wp:positionH>
                      <wp:positionV relativeFrom="paragraph">
                        <wp:posOffset>350520</wp:posOffset>
                      </wp:positionV>
                      <wp:extent cx="952500" cy="504825"/>
                      <wp:effectExtent l="0" t="0" r="19050" b="28575"/>
                      <wp:wrapNone/>
                      <wp:docPr id="32" name="4 Rectángulo"/>
                      <wp:cNvGraphicFramePr/>
                      <a:graphic xmlns:a="http://schemas.openxmlformats.org/drawingml/2006/main">
                        <a:graphicData uri="http://schemas.microsoft.com/office/word/2010/wordprocessingShape">
                          <wps:wsp>
                            <wps:cNvSpPr/>
                            <wps:spPr>
                              <a:xfrm>
                                <a:off x="0" y="0"/>
                                <a:ext cx="952500" cy="5048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14:paraId="6D140DB6" w14:textId="77777777" w:rsidR="00EE6EC3" w:rsidRPr="00124D72" w:rsidRDefault="00EE6EC3" w:rsidP="002217D7">
                                  <w:pPr>
                                    <w:jc w:val="center"/>
                                    <w:rPr>
                                      <w:b/>
                                      <w:lang w:val="es-ES"/>
                                    </w:rPr>
                                  </w:pPr>
                                  <w:r>
                                    <w:rPr>
                                      <w:b/>
                                      <w:lang w:val="es-ES"/>
                                    </w:rPr>
                                    <w:t>Relleno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1BCAB" id="_x0000_s1032" style="position:absolute;left:0;text-align:left;margin-left:342.25pt;margin-top:27.6pt;width:75pt;height:3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6CEnQIAAEkFAAAOAAAAZHJzL2Uyb0RvYy54bWysVM1u2zAMvg/YOwi6r06yuE2DOkXQIsOA&#10;ri3WDj0zshwbkERNUmJnb7Nn2YuNkp027XYa5oPMP/HnI6mLy04rtpPON2gKPj4ZcSaNwLIxm4J/&#10;e1x9mHHmA5gSFBpZ8L30/HLx/t1Fa+dygjWqUjpGToyft7bgdQh2nmVe1FKDP0ErDSkrdBoCsW6T&#10;lQ5a8q5VNhmNTrMWXWkdCuk9Sa97JV8k/1UlRbirKi8DUwWn3EI6XTrX8cwWFzDfOLB1I4Y04B+y&#10;0NAYCvrs6hoCsK1r/nClG+HQYxVOBOoMq6oRMtVA1YxHb6p5qMHKVAuB4+0zTP7/uRW3u3vHmrLg&#10;HyecGdDUoyn7Srj9+mk2W4URodb6ORk+2Hs3cJ7IWG5XOR3/VAjrEqr7Z1RlF5gg4Xk+yUeEvSBV&#10;PprOJnn0mb1cts6HTxI1i0TBHQVPWMLuxofe9GASY3lUTblqlErM3l8px3ZA/aWxKLHlTIEPJCz4&#10;Kn3Jl9rqL1j2djNKZ+g8KFtDL43CJKXMfPKaknwVTRnW0pTns7Oc6gGa10pBIFJbQtCbDWegNrQI&#10;IrgU9tXt3utxro+E0VG+MYOXHI7LjPVfg6/7y8nrAKIyEQaZRn2AK7arb1CkQrfuUoNPD61cY7mn&#10;pjvst8FbsWrI/w3Bdg+Oxp+aRSsd7uioFFLFOFCc1eh+/E0e7WkqSctZS+tEaHzfgpNU3WdD83o+&#10;nk7j/iVmmp9NiHHHmvWxxmz1FVJHx/R4WJHIaB/Ugawc6ifa/GWMSiowgmL3uA/MVejXnN4OIZfL&#10;ZEY7ZyHcmAcrovOIXET2sXsCZ4fxC9STWzysHszfTGFvG28aXG4DVk0a0Yh0jytNTWRoX9P8DG9L&#10;fBCO+WT18gIufgMAAP//AwBQSwMEFAAGAAgAAAAhAIeCfLvhAAAACgEAAA8AAABkcnMvZG93bnJl&#10;di54bWxMj8FOwzAMhu9IvENkJG4sZW1HVJpOExIcEBfGxMQta0xbaJyoSbduT092Ykfbn35/f7mc&#10;TM/2OPjOkoT7WQIMqba6o0bC5uP5TgDzQZFWvSWUcEQPy+r6qlSFtgd6x/06NCyGkC+UhDYEV3Du&#10;6xaN8jPrkOLt2w5GhTgODdeDOsRw0/N5kiy4UR3FD61y+NRi/bsejQSx/drQUYzudbV1p9Pnm0l/&#10;shcpb2+m1SOwgFP4h+GsH9Whik47O5L2rJewEFkeUQl5PgcWAZGeF7tIptkD8KrklxWqPwAAAP//&#10;AwBQSwECLQAUAAYACAAAACEAtoM4kv4AAADhAQAAEwAAAAAAAAAAAAAAAAAAAAAAW0NvbnRlbnRf&#10;VHlwZXNdLnhtbFBLAQItABQABgAIAAAAIQA4/SH/1gAAAJQBAAALAAAAAAAAAAAAAAAAAC8BAABf&#10;cmVscy8ucmVsc1BLAQItABQABgAIAAAAIQCq76CEnQIAAEkFAAAOAAAAAAAAAAAAAAAAAC4CAABk&#10;cnMvZTJvRG9jLnhtbFBLAQItABQABgAIAAAAIQCHgny74QAAAAoBAAAPAAAAAAAAAAAAAAAAAPcE&#10;AABkcnMvZG93bnJldi54bWxQSwUGAAAAAAQABADzAAAABQYAAAAA&#10;" fillcolor="#d9d9d9" strokecolor="windowText" strokeweight="1.25pt">
                      <v:fill opacity="32896f"/>
                      <v:textbox>
                        <w:txbxContent>
                          <w:p w14:paraId="6D140DB6" w14:textId="77777777" w:rsidR="00EE6EC3" w:rsidRPr="00124D72" w:rsidRDefault="00EE6EC3" w:rsidP="002217D7">
                            <w:pPr>
                              <w:jc w:val="center"/>
                              <w:rPr>
                                <w:b/>
                                <w:lang w:val="es-ES"/>
                              </w:rPr>
                            </w:pPr>
                            <w:r>
                              <w:rPr>
                                <w:b/>
                                <w:lang w:val="es-ES"/>
                              </w:rPr>
                              <w:t>Relleno Sanitario</w:t>
                            </w:r>
                          </w:p>
                        </w:txbxContent>
                      </v:textbox>
                    </v:rect>
                  </w:pict>
                </mc:Fallback>
              </mc:AlternateContent>
            </w:r>
            <w:r w:rsidRPr="00B54645">
              <w:rPr>
                <w:b/>
                <w:noProof/>
                <w:lang w:eastAsia="es-CL"/>
              </w:rPr>
              <mc:AlternateContent>
                <mc:Choice Requires="wps">
                  <w:drawing>
                    <wp:anchor distT="0" distB="0" distL="114300" distR="114300" simplePos="0" relativeHeight="251725824" behindDoc="0" locked="0" layoutInCell="1" allowOverlap="1" wp14:anchorId="76D170AA" wp14:editId="5BDC1222">
                      <wp:simplePos x="0" y="0"/>
                      <wp:positionH relativeFrom="column">
                        <wp:posOffset>5490210</wp:posOffset>
                      </wp:positionH>
                      <wp:positionV relativeFrom="paragraph">
                        <wp:posOffset>1847850</wp:posOffset>
                      </wp:positionV>
                      <wp:extent cx="952500" cy="504825"/>
                      <wp:effectExtent l="0" t="0" r="19050" b="28575"/>
                      <wp:wrapNone/>
                      <wp:docPr id="28" name="4 Rectángulo"/>
                      <wp:cNvGraphicFramePr/>
                      <a:graphic xmlns:a="http://schemas.openxmlformats.org/drawingml/2006/main">
                        <a:graphicData uri="http://schemas.microsoft.com/office/word/2010/wordprocessingShape">
                          <wps:wsp>
                            <wps:cNvSpPr/>
                            <wps:spPr>
                              <a:xfrm>
                                <a:off x="0" y="0"/>
                                <a:ext cx="952500" cy="5048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14:paraId="1702EF4C" w14:textId="77777777" w:rsidR="00EE6EC3" w:rsidRPr="00124D72" w:rsidRDefault="00EE6EC3" w:rsidP="002217D7">
                                  <w:pPr>
                                    <w:jc w:val="center"/>
                                    <w:rPr>
                                      <w:b/>
                                      <w:lang w:val="es-ES"/>
                                    </w:rPr>
                                  </w:pPr>
                                  <w:r>
                                    <w:rPr>
                                      <w:b/>
                                      <w:lang w:val="es-ES"/>
                                    </w:rPr>
                                    <w:t>Canchas de Secado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170AA" id="_x0000_s1033" style="position:absolute;left:0;text-align:left;margin-left:432.3pt;margin-top:145.5pt;width:75pt;height:3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oSnAIAAEkFAAAOAAAAZHJzL2Uyb0RvYy54bWysVM1u2zAMvg/YOwi6r06CeE2DOkXQIsOA&#10;rg3WDj0zshwbkERNUmJnb7Nn2YuNkp027XYa5oPMP/HnI6nLq04rtpfON2gKPj4bcSaNwLIx24J/&#10;e1x9mHHmA5gSFBpZ8IP0/Grx/t1la+dygjWqUjpGToyft7bgdQh2nmVe1FKDP0MrDSkrdBoCsW6b&#10;lQ5a8q5VNhmNPmYtutI6FNJ7kt70Sr5I/qtKinBfVV4GpgpOuYV0unRu4pktLmG+dWDrRgxpwD9k&#10;oaExFPTZ1Q0EYDvX/OFKN8KhxyqcCdQZVlUjZKqBqhmP3lTzUIOVqRYCx9tnmPz/cyvu9mvHmrLg&#10;E+qUAU09mrKvhNuvn2a7UxgRaq2fk+GDXbuB80TGcrvK6finQliXUD08oyq7wAQJL/JJPiLsBany&#10;0XQ2yaPP7OWydT58kqhZJAruKHjCEva3PvSmR5MYy6NqylWjVGIO/lo5tgfqL41FiS1nCnwgYcFX&#10;6Uu+1E5/wbK3m1E6Q+dB2Rp6aRQmKWXmk9eU5KtoyrCWpjyfnedUD9C8VgoCkdoSgt5sOQO1pUUQ&#10;waWwr273Xk9zfSSMTvKNGbzkcFpmrP8GfN1fTl4HEJWJMMg06gNcsV19gyIVuk2XGnx+bOUGywM1&#10;3WG/Dd6KVUP+bwm2NTgaf2oWrXS4p6NSSBXjQHFWo/vxN3m0p6kkLWctrROh8X0HTlJ1nw3N68V4&#10;Oo37l5hpfj4hxp1qNqcas9PXSB0d0+NhRSKjfVBHsnKon2jzlzEqqcAIit3jPjDXoV9zejuEXC6T&#10;Ge2chXBrHqyIziNyEdnH7gmcHcYvUE/u8Lh6MH8zhb1tvGlwuQtYNWlEI9I9rjQ1kaF9TfMzvC3x&#10;QTjlk9XLC7j4DQAA//8DAFBLAwQUAAYACAAAACEAQb9rzeIAAAAMAQAADwAAAGRycy9kb3ducmV2&#10;LnhtbEyPwU7DMAyG70i8Q2QkbizpNkopTacJCQ6IC2Ni4pY1pi00TtSkW7enJz3B0favz99frEbT&#10;sQP2vrUkIZkJYEiV1S3VErbvTzcZMB8UadVZQgkn9LAqLy8KlWt7pDc8bELNIoR8riQ0Ibicc181&#10;aJSfWYcUb1+2NyrEsa+57tUxwk3H50Kk3KiW4odGOXxssPrZDEZCtvvc0ikb3Mt6587nj1ez+F4+&#10;S3l9Na4fgAUcw18YJv2oDmV02tuBtGddZKTLNEYlzO+TWGpKiGRa7SUs7sQt8LLg/0uUvwAAAP//&#10;AwBQSwECLQAUAAYACAAAACEAtoM4kv4AAADhAQAAEwAAAAAAAAAAAAAAAAAAAAAAW0NvbnRlbnRf&#10;VHlwZXNdLnhtbFBLAQItABQABgAIAAAAIQA4/SH/1gAAAJQBAAALAAAAAAAAAAAAAAAAAC8BAABf&#10;cmVscy8ucmVsc1BLAQItABQABgAIAAAAIQDXaqoSnAIAAEkFAAAOAAAAAAAAAAAAAAAAAC4CAABk&#10;cnMvZTJvRG9jLnhtbFBLAQItABQABgAIAAAAIQBBv2vN4gAAAAwBAAAPAAAAAAAAAAAAAAAAAPYE&#10;AABkcnMvZG93bnJldi54bWxQSwUGAAAAAAQABADzAAAABQYAAAAA&#10;" fillcolor="#d9d9d9" strokecolor="windowText" strokeweight="1.25pt">
                      <v:fill opacity="32896f"/>
                      <v:textbox>
                        <w:txbxContent>
                          <w:p w14:paraId="1702EF4C" w14:textId="77777777" w:rsidR="00EE6EC3" w:rsidRPr="00124D72" w:rsidRDefault="00EE6EC3" w:rsidP="002217D7">
                            <w:pPr>
                              <w:jc w:val="center"/>
                              <w:rPr>
                                <w:b/>
                                <w:lang w:val="es-ES"/>
                              </w:rPr>
                            </w:pPr>
                            <w:r>
                              <w:rPr>
                                <w:b/>
                                <w:lang w:val="es-ES"/>
                              </w:rPr>
                              <w:t>Canchas de Secado</w:t>
                            </w:r>
                          </w:p>
                        </w:txbxContent>
                      </v:textbox>
                    </v:rect>
                  </w:pict>
                </mc:Fallback>
              </mc:AlternateContent>
            </w:r>
            <w:r w:rsidRPr="00B54645">
              <w:rPr>
                <w:b/>
                <w:noProof/>
                <w:lang w:eastAsia="es-CL"/>
              </w:rPr>
              <mc:AlternateContent>
                <mc:Choice Requires="wps">
                  <w:drawing>
                    <wp:anchor distT="0" distB="0" distL="114300" distR="114300" simplePos="0" relativeHeight="251722752" behindDoc="0" locked="0" layoutInCell="1" allowOverlap="1" wp14:anchorId="24B07D3E" wp14:editId="21C173AA">
                      <wp:simplePos x="0" y="0"/>
                      <wp:positionH relativeFrom="column">
                        <wp:posOffset>3651250</wp:posOffset>
                      </wp:positionH>
                      <wp:positionV relativeFrom="paragraph">
                        <wp:posOffset>3865245</wp:posOffset>
                      </wp:positionV>
                      <wp:extent cx="762000" cy="504825"/>
                      <wp:effectExtent l="0" t="0" r="19050" b="28575"/>
                      <wp:wrapNone/>
                      <wp:docPr id="26" name="4 Rectángulo"/>
                      <wp:cNvGraphicFramePr/>
                      <a:graphic xmlns:a="http://schemas.openxmlformats.org/drawingml/2006/main">
                        <a:graphicData uri="http://schemas.microsoft.com/office/word/2010/wordprocessingShape">
                          <wps:wsp>
                            <wps:cNvSpPr/>
                            <wps:spPr>
                              <a:xfrm>
                                <a:off x="0" y="0"/>
                                <a:ext cx="762000" cy="5048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14:paraId="142EB1D4" w14:textId="77777777" w:rsidR="00EE6EC3" w:rsidRPr="00124D72" w:rsidRDefault="00EE6EC3" w:rsidP="002217D7">
                                  <w:pPr>
                                    <w:jc w:val="center"/>
                                    <w:rPr>
                                      <w:b/>
                                      <w:lang w:val="es-ES"/>
                                    </w:rPr>
                                  </w:pPr>
                                  <w:r>
                                    <w:rPr>
                                      <w:b/>
                                      <w:lang w:val="es-ES"/>
                                    </w:rPr>
                                    <w:t>Mono Relleno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7D3E" id="_x0000_s1034" style="position:absolute;left:0;text-align:left;margin-left:287.5pt;margin-top:304.35pt;width:60pt;height:3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9EnwIAAEkFAAAOAAAAZHJzL2Uyb0RvYy54bWysVEtu2zAQ3RfoHQjuG9mGnbhG5MBI4KJA&#10;mgZNiqzHFGUJoEiWpC25t+lZerE+UkrstF0V9ULmfPhm5s0ML6+6RrG9dL42OufjsxFnUgtT1Hqb&#10;86+P63dzznwgXZAyWub8ID2/Wr59c9nahZyYyqhCOgYQ7RetzXkVgl1kmReVbMifGSs1jKVxDQWI&#10;bpsVjlqgNyqbjEbnWWtcYZ0R0ntob3ojXyb8spQifC5LLwNTOUduIX1d+m7iN1te0mLryFa1GNKg&#10;f8iioVoj6AvUDQViO1f/AdXUwhlvynAmTJOZsqyFTDWgmvHot2oeKrIy1QJyvH2hyf8/WHG3v3es&#10;LnI+OedMU4MeTdkX8Pbzh97ulIkMtdYv4Phg790geRxjuV3pmviPQliXWD28sCq7wASUF+doFLgX&#10;MM1G0/lkFjGz42XrfPggTcPiIecOwROXtL/1oXd9domxvFF1sa6VSsLBXyvH9oT+YiwK03KmyAco&#10;c75Ov4Slds0nU/R+81nMB8C0IGUr6rVRmbTIzCfUlOSraEqzFlM+m1/MUA9hXktFAcfGgkGvt5yR&#10;2mIRRHAp7KvbPeppro/g6CTfmMExh9MyY/035Kv+ckIdSFQ61iHTqA90xXb1DYqn0G261OB5vBE1&#10;G1Mc0HRn+m3wVqxr4N+CtntyGH80CysdPuNTKoOKzXDirDLu+9/00R9TCStnLdYJbHzbkZOo7qPG&#10;vL4fT6dx/5IwnV1MILhTy+bUonfNtUFHx3g8rEjH6B/U87F0pnnC5q9iVJhIC8TueR+E69CvOd4O&#10;IVer5IadsxRu9YMVETwyF5l97J7I2WH8AnpyZ55XDyPyegp733hTm9UumLJOI3rkFVMTBexrmp/h&#10;bYkPwqmcvI4v4PIXAAAA//8DAFBLAwQUAAYACAAAACEAQkvT2uIAAAALAQAADwAAAGRycy9kb3du&#10;cmV2LnhtbEyPQU/DMAyF70j8h8hI3FjKYF0oTacJCQ6Iy8bExC1rTFtonKpJt26/Hu8EN9vv6fl7&#10;+WJ0rdhjHxpPGm4nCQik0tuGKg2b9+cbBSJEQ9a0nlDDEQMsisuL3GTWH2iF+3WsBIdQyIyGOsYu&#10;kzKUNToTJr5DYu3L985EXvtK2t4cONy1cpokqXSmIf5Qmw6faix/1oPToLafGzqqoXtdbrvT6ePN&#10;3X3fv2h9fTUuH0FEHOOfGc74jA4FM+38QDaIVsNsPuMuUUOaqDkIdqQP58uOB6WmIItc/u9Q/AIA&#10;AP//AwBQSwECLQAUAAYACAAAACEAtoM4kv4AAADhAQAAEwAAAAAAAAAAAAAAAAAAAAAAW0NvbnRl&#10;bnRfVHlwZXNdLnhtbFBLAQItABQABgAIAAAAIQA4/SH/1gAAAJQBAAALAAAAAAAAAAAAAAAAAC8B&#10;AABfcmVscy8ucmVsc1BLAQItABQABgAIAAAAIQDp6u9EnwIAAEkFAAAOAAAAAAAAAAAAAAAAAC4C&#10;AABkcnMvZTJvRG9jLnhtbFBLAQItABQABgAIAAAAIQBCS9Pa4gAAAAsBAAAPAAAAAAAAAAAAAAAA&#10;APkEAABkcnMvZG93bnJldi54bWxQSwUGAAAAAAQABADzAAAACAYAAAAA&#10;" fillcolor="#d9d9d9" strokecolor="windowText" strokeweight="1.25pt">
                      <v:fill opacity="32896f"/>
                      <v:textbox>
                        <w:txbxContent>
                          <w:p w14:paraId="142EB1D4" w14:textId="77777777" w:rsidR="00EE6EC3" w:rsidRPr="00124D72" w:rsidRDefault="00EE6EC3" w:rsidP="002217D7">
                            <w:pPr>
                              <w:jc w:val="center"/>
                              <w:rPr>
                                <w:b/>
                                <w:lang w:val="es-ES"/>
                              </w:rPr>
                            </w:pPr>
                            <w:r>
                              <w:rPr>
                                <w:b/>
                                <w:lang w:val="es-ES"/>
                              </w:rPr>
                              <w:t>Mono Relleno</w:t>
                            </w:r>
                          </w:p>
                        </w:txbxContent>
                      </v:textbox>
                    </v:rect>
                  </w:pict>
                </mc:Fallback>
              </mc:AlternateContent>
            </w:r>
            <w:r>
              <w:rPr>
                <w:noProof/>
                <w:lang w:eastAsia="es-CL"/>
              </w:rPr>
              <w:drawing>
                <wp:inline distT="0" distB="0" distL="0" distR="0" wp14:anchorId="157F06D2" wp14:editId="45355365">
                  <wp:extent cx="7614119" cy="46800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14119" cy="4680000"/>
                          </a:xfrm>
                          <a:prstGeom prst="rect">
                            <a:avLst/>
                          </a:prstGeom>
                        </pic:spPr>
                      </pic:pic>
                    </a:graphicData>
                  </a:graphic>
                </wp:inline>
              </w:drawing>
            </w:r>
          </w:p>
          <w:p w14:paraId="50D8AF67" w14:textId="77777777" w:rsidR="004C2C24" w:rsidRPr="00B54645" w:rsidRDefault="009A7B32" w:rsidP="0057575B">
            <w:pPr>
              <w:jc w:val="center"/>
              <w:rPr>
                <w:rFonts w:cstheme="minorHAnsi"/>
                <w:lang w:eastAsia="es-ES"/>
              </w:rPr>
            </w:pPr>
            <w:r>
              <w:rPr>
                <w:noProof/>
                <w:lang w:eastAsia="es-CL"/>
              </w:rPr>
              <w:t xml:space="preserve"> </w:t>
            </w:r>
          </w:p>
        </w:tc>
      </w:tr>
    </w:tbl>
    <w:p w14:paraId="2D480D7A" w14:textId="77777777" w:rsidR="00BA0FDE" w:rsidRPr="00B54645" w:rsidRDefault="00BA0FDE" w:rsidP="00BA0FDE">
      <w:pPr>
        <w:rPr>
          <w:sz w:val="20"/>
        </w:rPr>
      </w:pPr>
    </w:p>
    <w:p w14:paraId="4039BDA3" w14:textId="77777777" w:rsidR="00BA0FDE" w:rsidRPr="00B54645" w:rsidRDefault="00BA0FDE" w:rsidP="00BA0FDE">
      <w:pPr>
        <w:rPr>
          <w:sz w:val="20"/>
        </w:rPr>
        <w:sectPr w:rsidR="00BA0FDE" w:rsidRPr="00B54645" w:rsidSect="00A70F8F">
          <w:pgSz w:w="15840" w:h="12240" w:orient="landscape"/>
          <w:pgMar w:top="1134" w:right="1134" w:bottom="1134" w:left="1134" w:header="709" w:footer="709" w:gutter="0"/>
          <w:cols w:space="708"/>
          <w:docGrid w:linePitch="360"/>
        </w:sectPr>
      </w:pPr>
    </w:p>
    <w:p w14:paraId="022CF886" w14:textId="77777777" w:rsidR="00B1722C" w:rsidRPr="00B54645" w:rsidRDefault="00B1722C" w:rsidP="00C958D0">
      <w:pPr>
        <w:pStyle w:val="Ttulo1"/>
      </w:pPr>
      <w:bookmarkStart w:id="52" w:name="_Toc405870877"/>
      <w:r w:rsidRPr="00B54645">
        <w:lastRenderedPageBreak/>
        <w:t xml:space="preserve">INSTRUMENTOS DE </w:t>
      </w:r>
      <w:r w:rsidR="005F32AE" w:rsidRPr="00B54645">
        <w:t xml:space="preserve">GESTIÓN AMBIENTAL QUE REGULAN </w:t>
      </w:r>
      <w:r w:rsidRPr="00B54645">
        <w:t>LA ACTIVIDAD FISCALIZADA.</w:t>
      </w:r>
      <w:bookmarkEnd w:id="48"/>
      <w:bookmarkEnd w:id="49"/>
      <w:bookmarkEnd w:id="50"/>
      <w:bookmarkEnd w:id="51"/>
      <w:bookmarkEnd w:id="52"/>
    </w:p>
    <w:p w14:paraId="1246EC26" w14:textId="77777777" w:rsidR="00ED4317" w:rsidRPr="00B54645"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9"/>
        <w:gridCol w:w="1257"/>
        <w:gridCol w:w="1118"/>
        <w:gridCol w:w="697"/>
        <w:gridCol w:w="1397"/>
        <w:gridCol w:w="2233"/>
        <w:gridCol w:w="1676"/>
        <w:gridCol w:w="1235"/>
      </w:tblGrid>
      <w:tr w:rsidR="003714C8" w:rsidRPr="00B54645" w14:paraId="74D259C9" w14:textId="77777777" w:rsidTr="003714C8">
        <w:trPr>
          <w:trHeight w:val="498"/>
        </w:trPr>
        <w:tc>
          <w:tcPr>
            <w:tcW w:w="5000" w:type="pct"/>
            <w:gridSpan w:val="8"/>
            <w:shd w:val="clear" w:color="000000" w:fill="D9D9D9"/>
            <w:noWrap/>
          </w:tcPr>
          <w:p w14:paraId="45DE1B83" w14:textId="77777777" w:rsidR="003714C8" w:rsidRPr="00B54645" w:rsidRDefault="003714C8" w:rsidP="00075A70">
            <w:pPr>
              <w:spacing w:line="0" w:lineRule="atLeast"/>
              <w:jc w:val="left"/>
              <w:rPr>
                <w:rFonts w:eastAsia="Times New Roman" w:cs="Calibri"/>
                <w:b/>
                <w:bCs/>
                <w:color w:val="000000"/>
                <w:sz w:val="20"/>
                <w:szCs w:val="20"/>
                <w:lang w:eastAsia="es-CL"/>
              </w:rPr>
            </w:pPr>
            <w:r w:rsidRPr="00B54645">
              <w:rPr>
                <w:rFonts w:eastAsia="Times New Roman" w:cs="Calibri"/>
                <w:b/>
                <w:bCs/>
                <w:color w:val="000000"/>
                <w:sz w:val="20"/>
                <w:szCs w:val="20"/>
                <w:lang w:eastAsia="es-CL"/>
              </w:rPr>
              <w:t>Identificación de Instrumentos de Gestión Ambiental que regulan la</w:t>
            </w:r>
            <w:r w:rsidR="00630E22">
              <w:rPr>
                <w:rFonts w:eastAsia="Times New Roman" w:cs="Calibri"/>
                <w:b/>
                <w:bCs/>
                <w:color w:val="000000"/>
                <w:sz w:val="20"/>
                <w:szCs w:val="20"/>
                <w:lang w:eastAsia="es-CL"/>
              </w:rPr>
              <w:t xml:space="preserve"> </w:t>
            </w:r>
            <w:r w:rsidRPr="00B54645">
              <w:rPr>
                <w:rFonts w:eastAsia="Times New Roman" w:cs="Calibri"/>
                <w:b/>
                <w:bCs/>
                <w:color w:val="000000"/>
                <w:sz w:val="20"/>
                <w:szCs w:val="20"/>
                <w:lang w:eastAsia="es-CL"/>
              </w:rPr>
              <w:t>actividad,</w:t>
            </w:r>
            <w:r w:rsidR="004C2C24" w:rsidRPr="00B54645">
              <w:rPr>
                <w:rFonts w:eastAsia="Times New Roman" w:cs="Calibri"/>
                <w:b/>
                <w:bCs/>
                <w:color w:val="000000"/>
                <w:sz w:val="20"/>
                <w:szCs w:val="20"/>
                <w:lang w:eastAsia="es-CL"/>
              </w:rPr>
              <w:t xml:space="preserve"> proyecto o fuente fiscalizada.</w:t>
            </w:r>
          </w:p>
        </w:tc>
      </w:tr>
      <w:tr w:rsidR="009F75EA" w:rsidRPr="00B54645" w14:paraId="36A1B837" w14:textId="77777777" w:rsidTr="006E6B83">
        <w:trPr>
          <w:trHeight w:val="498"/>
        </w:trPr>
        <w:tc>
          <w:tcPr>
            <w:tcW w:w="175" w:type="pct"/>
            <w:shd w:val="clear" w:color="auto" w:fill="auto"/>
            <w:vAlign w:val="center"/>
            <w:hideMark/>
          </w:tcPr>
          <w:p w14:paraId="44CB751F" w14:textId="77777777" w:rsidR="00096213" w:rsidRPr="00B54645" w:rsidRDefault="00096213" w:rsidP="003714C8">
            <w:pPr>
              <w:spacing w:line="0" w:lineRule="atLeast"/>
              <w:jc w:val="center"/>
              <w:rPr>
                <w:rFonts w:eastAsia="Times New Roman" w:cs="Calibri"/>
                <w:b/>
                <w:bCs/>
                <w:sz w:val="20"/>
                <w:szCs w:val="20"/>
                <w:lang w:eastAsia="es-CL"/>
              </w:rPr>
            </w:pPr>
            <w:r w:rsidRPr="00B54645">
              <w:rPr>
                <w:rFonts w:eastAsia="Times New Roman" w:cs="Calibri"/>
                <w:b/>
                <w:bCs/>
                <w:sz w:val="20"/>
                <w:szCs w:val="20"/>
                <w:lang w:eastAsia="es-CL"/>
              </w:rPr>
              <w:t>N°</w:t>
            </w:r>
          </w:p>
        </w:tc>
        <w:tc>
          <w:tcPr>
            <w:tcW w:w="631" w:type="pct"/>
            <w:shd w:val="clear" w:color="auto" w:fill="auto"/>
            <w:vAlign w:val="center"/>
            <w:hideMark/>
          </w:tcPr>
          <w:p w14:paraId="4C58FEE7" w14:textId="77777777" w:rsidR="00096213" w:rsidRPr="00B54645" w:rsidRDefault="00F64DF2" w:rsidP="003714C8">
            <w:pPr>
              <w:spacing w:line="0" w:lineRule="atLeast"/>
              <w:jc w:val="center"/>
              <w:rPr>
                <w:rFonts w:eastAsia="Times New Roman" w:cs="Calibri"/>
                <w:b/>
                <w:bCs/>
                <w:sz w:val="20"/>
                <w:szCs w:val="20"/>
                <w:lang w:eastAsia="es-CL"/>
              </w:rPr>
            </w:pPr>
            <w:r w:rsidRPr="00B54645">
              <w:rPr>
                <w:rFonts w:eastAsia="Times New Roman" w:cs="Calibri"/>
                <w:b/>
                <w:bCs/>
                <w:sz w:val="20"/>
                <w:szCs w:val="20"/>
                <w:lang w:eastAsia="es-CL"/>
              </w:rPr>
              <w:t>Tipo de i</w:t>
            </w:r>
            <w:r w:rsidR="00096213" w:rsidRPr="00B54645">
              <w:rPr>
                <w:rFonts w:eastAsia="Times New Roman" w:cs="Calibri"/>
                <w:b/>
                <w:bCs/>
                <w:sz w:val="20"/>
                <w:szCs w:val="20"/>
                <w:lang w:eastAsia="es-CL"/>
              </w:rPr>
              <w:t>nstrumento</w:t>
            </w:r>
          </w:p>
        </w:tc>
        <w:tc>
          <w:tcPr>
            <w:tcW w:w="561" w:type="pct"/>
            <w:shd w:val="clear" w:color="auto" w:fill="auto"/>
            <w:vAlign w:val="center"/>
            <w:hideMark/>
          </w:tcPr>
          <w:p w14:paraId="0D37B931" w14:textId="77777777" w:rsidR="00096213" w:rsidRPr="00B54645" w:rsidRDefault="00096213" w:rsidP="003714C8">
            <w:pPr>
              <w:spacing w:line="0" w:lineRule="atLeast"/>
              <w:jc w:val="center"/>
              <w:rPr>
                <w:rFonts w:eastAsia="Times New Roman" w:cs="Calibri"/>
                <w:b/>
                <w:bCs/>
                <w:sz w:val="20"/>
                <w:szCs w:val="20"/>
                <w:lang w:eastAsia="es-CL"/>
              </w:rPr>
            </w:pPr>
            <w:r w:rsidRPr="00B54645">
              <w:rPr>
                <w:rFonts w:eastAsia="Times New Roman" w:cs="Calibri"/>
                <w:b/>
                <w:bCs/>
                <w:sz w:val="20"/>
                <w:szCs w:val="20"/>
                <w:lang w:eastAsia="es-CL"/>
              </w:rPr>
              <w:t>N°/</w:t>
            </w:r>
          </w:p>
          <w:p w14:paraId="2DC8350A" w14:textId="77777777" w:rsidR="00051C01" w:rsidRPr="00B54645" w:rsidRDefault="00096213" w:rsidP="00051C01">
            <w:pPr>
              <w:spacing w:line="0" w:lineRule="atLeast"/>
              <w:jc w:val="center"/>
              <w:rPr>
                <w:rFonts w:eastAsia="Times New Roman" w:cs="Calibri"/>
                <w:b/>
                <w:bCs/>
                <w:sz w:val="20"/>
                <w:szCs w:val="20"/>
                <w:lang w:eastAsia="es-CL"/>
              </w:rPr>
            </w:pPr>
            <w:r w:rsidRPr="00B54645">
              <w:rPr>
                <w:rFonts w:eastAsia="Times New Roman" w:cs="Calibri"/>
                <w:b/>
                <w:bCs/>
                <w:sz w:val="20"/>
                <w:szCs w:val="20"/>
                <w:lang w:eastAsia="es-CL"/>
              </w:rPr>
              <w:t>Descripción</w:t>
            </w:r>
          </w:p>
        </w:tc>
        <w:tc>
          <w:tcPr>
            <w:tcW w:w="350" w:type="pct"/>
            <w:vAlign w:val="center"/>
          </w:tcPr>
          <w:p w14:paraId="74A788DC" w14:textId="77777777" w:rsidR="00096213" w:rsidRPr="00B54645" w:rsidRDefault="00096213" w:rsidP="00096213">
            <w:pPr>
              <w:spacing w:line="0" w:lineRule="atLeast"/>
              <w:jc w:val="center"/>
              <w:rPr>
                <w:rFonts w:eastAsia="Times New Roman" w:cs="Calibri"/>
                <w:b/>
                <w:bCs/>
                <w:sz w:val="20"/>
                <w:szCs w:val="20"/>
                <w:lang w:eastAsia="es-CL"/>
              </w:rPr>
            </w:pPr>
            <w:r w:rsidRPr="00B54645">
              <w:rPr>
                <w:rFonts w:eastAsia="Times New Roman" w:cs="Calibri"/>
                <w:b/>
                <w:bCs/>
                <w:sz w:val="20"/>
                <w:szCs w:val="20"/>
                <w:lang w:eastAsia="es-CL"/>
              </w:rPr>
              <w:t>Fecha</w:t>
            </w:r>
          </w:p>
        </w:tc>
        <w:tc>
          <w:tcPr>
            <w:tcW w:w="701" w:type="pct"/>
            <w:shd w:val="clear" w:color="auto" w:fill="auto"/>
            <w:vAlign w:val="center"/>
            <w:hideMark/>
          </w:tcPr>
          <w:p w14:paraId="5A3A6405" w14:textId="77777777" w:rsidR="00096213" w:rsidRPr="00B54645" w:rsidRDefault="00096213" w:rsidP="003714C8">
            <w:pPr>
              <w:spacing w:line="0" w:lineRule="atLeast"/>
              <w:jc w:val="center"/>
              <w:rPr>
                <w:rFonts w:eastAsia="Times New Roman" w:cs="Calibri"/>
                <w:b/>
                <w:bCs/>
                <w:sz w:val="20"/>
                <w:szCs w:val="20"/>
                <w:lang w:eastAsia="es-CL"/>
              </w:rPr>
            </w:pPr>
            <w:r w:rsidRPr="00B54645">
              <w:rPr>
                <w:rFonts w:eastAsia="Times New Roman" w:cs="Calibri"/>
                <w:b/>
                <w:bCs/>
                <w:sz w:val="20"/>
                <w:szCs w:val="20"/>
                <w:lang w:eastAsia="es-CL"/>
              </w:rPr>
              <w:t>Comisión / Institución</w:t>
            </w:r>
          </w:p>
        </w:tc>
        <w:tc>
          <w:tcPr>
            <w:tcW w:w="1121" w:type="pct"/>
            <w:shd w:val="clear" w:color="auto" w:fill="auto"/>
            <w:vAlign w:val="center"/>
            <w:hideMark/>
          </w:tcPr>
          <w:p w14:paraId="0D1BF6A6" w14:textId="77777777" w:rsidR="00096213" w:rsidRPr="00B54645" w:rsidRDefault="00F64DF2" w:rsidP="003714C8">
            <w:pPr>
              <w:spacing w:line="0" w:lineRule="atLeast"/>
              <w:jc w:val="center"/>
              <w:rPr>
                <w:rFonts w:eastAsia="Times New Roman" w:cs="Calibri"/>
                <w:b/>
                <w:bCs/>
                <w:sz w:val="20"/>
                <w:szCs w:val="20"/>
                <w:lang w:eastAsia="es-CL"/>
              </w:rPr>
            </w:pPr>
            <w:r w:rsidRPr="00B54645">
              <w:rPr>
                <w:rFonts w:eastAsia="Times New Roman" w:cs="Calibri"/>
                <w:b/>
                <w:bCs/>
                <w:sz w:val="20"/>
                <w:szCs w:val="20"/>
                <w:lang w:eastAsia="es-CL"/>
              </w:rPr>
              <w:t>Nombre de la actividad, proyecto o f</w:t>
            </w:r>
            <w:r w:rsidR="00096213" w:rsidRPr="00B54645">
              <w:rPr>
                <w:rFonts w:eastAsia="Times New Roman" w:cs="Calibri"/>
                <w:b/>
                <w:bCs/>
                <w:sz w:val="20"/>
                <w:szCs w:val="20"/>
                <w:lang w:eastAsia="es-CL"/>
              </w:rPr>
              <w:t xml:space="preserve">uente </w:t>
            </w:r>
            <w:r w:rsidR="005F32AE" w:rsidRPr="00B54645">
              <w:rPr>
                <w:rFonts w:eastAsia="Times New Roman" w:cs="Calibri"/>
                <w:b/>
                <w:bCs/>
                <w:sz w:val="20"/>
                <w:szCs w:val="20"/>
                <w:lang w:eastAsia="es-CL"/>
              </w:rPr>
              <w:t>regulada</w:t>
            </w:r>
          </w:p>
        </w:tc>
        <w:tc>
          <w:tcPr>
            <w:tcW w:w="841" w:type="pct"/>
            <w:shd w:val="clear" w:color="auto" w:fill="auto"/>
            <w:vAlign w:val="center"/>
            <w:hideMark/>
          </w:tcPr>
          <w:p w14:paraId="04D20830" w14:textId="77777777" w:rsidR="00096213" w:rsidRPr="00B54645" w:rsidRDefault="00096213" w:rsidP="004C2C24">
            <w:pPr>
              <w:spacing w:line="0" w:lineRule="atLeast"/>
              <w:jc w:val="center"/>
              <w:rPr>
                <w:rFonts w:eastAsia="Times New Roman" w:cs="Calibri"/>
                <w:b/>
                <w:bCs/>
                <w:sz w:val="20"/>
                <w:szCs w:val="20"/>
                <w:lang w:eastAsia="es-CL"/>
              </w:rPr>
            </w:pPr>
            <w:r w:rsidRPr="00B54645">
              <w:rPr>
                <w:rFonts w:eastAsia="Times New Roman" w:cs="Calibri"/>
                <w:b/>
                <w:bCs/>
                <w:sz w:val="20"/>
                <w:szCs w:val="20"/>
                <w:lang w:eastAsia="es-CL"/>
              </w:rPr>
              <w:t xml:space="preserve">Comentarios </w:t>
            </w:r>
          </w:p>
        </w:tc>
        <w:tc>
          <w:tcPr>
            <w:tcW w:w="620" w:type="pct"/>
            <w:vAlign w:val="center"/>
          </w:tcPr>
          <w:p w14:paraId="0890D0AA" w14:textId="77777777" w:rsidR="00096213" w:rsidRPr="00B54645" w:rsidRDefault="00F64DF2" w:rsidP="004C2C24">
            <w:pPr>
              <w:spacing w:line="0" w:lineRule="atLeast"/>
              <w:jc w:val="center"/>
              <w:rPr>
                <w:rFonts w:eastAsia="Times New Roman" w:cs="Calibri"/>
                <w:b/>
                <w:bCs/>
                <w:sz w:val="20"/>
                <w:szCs w:val="20"/>
                <w:lang w:eastAsia="es-CL"/>
              </w:rPr>
            </w:pPr>
            <w:r w:rsidRPr="00B54645">
              <w:rPr>
                <w:rFonts w:eastAsia="Times New Roman" w:cs="Calibri"/>
                <w:b/>
                <w:bCs/>
                <w:sz w:val="20"/>
                <w:szCs w:val="20"/>
                <w:lang w:eastAsia="es-CL"/>
              </w:rPr>
              <w:t>Instrumento f</w:t>
            </w:r>
            <w:r w:rsidR="00096213" w:rsidRPr="00B54645">
              <w:rPr>
                <w:rFonts w:eastAsia="Times New Roman" w:cs="Calibri"/>
                <w:b/>
                <w:bCs/>
                <w:sz w:val="20"/>
                <w:szCs w:val="20"/>
                <w:lang w:eastAsia="es-CL"/>
              </w:rPr>
              <w:t xml:space="preserve">iscalizado </w:t>
            </w:r>
          </w:p>
        </w:tc>
      </w:tr>
      <w:tr w:rsidR="009F75EA" w:rsidRPr="00FB1D47" w14:paraId="533D1186" w14:textId="77777777" w:rsidTr="006E6B83">
        <w:trPr>
          <w:trHeight w:val="498"/>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4E121" w14:textId="77777777" w:rsidR="00FB1D47" w:rsidRPr="00FB1D47" w:rsidRDefault="00FB1D47" w:rsidP="00FB1D47">
            <w:pPr>
              <w:spacing w:line="0" w:lineRule="atLeast"/>
              <w:jc w:val="left"/>
              <w:rPr>
                <w:rFonts w:cstheme="minorHAnsi"/>
                <w:sz w:val="20"/>
                <w:szCs w:val="18"/>
              </w:rPr>
            </w:pPr>
            <w:r w:rsidRPr="00FB1D47">
              <w:rPr>
                <w:rFonts w:cstheme="minorHAnsi"/>
                <w:sz w:val="20"/>
                <w:szCs w:val="18"/>
              </w:rPr>
              <w:t>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DB650"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7D057"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990</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052B3"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1995</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18699"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COREMA RM</w:t>
            </w:r>
          </w:p>
        </w:tc>
        <w:tc>
          <w:tcPr>
            <w:tcW w:w="11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B5993C"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CONSTRUCCIÓN DE SISTEMA DE TRATAMIENTO INTERNO Y DISPOSICIÓN FINAL DE RESIDUOS SÓLIDOS URBANOS PARA LA REGIÓN METROPOLITANA</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48429" w14:textId="77777777" w:rsidR="00FB1D47" w:rsidRPr="00FB1D47" w:rsidRDefault="009630D0" w:rsidP="00FB1D47">
            <w:pPr>
              <w:spacing w:line="0" w:lineRule="atLeast"/>
              <w:rPr>
                <w:rFonts w:cstheme="minorHAnsi"/>
                <w:sz w:val="20"/>
                <w:szCs w:val="18"/>
              </w:rPr>
            </w:pPr>
            <w:r w:rsidRPr="009630D0">
              <w:rPr>
                <w:rFonts w:cstheme="minorHAnsi"/>
                <w:sz w:val="20"/>
              </w:rPr>
              <w:t>791 / 2010 - Comisión Regional del Medio Ambiente</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6E0F1247"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Si</w:t>
            </w:r>
          </w:p>
        </w:tc>
      </w:tr>
      <w:tr w:rsidR="009F75EA" w:rsidRPr="00FB1D47" w14:paraId="7B484046" w14:textId="77777777" w:rsidTr="006E6B83">
        <w:trPr>
          <w:trHeight w:val="498"/>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61286" w14:textId="77777777" w:rsidR="00FB1D47" w:rsidRPr="00FB1D47" w:rsidRDefault="00FB1D47" w:rsidP="00FB1D47">
            <w:pPr>
              <w:spacing w:line="0" w:lineRule="atLeast"/>
              <w:jc w:val="left"/>
              <w:rPr>
                <w:rFonts w:cstheme="minorHAnsi"/>
                <w:sz w:val="20"/>
                <w:szCs w:val="18"/>
              </w:rPr>
            </w:pPr>
            <w:r w:rsidRPr="00FB1D47">
              <w:rPr>
                <w:rFonts w:cstheme="minorHAnsi"/>
                <w:sz w:val="20"/>
                <w:szCs w:val="18"/>
              </w:rPr>
              <w:t>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19E81"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AB66C"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60</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514F2"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2006</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134DE"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COREMA RM</w:t>
            </w:r>
          </w:p>
        </w:tc>
        <w:tc>
          <w:tcPr>
            <w:tcW w:w="11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62841"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MEJORA AL SISTEMA DE TRATAMIENTO RILES RELLENO SANITARIO LOMA LOS COLORADOS Y DESARROLLO ALTERNATIVA DEL TRATAMIENTO TERCIARIO</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305F9" w14:textId="77777777" w:rsidR="00FB1D47" w:rsidRPr="00FB1D47" w:rsidRDefault="00EE6EC3" w:rsidP="00FB1D47">
            <w:pPr>
              <w:spacing w:line="0" w:lineRule="atLeast"/>
              <w:rPr>
                <w:rFonts w:cstheme="minorHAnsi"/>
                <w:sz w:val="20"/>
                <w:szCs w:val="18"/>
              </w:rPr>
            </w:pPr>
            <w:hyperlink r:id="rId28" w:history="1">
              <w:r w:rsidR="009630D0" w:rsidRPr="009630D0">
                <w:rPr>
                  <w:rFonts w:cstheme="minorHAnsi"/>
                  <w:sz w:val="20"/>
                </w:rPr>
                <w:t>0252 / 2013 - Otro</w:t>
              </w:r>
            </w:hyperlink>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6CC922C8"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Si</w:t>
            </w:r>
          </w:p>
        </w:tc>
      </w:tr>
      <w:tr w:rsidR="009F75EA" w:rsidRPr="00FB1D47" w14:paraId="2893E6FE" w14:textId="77777777" w:rsidTr="006E6B83">
        <w:trPr>
          <w:trHeight w:val="498"/>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6B3BE" w14:textId="77777777" w:rsidR="00FB1D47" w:rsidRPr="00FB1D47" w:rsidRDefault="00FB1D47" w:rsidP="00FB1D47">
            <w:pPr>
              <w:spacing w:line="0" w:lineRule="atLeast"/>
              <w:jc w:val="left"/>
              <w:rPr>
                <w:rFonts w:cstheme="minorHAnsi"/>
                <w:sz w:val="20"/>
                <w:szCs w:val="18"/>
              </w:rPr>
            </w:pPr>
            <w:r w:rsidRPr="00FB1D47">
              <w:rPr>
                <w:rFonts w:cstheme="minorHAnsi"/>
                <w:sz w:val="20"/>
                <w:szCs w:val="18"/>
              </w:rPr>
              <w:t>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A52AB"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25160"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391</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88EE4"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2006</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E9174"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COREMA RM</w:t>
            </w:r>
          </w:p>
        </w:tc>
        <w:tc>
          <w:tcPr>
            <w:tcW w:w="11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6ED3B3"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AMPLIACIÓN DEL SISTEMA DE ABATIMIENTO DE BIOGAS; SISTEMA DE CAPTACIÓN, TERMODEGRADACIÓN Y UTILIZACIÓN ENERGÉTICA, EN EL MARCO DEL MECANISMO PARA UN DESARROLLO LIMPIO, EN EL RELLENO SANITARIO LOMA LOS COLORADOS</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C5B95" w14:textId="77777777" w:rsidR="00FB1D47" w:rsidRPr="00FB1D47" w:rsidRDefault="00FB1D47" w:rsidP="00FB1D47">
            <w:pPr>
              <w:spacing w:line="0" w:lineRule="atLeast"/>
              <w:rPr>
                <w:rFonts w:cstheme="minorHAnsi"/>
                <w:sz w:val="20"/>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1B125001"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 </w:t>
            </w:r>
            <w:r w:rsidR="009630D0">
              <w:rPr>
                <w:rFonts w:cstheme="minorHAnsi"/>
                <w:sz w:val="20"/>
                <w:szCs w:val="18"/>
              </w:rPr>
              <w:t>Si</w:t>
            </w:r>
          </w:p>
        </w:tc>
      </w:tr>
      <w:tr w:rsidR="009F75EA" w:rsidRPr="00FB1D47" w14:paraId="3F8FFED7" w14:textId="77777777" w:rsidTr="006E6B83">
        <w:trPr>
          <w:trHeight w:val="498"/>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173B1" w14:textId="77777777" w:rsidR="00FB1D47" w:rsidRPr="00FB1D47" w:rsidRDefault="00FB1D47" w:rsidP="00FB1D47">
            <w:pPr>
              <w:spacing w:line="0" w:lineRule="atLeast"/>
              <w:jc w:val="left"/>
              <w:rPr>
                <w:rFonts w:cstheme="minorHAnsi"/>
                <w:sz w:val="20"/>
                <w:szCs w:val="18"/>
              </w:rPr>
            </w:pPr>
            <w:r w:rsidRPr="00FB1D47">
              <w:rPr>
                <w:rFonts w:cstheme="minorHAnsi"/>
                <w:sz w:val="20"/>
                <w:szCs w:val="18"/>
              </w:rPr>
              <w:t>4</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029D7"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1DD19"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262</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BC035"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2008</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9669B"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COREMA RM</w:t>
            </w:r>
          </w:p>
        </w:tc>
        <w:tc>
          <w:tcPr>
            <w:tcW w:w="11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21F60" w14:textId="77777777" w:rsidR="00FB1D47" w:rsidRPr="00FB1D47" w:rsidRDefault="00FB1D47" w:rsidP="00FB1D47">
            <w:pPr>
              <w:spacing w:line="0" w:lineRule="atLeast"/>
              <w:jc w:val="center"/>
              <w:rPr>
                <w:rFonts w:cstheme="minorHAnsi"/>
                <w:sz w:val="20"/>
                <w:szCs w:val="18"/>
              </w:rPr>
            </w:pPr>
            <w:r w:rsidRPr="00FB1D47">
              <w:rPr>
                <w:rFonts w:cstheme="minorHAnsi"/>
                <w:sz w:val="20"/>
                <w:szCs w:val="18"/>
              </w:rPr>
              <w:t>PLANTA DE COMPOSTAJE DE RESIDUOS ORGÁNICOS KDM S.A.</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8244" w14:textId="77777777" w:rsidR="00FB1D47" w:rsidRPr="00FB1D47" w:rsidRDefault="00FB1D47" w:rsidP="00FB1D47">
            <w:pPr>
              <w:spacing w:line="0" w:lineRule="atLeast"/>
              <w:rPr>
                <w:rFonts w:cstheme="minorHAnsi"/>
                <w:sz w:val="20"/>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35C41CC2" w14:textId="77777777" w:rsidR="009F75EA" w:rsidRPr="00FB1D47" w:rsidRDefault="00FB1D47" w:rsidP="009F75EA">
            <w:pPr>
              <w:spacing w:line="0" w:lineRule="atLeast"/>
              <w:jc w:val="center"/>
              <w:rPr>
                <w:rFonts w:cstheme="minorHAnsi"/>
                <w:sz w:val="20"/>
                <w:szCs w:val="18"/>
              </w:rPr>
            </w:pPr>
            <w:r w:rsidRPr="00FB1D47">
              <w:rPr>
                <w:rFonts w:cstheme="minorHAnsi"/>
                <w:sz w:val="20"/>
                <w:szCs w:val="18"/>
              </w:rPr>
              <w:t> </w:t>
            </w:r>
            <w:r w:rsidR="009630D0">
              <w:rPr>
                <w:rFonts w:cstheme="minorHAnsi"/>
                <w:sz w:val="20"/>
                <w:szCs w:val="18"/>
              </w:rPr>
              <w:t>Si</w:t>
            </w:r>
          </w:p>
        </w:tc>
      </w:tr>
      <w:tr w:rsidR="009F75EA" w:rsidRPr="009F75EA" w14:paraId="6C18C508" w14:textId="77777777" w:rsidTr="009F75EA">
        <w:trPr>
          <w:trHeight w:val="498"/>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05912" w14:textId="77777777" w:rsidR="009F75EA" w:rsidRPr="00FB1D47" w:rsidRDefault="009F75EA" w:rsidP="00FB1D47">
            <w:pPr>
              <w:spacing w:line="0" w:lineRule="atLeast"/>
              <w:jc w:val="left"/>
              <w:rPr>
                <w:rFonts w:cstheme="minorHAnsi"/>
                <w:sz w:val="20"/>
                <w:szCs w:val="18"/>
              </w:rPr>
            </w:pPr>
            <w:r w:rsidRPr="00FB1D47">
              <w:rPr>
                <w:rFonts w:cstheme="minorHAnsi"/>
                <w:sz w:val="20"/>
                <w:szCs w:val="18"/>
              </w:rPr>
              <w:t>5</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5CEA5" w14:textId="77777777" w:rsidR="009F75EA" w:rsidRPr="00FB1D47" w:rsidRDefault="009F75EA" w:rsidP="009F75EA">
            <w:pPr>
              <w:spacing w:line="0" w:lineRule="atLeast"/>
              <w:jc w:val="center"/>
              <w:rPr>
                <w:rFonts w:cstheme="minorHAnsi"/>
                <w:sz w:val="20"/>
                <w:szCs w:val="18"/>
              </w:rPr>
            </w:pPr>
            <w:r w:rsidRPr="00FB1D47">
              <w:rPr>
                <w:rFonts w:cstheme="minorHAnsi"/>
                <w:sz w:val="20"/>
                <w:szCs w:val="18"/>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5783E" w14:textId="77777777" w:rsidR="009F75EA" w:rsidRPr="00FB1D47" w:rsidRDefault="009F75EA" w:rsidP="009F75EA">
            <w:pPr>
              <w:spacing w:line="0" w:lineRule="atLeast"/>
              <w:jc w:val="center"/>
              <w:rPr>
                <w:rFonts w:cstheme="minorHAnsi"/>
                <w:sz w:val="20"/>
                <w:szCs w:val="18"/>
              </w:rPr>
            </w:pPr>
            <w:r w:rsidRPr="00FB1D47">
              <w:rPr>
                <w:rFonts w:cstheme="minorHAnsi"/>
                <w:sz w:val="20"/>
                <w:szCs w:val="18"/>
              </w:rPr>
              <w:t>263</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2B65D" w14:textId="77777777" w:rsidR="009F75EA" w:rsidRPr="00FB1D47" w:rsidRDefault="009F75EA" w:rsidP="009F75EA">
            <w:pPr>
              <w:spacing w:line="0" w:lineRule="atLeast"/>
              <w:jc w:val="center"/>
              <w:rPr>
                <w:rFonts w:cstheme="minorHAnsi"/>
                <w:sz w:val="20"/>
                <w:szCs w:val="18"/>
              </w:rPr>
            </w:pPr>
            <w:r w:rsidRPr="00FB1D47">
              <w:rPr>
                <w:rFonts w:cstheme="minorHAnsi"/>
                <w:sz w:val="20"/>
                <w:szCs w:val="18"/>
              </w:rPr>
              <w:t>2008</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B17CD" w14:textId="77777777" w:rsidR="009F75EA" w:rsidRPr="00FB1D47" w:rsidRDefault="009F75EA" w:rsidP="009F75EA">
            <w:pPr>
              <w:spacing w:line="0" w:lineRule="atLeast"/>
              <w:jc w:val="center"/>
              <w:rPr>
                <w:rFonts w:cstheme="minorHAnsi"/>
                <w:sz w:val="20"/>
                <w:szCs w:val="18"/>
              </w:rPr>
            </w:pPr>
            <w:r w:rsidRPr="00FB1D47">
              <w:rPr>
                <w:rFonts w:cstheme="minorHAnsi"/>
                <w:sz w:val="20"/>
                <w:szCs w:val="18"/>
              </w:rPr>
              <w:t>COREMA RM</w:t>
            </w:r>
          </w:p>
        </w:tc>
        <w:tc>
          <w:tcPr>
            <w:tcW w:w="11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D03CB" w14:textId="77777777" w:rsidR="009F75EA" w:rsidRPr="00FB1D47" w:rsidRDefault="009F75EA" w:rsidP="009F75EA">
            <w:pPr>
              <w:spacing w:line="0" w:lineRule="atLeast"/>
              <w:jc w:val="center"/>
              <w:rPr>
                <w:rFonts w:cstheme="minorHAnsi"/>
                <w:sz w:val="20"/>
                <w:szCs w:val="18"/>
              </w:rPr>
            </w:pPr>
            <w:r w:rsidRPr="00FB1D47">
              <w:rPr>
                <w:rFonts w:cstheme="minorHAnsi"/>
                <w:sz w:val="20"/>
                <w:szCs w:val="18"/>
              </w:rPr>
              <w:t>CANCHA DE SECADO Y MONO-RELLENO DE LODOS EN LOMA LOS COLORADOS</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74102" w14:textId="77777777" w:rsidR="009F75EA" w:rsidRPr="00FB1D47" w:rsidRDefault="009F75EA" w:rsidP="006E6B83">
            <w:pPr>
              <w:spacing w:line="0" w:lineRule="atLeast"/>
              <w:jc w:val="center"/>
              <w:rPr>
                <w:rFonts w:cstheme="minorHAnsi"/>
                <w:sz w:val="20"/>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4085E7C2" w14:textId="77777777" w:rsidR="009F75EA" w:rsidRPr="00FB1D47" w:rsidRDefault="009F75EA" w:rsidP="009F75EA">
            <w:pPr>
              <w:spacing w:line="0" w:lineRule="atLeast"/>
              <w:jc w:val="center"/>
              <w:rPr>
                <w:rFonts w:cstheme="minorHAnsi"/>
                <w:sz w:val="20"/>
                <w:szCs w:val="18"/>
              </w:rPr>
            </w:pPr>
            <w:r>
              <w:rPr>
                <w:rFonts w:cstheme="minorHAnsi"/>
                <w:sz w:val="20"/>
                <w:szCs w:val="18"/>
              </w:rPr>
              <w:t>Si</w:t>
            </w:r>
          </w:p>
        </w:tc>
      </w:tr>
      <w:tr w:rsidR="009F75EA" w:rsidRPr="009F75EA" w14:paraId="6B93DC97" w14:textId="77777777" w:rsidTr="009F75EA">
        <w:trPr>
          <w:trHeight w:val="498"/>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BAFA8" w14:textId="77777777" w:rsidR="009F75EA" w:rsidRPr="00FB1D47" w:rsidRDefault="009F75EA" w:rsidP="00FB1D47">
            <w:pPr>
              <w:spacing w:line="0" w:lineRule="atLeast"/>
              <w:jc w:val="left"/>
              <w:rPr>
                <w:rFonts w:cstheme="minorHAnsi"/>
                <w:sz w:val="20"/>
                <w:szCs w:val="18"/>
              </w:rPr>
            </w:pPr>
            <w:r w:rsidRPr="00FB1D47">
              <w:rPr>
                <w:rFonts w:cstheme="minorHAnsi"/>
                <w:sz w:val="20"/>
                <w:szCs w:val="18"/>
              </w:rPr>
              <w:t>6</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E7B4D"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D0672"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706</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D3C93"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2008</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9A24E"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COREMA RM</w:t>
            </w:r>
          </w:p>
        </w:tc>
        <w:tc>
          <w:tcPr>
            <w:tcW w:w="11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44815"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PLANTA RECUPERADORA DE RECICLABLES RELLENO SANITARIO LOMA LOS COLORADOS</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DF483" w14:textId="77777777" w:rsidR="009F75EA" w:rsidRPr="00FB1D47" w:rsidRDefault="009F75EA" w:rsidP="006E6B83">
            <w:pPr>
              <w:spacing w:line="0" w:lineRule="atLeast"/>
              <w:jc w:val="center"/>
              <w:rPr>
                <w:rFonts w:cstheme="minorHAnsi"/>
                <w:sz w:val="20"/>
                <w:szCs w:val="18"/>
              </w:rPr>
            </w:pPr>
            <w:r w:rsidRPr="009630D0">
              <w:rPr>
                <w:rFonts w:cstheme="minorHAnsi"/>
                <w:sz w:val="20"/>
                <w:szCs w:val="18"/>
              </w:rPr>
              <w:t>1681 / 2012 - Otro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4A6A5035" w14:textId="77777777" w:rsidR="009F75EA" w:rsidRDefault="009F75EA" w:rsidP="006E6B83">
            <w:pPr>
              <w:spacing w:line="0" w:lineRule="atLeast"/>
              <w:jc w:val="center"/>
              <w:rPr>
                <w:rFonts w:cstheme="minorHAnsi"/>
                <w:sz w:val="20"/>
                <w:szCs w:val="18"/>
              </w:rPr>
            </w:pPr>
            <w:r>
              <w:rPr>
                <w:rFonts w:cstheme="minorHAnsi"/>
                <w:sz w:val="20"/>
                <w:szCs w:val="18"/>
              </w:rPr>
              <w:t>No</w:t>
            </w:r>
          </w:p>
        </w:tc>
      </w:tr>
      <w:tr w:rsidR="009F75EA" w:rsidRPr="009F75EA" w14:paraId="51B7320B" w14:textId="77777777" w:rsidTr="009F75EA">
        <w:trPr>
          <w:trHeight w:val="498"/>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276CE" w14:textId="77777777" w:rsidR="009F75EA" w:rsidRPr="00FB1D47" w:rsidRDefault="009F75EA" w:rsidP="00FB1D47">
            <w:pPr>
              <w:spacing w:line="0" w:lineRule="atLeast"/>
              <w:jc w:val="left"/>
              <w:rPr>
                <w:rFonts w:cstheme="minorHAnsi"/>
                <w:sz w:val="20"/>
                <w:szCs w:val="18"/>
              </w:rPr>
            </w:pPr>
            <w:r w:rsidRPr="00FB1D47">
              <w:rPr>
                <w:rFonts w:cstheme="minorHAnsi"/>
                <w:sz w:val="20"/>
                <w:szCs w:val="18"/>
              </w:rPr>
              <w:t>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1490AF"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F46DD"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344</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E7C76"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2010</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95BC3"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COREMA RM</w:t>
            </w:r>
          </w:p>
        </w:tc>
        <w:tc>
          <w:tcPr>
            <w:tcW w:w="11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217B6" w14:textId="77777777" w:rsidR="009F75EA" w:rsidRPr="00FB1D47" w:rsidRDefault="009F75EA" w:rsidP="006E6B83">
            <w:pPr>
              <w:spacing w:line="0" w:lineRule="atLeast"/>
              <w:jc w:val="center"/>
              <w:rPr>
                <w:rFonts w:cstheme="minorHAnsi"/>
                <w:sz w:val="20"/>
                <w:szCs w:val="18"/>
              </w:rPr>
            </w:pPr>
            <w:r w:rsidRPr="00FB1D47">
              <w:rPr>
                <w:rFonts w:cstheme="minorHAnsi"/>
                <w:sz w:val="20"/>
                <w:szCs w:val="18"/>
              </w:rPr>
              <w:t>CENTRAL LOMA LOS COLORADOS</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49E8C" w14:textId="77777777" w:rsidR="009F75EA" w:rsidRPr="009630D0" w:rsidRDefault="009F75EA" w:rsidP="006E6B83">
            <w:pPr>
              <w:spacing w:line="0" w:lineRule="atLeast"/>
              <w:jc w:val="center"/>
              <w:rPr>
                <w:rFonts w:cstheme="minorHAnsi"/>
                <w:sz w:val="20"/>
                <w:szCs w:val="18"/>
              </w:rPr>
            </w:pP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3DE33D65" w14:textId="77777777" w:rsidR="009F75EA" w:rsidRPr="00FB1D47" w:rsidRDefault="009F75EA" w:rsidP="006E6B83">
            <w:pPr>
              <w:spacing w:line="0" w:lineRule="atLeast"/>
              <w:jc w:val="center"/>
              <w:rPr>
                <w:rFonts w:cstheme="minorHAnsi"/>
                <w:sz w:val="20"/>
                <w:szCs w:val="18"/>
              </w:rPr>
            </w:pPr>
          </w:p>
        </w:tc>
      </w:tr>
    </w:tbl>
    <w:p w14:paraId="7C07AE7A" w14:textId="5E386942" w:rsidR="00E079D0" w:rsidRDefault="00E079D0"/>
    <w:p w14:paraId="029020CF" w14:textId="77777777" w:rsidR="009F75EA" w:rsidRDefault="009F75EA" w:rsidP="00E079D0">
      <w:pPr>
        <w:pStyle w:val="Ttulo1"/>
        <w:numPr>
          <w:ilvl w:val="0"/>
          <w:numId w:val="0"/>
        </w:numPr>
        <w:ind w:left="432"/>
      </w:pPr>
      <w:bookmarkStart w:id="53" w:name="_Toc352840385"/>
      <w:bookmarkStart w:id="54" w:name="_Toc352841445"/>
    </w:p>
    <w:p w14:paraId="6E47450B" w14:textId="77777777" w:rsidR="009F75EA" w:rsidRDefault="009F75EA">
      <w:pPr>
        <w:jc w:val="left"/>
        <w:rPr>
          <w:rFonts w:cstheme="minorHAnsi"/>
          <w:b/>
          <w:sz w:val="24"/>
          <w:szCs w:val="20"/>
        </w:rPr>
      </w:pPr>
      <w:r>
        <w:br w:type="page"/>
      </w:r>
    </w:p>
    <w:p w14:paraId="46539D6E" w14:textId="77777777" w:rsidR="00317531" w:rsidRPr="00B54645" w:rsidRDefault="00B1722C" w:rsidP="00C958D0">
      <w:pPr>
        <w:pStyle w:val="Ttulo1"/>
      </w:pPr>
      <w:bookmarkStart w:id="55" w:name="_Toc405870878"/>
      <w:r w:rsidRPr="00B54645">
        <w:lastRenderedPageBreak/>
        <w:t>ANTECEDENTES DE LA ACTIVIDAD DE FISCALIZACIÓN.</w:t>
      </w:r>
      <w:bookmarkEnd w:id="53"/>
      <w:bookmarkEnd w:id="54"/>
      <w:bookmarkEnd w:id="55"/>
    </w:p>
    <w:p w14:paraId="10CB6206" w14:textId="77777777" w:rsidR="00B1722C" w:rsidRPr="00B54645" w:rsidRDefault="00B1722C" w:rsidP="00B1722C"/>
    <w:p w14:paraId="657C4A95" w14:textId="77777777" w:rsidR="00B1722C" w:rsidRPr="00B54645"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3380590"/>
      <w:bookmarkStart w:id="66" w:name="_Toc405778556"/>
      <w:bookmarkStart w:id="67" w:name="_Toc405870879"/>
      <w:r w:rsidRPr="00B54645">
        <w:t>Motivo de la A</w:t>
      </w:r>
      <w:r w:rsidR="00B1722C" w:rsidRPr="00B54645">
        <w:t>ctividad de Fiscalización</w:t>
      </w:r>
      <w:r w:rsidR="00893A4E" w:rsidRPr="00B54645">
        <w:t>.</w:t>
      </w:r>
      <w:bookmarkEnd w:id="56"/>
      <w:bookmarkEnd w:id="57"/>
      <w:bookmarkEnd w:id="58"/>
      <w:bookmarkEnd w:id="59"/>
      <w:bookmarkEnd w:id="60"/>
      <w:bookmarkEnd w:id="61"/>
      <w:bookmarkEnd w:id="62"/>
      <w:bookmarkEnd w:id="63"/>
      <w:bookmarkEnd w:id="64"/>
      <w:bookmarkEnd w:id="65"/>
      <w:bookmarkEnd w:id="66"/>
      <w:bookmarkEnd w:id="67"/>
    </w:p>
    <w:p w14:paraId="6C461E21" w14:textId="77777777" w:rsidR="00B1722C" w:rsidRPr="00B54645"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B54645" w14:paraId="574E931E" w14:textId="77777777" w:rsidTr="00A70F8F">
        <w:trPr>
          <w:trHeight w:val="551"/>
          <w:jc w:val="center"/>
        </w:trPr>
        <w:tc>
          <w:tcPr>
            <w:tcW w:w="1142" w:type="pct"/>
            <w:shd w:val="clear" w:color="auto" w:fill="auto"/>
            <w:tcMar>
              <w:top w:w="58" w:type="dxa"/>
              <w:left w:w="58" w:type="dxa"/>
              <w:bottom w:w="58" w:type="dxa"/>
              <w:right w:w="58" w:type="dxa"/>
            </w:tcMar>
            <w:hideMark/>
          </w:tcPr>
          <w:p w14:paraId="58FEB652" w14:textId="77777777" w:rsidR="00B1722C" w:rsidRPr="00B54645" w:rsidRDefault="00B1722C" w:rsidP="00570BD0">
            <w:pPr>
              <w:jc w:val="left"/>
              <w:rPr>
                <w:b/>
                <w:i/>
                <w:sz w:val="20"/>
                <w:szCs w:val="20"/>
              </w:rPr>
            </w:pPr>
            <w:r w:rsidRPr="00B54645">
              <w:rPr>
                <w:b/>
                <w:sz w:val="20"/>
                <w:szCs w:val="20"/>
              </w:rPr>
              <w:t>Motivo:</w:t>
            </w:r>
            <w:r w:rsidR="005626CB" w:rsidRPr="00B54645">
              <w:rPr>
                <w:b/>
                <w:sz w:val="20"/>
                <w:szCs w:val="20"/>
              </w:rPr>
              <w:t xml:space="preserve"> </w:t>
            </w:r>
          </w:p>
          <w:p w14:paraId="3EA55C01" w14:textId="77777777" w:rsidR="00B1722C" w:rsidRPr="00B54645" w:rsidRDefault="004C2C24" w:rsidP="004C2C24">
            <w:pPr>
              <w:jc w:val="left"/>
              <w:rPr>
                <w:sz w:val="20"/>
                <w:szCs w:val="20"/>
              </w:rPr>
            </w:pPr>
            <w:r w:rsidRPr="00B54645">
              <w:rPr>
                <w:rFonts w:cstheme="minorHAnsi"/>
                <w:sz w:val="20"/>
              </w:rPr>
              <w:t>Programada</w:t>
            </w:r>
          </w:p>
        </w:tc>
        <w:tc>
          <w:tcPr>
            <w:tcW w:w="3858" w:type="pct"/>
            <w:shd w:val="clear" w:color="auto" w:fill="auto"/>
          </w:tcPr>
          <w:p w14:paraId="68C761A3" w14:textId="77777777" w:rsidR="00B1722C" w:rsidRPr="00B54645" w:rsidRDefault="00F64DF2" w:rsidP="00570BD0">
            <w:pPr>
              <w:jc w:val="left"/>
              <w:rPr>
                <w:b/>
                <w:sz w:val="20"/>
                <w:szCs w:val="20"/>
              </w:rPr>
            </w:pPr>
            <w:r w:rsidRPr="00B54645">
              <w:rPr>
                <w:b/>
                <w:sz w:val="20"/>
                <w:szCs w:val="20"/>
              </w:rPr>
              <w:t>Descripción del m</w:t>
            </w:r>
            <w:r w:rsidR="00B1722C" w:rsidRPr="00B54645">
              <w:rPr>
                <w:b/>
                <w:sz w:val="20"/>
                <w:szCs w:val="20"/>
              </w:rPr>
              <w:t xml:space="preserve">otivo: </w:t>
            </w:r>
          </w:p>
          <w:p w14:paraId="43F98ACC" w14:textId="77777777" w:rsidR="00B1722C" w:rsidRPr="00B54645" w:rsidRDefault="00051C01" w:rsidP="004F1B25">
            <w:pPr>
              <w:jc w:val="left"/>
              <w:rPr>
                <w:sz w:val="20"/>
                <w:szCs w:val="20"/>
              </w:rPr>
            </w:pPr>
            <w:r w:rsidRPr="00B54645">
              <w:rPr>
                <w:sz w:val="20"/>
                <w:szCs w:val="20"/>
              </w:rPr>
              <w:t>Según Resolución SMA N°4/2014</w:t>
            </w:r>
            <w:r w:rsidR="005626CB" w:rsidRPr="00B54645">
              <w:rPr>
                <w:sz w:val="20"/>
                <w:szCs w:val="20"/>
              </w:rPr>
              <w:t xml:space="preserve"> que fija </w:t>
            </w:r>
            <w:r w:rsidR="005626CB" w:rsidRPr="00B54645">
              <w:rPr>
                <w:sz w:val="20"/>
                <w:szCs w:val="20"/>
                <w:lang w:val="es-ES"/>
              </w:rPr>
              <w:t>Programa y Subprogramas Sectoriales de Fiscalización Ambiental de Resoluciones de Calific</w:t>
            </w:r>
            <w:r w:rsidRPr="00B54645">
              <w:rPr>
                <w:sz w:val="20"/>
                <w:szCs w:val="20"/>
                <w:lang w:val="es-ES"/>
              </w:rPr>
              <w:t>ación Ambiental para el año 2014</w:t>
            </w:r>
            <w:r w:rsidR="004F1B25" w:rsidRPr="00B54645">
              <w:rPr>
                <w:sz w:val="20"/>
                <w:szCs w:val="20"/>
                <w:lang w:val="es-ES"/>
              </w:rPr>
              <w:t xml:space="preserve">. </w:t>
            </w:r>
          </w:p>
        </w:tc>
      </w:tr>
    </w:tbl>
    <w:p w14:paraId="7C6ECC06" w14:textId="77777777" w:rsidR="00B1722C" w:rsidRPr="00B54645" w:rsidRDefault="00B1722C" w:rsidP="00B1722C"/>
    <w:p w14:paraId="4195F21F" w14:textId="77777777" w:rsidR="00B1722C" w:rsidRPr="00B54645"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403380591"/>
      <w:bookmarkStart w:id="78" w:name="_Toc405778557"/>
      <w:bookmarkStart w:id="79" w:name="_Toc405870880"/>
      <w:r w:rsidRPr="00B54645">
        <w:t xml:space="preserve">Materia </w:t>
      </w:r>
      <w:r w:rsidR="0091285E" w:rsidRPr="00B54645">
        <w:t>Específica Objeto de la Fiscalización</w:t>
      </w:r>
      <w:r w:rsidR="00893A4E" w:rsidRPr="00B54645">
        <w:t xml:space="preserve"> Ambiental.</w:t>
      </w:r>
      <w:bookmarkEnd w:id="68"/>
      <w:bookmarkEnd w:id="69"/>
      <w:bookmarkEnd w:id="70"/>
      <w:bookmarkEnd w:id="71"/>
      <w:bookmarkEnd w:id="72"/>
      <w:bookmarkEnd w:id="73"/>
      <w:bookmarkEnd w:id="74"/>
      <w:bookmarkEnd w:id="75"/>
      <w:bookmarkEnd w:id="76"/>
      <w:bookmarkEnd w:id="77"/>
      <w:bookmarkEnd w:id="78"/>
      <w:bookmarkEnd w:id="79"/>
    </w:p>
    <w:p w14:paraId="3076777D" w14:textId="77777777" w:rsidR="00893A4E" w:rsidRPr="00B54645"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B54645" w14:paraId="60DD4384"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BD2C349" w14:textId="77777777" w:rsidR="0072741A" w:rsidRDefault="0072741A" w:rsidP="00E26EF2">
            <w:pPr>
              <w:pStyle w:val="Prrafodelista"/>
              <w:numPr>
                <w:ilvl w:val="0"/>
                <w:numId w:val="39"/>
              </w:numPr>
              <w:spacing w:line="276" w:lineRule="auto"/>
              <w:rPr>
                <w:rFonts w:cstheme="minorHAnsi"/>
                <w:sz w:val="20"/>
                <w:szCs w:val="20"/>
              </w:rPr>
            </w:pPr>
            <w:r w:rsidRPr="00B54645">
              <w:rPr>
                <w:rFonts w:cstheme="minorHAnsi"/>
                <w:sz w:val="20"/>
                <w:szCs w:val="20"/>
              </w:rPr>
              <w:t xml:space="preserve">Manejo de </w:t>
            </w:r>
            <w:r w:rsidR="009A7B32">
              <w:rPr>
                <w:rFonts w:cstheme="minorHAnsi"/>
                <w:sz w:val="20"/>
                <w:szCs w:val="20"/>
              </w:rPr>
              <w:t>Residuos</w:t>
            </w:r>
          </w:p>
          <w:p w14:paraId="6F9AAF4B" w14:textId="77777777" w:rsidR="009A7B32" w:rsidRDefault="009A7B32" w:rsidP="00E26EF2">
            <w:pPr>
              <w:pStyle w:val="Prrafodelista"/>
              <w:numPr>
                <w:ilvl w:val="0"/>
                <w:numId w:val="39"/>
              </w:numPr>
              <w:spacing w:line="276" w:lineRule="auto"/>
              <w:rPr>
                <w:rFonts w:cstheme="minorHAnsi"/>
                <w:sz w:val="20"/>
                <w:szCs w:val="20"/>
              </w:rPr>
            </w:pPr>
            <w:r>
              <w:rPr>
                <w:rFonts w:cstheme="minorHAnsi"/>
                <w:sz w:val="20"/>
                <w:szCs w:val="20"/>
              </w:rPr>
              <w:t>Manejo de Lixiviados</w:t>
            </w:r>
          </w:p>
          <w:p w14:paraId="413D1DC3" w14:textId="60AB95E8" w:rsidR="0060527D" w:rsidRDefault="0060527D" w:rsidP="00E26EF2">
            <w:pPr>
              <w:pStyle w:val="Prrafodelista"/>
              <w:numPr>
                <w:ilvl w:val="0"/>
                <w:numId w:val="39"/>
              </w:numPr>
              <w:spacing w:line="276" w:lineRule="auto"/>
              <w:rPr>
                <w:rFonts w:cstheme="minorHAnsi"/>
                <w:sz w:val="20"/>
                <w:szCs w:val="20"/>
              </w:rPr>
            </w:pPr>
            <w:r>
              <w:rPr>
                <w:rFonts w:cstheme="minorHAnsi"/>
                <w:sz w:val="20"/>
                <w:szCs w:val="20"/>
              </w:rPr>
              <w:t>Control de Olores</w:t>
            </w:r>
          </w:p>
          <w:p w14:paraId="1C43C00B" w14:textId="77777777" w:rsidR="009A7B32" w:rsidRDefault="009A7B32" w:rsidP="00E26EF2">
            <w:pPr>
              <w:pStyle w:val="Prrafodelista"/>
              <w:numPr>
                <w:ilvl w:val="0"/>
                <w:numId w:val="39"/>
              </w:numPr>
              <w:spacing w:line="276" w:lineRule="auto"/>
              <w:rPr>
                <w:rFonts w:cstheme="minorHAnsi"/>
                <w:sz w:val="20"/>
                <w:szCs w:val="20"/>
              </w:rPr>
            </w:pPr>
            <w:r>
              <w:rPr>
                <w:rFonts w:cstheme="minorHAnsi"/>
                <w:sz w:val="20"/>
                <w:szCs w:val="20"/>
              </w:rPr>
              <w:t>Manejo de Biogás</w:t>
            </w:r>
          </w:p>
          <w:p w14:paraId="6E2B19C5" w14:textId="4D43949F" w:rsidR="0087170D" w:rsidRDefault="0087170D" w:rsidP="00E26EF2">
            <w:pPr>
              <w:pStyle w:val="Prrafodelista"/>
              <w:numPr>
                <w:ilvl w:val="0"/>
                <w:numId w:val="39"/>
              </w:numPr>
              <w:spacing w:line="276" w:lineRule="auto"/>
              <w:rPr>
                <w:rFonts w:cstheme="minorHAnsi"/>
                <w:sz w:val="20"/>
                <w:szCs w:val="20"/>
              </w:rPr>
            </w:pPr>
            <w:r>
              <w:rPr>
                <w:rFonts w:cstheme="minorHAnsi"/>
                <w:sz w:val="20"/>
                <w:szCs w:val="20"/>
              </w:rPr>
              <w:t>Ma</w:t>
            </w:r>
            <w:r w:rsidR="0060527D">
              <w:rPr>
                <w:rFonts w:cstheme="minorHAnsi"/>
                <w:sz w:val="20"/>
                <w:szCs w:val="20"/>
              </w:rPr>
              <w:t>nejo de Emisiones Atmosféricas</w:t>
            </w:r>
          </w:p>
          <w:p w14:paraId="102ABAA3" w14:textId="7AB7DF65" w:rsidR="00893A4E" w:rsidRDefault="00E53472" w:rsidP="00F64DF2">
            <w:pPr>
              <w:pStyle w:val="Prrafodelista"/>
              <w:numPr>
                <w:ilvl w:val="0"/>
                <w:numId w:val="39"/>
              </w:numPr>
              <w:spacing w:line="276" w:lineRule="auto"/>
              <w:rPr>
                <w:rFonts w:cstheme="minorHAnsi"/>
                <w:sz w:val="20"/>
                <w:szCs w:val="20"/>
              </w:rPr>
            </w:pPr>
            <w:r w:rsidRPr="00B54645">
              <w:rPr>
                <w:rFonts w:cstheme="minorHAnsi"/>
                <w:sz w:val="20"/>
                <w:szCs w:val="20"/>
              </w:rPr>
              <w:t xml:space="preserve">Manejo de </w:t>
            </w:r>
            <w:r w:rsidR="0060527D">
              <w:rPr>
                <w:rFonts w:cstheme="minorHAnsi"/>
                <w:sz w:val="20"/>
                <w:szCs w:val="20"/>
              </w:rPr>
              <w:t>Reforestaciones</w:t>
            </w:r>
          </w:p>
          <w:p w14:paraId="3EDA8997" w14:textId="4BA0629B" w:rsidR="0060527D" w:rsidRPr="0060527D" w:rsidRDefault="0060527D" w:rsidP="0060527D">
            <w:pPr>
              <w:pStyle w:val="Prrafodelista"/>
              <w:numPr>
                <w:ilvl w:val="0"/>
                <w:numId w:val="39"/>
              </w:numPr>
              <w:spacing w:line="276" w:lineRule="auto"/>
              <w:rPr>
                <w:rFonts w:cstheme="minorHAnsi"/>
                <w:sz w:val="20"/>
                <w:szCs w:val="20"/>
              </w:rPr>
            </w:pPr>
            <w:r>
              <w:rPr>
                <w:rFonts w:cstheme="minorHAnsi"/>
                <w:sz w:val="20"/>
                <w:szCs w:val="20"/>
              </w:rPr>
              <w:t>Manejo de Agua Lluvia</w:t>
            </w:r>
          </w:p>
        </w:tc>
      </w:tr>
    </w:tbl>
    <w:p w14:paraId="2373FABE" w14:textId="77777777" w:rsidR="00893A4E" w:rsidRPr="00E079D0" w:rsidRDefault="00893A4E" w:rsidP="00893A4E">
      <w:pPr>
        <w:rPr>
          <w:sz w:val="14"/>
        </w:rPr>
      </w:pPr>
    </w:p>
    <w:p w14:paraId="3367120E" w14:textId="77777777" w:rsidR="00893A4E" w:rsidRPr="00B54645" w:rsidRDefault="00893A4E" w:rsidP="00C958D0">
      <w:pPr>
        <w:pStyle w:val="Ttulo2"/>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403380592"/>
      <w:bookmarkStart w:id="92" w:name="_Toc405778558"/>
      <w:bookmarkStart w:id="93" w:name="_Toc405870881"/>
      <w:r w:rsidRPr="00B54645">
        <w:t xml:space="preserve">Aspectos </w:t>
      </w:r>
      <w:r w:rsidR="00E838DE" w:rsidRPr="00B54645">
        <w:t xml:space="preserve">relativos </w:t>
      </w:r>
      <w:r w:rsidRPr="00B54645">
        <w:t xml:space="preserve">a la </w:t>
      </w:r>
      <w:r w:rsidR="00E838DE" w:rsidRPr="00B54645">
        <w:t xml:space="preserve">ejecución </w:t>
      </w:r>
      <w:r w:rsidRPr="00B54645">
        <w:t>de la Inspección Ambiental</w:t>
      </w:r>
      <w:bookmarkEnd w:id="80"/>
      <w:bookmarkEnd w:id="81"/>
      <w:r w:rsidRPr="00B54645">
        <w:t>.</w:t>
      </w:r>
      <w:bookmarkEnd w:id="82"/>
      <w:bookmarkEnd w:id="83"/>
      <w:bookmarkEnd w:id="84"/>
      <w:bookmarkEnd w:id="85"/>
      <w:bookmarkEnd w:id="86"/>
      <w:bookmarkEnd w:id="87"/>
      <w:bookmarkEnd w:id="88"/>
      <w:bookmarkEnd w:id="89"/>
      <w:bookmarkEnd w:id="90"/>
      <w:bookmarkEnd w:id="91"/>
      <w:bookmarkEnd w:id="92"/>
      <w:bookmarkEnd w:id="93"/>
    </w:p>
    <w:p w14:paraId="142C846C" w14:textId="77777777" w:rsidR="00893A4E" w:rsidRPr="00B54645" w:rsidRDefault="00893A4E" w:rsidP="000D703E">
      <w:pPr>
        <w:rPr>
          <w:rFonts w:cstheme="minorHAnsi"/>
          <w:sz w:val="16"/>
          <w:szCs w:val="16"/>
        </w:rPr>
      </w:pPr>
    </w:p>
    <w:p w14:paraId="0AE0D4D7" w14:textId="77777777" w:rsidR="00004D1D" w:rsidRPr="00B54645" w:rsidRDefault="006B4FB2" w:rsidP="00C958D0">
      <w:pPr>
        <w:pStyle w:val="Ttulo3"/>
        <w:rPr>
          <w:sz w:val="24"/>
          <w:szCs w:val="24"/>
        </w:rPr>
      </w:pPr>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bookmarkStart w:id="101" w:name="_Toc403380593"/>
      <w:bookmarkStart w:id="102" w:name="_Toc405778559"/>
      <w:bookmarkStart w:id="103" w:name="_Toc405870882"/>
      <w:r w:rsidRPr="00B54645">
        <w:t>Primer día de inspección</w:t>
      </w:r>
      <w:bookmarkEnd w:id="94"/>
      <w:bookmarkEnd w:id="95"/>
      <w:bookmarkEnd w:id="96"/>
      <w:bookmarkEnd w:id="97"/>
      <w:bookmarkEnd w:id="98"/>
      <w:bookmarkEnd w:id="99"/>
      <w:bookmarkEnd w:id="100"/>
      <w:r w:rsidR="006266EE" w:rsidRPr="00B54645">
        <w:t>.</w:t>
      </w:r>
      <w:bookmarkEnd w:id="101"/>
      <w:bookmarkEnd w:id="102"/>
      <w:bookmarkEnd w:id="103"/>
    </w:p>
    <w:p w14:paraId="6E51F905" w14:textId="77777777" w:rsidR="00D17CB6" w:rsidRPr="00B54645"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B54645" w14:paraId="48CEEC04"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CB2881" w14:textId="77777777" w:rsidR="00893A4E" w:rsidRPr="00B54645" w:rsidRDefault="00893A4E" w:rsidP="00893A4E">
            <w:pPr>
              <w:rPr>
                <w:sz w:val="20"/>
                <w:szCs w:val="20"/>
              </w:rPr>
            </w:pPr>
            <w:r w:rsidRPr="00B54645">
              <w:rPr>
                <w:b/>
                <w:sz w:val="20"/>
                <w:szCs w:val="20"/>
              </w:rPr>
              <w:t>F</w:t>
            </w:r>
            <w:r w:rsidR="00FA7A17" w:rsidRPr="00B54645">
              <w:rPr>
                <w:b/>
                <w:sz w:val="20"/>
                <w:szCs w:val="20"/>
              </w:rPr>
              <w:t>echa</w:t>
            </w:r>
            <w:r w:rsidRPr="00B54645">
              <w:rPr>
                <w:b/>
                <w:sz w:val="20"/>
                <w:szCs w:val="20"/>
              </w:rPr>
              <w:t xml:space="preserve"> de realización: </w:t>
            </w:r>
          </w:p>
          <w:p w14:paraId="61DDC815" w14:textId="77777777" w:rsidR="00882292" w:rsidRPr="00B54645" w:rsidRDefault="009A7B32" w:rsidP="009A7B32">
            <w:pPr>
              <w:rPr>
                <w:sz w:val="20"/>
                <w:szCs w:val="20"/>
              </w:rPr>
            </w:pPr>
            <w:r>
              <w:rPr>
                <w:sz w:val="20"/>
                <w:szCs w:val="20"/>
              </w:rPr>
              <w:t>24 de junio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451CB10" w14:textId="77777777" w:rsidR="00893A4E" w:rsidRPr="00B54645" w:rsidRDefault="00FA7A17" w:rsidP="00893A4E">
            <w:pPr>
              <w:rPr>
                <w:b/>
                <w:sz w:val="20"/>
                <w:szCs w:val="20"/>
              </w:rPr>
            </w:pPr>
            <w:r w:rsidRPr="00B54645">
              <w:rPr>
                <w:b/>
                <w:sz w:val="20"/>
                <w:szCs w:val="20"/>
              </w:rPr>
              <w:t>Hora</w:t>
            </w:r>
            <w:r w:rsidR="00F64DF2" w:rsidRPr="00B54645">
              <w:rPr>
                <w:b/>
                <w:sz w:val="20"/>
                <w:szCs w:val="20"/>
              </w:rPr>
              <w:t xml:space="preserve"> de i</w:t>
            </w:r>
            <w:r w:rsidR="00893A4E" w:rsidRPr="00B54645">
              <w:rPr>
                <w:b/>
                <w:sz w:val="20"/>
                <w:szCs w:val="20"/>
              </w:rPr>
              <w:t>nicio:</w:t>
            </w:r>
          </w:p>
          <w:p w14:paraId="20E7DAD7" w14:textId="77777777" w:rsidR="006B4FB2" w:rsidRPr="00B54645" w:rsidRDefault="007840CD" w:rsidP="009A7B32">
            <w:pPr>
              <w:rPr>
                <w:sz w:val="20"/>
                <w:szCs w:val="20"/>
              </w:rPr>
            </w:pPr>
            <w:r w:rsidRPr="00B54645">
              <w:rPr>
                <w:sz w:val="20"/>
                <w:szCs w:val="20"/>
              </w:rPr>
              <w:t xml:space="preserve"> </w:t>
            </w:r>
            <w:r w:rsidR="009A7B32">
              <w:rPr>
                <w:sz w:val="20"/>
                <w:szCs w:val="20"/>
              </w:rPr>
              <w:t>11:10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9C31C28" w14:textId="77777777" w:rsidR="00893A4E" w:rsidRPr="00B54645" w:rsidRDefault="00FA7A17" w:rsidP="00893A4E">
            <w:pPr>
              <w:rPr>
                <w:b/>
                <w:sz w:val="20"/>
                <w:szCs w:val="20"/>
              </w:rPr>
            </w:pPr>
            <w:r w:rsidRPr="00B54645">
              <w:rPr>
                <w:b/>
                <w:sz w:val="20"/>
                <w:szCs w:val="20"/>
              </w:rPr>
              <w:t>Hora</w:t>
            </w:r>
            <w:r w:rsidR="00893A4E" w:rsidRPr="00B54645">
              <w:rPr>
                <w:b/>
                <w:sz w:val="20"/>
                <w:szCs w:val="20"/>
              </w:rPr>
              <w:t xml:space="preserve"> de </w:t>
            </w:r>
            <w:r w:rsidR="00E838DE" w:rsidRPr="00B54645">
              <w:rPr>
                <w:b/>
                <w:sz w:val="20"/>
                <w:szCs w:val="20"/>
              </w:rPr>
              <w:t>finalización</w:t>
            </w:r>
            <w:r w:rsidR="00893A4E" w:rsidRPr="00B54645">
              <w:rPr>
                <w:b/>
                <w:sz w:val="20"/>
                <w:szCs w:val="20"/>
              </w:rPr>
              <w:t>:</w:t>
            </w:r>
          </w:p>
          <w:p w14:paraId="4D1C1142" w14:textId="77777777" w:rsidR="006B4FB2" w:rsidRPr="00B54645" w:rsidRDefault="007840CD" w:rsidP="009A7B32">
            <w:pPr>
              <w:rPr>
                <w:sz w:val="20"/>
                <w:szCs w:val="20"/>
                <w:lang w:val="es-ES" w:eastAsia="es-ES"/>
              </w:rPr>
            </w:pPr>
            <w:r w:rsidRPr="00B54645">
              <w:rPr>
                <w:sz w:val="20"/>
                <w:szCs w:val="20"/>
                <w:lang w:val="es-ES" w:eastAsia="es-ES"/>
              </w:rPr>
              <w:t xml:space="preserve"> </w:t>
            </w:r>
            <w:r w:rsidR="009A7B32">
              <w:rPr>
                <w:sz w:val="20"/>
                <w:szCs w:val="20"/>
                <w:lang w:val="es-ES" w:eastAsia="es-ES"/>
              </w:rPr>
              <w:t>16:30</w:t>
            </w:r>
          </w:p>
        </w:tc>
      </w:tr>
      <w:tr w:rsidR="00893A4E" w:rsidRPr="00B54645" w14:paraId="6ACF0312"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412387" w14:textId="77777777" w:rsidR="00893A4E" w:rsidRPr="00B54645" w:rsidRDefault="00893A4E" w:rsidP="00570BD0">
            <w:pPr>
              <w:rPr>
                <w:sz w:val="20"/>
                <w:szCs w:val="20"/>
              </w:rPr>
            </w:pPr>
            <w:r w:rsidRPr="00B54645">
              <w:rPr>
                <w:b/>
                <w:sz w:val="20"/>
                <w:szCs w:val="20"/>
              </w:rPr>
              <w:t xml:space="preserve">Fiscalizador </w:t>
            </w:r>
            <w:r w:rsidR="00E838DE" w:rsidRPr="00B54645">
              <w:rPr>
                <w:b/>
                <w:sz w:val="20"/>
                <w:szCs w:val="20"/>
              </w:rPr>
              <w:t xml:space="preserve">encargado </w:t>
            </w:r>
            <w:r w:rsidRPr="00B54645">
              <w:rPr>
                <w:b/>
                <w:sz w:val="20"/>
                <w:szCs w:val="20"/>
              </w:rPr>
              <w:t xml:space="preserve">de la </w:t>
            </w:r>
            <w:r w:rsidR="00E838DE" w:rsidRPr="00B54645">
              <w:rPr>
                <w:b/>
                <w:sz w:val="20"/>
                <w:szCs w:val="20"/>
              </w:rPr>
              <w:t>actividad</w:t>
            </w:r>
            <w:r w:rsidRPr="00B54645">
              <w:rPr>
                <w:b/>
                <w:sz w:val="20"/>
                <w:szCs w:val="20"/>
              </w:rPr>
              <w:t>:</w:t>
            </w:r>
          </w:p>
          <w:p w14:paraId="6EFCD638" w14:textId="77777777" w:rsidR="00893A4E" w:rsidRPr="00B54645" w:rsidRDefault="009A7B32" w:rsidP="00570BD0">
            <w:pPr>
              <w:rPr>
                <w:sz w:val="20"/>
                <w:szCs w:val="20"/>
              </w:rPr>
            </w:pPr>
            <w:r>
              <w:rPr>
                <w:sz w:val="20"/>
                <w:szCs w:val="20"/>
              </w:rPr>
              <w:t>Esteban Dattwyler C.</w:t>
            </w:r>
            <w:r w:rsidR="006266EE" w:rsidRPr="00B54645">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4B31CEC" w14:textId="77777777" w:rsidR="00893A4E" w:rsidRPr="00B54645" w:rsidRDefault="00893A4E" w:rsidP="00570BD0">
            <w:pPr>
              <w:rPr>
                <w:sz w:val="20"/>
                <w:szCs w:val="20"/>
              </w:rPr>
            </w:pPr>
            <w:r w:rsidRPr="00B54645">
              <w:rPr>
                <w:b/>
                <w:sz w:val="20"/>
                <w:szCs w:val="20"/>
              </w:rPr>
              <w:t>Órgano:</w:t>
            </w:r>
          </w:p>
          <w:p w14:paraId="1669903C" w14:textId="77777777" w:rsidR="00893A4E" w:rsidRPr="00B54645" w:rsidRDefault="009A7B32" w:rsidP="00570BD0">
            <w:pPr>
              <w:rPr>
                <w:rFonts w:eastAsia="Times New Roman"/>
                <w:sz w:val="20"/>
                <w:szCs w:val="20"/>
              </w:rPr>
            </w:pPr>
            <w:r>
              <w:rPr>
                <w:rFonts w:eastAsia="Times New Roman"/>
                <w:sz w:val="20"/>
                <w:szCs w:val="20"/>
              </w:rPr>
              <w:t>SMA</w:t>
            </w:r>
          </w:p>
        </w:tc>
      </w:tr>
      <w:tr w:rsidR="00893A4E" w:rsidRPr="00B54645" w14:paraId="49300930"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B5A900" w14:textId="77777777" w:rsidR="00893A4E" w:rsidRPr="00B54645" w:rsidRDefault="00893A4E" w:rsidP="00570BD0">
            <w:pPr>
              <w:rPr>
                <w:sz w:val="20"/>
                <w:szCs w:val="20"/>
              </w:rPr>
            </w:pPr>
            <w:r w:rsidRPr="00B54645">
              <w:rPr>
                <w:b/>
                <w:sz w:val="20"/>
                <w:szCs w:val="20"/>
              </w:rPr>
              <w:t xml:space="preserve">Fiscalizadores </w:t>
            </w:r>
            <w:r w:rsidR="00E838DE" w:rsidRPr="00B54645">
              <w:rPr>
                <w:b/>
                <w:sz w:val="20"/>
                <w:szCs w:val="20"/>
              </w:rPr>
              <w:t>participantes</w:t>
            </w:r>
            <w:r w:rsidRPr="00B54645">
              <w:rPr>
                <w:b/>
                <w:sz w:val="20"/>
                <w:szCs w:val="20"/>
              </w:rPr>
              <w:t>:</w:t>
            </w:r>
          </w:p>
          <w:p w14:paraId="2E21285D" w14:textId="77777777" w:rsidR="00893A4E" w:rsidRPr="00B54645" w:rsidRDefault="009A7B32" w:rsidP="00570BD0">
            <w:pPr>
              <w:rPr>
                <w:sz w:val="20"/>
                <w:szCs w:val="20"/>
              </w:rPr>
            </w:pPr>
            <w:r>
              <w:rPr>
                <w:sz w:val="20"/>
                <w:szCs w:val="20"/>
              </w:rPr>
              <w:t>Luis Garrido I.</w:t>
            </w:r>
          </w:p>
          <w:p w14:paraId="49163693" w14:textId="77777777" w:rsidR="004B45F8" w:rsidRPr="00B54645" w:rsidRDefault="009A7B32" w:rsidP="00570BD0">
            <w:pPr>
              <w:rPr>
                <w:sz w:val="20"/>
                <w:szCs w:val="20"/>
              </w:rPr>
            </w:pPr>
            <w:r>
              <w:rPr>
                <w:sz w:val="20"/>
                <w:szCs w:val="20"/>
              </w:rPr>
              <w:t>Juan Pablo Aravena B.</w:t>
            </w:r>
          </w:p>
          <w:p w14:paraId="7438877B" w14:textId="77777777" w:rsidR="004B45F8" w:rsidRPr="00B54645" w:rsidRDefault="004B45F8" w:rsidP="004B45F8">
            <w:pPr>
              <w:rPr>
                <w:sz w:val="20"/>
                <w:szCs w:val="20"/>
              </w:rPr>
            </w:pPr>
            <w:r w:rsidRPr="00B54645">
              <w:rPr>
                <w:sz w:val="20"/>
                <w:szCs w:val="20"/>
              </w:rPr>
              <w:t>Víctor Pavéz 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7B270F8" w14:textId="77777777" w:rsidR="00893A4E" w:rsidRPr="00B54645" w:rsidRDefault="006266EE" w:rsidP="00570BD0">
            <w:pPr>
              <w:rPr>
                <w:sz w:val="20"/>
                <w:szCs w:val="20"/>
              </w:rPr>
            </w:pPr>
            <w:r w:rsidRPr="00B54645">
              <w:rPr>
                <w:b/>
                <w:sz w:val="20"/>
                <w:szCs w:val="20"/>
              </w:rPr>
              <w:t>Órgano</w:t>
            </w:r>
            <w:r w:rsidR="00893A4E" w:rsidRPr="00B54645">
              <w:rPr>
                <w:b/>
                <w:sz w:val="20"/>
                <w:szCs w:val="20"/>
              </w:rPr>
              <w:t>:</w:t>
            </w:r>
          </w:p>
          <w:p w14:paraId="53A4BA87" w14:textId="77777777" w:rsidR="006266EE" w:rsidRPr="00B54645" w:rsidRDefault="004B45F8" w:rsidP="00570BD0">
            <w:pPr>
              <w:rPr>
                <w:rFonts w:eastAsia="Times New Roman"/>
                <w:sz w:val="20"/>
                <w:szCs w:val="20"/>
              </w:rPr>
            </w:pPr>
            <w:r w:rsidRPr="00B54645">
              <w:rPr>
                <w:rFonts w:eastAsia="Times New Roman"/>
                <w:sz w:val="20"/>
                <w:szCs w:val="20"/>
              </w:rPr>
              <w:t>CONAF</w:t>
            </w:r>
          </w:p>
          <w:p w14:paraId="71949E1D" w14:textId="77777777" w:rsidR="004B45F8" w:rsidRPr="00B54645" w:rsidRDefault="004B45F8" w:rsidP="00570BD0">
            <w:pPr>
              <w:rPr>
                <w:rFonts w:eastAsia="Times New Roman"/>
                <w:sz w:val="20"/>
                <w:szCs w:val="20"/>
              </w:rPr>
            </w:pPr>
            <w:r w:rsidRPr="00B54645">
              <w:rPr>
                <w:rFonts w:eastAsia="Times New Roman"/>
                <w:sz w:val="20"/>
                <w:szCs w:val="20"/>
              </w:rPr>
              <w:t>CONAF</w:t>
            </w:r>
          </w:p>
          <w:p w14:paraId="6D82ACE7" w14:textId="77777777" w:rsidR="004B45F8" w:rsidRPr="00B54645" w:rsidRDefault="004B45F8" w:rsidP="00570BD0">
            <w:pPr>
              <w:rPr>
                <w:rFonts w:eastAsia="Times New Roman"/>
                <w:sz w:val="20"/>
                <w:szCs w:val="20"/>
              </w:rPr>
            </w:pPr>
            <w:r w:rsidRPr="00B54645">
              <w:rPr>
                <w:rFonts w:eastAsia="Times New Roman"/>
                <w:sz w:val="20"/>
                <w:szCs w:val="20"/>
              </w:rPr>
              <w:t>CONAF</w:t>
            </w:r>
          </w:p>
        </w:tc>
      </w:tr>
      <w:tr w:rsidR="009B139A" w:rsidRPr="00B54645" w14:paraId="58FA924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2DD463C" w14:textId="77777777" w:rsidR="009B139A" w:rsidRPr="00B54645" w:rsidRDefault="009B139A" w:rsidP="006266EE">
            <w:pPr>
              <w:spacing w:line="0" w:lineRule="atLeast"/>
              <w:jc w:val="left"/>
              <w:rPr>
                <w:b/>
                <w:sz w:val="20"/>
                <w:szCs w:val="20"/>
              </w:rPr>
            </w:pPr>
            <w:r w:rsidRPr="00B54645">
              <w:rPr>
                <w:b/>
                <w:sz w:val="20"/>
                <w:szCs w:val="20"/>
              </w:rPr>
              <w:t>Existió oposición al ingreso:</w:t>
            </w:r>
            <w:r w:rsidRPr="00B54645">
              <w:rPr>
                <w:sz w:val="20"/>
                <w:szCs w:val="20"/>
              </w:rPr>
              <w:t xml:space="preserve"> </w:t>
            </w:r>
            <w:r w:rsidR="006266EE" w:rsidRPr="00B546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DC56CC" w14:textId="77777777" w:rsidR="009B139A" w:rsidRPr="00B54645" w:rsidRDefault="009B139A" w:rsidP="006266EE">
            <w:pPr>
              <w:spacing w:line="0" w:lineRule="atLeast"/>
              <w:jc w:val="left"/>
              <w:rPr>
                <w:b/>
                <w:sz w:val="20"/>
                <w:szCs w:val="20"/>
              </w:rPr>
            </w:pPr>
            <w:r w:rsidRPr="00B54645">
              <w:rPr>
                <w:b/>
                <w:sz w:val="20"/>
                <w:szCs w:val="20"/>
              </w:rPr>
              <w:t xml:space="preserve">Existió auxilio de fuerza pública: </w:t>
            </w:r>
            <w:r w:rsidR="006266EE" w:rsidRPr="00B54645">
              <w:rPr>
                <w:sz w:val="20"/>
                <w:szCs w:val="20"/>
              </w:rPr>
              <w:t>No</w:t>
            </w:r>
          </w:p>
        </w:tc>
      </w:tr>
      <w:tr w:rsidR="009B139A" w:rsidRPr="00B54645" w14:paraId="4CEE6546"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CA49D2" w14:textId="77777777" w:rsidR="009B139A" w:rsidRPr="00B54645" w:rsidRDefault="009B139A" w:rsidP="006266EE">
            <w:pPr>
              <w:spacing w:line="0" w:lineRule="atLeast"/>
              <w:jc w:val="left"/>
              <w:rPr>
                <w:b/>
                <w:sz w:val="20"/>
                <w:szCs w:val="20"/>
              </w:rPr>
            </w:pPr>
            <w:r w:rsidRPr="00B54645">
              <w:rPr>
                <w:b/>
                <w:sz w:val="20"/>
                <w:szCs w:val="20"/>
              </w:rPr>
              <w:t xml:space="preserve">Existió colaboración por parte de los fiscalizados: </w:t>
            </w:r>
            <w:r w:rsidR="006266EE" w:rsidRPr="00B546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7EAE38" w14:textId="77777777" w:rsidR="009B139A" w:rsidRPr="00B54645" w:rsidRDefault="009B139A" w:rsidP="006266EE">
            <w:pPr>
              <w:spacing w:line="0" w:lineRule="atLeast"/>
              <w:jc w:val="left"/>
              <w:rPr>
                <w:b/>
                <w:sz w:val="20"/>
                <w:szCs w:val="20"/>
              </w:rPr>
            </w:pPr>
            <w:r w:rsidRPr="00B54645">
              <w:rPr>
                <w:b/>
                <w:sz w:val="20"/>
                <w:szCs w:val="20"/>
              </w:rPr>
              <w:t xml:space="preserve">Existió trato respetuoso y deferente: </w:t>
            </w:r>
            <w:r w:rsidR="006266EE" w:rsidRPr="00B54645">
              <w:rPr>
                <w:sz w:val="20"/>
                <w:szCs w:val="20"/>
              </w:rPr>
              <w:t>Si</w:t>
            </w:r>
          </w:p>
        </w:tc>
      </w:tr>
      <w:tr w:rsidR="009B139A" w:rsidRPr="00B54645" w14:paraId="0804E052"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AFFA7B" w14:textId="77777777" w:rsidR="00893A4E" w:rsidRPr="00B54645" w:rsidRDefault="00893A4E" w:rsidP="004B45F8">
            <w:pPr>
              <w:spacing w:line="0" w:lineRule="atLeast"/>
              <w:jc w:val="left"/>
              <w:rPr>
                <w:b/>
                <w:sz w:val="20"/>
                <w:szCs w:val="20"/>
              </w:rPr>
            </w:pPr>
            <w:r w:rsidRPr="00B54645">
              <w:rPr>
                <w:b/>
                <w:sz w:val="20"/>
                <w:szCs w:val="20"/>
              </w:rPr>
              <w:t xml:space="preserve">Entrega de </w:t>
            </w:r>
            <w:r w:rsidR="009B139A" w:rsidRPr="00B54645">
              <w:rPr>
                <w:b/>
                <w:sz w:val="20"/>
                <w:szCs w:val="20"/>
              </w:rPr>
              <w:t>antecedentes solicitados</w:t>
            </w:r>
            <w:r w:rsidRPr="00B54645">
              <w:rPr>
                <w:b/>
                <w:sz w:val="20"/>
                <w:szCs w:val="20"/>
              </w:rPr>
              <w:t>:</w:t>
            </w:r>
            <w:r w:rsidR="006B4FB2" w:rsidRPr="00B54645">
              <w:rPr>
                <w:sz w:val="20"/>
                <w:szCs w:val="20"/>
              </w:rPr>
              <w:t xml:space="preserve"> </w:t>
            </w:r>
            <w:r w:rsidR="004B45F8" w:rsidRPr="00B546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292889" w14:textId="77777777" w:rsidR="00893A4E" w:rsidRPr="00B54645" w:rsidRDefault="00893A4E" w:rsidP="00BE63ED">
            <w:pPr>
              <w:keepNext/>
              <w:spacing w:line="0" w:lineRule="atLeast"/>
              <w:jc w:val="left"/>
              <w:rPr>
                <w:sz w:val="20"/>
                <w:szCs w:val="20"/>
              </w:rPr>
            </w:pPr>
            <w:r w:rsidRPr="00B54645">
              <w:rPr>
                <w:b/>
                <w:sz w:val="20"/>
                <w:szCs w:val="20"/>
              </w:rPr>
              <w:t xml:space="preserve"> </w:t>
            </w:r>
            <w:r w:rsidR="003A141A" w:rsidRPr="00B54645">
              <w:rPr>
                <w:b/>
                <w:sz w:val="20"/>
                <w:szCs w:val="20"/>
              </w:rPr>
              <w:t>Entrega de a</w:t>
            </w:r>
            <w:r w:rsidR="009B139A" w:rsidRPr="00B54645">
              <w:rPr>
                <w:b/>
                <w:sz w:val="20"/>
                <w:szCs w:val="20"/>
              </w:rPr>
              <w:t>cta:</w:t>
            </w:r>
            <w:r w:rsidR="009B139A" w:rsidRPr="00B54645">
              <w:rPr>
                <w:sz w:val="20"/>
                <w:szCs w:val="20"/>
              </w:rPr>
              <w:t xml:space="preserve"> </w:t>
            </w:r>
            <w:r w:rsidR="006266EE" w:rsidRPr="00733122">
              <w:rPr>
                <w:sz w:val="20"/>
                <w:szCs w:val="18"/>
              </w:rPr>
              <w:t xml:space="preserve">Si </w:t>
            </w:r>
            <w:r w:rsidR="00BE63ED" w:rsidRPr="00733122">
              <w:rPr>
                <w:sz w:val="20"/>
                <w:szCs w:val="18"/>
              </w:rPr>
              <w:t xml:space="preserve">(Anexo </w:t>
            </w:r>
            <w:r w:rsidR="00BE63ED" w:rsidRPr="00733122">
              <w:rPr>
                <w:sz w:val="20"/>
                <w:szCs w:val="18"/>
              </w:rPr>
              <w:fldChar w:fldCharType="begin"/>
            </w:r>
            <w:r w:rsidR="00BE63ED" w:rsidRPr="00733122">
              <w:rPr>
                <w:sz w:val="20"/>
                <w:szCs w:val="18"/>
              </w:rPr>
              <w:instrText xml:space="preserve"> SEQ Anexo \* ARABIC </w:instrText>
            </w:r>
            <w:r w:rsidR="00BE63ED" w:rsidRPr="00733122">
              <w:rPr>
                <w:sz w:val="20"/>
                <w:szCs w:val="18"/>
              </w:rPr>
              <w:fldChar w:fldCharType="separate"/>
            </w:r>
            <w:r w:rsidR="009C6723">
              <w:rPr>
                <w:noProof/>
                <w:sz w:val="20"/>
                <w:szCs w:val="18"/>
              </w:rPr>
              <w:t>1</w:t>
            </w:r>
            <w:r w:rsidR="00BE63ED" w:rsidRPr="00733122">
              <w:rPr>
                <w:sz w:val="20"/>
                <w:szCs w:val="18"/>
              </w:rPr>
              <w:fldChar w:fldCharType="end"/>
            </w:r>
            <w:r w:rsidR="006266EE" w:rsidRPr="00733122">
              <w:rPr>
                <w:sz w:val="20"/>
                <w:szCs w:val="18"/>
              </w:rPr>
              <w:t>)</w:t>
            </w:r>
          </w:p>
        </w:tc>
      </w:tr>
      <w:tr w:rsidR="009B139A" w:rsidRPr="00B54645" w14:paraId="2F70D9EB"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1E6761" w14:textId="77777777" w:rsidR="009B139A" w:rsidRPr="00B54645" w:rsidRDefault="009B139A" w:rsidP="006266EE">
            <w:pPr>
              <w:spacing w:line="0" w:lineRule="atLeast"/>
              <w:jc w:val="left"/>
              <w:rPr>
                <w:b/>
                <w:sz w:val="20"/>
                <w:szCs w:val="20"/>
              </w:rPr>
            </w:pPr>
            <w:r w:rsidRPr="00B54645">
              <w:rPr>
                <w:b/>
                <w:sz w:val="20"/>
                <w:szCs w:val="20"/>
              </w:rPr>
              <w:t xml:space="preserve">Observaciones: </w:t>
            </w:r>
            <w:r w:rsidR="006266EE" w:rsidRPr="00B54645">
              <w:rPr>
                <w:sz w:val="20"/>
                <w:szCs w:val="20"/>
              </w:rPr>
              <w:t>--</w:t>
            </w:r>
          </w:p>
        </w:tc>
      </w:tr>
    </w:tbl>
    <w:p w14:paraId="1764D282" w14:textId="77777777" w:rsidR="00E26EF2" w:rsidRPr="00B54645" w:rsidRDefault="00E26EF2">
      <w:pPr>
        <w:jc w:val="left"/>
        <w:rPr>
          <w:rFonts w:cstheme="minorHAnsi"/>
          <w:sz w:val="16"/>
          <w:szCs w:val="16"/>
        </w:rPr>
      </w:pPr>
      <w:r w:rsidRPr="00B54645">
        <w:rPr>
          <w:rFonts w:cstheme="minorHAnsi"/>
          <w:sz w:val="16"/>
          <w:szCs w:val="16"/>
        </w:rPr>
        <w:br w:type="page"/>
      </w:r>
    </w:p>
    <w:p w14:paraId="11EC794E" w14:textId="77777777" w:rsidR="006266EE" w:rsidRPr="00B54645" w:rsidRDefault="006266EE" w:rsidP="006266EE">
      <w:pPr>
        <w:pStyle w:val="Ttulo3"/>
      </w:pPr>
      <w:bookmarkStart w:id="104" w:name="_Toc403380594"/>
      <w:bookmarkStart w:id="105" w:name="_Toc405778560"/>
      <w:bookmarkStart w:id="106" w:name="_Toc405870883"/>
      <w:r w:rsidRPr="00B54645">
        <w:lastRenderedPageBreak/>
        <w:t>Segundo día de inspección.</w:t>
      </w:r>
      <w:bookmarkEnd w:id="104"/>
      <w:bookmarkEnd w:id="105"/>
      <w:bookmarkEnd w:id="106"/>
    </w:p>
    <w:p w14:paraId="37F66207" w14:textId="77777777" w:rsidR="004B45F8" w:rsidRDefault="004B45F8" w:rsidP="004B45F8"/>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9A7B32" w:rsidRPr="00B54645" w14:paraId="21E05427" w14:textId="77777777" w:rsidTr="001E38F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1B8555" w14:textId="77777777" w:rsidR="009A7B32" w:rsidRPr="00B54645" w:rsidRDefault="009A7B32" w:rsidP="001E38FD">
            <w:pPr>
              <w:rPr>
                <w:sz w:val="20"/>
                <w:szCs w:val="20"/>
              </w:rPr>
            </w:pPr>
            <w:r w:rsidRPr="00B54645">
              <w:rPr>
                <w:b/>
                <w:sz w:val="20"/>
                <w:szCs w:val="20"/>
              </w:rPr>
              <w:t xml:space="preserve">Fecha de realización: </w:t>
            </w:r>
          </w:p>
          <w:p w14:paraId="74D6B8BC" w14:textId="77777777" w:rsidR="009A7B32" w:rsidRPr="00B54645" w:rsidRDefault="009A7B32" w:rsidP="009A7B32">
            <w:pPr>
              <w:rPr>
                <w:sz w:val="20"/>
                <w:szCs w:val="20"/>
              </w:rPr>
            </w:pPr>
            <w:r>
              <w:rPr>
                <w:sz w:val="20"/>
                <w:szCs w:val="20"/>
              </w:rPr>
              <w:t>25 de junio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C7A009A" w14:textId="77777777" w:rsidR="009A7B32" w:rsidRPr="00B54645" w:rsidRDefault="009A7B32" w:rsidP="001E38FD">
            <w:pPr>
              <w:rPr>
                <w:b/>
                <w:sz w:val="20"/>
                <w:szCs w:val="20"/>
              </w:rPr>
            </w:pPr>
            <w:r w:rsidRPr="00B54645">
              <w:rPr>
                <w:b/>
                <w:sz w:val="20"/>
                <w:szCs w:val="20"/>
              </w:rPr>
              <w:t>Hora de inicio:</w:t>
            </w:r>
          </w:p>
          <w:p w14:paraId="1F7611E7" w14:textId="77777777" w:rsidR="009A7B32" w:rsidRPr="00B54645" w:rsidRDefault="009A7B32" w:rsidP="009A7B32">
            <w:pPr>
              <w:rPr>
                <w:sz w:val="20"/>
                <w:szCs w:val="20"/>
              </w:rPr>
            </w:pPr>
            <w:r w:rsidRPr="00B54645">
              <w:rPr>
                <w:sz w:val="20"/>
                <w:szCs w:val="20"/>
              </w:rPr>
              <w:t xml:space="preserve"> </w:t>
            </w:r>
            <w:r>
              <w:rPr>
                <w:sz w:val="20"/>
                <w:szCs w:val="20"/>
              </w:rPr>
              <w:t>10:10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F998B6F" w14:textId="77777777" w:rsidR="009A7B32" w:rsidRPr="00B54645" w:rsidRDefault="009A7B32" w:rsidP="001E38FD">
            <w:pPr>
              <w:rPr>
                <w:b/>
                <w:sz w:val="20"/>
                <w:szCs w:val="20"/>
              </w:rPr>
            </w:pPr>
            <w:r w:rsidRPr="00B54645">
              <w:rPr>
                <w:b/>
                <w:sz w:val="20"/>
                <w:szCs w:val="20"/>
              </w:rPr>
              <w:t>Hora de finalización:</w:t>
            </w:r>
          </w:p>
          <w:p w14:paraId="1086E3DD" w14:textId="77777777" w:rsidR="009A7B32" w:rsidRPr="00B54645" w:rsidRDefault="009A7B32" w:rsidP="009A7B32">
            <w:pPr>
              <w:rPr>
                <w:sz w:val="20"/>
                <w:szCs w:val="20"/>
                <w:lang w:val="es-ES" w:eastAsia="es-ES"/>
              </w:rPr>
            </w:pPr>
            <w:r w:rsidRPr="00B54645">
              <w:rPr>
                <w:sz w:val="20"/>
                <w:szCs w:val="20"/>
                <w:lang w:val="es-ES" w:eastAsia="es-ES"/>
              </w:rPr>
              <w:t xml:space="preserve"> </w:t>
            </w:r>
            <w:r>
              <w:rPr>
                <w:sz w:val="20"/>
                <w:szCs w:val="20"/>
                <w:lang w:val="es-ES" w:eastAsia="es-ES"/>
              </w:rPr>
              <w:t>16:00</w:t>
            </w:r>
          </w:p>
        </w:tc>
      </w:tr>
      <w:tr w:rsidR="009A7B32" w:rsidRPr="00B54645" w14:paraId="63B03F4F" w14:textId="77777777" w:rsidTr="001E38FD">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091EDB" w14:textId="77777777" w:rsidR="009A7B32" w:rsidRPr="00B54645" w:rsidRDefault="009A7B32" w:rsidP="001E38FD">
            <w:pPr>
              <w:rPr>
                <w:sz w:val="20"/>
                <w:szCs w:val="20"/>
              </w:rPr>
            </w:pPr>
            <w:r w:rsidRPr="00B54645">
              <w:rPr>
                <w:b/>
                <w:sz w:val="20"/>
                <w:szCs w:val="20"/>
              </w:rPr>
              <w:t>Fiscalizador encargado de la actividad:</w:t>
            </w:r>
          </w:p>
          <w:p w14:paraId="16F1845D" w14:textId="77777777" w:rsidR="009A7B32" w:rsidRPr="00B54645" w:rsidRDefault="009A7B32" w:rsidP="001E38FD">
            <w:pPr>
              <w:rPr>
                <w:sz w:val="20"/>
                <w:szCs w:val="20"/>
              </w:rPr>
            </w:pPr>
            <w:r>
              <w:rPr>
                <w:sz w:val="20"/>
                <w:szCs w:val="20"/>
              </w:rPr>
              <w:t>Esteban Dattwyler C.</w:t>
            </w:r>
            <w:r w:rsidRPr="00B54645">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A6F9E3B" w14:textId="77777777" w:rsidR="009A7B32" w:rsidRPr="00B54645" w:rsidRDefault="009A7B32" w:rsidP="001E38FD">
            <w:pPr>
              <w:rPr>
                <w:sz w:val="20"/>
                <w:szCs w:val="20"/>
              </w:rPr>
            </w:pPr>
            <w:r w:rsidRPr="00B54645">
              <w:rPr>
                <w:b/>
                <w:sz w:val="20"/>
                <w:szCs w:val="20"/>
              </w:rPr>
              <w:t>Órgano:</w:t>
            </w:r>
          </w:p>
          <w:p w14:paraId="37160AFC" w14:textId="77777777" w:rsidR="009A7B32" w:rsidRPr="00B54645" w:rsidRDefault="009A7B32" w:rsidP="001E38FD">
            <w:pPr>
              <w:rPr>
                <w:rFonts w:eastAsia="Times New Roman"/>
                <w:sz w:val="20"/>
                <w:szCs w:val="20"/>
              </w:rPr>
            </w:pPr>
            <w:r>
              <w:rPr>
                <w:rFonts w:eastAsia="Times New Roman"/>
                <w:sz w:val="20"/>
                <w:szCs w:val="20"/>
              </w:rPr>
              <w:t>SMA</w:t>
            </w:r>
          </w:p>
        </w:tc>
      </w:tr>
      <w:tr w:rsidR="009A7B32" w:rsidRPr="00B54645" w14:paraId="2B78236A" w14:textId="77777777" w:rsidTr="001E38FD">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79AAC3" w14:textId="77777777" w:rsidR="009A7B32" w:rsidRPr="00B54645" w:rsidRDefault="009A7B32" w:rsidP="001E38FD">
            <w:pPr>
              <w:rPr>
                <w:sz w:val="20"/>
                <w:szCs w:val="20"/>
              </w:rPr>
            </w:pPr>
            <w:r w:rsidRPr="00B54645">
              <w:rPr>
                <w:b/>
                <w:sz w:val="20"/>
                <w:szCs w:val="20"/>
              </w:rPr>
              <w:t>Fiscalizadores participantes:</w:t>
            </w:r>
          </w:p>
          <w:p w14:paraId="0598FEB8" w14:textId="77777777" w:rsidR="009A7B32" w:rsidRPr="00B54645" w:rsidRDefault="009A7B32" w:rsidP="001E38FD">
            <w:pPr>
              <w:rPr>
                <w:sz w:val="20"/>
                <w:szCs w:val="20"/>
              </w:rPr>
            </w:pPr>
            <w:r>
              <w:rPr>
                <w:sz w:val="20"/>
                <w:szCs w:val="20"/>
              </w:rPr>
              <w:t>Luis Garrido I.</w:t>
            </w:r>
          </w:p>
          <w:p w14:paraId="59708054" w14:textId="77777777" w:rsidR="009A7B32" w:rsidRPr="00B54645" w:rsidRDefault="009A7B32" w:rsidP="001E38FD">
            <w:pPr>
              <w:rPr>
                <w:sz w:val="20"/>
                <w:szCs w:val="20"/>
              </w:rPr>
            </w:pPr>
            <w:r>
              <w:rPr>
                <w:sz w:val="20"/>
                <w:szCs w:val="20"/>
              </w:rPr>
              <w:t>Juan Pablo Aravena B.</w:t>
            </w:r>
          </w:p>
          <w:p w14:paraId="4BF80C27" w14:textId="77777777" w:rsidR="009A7B32" w:rsidRPr="00B54645" w:rsidRDefault="009A7B32" w:rsidP="001E38FD">
            <w:pPr>
              <w:rPr>
                <w:sz w:val="20"/>
                <w:szCs w:val="20"/>
              </w:rPr>
            </w:pPr>
            <w:r w:rsidRPr="00B54645">
              <w:rPr>
                <w:sz w:val="20"/>
                <w:szCs w:val="20"/>
              </w:rPr>
              <w:t>Víctor Pavéz 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5F714C1" w14:textId="77777777" w:rsidR="009A7B32" w:rsidRPr="00B54645" w:rsidRDefault="009A7B32" w:rsidP="001E38FD">
            <w:pPr>
              <w:rPr>
                <w:sz w:val="20"/>
                <w:szCs w:val="20"/>
              </w:rPr>
            </w:pPr>
            <w:r w:rsidRPr="00B54645">
              <w:rPr>
                <w:b/>
                <w:sz w:val="20"/>
                <w:szCs w:val="20"/>
              </w:rPr>
              <w:t>Órgano:</w:t>
            </w:r>
          </w:p>
          <w:p w14:paraId="72E3E8C2" w14:textId="77777777" w:rsidR="009A7B32" w:rsidRPr="00B54645" w:rsidRDefault="009A7B32" w:rsidP="001E38FD">
            <w:pPr>
              <w:rPr>
                <w:rFonts w:eastAsia="Times New Roman"/>
                <w:sz w:val="20"/>
                <w:szCs w:val="20"/>
              </w:rPr>
            </w:pPr>
            <w:r w:rsidRPr="00B54645">
              <w:rPr>
                <w:rFonts w:eastAsia="Times New Roman"/>
                <w:sz w:val="20"/>
                <w:szCs w:val="20"/>
              </w:rPr>
              <w:t>CONAF</w:t>
            </w:r>
          </w:p>
          <w:p w14:paraId="2C65409B" w14:textId="77777777" w:rsidR="009A7B32" w:rsidRPr="00B54645" w:rsidRDefault="009A7B32" w:rsidP="001E38FD">
            <w:pPr>
              <w:rPr>
                <w:rFonts w:eastAsia="Times New Roman"/>
                <w:sz w:val="20"/>
                <w:szCs w:val="20"/>
              </w:rPr>
            </w:pPr>
            <w:r w:rsidRPr="00B54645">
              <w:rPr>
                <w:rFonts w:eastAsia="Times New Roman"/>
                <w:sz w:val="20"/>
                <w:szCs w:val="20"/>
              </w:rPr>
              <w:t>CONAF</w:t>
            </w:r>
          </w:p>
          <w:p w14:paraId="436C43F7" w14:textId="77777777" w:rsidR="009A7B32" w:rsidRPr="00B54645" w:rsidRDefault="009A7B32" w:rsidP="001E38FD">
            <w:pPr>
              <w:rPr>
                <w:rFonts w:eastAsia="Times New Roman"/>
                <w:sz w:val="20"/>
                <w:szCs w:val="20"/>
              </w:rPr>
            </w:pPr>
            <w:r w:rsidRPr="00B54645">
              <w:rPr>
                <w:rFonts w:eastAsia="Times New Roman"/>
                <w:sz w:val="20"/>
                <w:szCs w:val="20"/>
              </w:rPr>
              <w:t>CONAF</w:t>
            </w:r>
          </w:p>
        </w:tc>
      </w:tr>
      <w:tr w:rsidR="009A7B32" w:rsidRPr="00B54645" w14:paraId="51AA9404" w14:textId="77777777" w:rsidTr="001E38F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AF35454" w14:textId="77777777" w:rsidR="009A7B32" w:rsidRPr="00B54645" w:rsidRDefault="009A7B32" w:rsidP="001E38FD">
            <w:pPr>
              <w:spacing w:line="0" w:lineRule="atLeast"/>
              <w:jc w:val="left"/>
              <w:rPr>
                <w:b/>
                <w:sz w:val="20"/>
                <w:szCs w:val="20"/>
              </w:rPr>
            </w:pPr>
            <w:r w:rsidRPr="00B54645">
              <w:rPr>
                <w:b/>
                <w:sz w:val="20"/>
                <w:szCs w:val="20"/>
              </w:rPr>
              <w:t>Existió oposición al ingreso:</w:t>
            </w:r>
            <w:r w:rsidRPr="00B54645">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F6E48C" w14:textId="77777777" w:rsidR="009A7B32" w:rsidRPr="00B54645" w:rsidRDefault="009A7B32" w:rsidP="001E38FD">
            <w:pPr>
              <w:spacing w:line="0" w:lineRule="atLeast"/>
              <w:jc w:val="left"/>
              <w:rPr>
                <w:b/>
                <w:sz w:val="20"/>
                <w:szCs w:val="20"/>
              </w:rPr>
            </w:pPr>
            <w:r w:rsidRPr="00B54645">
              <w:rPr>
                <w:b/>
                <w:sz w:val="20"/>
                <w:szCs w:val="20"/>
              </w:rPr>
              <w:t xml:space="preserve">Existió auxilio de fuerza pública: </w:t>
            </w:r>
            <w:r w:rsidRPr="00B54645">
              <w:rPr>
                <w:sz w:val="20"/>
                <w:szCs w:val="20"/>
              </w:rPr>
              <w:t>No</w:t>
            </w:r>
          </w:p>
        </w:tc>
      </w:tr>
      <w:tr w:rsidR="009A7B32" w:rsidRPr="00B54645" w14:paraId="2390E722" w14:textId="77777777" w:rsidTr="001E38F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7FD5065" w14:textId="77777777" w:rsidR="009A7B32" w:rsidRPr="00B54645" w:rsidRDefault="009A7B32" w:rsidP="001E38FD">
            <w:pPr>
              <w:spacing w:line="0" w:lineRule="atLeast"/>
              <w:jc w:val="left"/>
              <w:rPr>
                <w:b/>
                <w:sz w:val="20"/>
                <w:szCs w:val="20"/>
              </w:rPr>
            </w:pPr>
            <w:r w:rsidRPr="00B54645">
              <w:rPr>
                <w:b/>
                <w:sz w:val="20"/>
                <w:szCs w:val="20"/>
              </w:rPr>
              <w:t xml:space="preserve">Existió colaboración por parte de los fiscalizados: </w:t>
            </w:r>
            <w:r w:rsidRPr="00B546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01FE97" w14:textId="77777777" w:rsidR="009A7B32" w:rsidRPr="00B54645" w:rsidRDefault="009A7B32" w:rsidP="001E38FD">
            <w:pPr>
              <w:spacing w:line="0" w:lineRule="atLeast"/>
              <w:jc w:val="left"/>
              <w:rPr>
                <w:b/>
                <w:sz w:val="20"/>
                <w:szCs w:val="20"/>
              </w:rPr>
            </w:pPr>
            <w:r w:rsidRPr="00B54645">
              <w:rPr>
                <w:b/>
                <w:sz w:val="20"/>
                <w:szCs w:val="20"/>
              </w:rPr>
              <w:t xml:space="preserve">Existió trato respetuoso y deferente: </w:t>
            </w:r>
            <w:r w:rsidRPr="00B54645">
              <w:rPr>
                <w:sz w:val="20"/>
                <w:szCs w:val="20"/>
              </w:rPr>
              <w:t>Si</w:t>
            </w:r>
          </w:p>
        </w:tc>
      </w:tr>
      <w:tr w:rsidR="009A7B32" w:rsidRPr="00B54645" w14:paraId="652EC718" w14:textId="77777777" w:rsidTr="001E38F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8FFDBFF" w14:textId="77777777" w:rsidR="009A7B32" w:rsidRPr="00B54645" w:rsidRDefault="009A7B32" w:rsidP="001E38FD">
            <w:pPr>
              <w:spacing w:line="0" w:lineRule="atLeast"/>
              <w:jc w:val="left"/>
              <w:rPr>
                <w:b/>
                <w:sz w:val="20"/>
                <w:szCs w:val="20"/>
              </w:rPr>
            </w:pPr>
            <w:r w:rsidRPr="00B54645">
              <w:rPr>
                <w:b/>
                <w:sz w:val="20"/>
                <w:szCs w:val="20"/>
              </w:rPr>
              <w:t>Entrega de antecedentes solicitados:</w:t>
            </w:r>
            <w:r w:rsidRPr="00B54645">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A7748A" w14:textId="77777777" w:rsidR="009A7B32" w:rsidRPr="00B54645" w:rsidRDefault="009A7B32" w:rsidP="001E38FD">
            <w:pPr>
              <w:keepNext/>
              <w:spacing w:line="0" w:lineRule="atLeast"/>
              <w:jc w:val="left"/>
              <w:rPr>
                <w:sz w:val="20"/>
                <w:szCs w:val="20"/>
              </w:rPr>
            </w:pPr>
            <w:r w:rsidRPr="00B54645">
              <w:rPr>
                <w:b/>
                <w:sz w:val="20"/>
                <w:szCs w:val="20"/>
              </w:rPr>
              <w:t xml:space="preserve"> Entrega </w:t>
            </w:r>
            <w:r w:rsidRPr="00B112AC">
              <w:rPr>
                <w:b/>
                <w:sz w:val="20"/>
                <w:szCs w:val="20"/>
              </w:rPr>
              <w:t>de acta:</w:t>
            </w:r>
            <w:r w:rsidRPr="00B112AC">
              <w:rPr>
                <w:sz w:val="20"/>
                <w:szCs w:val="20"/>
              </w:rPr>
              <w:t xml:space="preserve"> </w:t>
            </w:r>
            <w:r w:rsidRPr="00733122">
              <w:rPr>
                <w:sz w:val="20"/>
                <w:szCs w:val="18"/>
              </w:rPr>
              <w:t xml:space="preserve">Si (Anexo </w:t>
            </w:r>
            <w:r w:rsidRPr="00733122">
              <w:rPr>
                <w:sz w:val="20"/>
                <w:szCs w:val="18"/>
              </w:rPr>
              <w:fldChar w:fldCharType="begin"/>
            </w:r>
            <w:r w:rsidRPr="00733122">
              <w:rPr>
                <w:sz w:val="20"/>
                <w:szCs w:val="18"/>
              </w:rPr>
              <w:instrText xml:space="preserve"> SEQ Anexo \* ARABIC </w:instrText>
            </w:r>
            <w:r w:rsidRPr="00733122">
              <w:rPr>
                <w:sz w:val="20"/>
                <w:szCs w:val="18"/>
              </w:rPr>
              <w:fldChar w:fldCharType="separate"/>
            </w:r>
            <w:r w:rsidR="009C6723">
              <w:rPr>
                <w:noProof/>
                <w:sz w:val="20"/>
                <w:szCs w:val="18"/>
              </w:rPr>
              <w:t>2</w:t>
            </w:r>
            <w:r w:rsidRPr="00733122">
              <w:rPr>
                <w:sz w:val="20"/>
                <w:szCs w:val="18"/>
              </w:rPr>
              <w:fldChar w:fldCharType="end"/>
            </w:r>
            <w:r w:rsidRPr="00733122">
              <w:rPr>
                <w:sz w:val="20"/>
                <w:szCs w:val="18"/>
              </w:rPr>
              <w:t>)</w:t>
            </w:r>
          </w:p>
        </w:tc>
      </w:tr>
      <w:tr w:rsidR="009A7B32" w:rsidRPr="00B54645" w14:paraId="57C924CC" w14:textId="77777777" w:rsidTr="001E38F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E98D250" w14:textId="77777777" w:rsidR="009A7B32" w:rsidRPr="00B54645" w:rsidRDefault="009A7B32" w:rsidP="001E38FD">
            <w:pPr>
              <w:spacing w:line="0" w:lineRule="atLeast"/>
              <w:jc w:val="left"/>
              <w:rPr>
                <w:b/>
                <w:sz w:val="20"/>
                <w:szCs w:val="20"/>
              </w:rPr>
            </w:pPr>
            <w:r w:rsidRPr="00B54645">
              <w:rPr>
                <w:b/>
                <w:sz w:val="20"/>
                <w:szCs w:val="20"/>
              </w:rPr>
              <w:t xml:space="preserve">Observaciones: </w:t>
            </w:r>
            <w:r w:rsidRPr="00B54645">
              <w:rPr>
                <w:sz w:val="20"/>
                <w:szCs w:val="20"/>
              </w:rPr>
              <w:t>--</w:t>
            </w:r>
          </w:p>
        </w:tc>
      </w:tr>
    </w:tbl>
    <w:p w14:paraId="5A9588DD" w14:textId="77777777" w:rsidR="009A7B32" w:rsidRDefault="009A7B32" w:rsidP="004B45F8"/>
    <w:p w14:paraId="35B06F8F" w14:textId="77777777" w:rsidR="009A7B32" w:rsidRPr="00B54645" w:rsidRDefault="009A7B32" w:rsidP="009A7B32">
      <w:pPr>
        <w:pStyle w:val="Ttulo3"/>
      </w:pPr>
      <w:bookmarkStart w:id="107" w:name="_Toc405870884"/>
      <w:r>
        <w:t>Tercer</w:t>
      </w:r>
      <w:r w:rsidRPr="00B54645">
        <w:t xml:space="preserve"> día de inspección.</w:t>
      </w:r>
      <w:bookmarkEnd w:id="107"/>
    </w:p>
    <w:p w14:paraId="4CB4A2A8" w14:textId="77777777" w:rsidR="009A7B32" w:rsidRDefault="009A7B32" w:rsidP="009A7B32"/>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9A7B32" w:rsidRPr="00B54645" w14:paraId="68F322E6" w14:textId="77777777" w:rsidTr="001E38F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D0DB7A" w14:textId="77777777" w:rsidR="009A7B32" w:rsidRPr="00B54645" w:rsidRDefault="009A7B32" w:rsidP="001E38FD">
            <w:pPr>
              <w:rPr>
                <w:sz w:val="20"/>
                <w:szCs w:val="20"/>
              </w:rPr>
            </w:pPr>
            <w:r w:rsidRPr="00B54645">
              <w:rPr>
                <w:b/>
                <w:sz w:val="20"/>
                <w:szCs w:val="20"/>
              </w:rPr>
              <w:t xml:space="preserve">Fecha de realización: </w:t>
            </w:r>
          </w:p>
          <w:p w14:paraId="0F80A600" w14:textId="77777777" w:rsidR="009A7B32" w:rsidRPr="00B54645" w:rsidRDefault="009A7B32" w:rsidP="007017AC">
            <w:pPr>
              <w:rPr>
                <w:sz w:val="20"/>
                <w:szCs w:val="20"/>
              </w:rPr>
            </w:pPr>
            <w:r>
              <w:rPr>
                <w:sz w:val="20"/>
                <w:szCs w:val="20"/>
              </w:rPr>
              <w:t>2</w:t>
            </w:r>
            <w:r w:rsidR="007017AC">
              <w:rPr>
                <w:sz w:val="20"/>
                <w:szCs w:val="20"/>
              </w:rPr>
              <w:t>6</w:t>
            </w:r>
            <w:r>
              <w:rPr>
                <w:sz w:val="20"/>
                <w:szCs w:val="20"/>
              </w:rPr>
              <w:t xml:space="preserve"> de junio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56CF6D6" w14:textId="77777777" w:rsidR="009A7B32" w:rsidRPr="00B54645" w:rsidRDefault="009A7B32" w:rsidP="001E38FD">
            <w:pPr>
              <w:rPr>
                <w:b/>
                <w:sz w:val="20"/>
                <w:szCs w:val="20"/>
              </w:rPr>
            </w:pPr>
            <w:r w:rsidRPr="00B54645">
              <w:rPr>
                <w:b/>
                <w:sz w:val="20"/>
                <w:szCs w:val="20"/>
              </w:rPr>
              <w:t>Hora de inicio:</w:t>
            </w:r>
          </w:p>
          <w:p w14:paraId="5046495B" w14:textId="77777777" w:rsidR="009A7B32" w:rsidRPr="00B54645" w:rsidRDefault="009A7B32" w:rsidP="007017AC">
            <w:pPr>
              <w:rPr>
                <w:sz w:val="20"/>
                <w:szCs w:val="20"/>
              </w:rPr>
            </w:pPr>
            <w:r w:rsidRPr="00B54645">
              <w:rPr>
                <w:sz w:val="20"/>
                <w:szCs w:val="20"/>
              </w:rPr>
              <w:t xml:space="preserve"> </w:t>
            </w:r>
            <w:r>
              <w:rPr>
                <w:sz w:val="20"/>
                <w:szCs w:val="20"/>
              </w:rPr>
              <w:t>10:</w:t>
            </w:r>
            <w:r w:rsidR="007017AC">
              <w:rPr>
                <w:sz w:val="20"/>
                <w:szCs w:val="20"/>
              </w:rPr>
              <w:t>0</w:t>
            </w:r>
            <w:r>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3790B31" w14:textId="77777777" w:rsidR="009A7B32" w:rsidRPr="00B54645" w:rsidRDefault="009A7B32" w:rsidP="001E38FD">
            <w:pPr>
              <w:rPr>
                <w:b/>
                <w:sz w:val="20"/>
                <w:szCs w:val="20"/>
              </w:rPr>
            </w:pPr>
            <w:r w:rsidRPr="00B54645">
              <w:rPr>
                <w:b/>
                <w:sz w:val="20"/>
                <w:szCs w:val="20"/>
              </w:rPr>
              <w:t>Hora de finalización:</w:t>
            </w:r>
          </w:p>
          <w:p w14:paraId="45AF1631" w14:textId="77777777" w:rsidR="009A7B32" w:rsidRPr="00B54645" w:rsidRDefault="009A7B32" w:rsidP="007017AC">
            <w:pPr>
              <w:rPr>
                <w:sz w:val="20"/>
                <w:szCs w:val="20"/>
                <w:lang w:val="es-ES" w:eastAsia="es-ES"/>
              </w:rPr>
            </w:pPr>
            <w:r w:rsidRPr="00B54645">
              <w:rPr>
                <w:sz w:val="20"/>
                <w:szCs w:val="20"/>
                <w:lang w:val="es-ES" w:eastAsia="es-ES"/>
              </w:rPr>
              <w:t xml:space="preserve"> </w:t>
            </w:r>
            <w:r w:rsidR="007017AC">
              <w:rPr>
                <w:sz w:val="20"/>
                <w:szCs w:val="20"/>
                <w:lang w:val="es-ES" w:eastAsia="es-ES"/>
              </w:rPr>
              <w:t>18:20</w:t>
            </w:r>
          </w:p>
        </w:tc>
      </w:tr>
      <w:tr w:rsidR="009A7B32" w:rsidRPr="00B54645" w14:paraId="0F0B11BE" w14:textId="77777777" w:rsidTr="001E38FD">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8ECE3C" w14:textId="77777777" w:rsidR="009A7B32" w:rsidRPr="00B54645" w:rsidRDefault="009A7B32" w:rsidP="001E38FD">
            <w:pPr>
              <w:rPr>
                <w:sz w:val="20"/>
                <w:szCs w:val="20"/>
              </w:rPr>
            </w:pPr>
            <w:r w:rsidRPr="00B54645">
              <w:rPr>
                <w:b/>
                <w:sz w:val="20"/>
                <w:szCs w:val="20"/>
              </w:rPr>
              <w:t>Fiscalizador encargado de la actividad:</w:t>
            </w:r>
          </w:p>
          <w:p w14:paraId="4B8AB73A" w14:textId="77777777" w:rsidR="009A7B32" w:rsidRPr="00B54645" w:rsidRDefault="009A7B32" w:rsidP="001E38FD">
            <w:pPr>
              <w:rPr>
                <w:sz w:val="20"/>
                <w:szCs w:val="20"/>
              </w:rPr>
            </w:pPr>
            <w:r>
              <w:rPr>
                <w:sz w:val="20"/>
                <w:szCs w:val="20"/>
              </w:rPr>
              <w:t>Esteban Dattwyler C.</w:t>
            </w:r>
            <w:r w:rsidRPr="00B54645">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3A40756" w14:textId="77777777" w:rsidR="009A7B32" w:rsidRPr="00B54645" w:rsidRDefault="009A7B32" w:rsidP="001E38FD">
            <w:pPr>
              <w:rPr>
                <w:sz w:val="20"/>
                <w:szCs w:val="20"/>
              </w:rPr>
            </w:pPr>
            <w:r w:rsidRPr="00B54645">
              <w:rPr>
                <w:b/>
                <w:sz w:val="20"/>
                <w:szCs w:val="20"/>
              </w:rPr>
              <w:t>Órgano:</w:t>
            </w:r>
          </w:p>
          <w:p w14:paraId="66BA2ADB" w14:textId="77777777" w:rsidR="009A7B32" w:rsidRPr="00B54645" w:rsidRDefault="009A7B32" w:rsidP="001E38FD">
            <w:pPr>
              <w:rPr>
                <w:rFonts w:eastAsia="Times New Roman"/>
                <w:sz w:val="20"/>
                <w:szCs w:val="20"/>
              </w:rPr>
            </w:pPr>
            <w:r>
              <w:rPr>
                <w:rFonts w:eastAsia="Times New Roman"/>
                <w:sz w:val="20"/>
                <w:szCs w:val="20"/>
              </w:rPr>
              <w:t>SMA</w:t>
            </w:r>
          </w:p>
        </w:tc>
      </w:tr>
      <w:tr w:rsidR="009A7B32" w:rsidRPr="00B54645" w14:paraId="5D8180EF" w14:textId="77777777" w:rsidTr="001E38F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6B45501" w14:textId="77777777" w:rsidR="009A7B32" w:rsidRPr="00B54645" w:rsidRDefault="009A7B32" w:rsidP="001E38FD">
            <w:pPr>
              <w:spacing w:line="0" w:lineRule="atLeast"/>
              <w:jc w:val="left"/>
              <w:rPr>
                <w:b/>
                <w:sz w:val="20"/>
                <w:szCs w:val="20"/>
              </w:rPr>
            </w:pPr>
            <w:r w:rsidRPr="00B54645">
              <w:rPr>
                <w:b/>
                <w:sz w:val="20"/>
                <w:szCs w:val="20"/>
              </w:rPr>
              <w:t>Existió oposición al ingreso:</w:t>
            </w:r>
            <w:r w:rsidRPr="00B54645">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2DDCEF" w14:textId="77777777" w:rsidR="009A7B32" w:rsidRPr="00B54645" w:rsidRDefault="009A7B32" w:rsidP="001E38FD">
            <w:pPr>
              <w:spacing w:line="0" w:lineRule="atLeast"/>
              <w:jc w:val="left"/>
              <w:rPr>
                <w:b/>
                <w:sz w:val="20"/>
                <w:szCs w:val="20"/>
              </w:rPr>
            </w:pPr>
            <w:r w:rsidRPr="00B54645">
              <w:rPr>
                <w:b/>
                <w:sz w:val="20"/>
                <w:szCs w:val="20"/>
              </w:rPr>
              <w:t xml:space="preserve">Existió auxilio de fuerza pública: </w:t>
            </w:r>
            <w:r w:rsidRPr="00B54645">
              <w:rPr>
                <w:sz w:val="20"/>
                <w:szCs w:val="20"/>
              </w:rPr>
              <w:t>No</w:t>
            </w:r>
          </w:p>
        </w:tc>
      </w:tr>
      <w:tr w:rsidR="009A7B32" w:rsidRPr="00B54645" w14:paraId="5115221E" w14:textId="77777777" w:rsidTr="001E38F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C3C2EEF" w14:textId="77777777" w:rsidR="009A7B32" w:rsidRPr="00B54645" w:rsidRDefault="009A7B32" w:rsidP="001E38FD">
            <w:pPr>
              <w:spacing w:line="0" w:lineRule="atLeast"/>
              <w:jc w:val="left"/>
              <w:rPr>
                <w:b/>
                <w:sz w:val="20"/>
                <w:szCs w:val="20"/>
              </w:rPr>
            </w:pPr>
            <w:r w:rsidRPr="00B54645">
              <w:rPr>
                <w:b/>
                <w:sz w:val="20"/>
                <w:szCs w:val="20"/>
              </w:rPr>
              <w:t xml:space="preserve">Existió colaboración por parte de los fiscalizados: </w:t>
            </w:r>
            <w:r w:rsidRPr="00B546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E1660F" w14:textId="77777777" w:rsidR="009A7B32" w:rsidRPr="00B54645" w:rsidRDefault="009A7B32" w:rsidP="001E38FD">
            <w:pPr>
              <w:spacing w:line="0" w:lineRule="atLeast"/>
              <w:jc w:val="left"/>
              <w:rPr>
                <w:b/>
                <w:sz w:val="20"/>
                <w:szCs w:val="20"/>
              </w:rPr>
            </w:pPr>
            <w:r w:rsidRPr="00B54645">
              <w:rPr>
                <w:b/>
                <w:sz w:val="20"/>
                <w:szCs w:val="20"/>
              </w:rPr>
              <w:t xml:space="preserve">Existió trato respetuoso y deferente: </w:t>
            </w:r>
            <w:r w:rsidRPr="00B54645">
              <w:rPr>
                <w:sz w:val="20"/>
                <w:szCs w:val="20"/>
              </w:rPr>
              <w:t>Si</w:t>
            </w:r>
          </w:p>
        </w:tc>
      </w:tr>
      <w:tr w:rsidR="009A7B32" w:rsidRPr="00B54645" w14:paraId="68B5320D" w14:textId="77777777" w:rsidTr="001E38F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2CABC7B" w14:textId="77777777" w:rsidR="009A7B32" w:rsidRPr="00B54645" w:rsidRDefault="009A7B32" w:rsidP="001E38FD">
            <w:pPr>
              <w:spacing w:line="0" w:lineRule="atLeast"/>
              <w:jc w:val="left"/>
              <w:rPr>
                <w:b/>
                <w:sz w:val="20"/>
                <w:szCs w:val="20"/>
              </w:rPr>
            </w:pPr>
            <w:r w:rsidRPr="00B54645">
              <w:rPr>
                <w:b/>
                <w:sz w:val="20"/>
                <w:szCs w:val="20"/>
              </w:rPr>
              <w:t>Entrega de antecedentes solicitados:</w:t>
            </w:r>
            <w:r w:rsidRPr="00B54645">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AD7D86" w14:textId="77777777" w:rsidR="009A7B32" w:rsidRPr="00B54645" w:rsidRDefault="009A7B32" w:rsidP="001E38FD">
            <w:pPr>
              <w:keepNext/>
              <w:spacing w:line="0" w:lineRule="atLeast"/>
              <w:jc w:val="left"/>
              <w:rPr>
                <w:sz w:val="20"/>
                <w:szCs w:val="20"/>
              </w:rPr>
            </w:pPr>
            <w:r w:rsidRPr="00B54645">
              <w:rPr>
                <w:b/>
                <w:sz w:val="20"/>
                <w:szCs w:val="20"/>
              </w:rPr>
              <w:t xml:space="preserve"> Entrega de </w:t>
            </w:r>
            <w:r w:rsidRPr="00B112AC">
              <w:rPr>
                <w:b/>
                <w:sz w:val="20"/>
                <w:szCs w:val="20"/>
              </w:rPr>
              <w:t>acta:</w:t>
            </w:r>
            <w:r w:rsidRPr="00B112AC">
              <w:rPr>
                <w:sz w:val="20"/>
                <w:szCs w:val="20"/>
              </w:rPr>
              <w:t xml:space="preserve"> Si (Anexo </w:t>
            </w:r>
            <w:r w:rsidRPr="00B112AC">
              <w:rPr>
                <w:sz w:val="20"/>
                <w:szCs w:val="20"/>
              </w:rPr>
              <w:fldChar w:fldCharType="begin"/>
            </w:r>
            <w:r w:rsidRPr="00B112AC">
              <w:rPr>
                <w:sz w:val="20"/>
                <w:szCs w:val="20"/>
              </w:rPr>
              <w:instrText xml:space="preserve"> SEQ Anexo \* ARABIC </w:instrText>
            </w:r>
            <w:r w:rsidRPr="00B112AC">
              <w:rPr>
                <w:sz w:val="20"/>
                <w:szCs w:val="20"/>
              </w:rPr>
              <w:fldChar w:fldCharType="separate"/>
            </w:r>
            <w:r w:rsidR="009C6723">
              <w:rPr>
                <w:noProof/>
                <w:sz w:val="20"/>
                <w:szCs w:val="20"/>
              </w:rPr>
              <w:t>3</w:t>
            </w:r>
            <w:r w:rsidRPr="00B112AC">
              <w:rPr>
                <w:sz w:val="20"/>
                <w:szCs w:val="20"/>
              </w:rPr>
              <w:fldChar w:fldCharType="end"/>
            </w:r>
            <w:r w:rsidRPr="00B112AC">
              <w:rPr>
                <w:sz w:val="20"/>
                <w:szCs w:val="20"/>
              </w:rPr>
              <w:t>)</w:t>
            </w:r>
          </w:p>
        </w:tc>
      </w:tr>
      <w:tr w:rsidR="009A7B32" w:rsidRPr="00B54645" w14:paraId="7187A3F7" w14:textId="77777777" w:rsidTr="001E38F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A4E1BA8" w14:textId="77777777" w:rsidR="009A7B32" w:rsidRPr="00B54645" w:rsidRDefault="009A7B32" w:rsidP="001E38FD">
            <w:pPr>
              <w:spacing w:line="0" w:lineRule="atLeast"/>
              <w:jc w:val="left"/>
              <w:rPr>
                <w:b/>
                <w:sz w:val="20"/>
                <w:szCs w:val="20"/>
              </w:rPr>
            </w:pPr>
            <w:r w:rsidRPr="00B54645">
              <w:rPr>
                <w:b/>
                <w:sz w:val="20"/>
                <w:szCs w:val="20"/>
              </w:rPr>
              <w:t xml:space="preserve">Observaciones: </w:t>
            </w:r>
            <w:r w:rsidRPr="00B54645">
              <w:rPr>
                <w:sz w:val="20"/>
                <w:szCs w:val="20"/>
              </w:rPr>
              <w:t>--</w:t>
            </w:r>
          </w:p>
        </w:tc>
      </w:tr>
    </w:tbl>
    <w:p w14:paraId="7BAA33D0" w14:textId="77777777" w:rsidR="009A7B32" w:rsidRDefault="009A7B32" w:rsidP="009A7B32"/>
    <w:p w14:paraId="4B92A0C8" w14:textId="77777777" w:rsidR="007017AC" w:rsidRPr="00B54645" w:rsidRDefault="007017AC" w:rsidP="007017AC">
      <w:pPr>
        <w:pStyle w:val="Ttulo3"/>
      </w:pPr>
      <w:bookmarkStart w:id="108" w:name="_Toc405870885"/>
      <w:r>
        <w:t>Cuarto</w:t>
      </w:r>
      <w:r w:rsidRPr="00B54645">
        <w:t xml:space="preserve"> día de inspección.</w:t>
      </w:r>
      <w:bookmarkEnd w:id="108"/>
    </w:p>
    <w:p w14:paraId="532EF9FD" w14:textId="77777777" w:rsidR="007017AC" w:rsidRDefault="007017AC" w:rsidP="007017AC"/>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017AC" w:rsidRPr="00B54645" w14:paraId="12448EE1" w14:textId="77777777" w:rsidTr="001E38F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3936E0" w14:textId="77777777" w:rsidR="007017AC" w:rsidRPr="00B54645" w:rsidRDefault="007017AC" w:rsidP="001E38FD">
            <w:pPr>
              <w:rPr>
                <w:sz w:val="20"/>
                <w:szCs w:val="20"/>
              </w:rPr>
            </w:pPr>
            <w:r w:rsidRPr="00B54645">
              <w:rPr>
                <w:b/>
                <w:sz w:val="20"/>
                <w:szCs w:val="20"/>
              </w:rPr>
              <w:t xml:space="preserve">Fecha de realización: </w:t>
            </w:r>
          </w:p>
          <w:p w14:paraId="49FB12A8" w14:textId="352AFB78" w:rsidR="007017AC" w:rsidRPr="00B54645" w:rsidRDefault="007017AC" w:rsidP="001C1AD9">
            <w:pPr>
              <w:rPr>
                <w:sz w:val="20"/>
                <w:szCs w:val="20"/>
              </w:rPr>
            </w:pPr>
            <w:r>
              <w:rPr>
                <w:sz w:val="20"/>
                <w:szCs w:val="20"/>
              </w:rPr>
              <w:t>2</w:t>
            </w:r>
            <w:r w:rsidR="001C1AD9">
              <w:rPr>
                <w:sz w:val="20"/>
                <w:szCs w:val="20"/>
              </w:rPr>
              <w:t>7</w:t>
            </w:r>
            <w:r>
              <w:rPr>
                <w:sz w:val="20"/>
                <w:szCs w:val="20"/>
              </w:rPr>
              <w:t xml:space="preserve"> de junio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007845C" w14:textId="77777777" w:rsidR="007017AC" w:rsidRPr="00B54645" w:rsidRDefault="007017AC" w:rsidP="001E38FD">
            <w:pPr>
              <w:rPr>
                <w:b/>
                <w:sz w:val="20"/>
                <w:szCs w:val="20"/>
              </w:rPr>
            </w:pPr>
            <w:r w:rsidRPr="00B54645">
              <w:rPr>
                <w:b/>
                <w:sz w:val="20"/>
                <w:szCs w:val="20"/>
              </w:rPr>
              <w:t>Hora de inicio:</w:t>
            </w:r>
          </w:p>
          <w:p w14:paraId="7B6D8247" w14:textId="77777777" w:rsidR="007017AC" w:rsidRPr="00B54645" w:rsidRDefault="007017AC" w:rsidP="001E38FD">
            <w:pPr>
              <w:rPr>
                <w:sz w:val="20"/>
                <w:szCs w:val="20"/>
              </w:rPr>
            </w:pPr>
            <w:r w:rsidRPr="00B54645">
              <w:rPr>
                <w:sz w:val="20"/>
                <w:szCs w:val="20"/>
              </w:rPr>
              <w:t xml:space="preserve"> </w:t>
            </w:r>
            <w:r>
              <w:rPr>
                <w:sz w:val="20"/>
                <w:szCs w:val="20"/>
              </w:rPr>
              <w:t>10:10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32BDB39" w14:textId="77777777" w:rsidR="007017AC" w:rsidRPr="00B54645" w:rsidRDefault="007017AC" w:rsidP="001E38FD">
            <w:pPr>
              <w:rPr>
                <w:b/>
                <w:sz w:val="20"/>
                <w:szCs w:val="20"/>
              </w:rPr>
            </w:pPr>
            <w:r w:rsidRPr="00B54645">
              <w:rPr>
                <w:b/>
                <w:sz w:val="20"/>
                <w:szCs w:val="20"/>
              </w:rPr>
              <w:t>Hora de finalización:</w:t>
            </w:r>
          </w:p>
          <w:p w14:paraId="3485F63F" w14:textId="77777777" w:rsidR="007017AC" w:rsidRPr="00B54645" w:rsidRDefault="007017AC" w:rsidP="001E38FD">
            <w:pPr>
              <w:rPr>
                <w:sz w:val="20"/>
                <w:szCs w:val="20"/>
                <w:lang w:val="es-ES" w:eastAsia="es-ES"/>
              </w:rPr>
            </w:pPr>
            <w:r w:rsidRPr="00B54645">
              <w:rPr>
                <w:sz w:val="20"/>
                <w:szCs w:val="20"/>
                <w:lang w:val="es-ES" w:eastAsia="es-ES"/>
              </w:rPr>
              <w:t xml:space="preserve"> </w:t>
            </w:r>
            <w:r>
              <w:rPr>
                <w:sz w:val="20"/>
                <w:szCs w:val="20"/>
                <w:lang w:val="es-ES" w:eastAsia="es-ES"/>
              </w:rPr>
              <w:t>16:00</w:t>
            </w:r>
          </w:p>
        </w:tc>
      </w:tr>
      <w:tr w:rsidR="007017AC" w:rsidRPr="00B54645" w14:paraId="0970967B" w14:textId="77777777" w:rsidTr="001E38FD">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A05DB" w14:textId="77777777" w:rsidR="007017AC" w:rsidRPr="00B54645" w:rsidRDefault="007017AC" w:rsidP="001E38FD">
            <w:pPr>
              <w:rPr>
                <w:sz w:val="20"/>
                <w:szCs w:val="20"/>
              </w:rPr>
            </w:pPr>
            <w:r w:rsidRPr="00B54645">
              <w:rPr>
                <w:b/>
                <w:sz w:val="20"/>
                <w:szCs w:val="20"/>
              </w:rPr>
              <w:t>Fiscalizador encargado de la actividad:</w:t>
            </w:r>
          </w:p>
          <w:p w14:paraId="462FA4A2" w14:textId="77777777" w:rsidR="007017AC" w:rsidRPr="00B54645" w:rsidRDefault="007017AC" w:rsidP="001E38FD">
            <w:pPr>
              <w:rPr>
                <w:sz w:val="20"/>
                <w:szCs w:val="20"/>
              </w:rPr>
            </w:pPr>
            <w:r>
              <w:rPr>
                <w:sz w:val="20"/>
                <w:szCs w:val="20"/>
              </w:rPr>
              <w:t>Esteban Dattwyler C.</w:t>
            </w:r>
            <w:r w:rsidRPr="00B54645">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CCBC148" w14:textId="77777777" w:rsidR="007017AC" w:rsidRPr="00B54645" w:rsidRDefault="007017AC" w:rsidP="001E38FD">
            <w:pPr>
              <w:rPr>
                <w:sz w:val="20"/>
                <w:szCs w:val="20"/>
              </w:rPr>
            </w:pPr>
            <w:r w:rsidRPr="00B54645">
              <w:rPr>
                <w:b/>
                <w:sz w:val="20"/>
                <w:szCs w:val="20"/>
              </w:rPr>
              <w:t>Órgano:</w:t>
            </w:r>
          </w:p>
          <w:p w14:paraId="1FC2A640" w14:textId="77777777" w:rsidR="007017AC" w:rsidRPr="00B54645" w:rsidRDefault="007017AC" w:rsidP="001E38FD">
            <w:pPr>
              <w:rPr>
                <w:rFonts w:eastAsia="Times New Roman"/>
                <w:sz w:val="20"/>
                <w:szCs w:val="20"/>
              </w:rPr>
            </w:pPr>
            <w:r>
              <w:rPr>
                <w:rFonts w:eastAsia="Times New Roman"/>
                <w:sz w:val="20"/>
                <w:szCs w:val="20"/>
              </w:rPr>
              <w:t>SMA</w:t>
            </w:r>
          </w:p>
        </w:tc>
      </w:tr>
      <w:tr w:rsidR="007017AC" w:rsidRPr="00B54645" w14:paraId="7683613B" w14:textId="77777777" w:rsidTr="001E38FD">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49AD1F" w14:textId="77777777" w:rsidR="007017AC" w:rsidRPr="00B54645" w:rsidRDefault="007017AC" w:rsidP="001E38FD">
            <w:pPr>
              <w:rPr>
                <w:sz w:val="20"/>
                <w:szCs w:val="20"/>
              </w:rPr>
            </w:pPr>
            <w:r w:rsidRPr="00B54645">
              <w:rPr>
                <w:b/>
                <w:sz w:val="20"/>
                <w:szCs w:val="20"/>
              </w:rPr>
              <w:t>Fiscalizadores participantes:</w:t>
            </w:r>
          </w:p>
          <w:p w14:paraId="08836032" w14:textId="6A6B3FCE" w:rsidR="007017AC" w:rsidRPr="00B54645" w:rsidRDefault="00F82E05" w:rsidP="001E38FD">
            <w:pPr>
              <w:rPr>
                <w:sz w:val="20"/>
                <w:szCs w:val="20"/>
              </w:rPr>
            </w:pPr>
            <w:r>
              <w:rPr>
                <w:sz w:val="20"/>
                <w:szCs w:val="20"/>
              </w:rPr>
              <w:t>Cristiá</w:t>
            </w:r>
            <w:r w:rsidR="007017AC">
              <w:rPr>
                <w:sz w:val="20"/>
                <w:szCs w:val="20"/>
              </w:rPr>
              <w:t>n Jorquera R.</w:t>
            </w:r>
          </w:p>
          <w:p w14:paraId="330E2127" w14:textId="77777777" w:rsidR="007017AC" w:rsidRPr="00B54645" w:rsidRDefault="007017AC" w:rsidP="001E38FD">
            <w:pPr>
              <w:rPr>
                <w:sz w:val="20"/>
                <w:szCs w:val="20"/>
              </w:rPr>
            </w:pPr>
            <w:r>
              <w:rPr>
                <w:sz w:val="20"/>
                <w:szCs w:val="20"/>
              </w:rPr>
              <w:t>Juan Machuca L.</w:t>
            </w:r>
          </w:p>
          <w:p w14:paraId="401A977B" w14:textId="77777777" w:rsidR="007017AC" w:rsidRPr="00B54645" w:rsidRDefault="007017AC" w:rsidP="001E38FD">
            <w:pPr>
              <w:rPr>
                <w:sz w:val="20"/>
                <w:szCs w:val="20"/>
              </w:rPr>
            </w:pPr>
            <w:r>
              <w:rPr>
                <w:sz w:val="20"/>
                <w:szCs w:val="20"/>
              </w:rPr>
              <w:t>Edson Urtubia 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7321A01" w14:textId="77777777" w:rsidR="007017AC" w:rsidRPr="00B54645" w:rsidRDefault="007017AC" w:rsidP="001E38FD">
            <w:pPr>
              <w:rPr>
                <w:sz w:val="20"/>
                <w:szCs w:val="20"/>
              </w:rPr>
            </w:pPr>
            <w:r w:rsidRPr="00B54645">
              <w:rPr>
                <w:b/>
                <w:sz w:val="20"/>
                <w:szCs w:val="20"/>
              </w:rPr>
              <w:t>Órgano:</w:t>
            </w:r>
          </w:p>
          <w:p w14:paraId="381C8DC7" w14:textId="77777777" w:rsidR="007017AC" w:rsidRPr="00B54645" w:rsidRDefault="007017AC" w:rsidP="001E38FD">
            <w:pPr>
              <w:rPr>
                <w:rFonts w:eastAsia="Times New Roman"/>
                <w:sz w:val="20"/>
                <w:szCs w:val="20"/>
              </w:rPr>
            </w:pPr>
            <w:r>
              <w:rPr>
                <w:rFonts w:eastAsia="Times New Roman"/>
                <w:sz w:val="20"/>
                <w:szCs w:val="20"/>
              </w:rPr>
              <w:t>SMA</w:t>
            </w:r>
          </w:p>
          <w:p w14:paraId="3A77D6F9" w14:textId="77777777" w:rsidR="007017AC" w:rsidRDefault="007017AC" w:rsidP="001E38FD">
            <w:pPr>
              <w:rPr>
                <w:rFonts w:eastAsia="Times New Roman"/>
                <w:sz w:val="20"/>
                <w:szCs w:val="20"/>
              </w:rPr>
            </w:pPr>
            <w:r>
              <w:rPr>
                <w:rFonts w:eastAsia="Times New Roman"/>
                <w:sz w:val="20"/>
                <w:szCs w:val="20"/>
              </w:rPr>
              <w:t>SAG</w:t>
            </w:r>
          </w:p>
          <w:p w14:paraId="227ED378" w14:textId="77777777" w:rsidR="007017AC" w:rsidRPr="00B54645" w:rsidRDefault="007017AC" w:rsidP="001E38FD">
            <w:pPr>
              <w:rPr>
                <w:rFonts w:eastAsia="Times New Roman"/>
                <w:sz w:val="20"/>
                <w:szCs w:val="20"/>
              </w:rPr>
            </w:pPr>
            <w:r>
              <w:rPr>
                <w:rFonts w:eastAsia="Times New Roman"/>
                <w:sz w:val="20"/>
                <w:szCs w:val="20"/>
              </w:rPr>
              <w:t>SAG</w:t>
            </w:r>
          </w:p>
        </w:tc>
      </w:tr>
      <w:tr w:rsidR="007017AC" w:rsidRPr="00B54645" w14:paraId="763F8808" w14:textId="77777777" w:rsidTr="001E38F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9360EF1" w14:textId="77777777" w:rsidR="007017AC" w:rsidRPr="00B54645" w:rsidRDefault="007017AC" w:rsidP="001E38FD">
            <w:pPr>
              <w:spacing w:line="0" w:lineRule="atLeast"/>
              <w:jc w:val="left"/>
              <w:rPr>
                <w:b/>
                <w:sz w:val="20"/>
                <w:szCs w:val="20"/>
              </w:rPr>
            </w:pPr>
            <w:r w:rsidRPr="00B54645">
              <w:rPr>
                <w:b/>
                <w:sz w:val="20"/>
                <w:szCs w:val="20"/>
              </w:rPr>
              <w:t>Existió oposición al ingreso:</w:t>
            </w:r>
            <w:r w:rsidRPr="00B54645">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E80CCB" w14:textId="77777777" w:rsidR="007017AC" w:rsidRPr="00B54645" w:rsidRDefault="007017AC" w:rsidP="001E38FD">
            <w:pPr>
              <w:spacing w:line="0" w:lineRule="atLeast"/>
              <w:jc w:val="left"/>
              <w:rPr>
                <w:b/>
                <w:sz w:val="20"/>
                <w:szCs w:val="20"/>
              </w:rPr>
            </w:pPr>
            <w:r w:rsidRPr="00B54645">
              <w:rPr>
                <w:b/>
                <w:sz w:val="20"/>
                <w:szCs w:val="20"/>
              </w:rPr>
              <w:t xml:space="preserve">Existió auxilio de fuerza pública: </w:t>
            </w:r>
            <w:r w:rsidRPr="00B54645">
              <w:rPr>
                <w:sz w:val="20"/>
                <w:szCs w:val="20"/>
              </w:rPr>
              <w:t>No</w:t>
            </w:r>
          </w:p>
        </w:tc>
      </w:tr>
      <w:tr w:rsidR="007017AC" w:rsidRPr="00B54645" w14:paraId="2DA69E55" w14:textId="77777777" w:rsidTr="001E38F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529543" w14:textId="77777777" w:rsidR="007017AC" w:rsidRPr="00B54645" w:rsidRDefault="007017AC" w:rsidP="001E38FD">
            <w:pPr>
              <w:spacing w:line="0" w:lineRule="atLeast"/>
              <w:jc w:val="left"/>
              <w:rPr>
                <w:b/>
                <w:sz w:val="20"/>
                <w:szCs w:val="20"/>
              </w:rPr>
            </w:pPr>
            <w:r w:rsidRPr="00B54645">
              <w:rPr>
                <w:b/>
                <w:sz w:val="20"/>
                <w:szCs w:val="20"/>
              </w:rPr>
              <w:t xml:space="preserve">Existió colaboración por parte de los fiscalizados: </w:t>
            </w:r>
            <w:r w:rsidRPr="00B546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351D02" w14:textId="77777777" w:rsidR="007017AC" w:rsidRPr="00B54645" w:rsidRDefault="007017AC" w:rsidP="001E38FD">
            <w:pPr>
              <w:spacing w:line="0" w:lineRule="atLeast"/>
              <w:jc w:val="left"/>
              <w:rPr>
                <w:b/>
                <w:sz w:val="20"/>
                <w:szCs w:val="20"/>
              </w:rPr>
            </w:pPr>
            <w:r w:rsidRPr="00B54645">
              <w:rPr>
                <w:b/>
                <w:sz w:val="20"/>
                <w:szCs w:val="20"/>
              </w:rPr>
              <w:t xml:space="preserve">Existió trato respetuoso y deferente: </w:t>
            </w:r>
            <w:r w:rsidRPr="00B54645">
              <w:rPr>
                <w:sz w:val="20"/>
                <w:szCs w:val="20"/>
              </w:rPr>
              <w:t>Si</w:t>
            </w:r>
          </w:p>
        </w:tc>
      </w:tr>
      <w:tr w:rsidR="007017AC" w:rsidRPr="00B54645" w14:paraId="7D8AE2DE" w14:textId="77777777" w:rsidTr="001E38F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14FD17" w14:textId="77777777" w:rsidR="007017AC" w:rsidRPr="00B54645" w:rsidRDefault="007017AC" w:rsidP="001E38FD">
            <w:pPr>
              <w:spacing w:line="0" w:lineRule="atLeast"/>
              <w:jc w:val="left"/>
              <w:rPr>
                <w:b/>
                <w:sz w:val="20"/>
                <w:szCs w:val="20"/>
              </w:rPr>
            </w:pPr>
            <w:r w:rsidRPr="00B54645">
              <w:rPr>
                <w:b/>
                <w:sz w:val="20"/>
                <w:szCs w:val="20"/>
              </w:rPr>
              <w:t>Entrega de antecedentes solicitados:</w:t>
            </w:r>
            <w:r w:rsidRPr="00B54645">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3E4FDE" w14:textId="77777777" w:rsidR="007017AC" w:rsidRPr="00B54645" w:rsidRDefault="007017AC" w:rsidP="001E38FD">
            <w:pPr>
              <w:keepNext/>
              <w:spacing w:line="0" w:lineRule="atLeast"/>
              <w:jc w:val="left"/>
              <w:rPr>
                <w:sz w:val="20"/>
                <w:szCs w:val="20"/>
              </w:rPr>
            </w:pPr>
            <w:r w:rsidRPr="00B54645">
              <w:rPr>
                <w:b/>
                <w:sz w:val="20"/>
                <w:szCs w:val="20"/>
              </w:rPr>
              <w:t xml:space="preserve"> Entrega de </w:t>
            </w:r>
            <w:r w:rsidRPr="00B112AC">
              <w:rPr>
                <w:b/>
                <w:sz w:val="20"/>
                <w:szCs w:val="20"/>
              </w:rPr>
              <w:t>acta:</w:t>
            </w:r>
            <w:r w:rsidRPr="00B112AC">
              <w:rPr>
                <w:sz w:val="20"/>
                <w:szCs w:val="20"/>
              </w:rPr>
              <w:t xml:space="preserve"> Si (Anexo </w:t>
            </w:r>
            <w:r w:rsidRPr="00B112AC">
              <w:rPr>
                <w:sz w:val="20"/>
                <w:szCs w:val="20"/>
              </w:rPr>
              <w:fldChar w:fldCharType="begin"/>
            </w:r>
            <w:r w:rsidRPr="00B112AC">
              <w:rPr>
                <w:sz w:val="20"/>
                <w:szCs w:val="20"/>
              </w:rPr>
              <w:instrText xml:space="preserve"> SEQ Anexo \* ARABIC </w:instrText>
            </w:r>
            <w:r w:rsidRPr="00B112AC">
              <w:rPr>
                <w:sz w:val="20"/>
                <w:szCs w:val="20"/>
              </w:rPr>
              <w:fldChar w:fldCharType="separate"/>
            </w:r>
            <w:r w:rsidR="009C6723">
              <w:rPr>
                <w:noProof/>
                <w:sz w:val="20"/>
                <w:szCs w:val="20"/>
              </w:rPr>
              <w:t>4</w:t>
            </w:r>
            <w:r w:rsidRPr="00B112AC">
              <w:rPr>
                <w:sz w:val="20"/>
                <w:szCs w:val="20"/>
              </w:rPr>
              <w:fldChar w:fldCharType="end"/>
            </w:r>
            <w:r w:rsidRPr="00B112AC">
              <w:rPr>
                <w:sz w:val="20"/>
                <w:szCs w:val="20"/>
              </w:rPr>
              <w:t>)</w:t>
            </w:r>
          </w:p>
        </w:tc>
      </w:tr>
      <w:tr w:rsidR="007017AC" w:rsidRPr="00B54645" w14:paraId="1192279A" w14:textId="77777777" w:rsidTr="001E38F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2E5C27" w14:textId="77777777" w:rsidR="007017AC" w:rsidRPr="00B54645" w:rsidRDefault="007017AC" w:rsidP="001E38FD">
            <w:pPr>
              <w:spacing w:line="0" w:lineRule="atLeast"/>
              <w:jc w:val="left"/>
              <w:rPr>
                <w:b/>
                <w:sz w:val="20"/>
                <w:szCs w:val="20"/>
              </w:rPr>
            </w:pPr>
            <w:r w:rsidRPr="00B54645">
              <w:rPr>
                <w:b/>
                <w:sz w:val="20"/>
                <w:szCs w:val="20"/>
              </w:rPr>
              <w:t xml:space="preserve">Observaciones: </w:t>
            </w:r>
            <w:r w:rsidRPr="00B54645">
              <w:rPr>
                <w:sz w:val="20"/>
                <w:szCs w:val="20"/>
              </w:rPr>
              <w:t>--</w:t>
            </w:r>
          </w:p>
        </w:tc>
      </w:tr>
    </w:tbl>
    <w:p w14:paraId="2F05F3D9" w14:textId="77777777" w:rsidR="006266EE" w:rsidRPr="00B54645" w:rsidRDefault="006266EE">
      <w:pPr>
        <w:jc w:val="left"/>
        <w:rPr>
          <w:rFonts w:cstheme="minorHAnsi"/>
          <w:b/>
          <w:color w:val="FF0000"/>
          <w:sz w:val="14"/>
          <w:szCs w:val="24"/>
        </w:rPr>
      </w:pPr>
    </w:p>
    <w:p w14:paraId="12688874" w14:textId="77777777" w:rsidR="006266EE" w:rsidRPr="00B54645" w:rsidRDefault="006266EE">
      <w:pPr>
        <w:jc w:val="left"/>
        <w:rPr>
          <w:rFonts w:cstheme="minorHAnsi"/>
          <w:b/>
          <w:color w:val="FF0000"/>
          <w:sz w:val="14"/>
          <w:szCs w:val="24"/>
        </w:rPr>
        <w:sectPr w:rsidR="006266EE" w:rsidRPr="00B54645" w:rsidSect="00A70F8F">
          <w:pgSz w:w="12240" w:h="15840"/>
          <w:pgMar w:top="1134" w:right="1134" w:bottom="1134" w:left="1134" w:header="709" w:footer="709" w:gutter="0"/>
          <w:cols w:space="708"/>
          <w:docGrid w:linePitch="360"/>
        </w:sectPr>
      </w:pPr>
    </w:p>
    <w:p w14:paraId="4F477B98" w14:textId="77777777" w:rsidR="000D607C" w:rsidRPr="00E079D0" w:rsidRDefault="00F67BC0" w:rsidP="00C958D0">
      <w:pPr>
        <w:pStyle w:val="Ttulo3"/>
      </w:pPr>
      <w:bookmarkStart w:id="109" w:name="_Toc403380596"/>
      <w:bookmarkStart w:id="110" w:name="_Toc405778561"/>
      <w:bookmarkStart w:id="111" w:name="_Toc405870886"/>
      <w:bookmarkStart w:id="112" w:name="_Toc390184274"/>
      <w:bookmarkStart w:id="113" w:name="_Toc390360005"/>
      <w:bookmarkStart w:id="114" w:name="_Toc390777026"/>
      <w:bookmarkStart w:id="115" w:name="_Toc352840390"/>
      <w:bookmarkStart w:id="116" w:name="_Toc352841450"/>
      <w:bookmarkStart w:id="117" w:name="_Toc353998117"/>
      <w:bookmarkStart w:id="118" w:name="_Toc353998190"/>
      <w:bookmarkStart w:id="119" w:name="_Toc382383541"/>
      <w:bookmarkStart w:id="120" w:name="_Toc382472363"/>
      <w:r w:rsidRPr="00E079D0">
        <w:lastRenderedPageBreak/>
        <w:t>Esquema de r</w:t>
      </w:r>
      <w:r w:rsidR="000D607C" w:rsidRPr="00E079D0">
        <w:t>ecorrido</w:t>
      </w:r>
      <w:bookmarkEnd w:id="109"/>
      <w:bookmarkEnd w:id="110"/>
      <w:bookmarkEnd w:id="111"/>
      <w:r w:rsidR="000D607C" w:rsidRPr="00E079D0">
        <w:t xml:space="preserve"> </w:t>
      </w:r>
      <w:bookmarkEnd w:id="112"/>
      <w:bookmarkEnd w:id="113"/>
      <w:bookmarkEnd w:id="114"/>
    </w:p>
    <w:p w14:paraId="045D4B91" w14:textId="77777777" w:rsidR="004A69EA" w:rsidRPr="004A69EA" w:rsidRDefault="004A69EA" w:rsidP="004A69EA"/>
    <w:tbl>
      <w:tblPr>
        <w:tblStyle w:val="Tablaconcuadrcula"/>
        <w:tblW w:w="9918" w:type="dxa"/>
        <w:tblLook w:val="04A0" w:firstRow="1" w:lastRow="0" w:firstColumn="1" w:lastColumn="0" w:noHBand="0" w:noVBand="1"/>
      </w:tblPr>
      <w:tblGrid>
        <w:gridCol w:w="9918"/>
      </w:tblGrid>
      <w:tr w:rsidR="006266EE" w:rsidRPr="00B54645" w14:paraId="1F6639CE" w14:textId="77777777" w:rsidTr="0096249F">
        <w:tc>
          <w:tcPr>
            <w:tcW w:w="9918" w:type="dxa"/>
          </w:tcPr>
          <w:p w14:paraId="0A28A8E2" w14:textId="77777777" w:rsidR="004A69EA" w:rsidRPr="00B54645" w:rsidRDefault="004A69EA" w:rsidP="004A69EA">
            <w:pPr>
              <w:rPr>
                <w:rFonts w:cstheme="minorHAnsi"/>
                <w:lang w:eastAsia="es-ES"/>
              </w:rPr>
            </w:pPr>
            <w:r w:rsidRPr="00B54645">
              <w:rPr>
                <w:b/>
              </w:rPr>
              <w:t xml:space="preserve">Figura 3. </w:t>
            </w:r>
            <w:r>
              <w:rPr>
                <w:b/>
              </w:rPr>
              <w:t>Recorrido</w:t>
            </w:r>
            <w:r w:rsidRPr="00B54645">
              <w:rPr>
                <w:b/>
              </w:rPr>
              <w:t xml:space="preserve"> </w:t>
            </w:r>
            <w:r w:rsidRPr="00B54645">
              <w:t>(Fuente: Google Earth, 2014)</w:t>
            </w:r>
            <w:r w:rsidRPr="00B54645">
              <w:rPr>
                <w:rFonts w:cstheme="minorHAnsi"/>
                <w:lang w:eastAsia="es-ES"/>
              </w:rPr>
              <w:t xml:space="preserve"> </w:t>
            </w:r>
          </w:p>
          <w:p w14:paraId="54E3AA36" w14:textId="77777777" w:rsidR="0096249F" w:rsidRPr="00B54645" w:rsidRDefault="0096249F" w:rsidP="0096249F">
            <w:pPr>
              <w:jc w:val="center"/>
            </w:pPr>
          </w:p>
          <w:p w14:paraId="3D05B7BA" w14:textId="18A12899" w:rsidR="0096249F" w:rsidRPr="00B54645" w:rsidRDefault="00E92D4E" w:rsidP="004A69EA">
            <w:pPr>
              <w:jc w:val="center"/>
            </w:pPr>
            <w:r w:rsidRPr="00B54645">
              <w:rPr>
                <w:noProof/>
                <w:lang w:eastAsia="es-CL"/>
              </w:rPr>
              <mc:AlternateContent>
                <mc:Choice Requires="wps">
                  <w:drawing>
                    <wp:anchor distT="0" distB="0" distL="114300" distR="114300" simplePos="0" relativeHeight="251732992" behindDoc="0" locked="0" layoutInCell="1" allowOverlap="1" wp14:anchorId="7C06AAE1" wp14:editId="3112B1EF">
                      <wp:simplePos x="0" y="0"/>
                      <wp:positionH relativeFrom="column">
                        <wp:posOffset>1435100</wp:posOffset>
                      </wp:positionH>
                      <wp:positionV relativeFrom="paragraph">
                        <wp:posOffset>2232025</wp:posOffset>
                      </wp:positionV>
                      <wp:extent cx="235585" cy="198120"/>
                      <wp:effectExtent l="304800" t="0" r="12065" b="11430"/>
                      <wp:wrapNone/>
                      <wp:docPr id="1" name="Llamada rectangular 1"/>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182412"/>
                                  <a:gd name="adj2" fmla="val -37743"/>
                                </a:avLst>
                              </a:prstGeom>
                              <a:solidFill>
                                <a:sysClr val="window" lastClr="FFFFFF">
                                  <a:lumMod val="85000"/>
                                  <a:alpha val="50000"/>
                                </a:sysClr>
                              </a:solidFill>
                              <a:ln w="9525" cap="flat" cmpd="sng" algn="ctr">
                                <a:solidFill>
                                  <a:sysClr val="windowText" lastClr="000000"/>
                                </a:solidFill>
                                <a:prstDash val="solid"/>
                              </a:ln>
                              <a:effectLst/>
                            </wps:spPr>
                            <wps:txbx>
                              <w:txbxContent>
                                <w:p w14:paraId="7D0CC5DA" w14:textId="77777777" w:rsidR="00EE6EC3" w:rsidRPr="0096249F" w:rsidRDefault="00EE6EC3" w:rsidP="00E92D4E">
                                  <w:pPr>
                                    <w:rPr>
                                      <w:color w:val="000000" w:themeColor="text1"/>
                                      <w:sz w:val="10"/>
                                    </w:rPr>
                                  </w:pPr>
                                  <w:r>
                                    <w:rPr>
                                      <w:color w:val="000000" w:themeColor="text1"/>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6AA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 o:spid="_x0000_s1035" type="#_x0000_t61" style="position:absolute;left:0;text-align:left;margin-left:113pt;margin-top:175.75pt;width:18.55pt;height:1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h0ygIAAK8FAAAOAAAAZHJzL2Uyb0RvYy54bWysVEtv2zAMvg/YfxB0bx27yZoEdYogRYYB&#10;2VqsHXpmZDn2oNckOXb260fJzqPbTsNycCiKIj9+fNzdd1KQPbeu1iqn6fWIEq6YLmq1y+m3l/XV&#10;lBLnQRUgtOI5PXBH7xfv3921Zs4zXWlRcEvQiXLz1uS08t7Mk8Sxiktw19pwhZelthI8Hu0uKSy0&#10;6F2KJBuNPiSttoWxmnHnUPvQX9JF9F+WnPnHsnTcE5FTxObj18bvNnyTxR3MdxZMVbMBBvwDCgm1&#10;wqAnVw/ggTS2/sOVrJnVTpf+mmmZ6LKsGY85YDbp6LdsniswPOaC5Dhzosn9P7fsy/7JkrrA2lGi&#10;QGKJNgIkFEAskgdq1wiwJA1EtcbN0f7ZPNnh5FAMWXelleEf8yFdJPdwIpd3njBUZjeTyXRCCcOr&#10;dDZNs0h+cn5srPMfuZYkCDltebHjXxHDCoTQjY/0wn7jfOS5GNBC8R2Rl1Jg2fYgyFU6zcZpNhT2&#10;wip7Y3Vzezu+CUYIYHCK0hFCiOC0qIt1LUQ8HNxKWIIBEFitCt1SIsB5VOZ0HX8Rn2jkZ130dtPJ&#10;aDQ0GAhTQa8NymPmLnqNGN5EE4q0OZ1NskAX4FSUAjyK0mCdnNpRAmKH48a8jVHfPO6dXkJ9wRJc&#10;wA0AzhAuswzpP4Cr+sfR60CRUIEFHgcKKxB4C93Q1z9Ivtt2sY1m4UXQbHVxwNayup85Z9i6Rv8b&#10;ZO0JLFYLxxEXh3/ETyk0JqwHiZJK259/0wd77H28paTFoUU2fjRgOWb3SeFUzNLxOEx5PIwnt9hj&#10;xF7ebC9vVCNXGguK/YPoohjsvTiKpdXyFffLMkTFK1AMY/e8D4eV75cJbijGl8tohpNtwG/Us2HB&#10;eWAuMPvSvYI1Q3d7rMkXfRzwoQf7djzbhpdKLxuvy/rEec/rUADcCrF9hg0W1s7lOVqd9+ziFwAA&#10;AP//AwBQSwMEFAAGAAgAAAAhALDAb9DgAAAACwEAAA8AAABkcnMvZG93bnJldi54bWxMj8FOwzAQ&#10;RO9I/IO1SNyoE4eGEuJUpQKOCAoXbm68JBHxOordJvTrWU5wnJ3R7JtyPbteHHEMnScN6SIBgVR7&#10;21Gj4f3t8WoFIkRD1vSeUMM3BlhX52elKayf6BWPu9gILqFQGA1tjEMhZahbdCYs/IDE3qcfnYks&#10;x0ba0Uxc7nqpkiSXznTEH1oz4LbF+mt3cBpOD9kGb+9p+2yHl4muT0/zBzqtLy/mzR2IiHP8C8Mv&#10;PqNDxUx7fyAbRK9BqZy3RA3ZMl2C4ITKsxTEni8rdQOyKuX/DdUPAAAA//8DAFBLAQItABQABgAI&#10;AAAAIQC2gziS/gAAAOEBAAATAAAAAAAAAAAAAAAAAAAAAABbQ29udGVudF9UeXBlc10ueG1sUEsB&#10;Ai0AFAAGAAgAAAAhADj9If/WAAAAlAEAAAsAAAAAAAAAAAAAAAAALwEAAF9yZWxzLy5yZWxzUEsB&#10;Ai0AFAAGAAgAAAAhAGZJGHTKAgAArwUAAA4AAAAAAAAAAAAAAAAALgIAAGRycy9lMm9Eb2MueG1s&#10;UEsBAi0AFAAGAAgAAAAhALDAb9DgAAAACwEAAA8AAAAAAAAAAAAAAAAAJAUAAGRycy9kb3ducmV2&#10;LnhtbFBLBQYAAAAABAAEAPMAAAAxBgAAAAA=&#10;" adj="-28601,2648" fillcolor="#d9d9d9" strokecolor="windowText">
                      <v:fill opacity="32896f"/>
                      <v:textbox>
                        <w:txbxContent>
                          <w:p w14:paraId="7D0CC5DA" w14:textId="77777777" w:rsidR="00EE6EC3" w:rsidRPr="0096249F" w:rsidRDefault="00EE6EC3" w:rsidP="00E92D4E">
                            <w:pPr>
                              <w:rPr>
                                <w:color w:val="000000" w:themeColor="text1"/>
                                <w:sz w:val="10"/>
                              </w:rPr>
                            </w:pPr>
                            <w:r>
                              <w:rPr>
                                <w:color w:val="000000" w:themeColor="text1"/>
                                <w:sz w:val="12"/>
                              </w:rPr>
                              <w:t>8</w:t>
                            </w:r>
                          </w:p>
                        </w:txbxContent>
                      </v:textbox>
                    </v:shape>
                  </w:pict>
                </mc:Fallback>
              </mc:AlternateContent>
            </w:r>
            <w:r w:rsidRPr="00B54645">
              <w:rPr>
                <w:noProof/>
                <w:lang w:eastAsia="es-CL"/>
              </w:rPr>
              <mc:AlternateContent>
                <mc:Choice Requires="wps">
                  <w:drawing>
                    <wp:anchor distT="0" distB="0" distL="114300" distR="114300" simplePos="0" relativeHeight="251709440" behindDoc="0" locked="0" layoutInCell="1" allowOverlap="1" wp14:anchorId="29CD30DF" wp14:editId="54346EFA">
                      <wp:simplePos x="0" y="0"/>
                      <wp:positionH relativeFrom="column">
                        <wp:posOffset>4622165</wp:posOffset>
                      </wp:positionH>
                      <wp:positionV relativeFrom="paragraph">
                        <wp:posOffset>2072005</wp:posOffset>
                      </wp:positionV>
                      <wp:extent cx="235585" cy="198120"/>
                      <wp:effectExtent l="304800" t="0" r="12065" b="11430"/>
                      <wp:wrapNone/>
                      <wp:docPr id="40" name="Llamada rectangular 40"/>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182412"/>
                                  <a:gd name="adj2" fmla="val -37743"/>
                                </a:avLst>
                              </a:prstGeom>
                              <a:solidFill>
                                <a:sysClr val="window" lastClr="FFFFFF">
                                  <a:lumMod val="85000"/>
                                  <a:alpha val="50000"/>
                                </a:sysClr>
                              </a:solidFill>
                              <a:ln w="9525" cap="flat" cmpd="sng" algn="ctr">
                                <a:solidFill>
                                  <a:sysClr val="windowText" lastClr="000000"/>
                                </a:solidFill>
                                <a:prstDash val="solid"/>
                              </a:ln>
                              <a:effectLst/>
                            </wps:spPr>
                            <wps:txbx>
                              <w:txbxContent>
                                <w:p w14:paraId="774483B9" w14:textId="16507E9E" w:rsidR="00EE6EC3" w:rsidRPr="0096249F" w:rsidRDefault="00EE6EC3" w:rsidP="00ED6806">
                                  <w:pPr>
                                    <w:rPr>
                                      <w:color w:val="000000" w:themeColor="text1"/>
                                      <w:sz w:val="10"/>
                                    </w:rPr>
                                  </w:pPr>
                                  <w:r>
                                    <w:rPr>
                                      <w:color w:val="000000" w:themeColor="text1"/>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30DF" id="Llamada rectangular 40" o:spid="_x0000_s1036" type="#_x0000_t61" style="position:absolute;left:0;text-align:left;margin-left:363.95pt;margin-top:163.15pt;width:18.55pt;height:1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55ygIAALIFAAAOAAAAZHJzL2Uyb0RvYy54bWysVEtv2zAMvg/YfxB0bx27yZoGdYogRYYB&#10;WVusHXpmZPkx6DVJjpP9+lKy8+i207AcHEqkyI8fH7d3OynIllvXaJXT9HJECVdMF42qcvr9ZXUx&#10;pcR5UAUIrXhO99zRu/nHD7edmfFM11oU3BJ0otysMzmtvTezJHGs5hLcpTZcobLUVoLHo62SwkKH&#10;3qVIstHoU9JpWxirGXcOb+97JZ1H/2XJmX8sS8c9ETlFbD5+bfxuwjeZ38KssmDqhg0w4B9QSGgU&#10;Bj26ugcPpLXNH65kw6x2uvSXTMtEl2XDeMwBs0lHv2XzXIPhMRckx5kjTe7/uWUP2ydLmiKnY6RH&#10;gcQarQVIKIBYZA9U1QqwBLVIVWfcDF88myc7nByKIe9daWX4x4zILtK7P9LLd54wvMyuJpPphBKG&#10;qvRmmmbRZ3J6bKzzn7mWJAg57XhR8W8IYglC6NZHgmG7dj4yXQxwofiRUlJKgYXbgiAX6TQbp9lQ&#10;2jOr7J3V1fX1+CoYIYDBKUoHCCGC06IpVo0Q8bB3S2EJBkBgjSp0R4kA5/Eyp6v4i/hEK7/qoreb&#10;TkajocVAmBr623B5yNxFrxHDu2hCkS6nN5Ms0AU4F6UAj6I0WCmnKkpAVDhwzNsY9d3j3uk51Bcs&#10;wRncAOAE4TzLkP49uLp/HL0OFAkVWOBxpLACgbfQDX39g+R3m11spPTYKhtd7LG7rO7Hzhm2ajDA&#10;Gml7AovlwpbD3eEf8VMKjRnrQaKk1vbX3+6DPbY/ainpcG6Rjp8tWI7pfVE4GDfpOHSyj4fx5Bqb&#10;jNhzzeZco1q51FhRbCBEF8Vg78VBLK2Wr7hiFiEqqkAxjN0TPxyWvt8nuKQYXyyiGQ63Ab9Wz4YF&#10;54G6QO3L7hWsGdrbY1Ee9GHGhybs+/FkG14qvWi9Lpsj6T2vQwVwMcT+GZZY2Dzn52h1WrXzNwAA&#10;AP//AwBQSwMEFAAGAAgAAAAhAJ6QzZPfAAAACwEAAA8AAABkcnMvZG93bnJldi54bWxMj8FOg0AQ&#10;hu8mvsNmTHqziyBgkaVpG/VotHrxtmVHILKzhN0W7NM7nvQ4M1/++f5yPdtenHD0nSMFN8sIBFLt&#10;TEeNgve3x+s7ED5oMrp3hAq+0cO6urwodWHcRK942odGcAj5QitoQxgKKX3dotV+6QYkvn260erA&#10;49hIM+qJw20v4yjKpNUd8YdWD7hrsf7aH62C80OywdWWds9meJno9vw0f6BVanE1b+5BBJzDHwy/&#10;+qwOFTsd3JGMF72CPM5XjCpI4iwBwUSepdzuwJs0T0FWpfzfofoBAAD//wMAUEsBAi0AFAAGAAgA&#10;AAAhALaDOJL+AAAA4QEAABMAAAAAAAAAAAAAAAAAAAAAAFtDb250ZW50X1R5cGVzXS54bWxQSwEC&#10;LQAUAAYACAAAACEAOP0h/9YAAACUAQAACwAAAAAAAAAAAAAAAAAvAQAAX3JlbHMvLnJlbHNQSwEC&#10;LQAUAAYACAAAACEAOtjOecoCAACyBQAADgAAAAAAAAAAAAAAAAAuAgAAZHJzL2Uyb0RvYy54bWxQ&#10;SwECLQAUAAYACAAAACEAnpDNk98AAAALAQAADwAAAAAAAAAAAAAAAAAkBQAAZHJzL2Rvd25yZXYu&#10;eG1sUEsFBgAAAAAEAAQA8wAAADAGAAAAAA==&#10;" adj="-28601,2648" fillcolor="#d9d9d9" strokecolor="windowText">
                      <v:fill opacity="32896f"/>
                      <v:textbox>
                        <w:txbxContent>
                          <w:p w14:paraId="774483B9" w14:textId="16507E9E" w:rsidR="00EE6EC3" w:rsidRPr="0096249F" w:rsidRDefault="00EE6EC3" w:rsidP="00ED6806">
                            <w:pPr>
                              <w:rPr>
                                <w:color w:val="000000" w:themeColor="text1"/>
                                <w:sz w:val="10"/>
                              </w:rPr>
                            </w:pPr>
                            <w:r>
                              <w:rPr>
                                <w:color w:val="000000" w:themeColor="text1"/>
                                <w:sz w:val="12"/>
                              </w:rPr>
                              <w:t>9</w:t>
                            </w:r>
                          </w:p>
                        </w:txbxContent>
                      </v:textbox>
                    </v:shape>
                  </w:pict>
                </mc:Fallback>
              </mc:AlternateContent>
            </w:r>
            <w:r w:rsidR="00C02DC4" w:rsidRPr="00B54645">
              <w:rPr>
                <w:noProof/>
                <w:lang w:eastAsia="es-CL"/>
              </w:rPr>
              <mc:AlternateContent>
                <mc:Choice Requires="wps">
                  <w:drawing>
                    <wp:anchor distT="0" distB="0" distL="114300" distR="114300" simplePos="0" relativeHeight="251682816" behindDoc="0" locked="0" layoutInCell="1" allowOverlap="1" wp14:anchorId="728E7B31" wp14:editId="39EC8278">
                      <wp:simplePos x="0" y="0"/>
                      <wp:positionH relativeFrom="column">
                        <wp:posOffset>3056255</wp:posOffset>
                      </wp:positionH>
                      <wp:positionV relativeFrom="paragraph">
                        <wp:posOffset>2756535</wp:posOffset>
                      </wp:positionV>
                      <wp:extent cx="235585" cy="198120"/>
                      <wp:effectExtent l="323850" t="342900" r="12065" b="11430"/>
                      <wp:wrapNone/>
                      <wp:docPr id="22" name="Llamada rectangular 22"/>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183760"/>
                                  <a:gd name="adj2" fmla="val -220434"/>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8CA82" w14:textId="77777777" w:rsidR="00EE6EC3" w:rsidRPr="0096249F" w:rsidRDefault="00EE6EC3" w:rsidP="00052483">
                                  <w:pPr>
                                    <w:rPr>
                                      <w:color w:val="000000" w:themeColor="text1"/>
                                      <w:sz w:val="10"/>
                                    </w:rPr>
                                  </w:pPr>
                                  <w:r>
                                    <w:rPr>
                                      <w:color w:val="000000" w:themeColor="text1"/>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E7B31" id="Llamada rectangular 22" o:spid="_x0000_s1037" type="#_x0000_t61" style="position:absolute;left:0;text-align:left;margin-left:240.65pt;margin-top:217.05pt;width:18.55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0p7wIAAG4GAAAOAAAAZHJzL2Uyb0RvYy54bWysVdtu2zAMfR+wfxD03vrSpE2DOkWQosOA&#10;rC3aDn1mZDn2oIsnKbGzrx8lO06yFRsw7MWhRPKQPBSZm9tWCrLlxlZaZTQ5jynhium8UuuMfn29&#10;P5tQYh2oHIRWPKM7bunt7OOHm6ae8lSXWuTcEARRdtrUGS2dq6dRZFnJJdhzXXOFykIbCQ6PZh3l&#10;BhpElyJK4/gyarTJa6MZtxZv7zolnQX8ouDMPRaF5Y6IjGJuLnxN+K78N5rdwHRtoC4r1qcB/5CF&#10;hEph0AHqDhyQjal+g5IVM9rqwp0zLSNdFBXjoQasJol/qealhJqHWpAcWw802f8Hyx62T4ZUeUbT&#10;lBIFEnu0FCAhB2KQPVDrjQBDUItUNbWdosdL/WT6k0XR190WRvpfrIi0gd7dQC9vHWF4mV6Mx5Mx&#10;JQxVyfUkSQP90cG5NtZ94loSL2S04fmaP2MSCxBCb1wgGLZL6wLTeZ8u5N8SSgopsHFbEOQsmVxc&#10;Xe5be2SFBR5ZpWk8uhj5qjCDHhWlfQ4+hNWiyu8rIcLBP0m+EIZgkIyu1knIR2zkF513d5NxHPdx&#10;QdQldLf+cl9peNceJEQ9wReKNBm9HqfjgHuiG9w6RNcmfd5HVpi7UAjre9R1JUhuJ7hPX6hnXmCj&#10;fR+6AKf1AGNcua4mW0LO/5Z8APTIBRI0YPcA72N3XPf23pWHCR2c4z8l1jkPHiGyVm5wlpXS5j0A&#10;gVX1kTv7PUkdNZ4l167aMARJMPVXK53vcDKM7laGrdl9ha9yCdY9gcGnhtsE9557xE8hNLZO9xIl&#10;pTY/3rv39ji6qKWkwZ2TUft9A4ZTIj4rHOrrZDTySyocRuMrHBBijjWrY43ayIXGl4iPH7MLord3&#10;Yi8WRss3XI9zHxVVoBjGzihzZn9YuG4X4oJlfD4PZriYanBL9VIzD+6J9kPx2r6BqfvRdDjTD3q/&#10;n/r56Ug+2HpPpecbp4vKeeWB1/6ASw2lk615fA5Wh7+J2U8AAAD//wMAUEsDBBQABgAIAAAAIQDk&#10;yhRG4AAAAAsBAAAPAAAAZHJzL2Rvd25yZXYueG1sTI9NT4NAEIbvJv6HzZh4swuFEoosjTX1ZDy0&#10;eultgRFQdpayS4v+eseT3ubjyTvP5JvZ9OKMo+ssKQgXAQikytYdNQreXp/uUhDOa6p1bwkVfKGD&#10;TXF9leusthfa4/ngG8Eh5DKtoPV+yKR0VYtGu4UdkHj3bkejPbdjI+tRXzjc9HIZBIk0uiO+0OoB&#10;H1usPg+TUbB+3h2n+Pukt6fOJB/bpd+V1YtStzfzwz0Ij7P/g+FXn9WhYKfSTlQ70SuI0zBilIso&#10;DkEwsQrTGETJk2QVgSxy+f+H4gcAAP//AwBQSwECLQAUAAYACAAAACEAtoM4kv4AAADhAQAAEwAA&#10;AAAAAAAAAAAAAAAAAAAAW0NvbnRlbnRfVHlwZXNdLnhtbFBLAQItABQABgAIAAAAIQA4/SH/1gAA&#10;AJQBAAALAAAAAAAAAAAAAAAAAC8BAABfcmVscy8ucmVsc1BLAQItABQABgAIAAAAIQDYXs0p7wIA&#10;AG4GAAAOAAAAAAAAAAAAAAAAAC4CAABkcnMvZTJvRG9jLnhtbFBLAQItABQABgAIAAAAIQDkyhRG&#10;4AAAAAsBAAAPAAAAAAAAAAAAAAAAAEkFAABkcnMvZG93bnJldi54bWxQSwUGAAAAAAQABADzAAAA&#10;VgYAAAAA&#10;" adj="-28892,-36814" fillcolor="#d8d8d8 [2732]" strokecolor="black [3213]">
                      <v:fill opacity="32896f"/>
                      <v:textbox>
                        <w:txbxContent>
                          <w:p w14:paraId="79C8CA82" w14:textId="77777777" w:rsidR="00EE6EC3" w:rsidRPr="0096249F" w:rsidRDefault="00EE6EC3" w:rsidP="00052483">
                            <w:pPr>
                              <w:rPr>
                                <w:color w:val="000000" w:themeColor="text1"/>
                                <w:sz w:val="10"/>
                              </w:rPr>
                            </w:pPr>
                            <w:r>
                              <w:rPr>
                                <w:color w:val="000000" w:themeColor="text1"/>
                                <w:sz w:val="12"/>
                              </w:rPr>
                              <w:t>7</w:t>
                            </w:r>
                          </w:p>
                        </w:txbxContent>
                      </v:textbox>
                    </v:shape>
                  </w:pict>
                </mc:Fallback>
              </mc:AlternateContent>
            </w:r>
            <w:r w:rsidR="00C02DC4" w:rsidRPr="00B54645">
              <w:rPr>
                <w:noProof/>
                <w:lang w:eastAsia="es-CL"/>
              </w:rPr>
              <mc:AlternateContent>
                <mc:Choice Requires="wps">
                  <w:drawing>
                    <wp:anchor distT="0" distB="0" distL="114300" distR="114300" simplePos="0" relativeHeight="251676672" behindDoc="0" locked="0" layoutInCell="1" allowOverlap="1" wp14:anchorId="5AEFC88F" wp14:editId="117743D3">
                      <wp:simplePos x="0" y="0"/>
                      <wp:positionH relativeFrom="column">
                        <wp:posOffset>2281555</wp:posOffset>
                      </wp:positionH>
                      <wp:positionV relativeFrom="paragraph">
                        <wp:posOffset>2956560</wp:posOffset>
                      </wp:positionV>
                      <wp:extent cx="235585" cy="198120"/>
                      <wp:effectExtent l="95250" t="285750" r="12065" b="11430"/>
                      <wp:wrapNone/>
                      <wp:docPr id="19" name="Llamada rectangular 19"/>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84225"/>
                                  <a:gd name="adj2" fmla="val -195744"/>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445EA" w14:textId="77777777" w:rsidR="00EE6EC3" w:rsidRPr="0096249F" w:rsidRDefault="00EE6EC3" w:rsidP="00052483">
                                  <w:pPr>
                                    <w:rPr>
                                      <w:color w:val="000000" w:themeColor="text1"/>
                                      <w:sz w:val="10"/>
                                    </w:rPr>
                                  </w:pPr>
                                  <w:r>
                                    <w:rPr>
                                      <w:color w:val="000000" w:themeColor="text1"/>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FC88F" id="Llamada rectangular 19" o:spid="_x0000_s1038" type="#_x0000_t61" style="position:absolute;left:0;text-align:left;margin-left:179.65pt;margin-top:232.8pt;width:18.5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6Ye6AIAAG0GAAAOAAAAZHJzL2Uyb0RvYy54bWysVdtu2zAMfR+wfxD03jr24i0J6hRBig4D&#10;srZoO/SZkeXYg26TlDjZ14+SndtWrMCwF4cSyUPyUGSurrdSkA23rtGqoOnlgBKumC4btSrot+fb&#10;ixElzoMqQWjFC7rjjl5P37+7as2EZ7rWouSWIIhyk9YUtPbeTJLEsZpLcJfacIXKSlsJHo92lZQW&#10;WkSXIskGg49Jq21prGbcOby96ZR0GvGrijN/X1WOeyIKirn5+LXxuwzfZHoFk5UFUzesTwP+IQsJ&#10;jcKgB6gb8EDWtvkDSjbMaqcrf8m0THRVNYzHGrCadPBbNU81GB5rQXKcOdDk/h8su9s8WNKU2Lsx&#10;JQok9mghQEIJxCJ7oFZrAZagFqlqjZugx5N5sP3JoRjq3lZWhl+siGwjvbsDvXzrCcPL7EOej3JK&#10;GKrS8SjNIv3J0dlY5z9zLUkQCtrycsUfMYk5CKHXPhIMm4XzkemyTxfK7ykllRTYuA0IcjEaZlne&#10;d/bEKDszSsf5p+EwWGECPShK+xRCBKdFU942QsRDeJF8LizBGAVdrtKYjljLr7rs7kb5YNC/KBCm&#10;hu42XO4Ljc86gMSoZ/hCkbag4xwzfyu236Z93icImLtQCBta1DUlSn4neMAT6pFX2OfQhi7AeT3A&#10;GFe+q8nVUPK3ko+AAblCgg7YPcDr2B3XvX1w5XFAD86DvyXWOR88YmSt/MFZNkrb1wAEVtVH7uz3&#10;JHXUBJb8drntZiALpuFqqcsdDobV3cZwht02+CgX4PwDWHxpuExw7fl7/FRCY+t0L1FSa/vztftg&#10;j5OLWkpaXDkFdT/WYDkl4ovCmR6nw2HYUfEwzD/hfBB7qlmeatRazjW+RHz7mF0Ug70Xe7GyWr7g&#10;dpyFqKgCxTB2QZm3+8Pcd6sQ9yvjs1k0w71kwC/Uk2EBPBAdhuJ5+wLW9JPpcaTv9H499fPTkXy0&#10;DZ5Kz9ZeV40PyiOv/QF3GkpnS/P0HK2O/xLTXwAAAP//AwBQSwMEFAAGAAgAAAAhAMm5N+jiAAAA&#10;CwEAAA8AAABkcnMvZG93bnJldi54bWxMj01Pg0AQhu8m/ofNmHizi1I2gCwNNunFJqa2tuctOwJx&#10;Pwi7peCvdz3pcWaevPO8xWrSiow4uM4aDo+LCAia2srONBw+DpuHFIjzwkihrEEOMzpYlbc3hcil&#10;vZp3HPe+ISHEuFxwaL3vc0pd3aIWbmF7NOH2aQctfBiHhspBXEO4VvQpihjVojPhQyt6XLdYf+0v&#10;msO4/k5Ph+plO7/RHW6rZDO/HhXn93dT9QzE4+T/YPjVD+pQBqezvRjpiOIQJ1kcUA5LljAggYgz&#10;tgRyDpuMpUDLgv7vUP4AAAD//wMAUEsBAi0AFAAGAAgAAAAhALaDOJL+AAAA4QEAABMAAAAAAAAA&#10;AAAAAAAAAAAAAFtDb250ZW50X1R5cGVzXS54bWxQSwECLQAUAAYACAAAACEAOP0h/9YAAACUAQAA&#10;CwAAAAAAAAAAAAAAAAAvAQAAX3JlbHMvLnJlbHNQSwECLQAUAAYACAAAACEAfQumHugCAABtBgAA&#10;DgAAAAAAAAAAAAAAAAAuAgAAZHJzL2Uyb0RvYy54bWxQSwECLQAUAAYACAAAACEAybk36OIAAAAL&#10;AQAADwAAAAAAAAAAAAAAAABCBQAAZHJzL2Rvd25yZXYueG1sUEsFBgAAAAAEAAQA8wAAAFEGAAAA&#10;AA==&#10;" adj="-7393,-31481" fillcolor="#d8d8d8 [2732]" strokecolor="black [3213]">
                      <v:fill opacity="32896f"/>
                      <v:textbox>
                        <w:txbxContent>
                          <w:p w14:paraId="58A445EA" w14:textId="77777777" w:rsidR="00EE6EC3" w:rsidRPr="0096249F" w:rsidRDefault="00EE6EC3" w:rsidP="00052483">
                            <w:pPr>
                              <w:rPr>
                                <w:color w:val="000000" w:themeColor="text1"/>
                                <w:sz w:val="10"/>
                              </w:rPr>
                            </w:pPr>
                            <w:r>
                              <w:rPr>
                                <w:color w:val="000000" w:themeColor="text1"/>
                                <w:sz w:val="12"/>
                              </w:rPr>
                              <w:t>5</w:t>
                            </w:r>
                          </w:p>
                        </w:txbxContent>
                      </v:textbox>
                    </v:shape>
                  </w:pict>
                </mc:Fallback>
              </mc:AlternateContent>
            </w:r>
            <w:r w:rsidR="00E079D0" w:rsidRPr="00B54645">
              <w:rPr>
                <w:noProof/>
                <w:lang w:eastAsia="es-CL"/>
              </w:rPr>
              <mc:AlternateContent>
                <mc:Choice Requires="wps">
                  <w:drawing>
                    <wp:anchor distT="0" distB="0" distL="114300" distR="114300" simplePos="0" relativeHeight="251668480" behindDoc="0" locked="0" layoutInCell="1" allowOverlap="1" wp14:anchorId="345C6FCD" wp14:editId="5939EC47">
                      <wp:simplePos x="0" y="0"/>
                      <wp:positionH relativeFrom="column">
                        <wp:posOffset>3399155</wp:posOffset>
                      </wp:positionH>
                      <wp:positionV relativeFrom="paragraph">
                        <wp:posOffset>1756410</wp:posOffset>
                      </wp:positionV>
                      <wp:extent cx="235585" cy="198120"/>
                      <wp:effectExtent l="133350" t="0" r="12065" b="297180"/>
                      <wp:wrapNone/>
                      <wp:docPr id="14" name="Llamada rectangular 14"/>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101788"/>
                                  <a:gd name="adj2" fmla="val 191873"/>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6AACE" w14:textId="77777777" w:rsidR="00EE6EC3" w:rsidRPr="0096249F" w:rsidRDefault="00EE6EC3" w:rsidP="0096249F">
                                  <w:pPr>
                                    <w:rPr>
                                      <w:color w:val="000000" w:themeColor="text1"/>
                                      <w:sz w:val="10"/>
                                    </w:rPr>
                                  </w:pPr>
                                  <w:r>
                                    <w:rPr>
                                      <w:color w:val="000000" w:themeColor="text1"/>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6FCD" id="Llamada rectangular 14" o:spid="_x0000_s1039" type="#_x0000_t61" style="position:absolute;left:0;text-align:left;margin-left:267.65pt;margin-top:138.3pt;width:18.55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3+7QIAAG0GAAAOAAAAZHJzL2Uyb0RvYy54bWysVW1v2jAQ/j5p/8Hy9zYJhRVQQ4WoOk1i&#10;a9V26ufDcUgmv802EPbrd3ZCgK3apGlfgu27e+7uuRdubhspyJZbV2uV0+wypYQrpotarXP69eX+&#10;YkyJ86AKEFrxnO65o7ez9+9udmbKB7rSouCWIIhy053JaeW9mSaJYxWX4C614QqFpbYSPF7tOiks&#10;7BBdimSQph+SnbaFsZpx5/D1rhXSWcQvS878Q1k67onIKcbm49fG7yp8k9kNTNcWTFWzLgz4hygk&#10;1Aqd9lB34IFsbP0blKyZ1U6X/pJpmeiyrBmPOWA2WfpLNs8VGB5zQXKc6Wly/w+Wfdk+WlIXWLsh&#10;JQok1mgpQEIBxCJ7oNYbAZagFKnaGTdFi2fzaLubw2PIuymtDL+YEWkivfueXt54wvBxcDUajUeU&#10;MBRlk3E2iPQnR2Njnf/ItSThkNMdL9b8CYNYgBB64yPBsF06H5kuunCh+JZRUkqBhduCIBdZml2P&#10;x11pT7QGp1rZJBtfXwUlDKADxdMhhODBaVEX97UQ8RI6ki+EJegjp6t1FsMRG/lZF+3beJSmXUeB&#10;MBW0r+HxkGhs6wASvZ7hC0V2OZ2MBqOIeybrzVpE32Rd3CdaGLtQCBtK1BYlnvxe8BC+UE+8xDqH&#10;MrQOzvMBxrjybU6ugoL/LfgIGJBLJKjH7gDexm657vSDKY8D2hunfwqsNe4tometfG8sa6XtWwAC&#10;s+o8t/oHklpqAku+WTXtDMSGCE8rXexxMKxuN4Yz7L7GplyC849gsdNwmeDa8w/4KYXG0unuREml&#10;7Y+33oM+Ti5KKdnhysmp+74ByykRnxTO9CQbDsOOipfh6Brng9hTyepUojZyobETsfcxungM+l4c&#10;jqXV8hW34zx4RREohr5zyrw9XBa+XYW4Xxmfz6Ma7iUDfqmeDQvggegwFC/NK1jTTabHkf6iD+up&#10;m5+W5KNusFR6vvG6rH0QHnntLrjT8HS2NE/vUev4LzH7CQAA//8DAFBLAwQUAAYACAAAACEA1qQQ&#10;Nt8AAAALAQAADwAAAGRycy9kb3ducmV2LnhtbEyPwU7DMBBE70j8g7VI3KhDQuI2xKkQEhdO0CJx&#10;deNtEtVeR7HTun+POcFxNU8zb5tttIadcfajIwmPqwwYUuf0SL2Er/3bwxqYD4q0Mo5QwhU9bNvb&#10;m0bV2l3oE8+70LNUQr5WEoYQpppz3w1olV+5CSllRzdbFdI591zP6pLKreF5llXcqpHSwqAmfB2w&#10;O+0WK4GbTVku++WUX4UTH8fv9xg3Ssr7u/jyDCxgDH8w/OondWiT08EtpD0zEsqiLBIqIRdVBSwR&#10;pcifgB0kFJlYA28b/v+H9gcAAP//AwBQSwECLQAUAAYACAAAACEAtoM4kv4AAADhAQAAEwAAAAAA&#10;AAAAAAAAAAAAAAAAW0NvbnRlbnRfVHlwZXNdLnhtbFBLAQItABQABgAIAAAAIQA4/SH/1gAAAJQB&#10;AAALAAAAAAAAAAAAAAAAAC8BAABfcmVscy8ucmVsc1BLAQItABQABgAIAAAAIQC0Zm3+7QIAAG0G&#10;AAAOAAAAAAAAAAAAAAAAAC4CAABkcnMvZTJvRG9jLnhtbFBLAQItABQABgAIAAAAIQDWpBA23wAA&#10;AAsBAAAPAAAAAAAAAAAAAAAAAEcFAABkcnMvZG93bnJldi54bWxQSwUGAAAAAAQABADzAAAAUwYA&#10;AAAA&#10;" adj="-11186,52245" fillcolor="#d8d8d8 [2732]" strokecolor="black [3213]">
                      <v:fill opacity="32896f"/>
                      <v:textbox>
                        <w:txbxContent>
                          <w:p w14:paraId="72C6AACE" w14:textId="77777777" w:rsidR="00EE6EC3" w:rsidRPr="0096249F" w:rsidRDefault="00EE6EC3" w:rsidP="0096249F">
                            <w:pPr>
                              <w:rPr>
                                <w:color w:val="000000" w:themeColor="text1"/>
                                <w:sz w:val="10"/>
                              </w:rPr>
                            </w:pPr>
                            <w:r>
                              <w:rPr>
                                <w:color w:val="000000" w:themeColor="text1"/>
                                <w:sz w:val="12"/>
                              </w:rPr>
                              <w:t>6</w:t>
                            </w:r>
                          </w:p>
                        </w:txbxContent>
                      </v:textbox>
                    </v:shape>
                  </w:pict>
                </mc:Fallback>
              </mc:AlternateContent>
            </w:r>
            <w:r w:rsidR="00E079D0" w:rsidRPr="00B54645">
              <w:rPr>
                <w:noProof/>
                <w:lang w:eastAsia="es-CL"/>
              </w:rPr>
              <mc:AlternateContent>
                <mc:Choice Requires="wps">
                  <w:drawing>
                    <wp:anchor distT="0" distB="0" distL="114300" distR="114300" simplePos="0" relativeHeight="251672576" behindDoc="0" locked="0" layoutInCell="1" allowOverlap="1" wp14:anchorId="1E2A53B6" wp14:editId="58DA2084">
                      <wp:simplePos x="0" y="0"/>
                      <wp:positionH relativeFrom="column">
                        <wp:posOffset>1046480</wp:posOffset>
                      </wp:positionH>
                      <wp:positionV relativeFrom="paragraph">
                        <wp:posOffset>1289685</wp:posOffset>
                      </wp:positionV>
                      <wp:extent cx="235585" cy="198120"/>
                      <wp:effectExtent l="0" t="0" r="716915" b="11430"/>
                      <wp:wrapNone/>
                      <wp:docPr id="17" name="Llamada rectangular 17"/>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355466"/>
                                  <a:gd name="adj2" fmla="val 21336"/>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7D687" w14:textId="77777777" w:rsidR="00EE6EC3" w:rsidRPr="0096249F" w:rsidRDefault="00EE6EC3" w:rsidP="00052483">
                                  <w:pPr>
                                    <w:rPr>
                                      <w:color w:val="000000" w:themeColor="text1"/>
                                      <w:sz w:val="10"/>
                                    </w:rPr>
                                  </w:pPr>
                                  <w:r>
                                    <w:rPr>
                                      <w:color w:val="000000" w:themeColor="text1"/>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53B6" id="Llamada rectangular 17" o:spid="_x0000_s1040" type="#_x0000_t61" style="position:absolute;left:0;text-align:left;margin-left:82.4pt;margin-top:101.55pt;width:18.5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bo6QIAAGsGAAAOAAAAZHJzL2Uyb0RvYy54bWysVVtv2jAUfp+0/2D5fQ2h0FFEqBBVp0ms&#10;rdpOfT44Dsnk22xDwn79jp0QYKs2adpLONfv3HwOs5tGCrLj1lVaZTS9GFDCFdN5pTYZ/fpy92FC&#10;ifOgchBa8YzuuaM38/fvZrWZ8qEutci5JQii3LQ2GS29N9MkcazkEtyFNlyhstBWgkfWbpLcQo3o&#10;UiTDweAqqbXNjdWMO4fS21ZJ5xG/KDjzD0XhuCcio5ibj18bv+vwTeYzmG4smLJiXRrwD1lIqBQG&#10;7aFuwQPZ2uo3KFkxq50u/AXTMtFFUTEea8Bq0sEv1TyXYHisBZvjTN8m9/9g2f3u0ZIqx9l9pESB&#10;xBmtBEjIgVjsHqjNVoAlqMVW1cZN0ePZPNqOc0iGupvCyvCLFZEmtnfft5c3njAUDi/H48mYEoaq&#10;9HqSDmP7k6Ozsc5/4lqSQGS05vmGP2ESSxBCb31sMOxWzsdO5126kH9LKSmkwMHtQBCMMrq66iZ7&#10;YjQ8NRqml5fRBsN3kEgdEgj4Tosqv6uEiEx4j3wpLMEIGV1v0piM2MovOm9lk/Fg0L0nEKaEVhqE&#10;hzLjow4g8xnGOsMXitQZvR4PxxH3TNe7tYi+SUNt5wjICYXCMKB2JJHye8FD+kI98QKnHIbQBjiv&#10;Bxjjyrc1uRJy/rfkI2BALrBBPXYH8DZ2m3NnH1x5XM/eefCnxFrn3iNG1sr3zrJS2r4FILCqLnJr&#10;f2hS25rQJd+sm3YDRsE0iNY63+NaWN3eC2fYXYVPcgXOP4LFd4anBI+ef8BPITSOTncUJaW2P96S&#10;B3vcW9RSUuPByaj7vgXLKRGfFW70dToahQsVmdH4I24Hsaea9alGbeVS40vEl4/ZRTLYe3EgC6vl&#10;K97GRYiKKlAMY2eUeXtglr49hHhdGV8sohleJQN+pZ4NC+Ch0WEpXppXsKbbS48Lfa8Px6nbn7bJ&#10;R9vgqfRi63VR+aA89rVj8KIhdXYyT/lodfyPmP8EAAD//wMAUEsDBBQABgAIAAAAIQD0gjka4AAA&#10;AAsBAAAPAAAAZHJzL2Rvd25yZXYueG1sTI/BTsMwEETvSPyDtUjcqJ24KjTEqRASl4gcWrjk5sbb&#10;JBDbUew24e9ZTvQ2oxnNvs13ix3YBafQe6cgWQlg6Bpvetcq+Px4e3gCFqJ2Rg/eoYIfDLArbm9y&#10;nRk/uz1eDrFlNOJCphV0MY4Z56Hp0Oqw8iM6yk5+sjqSnVpuJj3TuB14KsSGW907utDpEV87bL4P&#10;Z6sApaxO28dqKed93X/he12VZa3U/d3y8gws4hL/y/CHT+hQENPRn50JbCC/WRN6VJAKmQCjRiqS&#10;LbAjCbmWwIucX/9Q/AIAAP//AwBQSwECLQAUAAYACAAAACEAtoM4kv4AAADhAQAAEwAAAAAAAAAA&#10;AAAAAAAAAAAAW0NvbnRlbnRfVHlwZXNdLnhtbFBLAQItABQABgAIAAAAIQA4/SH/1gAAAJQBAAAL&#10;AAAAAAAAAAAAAAAAAC8BAABfcmVscy8ucmVsc1BLAQItABQABgAIAAAAIQDPMTbo6QIAAGsGAAAO&#10;AAAAAAAAAAAAAAAAAC4CAABkcnMvZTJvRG9jLnhtbFBLAQItABQABgAIAAAAIQD0gjka4AAAAAsB&#10;AAAPAAAAAAAAAAAAAAAAAEMFAABkcnMvZG93bnJldi54bWxQSwUGAAAAAAQABADzAAAAUAYAAAAA&#10;" adj="87581,15409" fillcolor="#d8d8d8 [2732]" strokecolor="black [3213]">
                      <v:fill opacity="32896f"/>
                      <v:textbox>
                        <w:txbxContent>
                          <w:p w14:paraId="1917D687" w14:textId="77777777" w:rsidR="00EE6EC3" w:rsidRPr="0096249F" w:rsidRDefault="00EE6EC3" w:rsidP="00052483">
                            <w:pPr>
                              <w:rPr>
                                <w:color w:val="000000" w:themeColor="text1"/>
                                <w:sz w:val="10"/>
                              </w:rPr>
                            </w:pPr>
                            <w:r>
                              <w:rPr>
                                <w:color w:val="000000" w:themeColor="text1"/>
                                <w:sz w:val="12"/>
                              </w:rPr>
                              <w:t>4</w:t>
                            </w:r>
                          </w:p>
                        </w:txbxContent>
                      </v:textbox>
                    </v:shape>
                  </w:pict>
                </mc:Fallback>
              </mc:AlternateContent>
            </w:r>
            <w:r w:rsidR="00E079D0" w:rsidRPr="00B54645">
              <w:rPr>
                <w:noProof/>
                <w:lang w:eastAsia="es-CL"/>
              </w:rPr>
              <mc:AlternateContent>
                <mc:Choice Requires="wps">
                  <w:drawing>
                    <wp:anchor distT="0" distB="0" distL="114300" distR="114300" simplePos="0" relativeHeight="251674624" behindDoc="0" locked="0" layoutInCell="1" allowOverlap="1" wp14:anchorId="431E5905" wp14:editId="7E49F253">
                      <wp:simplePos x="0" y="0"/>
                      <wp:positionH relativeFrom="column">
                        <wp:posOffset>1970405</wp:posOffset>
                      </wp:positionH>
                      <wp:positionV relativeFrom="paragraph">
                        <wp:posOffset>2051685</wp:posOffset>
                      </wp:positionV>
                      <wp:extent cx="235585" cy="198120"/>
                      <wp:effectExtent l="0" t="514350" r="12065" b="11430"/>
                      <wp:wrapNone/>
                      <wp:docPr id="18" name="Llamada rectangular 18"/>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27793"/>
                                  <a:gd name="adj2" fmla="val -310628"/>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7C1BC" w14:textId="77777777" w:rsidR="00EE6EC3" w:rsidRPr="0096249F" w:rsidRDefault="00EE6EC3" w:rsidP="00052483">
                                  <w:pPr>
                                    <w:rPr>
                                      <w:color w:val="000000" w:themeColor="text1"/>
                                      <w:sz w:val="10"/>
                                    </w:rPr>
                                  </w:pPr>
                                  <w:r>
                                    <w:rPr>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5905" id="Llamada rectangular 18" o:spid="_x0000_s1041" type="#_x0000_t61" style="position:absolute;left:0;text-align:left;margin-left:155.15pt;margin-top:161.55pt;width:18.55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mS7AIAAGwGAAAOAAAAZHJzL2Uyb0RvYy54bWysVd1v2jAQf5+0/8Hye0uSNi0gQoWoOk1i&#10;bdV26vPhOCSTY3u2Ien++p2dEGCrNmnaS7jP3335jtlNWwuy48ZWSmY0Po8o4ZKpvJKbjH59uTsb&#10;U2IdyByEkjyjb9zSm/nHD7NGT3miSiVybgiCSDttdEZL5/R0NLKs5DXYc6W5RGWhTA0OWbMZ5QYa&#10;RK/FKImiq1GjTK6NYtxalN52SjoP+EXBmXsoCssdERnF3Fz4mvBd++9oPoPpxoAuK9anAf+QRQ2V&#10;xKAD1C04IFtT/QZVV8woqwp3zlQ9UkVRMR5qwGri6JdqnkvQPNSCzbF6aJP9f7DsfvdoSJXj7HBS&#10;Emqc0UpADTkQg90DudkKMAS12KpG2yl6POtH03MWSV93W5ja/2JFpA3tfRvay1tHGAqTizQdp5Qw&#10;VMWTcZyE9o8OztpY94mrmngiow3PN/wJk1iCEGrrQoNht7IudDrv04X8W0xJUQsc3A4ESa6vJxf9&#10;YI9skmObs4s4ukpCTRi/x0Rqn4EPYJWo8rtKiMD4B8mXwhAMkdH1Jg7ZiG39ReWdbJxGUf+gQOgS&#10;OqkX7usMr9qDzGcY6wRfSNJkdJImacA90Q1uHaJrY1/dKQJyQqLQT6ibSaDcm+A+fSGfeIFj9lPo&#10;ApzWA4xx6bqabAk5/1vyAdAjF9igAbsHeB+7y7m396487OfgHP0psc558AiRlXSDc11JZd4DEFhV&#10;H7mz3zepa43vkmvXbbcCqTf1orXK33AvjOoOhtXsrsI3uQLrHsHgQ8NbglfPPeCnEApHp3qKklKZ&#10;H+/JvT0uLmopafDiZNR+34LhlIjPEld6El9e+hMVmMv0GteDmGPN+lgjt/VS4UvEp4/ZBdLbO7En&#10;C6PqVzyOCx8VVSAZxs4oc2bPLF13CfG8Mr5YBDM8SxrcSj5r5sF9o/1SvLSvYHS/mA43+l7tr1O/&#10;P12TD7beU6rF1qmicl556GvP4ElD6uRmHvPB6vAnMf8JAAD//wMAUEsDBBQABgAIAAAAIQBp0L3u&#10;3wAAAAsBAAAPAAAAZHJzL2Rvd25yZXYueG1sTI/BTsMwDIbvSLxDZCRuLO1SYCpNJ4RAYmIcGBNn&#10;rzVtRZO0SbaWt8ec4PZb/vT7c7GeTS9O5EPnrIZ0kYAgW7m6s42G/fvT1QpEiGhr7J0lDd8UYF2e&#10;nxWY126yb3TaxUZwiQ05amhjHHIpQ9WSwbBwA1nefTpvMPLoG1l7nLjc9HKZJDfSYGf5QosDPbRU&#10;fe2ORsOE46N/XvVuS68f48tmxM0eR60vL+b7OxCR5vgHw68+q0PJTgd3tHUQvQaVJopRDkuVgmBC&#10;ZbcZiAOH60yBLAv5/4fyBwAA//8DAFBLAQItABQABgAIAAAAIQC2gziS/gAAAOEBAAATAAAAAAAA&#10;AAAAAAAAAAAAAABbQ29udGVudF9UeXBlc10ueG1sUEsBAi0AFAAGAAgAAAAhADj9If/WAAAAlAEA&#10;AAsAAAAAAAAAAAAAAAAALwEAAF9yZWxzLy5yZWxzUEsBAi0AFAAGAAgAAAAhADd+GZLsAgAAbAYA&#10;AA4AAAAAAAAAAAAAAAAALgIAAGRycy9lMm9Eb2MueG1sUEsBAi0AFAAGAAgAAAAhAGnQve7fAAAA&#10;CwEAAA8AAAAAAAAAAAAAAAAARgUAAGRycy9kb3ducmV2LnhtbFBLBQYAAAAABAAEAPMAAABSBgAA&#10;AAA=&#10;" adj="16803,-56296" fillcolor="#d8d8d8 [2732]" strokecolor="black [3213]">
                      <v:fill opacity="32896f"/>
                      <v:textbox>
                        <w:txbxContent>
                          <w:p w14:paraId="5267C1BC" w14:textId="77777777" w:rsidR="00EE6EC3" w:rsidRPr="0096249F" w:rsidRDefault="00EE6EC3" w:rsidP="00052483">
                            <w:pPr>
                              <w:rPr>
                                <w:color w:val="000000" w:themeColor="text1"/>
                                <w:sz w:val="10"/>
                              </w:rPr>
                            </w:pPr>
                            <w:r>
                              <w:rPr>
                                <w:color w:val="000000" w:themeColor="text1"/>
                                <w:sz w:val="12"/>
                              </w:rPr>
                              <w:t>3</w:t>
                            </w:r>
                          </w:p>
                        </w:txbxContent>
                      </v:textbox>
                    </v:shape>
                  </w:pict>
                </mc:Fallback>
              </mc:AlternateContent>
            </w:r>
            <w:r w:rsidR="00E079D0" w:rsidRPr="00B54645">
              <w:rPr>
                <w:noProof/>
                <w:lang w:eastAsia="es-CL"/>
              </w:rPr>
              <mc:AlternateContent>
                <mc:Choice Requires="wps">
                  <w:drawing>
                    <wp:anchor distT="0" distB="0" distL="114300" distR="114300" simplePos="0" relativeHeight="251666432" behindDoc="0" locked="0" layoutInCell="1" allowOverlap="1" wp14:anchorId="75E24E5D" wp14:editId="05E53B80">
                      <wp:simplePos x="0" y="0"/>
                      <wp:positionH relativeFrom="column">
                        <wp:posOffset>2941955</wp:posOffset>
                      </wp:positionH>
                      <wp:positionV relativeFrom="paragraph">
                        <wp:posOffset>384810</wp:posOffset>
                      </wp:positionV>
                      <wp:extent cx="235585" cy="198120"/>
                      <wp:effectExtent l="361950" t="0" r="12065" b="601980"/>
                      <wp:wrapNone/>
                      <wp:docPr id="12" name="Llamada rectangular 12"/>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207427"/>
                                  <a:gd name="adj2" fmla="val 354834"/>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C1B5C" w14:textId="77777777" w:rsidR="00EE6EC3" w:rsidRPr="0096249F" w:rsidRDefault="00EE6EC3" w:rsidP="0096249F">
                                  <w:pPr>
                                    <w:rPr>
                                      <w:color w:val="000000" w:themeColor="text1"/>
                                      <w:sz w:val="10"/>
                                    </w:rPr>
                                  </w:pPr>
                                  <w:r>
                                    <w:rPr>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24E5D" id="Llamada rectangular 12" o:spid="_x0000_s1042" type="#_x0000_t61" style="position:absolute;left:0;text-align:left;margin-left:231.65pt;margin-top:30.3pt;width:18.5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jH8AIAAG0GAAAOAAAAZHJzL2Uyb0RvYy54bWysVdtu2zAMfR+wfxD03vrSuE2DOkWQosOA&#10;rC3aDn1mZDn2oIsnKYmzrx8lO06yFRsw7MWhRPKQPBSZm9tWCrLhxtZa5TQ5jynhiumiVqucfn29&#10;PxtTYh2oAoRWPKc7bunt9OOHm20z4amutCi4IQii7GTb5LRyrplEkWUVl2DPdcMVKkttJDg8mlVU&#10;GNgiuhRRGseX0VabojGacWvx9q5T0mnAL0vO3GNZWu6IyCnm5sLXhO/Sf6PpDUxWBpqqZn0a8A9Z&#10;SKgVBh2g7sABWZv6NyhZM6OtLt050zLSZVkzHmrAapL4l2peKmh4qAXJsc1Ak/1/sOxh82RIXWDv&#10;UkoUSOzRQoCEAohB9kCt1gIMQS1StW3sBD1emifTnyyKvu62NNL/YkWkDfTuBnp56wjDy/Qiy8YZ&#10;JQxVyfU4SQP90cG5MdZ94loSL+R0y4sVf8Yk5iCEXrtAMGwW1gWmiz5dKL4llJRSYOM2IMhZGl+N&#10;0qu+tUdWWODB6iIbjS9G3ggT6EFR2qfgI1gt6uK+FiIc/Ivkc2EIxsjpcpWEdMRaftFFdzfO4rh/&#10;USCaCrpbf7kvNDxrDxKinuALRbY5vc7SLOCe6Aa3DtG1SZ/3kRXmLhTC+hZ1TQmS2wnu0xfqmZfY&#10;Z9+GLsBpPcAYV66ryVZQ8L8lHwA9cokEDdg9wPvYHde9vXflYUAH5/hPiXXOg0eIrJUbnGWttHkP&#10;QGBVfeTOfk9SR41nybXLtpuBS2/qr5a62OFgGN1tDNuw+xof5QKsewKDLw2XCa4994ifUmhsne4l&#10;Siptfrx37+1xclFLyRZXTk7t9zUYTon4rHCmr5PRyO+ocBhlVzgfxBxrlscatZZzjS8R3z5mF0Rv&#10;78ReLI2Wb7gdZz4qqkAxjJ1T5sz+MHfdKsT9yvhsFsxwLzXgFuqlYR7cE+2H4rV9A9P0k+lwpB/0&#10;fj3189ORfLD1nkrP1k6XtfPKA6/9AXcaSidL8/gcrA7/EtOfAAAA//8DAFBLAwQUAAYACAAAACEA&#10;QV8Hnt4AAAAJAQAADwAAAGRycy9kb3ducmV2LnhtbEyPy07DMBBF90j8gzVIbBC1+7LSEKdCCD4g&#10;oRIsp8k0jvAjxG6b8vWYFV2O7tG9Z4rtZA070Rh67xTMZwIYuca3vesU7N7fHjNgIaJr0XhHCi4U&#10;YFve3hSYt/7sKjrVsWOpxIUcFegYh5zz0GiyGGZ+IJeygx8txnSOHW9HPKdya/hCCMkt9i4taBzo&#10;RVPzVR+tgk/zHaLcVbj4uGTx4bWu1uJHK3V/Nz0/AYs0xX8Y/vSTOpTJae+Prg3MKFjJ5TKhCqSQ&#10;wBKwFmIFbK9gM8+AlwW//qD8BQAA//8DAFBLAQItABQABgAIAAAAIQC2gziS/gAAAOEBAAATAAAA&#10;AAAAAAAAAAAAAAAAAABbQ29udGVudF9UeXBlc10ueG1sUEsBAi0AFAAGAAgAAAAhADj9If/WAAAA&#10;lAEAAAsAAAAAAAAAAAAAAAAALwEAAF9yZWxzLy5yZWxzUEsBAi0AFAAGAAgAAAAhAMiQ2MfwAgAA&#10;bQYAAA4AAAAAAAAAAAAAAAAALgIAAGRycy9lMm9Eb2MueG1sUEsBAi0AFAAGAAgAAAAhAEFfB57e&#10;AAAACQEAAA8AAAAAAAAAAAAAAAAASgUAAGRycy9kb3ducmV2LnhtbFBLBQYAAAAABAAEAPMAAABV&#10;BgAAAAA=&#10;" adj="-34004,87444" fillcolor="#d8d8d8 [2732]" strokecolor="black [3213]">
                      <v:fill opacity="32896f"/>
                      <v:textbox>
                        <w:txbxContent>
                          <w:p w14:paraId="5CDC1B5C" w14:textId="77777777" w:rsidR="00EE6EC3" w:rsidRPr="0096249F" w:rsidRDefault="00EE6EC3" w:rsidP="0096249F">
                            <w:pPr>
                              <w:rPr>
                                <w:color w:val="000000" w:themeColor="text1"/>
                                <w:sz w:val="10"/>
                              </w:rPr>
                            </w:pPr>
                            <w:r>
                              <w:rPr>
                                <w:color w:val="000000" w:themeColor="text1"/>
                                <w:sz w:val="12"/>
                              </w:rPr>
                              <w:t>2</w:t>
                            </w:r>
                          </w:p>
                        </w:txbxContent>
                      </v:textbox>
                    </v:shape>
                  </w:pict>
                </mc:Fallback>
              </mc:AlternateContent>
            </w:r>
            <w:r w:rsidR="00E079D0" w:rsidRPr="00B54645">
              <w:rPr>
                <w:noProof/>
                <w:lang w:eastAsia="es-CL"/>
              </w:rPr>
              <mc:AlternateContent>
                <mc:Choice Requires="wps">
                  <w:drawing>
                    <wp:anchor distT="0" distB="0" distL="114300" distR="114300" simplePos="0" relativeHeight="251670528" behindDoc="0" locked="0" layoutInCell="1" allowOverlap="1" wp14:anchorId="46285EC3" wp14:editId="15C840B3">
                      <wp:simplePos x="0" y="0"/>
                      <wp:positionH relativeFrom="column">
                        <wp:posOffset>617855</wp:posOffset>
                      </wp:positionH>
                      <wp:positionV relativeFrom="paragraph">
                        <wp:posOffset>737235</wp:posOffset>
                      </wp:positionV>
                      <wp:extent cx="235585" cy="198120"/>
                      <wp:effectExtent l="0" t="38100" r="564515" b="11430"/>
                      <wp:wrapNone/>
                      <wp:docPr id="16" name="Llamada rectangular 16"/>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285342"/>
                                  <a:gd name="adj2" fmla="val -65164"/>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64602" w14:textId="77777777" w:rsidR="00EE6EC3" w:rsidRPr="0096249F" w:rsidRDefault="00EE6EC3" w:rsidP="0096249F">
                                  <w:pPr>
                                    <w:rPr>
                                      <w:color w:val="000000" w:themeColor="text1"/>
                                      <w:sz w:val="10"/>
                                    </w:rPr>
                                  </w:pPr>
                                  <w:r w:rsidRPr="0096249F">
                                    <w:rPr>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5EC3" id="Llamada rectangular 16" o:spid="_x0000_s1043" type="#_x0000_t61" style="position:absolute;left:0;text-align:left;margin-left:48.65pt;margin-top:58.05pt;width:18.5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av7gIAAGwGAAAOAAAAZHJzL2Uyb0RvYy54bWysVU1v2zAMvQ/YfxB0bx27cZoGdYogRYcB&#10;WVu0HXpmZDn2oA9PUmJ3v36U7DjJVmzAsItDieQj+Sgy1zetFGTHja20ymh8PqKEK6bzSm0y+vXl&#10;7mxKiXWgchBa8Yy+cUtv5h8/XDf1jCe61CLnhiCIsrOmzmjpXD2LIstKLsGe65orVBbaSHB4NJso&#10;N9AguhRRMhpNokabvDaacWvx9rZT0nnALwrO3ENRWO6IyCjm5sLXhO/af6P5Ncw2BuqyYn0a8A9Z&#10;SKgUBh2gbsEB2ZrqNyhZMaOtLtw50zLSRVExHmrAauLRL9U8l1DzUAuSY+uBJvv/YNn97tGQKsfe&#10;TShRILFHKwESciAG2QO12QowBLVIVVPbGXo814+mP1kUfd1tYaT/xYpIG+h9G+jlrSMML5OLNJ2m&#10;lDBUxVfTOAn0Rwfn2lj3iWtJvJDRhucb/oRJLEEIvXWBYNitrAtM5326kH+LKSmkwMbtQJBkml6M&#10;k76zR0bJsdHZJI0nY2+E8XtMlPYZ+ABWiyq/q4QIB/8g+VIYgiEyut7EIRuxlV903t1N09Gof1Ag&#10;6hK6W3+5rzO8ag8Sop7gC0WajF6lSRpwT3SDW4fo2rjP+8gKcxcKYX2Hup4Eyb0J7tMX6okX2Gbf&#10;hS7AaT3AGFeuq8mWkPO/JR8APXKBBA3YPcD72B3Xvb135WE+B+fRnxLrnAePEFkrNzjLSmnzHoDA&#10;qvrInf2epI4az5Jr1203Apfe1F+tdf6Gc2F0tzBsze4qfJMrsO4RDD403CW49dwDfgqhsXW6lygp&#10;tfnx3r23x8FFLSUNbpyM2u9bMJwS8VnhSF/F47FfUeEwTi9xPIg51qyPNWorlxpfIj59zC6I3t6J&#10;vVgYLV9xOS58VFSBYhg7o8yZ/WHpuk2I65XxxSKY4Vqqwa3Uc808uCfaD8VL+wqm7gfT4UTf6/12&#10;6uenI/lg6z2VXmydLirnlQde+wOuNJROdubxOVgd/iTmPwEAAP//AwBQSwMEFAAGAAgAAAAhAJHL&#10;8WjfAAAACgEAAA8AAABkcnMvZG93bnJldi54bWxMj0FPwzAMhe9I/IfISFwQS8uqMkrTCVCR4ILE&#10;tstuXhPaisapknQr/x7vBDfb7+n5e+V6toM4Gh96RwrSRQLCUON0T62C3fb1dgUiRCSNgyOj4McE&#10;WFeXFyUW2p3o0xw3sRUcQqFABV2MYyFlaDpjMSzcaIi1L+ctRl59K7XHE4fbQd4lSS4t9sQfOhzN&#10;S2ea781kFeR17W72W3yTH7X1z3vy07vzSl1fzU+PIKKZ458ZzviMDhUzHdxEOohBwcP9kp18T/MU&#10;xNmwzDIQBx4ylmRVyv8Vql8AAAD//wMAUEsBAi0AFAAGAAgAAAAhALaDOJL+AAAA4QEAABMAAAAA&#10;AAAAAAAAAAAAAAAAAFtDb250ZW50X1R5cGVzXS54bWxQSwECLQAUAAYACAAAACEAOP0h/9YAAACU&#10;AQAACwAAAAAAAAAAAAAAAAAvAQAAX3JlbHMvLnJlbHNQSwECLQAUAAYACAAAACEAzH/Gr+4CAABs&#10;BgAADgAAAAAAAAAAAAAAAAAuAgAAZHJzL2Uyb0RvYy54bWxQSwECLQAUAAYACAAAACEAkcvxaN8A&#10;AAAKAQAADwAAAAAAAAAAAAAAAABIBQAAZHJzL2Rvd25yZXYueG1sUEsFBgAAAAAEAAQA8wAAAFQG&#10;AAAAAA==&#10;" adj="72434,-3275" fillcolor="#d8d8d8 [2732]" strokecolor="black [3213]">
                      <v:fill opacity="32896f"/>
                      <v:textbox>
                        <w:txbxContent>
                          <w:p w14:paraId="75B64602" w14:textId="77777777" w:rsidR="00EE6EC3" w:rsidRPr="0096249F" w:rsidRDefault="00EE6EC3" w:rsidP="0096249F">
                            <w:pPr>
                              <w:rPr>
                                <w:color w:val="000000" w:themeColor="text1"/>
                                <w:sz w:val="10"/>
                              </w:rPr>
                            </w:pPr>
                            <w:r w:rsidRPr="0096249F">
                              <w:rPr>
                                <w:color w:val="000000" w:themeColor="text1"/>
                                <w:sz w:val="12"/>
                              </w:rPr>
                              <w:t>1</w:t>
                            </w:r>
                          </w:p>
                        </w:txbxContent>
                      </v:textbox>
                    </v:shape>
                  </w:pict>
                </mc:Fallback>
              </mc:AlternateContent>
            </w:r>
            <w:r w:rsidR="00E079D0">
              <w:rPr>
                <w:noProof/>
                <w:lang w:eastAsia="es-CL"/>
              </w:rPr>
              <w:drawing>
                <wp:inline distT="0" distB="0" distL="0" distR="0" wp14:anchorId="3E66CF0C" wp14:editId="0921C5CC">
                  <wp:extent cx="6032985" cy="3708000"/>
                  <wp:effectExtent l="0" t="0" r="635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2985" cy="3708000"/>
                          </a:xfrm>
                          <a:prstGeom prst="rect">
                            <a:avLst/>
                          </a:prstGeom>
                        </pic:spPr>
                      </pic:pic>
                    </a:graphicData>
                  </a:graphic>
                </wp:inline>
              </w:drawing>
            </w:r>
            <w:r w:rsidR="00E079D0" w:rsidRPr="00B54645">
              <w:rPr>
                <w:noProof/>
                <w:lang w:eastAsia="es-CL"/>
              </w:rPr>
              <w:t xml:space="preserve"> </w:t>
            </w:r>
          </w:p>
        </w:tc>
      </w:tr>
    </w:tbl>
    <w:p w14:paraId="2FC46882" w14:textId="77777777" w:rsidR="00E26EF2" w:rsidRPr="00B54645" w:rsidRDefault="00E26EF2" w:rsidP="000D607C"/>
    <w:p w14:paraId="1CEA0072" w14:textId="77777777" w:rsidR="00E26EF2" w:rsidRPr="00B54645" w:rsidRDefault="00E26EF2">
      <w:pPr>
        <w:jc w:val="left"/>
      </w:pPr>
      <w:r w:rsidRPr="00B54645">
        <w:br w:type="page"/>
      </w:r>
    </w:p>
    <w:p w14:paraId="581FD840" w14:textId="77777777" w:rsidR="000D607C" w:rsidRPr="00B54645" w:rsidRDefault="000D607C" w:rsidP="000D607C"/>
    <w:p w14:paraId="58B7E9FD" w14:textId="77777777" w:rsidR="000D607C" w:rsidRPr="00B54645" w:rsidRDefault="00893A4E" w:rsidP="000D607C">
      <w:pPr>
        <w:pStyle w:val="Ttulo3"/>
        <w:rPr>
          <w:color w:val="FF0000"/>
          <w:sz w:val="20"/>
        </w:rPr>
      </w:pPr>
      <w:bookmarkStart w:id="121" w:name="_Toc403380597"/>
      <w:bookmarkStart w:id="122" w:name="_Toc405778562"/>
      <w:bookmarkStart w:id="123" w:name="_Toc405870887"/>
      <w:bookmarkStart w:id="124" w:name="_Toc390184275"/>
      <w:bookmarkStart w:id="125" w:name="_Toc390360006"/>
      <w:bookmarkStart w:id="126" w:name="_Toc390777027"/>
      <w:r w:rsidRPr="00B54645">
        <w:t>Detalle del Recorrido de la Inspección.</w:t>
      </w:r>
      <w:bookmarkEnd w:id="115"/>
      <w:bookmarkEnd w:id="116"/>
      <w:bookmarkEnd w:id="121"/>
      <w:bookmarkEnd w:id="122"/>
      <w:bookmarkEnd w:id="123"/>
      <w:r w:rsidR="00413EC4" w:rsidRPr="00B54645">
        <w:t xml:space="preserve"> </w:t>
      </w:r>
      <w:bookmarkEnd w:id="117"/>
      <w:bookmarkEnd w:id="118"/>
      <w:bookmarkEnd w:id="119"/>
      <w:bookmarkEnd w:id="120"/>
      <w:bookmarkEnd w:id="124"/>
      <w:bookmarkEnd w:id="125"/>
      <w:bookmarkEnd w:id="126"/>
    </w:p>
    <w:p w14:paraId="2298677A" w14:textId="77777777" w:rsidR="00893A4E" w:rsidRPr="00B54645"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B54645" w14:paraId="3838C62D" w14:textId="77777777" w:rsidTr="007840CD">
        <w:trPr>
          <w:trHeight w:val="254"/>
          <w:tblHeader/>
          <w:jc w:val="center"/>
        </w:trPr>
        <w:tc>
          <w:tcPr>
            <w:tcW w:w="642" w:type="pct"/>
            <w:vMerge w:val="restar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4BC6819F" w14:textId="77777777" w:rsidR="000D607C" w:rsidRPr="00B54645" w:rsidRDefault="00F64DF2" w:rsidP="00570BD0">
            <w:pPr>
              <w:jc w:val="center"/>
              <w:rPr>
                <w:rFonts w:cstheme="minorHAnsi"/>
                <w:b/>
                <w:sz w:val="20"/>
                <w:szCs w:val="20"/>
                <w:lang w:val="es-ES_tradnl"/>
              </w:rPr>
            </w:pPr>
            <w:r w:rsidRPr="00B54645">
              <w:rPr>
                <w:rFonts w:cstheme="minorHAnsi"/>
                <w:b/>
                <w:sz w:val="20"/>
                <w:szCs w:val="20"/>
                <w:lang w:val="es-ES_tradnl"/>
              </w:rPr>
              <w:t>N° de e</w:t>
            </w:r>
            <w:r w:rsidR="000D607C" w:rsidRPr="00B54645">
              <w:rPr>
                <w:rFonts w:cstheme="minorHAnsi"/>
                <w:b/>
                <w:sz w:val="20"/>
                <w:szCs w:val="20"/>
                <w:lang w:val="es-ES_tradnl"/>
              </w:rPr>
              <w:t>stación</w:t>
            </w:r>
          </w:p>
        </w:tc>
        <w:tc>
          <w:tcPr>
            <w:tcW w:w="1644" w:type="pct"/>
            <w:vMerge w:val="restart"/>
            <w:tcBorders>
              <w:top w:val="single" w:sz="8" w:space="0" w:color="auto"/>
              <w:left w:val="nil"/>
              <w:bottom w:val="single" w:sz="4" w:space="0" w:color="auto"/>
              <w:right w:val="single" w:sz="4" w:space="0" w:color="auto"/>
            </w:tcBorders>
            <w:shd w:val="clear" w:color="auto" w:fill="D9D9D9" w:themeFill="background1" w:themeFillShade="D9"/>
            <w:vAlign w:val="center"/>
          </w:tcPr>
          <w:p w14:paraId="1967837C" w14:textId="77777777" w:rsidR="000D607C" w:rsidRPr="00B54645" w:rsidRDefault="000D607C" w:rsidP="00570BD0">
            <w:pPr>
              <w:spacing w:before="60" w:after="60"/>
              <w:ind w:left="57" w:right="57"/>
              <w:jc w:val="center"/>
              <w:rPr>
                <w:rFonts w:cstheme="minorHAnsi"/>
                <w:b/>
                <w:sz w:val="20"/>
                <w:szCs w:val="20"/>
              </w:rPr>
            </w:pPr>
            <w:r w:rsidRPr="00B54645">
              <w:rPr>
                <w:rFonts w:cstheme="minorHAnsi"/>
                <w:b/>
                <w:sz w:val="20"/>
                <w:szCs w:val="20"/>
              </w:rPr>
              <w:t>Nombre del sector</w:t>
            </w:r>
          </w:p>
        </w:tc>
        <w:tc>
          <w:tcPr>
            <w:tcW w:w="2714" w:type="pct"/>
            <w:vMerge w:val="restart"/>
            <w:tcBorders>
              <w:top w:val="single" w:sz="8" w:space="0" w:color="auto"/>
              <w:left w:val="nil"/>
              <w:bottom w:val="single" w:sz="4" w:space="0" w:color="auto"/>
              <w:right w:val="single" w:sz="8" w:space="0" w:color="auto"/>
            </w:tcBorders>
            <w:shd w:val="clear" w:color="auto" w:fill="D9D9D9" w:themeFill="background1" w:themeFillShade="D9"/>
            <w:vAlign w:val="center"/>
          </w:tcPr>
          <w:p w14:paraId="332BF3E7" w14:textId="77777777" w:rsidR="000D607C" w:rsidRPr="00B54645" w:rsidRDefault="00F64DF2" w:rsidP="00570BD0">
            <w:pPr>
              <w:spacing w:before="60" w:after="60"/>
              <w:ind w:left="57" w:right="57"/>
              <w:jc w:val="center"/>
              <w:rPr>
                <w:rFonts w:cstheme="minorHAnsi"/>
                <w:b/>
                <w:sz w:val="20"/>
                <w:szCs w:val="20"/>
              </w:rPr>
            </w:pPr>
            <w:r w:rsidRPr="00B54645">
              <w:rPr>
                <w:rFonts w:cstheme="minorHAnsi"/>
                <w:b/>
                <w:sz w:val="20"/>
                <w:szCs w:val="20"/>
              </w:rPr>
              <w:t>Descripción e</w:t>
            </w:r>
            <w:r w:rsidR="000D607C" w:rsidRPr="00B54645">
              <w:rPr>
                <w:rFonts w:cstheme="minorHAnsi"/>
                <w:b/>
                <w:sz w:val="20"/>
                <w:szCs w:val="20"/>
              </w:rPr>
              <w:t>stación</w:t>
            </w:r>
          </w:p>
        </w:tc>
      </w:tr>
      <w:tr w:rsidR="000D607C" w:rsidRPr="00B54645" w14:paraId="54DB629C" w14:textId="77777777" w:rsidTr="007840CD">
        <w:trPr>
          <w:trHeight w:val="273"/>
          <w:tblHeader/>
          <w:jc w:val="center"/>
        </w:trPr>
        <w:tc>
          <w:tcPr>
            <w:tcW w:w="642" w:type="pct"/>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5177D58" w14:textId="77777777" w:rsidR="000D607C" w:rsidRPr="00B54645" w:rsidRDefault="000D607C" w:rsidP="00570BD0">
            <w:pPr>
              <w:jc w:val="center"/>
              <w:rPr>
                <w:rFonts w:cstheme="minorHAnsi"/>
                <w:b/>
                <w:sz w:val="20"/>
                <w:szCs w:val="20"/>
                <w:lang w:val="es-ES_tradnl"/>
              </w:rPr>
            </w:pPr>
          </w:p>
        </w:tc>
        <w:tc>
          <w:tcPr>
            <w:tcW w:w="1644" w:type="pct"/>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30805F" w14:textId="77777777" w:rsidR="000D607C" w:rsidRPr="00B54645" w:rsidRDefault="000D607C" w:rsidP="00570BD0">
            <w:pPr>
              <w:spacing w:before="60" w:after="60"/>
              <w:ind w:left="57" w:right="57"/>
              <w:jc w:val="center"/>
              <w:rPr>
                <w:rFonts w:cstheme="minorHAnsi"/>
                <w:b/>
                <w:sz w:val="20"/>
                <w:szCs w:val="20"/>
              </w:rPr>
            </w:pPr>
          </w:p>
        </w:tc>
        <w:tc>
          <w:tcPr>
            <w:tcW w:w="2714" w:type="pct"/>
            <w:vMerge/>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5CB98976" w14:textId="77777777" w:rsidR="000D607C" w:rsidRPr="00B54645" w:rsidRDefault="000D607C" w:rsidP="00570BD0">
            <w:pPr>
              <w:spacing w:before="60" w:after="60"/>
              <w:ind w:left="57" w:right="57"/>
              <w:jc w:val="center"/>
              <w:rPr>
                <w:rFonts w:cstheme="minorHAnsi"/>
                <w:b/>
                <w:sz w:val="20"/>
                <w:szCs w:val="20"/>
              </w:rPr>
            </w:pPr>
          </w:p>
        </w:tc>
      </w:tr>
      <w:tr w:rsidR="009A7B32" w:rsidRPr="00B54645" w14:paraId="660D4A6A" w14:textId="77777777" w:rsidTr="006E6B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hideMark/>
          </w:tcPr>
          <w:p w14:paraId="7F62E657" w14:textId="77777777" w:rsidR="009A7B32" w:rsidRDefault="009A7B32" w:rsidP="001C1AD9">
            <w:pPr>
              <w:jc w:val="center"/>
              <w:rPr>
                <w:rFonts w:ascii="Calibri" w:hAnsi="Calibri"/>
                <w:color w:val="000000"/>
                <w:lang w:eastAsia="es-CL"/>
              </w:rPr>
            </w:pPr>
            <w:r>
              <w:rPr>
                <w:rFonts w:ascii="Calibri" w:hAnsi="Calibri"/>
                <w:color w:val="000000"/>
              </w:rPr>
              <w:t>1</w:t>
            </w:r>
          </w:p>
        </w:tc>
        <w:tc>
          <w:tcPr>
            <w:tcW w:w="1644" w:type="pct"/>
            <w:tcBorders>
              <w:top w:val="single" w:sz="4" w:space="0" w:color="auto"/>
              <w:left w:val="nil"/>
              <w:bottom w:val="single" w:sz="4" w:space="0" w:color="auto"/>
              <w:right w:val="single" w:sz="4" w:space="0" w:color="auto"/>
            </w:tcBorders>
            <w:vAlign w:val="center"/>
          </w:tcPr>
          <w:p w14:paraId="102B987C" w14:textId="77777777" w:rsidR="009A7B32" w:rsidRDefault="00B112AC" w:rsidP="006E6B83">
            <w:pPr>
              <w:jc w:val="center"/>
              <w:rPr>
                <w:rFonts w:ascii="Calibri" w:hAnsi="Calibri"/>
                <w:color w:val="000000"/>
              </w:rPr>
            </w:pPr>
            <w:r>
              <w:rPr>
                <w:rFonts w:ascii="Calibri" w:hAnsi="Calibri"/>
                <w:color w:val="000000"/>
              </w:rPr>
              <w:t>Anden FE</w:t>
            </w:r>
            <w:r w:rsidR="00E079D0">
              <w:rPr>
                <w:rFonts w:ascii="Calibri" w:hAnsi="Calibri"/>
                <w:color w:val="000000"/>
              </w:rPr>
              <w:t>P</w:t>
            </w:r>
            <w:r>
              <w:rPr>
                <w:rFonts w:ascii="Calibri" w:hAnsi="Calibri"/>
                <w:color w:val="000000"/>
              </w:rPr>
              <w:t>ASA</w:t>
            </w:r>
          </w:p>
        </w:tc>
        <w:tc>
          <w:tcPr>
            <w:tcW w:w="2714" w:type="pct"/>
            <w:tcBorders>
              <w:top w:val="single" w:sz="4" w:space="0" w:color="auto"/>
              <w:left w:val="nil"/>
              <w:bottom w:val="single" w:sz="4" w:space="0" w:color="auto"/>
              <w:right w:val="single" w:sz="8" w:space="0" w:color="auto"/>
            </w:tcBorders>
            <w:vAlign w:val="center"/>
          </w:tcPr>
          <w:p w14:paraId="738590B4" w14:textId="77777777" w:rsidR="009A7B32" w:rsidRDefault="00B112AC" w:rsidP="006E6B83">
            <w:pPr>
              <w:jc w:val="center"/>
              <w:rPr>
                <w:rFonts w:ascii="Calibri" w:hAnsi="Calibri"/>
                <w:color w:val="000000"/>
              </w:rPr>
            </w:pPr>
            <w:r>
              <w:rPr>
                <w:rFonts w:ascii="Calibri" w:hAnsi="Calibri"/>
                <w:color w:val="000000"/>
              </w:rPr>
              <w:t>Llegada de Residuos desde Estación de Transferencia.</w:t>
            </w:r>
          </w:p>
        </w:tc>
      </w:tr>
      <w:tr w:rsidR="00B112AC" w:rsidRPr="00B54645" w14:paraId="584B6D41" w14:textId="77777777" w:rsidTr="006E6B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6ECBC9F" w14:textId="77777777" w:rsidR="00B112AC" w:rsidRDefault="00B112AC" w:rsidP="001C1AD9">
            <w:pPr>
              <w:jc w:val="center"/>
              <w:rPr>
                <w:rFonts w:ascii="Calibri" w:hAnsi="Calibri"/>
                <w:color w:val="000000"/>
              </w:rPr>
            </w:pPr>
            <w:r>
              <w:rPr>
                <w:rFonts w:ascii="Calibri" w:hAnsi="Calibri"/>
                <w:color w:val="000000"/>
              </w:rPr>
              <w:t>2</w:t>
            </w:r>
          </w:p>
        </w:tc>
        <w:tc>
          <w:tcPr>
            <w:tcW w:w="1644" w:type="pct"/>
            <w:tcBorders>
              <w:top w:val="single" w:sz="4" w:space="0" w:color="auto"/>
              <w:left w:val="nil"/>
              <w:bottom w:val="single" w:sz="4" w:space="0" w:color="auto"/>
              <w:right w:val="single" w:sz="4" w:space="0" w:color="auto"/>
            </w:tcBorders>
            <w:vAlign w:val="center"/>
          </w:tcPr>
          <w:p w14:paraId="630CD9C1" w14:textId="77777777" w:rsidR="00B112AC" w:rsidRDefault="00B112AC" w:rsidP="006E6B83">
            <w:pPr>
              <w:jc w:val="center"/>
              <w:rPr>
                <w:rFonts w:ascii="Calibri" w:hAnsi="Calibri"/>
                <w:color w:val="000000"/>
              </w:rPr>
            </w:pPr>
            <w:r>
              <w:rPr>
                <w:rFonts w:ascii="Calibri" w:hAnsi="Calibri"/>
                <w:color w:val="000000"/>
              </w:rPr>
              <w:t>Relleno Sanitario</w:t>
            </w:r>
          </w:p>
        </w:tc>
        <w:tc>
          <w:tcPr>
            <w:tcW w:w="2714" w:type="pct"/>
            <w:tcBorders>
              <w:top w:val="single" w:sz="4" w:space="0" w:color="auto"/>
              <w:left w:val="nil"/>
              <w:bottom w:val="single" w:sz="4" w:space="0" w:color="auto"/>
              <w:right w:val="single" w:sz="8" w:space="0" w:color="auto"/>
            </w:tcBorders>
            <w:vAlign w:val="center"/>
          </w:tcPr>
          <w:p w14:paraId="7F0AB194" w14:textId="77777777" w:rsidR="00B112AC" w:rsidRDefault="00B112AC" w:rsidP="006E6B83">
            <w:pPr>
              <w:jc w:val="center"/>
              <w:rPr>
                <w:rFonts w:ascii="Calibri" w:hAnsi="Calibri"/>
                <w:color w:val="000000"/>
              </w:rPr>
            </w:pPr>
            <w:r>
              <w:rPr>
                <w:rFonts w:ascii="Calibri" w:hAnsi="Calibri"/>
                <w:color w:val="000000"/>
              </w:rPr>
              <w:t>Masa de Residuos</w:t>
            </w:r>
          </w:p>
        </w:tc>
      </w:tr>
      <w:tr w:rsidR="00B112AC" w:rsidRPr="00B54645" w14:paraId="727386A3" w14:textId="77777777" w:rsidTr="006E6B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0AB456E" w14:textId="77777777" w:rsidR="00B112AC" w:rsidRDefault="00B112AC" w:rsidP="001C1AD9">
            <w:pPr>
              <w:jc w:val="center"/>
              <w:rPr>
                <w:rFonts w:ascii="Calibri" w:hAnsi="Calibri"/>
                <w:color w:val="000000"/>
              </w:rPr>
            </w:pPr>
            <w:r>
              <w:rPr>
                <w:rFonts w:ascii="Calibri" w:hAnsi="Calibri"/>
                <w:color w:val="000000"/>
              </w:rPr>
              <w:t>3</w:t>
            </w:r>
          </w:p>
        </w:tc>
        <w:tc>
          <w:tcPr>
            <w:tcW w:w="1644" w:type="pct"/>
            <w:tcBorders>
              <w:top w:val="single" w:sz="4" w:space="0" w:color="auto"/>
              <w:left w:val="nil"/>
              <w:bottom w:val="single" w:sz="4" w:space="0" w:color="auto"/>
              <w:right w:val="single" w:sz="4" w:space="0" w:color="auto"/>
            </w:tcBorders>
            <w:vAlign w:val="center"/>
          </w:tcPr>
          <w:p w14:paraId="25937F9A" w14:textId="77777777" w:rsidR="00B112AC" w:rsidRDefault="00B112AC" w:rsidP="006E6B83">
            <w:pPr>
              <w:jc w:val="center"/>
              <w:rPr>
                <w:rFonts w:ascii="Calibri" w:hAnsi="Calibri"/>
                <w:color w:val="000000"/>
              </w:rPr>
            </w:pPr>
            <w:r>
              <w:rPr>
                <w:rFonts w:ascii="Calibri" w:hAnsi="Calibri"/>
                <w:color w:val="000000"/>
              </w:rPr>
              <w:t>PTL</w:t>
            </w:r>
          </w:p>
        </w:tc>
        <w:tc>
          <w:tcPr>
            <w:tcW w:w="2714" w:type="pct"/>
            <w:tcBorders>
              <w:top w:val="single" w:sz="4" w:space="0" w:color="auto"/>
              <w:left w:val="nil"/>
              <w:bottom w:val="single" w:sz="4" w:space="0" w:color="auto"/>
              <w:right w:val="single" w:sz="8" w:space="0" w:color="auto"/>
            </w:tcBorders>
            <w:vAlign w:val="center"/>
          </w:tcPr>
          <w:p w14:paraId="26930D57" w14:textId="77777777" w:rsidR="00B112AC" w:rsidRDefault="00B112AC" w:rsidP="006E6B83">
            <w:pPr>
              <w:jc w:val="center"/>
              <w:rPr>
                <w:rFonts w:ascii="Calibri" w:hAnsi="Calibri"/>
                <w:color w:val="000000"/>
              </w:rPr>
            </w:pPr>
            <w:r>
              <w:rPr>
                <w:rFonts w:ascii="Calibri" w:hAnsi="Calibri"/>
                <w:color w:val="000000"/>
              </w:rPr>
              <w:t>Planta de Tratamiento de Lixiviados</w:t>
            </w:r>
          </w:p>
        </w:tc>
      </w:tr>
      <w:tr w:rsidR="00B112AC" w:rsidRPr="00B54645" w14:paraId="715A7F47" w14:textId="77777777" w:rsidTr="006E6B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50118B8" w14:textId="77777777" w:rsidR="00B112AC" w:rsidRDefault="00B112AC" w:rsidP="001C1AD9">
            <w:pPr>
              <w:jc w:val="center"/>
              <w:rPr>
                <w:rFonts w:ascii="Calibri" w:hAnsi="Calibri"/>
                <w:color w:val="000000"/>
              </w:rPr>
            </w:pPr>
            <w:r>
              <w:rPr>
                <w:rFonts w:ascii="Calibri" w:hAnsi="Calibri"/>
                <w:color w:val="000000"/>
              </w:rPr>
              <w:t>4</w:t>
            </w:r>
          </w:p>
        </w:tc>
        <w:tc>
          <w:tcPr>
            <w:tcW w:w="1644" w:type="pct"/>
            <w:tcBorders>
              <w:top w:val="single" w:sz="4" w:space="0" w:color="auto"/>
              <w:left w:val="nil"/>
              <w:bottom w:val="single" w:sz="4" w:space="0" w:color="auto"/>
              <w:right w:val="single" w:sz="4" w:space="0" w:color="auto"/>
            </w:tcBorders>
            <w:vAlign w:val="center"/>
          </w:tcPr>
          <w:p w14:paraId="261E2E47" w14:textId="77777777" w:rsidR="00B112AC" w:rsidRDefault="00B112AC" w:rsidP="006E6B83">
            <w:pPr>
              <w:jc w:val="center"/>
              <w:rPr>
                <w:rFonts w:ascii="Calibri" w:hAnsi="Calibri"/>
                <w:color w:val="000000"/>
              </w:rPr>
            </w:pPr>
            <w:r>
              <w:rPr>
                <w:rFonts w:ascii="Calibri" w:hAnsi="Calibri"/>
                <w:color w:val="000000"/>
              </w:rPr>
              <w:t>Central Eléctrica</w:t>
            </w:r>
          </w:p>
        </w:tc>
        <w:tc>
          <w:tcPr>
            <w:tcW w:w="2714" w:type="pct"/>
            <w:tcBorders>
              <w:top w:val="single" w:sz="4" w:space="0" w:color="auto"/>
              <w:left w:val="nil"/>
              <w:bottom w:val="single" w:sz="4" w:space="0" w:color="auto"/>
              <w:right w:val="single" w:sz="8" w:space="0" w:color="auto"/>
            </w:tcBorders>
            <w:vAlign w:val="center"/>
          </w:tcPr>
          <w:p w14:paraId="6EE20EB1" w14:textId="77777777" w:rsidR="00B112AC" w:rsidRDefault="00B112AC" w:rsidP="006E6B83">
            <w:pPr>
              <w:jc w:val="center"/>
              <w:rPr>
                <w:rFonts w:ascii="Calibri" w:hAnsi="Calibri"/>
                <w:color w:val="000000"/>
              </w:rPr>
            </w:pPr>
            <w:r>
              <w:rPr>
                <w:rFonts w:ascii="Calibri" w:hAnsi="Calibri"/>
                <w:color w:val="000000"/>
              </w:rPr>
              <w:t>Planta ERNC.</w:t>
            </w:r>
          </w:p>
        </w:tc>
      </w:tr>
      <w:tr w:rsidR="00B112AC" w:rsidRPr="00B54645" w14:paraId="61709B33" w14:textId="77777777" w:rsidTr="006E6B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7D1C50C" w14:textId="77777777" w:rsidR="00B112AC" w:rsidRDefault="00B112AC" w:rsidP="001C1AD9">
            <w:pPr>
              <w:jc w:val="center"/>
              <w:rPr>
                <w:rFonts w:ascii="Calibri" w:hAnsi="Calibri"/>
                <w:color w:val="000000"/>
              </w:rPr>
            </w:pPr>
            <w:r>
              <w:rPr>
                <w:rFonts w:ascii="Calibri" w:hAnsi="Calibri"/>
                <w:color w:val="000000"/>
              </w:rPr>
              <w:t>5</w:t>
            </w:r>
          </w:p>
        </w:tc>
        <w:tc>
          <w:tcPr>
            <w:tcW w:w="1644" w:type="pct"/>
            <w:tcBorders>
              <w:top w:val="single" w:sz="4" w:space="0" w:color="auto"/>
              <w:left w:val="nil"/>
              <w:bottom w:val="single" w:sz="4" w:space="0" w:color="auto"/>
              <w:right w:val="single" w:sz="4" w:space="0" w:color="auto"/>
            </w:tcBorders>
            <w:vAlign w:val="center"/>
          </w:tcPr>
          <w:p w14:paraId="058139C0" w14:textId="77777777" w:rsidR="00B112AC" w:rsidRDefault="00B112AC" w:rsidP="006E6B83">
            <w:pPr>
              <w:jc w:val="center"/>
              <w:rPr>
                <w:rFonts w:ascii="Calibri" w:hAnsi="Calibri"/>
                <w:color w:val="000000"/>
              </w:rPr>
            </w:pPr>
            <w:r>
              <w:rPr>
                <w:rFonts w:ascii="Calibri" w:hAnsi="Calibri"/>
                <w:color w:val="000000"/>
              </w:rPr>
              <w:t>Planta de Compostaje</w:t>
            </w:r>
          </w:p>
        </w:tc>
        <w:tc>
          <w:tcPr>
            <w:tcW w:w="2714" w:type="pct"/>
            <w:tcBorders>
              <w:top w:val="single" w:sz="4" w:space="0" w:color="auto"/>
              <w:left w:val="nil"/>
              <w:bottom w:val="single" w:sz="4" w:space="0" w:color="auto"/>
              <w:right w:val="single" w:sz="8" w:space="0" w:color="auto"/>
            </w:tcBorders>
            <w:vAlign w:val="center"/>
          </w:tcPr>
          <w:p w14:paraId="49912CCD" w14:textId="0A982263" w:rsidR="00B112AC" w:rsidRDefault="00C02DC4" w:rsidP="006E6B83">
            <w:pPr>
              <w:jc w:val="center"/>
              <w:rPr>
                <w:rFonts w:ascii="Calibri" w:hAnsi="Calibri"/>
                <w:color w:val="000000"/>
              </w:rPr>
            </w:pPr>
            <w:r>
              <w:rPr>
                <w:rFonts w:ascii="Calibri" w:hAnsi="Calibri"/>
                <w:color w:val="000000"/>
              </w:rPr>
              <w:t>No implementada.</w:t>
            </w:r>
          </w:p>
        </w:tc>
      </w:tr>
      <w:tr w:rsidR="00C02DC4" w:rsidRPr="00B54645" w14:paraId="0383F2F8" w14:textId="77777777" w:rsidTr="006E6B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87C8E94" w14:textId="67E6918B" w:rsidR="00C02DC4" w:rsidRDefault="00C02DC4" w:rsidP="00C02DC4">
            <w:pPr>
              <w:ind w:left="708" w:hanging="708"/>
              <w:jc w:val="center"/>
              <w:rPr>
                <w:rFonts w:ascii="Calibri" w:hAnsi="Calibri"/>
                <w:color w:val="000000"/>
              </w:rPr>
            </w:pPr>
            <w:r>
              <w:rPr>
                <w:rFonts w:ascii="Calibri" w:hAnsi="Calibri"/>
                <w:color w:val="000000"/>
              </w:rPr>
              <w:t>6</w:t>
            </w:r>
          </w:p>
        </w:tc>
        <w:tc>
          <w:tcPr>
            <w:tcW w:w="1644" w:type="pct"/>
            <w:tcBorders>
              <w:top w:val="single" w:sz="4" w:space="0" w:color="auto"/>
              <w:left w:val="nil"/>
              <w:bottom w:val="single" w:sz="4" w:space="0" w:color="auto"/>
              <w:right w:val="single" w:sz="4" w:space="0" w:color="auto"/>
            </w:tcBorders>
            <w:vAlign w:val="center"/>
          </w:tcPr>
          <w:p w14:paraId="4D7680C2" w14:textId="415618E0" w:rsidR="00C02DC4" w:rsidRDefault="00C02DC4" w:rsidP="00C02DC4">
            <w:pPr>
              <w:jc w:val="center"/>
              <w:rPr>
                <w:rFonts w:ascii="Calibri" w:hAnsi="Calibri"/>
                <w:color w:val="000000"/>
              </w:rPr>
            </w:pPr>
            <w:r>
              <w:rPr>
                <w:rFonts w:ascii="Calibri" w:hAnsi="Calibri"/>
                <w:color w:val="000000"/>
              </w:rPr>
              <w:t>Canchas de secado</w:t>
            </w:r>
          </w:p>
        </w:tc>
        <w:tc>
          <w:tcPr>
            <w:tcW w:w="2714" w:type="pct"/>
            <w:tcBorders>
              <w:top w:val="single" w:sz="4" w:space="0" w:color="auto"/>
              <w:left w:val="nil"/>
              <w:bottom w:val="single" w:sz="4" w:space="0" w:color="auto"/>
              <w:right w:val="single" w:sz="8" w:space="0" w:color="auto"/>
            </w:tcBorders>
            <w:vAlign w:val="center"/>
          </w:tcPr>
          <w:p w14:paraId="56367DC6" w14:textId="230F6426" w:rsidR="00C02DC4" w:rsidRDefault="00C02DC4" w:rsidP="00C02DC4">
            <w:pPr>
              <w:jc w:val="center"/>
              <w:rPr>
                <w:rFonts w:ascii="Calibri" w:hAnsi="Calibri"/>
                <w:color w:val="000000"/>
              </w:rPr>
            </w:pPr>
            <w:r>
              <w:rPr>
                <w:rFonts w:ascii="Calibri" w:hAnsi="Calibri"/>
                <w:color w:val="000000"/>
              </w:rPr>
              <w:t>Secado de lodos</w:t>
            </w:r>
            <w:r w:rsidR="00E92D4E">
              <w:rPr>
                <w:rFonts w:ascii="Calibri" w:hAnsi="Calibri"/>
                <w:color w:val="000000"/>
              </w:rPr>
              <w:t xml:space="preserve"> de PTAS</w:t>
            </w:r>
            <w:r>
              <w:rPr>
                <w:rFonts w:ascii="Calibri" w:hAnsi="Calibri"/>
                <w:color w:val="000000"/>
              </w:rPr>
              <w:t>.</w:t>
            </w:r>
          </w:p>
        </w:tc>
      </w:tr>
      <w:tr w:rsidR="00C02DC4" w:rsidRPr="00B54645" w14:paraId="5C8B617A" w14:textId="77777777" w:rsidTr="006E6B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7FECE7E" w14:textId="136A6CF2" w:rsidR="00C02DC4" w:rsidRDefault="00C02DC4" w:rsidP="00C02DC4">
            <w:pPr>
              <w:jc w:val="center"/>
              <w:rPr>
                <w:rFonts w:ascii="Calibri" w:hAnsi="Calibri"/>
                <w:color w:val="000000"/>
              </w:rPr>
            </w:pPr>
            <w:r>
              <w:rPr>
                <w:rFonts w:ascii="Calibri" w:hAnsi="Calibri"/>
                <w:color w:val="000000"/>
              </w:rPr>
              <w:t>7</w:t>
            </w:r>
          </w:p>
        </w:tc>
        <w:tc>
          <w:tcPr>
            <w:tcW w:w="1644" w:type="pct"/>
            <w:tcBorders>
              <w:top w:val="single" w:sz="4" w:space="0" w:color="auto"/>
              <w:left w:val="nil"/>
              <w:bottom w:val="single" w:sz="4" w:space="0" w:color="auto"/>
              <w:right w:val="single" w:sz="4" w:space="0" w:color="auto"/>
            </w:tcBorders>
            <w:vAlign w:val="center"/>
          </w:tcPr>
          <w:p w14:paraId="45447EE1" w14:textId="77777777" w:rsidR="00C02DC4" w:rsidRDefault="00C02DC4" w:rsidP="00C02DC4">
            <w:pPr>
              <w:jc w:val="center"/>
              <w:rPr>
                <w:rFonts w:ascii="Calibri" w:hAnsi="Calibri"/>
                <w:color w:val="000000"/>
              </w:rPr>
            </w:pPr>
            <w:r>
              <w:rPr>
                <w:rFonts w:ascii="Calibri" w:hAnsi="Calibri"/>
                <w:color w:val="000000"/>
              </w:rPr>
              <w:t>Mono relleno</w:t>
            </w:r>
          </w:p>
        </w:tc>
        <w:tc>
          <w:tcPr>
            <w:tcW w:w="2714" w:type="pct"/>
            <w:tcBorders>
              <w:top w:val="single" w:sz="4" w:space="0" w:color="auto"/>
              <w:left w:val="nil"/>
              <w:bottom w:val="single" w:sz="4" w:space="0" w:color="auto"/>
              <w:right w:val="single" w:sz="8" w:space="0" w:color="auto"/>
            </w:tcBorders>
            <w:vAlign w:val="center"/>
          </w:tcPr>
          <w:p w14:paraId="6FC46609" w14:textId="02D7922C" w:rsidR="00C02DC4" w:rsidRDefault="00C02DC4" w:rsidP="00E92D4E">
            <w:pPr>
              <w:jc w:val="center"/>
              <w:rPr>
                <w:rFonts w:ascii="Calibri" w:hAnsi="Calibri"/>
                <w:color w:val="000000"/>
              </w:rPr>
            </w:pPr>
            <w:r>
              <w:rPr>
                <w:rFonts w:ascii="Calibri" w:hAnsi="Calibri"/>
                <w:color w:val="000000"/>
              </w:rPr>
              <w:t xml:space="preserve">Mono relleno de lodos de </w:t>
            </w:r>
            <w:r w:rsidR="00E92D4E">
              <w:rPr>
                <w:rFonts w:ascii="Calibri" w:hAnsi="Calibri"/>
                <w:color w:val="000000"/>
              </w:rPr>
              <w:t>PTAS</w:t>
            </w:r>
            <w:r>
              <w:rPr>
                <w:rFonts w:ascii="Calibri" w:hAnsi="Calibri"/>
                <w:color w:val="000000"/>
              </w:rPr>
              <w:t>.</w:t>
            </w:r>
          </w:p>
        </w:tc>
      </w:tr>
      <w:tr w:rsidR="00C02DC4" w:rsidRPr="00B54645" w14:paraId="396E7A2B" w14:textId="77777777" w:rsidTr="006E6B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A27690C" w14:textId="74E24585" w:rsidR="00C02DC4" w:rsidRDefault="00C02DC4" w:rsidP="00C02DC4">
            <w:pPr>
              <w:jc w:val="center"/>
              <w:rPr>
                <w:rFonts w:ascii="Calibri" w:hAnsi="Calibri"/>
                <w:color w:val="000000"/>
              </w:rPr>
            </w:pPr>
            <w:r>
              <w:rPr>
                <w:rFonts w:ascii="Calibri" w:hAnsi="Calibri"/>
                <w:color w:val="000000"/>
              </w:rPr>
              <w:t>8</w:t>
            </w:r>
          </w:p>
        </w:tc>
        <w:tc>
          <w:tcPr>
            <w:tcW w:w="1644" w:type="pct"/>
            <w:tcBorders>
              <w:top w:val="single" w:sz="4" w:space="0" w:color="auto"/>
              <w:left w:val="nil"/>
              <w:bottom w:val="single" w:sz="4" w:space="0" w:color="auto"/>
              <w:right w:val="single" w:sz="4" w:space="0" w:color="auto"/>
            </w:tcBorders>
            <w:vAlign w:val="center"/>
          </w:tcPr>
          <w:p w14:paraId="04F5E880" w14:textId="77777777" w:rsidR="00C02DC4" w:rsidRDefault="00C02DC4" w:rsidP="00C02DC4">
            <w:pPr>
              <w:jc w:val="center"/>
              <w:rPr>
                <w:rFonts w:ascii="Calibri" w:hAnsi="Calibri"/>
                <w:color w:val="000000"/>
              </w:rPr>
            </w:pPr>
            <w:r>
              <w:rPr>
                <w:rFonts w:ascii="Calibri" w:hAnsi="Calibri"/>
                <w:color w:val="000000"/>
              </w:rPr>
              <w:t>Pozos</w:t>
            </w:r>
          </w:p>
        </w:tc>
        <w:tc>
          <w:tcPr>
            <w:tcW w:w="2714" w:type="pct"/>
            <w:tcBorders>
              <w:top w:val="single" w:sz="4" w:space="0" w:color="auto"/>
              <w:left w:val="nil"/>
              <w:bottom w:val="single" w:sz="4" w:space="0" w:color="auto"/>
              <w:right w:val="single" w:sz="8" w:space="0" w:color="auto"/>
            </w:tcBorders>
            <w:vAlign w:val="center"/>
          </w:tcPr>
          <w:p w14:paraId="68E522A1" w14:textId="77777777" w:rsidR="00C02DC4" w:rsidRDefault="00C02DC4" w:rsidP="00C02DC4">
            <w:pPr>
              <w:jc w:val="center"/>
              <w:rPr>
                <w:rFonts w:ascii="Calibri" w:hAnsi="Calibri"/>
                <w:color w:val="000000"/>
              </w:rPr>
            </w:pPr>
            <w:r>
              <w:rPr>
                <w:rFonts w:ascii="Calibri" w:hAnsi="Calibri"/>
                <w:color w:val="000000"/>
              </w:rPr>
              <w:t>Pozo de monitoreo de agua subterránea</w:t>
            </w:r>
          </w:p>
        </w:tc>
      </w:tr>
      <w:tr w:rsidR="00C02DC4" w:rsidRPr="00B54645" w14:paraId="0F1DCCB2" w14:textId="77777777" w:rsidTr="006E6B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E518AE0" w14:textId="3BF2841A" w:rsidR="00C02DC4" w:rsidRDefault="00E92D4E" w:rsidP="00C02DC4">
            <w:pPr>
              <w:jc w:val="center"/>
              <w:rPr>
                <w:rFonts w:ascii="Calibri" w:hAnsi="Calibri"/>
                <w:color w:val="000000"/>
              </w:rPr>
            </w:pPr>
            <w:r>
              <w:rPr>
                <w:rFonts w:ascii="Calibri" w:hAnsi="Calibri"/>
                <w:color w:val="000000"/>
              </w:rPr>
              <w:t>9</w:t>
            </w:r>
          </w:p>
        </w:tc>
        <w:tc>
          <w:tcPr>
            <w:tcW w:w="1644" w:type="pct"/>
            <w:tcBorders>
              <w:top w:val="single" w:sz="4" w:space="0" w:color="auto"/>
              <w:left w:val="nil"/>
              <w:bottom w:val="single" w:sz="4" w:space="0" w:color="auto"/>
              <w:right w:val="single" w:sz="4" w:space="0" w:color="auto"/>
            </w:tcBorders>
            <w:vAlign w:val="center"/>
          </w:tcPr>
          <w:p w14:paraId="7949A99C" w14:textId="77777777" w:rsidR="00C02DC4" w:rsidRDefault="00C02DC4" w:rsidP="00C02DC4">
            <w:pPr>
              <w:jc w:val="center"/>
              <w:rPr>
                <w:rFonts w:ascii="Calibri" w:hAnsi="Calibri"/>
                <w:color w:val="000000"/>
              </w:rPr>
            </w:pPr>
            <w:r>
              <w:rPr>
                <w:rFonts w:ascii="Calibri" w:hAnsi="Calibri"/>
                <w:color w:val="000000"/>
              </w:rPr>
              <w:t>PMF</w:t>
            </w:r>
          </w:p>
        </w:tc>
        <w:tc>
          <w:tcPr>
            <w:tcW w:w="2714" w:type="pct"/>
            <w:tcBorders>
              <w:top w:val="single" w:sz="4" w:space="0" w:color="auto"/>
              <w:left w:val="nil"/>
              <w:bottom w:val="single" w:sz="4" w:space="0" w:color="auto"/>
              <w:right w:val="single" w:sz="8" w:space="0" w:color="auto"/>
            </w:tcBorders>
            <w:vAlign w:val="center"/>
          </w:tcPr>
          <w:p w14:paraId="19FCB7A4" w14:textId="77777777" w:rsidR="00C02DC4" w:rsidRDefault="00C02DC4" w:rsidP="00C02DC4">
            <w:pPr>
              <w:jc w:val="center"/>
              <w:rPr>
                <w:rFonts w:ascii="Calibri" w:hAnsi="Calibri"/>
                <w:color w:val="000000"/>
              </w:rPr>
            </w:pPr>
            <w:r>
              <w:rPr>
                <w:rFonts w:ascii="Calibri" w:hAnsi="Calibri"/>
                <w:color w:val="000000"/>
              </w:rPr>
              <w:t>Ejecución de Obras de Reforestación</w:t>
            </w:r>
          </w:p>
        </w:tc>
      </w:tr>
    </w:tbl>
    <w:p w14:paraId="05429266" w14:textId="77777777" w:rsidR="00E079D0" w:rsidRDefault="00E079D0" w:rsidP="00E079D0">
      <w:pPr>
        <w:pStyle w:val="Ttulo2"/>
        <w:numPr>
          <w:ilvl w:val="0"/>
          <w:numId w:val="0"/>
        </w:numPr>
        <w:ind w:left="576"/>
        <w:rPr>
          <w:bCs/>
        </w:rPr>
      </w:pPr>
      <w:bookmarkStart w:id="127" w:name="_Toc382383544"/>
      <w:bookmarkStart w:id="128" w:name="_Toc382472366"/>
      <w:bookmarkStart w:id="129" w:name="_Toc390184276"/>
      <w:bookmarkStart w:id="130" w:name="_Toc390360007"/>
      <w:bookmarkStart w:id="131" w:name="_Toc390777028"/>
      <w:bookmarkStart w:id="132" w:name="_Toc403380598"/>
      <w:bookmarkStart w:id="133" w:name="_Toc405778563"/>
      <w:bookmarkStart w:id="134" w:name="_Toc352840392"/>
      <w:bookmarkStart w:id="135" w:name="_Toc352841452"/>
    </w:p>
    <w:p w14:paraId="65F6FC57" w14:textId="77777777" w:rsidR="00F265C2" w:rsidRPr="00B54645" w:rsidRDefault="00F265C2" w:rsidP="00F265C2">
      <w:pPr>
        <w:pStyle w:val="Ttulo2"/>
        <w:rPr>
          <w:bCs/>
        </w:rPr>
      </w:pPr>
      <w:bookmarkStart w:id="136" w:name="_Toc405870888"/>
      <w:r w:rsidRPr="00B54645">
        <w:rPr>
          <w:bCs/>
        </w:rPr>
        <w:t xml:space="preserve">Aspectos </w:t>
      </w:r>
      <w:r w:rsidR="00430772" w:rsidRPr="00B54645">
        <w:rPr>
          <w:bCs/>
        </w:rPr>
        <w:t xml:space="preserve">relativos </w:t>
      </w:r>
      <w:r w:rsidRPr="00B54645">
        <w:rPr>
          <w:bCs/>
        </w:rPr>
        <w:t>al Seguimiento Ambiental</w:t>
      </w:r>
      <w:bookmarkEnd w:id="127"/>
      <w:bookmarkEnd w:id="128"/>
      <w:bookmarkEnd w:id="129"/>
      <w:bookmarkEnd w:id="130"/>
      <w:bookmarkEnd w:id="131"/>
      <w:bookmarkEnd w:id="132"/>
      <w:bookmarkEnd w:id="133"/>
      <w:bookmarkEnd w:id="136"/>
    </w:p>
    <w:p w14:paraId="4F3B72AA" w14:textId="77777777" w:rsidR="00E079D0" w:rsidRPr="00E079D0" w:rsidRDefault="00E079D0" w:rsidP="00F265C2">
      <w:pPr>
        <w:rPr>
          <w:b/>
          <w:bCs/>
        </w:rPr>
      </w:pPr>
    </w:p>
    <w:p w14:paraId="36AAD487" w14:textId="4CFDF30D" w:rsidR="00F265C2" w:rsidRPr="00E079D0" w:rsidRDefault="00E079D0" w:rsidP="00F265C2">
      <w:pPr>
        <w:rPr>
          <w:bCs/>
        </w:rPr>
      </w:pPr>
      <w:r w:rsidRPr="00E079D0">
        <w:rPr>
          <w:bCs/>
        </w:rPr>
        <w:t>El titula</w:t>
      </w:r>
      <w:r w:rsidR="00630E22">
        <w:rPr>
          <w:bCs/>
        </w:rPr>
        <w:t>r</w:t>
      </w:r>
      <w:r w:rsidRPr="00E079D0">
        <w:rPr>
          <w:bCs/>
        </w:rPr>
        <w:t>, KDM S.A., no ha cargado antecedentes relativos al seguimiento ambiental de las Resoluciones de Calificación Ambiental asociadas al proyecto Relleno Sanitario Loma Los Colorados</w:t>
      </w:r>
      <w:r>
        <w:rPr>
          <w:bCs/>
        </w:rPr>
        <w:t>, en el Sistema de Seguimiento Ambiental de la Superintendencia del Medio Ambiente</w:t>
      </w:r>
      <w:r w:rsidRPr="00E079D0">
        <w:rPr>
          <w:bCs/>
        </w:rPr>
        <w:t>.</w:t>
      </w:r>
    </w:p>
    <w:p w14:paraId="52A800AE" w14:textId="77777777" w:rsidR="008E2176" w:rsidRPr="00B54645" w:rsidRDefault="008E2176">
      <w:r w:rsidRPr="00B54645">
        <w:br w:type="page"/>
      </w:r>
    </w:p>
    <w:p w14:paraId="122EF18C" w14:textId="77777777" w:rsidR="004E583C" w:rsidRDefault="004E583C" w:rsidP="00C958D0">
      <w:pPr>
        <w:pStyle w:val="Ttulo1"/>
      </w:pPr>
      <w:bookmarkStart w:id="137" w:name="_Toc352840394"/>
      <w:bookmarkStart w:id="138" w:name="_Toc352841454"/>
      <w:bookmarkStart w:id="139" w:name="_Toc405870889"/>
      <w:bookmarkEnd w:id="134"/>
      <w:bookmarkEnd w:id="135"/>
      <w:r w:rsidRPr="00B54645">
        <w:lastRenderedPageBreak/>
        <w:t>H</w:t>
      </w:r>
      <w:r w:rsidR="0024720C" w:rsidRPr="00B54645">
        <w:t>ECHOS CONSTATADOS</w:t>
      </w:r>
      <w:r w:rsidRPr="00B54645">
        <w:t>.</w:t>
      </w:r>
      <w:bookmarkEnd w:id="137"/>
      <w:bookmarkEnd w:id="138"/>
      <w:bookmarkEnd w:id="139"/>
    </w:p>
    <w:p w14:paraId="2DF555A3" w14:textId="77777777" w:rsidR="001118D1" w:rsidRDefault="001118D1" w:rsidP="001118D1"/>
    <w:p w14:paraId="37E31685" w14:textId="77777777" w:rsidR="00C851CC" w:rsidRDefault="00C851CC" w:rsidP="00C851CC">
      <w:r w:rsidRPr="00E26EF2">
        <w:t>El pr</w:t>
      </w:r>
      <w:r w:rsidR="00CB21AA">
        <w:t>esente informe se centra en los principales hallazgos detectado</w:t>
      </w:r>
      <w:r w:rsidRPr="00E26EF2">
        <w:t xml:space="preserve">s en las inspecciones de los días </w:t>
      </w:r>
      <w:r>
        <w:t>24,</w:t>
      </w:r>
      <w:r w:rsidR="001C1AD9">
        <w:t xml:space="preserve"> </w:t>
      </w:r>
      <w:r>
        <w:t>25, 26 y 27 de junio</w:t>
      </w:r>
      <w:r w:rsidR="00587387">
        <w:t xml:space="preserve"> de 2014.</w:t>
      </w:r>
    </w:p>
    <w:p w14:paraId="1DE3D106" w14:textId="77777777" w:rsidR="00587387" w:rsidRPr="00E26EF2" w:rsidRDefault="00587387" w:rsidP="00C851CC"/>
    <w:p w14:paraId="47D68B73" w14:textId="45620600" w:rsidR="00C851CC" w:rsidRPr="00E26EF2" w:rsidRDefault="00C851CC" w:rsidP="00C851CC">
      <w:r w:rsidRPr="00E26EF2">
        <w:t>Al respecto de los hechos que constituyen</w:t>
      </w:r>
      <w:r w:rsidR="001C1AD9">
        <w:t xml:space="preserve"> </w:t>
      </w:r>
      <w:r w:rsidRPr="00E26EF2">
        <w:t xml:space="preserve">conformidades, estas se encuentran descritas en las actas de fiscalización ambiental de los </w:t>
      </w:r>
      <w:r w:rsidR="00587387" w:rsidRPr="00587387">
        <w:t>días 24,</w:t>
      </w:r>
      <w:r w:rsidR="001C1AD9">
        <w:t xml:space="preserve"> </w:t>
      </w:r>
      <w:r w:rsidR="00587387" w:rsidRPr="00587387">
        <w:t>25, 26 y 27 de junio de 2014</w:t>
      </w:r>
      <w:r w:rsidRPr="00E26EF2">
        <w:t xml:space="preserve"> (Anexo 1, 2</w:t>
      </w:r>
      <w:r w:rsidR="00587387">
        <w:t>,</w:t>
      </w:r>
      <w:r w:rsidRPr="00E26EF2">
        <w:t xml:space="preserve"> 3</w:t>
      </w:r>
      <w:r w:rsidR="00587387">
        <w:t xml:space="preserve"> y 4</w:t>
      </w:r>
      <w:r w:rsidRPr="00E26EF2">
        <w:t>)</w:t>
      </w:r>
      <w:r>
        <w:t xml:space="preserve">. </w:t>
      </w:r>
    </w:p>
    <w:p w14:paraId="0CB0A46E" w14:textId="77777777" w:rsidR="00C851CC" w:rsidRDefault="00C851CC" w:rsidP="001118D1"/>
    <w:p w14:paraId="6FA0C7C8" w14:textId="77777777" w:rsidR="001118D1" w:rsidRDefault="001118D1" w:rsidP="001118D1">
      <w:pPr>
        <w:pStyle w:val="Ttulo2"/>
      </w:pPr>
      <w:bookmarkStart w:id="140" w:name="_Toc405870890"/>
      <w:r w:rsidRPr="00B54645">
        <w:t xml:space="preserve">Manejo de </w:t>
      </w:r>
      <w:r>
        <w:t>Residuos</w:t>
      </w:r>
      <w:bookmarkEnd w:id="140"/>
    </w:p>
    <w:p w14:paraId="061D29DD" w14:textId="77777777" w:rsidR="001118D1" w:rsidRDefault="001118D1" w:rsidP="001118D1"/>
    <w:tbl>
      <w:tblPr>
        <w:tblStyle w:val="Tablaconcuadrcula"/>
        <w:tblW w:w="5000" w:type="pct"/>
        <w:tblLook w:val="04A0" w:firstRow="1" w:lastRow="0" w:firstColumn="1" w:lastColumn="0" w:noHBand="0" w:noVBand="1"/>
      </w:tblPr>
      <w:tblGrid>
        <w:gridCol w:w="2467"/>
        <w:gridCol w:w="7495"/>
      </w:tblGrid>
      <w:tr w:rsidR="00721988" w:rsidRPr="00B54645" w14:paraId="17A6B88A" w14:textId="77777777" w:rsidTr="007D5CB7">
        <w:trPr>
          <w:trHeight w:val="142"/>
        </w:trPr>
        <w:tc>
          <w:tcPr>
            <w:tcW w:w="1238" w:type="pct"/>
          </w:tcPr>
          <w:p w14:paraId="27DBAD79" w14:textId="77777777" w:rsidR="00721988" w:rsidRPr="00B54645" w:rsidRDefault="00721988" w:rsidP="007D5CB7">
            <w:r w:rsidRPr="00B54645">
              <w:rPr>
                <w:b/>
              </w:rPr>
              <w:t xml:space="preserve">Hecho Constatado: N° </w:t>
            </w:r>
            <w:r w:rsidRPr="00B54645">
              <w:rPr>
                <w:b/>
              </w:rPr>
              <w:fldChar w:fldCharType="begin"/>
            </w:r>
            <w:r w:rsidRPr="00B54645">
              <w:rPr>
                <w:b/>
              </w:rPr>
              <w:instrText xml:space="preserve"> SEQ Hecho_Constatado:_N° \* ARABIC </w:instrText>
            </w:r>
            <w:r w:rsidRPr="00B54645">
              <w:rPr>
                <w:b/>
              </w:rPr>
              <w:fldChar w:fldCharType="separate"/>
            </w:r>
            <w:r w:rsidR="009C6723">
              <w:rPr>
                <w:b/>
                <w:noProof/>
              </w:rPr>
              <w:t>1</w:t>
            </w:r>
            <w:r w:rsidRPr="00B54645">
              <w:rPr>
                <w:b/>
              </w:rPr>
              <w:fldChar w:fldCharType="end"/>
            </w:r>
          </w:p>
        </w:tc>
        <w:tc>
          <w:tcPr>
            <w:tcW w:w="3762" w:type="pct"/>
          </w:tcPr>
          <w:p w14:paraId="319AB88D" w14:textId="38E558C3" w:rsidR="00721988" w:rsidRPr="00B54645" w:rsidRDefault="00721988" w:rsidP="00C02DC4">
            <w:r w:rsidRPr="00B54645">
              <w:rPr>
                <w:rFonts w:eastAsia="Times New Roman"/>
                <w:b/>
                <w:bCs/>
                <w:lang w:eastAsia="es-CL"/>
              </w:rPr>
              <w:t>Estación N°</w:t>
            </w:r>
            <w:r w:rsidRPr="00B54645">
              <w:rPr>
                <w:rFonts w:eastAsia="Times New Roman"/>
                <w:lang w:eastAsia="es-CL"/>
              </w:rPr>
              <w:t xml:space="preserve">: </w:t>
            </w:r>
            <w:r w:rsidR="00C02DC4">
              <w:rPr>
                <w:rFonts w:eastAsia="Times New Roman"/>
                <w:lang w:eastAsia="es-CL"/>
              </w:rPr>
              <w:t>5</w:t>
            </w:r>
          </w:p>
        </w:tc>
      </w:tr>
      <w:tr w:rsidR="00721988" w:rsidRPr="00B54645" w14:paraId="788B7FF5" w14:textId="77777777" w:rsidTr="007D5CB7">
        <w:trPr>
          <w:trHeight w:val="319"/>
        </w:trPr>
        <w:tc>
          <w:tcPr>
            <w:tcW w:w="5000" w:type="pct"/>
            <w:gridSpan w:val="2"/>
          </w:tcPr>
          <w:p w14:paraId="72024C43" w14:textId="77777777" w:rsidR="00721988" w:rsidRDefault="00721988" w:rsidP="007D5CB7">
            <w:pPr>
              <w:rPr>
                <w:b/>
              </w:rPr>
            </w:pPr>
            <w:r w:rsidRPr="00B54645">
              <w:rPr>
                <w:b/>
              </w:rPr>
              <w:t xml:space="preserve">Exigencia </w:t>
            </w:r>
          </w:p>
          <w:p w14:paraId="5D34A724" w14:textId="77777777" w:rsidR="002166C1" w:rsidRPr="00B54645" w:rsidRDefault="002166C1" w:rsidP="007D5CB7"/>
          <w:p w14:paraId="47FCF335" w14:textId="77777777" w:rsidR="00721988" w:rsidRDefault="00721988" w:rsidP="007D5CB7">
            <w:pPr>
              <w:rPr>
                <w:b/>
              </w:rPr>
            </w:pPr>
            <w:r w:rsidRPr="00B54645">
              <w:rPr>
                <w:b/>
              </w:rPr>
              <w:t>RCA</w:t>
            </w:r>
            <w:r w:rsidR="002166C1">
              <w:rPr>
                <w:b/>
              </w:rPr>
              <w:t xml:space="preserve"> N°</w:t>
            </w:r>
            <w:r w:rsidRPr="00B54645">
              <w:rPr>
                <w:b/>
              </w:rPr>
              <w:t xml:space="preserve"> </w:t>
            </w:r>
            <w:r>
              <w:rPr>
                <w:b/>
              </w:rPr>
              <w:t>262/2008</w:t>
            </w:r>
          </w:p>
          <w:p w14:paraId="4E0B1E02" w14:textId="77777777" w:rsidR="00134D33" w:rsidRDefault="00134D33" w:rsidP="007D5CB7">
            <w:pPr>
              <w:rPr>
                <w:b/>
              </w:rPr>
            </w:pPr>
          </w:p>
          <w:p w14:paraId="1B8AFFD5" w14:textId="77777777" w:rsidR="00721988" w:rsidRPr="00134D33" w:rsidRDefault="00134D33" w:rsidP="007D5CB7">
            <w:pPr>
              <w:rPr>
                <w:u w:val="single"/>
              </w:rPr>
            </w:pPr>
            <w:r w:rsidRPr="00134D33">
              <w:rPr>
                <w:u w:val="single"/>
              </w:rPr>
              <w:t>Considerando 3</w:t>
            </w:r>
          </w:p>
          <w:p w14:paraId="3E853E55" w14:textId="77777777" w:rsidR="00721988" w:rsidRPr="006E6B83" w:rsidRDefault="00134D33" w:rsidP="007D5CB7">
            <w:pPr>
              <w:rPr>
                <w:i/>
              </w:rPr>
            </w:pPr>
            <w:r w:rsidRPr="006E6B83">
              <w:rPr>
                <w:i/>
              </w:rPr>
              <w:t>Que, según los antecedentes indicados en la Declaración de Impacto Ambiental, el Proyecto “Planta de Compostaje de Residuos Orgánicos KDM S.A”, tiene por objetivo, la construcción y operación de una instalación de tratamiento de residuos sólidos de origen domiciliario, que se denomina Planta de Compostaje de Residuos Orgánicos, para desarrollar la transformación de residuos orgánicos de origen vegetal y de otros residuos orgánicos (tales como lodos del tratamiento de aguas servidas o desechos de la agroindustria), en materia prima valorizable para la elaboración de un producto denominado compost, que puede ser utilizado como mejorador y acondicionador de suelos en la agricultura, recuperación de suelos degradados, revegetación de sitios industriales, y en el diseño paisajístico a nivel urbano, industrial e incluso domiciliario, entre otros usos posibles.</w:t>
            </w:r>
          </w:p>
          <w:p w14:paraId="18B52650" w14:textId="77777777" w:rsidR="00721988" w:rsidRPr="00B54645" w:rsidRDefault="00721988" w:rsidP="007D5CB7">
            <w:pPr>
              <w:rPr>
                <w:b/>
              </w:rPr>
            </w:pPr>
          </w:p>
        </w:tc>
      </w:tr>
      <w:tr w:rsidR="00721988" w:rsidRPr="00B54645" w14:paraId="561CBA30" w14:textId="77777777" w:rsidTr="007D5CB7">
        <w:trPr>
          <w:trHeight w:val="319"/>
        </w:trPr>
        <w:tc>
          <w:tcPr>
            <w:tcW w:w="5000" w:type="pct"/>
            <w:gridSpan w:val="2"/>
            <w:tcBorders>
              <w:bottom w:val="single" w:sz="4" w:space="0" w:color="auto"/>
            </w:tcBorders>
          </w:tcPr>
          <w:p w14:paraId="1AB8E35A" w14:textId="77777777" w:rsidR="00721988" w:rsidRDefault="00721988" w:rsidP="007D5CB7">
            <w:pPr>
              <w:rPr>
                <w:b/>
              </w:rPr>
            </w:pPr>
            <w:r w:rsidRPr="00B54645">
              <w:rPr>
                <w:b/>
              </w:rPr>
              <w:t>Hechos:</w:t>
            </w:r>
          </w:p>
          <w:p w14:paraId="41F6A539" w14:textId="77777777" w:rsidR="002166C1" w:rsidRPr="00F96727" w:rsidRDefault="002166C1" w:rsidP="007D5CB7">
            <w:pPr>
              <w:rPr>
                <w:b/>
              </w:rPr>
            </w:pPr>
          </w:p>
          <w:p w14:paraId="2E2D5805" w14:textId="2AA4BF90" w:rsidR="00721988" w:rsidRPr="00F96727" w:rsidRDefault="00721988" w:rsidP="007D5CB7">
            <w:r w:rsidRPr="00F96727">
              <w:t>Se constató que la cancha de compostaje proyectada no se encuentra construida, no obstante</w:t>
            </w:r>
            <w:r w:rsidR="00F96727" w:rsidRPr="00F96727">
              <w:t>,</w:t>
            </w:r>
            <w:r w:rsidRPr="00F96727">
              <w:t xml:space="preserve"> se visitó el área de emplazamiento proyectada, ubicada en el sector sur contigua a la piscina de lixiviados P3, </w:t>
            </w:r>
            <w:r w:rsidR="00F96727" w:rsidRPr="00F96727">
              <w:t xml:space="preserve">se recorrió </w:t>
            </w:r>
            <w:r w:rsidRPr="00F96727">
              <w:t>a pie unas 4 hectáreas alrededor del punto ub</w:t>
            </w:r>
            <w:r w:rsidR="00134D33" w:rsidRPr="00F96727">
              <w:t>i</w:t>
            </w:r>
            <w:r w:rsidRPr="00F96727">
              <w:t>cado en las coor</w:t>
            </w:r>
            <w:r w:rsidR="00D47584">
              <w:t>denadas UTM N: 6.351.416 ; E: 331.</w:t>
            </w:r>
            <w:r w:rsidRPr="00F96727">
              <w:t>418 (WGS 84; Huso 19</w:t>
            </w:r>
            <w:r w:rsidR="00445AE7">
              <w:t>)</w:t>
            </w:r>
            <w:r w:rsidRPr="00F96727">
              <w:t xml:space="preserve">, </w:t>
            </w:r>
            <w:r w:rsidR="00F96727" w:rsidRPr="00F96727">
              <w:t>y se observó</w:t>
            </w:r>
            <w:r w:rsidRPr="00F96727">
              <w:t xml:space="preserve"> que el área de emplazamiento, indicada por Miguel Monsalva</w:t>
            </w:r>
            <w:r w:rsidR="00134D33" w:rsidRPr="00F96727">
              <w:t xml:space="preserve"> (</w:t>
            </w:r>
            <w:r w:rsidRPr="00F96727">
              <w:t>Jefe del Dpto. de Medio Amb</w:t>
            </w:r>
            <w:r w:rsidR="00134D33" w:rsidRPr="00F96727">
              <w:t>i</w:t>
            </w:r>
            <w:r w:rsidRPr="00F96727">
              <w:t>ente, Prevención de Riesgos y Sistemas de Gestión Integral</w:t>
            </w:r>
            <w:r w:rsidR="00134D33" w:rsidRPr="00F96727">
              <w:t>)</w:t>
            </w:r>
            <w:r w:rsidRPr="00F96727">
              <w:t>, permanece con vegetación nativa y condiciones naturales no intervenidas por el proyecto de cancha de compostaje.</w:t>
            </w:r>
          </w:p>
          <w:p w14:paraId="1C968944" w14:textId="77777777" w:rsidR="00721988" w:rsidRPr="00B54645" w:rsidRDefault="00721988" w:rsidP="00134D33">
            <w:pPr>
              <w:rPr>
                <w:b/>
              </w:rPr>
            </w:pPr>
          </w:p>
        </w:tc>
      </w:tr>
    </w:tbl>
    <w:p w14:paraId="271F9E07" w14:textId="77777777" w:rsidR="002166C1" w:rsidRDefault="002166C1">
      <w:r>
        <w:br w:type="page"/>
      </w:r>
    </w:p>
    <w:tbl>
      <w:tblPr>
        <w:tblStyle w:val="Tablaconcuadrcula"/>
        <w:tblW w:w="5000" w:type="pct"/>
        <w:tblLook w:val="04A0" w:firstRow="1" w:lastRow="0" w:firstColumn="1" w:lastColumn="0" w:noHBand="0" w:noVBand="1"/>
      </w:tblPr>
      <w:tblGrid>
        <w:gridCol w:w="2467"/>
        <w:gridCol w:w="7495"/>
      </w:tblGrid>
      <w:tr w:rsidR="001118D1" w:rsidRPr="00B54645" w14:paraId="632AE804" w14:textId="77777777" w:rsidTr="007D5CB7">
        <w:trPr>
          <w:trHeight w:val="142"/>
        </w:trPr>
        <w:tc>
          <w:tcPr>
            <w:tcW w:w="1238" w:type="pct"/>
          </w:tcPr>
          <w:p w14:paraId="02FE3D2D" w14:textId="77777777" w:rsidR="001118D1" w:rsidRPr="00B54645" w:rsidRDefault="001118D1" w:rsidP="007D5CB7">
            <w:r w:rsidRPr="00B54645">
              <w:rPr>
                <w:b/>
              </w:rPr>
              <w:lastRenderedPageBreak/>
              <w:t xml:space="preserve">Hecho Constatado: N° </w:t>
            </w:r>
            <w:r w:rsidRPr="00B54645">
              <w:rPr>
                <w:b/>
              </w:rPr>
              <w:fldChar w:fldCharType="begin"/>
            </w:r>
            <w:r w:rsidRPr="00B54645">
              <w:rPr>
                <w:b/>
              </w:rPr>
              <w:instrText xml:space="preserve"> SEQ Hecho_Constatado:_N° \* ARABIC </w:instrText>
            </w:r>
            <w:r w:rsidRPr="00B54645">
              <w:rPr>
                <w:b/>
              </w:rPr>
              <w:fldChar w:fldCharType="separate"/>
            </w:r>
            <w:r w:rsidR="009C6723">
              <w:rPr>
                <w:b/>
                <w:noProof/>
              </w:rPr>
              <w:t>2</w:t>
            </w:r>
            <w:r w:rsidRPr="00B54645">
              <w:rPr>
                <w:b/>
              </w:rPr>
              <w:fldChar w:fldCharType="end"/>
            </w:r>
          </w:p>
        </w:tc>
        <w:tc>
          <w:tcPr>
            <w:tcW w:w="3762" w:type="pct"/>
          </w:tcPr>
          <w:p w14:paraId="6E7D9786" w14:textId="2DE9EE19" w:rsidR="001118D1" w:rsidRPr="00B54645" w:rsidRDefault="001118D1" w:rsidP="00E92D4E">
            <w:r w:rsidRPr="00B54645">
              <w:rPr>
                <w:rFonts w:eastAsia="Times New Roman"/>
                <w:b/>
                <w:bCs/>
                <w:lang w:eastAsia="es-CL"/>
              </w:rPr>
              <w:t>Estación N°</w:t>
            </w:r>
            <w:r w:rsidRPr="00B54645">
              <w:rPr>
                <w:rFonts w:eastAsia="Times New Roman"/>
                <w:lang w:eastAsia="es-CL"/>
              </w:rPr>
              <w:t xml:space="preserve">: </w:t>
            </w:r>
            <w:r w:rsidR="00E92D4E">
              <w:rPr>
                <w:rFonts w:eastAsia="Times New Roman"/>
                <w:lang w:eastAsia="es-CL"/>
              </w:rPr>
              <w:t>7</w:t>
            </w:r>
          </w:p>
        </w:tc>
      </w:tr>
      <w:tr w:rsidR="001118D1" w:rsidRPr="00B54645" w14:paraId="050E4023" w14:textId="77777777" w:rsidTr="007D5CB7">
        <w:trPr>
          <w:trHeight w:val="319"/>
        </w:trPr>
        <w:tc>
          <w:tcPr>
            <w:tcW w:w="5000" w:type="pct"/>
            <w:gridSpan w:val="2"/>
          </w:tcPr>
          <w:p w14:paraId="0013C76F" w14:textId="77777777" w:rsidR="001118D1" w:rsidRPr="00B54645" w:rsidRDefault="001118D1" w:rsidP="007D5CB7">
            <w:r w:rsidRPr="00B54645">
              <w:rPr>
                <w:b/>
              </w:rPr>
              <w:t xml:space="preserve">Exigencia </w:t>
            </w:r>
          </w:p>
          <w:p w14:paraId="11D6A8F8" w14:textId="77777777" w:rsidR="002166C1" w:rsidRDefault="002166C1" w:rsidP="00E240A9">
            <w:pPr>
              <w:rPr>
                <w:b/>
              </w:rPr>
            </w:pPr>
          </w:p>
          <w:p w14:paraId="731CFC0C" w14:textId="77777777" w:rsidR="00E240A9" w:rsidRDefault="00E240A9" w:rsidP="00E240A9">
            <w:pPr>
              <w:rPr>
                <w:b/>
              </w:rPr>
            </w:pPr>
            <w:r w:rsidRPr="00B54645">
              <w:rPr>
                <w:b/>
              </w:rPr>
              <w:t xml:space="preserve">RCA </w:t>
            </w:r>
            <w:r w:rsidR="002166C1">
              <w:rPr>
                <w:b/>
              </w:rPr>
              <w:t xml:space="preserve">N° </w:t>
            </w:r>
            <w:r>
              <w:rPr>
                <w:b/>
              </w:rPr>
              <w:t>263/2008</w:t>
            </w:r>
          </w:p>
          <w:p w14:paraId="39FE4A92" w14:textId="77777777" w:rsidR="00E240A9" w:rsidRDefault="00E240A9" w:rsidP="00E240A9">
            <w:pPr>
              <w:rPr>
                <w:b/>
              </w:rPr>
            </w:pPr>
          </w:p>
          <w:p w14:paraId="6B7F8E31" w14:textId="77777777" w:rsidR="00A552DA" w:rsidRPr="00A552DA" w:rsidRDefault="00A552DA" w:rsidP="00A552DA">
            <w:pPr>
              <w:rPr>
                <w:u w:val="single"/>
              </w:rPr>
            </w:pPr>
            <w:r w:rsidRPr="00A552DA">
              <w:rPr>
                <w:u w:val="single"/>
              </w:rPr>
              <w:t xml:space="preserve">Considerando 3.3.3.2 </w:t>
            </w:r>
          </w:p>
          <w:p w14:paraId="177ECEC3" w14:textId="77777777" w:rsidR="00A552DA" w:rsidRPr="00A552DA" w:rsidRDefault="00A552DA" w:rsidP="00A552DA">
            <w:pPr>
              <w:rPr>
                <w:i/>
              </w:rPr>
            </w:pPr>
            <w:r w:rsidRPr="00A552DA">
              <w:rPr>
                <w:i/>
              </w:rPr>
              <w:t>Mono-Relleno de Lodos</w:t>
            </w:r>
          </w:p>
          <w:p w14:paraId="76CEC41C" w14:textId="77777777" w:rsidR="00A552DA" w:rsidRPr="00A552DA" w:rsidRDefault="00A552DA" w:rsidP="00A552DA">
            <w:pPr>
              <w:rPr>
                <w:i/>
              </w:rPr>
            </w:pPr>
            <w:r w:rsidRPr="00A552DA">
              <w:rPr>
                <w:i/>
              </w:rPr>
              <w:t>La fase de Cierre o Abandono del proyecto considera las actividades relacionadas con la clausura y puesta en seguridad del área final de disposición del mono-relleno y la reinserción del sitio al entorno. La clausura, puesta en seguridad y la recuperación de la cubierta vegetal de las distintas etapas de avance del depósito se realizarán en forma paralela a la operación, en la medida que éstas alcancen su cota final de diseño.</w:t>
            </w:r>
          </w:p>
          <w:p w14:paraId="75466BFE" w14:textId="77777777" w:rsidR="00A552DA" w:rsidRPr="00A552DA" w:rsidRDefault="00A552DA" w:rsidP="00A552DA">
            <w:pPr>
              <w:rPr>
                <w:i/>
              </w:rPr>
            </w:pPr>
            <w:r w:rsidRPr="00A552DA">
              <w:rPr>
                <w:i/>
              </w:rPr>
              <w:t>El plan de cierre se va desarrollando en forma paralela a la etapa de operación en la medida en que se van llenando las celdas de disposición de residuos. Una vez alcanzada la altura final de la celda, se efectuará la nivelación final en toda su extensión dejando la superficie plana mediante el uso de maquinaria.</w:t>
            </w:r>
          </w:p>
          <w:p w14:paraId="29A9D900" w14:textId="77777777" w:rsidR="00A552DA" w:rsidRPr="00A552DA" w:rsidRDefault="00A552DA" w:rsidP="00A552DA">
            <w:pPr>
              <w:rPr>
                <w:i/>
              </w:rPr>
            </w:pPr>
            <w:r w:rsidRPr="00A552DA">
              <w:rPr>
                <w:i/>
              </w:rPr>
              <w:t>La cobertura final consiste en una capa de suelo de 0,6 m de espesor. Construida la capa final, se procederá a la recuperación y revegetación del área. Se contempla plantar arbustos y, en la medida de lo posible, de especies vegetales existentes en sectores cercanos. Finalmente, cabe mencionar que no se requerirá de personal o maquinaria una vez construida la capa final revegetada y retiradas todas las instalaciones.</w:t>
            </w:r>
          </w:p>
          <w:p w14:paraId="73F693DD" w14:textId="77777777" w:rsidR="00E240A9" w:rsidRPr="00A552DA" w:rsidRDefault="00A552DA" w:rsidP="00A552DA">
            <w:pPr>
              <w:rPr>
                <w:i/>
              </w:rPr>
            </w:pPr>
            <w:r w:rsidRPr="00A552DA">
              <w:rPr>
                <w:i/>
              </w:rPr>
              <w:t>Independiente de la fecha del término del proyecto, el titular aplicará las capas superficiales sobre las celdas utilizadas y reforestará todas las superficies intervenidas.</w:t>
            </w:r>
          </w:p>
          <w:p w14:paraId="55936E55" w14:textId="77777777" w:rsidR="00E240A9" w:rsidRDefault="00E240A9" w:rsidP="007D5CB7">
            <w:pPr>
              <w:rPr>
                <w:b/>
              </w:rPr>
            </w:pPr>
          </w:p>
          <w:p w14:paraId="13FCA632" w14:textId="77777777" w:rsidR="00721988" w:rsidRPr="00A552DA" w:rsidRDefault="00721988" w:rsidP="00721988">
            <w:pPr>
              <w:rPr>
                <w:u w:val="single"/>
              </w:rPr>
            </w:pPr>
            <w:r w:rsidRPr="00A552DA">
              <w:rPr>
                <w:u w:val="single"/>
              </w:rPr>
              <w:t>Considerando 5.3.9</w:t>
            </w:r>
          </w:p>
          <w:p w14:paraId="5E80948B" w14:textId="77777777" w:rsidR="00721988" w:rsidRPr="00A552DA" w:rsidRDefault="00A552DA" w:rsidP="007D5CB7">
            <w:pPr>
              <w:rPr>
                <w:i/>
              </w:rPr>
            </w:pPr>
            <w:r w:rsidRPr="00A552DA">
              <w:rPr>
                <w:i/>
              </w:rPr>
              <w:t>Contar con recubrimiento final o definitivo que consistirá en una cobertura de aproximadamente 60 cm del suelo escarpado originalmente, en dos capas, sobre el cual se plantará vegetación nativa local de raíces cortas.</w:t>
            </w:r>
          </w:p>
          <w:p w14:paraId="05CF842C" w14:textId="77777777" w:rsidR="001118D1" w:rsidRPr="00B54645" w:rsidRDefault="001118D1" w:rsidP="007D5CB7">
            <w:pPr>
              <w:rPr>
                <w:b/>
              </w:rPr>
            </w:pPr>
          </w:p>
        </w:tc>
      </w:tr>
      <w:tr w:rsidR="001118D1" w:rsidRPr="00B54645" w14:paraId="11CFDC3D" w14:textId="77777777" w:rsidTr="007D5CB7">
        <w:trPr>
          <w:trHeight w:val="319"/>
        </w:trPr>
        <w:tc>
          <w:tcPr>
            <w:tcW w:w="5000" w:type="pct"/>
            <w:gridSpan w:val="2"/>
            <w:tcBorders>
              <w:bottom w:val="single" w:sz="4" w:space="0" w:color="auto"/>
            </w:tcBorders>
          </w:tcPr>
          <w:p w14:paraId="0EBF4261" w14:textId="77777777" w:rsidR="001118D1" w:rsidRPr="00E240A9" w:rsidRDefault="001118D1" w:rsidP="007D5CB7">
            <w:r w:rsidRPr="00B54645">
              <w:rPr>
                <w:b/>
              </w:rPr>
              <w:t>Hechos:</w:t>
            </w:r>
          </w:p>
          <w:p w14:paraId="5A623789" w14:textId="0670155B" w:rsidR="00C52410" w:rsidRPr="00E240A9" w:rsidRDefault="00C52410" w:rsidP="00C52410">
            <w:r w:rsidRPr="00E240A9">
              <w:t>Se constató que las Celdas 1 y 2</w:t>
            </w:r>
            <w:r w:rsidR="00A552DA">
              <w:t xml:space="preserve"> del mono relleno,</w:t>
            </w:r>
            <w:r w:rsidRPr="00E240A9">
              <w:t xml:space="preserve"> se encuentran cerradas ya que llegaron a su máximo nivel. Arturo Krell </w:t>
            </w:r>
            <w:r w:rsidR="00A552DA">
              <w:t>(Subgerente de operaciones)</w:t>
            </w:r>
            <w:r w:rsidRPr="00E240A9">
              <w:t xml:space="preserve"> y Darío Vargas</w:t>
            </w:r>
            <w:r w:rsidR="00A552DA">
              <w:t xml:space="preserve"> (Jefe de operaciones)</w:t>
            </w:r>
            <w:r w:rsidRPr="00E240A9">
              <w:t xml:space="preserve"> señalaron que cada celda tiene aproximadamente un año de vida útil, comenzando la operación de la Celda</w:t>
            </w:r>
            <w:r w:rsidR="00F96727">
              <w:t xml:space="preserve"> </w:t>
            </w:r>
            <w:r w:rsidRPr="00E240A9">
              <w:t>1 en marzo de 2012 y finalizando en marzo de 2013. A su vez, la Celda 2 comenzó su operación en marzo de 2013 y finalizó en marzo de 2014, cuando comenzó la operación de la Celda 3.</w:t>
            </w:r>
          </w:p>
          <w:p w14:paraId="04F97ABC" w14:textId="77777777" w:rsidR="00C52410" w:rsidRPr="00E240A9" w:rsidRDefault="00C52410" w:rsidP="00C52410"/>
          <w:p w14:paraId="71E62A5A" w14:textId="77777777" w:rsidR="00C52410" w:rsidRPr="00E240A9" w:rsidRDefault="00C52410" w:rsidP="00C52410">
            <w:r w:rsidRPr="00E240A9">
              <w:t>El cierre de las Celdas 1 y 2 consiste en cobertura de geo membrana de 1 mm de espesor. En la Celda 1 se constató la rajadura de la geomembrana de cobertura, en dirección oriente –poniente, a la mitad de la celda, dejando al descubierto parte de la superficie de lodos. Arturo Krell, indicó que esto ocurrió en diciembre de 2013 aproximadamente y actualmente se están haciendo los presupuestos para ejecutar las reparaciones.</w:t>
            </w:r>
          </w:p>
          <w:p w14:paraId="25F3B768" w14:textId="77777777" w:rsidR="001118D1" w:rsidRPr="00B54645" w:rsidRDefault="001118D1" w:rsidP="002166C1">
            <w:pPr>
              <w:rPr>
                <w:b/>
              </w:rPr>
            </w:pPr>
          </w:p>
        </w:tc>
      </w:tr>
    </w:tbl>
    <w:p w14:paraId="6E40C043" w14:textId="77777777" w:rsidR="00116D64" w:rsidRDefault="00116D64">
      <w:bookmarkStart w:id="141" w:name="_Toc405778566"/>
    </w:p>
    <w:p w14:paraId="451CBBB5" w14:textId="77777777" w:rsidR="00116D64" w:rsidRDefault="00116D64"/>
    <w:p w14:paraId="7A59E1D9" w14:textId="77777777" w:rsidR="00721988" w:rsidRDefault="00721988">
      <w:r>
        <w:br w:type="page"/>
      </w:r>
    </w:p>
    <w:p w14:paraId="653A2C87" w14:textId="77777777" w:rsidR="009B46CB" w:rsidRDefault="00CD64D8" w:rsidP="009B46CB">
      <w:pPr>
        <w:pStyle w:val="Ttulo2"/>
      </w:pPr>
      <w:bookmarkStart w:id="142" w:name="_Toc405870891"/>
      <w:r w:rsidRPr="00B54645">
        <w:lastRenderedPageBreak/>
        <w:t xml:space="preserve">Manejo de </w:t>
      </w:r>
      <w:bookmarkEnd w:id="141"/>
      <w:r w:rsidR="006818F6">
        <w:t>Lixiviados</w:t>
      </w:r>
      <w:bookmarkEnd w:id="142"/>
    </w:p>
    <w:p w14:paraId="03CB2A10" w14:textId="77777777" w:rsidR="0023218F" w:rsidRDefault="0023218F" w:rsidP="0023218F"/>
    <w:tbl>
      <w:tblPr>
        <w:tblStyle w:val="Tablaconcuadrcula"/>
        <w:tblW w:w="5000" w:type="pct"/>
        <w:tblLook w:val="04A0" w:firstRow="1" w:lastRow="0" w:firstColumn="1" w:lastColumn="0" w:noHBand="0" w:noVBand="1"/>
      </w:tblPr>
      <w:tblGrid>
        <w:gridCol w:w="2467"/>
        <w:gridCol w:w="7495"/>
      </w:tblGrid>
      <w:tr w:rsidR="0023218F" w:rsidRPr="00B54645" w14:paraId="64C46424" w14:textId="77777777" w:rsidTr="0023218F">
        <w:trPr>
          <w:trHeight w:val="142"/>
        </w:trPr>
        <w:tc>
          <w:tcPr>
            <w:tcW w:w="1238" w:type="pct"/>
          </w:tcPr>
          <w:p w14:paraId="24195452" w14:textId="77777777" w:rsidR="0023218F" w:rsidRPr="00B54645" w:rsidRDefault="0023218F" w:rsidP="00FC1432">
            <w:r w:rsidRPr="00B54645">
              <w:rPr>
                <w:b/>
              </w:rPr>
              <w:t xml:space="preserve">Hecho Constatado: N° </w:t>
            </w:r>
            <w:r w:rsidRPr="00B54645">
              <w:rPr>
                <w:b/>
              </w:rPr>
              <w:fldChar w:fldCharType="begin"/>
            </w:r>
            <w:r w:rsidRPr="00B54645">
              <w:rPr>
                <w:b/>
              </w:rPr>
              <w:instrText xml:space="preserve"> SEQ Hecho_Constatado:_N° \* ARABIC </w:instrText>
            </w:r>
            <w:r w:rsidRPr="00B54645">
              <w:rPr>
                <w:b/>
              </w:rPr>
              <w:fldChar w:fldCharType="separate"/>
            </w:r>
            <w:r w:rsidR="009C6723">
              <w:rPr>
                <w:b/>
                <w:noProof/>
              </w:rPr>
              <w:t>3</w:t>
            </w:r>
            <w:r w:rsidRPr="00B54645">
              <w:rPr>
                <w:b/>
              </w:rPr>
              <w:fldChar w:fldCharType="end"/>
            </w:r>
          </w:p>
        </w:tc>
        <w:tc>
          <w:tcPr>
            <w:tcW w:w="3762" w:type="pct"/>
          </w:tcPr>
          <w:p w14:paraId="7AC4A394" w14:textId="5A7C710B" w:rsidR="0023218F" w:rsidRPr="00B54645" w:rsidRDefault="0023218F" w:rsidP="006E6B83">
            <w:r w:rsidRPr="00B54645">
              <w:rPr>
                <w:rFonts w:eastAsia="Times New Roman"/>
                <w:b/>
                <w:bCs/>
                <w:lang w:eastAsia="es-CL"/>
              </w:rPr>
              <w:t>Estación N°</w:t>
            </w:r>
            <w:r w:rsidRPr="00B54645">
              <w:rPr>
                <w:rFonts w:eastAsia="Times New Roman"/>
                <w:lang w:eastAsia="es-CL"/>
              </w:rPr>
              <w:t xml:space="preserve">: </w:t>
            </w:r>
            <w:r w:rsidR="00C02DC4">
              <w:rPr>
                <w:rFonts w:eastAsia="Times New Roman"/>
                <w:lang w:eastAsia="es-CL"/>
              </w:rPr>
              <w:t>3</w:t>
            </w:r>
          </w:p>
        </w:tc>
      </w:tr>
      <w:tr w:rsidR="0023218F" w:rsidRPr="00B54645" w14:paraId="338B6F78" w14:textId="77777777" w:rsidTr="0023218F">
        <w:trPr>
          <w:trHeight w:val="142"/>
        </w:trPr>
        <w:tc>
          <w:tcPr>
            <w:tcW w:w="5000" w:type="pct"/>
            <w:gridSpan w:val="2"/>
          </w:tcPr>
          <w:p w14:paraId="5D42B130" w14:textId="77777777" w:rsidR="0023218F" w:rsidRPr="00B54645" w:rsidRDefault="0023218F" w:rsidP="00FC1432">
            <w:pPr>
              <w:rPr>
                <w:rFonts w:eastAsia="Times New Roman"/>
                <w:b/>
                <w:bCs/>
                <w:lang w:eastAsia="es-CL"/>
              </w:rPr>
            </w:pPr>
            <w:r w:rsidRPr="00B54645">
              <w:rPr>
                <w:rFonts w:eastAsia="Times New Roman"/>
                <w:b/>
                <w:bCs/>
                <w:lang w:eastAsia="es-CL"/>
              </w:rPr>
              <w:t xml:space="preserve">Documentación solicitada y entregada: </w:t>
            </w:r>
          </w:p>
          <w:p w14:paraId="62945ECB" w14:textId="0D55B415" w:rsidR="00373328" w:rsidRPr="00373328" w:rsidRDefault="00373328" w:rsidP="00373328">
            <w:pPr>
              <w:rPr>
                <w:rFonts w:eastAsia="Times New Roman"/>
                <w:bCs/>
                <w:lang w:eastAsia="es-CL"/>
              </w:rPr>
            </w:pPr>
            <w:r>
              <w:rPr>
                <w:rFonts w:eastAsia="Times New Roman"/>
                <w:bCs/>
                <w:lang w:eastAsia="es-CL"/>
              </w:rPr>
              <w:t>-</w:t>
            </w:r>
            <w:r w:rsidRPr="00373328">
              <w:rPr>
                <w:rFonts w:eastAsia="Times New Roman"/>
                <w:bCs/>
                <w:lang w:eastAsia="es-CL"/>
              </w:rPr>
              <w:t>Último análisis realizado, respecto al D.S</w:t>
            </w:r>
            <w:r w:rsidR="00445AE7">
              <w:rPr>
                <w:rFonts w:eastAsia="Times New Roman"/>
                <w:bCs/>
                <w:lang w:eastAsia="es-CL"/>
              </w:rPr>
              <w:t>.</w:t>
            </w:r>
            <w:r w:rsidRPr="00373328">
              <w:rPr>
                <w:rFonts w:eastAsia="Times New Roman"/>
                <w:bCs/>
                <w:lang w:eastAsia="es-CL"/>
              </w:rPr>
              <w:t xml:space="preserve"> 90 para el efluente de la planta de tratamiento de lixiviados que pasa por los sistemas de carbón activo y osmosis Inversa, el que posteriormente se descarga a un curso superficial.</w:t>
            </w:r>
          </w:p>
          <w:p w14:paraId="71058236" w14:textId="77777777" w:rsidR="0023218F" w:rsidRDefault="00373328" w:rsidP="00373328">
            <w:pPr>
              <w:rPr>
                <w:rFonts w:eastAsia="Times New Roman"/>
                <w:bCs/>
                <w:lang w:eastAsia="es-CL"/>
              </w:rPr>
            </w:pPr>
            <w:r>
              <w:rPr>
                <w:rFonts w:eastAsia="Times New Roman"/>
                <w:bCs/>
                <w:lang w:eastAsia="es-CL"/>
              </w:rPr>
              <w:t>-</w:t>
            </w:r>
            <w:r w:rsidRPr="00373328">
              <w:rPr>
                <w:rFonts w:eastAsia="Times New Roman"/>
                <w:bCs/>
                <w:lang w:eastAsia="es-CL"/>
              </w:rPr>
              <w:t>Último Informe Consolidado del caudal con su respectivo aná</w:t>
            </w:r>
            <w:r>
              <w:rPr>
                <w:rFonts w:eastAsia="Times New Roman"/>
                <w:bCs/>
                <w:lang w:eastAsia="es-CL"/>
              </w:rPr>
              <w:t>lisi</w:t>
            </w:r>
            <w:r w:rsidRPr="00373328">
              <w:rPr>
                <w:rFonts w:eastAsia="Times New Roman"/>
                <w:bCs/>
                <w:lang w:eastAsia="es-CL"/>
              </w:rPr>
              <w:t>s, que se traslada a la Planta de</w:t>
            </w:r>
            <w:r>
              <w:rPr>
                <w:rFonts w:eastAsia="Times New Roman"/>
                <w:bCs/>
                <w:lang w:eastAsia="es-CL"/>
              </w:rPr>
              <w:t xml:space="preserve"> T</w:t>
            </w:r>
            <w:r w:rsidRPr="00373328">
              <w:rPr>
                <w:rFonts w:eastAsia="Times New Roman"/>
                <w:bCs/>
                <w:lang w:eastAsia="es-CL"/>
              </w:rPr>
              <w:t>ratamiento de Aguas Servidas.</w:t>
            </w:r>
          </w:p>
          <w:p w14:paraId="7B61441B" w14:textId="77777777" w:rsidR="00373328" w:rsidRDefault="00373328" w:rsidP="00373328">
            <w:pPr>
              <w:autoSpaceDE w:val="0"/>
              <w:autoSpaceDN w:val="0"/>
              <w:adjustRightInd w:val="0"/>
              <w:jc w:val="left"/>
              <w:rPr>
                <w:rFonts w:eastAsia="Times New Roman"/>
                <w:bCs/>
                <w:lang w:eastAsia="es-CL"/>
              </w:rPr>
            </w:pPr>
            <w:r>
              <w:rPr>
                <w:rFonts w:eastAsia="Times New Roman"/>
                <w:bCs/>
                <w:lang w:eastAsia="es-CL"/>
              </w:rPr>
              <w:t>-</w:t>
            </w:r>
            <w:r w:rsidRPr="00373328">
              <w:rPr>
                <w:rFonts w:eastAsia="Times New Roman"/>
                <w:bCs/>
                <w:lang w:eastAsia="es-CL"/>
              </w:rPr>
              <w:t xml:space="preserve"> Balance Hidráulico del Sistema de tratamiento de Lixiviados, resumen mensual desde enero de 2013</w:t>
            </w:r>
            <w:r>
              <w:rPr>
                <w:rFonts w:eastAsia="Times New Roman"/>
                <w:bCs/>
                <w:lang w:eastAsia="es-CL"/>
              </w:rPr>
              <w:t xml:space="preserve"> </w:t>
            </w:r>
            <w:r w:rsidRPr="00373328">
              <w:rPr>
                <w:rFonts w:eastAsia="Times New Roman"/>
                <w:bCs/>
                <w:lang w:eastAsia="es-CL"/>
              </w:rPr>
              <w:t>a la fecha.</w:t>
            </w:r>
          </w:p>
          <w:p w14:paraId="5D7EAEA0" w14:textId="549C1894" w:rsidR="007361C7" w:rsidRDefault="007361C7" w:rsidP="00373328">
            <w:pPr>
              <w:autoSpaceDE w:val="0"/>
              <w:autoSpaceDN w:val="0"/>
              <w:adjustRightInd w:val="0"/>
              <w:jc w:val="left"/>
              <w:rPr>
                <w:rFonts w:eastAsia="Times New Roman"/>
                <w:bCs/>
                <w:lang w:eastAsia="es-CL"/>
              </w:rPr>
            </w:pPr>
            <w:r>
              <w:rPr>
                <w:rFonts w:eastAsia="Times New Roman"/>
                <w:bCs/>
                <w:lang w:eastAsia="es-CL"/>
              </w:rPr>
              <w:t xml:space="preserve">- </w:t>
            </w:r>
            <w:r w:rsidRPr="007361C7">
              <w:rPr>
                <w:rFonts w:eastAsia="Times New Roman"/>
                <w:bCs/>
                <w:lang w:eastAsia="es-CL"/>
              </w:rPr>
              <w:t>Registro de humectación mensual 2013</w:t>
            </w:r>
            <w:r w:rsidR="005C13BC">
              <w:rPr>
                <w:rFonts w:eastAsia="Times New Roman"/>
                <w:bCs/>
                <w:lang w:eastAsia="es-CL"/>
              </w:rPr>
              <w:t>-</w:t>
            </w:r>
            <w:r w:rsidRPr="007361C7">
              <w:rPr>
                <w:rFonts w:eastAsia="Times New Roman"/>
                <w:bCs/>
                <w:lang w:eastAsia="es-CL"/>
              </w:rPr>
              <w:t>2014</w:t>
            </w:r>
          </w:p>
          <w:p w14:paraId="5FFE22D7" w14:textId="77777777" w:rsidR="00116D64" w:rsidRPr="0023218F" w:rsidRDefault="00116D64" w:rsidP="00116D64">
            <w:pPr>
              <w:autoSpaceDE w:val="0"/>
              <w:autoSpaceDN w:val="0"/>
              <w:adjustRightInd w:val="0"/>
              <w:jc w:val="left"/>
              <w:rPr>
                <w:rFonts w:eastAsia="Times New Roman"/>
                <w:bCs/>
                <w:lang w:eastAsia="es-CL"/>
              </w:rPr>
            </w:pPr>
            <w:r>
              <w:rPr>
                <w:rFonts w:eastAsia="Times New Roman"/>
                <w:bCs/>
                <w:lang w:eastAsia="es-CL"/>
              </w:rPr>
              <w:t>- R</w:t>
            </w:r>
            <w:r w:rsidRPr="00116D64">
              <w:rPr>
                <w:rFonts w:eastAsia="Times New Roman"/>
                <w:bCs/>
                <w:lang w:eastAsia="es-CL"/>
              </w:rPr>
              <w:t>eg</w:t>
            </w:r>
            <w:r>
              <w:rPr>
                <w:rFonts w:eastAsia="Times New Roman"/>
                <w:bCs/>
                <w:lang w:eastAsia="es-CL"/>
              </w:rPr>
              <w:t>i</w:t>
            </w:r>
            <w:r w:rsidRPr="00116D64">
              <w:rPr>
                <w:rFonts w:eastAsia="Times New Roman"/>
                <w:bCs/>
                <w:lang w:eastAsia="es-CL"/>
              </w:rPr>
              <w:t>stro de inyecc</w:t>
            </w:r>
            <w:r>
              <w:rPr>
                <w:rFonts w:eastAsia="Times New Roman"/>
                <w:bCs/>
                <w:lang w:eastAsia="es-CL"/>
              </w:rPr>
              <w:t>i</w:t>
            </w:r>
            <w:r w:rsidRPr="00116D64">
              <w:rPr>
                <w:rFonts w:eastAsia="Times New Roman"/>
                <w:bCs/>
                <w:lang w:eastAsia="es-CL"/>
              </w:rPr>
              <w:t>ón de pozos Pe</w:t>
            </w:r>
            <w:r>
              <w:rPr>
                <w:rFonts w:eastAsia="Times New Roman"/>
                <w:bCs/>
                <w:lang w:eastAsia="es-CL"/>
              </w:rPr>
              <w:t>ri</w:t>
            </w:r>
            <w:r w:rsidRPr="00116D64">
              <w:rPr>
                <w:rFonts w:eastAsia="Times New Roman"/>
                <w:bCs/>
                <w:lang w:eastAsia="es-CL"/>
              </w:rPr>
              <w:t xml:space="preserve">odo enero 2013 a </w:t>
            </w:r>
            <w:r>
              <w:rPr>
                <w:rFonts w:eastAsia="Times New Roman"/>
                <w:bCs/>
                <w:lang w:eastAsia="es-CL"/>
              </w:rPr>
              <w:t>junio 2014.</w:t>
            </w:r>
          </w:p>
        </w:tc>
      </w:tr>
      <w:tr w:rsidR="0023218F" w:rsidRPr="00B54645" w14:paraId="52041CC8" w14:textId="77777777" w:rsidTr="0023218F">
        <w:trPr>
          <w:trHeight w:val="319"/>
        </w:trPr>
        <w:tc>
          <w:tcPr>
            <w:tcW w:w="5000" w:type="pct"/>
            <w:gridSpan w:val="2"/>
          </w:tcPr>
          <w:p w14:paraId="07400E83" w14:textId="77777777" w:rsidR="0023218F" w:rsidRDefault="0023218F" w:rsidP="00FC1432">
            <w:pPr>
              <w:rPr>
                <w:b/>
              </w:rPr>
            </w:pPr>
            <w:r w:rsidRPr="00B54645">
              <w:rPr>
                <w:b/>
              </w:rPr>
              <w:t xml:space="preserve">Exigencia </w:t>
            </w:r>
          </w:p>
          <w:p w14:paraId="3F7968BE" w14:textId="77777777" w:rsidR="002166C1" w:rsidRPr="00B54645" w:rsidRDefault="002166C1" w:rsidP="00FC1432"/>
          <w:p w14:paraId="2FB420DC" w14:textId="77777777" w:rsidR="0023218F" w:rsidRDefault="0023218F" w:rsidP="00FC1432">
            <w:pPr>
              <w:rPr>
                <w:b/>
              </w:rPr>
            </w:pPr>
            <w:r w:rsidRPr="00B54645">
              <w:rPr>
                <w:b/>
              </w:rPr>
              <w:t>RCA</w:t>
            </w:r>
            <w:r w:rsidR="002166C1">
              <w:rPr>
                <w:b/>
              </w:rPr>
              <w:t xml:space="preserve"> N°</w:t>
            </w:r>
            <w:r w:rsidRPr="00B54645">
              <w:rPr>
                <w:b/>
              </w:rPr>
              <w:t xml:space="preserve"> </w:t>
            </w:r>
            <w:r w:rsidR="00E21D99">
              <w:rPr>
                <w:b/>
              </w:rPr>
              <w:t>60/2005</w:t>
            </w:r>
          </w:p>
          <w:p w14:paraId="2C5D579D" w14:textId="77777777" w:rsidR="0023218F" w:rsidRDefault="0023218F" w:rsidP="00086D97">
            <w:pPr>
              <w:rPr>
                <w:b/>
              </w:rPr>
            </w:pPr>
          </w:p>
          <w:p w14:paraId="13F6E4A6" w14:textId="77777777" w:rsidR="00E21D99" w:rsidRPr="0021175A" w:rsidRDefault="00E21D99" w:rsidP="00086D97">
            <w:pPr>
              <w:rPr>
                <w:u w:val="single"/>
              </w:rPr>
            </w:pPr>
            <w:r w:rsidRPr="0021175A">
              <w:rPr>
                <w:u w:val="single"/>
              </w:rPr>
              <w:t>Considerando 3.3.2.2</w:t>
            </w:r>
          </w:p>
          <w:p w14:paraId="01AE7A24" w14:textId="77777777" w:rsidR="0021175A" w:rsidRDefault="0021175A" w:rsidP="0021175A">
            <w:pPr>
              <w:rPr>
                <w:i/>
              </w:rPr>
            </w:pPr>
            <w:r w:rsidRPr="0021175A">
              <w:rPr>
                <w:i/>
              </w:rPr>
              <w:t>Disp</w:t>
            </w:r>
            <w:r>
              <w:rPr>
                <w:i/>
              </w:rPr>
              <w:t>osición Final de RILes Tratados</w:t>
            </w:r>
          </w:p>
          <w:p w14:paraId="1D9075A5" w14:textId="77777777" w:rsidR="0021175A" w:rsidRPr="0021175A" w:rsidRDefault="0021175A" w:rsidP="0021175A">
            <w:pPr>
              <w:rPr>
                <w:i/>
              </w:rPr>
            </w:pPr>
          </w:p>
          <w:p w14:paraId="49FE081F" w14:textId="77777777" w:rsidR="0021175A" w:rsidRPr="0021175A" w:rsidRDefault="0021175A" w:rsidP="0021175A">
            <w:pPr>
              <w:rPr>
                <w:i/>
              </w:rPr>
            </w:pPr>
            <w:r w:rsidRPr="0021175A">
              <w:rPr>
                <w:i/>
              </w:rPr>
              <w:t xml:space="preserve">Una vez llegado al punto de descarga, los contenedores ubicados en el convoy ferroviario deberán retirar los sellos y cierre hermético, luego, conectar la tubería a la estación de descarga. </w:t>
            </w:r>
          </w:p>
          <w:p w14:paraId="318A5B30" w14:textId="77777777" w:rsidR="0021175A" w:rsidRPr="0021175A" w:rsidRDefault="0021175A" w:rsidP="0021175A">
            <w:pPr>
              <w:rPr>
                <w:i/>
              </w:rPr>
            </w:pPr>
          </w:p>
          <w:p w14:paraId="23D916AF" w14:textId="77777777" w:rsidR="0021175A" w:rsidRDefault="0021175A" w:rsidP="0021175A">
            <w:pPr>
              <w:rPr>
                <w:i/>
              </w:rPr>
            </w:pPr>
            <w:r w:rsidRPr="0021175A">
              <w:rPr>
                <w:i/>
              </w:rPr>
              <w:t>Los carros aljibes se conectaran mediante una tubería flexible de alta presión a la cámara de descarga, la que a su vez estará conectada a la cámara de inspección en el colector público de alcantarillado de calle San Borja, mediante una tubería de aproximadamente 400 mm de diámetro.</w:t>
            </w:r>
          </w:p>
          <w:p w14:paraId="5A47EDAC" w14:textId="77777777" w:rsidR="00E81BA6" w:rsidRDefault="00E81BA6" w:rsidP="0021175A">
            <w:pPr>
              <w:rPr>
                <w:i/>
              </w:rPr>
            </w:pPr>
          </w:p>
          <w:p w14:paraId="1475BEDF" w14:textId="77777777" w:rsidR="00E81BA6" w:rsidRPr="0021175A" w:rsidRDefault="00E81BA6" w:rsidP="00E81BA6">
            <w:pPr>
              <w:rPr>
                <w:u w:val="single"/>
              </w:rPr>
            </w:pPr>
            <w:r w:rsidRPr="0021175A">
              <w:rPr>
                <w:u w:val="single"/>
              </w:rPr>
              <w:t xml:space="preserve">Considerando </w:t>
            </w:r>
            <w:r>
              <w:rPr>
                <w:u w:val="single"/>
              </w:rPr>
              <w:t>5.5.1</w:t>
            </w:r>
          </w:p>
          <w:p w14:paraId="04282D42" w14:textId="77777777" w:rsidR="00E81BA6" w:rsidRPr="00E81BA6" w:rsidRDefault="00E81BA6" w:rsidP="00E81BA6">
            <w:pPr>
              <w:rPr>
                <w:i/>
              </w:rPr>
            </w:pPr>
            <w:r w:rsidRPr="00E81BA6">
              <w:rPr>
                <w:i/>
              </w:rPr>
              <w:t>Dar cumplimiento del</w:t>
            </w:r>
            <w:r w:rsidR="00630E22">
              <w:rPr>
                <w:i/>
              </w:rPr>
              <w:t xml:space="preserve"> </w:t>
            </w:r>
            <w:r w:rsidRPr="00E81BA6">
              <w:rPr>
                <w:i/>
              </w:rPr>
              <w:t xml:space="preserve">D.S 90 MINSEGPRES “Norma de Emisión para la Regulación de Contaminantes asociados a las Descargas de Residuos Líquidos a Aguas Marinas y Continentales Superficiales”. Lo anterior para el efluente de la planta de tratamiento de lixiviados que pasa por los sistemas de carbón activo y osmosis inversa, el que </w:t>
            </w:r>
            <w:r w:rsidR="001A3719" w:rsidRPr="00E81BA6">
              <w:rPr>
                <w:i/>
              </w:rPr>
              <w:t>posteriorm</w:t>
            </w:r>
            <w:r w:rsidR="001A3719">
              <w:rPr>
                <w:i/>
              </w:rPr>
              <w:t>e</w:t>
            </w:r>
            <w:r w:rsidR="001A3719" w:rsidRPr="00E81BA6">
              <w:rPr>
                <w:i/>
              </w:rPr>
              <w:t>nte</w:t>
            </w:r>
            <w:r w:rsidRPr="00E81BA6">
              <w:rPr>
                <w:i/>
              </w:rPr>
              <w:t xml:space="preserve"> se descarga a un curso superficial. Dicho sistema fue autorizado mediante Decreto Nº116 del 16/10/2000 del MOP y Resolución de Monitoreo Nº</w:t>
            </w:r>
            <w:r w:rsidR="003E3057">
              <w:rPr>
                <w:i/>
              </w:rPr>
              <w:t xml:space="preserve"> </w:t>
            </w:r>
            <w:r w:rsidRPr="00E81BA6">
              <w:rPr>
                <w:i/>
              </w:rPr>
              <w:t>2170/01 de la SISS.</w:t>
            </w:r>
          </w:p>
          <w:p w14:paraId="145CF1F4" w14:textId="77777777" w:rsidR="00E81BA6" w:rsidRDefault="00E81BA6" w:rsidP="00E81BA6">
            <w:pPr>
              <w:rPr>
                <w:b/>
              </w:rPr>
            </w:pPr>
          </w:p>
          <w:p w14:paraId="4CBAE13A" w14:textId="77777777" w:rsidR="00E81BA6" w:rsidRPr="0021175A" w:rsidRDefault="00E81BA6" w:rsidP="00E81BA6">
            <w:pPr>
              <w:rPr>
                <w:u w:val="single"/>
              </w:rPr>
            </w:pPr>
            <w:r w:rsidRPr="0021175A">
              <w:rPr>
                <w:u w:val="single"/>
              </w:rPr>
              <w:t xml:space="preserve">Considerando </w:t>
            </w:r>
            <w:r>
              <w:rPr>
                <w:u w:val="single"/>
              </w:rPr>
              <w:t>5.5.2</w:t>
            </w:r>
          </w:p>
          <w:p w14:paraId="385F41C4" w14:textId="77777777" w:rsidR="00E81BA6" w:rsidRDefault="00E81BA6" w:rsidP="00E81BA6">
            <w:pPr>
              <w:rPr>
                <w:i/>
              </w:rPr>
            </w:pPr>
            <w:r w:rsidRPr="00E81BA6">
              <w:rPr>
                <w:i/>
              </w:rPr>
              <w:t>Dar cumplimiento al D.S. Nº 609/98 del MOP “Norma de emisión para la regulación de contaminantes asociados a las descargas de residuos industriales líquidos a sistemas de alcantarillado” cumpliendo con los límites máximos señalados en el numeral 4.4 del número 4 Límites Máximos Permitidos para las Descargas de Residuos Industriales Líquidos a las Redes de Alcantarillado de los Servicios Públicos de Recolección de Aguas Servidas, para aquellos efluentes provenientes del tratamiento biológico y no pasen por los sistemas de carbón activo y osmosis inversa. Al respecto, las mejoras y modificaciones que se han proyectado al actual sistema de tratamiento, se realizan de modo que el efluente descargado al sistema de aguas servidas cumpla con la normativa vigente establecida en este cuerpo legal. Sin perjuicio de lo anterior, se debe mencionar que se podría descargar un RIL que excediera los parámetros negociables establecidos en la D.S. Nº 609/98 del MOP en su punto 4.6 y el Ord. N° 2054 de la SISS, ellos son DBO5, SST, P y N amoniacal</w:t>
            </w:r>
          </w:p>
          <w:p w14:paraId="396AD1EC" w14:textId="77777777" w:rsidR="00373328" w:rsidRPr="00B54645" w:rsidRDefault="00373328" w:rsidP="00E81BA6">
            <w:pPr>
              <w:rPr>
                <w:b/>
              </w:rPr>
            </w:pPr>
          </w:p>
        </w:tc>
      </w:tr>
      <w:tr w:rsidR="0023218F" w:rsidRPr="00B54645" w14:paraId="7CB7556F" w14:textId="77777777" w:rsidTr="0023218F">
        <w:trPr>
          <w:trHeight w:val="319"/>
        </w:trPr>
        <w:tc>
          <w:tcPr>
            <w:tcW w:w="5000" w:type="pct"/>
            <w:gridSpan w:val="2"/>
            <w:tcBorders>
              <w:bottom w:val="single" w:sz="4" w:space="0" w:color="auto"/>
            </w:tcBorders>
          </w:tcPr>
          <w:p w14:paraId="02D0FA87" w14:textId="77777777" w:rsidR="0023218F" w:rsidRDefault="0023218F" w:rsidP="00FC1432">
            <w:pPr>
              <w:rPr>
                <w:b/>
              </w:rPr>
            </w:pPr>
            <w:r w:rsidRPr="00B54645">
              <w:rPr>
                <w:b/>
              </w:rPr>
              <w:t>Hechos:</w:t>
            </w:r>
          </w:p>
          <w:p w14:paraId="2627C6AA" w14:textId="77777777" w:rsidR="0023218F" w:rsidRDefault="0023218F" w:rsidP="00FC1432">
            <w:pPr>
              <w:rPr>
                <w:b/>
              </w:rPr>
            </w:pPr>
          </w:p>
          <w:p w14:paraId="5EFD3562" w14:textId="77777777" w:rsidR="00B356C4" w:rsidRDefault="00B356C4" w:rsidP="00B356C4">
            <w:r>
              <w:t xml:space="preserve">Se constató que el efluente de la Planta de tratamiento de lixiviados se acumula en dos </w:t>
            </w:r>
            <w:r w:rsidRPr="00B356C4">
              <w:t xml:space="preserve">Piscinas de </w:t>
            </w:r>
            <w:r>
              <w:t>A</w:t>
            </w:r>
            <w:r w:rsidRPr="00B356C4">
              <w:t>cumulación de 3.000 m</w:t>
            </w:r>
            <w:r w:rsidRPr="00B356C4">
              <w:rPr>
                <w:vertAlign w:val="superscript"/>
              </w:rPr>
              <w:t>3</w:t>
            </w:r>
            <w:r w:rsidR="00E81BA6">
              <w:rPr>
                <w:vertAlign w:val="superscript"/>
              </w:rPr>
              <w:t xml:space="preserve"> </w:t>
            </w:r>
            <w:r w:rsidRPr="00B356C4">
              <w:t>de capacidad en conjunto,</w:t>
            </w:r>
            <w:r>
              <w:t xml:space="preserve"> las que además</w:t>
            </w:r>
            <w:r w:rsidRPr="00B356C4">
              <w:t xml:space="preserve"> tiene</w:t>
            </w:r>
            <w:r>
              <w:t>n</w:t>
            </w:r>
            <w:r w:rsidRPr="00B356C4">
              <w:t xml:space="preserve"> equipado un sistema de carga de camiones aljibe para la humectación de caminos en el área impermeabilizada del relleno. </w:t>
            </w:r>
          </w:p>
          <w:p w14:paraId="32F5E857" w14:textId="77777777" w:rsidR="00B356C4" w:rsidRDefault="00B356C4" w:rsidP="00B356C4"/>
          <w:p w14:paraId="1EDF0F20" w14:textId="560011EB" w:rsidR="00B356C4" w:rsidRPr="00B356C4" w:rsidRDefault="003E3057" w:rsidP="00B356C4">
            <w:r>
              <w:t>Estas Piscinas de Acumulación, o</w:t>
            </w:r>
            <w:r w:rsidR="00B356C4" w:rsidRPr="00B356C4">
              <w:t>riginalmente, estaban destinadas para regular caudales de impu</w:t>
            </w:r>
            <w:r w:rsidR="00E81BA6">
              <w:t>lsión a la piscina del andén FE</w:t>
            </w:r>
            <w:r w:rsidR="00B356C4" w:rsidRPr="00B356C4">
              <w:t>PASA para su transporte a</w:t>
            </w:r>
            <w:r w:rsidR="00E81BA6">
              <w:t>l</w:t>
            </w:r>
            <w:r w:rsidR="00B356C4" w:rsidRPr="00B356C4">
              <w:t xml:space="preserve"> punto </w:t>
            </w:r>
            <w:r w:rsidR="00445AE7">
              <w:t>de descarga en Estación Central.</w:t>
            </w:r>
            <w:r w:rsidR="00B356C4" w:rsidRPr="00B356C4">
              <w:t xml:space="preserve"> Alex Galleguillos</w:t>
            </w:r>
            <w:r w:rsidR="00B356C4">
              <w:t xml:space="preserve"> (Encargado de </w:t>
            </w:r>
            <w:r w:rsidR="00E21D99">
              <w:t>Planta de Tratamiento de Lixiviados)</w:t>
            </w:r>
            <w:r w:rsidR="00B356C4" w:rsidRPr="00B356C4">
              <w:t xml:space="preserve"> y Arturo Krell</w:t>
            </w:r>
            <w:r w:rsidR="00B356C4">
              <w:t xml:space="preserve"> (Subgerente de Operaciones)</w:t>
            </w:r>
            <w:r w:rsidR="00B356C4" w:rsidRPr="00B356C4">
              <w:t>, indicaron que en promedio se utilizan 600 m</w:t>
            </w:r>
            <w:r w:rsidR="00B356C4" w:rsidRPr="00B356C4">
              <w:rPr>
                <w:vertAlign w:val="superscript"/>
              </w:rPr>
              <w:t>3</w:t>
            </w:r>
            <w:r w:rsidR="00B356C4" w:rsidRPr="00B356C4">
              <w:t>/día para humectación. Durante la inspección no se constató humectación de caminos.</w:t>
            </w:r>
          </w:p>
          <w:p w14:paraId="6E53F6F8" w14:textId="77777777" w:rsidR="00B356C4" w:rsidRDefault="00B356C4" w:rsidP="00B356C4"/>
          <w:p w14:paraId="263678B6" w14:textId="77777777" w:rsidR="00B356C4" w:rsidRPr="00B356C4" w:rsidRDefault="00B356C4" w:rsidP="00B356C4">
            <w:r w:rsidRPr="00B356C4">
              <w:t>De acuerdo a lo constatado en terreno y a lo señalado por Alex Gallegu</w:t>
            </w:r>
            <w:r w:rsidR="00E21D99">
              <w:t>i</w:t>
            </w:r>
            <w:r w:rsidRPr="00B356C4">
              <w:t xml:space="preserve">llos y Arturo Krell, hoy en día el manejo de lixiviados se realiza en </w:t>
            </w:r>
            <w:r w:rsidR="003E3057">
              <w:t xml:space="preserve">un </w:t>
            </w:r>
            <w:r w:rsidRPr="00B356C4">
              <w:t>circuito cerrado. Al respecto, también señalaron que la última descarga a cuerpo superficial (Quebrada Las Masas) se realizó en el año 2001 y la última descarga en la red de alcantarillado (Estación Central) se realizó a fines de 2009</w:t>
            </w:r>
            <w:r w:rsidR="003E3057">
              <w:t>,</w:t>
            </w:r>
            <w:r w:rsidRPr="00B356C4">
              <w:t xml:space="preserve"> aproximadamente.</w:t>
            </w:r>
          </w:p>
          <w:p w14:paraId="12C1B842" w14:textId="77777777" w:rsidR="00B356C4" w:rsidRDefault="00B356C4" w:rsidP="00FC1432"/>
          <w:p w14:paraId="2CC68329" w14:textId="77777777" w:rsidR="009E49E3" w:rsidRDefault="007361C7" w:rsidP="006E6B83">
            <w:pPr>
              <w:autoSpaceDE w:val="0"/>
              <w:autoSpaceDN w:val="0"/>
              <w:adjustRightInd w:val="0"/>
            </w:pPr>
            <w:r>
              <w:t>En el relleno se</w:t>
            </w:r>
            <w:r w:rsidR="009E49E3" w:rsidRPr="009E49E3">
              <w:t xml:space="preserve"> constató la hab</w:t>
            </w:r>
            <w:r w:rsidR="009E49E3">
              <w:t>i</w:t>
            </w:r>
            <w:r w:rsidR="009E49E3" w:rsidRPr="009E49E3">
              <w:t>lita</w:t>
            </w:r>
            <w:r w:rsidR="009E49E3">
              <w:t>ci</w:t>
            </w:r>
            <w:r w:rsidR="009E49E3" w:rsidRPr="009E49E3">
              <w:t>ón de 2 pozos de biogás, ubicados en la plataforma norte cota 870 m</w:t>
            </w:r>
            <w:r w:rsidR="009E49E3">
              <w:t>.</w:t>
            </w:r>
            <w:r w:rsidR="009E49E3" w:rsidRPr="009E49E3">
              <w:t>s.n.m., los</w:t>
            </w:r>
            <w:r w:rsidR="009E49E3">
              <w:t xml:space="preserve"> </w:t>
            </w:r>
            <w:r w:rsidR="009E49E3" w:rsidRPr="009E49E3">
              <w:t>que estaban facultados para la reinyección de efluente de la PTL. Cabe se</w:t>
            </w:r>
            <w:r w:rsidR="009E49E3">
              <w:t>ñ</w:t>
            </w:r>
            <w:r w:rsidR="009E49E3" w:rsidRPr="009E49E3">
              <w:t>alar</w:t>
            </w:r>
            <w:r w:rsidR="009E49E3">
              <w:t>,</w:t>
            </w:r>
            <w:r w:rsidR="009E49E3" w:rsidRPr="009E49E3">
              <w:t xml:space="preserve"> que estos pozos</w:t>
            </w:r>
            <w:r w:rsidR="009E49E3">
              <w:t xml:space="preserve"> </w:t>
            </w:r>
            <w:r w:rsidR="009E49E3" w:rsidRPr="009E49E3">
              <w:t>solamente pueden reali</w:t>
            </w:r>
            <w:r w:rsidR="009E49E3">
              <w:t>z</w:t>
            </w:r>
            <w:r w:rsidR="009E49E3" w:rsidRPr="009E49E3">
              <w:t xml:space="preserve">ar una de las dos funciones, ya sea extracción de biogás </w:t>
            </w:r>
            <w:r w:rsidR="009E49E3">
              <w:t>o reci</w:t>
            </w:r>
            <w:r w:rsidR="009E49E3" w:rsidRPr="009E49E3">
              <w:t>rculación de</w:t>
            </w:r>
            <w:r w:rsidR="009E49E3">
              <w:t xml:space="preserve"> </w:t>
            </w:r>
            <w:r w:rsidR="009E49E3" w:rsidRPr="009E49E3">
              <w:t>lixiviados tratados.</w:t>
            </w:r>
          </w:p>
          <w:p w14:paraId="56A284CC" w14:textId="77777777" w:rsidR="009E49E3" w:rsidRPr="009E49E3" w:rsidRDefault="009E49E3" w:rsidP="009E49E3">
            <w:pPr>
              <w:autoSpaceDE w:val="0"/>
              <w:autoSpaceDN w:val="0"/>
              <w:adjustRightInd w:val="0"/>
              <w:jc w:val="left"/>
            </w:pPr>
          </w:p>
          <w:p w14:paraId="33CD7C33" w14:textId="77777777" w:rsidR="009E49E3" w:rsidRDefault="009E49E3" w:rsidP="006E6B83">
            <w:pPr>
              <w:autoSpaceDE w:val="0"/>
              <w:autoSpaceDN w:val="0"/>
              <w:adjustRightInd w:val="0"/>
            </w:pPr>
            <w:r w:rsidRPr="009E49E3">
              <w:t>Estos pozos, se encontraban con señalización para la recirculación. Alex Galleguillos señaló que se</w:t>
            </w:r>
            <w:r>
              <w:t xml:space="preserve"> </w:t>
            </w:r>
            <w:r w:rsidRPr="009E49E3">
              <w:t>inyectan 1.000 m</w:t>
            </w:r>
            <w:r w:rsidRPr="009E49E3">
              <w:rPr>
                <w:vertAlign w:val="superscript"/>
              </w:rPr>
              <w:t>3</w:t>
            </w:r>
            <w:r w:rsidRPr="009E49E3">
              <w:t xml:space="preserve"> por pozo, distribuidos entre 24 a 30 horas continuas, dicha opera</w:t>
            </w:r>
            <w:r>
              <w:t>ci</w:t>
            </w:r>
            <w:r w:rsidRPr="009E49E3">
              <w:t>ón se realiza 3 a 4</w:t>
            </w:r>
            <w:r>
              <w:t xml:space="preserve"> </w:t>
            </w:r>
            <w:r w:rsidRPr="009E49E3">
              <w:t>veces</w:t>
            </w:r>
            <w:r>
              <w:t xml:space="preserve"> al</w:t>
            </w:r>
            <w:r w:rsidRPr="009E49E3">
              <w:t xml:space="preserve"> mes por pozo</w:t>
            </w:r>
            <w:r w:rsidR="00D47584">
              <w:t>.</w:t>
            </w:r>
          </w:p>
          <w:p w14:paraId="6D226E31" w14:textId="77777777" w:rsidR="009E49E3" w:rsidRPr="00B356C4" w:rsidRDefault="009E49E3" w:rsidP="00FC1432"/>
          <w:p w14:paraId="5CEA3A72" w14:textId="77777777" w:rsidR="000C1CA3" w:rsidRDefault="000C1CA3" w:rsidP="000C1CA3">
            <w:pPr>
              <w:jc w:val="left"/>
              <w:rPr>
                <w:b/>
              </w:rPr>
            </w:pPr>
            <w:r w:rsidRPr="00B54645">
              <w:rPr>
                <w:b/>
              </w:rPr>
              <w:t xml:space="preserve">Resultado examen de Información: </w:t>
            </w:r>
          </w:p>
          <w:p w14:paraId="20D10FF1" w14:textId="77777777" w:rsidR="002166C1" w:rsidRPr="00B54645" w:rsidRDefault="002166C1" w:rsidP="000C1CA3">
            <w:pPr>
              <w:jc w:val="left"/>
              <w:rPr>
                <w:b/>
              </w:rPr>
            </w:pPr>
          </w:p>
          <w:p w14:paraId="0F5D52F1" w14:textId="77777777" w:rsidR="00532E68" w:rsidRDefault="00E81BA6" w:rsidP="00373328">
            <w:pPr>
              <w:rPr>
                <w:iCs/>
              </w:rPr>
            </w:pPr>
            <w:r>
              <w:rPr>
                <w:iCs/>
              </w:rPr>
              <w:t>Se solicitó en la inspección</w:t>
            </w:r>
            <w:r w:rsidR="00373328">
              <w:rPr>
                <w:iCs/>
              </w:rPr>
              <w:t xml:space="preserve"> </w:t>
            </w:r>
            <w:r w:rsidR="00532E68">
              <w:rPr>
                <w:iCs/>
              </w:rPr>
              <w:t>los siguientes documentos:</w:t>
            </w:r>
          </w:p>
          <w:p w14:paraId="0A43987C" w14:textId="77777777" w:rsidR="009E49E3" w:rsidRPr="00373328" w:rsidRDefault="00532E68" w:rsidP="00373328">
            <w:pPr>
              <w:rPr>
                <w:iCs/>
              </w:rPr>
            </w:pPr>
            <w:r>
              <w:rPr>
                <w:iCs/>
              </w:rPr>
              <w:t>-R</w:t>
            </w:r>
            <w:r w:rsidR="00373328">
              <w:rPr>
                <w:iCs/>
              </w:rPr>
              <w:t>egistro del ú</w:t>
            </w:r>
            <w:r w:rsidR="00373328" w:rsidRPr="00373328">
              <w:rPr>
                <w:iCs/>
              </w:rPr>
              <w:t>ltimo análisis realizado, respecto al D.S</w:t>
            </w:r>
            <w:r w:rsidR="00D47584">
              <w:rPr>
                <w:iCs/>
              </w:rPr>
              <w:t>.</w:t>
            </w:r>
            <w:r w:rsidR="00373328" w:rsidRPr="00373328">
              <w:rPr>
                <w:iCs/>
              </w:rPr>
              <w:t xml:space="preserve"> 90 para el efluente de la planta de tratamiento de lixiviados que pasa por los sistemas de carbón activo y osmosis Inversa, el que posteriormente se descarga a un curso superficial</w:t>
            </w:r>
            <w:r w:rsidRPr="00B112AC">
              <w:t xml:space="preserve"> (Anexo </w:t>
            </w:r>
            <w:r w:rsidRPr="00B112AC">
              <w:fldChar w:fldCharType="begin"/>
            </w:r>
            <w:r w:rsidRPr="00B112AC">
              <w:instrText xml:space="preserve"> SEQ Anexo \* ARABIC </w:instrText>
            </w:r>
            <w:r w:rsidRPr="00B112AC">
              <w:fldChar w:fldCharType="separate"/>
            </w:r>
            <w:r w:rsidR="009C6723">
              <w:rPr>
                <w:noProof/>
              </w:rPr>
              <w:t>5</w:t>
            </w:r>
            <w:r w:rsidRPr="00B112AC">
              <w:fldChar w:fldCharType="end"/>
            </w:r>
            <w:r w:rsidRPr="00B112AC">
              <w:t>)</w:t>
            </w:r>
            <w:r w:rsidR="00DE3078">
              <w:rPr>
                <w:iCs/>
              </w:rPr>
              <w:t>, el cual se realizó el 10 de febrero de 2005.</w:t>
            </w:r>
          </w:p>
          <w:p w14:paraId="5E3D719C" w14:textId="77777777" w:rsidR="00373328" w:rsidRPr="00373328" w:rsidRDefault="00373328" w:rsidP="00373328">
            <w:pPr>
              <w:rPr>
                <w:iCs/>
              </w:rPr>
            </w:pPr>
            <w:r w:rsidRPr="00373328">
              <w:rPr>
                <w:iCs/>
              </w:rPr>
              <w:t>-Último Informe Consolidado del caudal con su respectivo análisis, que se traslada a la Planta d</w:t>
            </w:r>
            <w:r w:rsidR="00DE3078">
              <w:rPr>
                <w:iCs/>
              </w:rPr>
              <w:t>e Tratamiento de Aguas Servidas</w:t>
            </w:r>
            <w:r w:rsidR="00532E68" w:rsidRPr="00B112AC">
              <w:t xml:space="preserve"> (Anexo </w:t>
            </w:r>
            <w:r w:rsidR="00532E68" w:rsidRPr="00B112AC">
              <w:fldChar w:fldCharType="begin"/>
            </w:r>
            <w:r w:rsidR="00532E68" w:rsidRPr="00B112AC">
              <w:instrText xml:space="preserve"> SEQ Anexo \* ARABIC </w:instrText>
            </w:r>
            <w:r w:rsidR="00532E68" w:rsidRPr="00B112AC">
              <w:fldChar w:fldCharType="separate"/>
            </w:r>
            <w:r w:rsidR="009C6723">
              <w:rPr>
                <w:noProof/>
              </w:rPr>
              <w:t>6</w:t>
            </w:r>
            <w:r w:rsidR="00532E68" w:rsidRPr="00B112AC">
              <w:fldChar w:fldCharType="end"/>
            </w:r>
            <w:r w:rsidR="00532E68" w:rsidRPr="00B112AC">
              <w:t>)</w:t>
            </w:r>
            <w:r w:rsidR="00DE3078" w:rsidRPr="00DE3078">
              <w:rPr>
                <w:iCs/>
              </w:rPr>
              <w:t>,</w:t>
            </w:r>
            <w:r w:rsidR="00FD3273">
              <w:rPr>
                <w:iCs/>
              </w:rPr>
              <w:t xml:space="preserve"> </w:t>
            </w:r>
            <w:r w:rsidR="00DE3078">
              <w:rPr>
                <w:iCs/>
              </w:rPr>
              <w:t>el que señala que se trasladó efluente del Sistema de Tratamiento de Lixiviados hasta septiembre de 2009.</w:t>
            </w:r>
          </w:p>
          <w:p w14:paraId="763C6016" w14:textId="77777777" w:rsidR="003B1093" w:rsidRDefault="00373328" w:rsidP="00373328">
            <w:pPr>
              <w:rPr>
                <w:iCs/>
              </w:rPr>
            </w:pPr>
            <w:r w:rsidRPr="00373328">
              <w:rPr>
                <w:iCs/>
              </w:rPr>
              <w:t>- Balance Hidráulico del Sistema de tratamiento de Lixiviados, resumen m</w:t>
            </w:r>
            <w:r w:rsidR="008645A6">
              <w:rPr>
                <w:iCs/>
              </w:rPr>
              <w:t xml:space="preserve">ensual desde enero de 2013 a junio de 2014. </w:t>
            </w:r>
            <w:r w:rsidR="00532E68" w:rsidRPr="00B112AC">
              <w:t xml:space="preserve">(Anexo </w:t>
            </w:r>
            <w:r w:rsidR="00532E68" w:rsidRPr="00B112AC">
              <w:fldChar w:fldCharType="begin"/>
            </w:r>
            <w:r w:rsidR="00532E68" w:rsidRPr="00B112AC">
              <w:instrText xml:space="preserve"> SEQ Anexo \* ARABIC </w:instrText>
            </w:r>
            <w:r w:rsidR="00532E68" w:rsidRPr="00B112AC">
              <w:fldChar w:fldCharType="separate"/>
            </w:r>
            <w:r w:rsidR="009C6723">
              <w:rPr>
                <w:noProof/>
              </w:rPr>
              <w:t>7</w:t>
            </w:r>
            <w:r w:rsidR="00532E68" w:rsidRPr="00B112AC">
              <w:fldChar w:fldCharType="end"/>
            </w:r>
            <w:r w:rsidR="00532E68" w:rsidRPr="00B112AC">
              <w:t>)</w:t>
            </w:r>
            <w:r w:rsidR="008645A6">
              <w:rPr>
                <w:iCs/>
              </w:rPr>
              <w:t>, el que indica el riego con efluente de la planta en el periodo reportado.</w:t>
            </w:r>
          </w:p>
          <w:p w14:paraId="053F13D9" w14:textId="40A112CA" w:rsidR="008645A6" w:rsidRDefault="007361C7" w:rsidP="00373328">
            <w:pPr>
              <w:rPr>
                <w:iCs/>
              </w:rPr>
            </w:pPr>
            <w:r>
              <w:rPr>
                <w:iCs/>
              </w:rPr>
              <w:t xml:space="preserve">- </w:t>
            </w:r>
            <w:r w:rsidRPr="007361C7">
              <w:rPr>
                <w:iCs/>
              </w:rPr>
              <w:t>Registro de humectación mensual 2013</w:t>
            </w:r>
            <w:r w:rsidR="00937091">
              <w:rPr>
                <w:iCs/>
              </w:rPr>
              <w:t>-</w:t>
            </w:r>
            <w:r w:rsidRPr="007361C7">
              <w:rPr>
                <w:iCs/>
              </w:rPr>
              <w:t>2014</w:t>
            </w:r>
            <w:r w:rsidR="00630E22">
              <w:rPr>
                <w:iCs/>
              </w:rPr>
              <w:t xml:space="preserve"> </w:t>
            </w:r>
            <w:r w:rsidR="00532E68" w:rsidRPr="00B112AC">
              <w:t xml:space="preserve">(Anexo </w:t>
            </w:r>
            <w:r w:rsidR="00532E68" w:rsidRPr="00B112AC">
              <w:fldChar w:fldCharType="begin"/>
            </w:r>
            <w:r w:rsidR="00532E68" w:rsidRPr="00B112AC">
              <w:instrText xml:space="preserve"> SEQ Anexo \* ARABIC </w:instrText>
            </w:r>
            <w:r w:rsidR="00532E68" w:rsidRPr="00B112AC">
              <w:fldChar w:fldCharType="separate"/>
            </w:r>
            <w:r w:rsidR="009C6723">
              <w:rPr>
                <w:noProof/>
              </w:rPr>
              <w:t>8</w:t>
            </w:r>
            <w:r w:rsidR="00532E68" w:rsidRPr="00B112AC">
              <w:fldChar w:fldCharType="end"/>
            </w:r>
            <w:r w:rsidR="00532E68" w:rsidRPr="00B112AC">
              <w:t>)</w:t>
            </w:r>
            <w:r>
              <w:rPr>
                <w:iCs/>
              </w:rPr>
              <w:t>, el que indica que entre enero de 2013 y junio de 2014 se han aplicado 57.306 m</w:t>
            </w:r>
            <w:r w:rsidRPr="006E6B83">
              <w:rPr>
                <w:iCs/>
                <w:vertAlign w:val="superscript"/>
              </w:rPr>
              <w:t>3</w:t>
            </w:r>
            <w:r>
              <w:rPr>
                <w:iCs/>
              </w:rPr>
              <w:t xml:space="preserve"> de efluente para humectación de caminos del área impermeabilizada.</w:t>
            </w:r>
          </w:p>
          <w:p w14:paraId="5FE91604" w14:textId="7E5A98BC" w:rsidR="007361C7" w:rsidRDefault="00116D64" w:rsidP="00373328">
            <w:pPr>
              <w:rPr>
                <w:rFonts w:eastAsia="Times New Roman"/>
                <w:bCs/>
                <w:lang w:eastAsia="es-CL"/>
              </w:rPr>
            </w:pPr>
            <w:r>
              <w:rPr>
                <w:iCs/>
              </w:rPr>
              <w:t>-</w:t>
            </w:r>
            <w:r>
              <w:rPr>
                <w:rFonts w:eastAsia="Times New Roman"/>
                <w:bCs/>
                <w:lang w:eastAsia="es-CL"/>
              </w:rPr>
              <w:t xml:space="preserve"> R</w:t>
            </w:r>
            <w:r w:rsidRPr="00116D64">
              <w:rPr>
                <w:rFonts w:eastAsia="Times New Roman"/>
                <w:bCs/>
                <w:lang w:eastAsia="es-CL"/>
              </w:rPr>
              <w:t>eg</w:t>
            </w:r>
            <w:r>
              <w:rPr>
                <w:rFonts w:eastAsia="Times New Roman"/>
                <w:bCs/>
                <w:lang w:eastAsia="es-CL"/>
              </w:rPr>
              <w:t>i</w:t>
            </w:r>
            <w:r w:rsidRPr="00116D64">
              <w:rPr>
                <w:rFonts w:eastAsia="Times New Roman"/>
                <w:bCs/>
                <w:lang w:eastAsia="es-CL"/>
              </w:rPr>
              <w:t>stro de inyecc</w:t>
            </w:r>
            <w:r>
              <w:rPr>
                <w:rFonts w:eastAsia="Times New Roman"/>
                <w:bCs/>
                <w:lang w:eastAsia="es-CL"/>
              </w:rPr>
              <w:t>i</w:t>
            </w:r>
            <w:r w:rsidRPr="00116D64">
              <w:rPr>
                <w:rFonts w:eastAsia="Times New Roman"/>
                <w:bCs/>
                <w:lang w:eastAsia="es-CL"/>
              </w:rPr>
              <w:t>ón de pozos Pe</w:t>
            </w:r>
            <w:r>
              <w:rPr>
                <w:rFonts w:eastAsia="Times New Roman"/>
                <w:bCs/>
                <w:lang w:eastAsia="es-CL"/>
              </w:rPr>
              <w:t>ri</w:t>
            </w:r>
            <w:r w:rsidRPr="00116D64">
              <w:rPr>
                <w:rFonts w:eastAsia="Times New Roman"/>
                <w:bCs/>
                <w:lang w:eastAsia="es-CL"/>
              </w:rPr>
              <w:t xml:space="preserve">odo enero 2013 a </w:t>
            </w:r>
            <w:r>
              <w:rPr>
                <w:rFonts w:eastAsia="Times New Roman"/>
                <w:bCs/>
                <w:lang w:eastAsia="es-CL"/>
              </w:rPr>
              <w:t xml:space="preserve">junio 2014. </w:t>
            </w:r>
            <w:r w:rsidR="00532E68" w:rsidRPr="00B112AC">
              <w:t xml:space="preserve">(Anexo </w:t>
            </w:r>
            <w:r w:rsidR="00532E68" w:rsidRPr="00B112AC">
              <w:fldChar w:fldCharType="begin"/>
            </w:r>
            <w:r w:rsidR="00532E68" w:rsidRPr="00B112AC">
              <w:instrText xml:space="preserve"> SEQ Anexo \* ARABIC </w:instrText>
            </w:r>
            <w:r w:rsidR="00532E68" w:rsidRPr="00B112AC">
              <w:fldChar w:fldCharType="separate"/>
            </w:r>
            <w:r w:rsidR="009C6723">
              <w:rPr>
                <w:noProof/>
              </w:rPr>
              <w:t>9</w:t>
            </w:r>
            <w:r w:rsidR="00532E68" w:rsidRPr="00B112AC">
              <w:fldChar w:fldCharType="end"/>
            </w:r>
            <w:r w:rsidR="00532E68" w:rsidRPr="00B112AC">
              <w:t>)</w:t>
            </w:r>
            <w:r>
              <w:rPr>
                <w:rFonts w:eastAsia="Times New Roman"/>
                <w:bCs/>
                <w:lang w:eastAsia="es-CL"/>
              </w:rPr>
              <w:t>, el que señala el caudal inyectado en 4 pozos habilitados.</w:t>
            </w:r>
          </w:p>
          <w:p w14:paraId="0BFE7B69" w14:textId="77777777" w:rsidR="00116D64" w:rsidRDefault="00116D64" w:rsidP="00373328">
            <w:pPr>
              <w:rPr>
                <w:iCs/>
              </w:rPr>
            </w:pPr>
          </w:p>
          <w:p w14:paraId="3CD12A76" w14:textId="77777777" w:rsidR="008645A6" w:rsidRPr="008158BF" w:rsidRDefault="008645A6" w:rsidP="00373328">
            <w:pPr>
              <w:rPr>
                <w:iCs/>
              </w:rPr>
            </w:pPr>
            <w:r>
              <w:rPr>
                <w:iCs/>
              </w:rPr>
              <w:t>Adicionalmente, el titular realizó una solicitud de pertenencia de ingreso al SEIA,</w:t>
            </w:r>
            <w:r w:rsidR="009E49E3">
              <w:rPr>
                <w:iCs/>
              </w:rPr>
              <w:t xml:space="preserve"> las modificaciones a implementar son la humectación de caminos del área impermeabilizada y la recirculación de efluentes a la masa del relleno.</w:t>
            </w:r>
            <w:r>
              <w:rPr>
                <w:iCs/>
              </w:rPr>
              <w:t xml:space="preserve"> </w:t>
            </w:r>
            <w:r w:rsidR="009E49E3">
              <w:rPr>
                <w:iCs/>
              </w:rPr>
              <w:t xml:space="preserve">Al </w:t>
            </w:r>
            <w:r w:rsidR="00116D64">
              <w:rPr>
                <w:iCs/>
              </w:rPr>
              <w:t>respecto</w:t>
            </w:r>
            <w:r w:rsidR="009E49E3">
              <w:rPr>
                <w:iCs/>
              </w:rPr>
              <w:t>, el SEA RM, señaló en su Res Ex N° 259</w:t>
            </w:r>
            <w:r w:rsidR="00532E68">
              <w:rPr>
                <w:rFonts w:eastAsia="Times New Roman"/>
                <w:bCs/>
                <w:lang w:eastAsia="es-CL"/>
              </w:rPr>
              <w:t xml:space="preserve"> </w:t>
            </w:r>
            <w:r w:rsidR="00532E68" w:rsidRPr="00B112AC">
              <w:t xml:space="preserve">(Anexo </w:t>
            </w:r>
            <w:r w:rsidR="00532E68" w:rsidRPr="00B112AC">
              <w:fldChar w:fldCharType="begin"/>
            </w:r>
            <w:r w:rsidR="00532E68" w:rsidRPr="00B112AC">
              <w:instrText xml:space="preserve"> SEQ Anexo \* ARABIC </w:instrText>
            </w:r>
            <w:r w:rsidR="00532E68" w:rsidRPr="00B112AC">
              <w:fldChar w:fldCharType="separate"/>
            </w:r>
            <w:r w:rsidR="009C6723">
              <w:rPr>
                <w:noProof/>
              </w:rPr>
              <w:t>10</w:t>
            </w:r>
            <w:r w:rsidR="00532E68" w:rsidRPr="00B112AC">
              <w:fldChar w:fldCharType="end"/>
            </w:r>
            <w:r w:rsidR="00532E68" w:rsidRPr="00B112AC">
              <w:t>)</w:t>
            </w:r>
            <w:r w:rsidR="00116D64">
              <w:rPr>
                <w:iCs/>
              </w:rPr>
              <w:t xml:space="preserve"> </w:t>
            </w:r>
            <w:r w:rsidR="009E49E3">
              <w:rPr>
                <w:iCs/>
              </w:rPr>
              <w:t xml:space="preserve">del 18 de octubre de 2013 que el Sistema de </w:t>
            </w:r>
            <w:r w:rsidR="00850AA7">
              <w:rPr>
                <w:iCs/>
              </w:rPr>
              <w:t>R</w:t>
            </w:r>
            <w:r w:rsidR="009E49E3">
              <w:rPr>
                <w:iCs/>
              </w:rPr>
              <w:t xml:space="preserve">ecirculación y Humectación </w:t>
            </w:r>
            <w:r w:rsidR="007361C7">
              <w:rPr>
                <w:iCs/>
              </w:rPr>
              <w:t xml:space="preserve">del relleno Sanitario Loma Los Colorados, requiere ingresar al Sistema de Evaluación de Impacto Ambiental de </w:t>
            </w:r>
            <w:r w:rsidR="00116D64">
              <w:rPr>
                <w:iCs/>
              </w:rPr>
              <w:t>forma obligatoria</w:t>
            </w:r>
            <w:r w:rsidR="007361C7">
              <w:rPr>
                <w:iCs/>
              </w:rPr>
              <w:t>.</w:t>
            </w:r>
          </w:p>
          <w:p w14:paraId="3F56B700" w14:textId="77777777" w:rsidR="0023218F" w:rsidRPr="00B54645" w:rsidRDefault="0023218F" w:rsidP="00FC1432">
            <w:pPr>
              <w:rPr>
                <w:b/>
              </w:rPr>
            </w:pPr>
          </w:p>
        </w:tc>
      </w:tr>
    </w:tbl>
    <w:p w14:paraId="20558CBF" w14:textId="77777777" w:rsidR="00682FCE" w:rsidRDefault="00682FCE" w:rsidP="0023218F"/>
    <w:p w14:paraId="0D0533F6" w14:textId="77777777" w:rsidR="00682FCE" w:rsidRDefault="00682FCE">
      <w:pPr>
        <w:jc w:val="left"/>
      </w:pPr>
      <w:r>
        <w:br w:type="page"/>
      </w:r>
    </w:p>
    <w:p w14:paraId="1BA71D2A" w14:textId="77777777" w:rsidR="00721988" w:rsidRDefault="00721988" w:rsidP="00721988">
      <w:pPr>
        <w:pStyle w:val="Ttulo2"/>
      </w:pPr>
      <w:bookmarkStart w:id="143" w:name="_Toc405870892"/>
      <w:r>
        <w:lastRenderedPageBreak/>
        <w:t xml:space="preserve">Control de </w:t>
      </w:r>
      <w:r w:rsidR="0042223C">
        <w:t>Olores</w:t>
      </w:r>
      <w:bookmarkEnd w:id="143"/>
    </w:p>
    <w:p w14:paraId="7516A1F5" w14:textId="77777777" w:rsidR="00E21D99" w:rsidRDefault="00E21D99"/>
    <w:tbl>
      <w:tblPr>
        <w:tblStyle w:val="Tablaconcuadrcula"/>
        <w:tblW w:w="5000" w:type="pct"/>
        <w:tblLook w:val="04A0" w:firstRow="1" w:lastRow="0" w:firstColumn="1" w:lastColumn="0" w:noHBand="0" w:noVBand="1"/>
      </w:tblPr>
      <w:tblGrid>
        <w:gridCol w:w="2467"/>
        <w:gridCol w:w="7495"/>
      </w:tblGrid>
      <w:tr w:rsidR="00094E01" w:rsidRPr="00B54645" w14:paraId="6BF2693D" w14:textId="77777777" w:rsidTr="00C851CC">
        <w:trPr>
          <w:trHeight w:val="142"/>
        </w:trPr>
        <w:tc>
          <w:tcPr>
            <w:tcW w:w="1238" w:type="pct"/>
          </w:tcPr>
          <w:p w14:paraId="00501BB5" w14:textId="77777777" w:rsidR="00094E01" w:rsidRPr="00B54645" w:rsidRDefault="00094E01" w:rsidP="00C851CC">
            <w:r w:rsidRPr="00B54645">
              <w:rPr>
                <w:b/>
              </w:rPr>
              <w:t xml:space="preserve">Hecho Constatado: N° </w:t>
            </w:r>
            <w:r w:rsidRPr="00B54645">
              <w:rPr>
                <w:b/>
              </w:rPr>
              <w:fldChar w:fldCharType="begin"/>
            </w:r>
            <w:r w:rsidRPr="00B54645">
              <w:rPr>
                <w:b/>
              </w:rPr>
              <w:instrText xml:space="preserve"> SEQ Hecho_Constatado:_N° \* ARABIC </w:instrText>
            </w:r>
            <w:r w:rsidRPr="00B54645">
              <w:rPr>
                <w:b/>
              </w:rPr>
              <w:fldChar w:fldCharType="separate"/>
            </w:r>
            <w:r w:rsidR="009C6723">
              <w:rPr>
                <w:b/>
                <w:noProof/>
              </w:rPr>
              <w:t>4</w:t>
            </w:r>
            <w:r w:rsidRPr="00B54645">
              <w:rPr>
                <w:b/>
              </w:rPr>
              <w:fldChar w:fldCharType="end"/>
            </w:r>
          </w:p>
        </w:tc>
        <w:tc>
          <w:tcPr>
            <w:tcW w:w="3762" w:type="pct"/>
          </w:tcPr>
          <w:p w14:paraId="1C43B138" w14:textId="025FF6F3" w:rsidR="00094E01" w:rsidRPr="00B54645" w:rsidRDefault="00094E01" w:rsidP="00C851CC">
            <w:r w:rsidRPr="00B54645">
              <w:rPr>
                <w:rFonts w:eastAsia="Times New Roman"/>
                <w:b/>
                <w:bCs/>
                <w:lang w:eastAsia="es-CL"/>
              </w:rPr>
              <w:t>Estación N°</w:t>
            </w:r>
            <w:r w:rsidRPr="00B54645">
              <w:rPr>
                <w:rFonts w:eastAsia="Times New Roman"/>
                <w:lang w:eastAsia="es-CL"/>
              </w:rPr>
              <w:t xml:space="preserve">: </w:t>
            </w:r>
            <w:r w:rsidR="00E92D4E">
              <w:rPr>
                <w:rFonts w:eastAsia="Times New Roman"/>
                <w:lang w:eastAsia="es-CL"/>
              </w:rPr>
              <w:t>7</w:t>
            </w:r>
          </w:p>
        </w:tc>
      </w:tr>
      <w:tr w:rsidR="00094E01" w:rsidRPr="00B54645" w14:paraId="39809F48" w14:textId="77777777" w:rsidTr="00C851CC">
        <w:trPr>
          <w:trHeight w:val="319"/>
        </w:trPr>
        <w:tc>
          <w:tcPr>
            <w:tcW w:w="5000" w:type="pct"/>
            <w:gridSpan w:val="2"/>
          </w:tcPr>
          <w:p w14:paraId="4DBC44B7" w14:textId="77777777" w:rsidR="00094E01" w:rsidRDefault="00094E01" w:rsidP="00C851CC">
            <w:pPr>
              <w:rPr>
                <w:b/>
              </w:rPr>
            </w:pPr>
            <w:r w:rsidRPr="00B54645">
              <w:rPr>
                <w:b/>
              </w:rPr>
              <w:t xml:space="preserve">Exigencia </w:t>
            </w:r>
          </w:p>
          <w:p w14:paraId="4AA50E8D" w14:textId="77777777" w:rsidR="002166C1" w:rsidRPr="00B54645" w:rsidRDefault="002166C1" w:rsidP="00C851CC"/>
          <w:p w14:paraId="392C0A8B" w14:textId="77777777" w:rsidR="00094E01" w:rsidRDefault="00094E01" w:rsidP="00C851CC">
            <w:pPr>
              <w:rPr>
                <w:b/>
              </w:rPr>
            </w:pPr>
            <w:r w:rsidRPr="00B54645">
              <w:rPr>
                <w:b/>
              </w:rPr>
              <w:t xml:space="preserve">RCA </w:t>
            </w:r>
            <w:r w:rsidR="002166C1">
              <w:rPr>
                <w:b/>
              </w:rPr>
              <w:t xml:space="preserve">N° </w:t>
            </w:r>
            <w:r>
              <w:rPr>
                <w:b/>
              </w:rPr>
              <w:t>263/2008</w:t>
            </w:r>
          </w:p>
          <w:p w14:paraId="699D4FBC" w14:textId="77777777" w:rsidR="00094E01" w:rsidRDefault="00094E01" w:rsidP="00C851CC">
            <w:pPr>
              <w:rPr>
                <w:b/>
              </w:rPr>
            </w:pPr>
          </w:p>
          <w:p w14:paraId="5308C5F3" w14:textId="77777777" w:rsidR="00094E01" w:rsidRPr="00A552DA" w:rsidRDefault="00094E01" w:rsidP="00C851CC">
            <w:pPr>
              <w:rPr>
                <w:iCs/>
                <w:u w:val="single"/>
              </w:rPr>
            </w:pPr>
            <w:r w:rsidRPr="00A552DA">
              <w:rPr>
                <w:iCs/>
                <w:u w:val="single"/>
              </w:rPr>
              <w:t>Considerando 5.1.20</w:t>
            </w:r>
            <w:r>
              <w:rPr>
                <w:iCs/>
                <w:u w:val="single"/>
              </w:rPr>
              <w:t xml:space="preserve"> letras c, e y f</w:t>
            </w:r>
          </w:p>
          <w:p w14:paraId="129ECF46" w14:textId="77777777" w:rsidR="00094E01" w:rsidRPr="00F951D8" w:rsidRDefault="00094E01" w:rsidP="00C851CC">
            <w:pPr>
              <w:rPr>
                <w:i/>
                <w:iCs/>
              </w:rPr>
            </w:pPr>
            <w:r w:rsidRPr="00F951D8">
              <w:rPr>
                <w:i/>
                <w:iCs/>
              </w:rPr>
              <w:t>Contar con las siguientes medidas eficientes para minimizar y mitigar la generación de olores:</w:t>
            </w:r>
          </w:p>
          <w:p w14:paraId="71827BA8" w14:textId="7292E4EB" w:rsidR="00094E01" w:rsidRPr="00F951D8" w:rsidRDefault="00094E01" w:rsidP="00C851CC">
            <w:pPr>
              <w:rPr>
                <w:i/>
                <w:iCs/>
              </w:rPr>
            </w:pPr>
            <w:r w:rsidRPr="00F951D8">
              <w:rPr>
                <w:i/>
                <w:iCs/>
              </w:rPr>
              <w:t>c. Cobertura diaria de los lodos con tierra;</w:t>
            </w:r>
          </w:p>
          <w:p w14:paraId="58406572" w14:textId="06DEBA5D" w:rsidR="00094E01" w:rsidRPr="0065522C" w:rsidRDefault="00094E01" w:rsidP="00C851CC">
            <w:pPr>
              <w:rPr>
                <w:i/>
                <w:iCs/>
              </w:rPr>
            </w:pPr>
            <w:r w:rsidRPr="00F951D8">
              <w:rPr>
                <w:i/>
                <w:iCs/>
              </w:rPr>
              <w:t>e. Cobertura inmediata de los lodos depositados en el mono-relleno cuando emanen olores fuerte</w:t>
            </w:r>
            <w:r w:rsidR="0065522C">
              <w:rPr>
                <w:i/>
                <w:iCs/>
              </w:rPr>
              <w:t>s de ellos; o alternativamente:</w:t>
            </w:r>
          </w:p>
        </w:tc>
      </w:tr>
      <w:tr w:rsidR="00094E01" w:rsidRPr="00B54645" w14:paraId="7CA599BC" w14:textId="77777777" w:rsidTr="00C851CC">
        <w:trPr>
          <w:trHeight w:val="319"/>
        </w:trPr>
        <w:tc>
          <w:tcPr>
            <w:tcW w:w="5000" w:type="pct"/>
            <w:gridSpan w:val="2"/>
            <w:tcBorders>
              <w:bottom w:val="single" w:sz="4" w:space="0" w:color="auto"/>
            </w:tcBorders>
          </w:tcPr>
          <w:p w14:paraId="166B50F8" w14:textId="32DE6F6A" w:rsidR="00094E01" w:rsidRDefault="00094E01" w:rsidP="00C851CC">
            <w:pPr>
              <w:rPr>
                <w:b/>
              </w:rPr>
            </w:pPr>
            <w:r w:rsidRPr="00B54645">
              <w:rPr>
                <w:b/>
              </w:rPr>
              <w:t>Hechos:</w:t>
            </w:r>
          </w:p>
          <w:p w14:paraId="2E0DFC55" w14:textId="77777777" w:rsidR="002166C1" w:rsidRDefault="002166C1" w:rsidP="00C851CC"/>
          <w:p w14:paraId="2CEB55FA" w14:textId="030E4638" w:rsidR="00E153EB" w:rsidRDefault="00E153EB" w:rsidP="00C851CC">
            <w:r>
              <w:t>En terreno se constató, en la Celda N° 3</w:t>
            </w:r>
            <w:r w:rsidR="0065522C">
              <w:t>,</w:t>
            </w:r>
            <w:r>
              <w:t xml:space="preserve"> que los lodos son dispuestos sin realizarse una cobertura </w:t>
            </w:r>
            <w:r w:rsidR="0065522C">
              <w:t>diaria</w:t>
            </w:r>
            <w:r>
              <w:t xml:space="preserve"> con tierra.</w:t>
            </w:r>
          </w:p>
          <w:p w14:paraId="565FC391" w14:textId="77777777" w:rsidR="00E153EB" w:rsidRPr="00116D64" w:rsidRDefault="00E153EB" w:rsidP="00C851CC"/>
          <w:p w14:paraId="6996123B" w14:textId="3C67C35F" w:rsidR="00094E01" w:rsidRDefault="00094E01" w:rsidP="00C851CC">
            <w:pPr>
              <w:rPr>
                <w:iCs/>
              </w:rPr>
            </w:pPr>
            <w:r w:rsidRPr="00E240A9">
              <w:rPr>
                <w:iCs/>
              </w:rPr>
              <w:t>Arturo Kre</w:t>
            </w:r>
            <w:r w:rsidR="00C975C5">
              <w:rPr>
                <w:iCs/>
              </w:rPr>
              <w:t>l</w:t>
            </w:r>
            <w:r w:rsidRPr="00E240A9">
              <w:rPr>
                <w:iCs/>
              </w:rPr>
              <w:t>l</w:t>
            </w:r>
            <w:r w:rsidR="00C975C5">
              <w:rPr>
                <w:iCs/>
              </w:rPr>
              <w:t xml:space="preserve"> </w:t>
            </w:r>
            <w:r w:rsidR="00F951D8">
              <w:rPr>
                <w:iCs/>
              </w:rPr>
              <w:t>(Subgerente</w:t>
            </w:r>
            <w:r w:rsidR="00C975C5">
              <w:rPr>
                <w:iCs/>
              </w:rPr>
              <w:t xml:space="preserve"> de </w:t>
            </w:r>
            <w:r w:rsidR="0065522C">
              <w:rPr>
                <w:iCs/>
              </w:rPr>
              <w:t>O</w:t>
            </w:r>
            <w:r w:rsidR="00C975C5">
              <w:rPr>
                <w:iCs/>
              </w:rPr>
              <w:t>peraciones)</w:t>
            </w:r>
            <w:r w:rsidRPr="00E240A9">
              <w:rPr>
                <w:iCs/>
              </w:rPr>
              <w:t xml:space="preserve">, </w:t>
            </w:r>
            <w:r w:rsidR="00F951D8">
              <w:rPr>
                <w:iCs/>
              </w:rPr>
              <w:t>i</w:t>
            </w:r>
            <w:r w:rsidRPr="00E240A9">
              <w:rPr>
                <w:iCs/>
              </w:rPr>
              <w:t xml:space="preserve">ndicó que solamente se dispone el lodo </w:t>
            </w:r>
            <w:r w:rsidR="00F951D8">
              <w:rPr>
                <w:iCs/>
              </w:rPr>
              <w:t>en la</w:t>
            </w:r>
            <w:r w:rsidRPr="00E240A9">
              <w:rPr>
                <w:iCs/>
              </w:rPr>
              <w:t xml:space="preserve"> celda</w:t>
            </w:r>
            <w:r w:rsidR="00F951D8">
              <w:rPr>
                <w:iCs/>
              </w:rPr>
              <w:t xml:space="preserve"> del mono relleno</w:t>
            </w:r>
            <w:r w:rsidRPr="00E240A9">
              <w:rPr>
                <w:iCs/>
              </w:rPr>
              <w:t xml:space="preserve"> y no se realiza cobertura diaria de los lodos con tierra ni se aplica cal para sus estabilización</w:t>
            </w:r>
            <w:r w:rsidR="00F951D8">
              <w:rPr>
                <w:iCs/>
              </w:rPr>
              <w:t>.</w:t>
            </w:r>
          </w:p>
          <w:p w14:paraId="194EBC97" w14:textId="77777777" w:rsidR="00094E01" w:rsidRPr="00B54645" w:rsidRDefault="00094E01" w:rsidP="0065522C">
            <w:pPr>
              <w:rPr>
                <w:b/>
              </w:rPr>
            </w:pPr>
          </w:p>
        </w:tc>
      </w:tr>
    </w:tbl>
    <w:p w14:paraId="7807B9EE" w14:textId="77777777" w:rsidR="00721988" w:rsidRDefault="00721988"/>
    <w:p w14:paraId="5B74CA62" w14:textId="77777777" w:rsidR="00DF7448" w:rsidRDefault="00DF7448">
      <w:pPr>
        <w:jc w:val="left"/>
      </w:pPr>
      <w:r>
        <w:br w:type="page"/>
      </w:r>
    </w:p>
    <w:p w14:paraId="2A84F33C" w14:textId="77777777" w:rsidR="00B23563" w:rsidRDefault="00B23563" w:rsidP="00B23563">
      <w:pPr>
        <w:pStyle w:val="Ttulo2"/>
      </w:pPr>
      <w:bookmarkStart w:id="144" w:name="_Toc405778567"/>
      <w:bookmarkStart w:id="145" w:name="_Toc405870893"/>
      <w:r w:rsidRPr="00B54645">
        <w:lastRenderedPageBreak/>
        <w:t xml:space="preserve">Manejo de </w:t>
      </w:r>
      <w:bookmarkEnd w:id="144"/>
      <w:r w:rsidR="00333F4D">
        <w:t>Biogás</w:t>
      </w:r>
      <w:bookmarkEnd w:id="145"/>
    </w:p>
    <w:p w14:paraId="49741246" w14:textId="77777777" w:rsidR="00333F4D" w:rsidRPr="00333F4D" w:rsidRDefault="00333F4D" w:rsidP="00333F4D"/>
    <w:tbl>
      <w:tblPr>
        <w:tblStyle w:val="Tablaconcuadrcula"/>
        <w:tblW w:w="5000" w:type="pct"/>
        <w:tblLook w:val="04A0" w:firstRow="1" w:lastRow="0" w:firstColumn="1" w:lastColumn="0" w:noHBand="0" w:noVBand="1"/>
      </w:tblPr>
      <w:tblGrid>
        <w:gridCol w:w="2467"/>
        <w:gridCol w:w="7495"/>
      </w:tblGrid>
      <w:tr w:rsidR="00333F4D" w:rsidRPr="00DF7448" w14:paraId="418A7B54" w14:textId="77777777" w:rsidTr="00C851CC">
        <w:trPr>
          <w:trHeight w:val="142"/>
        </w:trPr>
        <w:tc>
          <w:tcPr>
            <w:tcW w:w="1238" w:type="pct"/>
          </w:tcPr>
          <w:p w14:paraId="04EDDA3B" w14:textId="77777777" w:rsidR="00333F4D" w:rsidRPr="00DF7448" w:rsidRDefault="00333F4D" w:rsidP="00C851CC">
            <w:r w:rsidRPr="00DF7448">
              <w:rPr>
                <w:b/>
              </w:rPr>
              <w:t xml:space="preserve">Hecho Constatado: N° </w:t>
            </w:r>
            <w:r w:rsidRPr="00DF7448">
              <w:rPr>
                <w:b/>
              </w:rPr>
              <w:fldChar w:fldCharType="begin"/>
            </w:r>
            <w:r w:rsidRPr="00DF7448">
              <w:rPr>
                <w:b/>
              </w:rPr>
              <w:instrText xml:space="preserve"> SEQ Hecho_Constatado:_N° \* ARABIC </w:instrText>
            </w:r>
            <w:r w:rsidRPr="00DF7448">
              <w:rPr>
                <w:b/>
              </w:rPr>
              <w:fldChar w:fldCharType="separate"/>
            </w:r>
            <w:r w:rsidR="009C6723">
              <w:rPr>
                <w:b/>
                <w:noProof/>
              </w:rPr>
              <w:t>5</w:t>
            </w:r>
            <w:r w:rsidRPr="00DF7448">
              <w:rPr>
                <w:b/>
              </w:rPr>
              <w:fldChar w:fldCharType="end"/>
            </w:r>
          </w:p>
        </w:tc>
        <w:tc>
          <w:tcPr>
            <w:tcW w:w="3762" w:type="pct"/>
          </w:tcPr>
          <w:p w14:paraId="33D9B1E5" w14:textId="36916ECB" w:rsidR="00333F4D" w:rsidRPr="00DF7448" w:rsidRDefault="00333F4D" w:rsidP="006E6B83">
            <w:r w:rsidRPr="00DF7448">
              <w:rPr>
                <w:rFonts w:eastAsia="Times New Roman"/>
                <w:b/>
                <w:bCs/>
                <w:lang w:eastAsia="es-CL"/>
              </w:rPr>
              <w:t>Estación N°</w:t>
            </w:r>
            <w:r w:rsidRPr="00DF7448">
              <w:rPr>
                <w:rFonts w:eastAsia="Times New Roman"/>
                <w:lang w:eastAsia="es-CL"/>
              </w:rPr>
              <w:t xml:space="preserve">: </w:t>
            </w:r>
            <w:r w:rsidR="00E92D4E">
              <w:rPr>
                <w:rFonts w:eastAsia="Times New Roman"/>
                <w:lang w:eastAsia="es-CL"/>
              </w:rPr>
              <w:t>7</w:t>
            </w:r>
          </w:p>
        </w:tc>
      </w:tr>
      <w:tr w:rsidR="00333F4D" w:rsidRPr="00DF7448" w14:paraId="3D149BC1" w14:textId="77777777" w:rsidTr="00C851CC">
        <w:trPr>
          <w:trHeight w:val="319"/>
        </w:trPr>
        <w:tc>
          <w:tcPr>
            <w:tcW w:w="5000" w:type="pct"/>
            <w:gridSpan w:val="2"/>
          </w:tcPr>
          <w:p w14:paraId="78AA16E2" w14:textId="77777777" w:rsidR="00333F4D" w:rsidRDefault="00333F4D" w:rsidP="00C851CC">
            <w:pPr>
              <w:rPr>
                <w:b/>
              </w:rPr>
            </w:pPr>
            <w:r w:rsidRPr="00DF7448">
              <w:rPr>
                <w:b/>
              </w:rPr>
              <w:t xml:space="preserve">Exigencia </w:t>
            </w:r>
          </w:p>
          <w:p w14:paraId="303CE658" w14:textId="77777777" w:rsidR="00972F6A" w:rsidRPr="00DF7448" w:rsidRDefault="00972F6A" w:rsidP="00C851CC"/>
          <w:p w14:paraId="2B5D9CC1" w14:textId="77777777" w:rsidR="00333F4D" w:rsidRPr="00DF7448" w:rsidRDefault="00333F4D" w:rsidP="00C851CC">
            <w:pPr>
              <w:rPr>
                <w:b/>
              </w:rPr>
            </w:pPr>
            <w:r w:rsidRPr="00DF7448">
              <w:rPr>
                <w:b/>
              </w:rPr>
              <w:t>RCA</w:t>
            </w:r>
            <w:r w:rsidR="002166C1">
              <w:rPr>
                <w:b/>
              </w:rPr>
              <w:t xml:space="preserve"> N°</w:t>
            </w:r>
            <w:r w:rsidRPr="00DF7448">
              <w:rPr>
                <w:b/>
              </w:rPr>
              <w:t xml:space="preserve"> 263/2008</w:t>
            </w:r>
          </w:p>
          <w:p w14:paraId="41536956" w14:textId="77777777" w:rsidR="00333F4D" w:rsidRPr="00DF7448" w:rsidRDefault="00333F4D" w:rsidP="00C851CC">
            <w:pPr>
              <w:rPr>
                <w:b/>
              </w:rPr>
            </w:pPr>
          </w:p>
          <w:p w14:paraId="37FCDE30" w14:textId="77777777" w:rsidR="00333F4D" w:rsidRPr="00DF7448" w:rsidRDefault="00333F4D" w:rsidP="00C851CC">
            <w:pPr>
              <w:rPr>
                <w:iCs/>
                <w:u w:val="single"/>
              </w:rPr>
            </w:pPr>
            <w:r w:rsidRPr="00DF7448">
              <w:rPr>
                <w:iCs/>
                <w:u w:val="single"/>
              </w:rPr>
              <w:t xml:space="preserve">Considerando </w:t>
            </w:r>
            <w:r w:rsidR="00DF7448" w:rsidRPr="00DF7448">
              <w:rPr>
                <w:iCs/>
                <w:u w:val="single"/>
              </w:rPr>
              <w:t>3.3.1.3. vii</w:t>
            </w:r>
          </w:p>
          <w:p w14:paraId="7AE49806" w14:textId="77777777" w:rsidR="00DF7448" w:rsidRPr="00DF7448" w:rsidRDefault="00DF7448" w:rsidP="00C851CC">
            <w:pPr>
              <w:rPr>
                <w:i/>
                <w:iCs/>
                <w:u w:val="single"/>
              </w:rPr>
            </w:pPr>
            <w:r w:rsidRPr="00DF7448">
              <w:rPr>
                <w:rStyle w:val="Textoennegrita"/>
                <w:b w:val="0"/>
                <w:i/>
                <w:color w:val="000000"/>
                <w:shd w:val="clear" w:color="auto" w:fill="FFFFFF"/>
              </w:rPr>
              <w:t>Construcción de Cancha de Secado y mono-relleno</w:t>
            </w:r>
          </w:p>
          <w:p w14:paraId="2EA90E0D" w14:textId="77777777" w:rsidR="00333F4D" w:rsidRDefault="00333F4D" w:rsidP="00DF7448">
            <w:pPr>
              <w:shd w:val="clear" w:color="auto" w:fill="FFFFFF"/>
              <w:jc w:val="left"/>
              <w:rPr>
                <w:rFonts w:eastAsia="Times New Roman"/>
                <w:bCs/>
                <w:i/>
                <w:color w:val="000000"/>
                <w:lang w:eastAsia="es-CL"/>
              </w:rPr>
            </w:pPr>
            <w:bookmarkStart w:id="146" w:name="_Toc161811346"/>
            <w:r w:rsidRPr="00DF7448">
              <w:rPr>
                <w:rFonts w:eastAsia="Times New Roman"/>
                <w:bCs/>
                <w:i/>
                <w:color w:val="000000"/>
                <w:lang w:eastAsia="es-CL"/>
              </w:rPr>
              <w:t>Captación de biogás del mono-relleno</w:t>
            </w:r>
            <w:bookmarkEnd w:id="146"/>
          </w:p>
          <w:p w14:paraId="268CC38B" w14:textId="77777777" w:rsidR="0087170D" w:rsidRPr="00333F4D" w:rsidRDefault="0087170D" w:rsidP="00DF7448">
            <w:pPr>
              <w:shd w:val="clear" w:color="auto" w:fill="FFFFFF"/>
              <w:jc w:val="left"/>
              <w:rPr>
                <w:rFonts w:eastAsia="Times New Roman"/>
                <w:i/>
                <w:color w:val="000000"/>
                <w:lang w:eastAsia="es-CL"/>
              </w:rPr>
            </w:pPr>
          </w:p>
          <w:p w14:paraId="01367588" w14:textId="77777777" w:rsidR="00333F4D" w:rsidRDefault="00333F4D" w:rsidP="006E6B83">
            <w:pPr>
              <w:shd w:val="clear" w:color="auto" w:fill="FFFFFF"/>
              <w:rPr>
                <w:rFonts w:eastAsia="Times New Roman"/>
                <w:i/>
                <w:color w:val="000000"/>
                <w:lang w:eastAsia="es-CL"/>
              </w:rPr>
            </w:pPr>
            <w:r w:rsidRPr="00333F4D">
              <w:rPr>
                <w:rFonts w:eastAsia="Times New Roman"/>
                <w:i/>
                <w:color w:val="000000"/>
                <w:lang w:eastAsia="es-CL"/>
              </w:rPr>
              <w:t>Los gases generados por los procesos de descomposición anaeróbica en el interior del mono-relleno serán captados y conducidos a un sistema de tratamiento mediante pozos de venteo (chimeneas) y posteriormente quemados a partir de 35 % de metano en el sistema tipo Vent Flare en una o varios antorchas y a partir de 50 % de metano y menos de 3 % de O</w:t>
            </w:r>
            <w:r w:rsidRPr="00333F4D">
              <w:rPr>
                <w:rFonts w:eastAsia="Times New Roman"/>
                <w:i/>
                <w:color w:val="000000"/>
                <w:vertAlign w:val="subscript"/>
                <w:lang w:eastAsia="es-CL"/>
              </w:rPr>
              <w:t xml:space="preserve">2 </w:t>
            </w:r>
            <w:r w:rsidRPr="00333F4D">
              <w:rPr>
                <w:rFonts w:eastAsia="Times New Roman"/>
                <w:i/>
                <w:color w:val="000000"/>
                <w:lang w:eastAsia="es-CL"/>
              </w:rPr>
              <w:t xml:space="preserve">en el sistema existente del relleno </w:t>
            </w:r>
            <w:r w:rsidR="00DF7448" w:rsidRPr="00333F4D">
              <w:rPr>
                <w:rFonts w:eastAsia="Times New Roman"/>
                <w:i/>
                <w:color w:val="000000"/>
                <w:lang w:eastAsia="es-CL"/>
              </w:rPr>
              <w:t>sanitario.</w:t>
            </w:r>
          </w:p>
          <w:p w14:paraId="21478134" w14:textId="77777777" w:rsidR="00DF7448" w:rsidRPr="00333F4D" w:rsidRDefault="00DF7448" w:rsidP="00333F4D">
            <w:pPr>
              <w:shd w:val="clear" w:color="auto" w:fill="FFFFFF"/>
              <w:jc w:val="left"/>
              <w:rPr>
                <w:rFonts w:eastAsia="Times New Roman"/>
                <w:i/>
                <w:color w:val="000000"/>
                <w:lang w:eastAsia="es-CL"/>
              </w:rPr>
            </w:pPr>
          </w:p>
          <w:p w14:paraId="4F347478" w14:textId="77777777" w:rsidR="00333F4D" w:rsidRDefault="00333F4D" w:rsidP="00333F4D">
            <w:pPr>
              <w:shd w:val="clear" w:color="auto" w:fill="FFFFFF"/>
              <w:jc w:val="left"/>
              <w:rPr>
                <w:rFonts w:eastAsia="Times New Roman"/>
                <w:i/>
                <w:color w:val="000000"/>
                <w:lang w:eastAsia="es-CL"/>
              </w:rPr>
            </w:pPr>
            <w:r w:rsidRPr="00333F4D">
              <w:rPr>
                <w:rFonts w:eastAsia="Times New Roman"/>
                <w:i/>
                <w:color w:val="000000"/>
                <w:lang w:eastAsia="es-CL"/>
              </w:rPr>
              <w:t>Los pozos de venteo tendrán un diámetro de</w:t>
            </w:r>
            <w:r w:rsidR="00DF7448">
              <w:rPr>
                <w:rFonts w:eastAsia="Times New Roman"/>
                <w:i/>
                <w:color w:val="000000"/>
                <w:lang w:eastAsia="es-CL"/>
              </w:rPr>
              <w:t xml:space="preserve"> </w:t>
            </w:r>
            <w:r w:rsidRPr="00333F4D">
              <w:rPr>
                <w:rFonts w:eastAsia="Times New Roman"/>
                <w:i/>
                <w:color w:val="000000"/>
                <w:lang w:eastAsia="es-CL"/>
              </w:rPr>
              <w:t>1 metro, estimándose un radio de acción de</w:t>
            </w:r>
            <w:r w:rsidR="00DF7448">
              <w:rPr>
                <w:rFonts w:eastAsia="Times New Roman"/>
                <w:i/>
                <w:color w:val="000000"/>
                <w:lang w:eastAsia="es-CL"/>
              </w:rPr>
              <w:t xml:space="preserve"> 30 m.</w:t>
            </w:r>
          </w:p>
          <w:p w14:paraId="2A64F700" w14:textId="77777777" w:rsidR="00DF7448" w:rsidRPr="00333F4D" w:rsidRDefault="00DF7448" w:rsidP="00333F4D">
            <w:pPr>
              <w:shd w:val="clear" w:color="auto" w:fill="FFFFFF"/>
              <w:jc w:val="left"/>
              <w:rPr>
                <w:rFonts w:eastAsia="Times New Roman"/>
                <w:i/>
                <w:color w:val="000000"/>
                <w:lang w:eastAsia="es-CL"/>
              </w:rPr>
            </w:pPr>
          </w:p>
          <w:p w14:paraId="7E647D3C" w14:textId="77777777" w:rsidR="00333F4D" w:rsidRDefault="00333F4D" w:rsidP="006E6B83">
            <w:pPr>
              <w:shd w:val="clear" w:color="auto" w:fill="FFFFFF"/>
              <w:rPr>
                <w:rFonts w:eastAsia="Times New Roman"/>
                <w:i/>
                <w:color w:val="000000"/>
                <w:lang w:eastAsia="es-CL"/>
              </w:rPr>
            </w:pPr>
            <w:r w:rsidRPr="00333F4D">
              <w:rPr>
                <w:rFonts w:eastAsia="Times New Roman"/>
                <w:i/>
                <w:color w:val="000000"/>
                <w:lang w:eastAsia="es-CL"/>
              </w:rPr>
              <w:t>Los pozos serán construidos en la medida que aumente la altura del mono-relleno, y consistirán en bolones de 5</w:t>
            </w:r>
            <w:r w:rsidR="00DF7448" w:rsidRPr="00333F4D">
              <w:rPr>
                <w:rFonts w:eastAsia="Times New Roman"/>
                <w:i/>
                <w:color w:val="000000"/>
                <w:lang w:eastAsia="es-CL"/>
              </w:rPr>
              <w:t>“</w:t>
            </w:r>
            <w:r w:rsidR="00DF7448">
              <w:rPr>
                <w:rFonts w:eastAsia="Times New Roman"/>
                <w:i/>
                <w:color w:val="000000"/>
                <w:lang w:eastAsia="es-CL"/>
              </w:rPr>
              <w:t xml:space="preserve"> a</w:t>
            </w:r>
            <w:r w:rsidRPr="00333F4D">
              <w:rPr>
                <w:rFonts w:eastAsia="Times New Roman"/>
                <w:i/>
                <w:color w:val="000000"/>
                <w:lang w:eastAsia="es-CL"/>
              </w:rPr>
              <w:t xml:space="preserve"> 10“ contenidos en una estructura de malla bizcocho y forrados en geotextil (200 gr/m</w:t>
            </w:r>
            <w:r w:rsidRPr="00333F4D">
              <w:rPr>
                <w:rFonts w:eastAsia="Times New Roman"/>
                <w:i/>
                <w:color w:val="000000"/>
                <w:vertAlign w:val="superscript"/>
                <w:lang w:eastAsia="es-CL"/>
              </w:rPr>
              <w:t>2</w:t>
            </w:r>
            <w:r w:rsidRPr="00333F4D">
              <w:rPr>
                <w:rFonts w:eastAsia="Times New Roman"/>
                <w:i/>
                <w:color w:val="000000"/>
                <w:lang w:eastAsia="es-CL"/>
              </w:rPr>
              <w:t>), montados en listones de madera (indicado en Figura 16 de la DIA).</w:t>
            </w:r>
          </w:p>
          <w:p w14:paraId="70255683" w14:textId="77777777" w:rsidR="00DF7448" w:rsidRPr="00333F4D" w:rsidRDefault="00DF7448" w:rsidP="00333F4D">
            <w:pPr>
              <w:shd w:val="clear" w:color="auto" w:fill="FFFFFF"/>
              <w:jc w:val="left"/>
              <w:rPr>
                <w:rFonts w:eastAsia="Times New Roman"/>
                <w:i/>
                <w:color w:val="000000"/>
                <w:lang w:eastAsia="es-CL"/>
              </w:rPr>
            </w:pPr>
          </w:p>
          <w:p w14:paraId="6374D932" w14:textId="77777777" w:rsidR="00333F4D" w:rsidRPr="00333F4D" w:rsidRDefault="00333F4D" w:rsidP="00333F4D">
            <w:pPr>
              <w:shd w:val="clear" w:color="auto" w:fill="FFFFFF"/>
              <w:jc w:val="left"/>
              <w:rPr>
                <w:rFonts w:eastAsia="Times New Roman"/>
                <w:i/>
                <w:color w:val="000000"/>
                <w:lang w:eastAsia="es-CL"/>
              </w:rPr>
            </w:pPr>
            <w:r w:rsidRPr="00333F4D">
              <w:rPr>
                <w:rFonts w:eastAsia="Times New Roman"/>
                <w:i/>
                <w:color w:val="000000"/>
                <w:lang w:eastAsia="es-CL"/>
              </w:rPr>
              <w:t>Los pozos se levantarán considerando una altura mínima de lodos de</w:t>
            </w:r>
            <w:r w:rsidR="00F951D8">
              <w:rPr>
                <w:rFonts w:eastAsia="Times New Roman"/>
                <w:i/>
                <w:color w:val="000000"/>
                <w:lang w:eastAsia="es-CL"/>
              </w:rPr>
              <w:t xml:space="preserve"> </w:t>
            </w:r>
            <w:r w:rsidRPr="00333F4D">
              <w:rPr>
                <w:rFonts w:eastAsia="Times New Roman"/>
                <w:i/>
                <w:color w:val="000000"/>
                <w:lang w:eastAsia="es-CL"/>
              </w:rPr>
              <w:t>2 m.</w:t>
            </w:r>
          </w:p>
          <w:p w14:paraId="14BD4BE0" w14:textId="77777777" w:rsidR="00333F4D" w:rsidRPr="00DF7448" w:rsidRDefault="00333F4D" w:rsidP="00C851CC">
            <w:pPr>
              <w:rPr>
                <w:b/>
              </w:rPr>
            </w:pPr>
          </w:p>
        </w:tc>
      </w:tr>
      <w:tr w:rsidR="00333F4D" w:rsidRPr="00DF7448" w14:paraId="14240EF7" w14:textId="77777777" w:rsidTr="00C851CC">
        <w:trPr>
          <w:trHeight w:val="319"/>
        </w:trPr>
        <w:tc>
          <w:tcPr>
            <w:tcW w:w="5000" w:type="pct"/>
            <w:gridSpan w:val="2"/>
            <w:tcBorders>
              <w:bottom w:val="single" w:sz="4" w:space="0" w:color="auto"/>
            </w:tcBorders>
          </w:tcPr>
          <w:p w14:paraId="5AA80A9C" w14:textId="77777777" w:rsidR="00333F4D" w:rsidRDefault="00333F4D" w:rsidP="00C851CC">
            <w:pPr>
              <w:rPr>
                <w:b/>
              </w:rPr>
            </w:pPr>
            <w:r w:rsidRPr="00DF7448">
              <w:rPr>
                <w:b/>
              </w:rPr>
              <w:t>Hechos:</w:t>
            </w:r>
          </w:p>
          <w:p w14:paraId="7BABF828" w14:textId="77777777" w:rsidR="002166C1" w:rsidRPr="00DF7448" w:rsidRDefault="002166C1" w:rsidP="00C851CC"/>
          <w:p w14:paraId="0F5C0F8B" w14:textId="77777777" w:rsidR="00333F4D" w:rsidRPr="00DF7448" w:rsidRDefault="00333F4D" w:rsidP="00333F4D">
            <w:r w:rsidRPr="00DF7448">
              <w:t>El cierre de las Celdas 1 y 2 consiste en cobertura de geo membrana de 1 mm de espesor. En la Celda 1 se constató la rajadura de la geomembrana de cobertura, en dirección oriente –poniente, a la mitad de la celda, dejando al descubierto parte de la superficie de lodos. Arturo Krell, indicó que esto ocurrió en diciembre de 2013 aproximadamente y actualmente se están haciendo los presupuestos para ejecutar las reparaciones.</w:t>
            </w:r>
          </w:p>
          <w:p w14:paraId="59CD0875" w14:textId="77777777" w:rsidR="00333F4D" w:rsidRPr="00DF7448" w:rsidRDefault="00333F4D" w:rsidP="00333F4D"/>
          <w:p w14:paraId="29CA5CDA" w14:textId="37DA60CD" w:rsidR="00333F4D" w:rsidRPr="00DF7448" w:rsidRDefault="00333F4D" w:rsidP="00333F4D">
            <w:r w:rsidRPr="00DF7448">
              <w:t>Las celdas cerradas no cuentan con pozos de extracción de biogás. Al respecto, Da</w:t>
            </w:r>
            <w:r w:rsidR="00252D82">
              <w:t>río</w:t>
            </w:r>
            <w:r w:rsidRPr="00DF7448">
              <w:t xml:space="preserve"> Vargas señaló que se realizan monitoreos mensuales con el equipo portátil Landtec Gem 2000. También señaló que a pesar de generar biogás con más de un 5O% de CH</w:t>
            </w:r>
            <w:r w:rsidRPr="00445AE7">
              <w:rPr>
                <w:vertAlign w:val="subscript"/>
              </w:rPr>
              <w:t>4</w:t>
            </w:r>
            <w:r w:rsidRPr="00DF7448">
              <w:t>, aún no genera el flujo necesario para Instalar un pozo (8 m</w:t>
            </w:r>
            <w:r w:rsidRPr="00DF7448">
              <w:rPr>
                <w:vertAlign w:val="superscript"/>
              </w:rPr>
              <w:t>3</w:t>
            </w:r>
            <w:r w:rsidRPr="00DF7448">
              <w:t>/hora)</w:t>
            </w:r>
            <w:r w:rsidR="00DF7448">
              <w:t>.</w:t>
            </w:r>
          </w:p>
          <w:p w14:paraId="5358E3B2" w14:textId="77777777" w:rsidR="00333F4D" w:rsidRPr="00DF7448" w:rsidRDefault="00333F4D" w:rsidP="00C851CC">
            <w:pPr>
              <w:rPr>
                <w:b/>
              </w:rPr>
            </w:pPr>
          </w:p>
        </w:tc>
      </w:tr>
    </w:tbl>
    <w:p w14:paraId="465ED167" w14:textId="77777777" w:rsidR="00333F4D" w:rsidRDefault="00333F4D" w:rsidP="00B23563"/>
    <w:p w14:paraId="3E9434AF" w14:textId="77777777" w:rsidR="00DF7448" w:rsidRDefault="00DF7448">
      <w:pPr>
        <w:jc w:val="left"/>
      </w:pPr>
      <w:r>
        <w:br w:type="page"/>
      </w:r>
    </w:p>
    <w:p w14:paraId="56B5F65D" w14:textId="77777777" w:rsidR="00333F4D" w:rsidRPr="00B54645" w:rsidRDefault="00333F4D" w:rsidP="00333F4D">
      <w:pPr>
        <w:pStyle w:val="Ttulo2"/>
      </w:pPr>
      <w:bookmarkStart w:id="147" w:name="_Toc405870894"/>
      <w:r w:rsidRPr="00B54645">
        <w:lastRenderedPageBreak/>
        <w:t xml:space="preserve">Manejo de </w:t>
      </w:r>
      <w:r>
        <w:t>Emisiones Atmosféricas</w:t>
      </w:r>
      <w:bookmarkEnd w:id="147"/>
    </w:p>
    <w:p w14:paraId="1DB930FE" w14:textId="77777777" w:rsidR="00333F4D" w:rsidRDefault="00333F4D" w:rsidP="00B23563"/>
    <w:tbl>
      <w:tblPr>
        <w:tblStyle w:val="Tablaconcuadrcula"/>
        <w:tblW w:w="5000" w:type="pct"/>
        <w:tblLook w:val="04A0" w:firstRow="1" w:lastRow="0" w:firstColumn="1" w:lastColumn="0" w:noHBand="0" w:noVBand="1"/>
      </w:tblPr>
      <w:tblGrid>
        <w:gridCol w:w="2467"/>
        <w:gridCol w:w="7495"/>
      </w:tblGrid>
      <w:tr w:rsidR="00B23563" w:rsidRPr="00FC1432" w14:paraId="56E32B12" w14:textId="77777777" w:rsidTr="00FC1432">
        <w:trPr>
          <w:trHeight w:val="142"/>
        </w:trPr>
        <w:tc>
          <w:tcPr>
            <w:tcW w:w="1238" w:type="pct"/>
          </w:tcPr>
          <w:p w14:paraId="649946A1" w14:textId="77777777" w:rsidR="00B23563" w:rsidRPr="00FC1432" w:rsidRDefault="00B23563" w:rsidP="00FC1432">
            <w:r w:rsidRPr="00FC1432">
              <w:rPr>
                <w:b/>
              </w:rPr>
              <w:t xml:space="preserve">Hecho Constatado: N° </w:t>
            </w:r>
            <w:r w:rsidRPr="00FC1432">
              <w:rPr>
                <w:b/>
              </w:rPr>
              <w:fldChar w:fldCharType="begin"/>
            </w:r>
            <w:r w:rsidRPr="00FC1432">
              <w:rPr>
                <w:b/>
              </w:rPr>
              <w:instrText xml:space="preserve"> SEQ Hecho_Constatado:_N° \* ARABIC </w:instrText>
            </w:r>
            <w:r w:rsidRPr="00FC1432">
              <w:rPr>
                <w:b/>
              </w:rPr>
              <w:fldChar w:fldCharType="separate"/>
            </w:r>
            <w:r w:rsidR="009C6723">
              <w:rPr>
                <w:b/>
                <w:noProof/>
              </w:rPr>
              <w:t>6</w:t>
            </w:r>
            <w:r w:rsidRPr="00FC1432">
              <w:rPr>
                <w:b/>
              </w:rPr>
              <w:fldChar w:fldCharType="end"/>
            </w:r>
          </w:p>
        </w:tc>
        <w:tc>
          <w:tcPr>
            <w:tcW w:w="3762" w:type="pct"/>
          </w:tcPr>
          <w:p w14:paraId="67377DD4" w14:textId="2AD5BC54" w:rsidR="00B23563" w:rsidRPr="00FC1432" w:rsidRDefault="00B23563" w:rsidP="00E92D4E">
            <w:r w:rsidRPr="00FC1432">
              <w:rPr>
                <w:rFonts w:eastAsia="Times New Roman"/>
                <w:b/>
                <w:bCs/>
                <w:lang w:eastAsia="es-CL"/>
              </w:rPr>
              <w:t>Estación N°</w:t>
            </w:r>
            <w:r w:rsidRPr="00FC1432">
              <w:rPr>
                <w:rFonts w:eastAsia="Times New Roman"/>
                <w:lang w:eastAsia="es-CL"/>
              </w:rPr>
              <w:t xml:space="preserve">: </w:t>
            </w:r>
            <w:r w:rsidR="00E92D4E">
              <w:rPr>
                <w:rFonts w:eastAsia="Times New Roman"/>
                <w:lang w:eastAsia="es-CL"/>
              </w:rPr>
              <w:t>4</w:t>
            </w:r>
          </w:p>
        </w:tc>
      </w:tr>
      <w:tr w:rsidR="00B23563" w:rsidRPr="00FC1432" w14:paraId="14EF1D0B" w14:textId="77777777" w:rsidTr="00FC1432">
        <w:trPr>
          <w:trHeight w:val="319"/>
        </w:trPr>
        <w:tc>
          <w:tcPr>
            <w:tcW w:w="5000" w:type="pct"/>
            <w:gridSpan w:val="2"/>
          </w:tcPr>
          <w:p w14:paraId="63F83172" w14:textId="77777777" w:rsidR="00B23563" w:rsidRDefault="00B23563" w:rsidP="00FC1432">
            <w:pPr>
              <w:rPr>
                <w:b/>
              </w:rPr>
            </w:pPr>
            <w:r w:rsidRPr="00FC1432">
              <w:rPr>
                <w:b/>
              </w:rPr>
              <w:t xml:space="preserve">Exigencia </w:t>
            </w:r>
          </w:p>
          <w:p w14:paraId="438DCF6F" w14:textId="77777777" w:rsidR="00DF7448" w:rsidRPr="00FC1432" w:rsidRDefault="00DF7448" w:rsidP="00FC1432">
            <w:pPr>
              <w:rPr>
                <w:b/>
              </w:rPr>
            </w:pPr>
          </w:p>
          <w:p w14:paraId="325BBA2E" w14:textId="77777777" w:rsidR="00AE75B3" w:rsidRDefault="00AE75B3" w:rsidP="00AE75B3">
            <w:pPr>
              <w:rPr>
                <w:b/>
              </w:rPr>
            </w:pPr>
            <w:r w:rsidRPr="00FC1432">
              <w:rPr>
                <w:b/>
              </w:rPr>
              <w:t xml:space="preserve">RCA N° </w:t>
            </w:r>
            <w:r w:rsidR="00DF7448">
              <w:rPr>
                <w:b/>
              </w:rPr>
              <w:t>391/2006</w:t>
            </w:r>
          </w:p>
          <w:p w14:paraId="04023CEC" w14:textId="77777777" w:rsidR="00DF7448" w:rsidRPr="00FC1432" w:rsidRDefault="00DF7448" w:rsidP="00AE75B3">
            <w:pPr>
              <w:rPr>
                <w:b/>
              </w:rPr>
            </w:pPr>
          </w:p>
          <w:p w14:paraId="64E7E4C7" w14:textId="77777777" w:rsidR="00AE75B3" w:rsidRPr="00FC1432" w:rsidRDefault="00AE75B3" w:rsidP="00AE75B3">
            <w:pPr>
              <w:rPr>
                <w:u w:val="single"/>
              </w:rPr>
            </w:pPr>
            <w:r w:rsidRPr="00FC1432">
              <w:rPr>
                <w:u w:val="single"/>
              </w:rPr>
              <w:t xml:space="preserve">Considerando </w:t>
            </w:r>
            <w:r>
              <w:rPr>
                <w:u w:val="single"/>
              </w:rPr>
              <w:t>5.1.11</w:t>
            </w:r>
          </w:p>
          <w:p w14:paraId="2F40853A" w14:textId="77777777" w:rsidR="00DF7448" w:rsidRDefault="00DF7448" w:rsidP="00FC1432">
            <w:pPr>
              <w:rPr>
                <w:i/>
              </w:rPr>
            </w:pPr>
            <w:r w:rsidRPr="00DF7448">
              <w:rPr>
                <w:i/>
              </w:rPr>
              <w:t>Implementar equipos como separadores inerciales y trampas de condensado previos a la estación de sopladores, se encuentran considerados, de forma de disminuir las concentraciones de H</w:t>
            </w:r>
            <w:r w:rsidRPr="002166C1">
              <w:rPr>
                <w:i/>
                <w:vertAlign w:val="subscript"/>
              </w:rPr>
              <w:t>2</w:t>
            </w:r>
            <w:r w:rsidRPr="00DF7448">
              <w:rPr>
                <w:i/>
              </w:rPr>
              <w:t>S y NH</w:t>
            </w:r>
            <w:r w:rsidRPr="002166C1">
              <w:rPr>
                <w:i/>
                <w:vertAlign w:val="subscript"/>
              </w:rPr>
              <w:t>3</w:t>
            </w:r>
            <w:r w:rsidRPr="00DF7448">
              <w:rPr>
                <w:i/>
              </w:rPr>
              <w:t>, debido a la solubilidad de estos en el agua, obteniendo una combustión con menores emisiones y protegiendo las instalaciones de los ácidos que se puedan formar.</w:t>
            </w:r>
          </w:p>
          <w:p w14:paraId="5943E13A" w14:textId="77777777" w:rsidR="00DF7448" w:rsidRDefault="00DF7448" w:rsidP="00FC1432">
            <w:pPr>
              <w:rPr>
                <w:i/>
              </w:rPr>
            </w:pPr>
          </w:p>
          <w:p w14:paraId="1C246223" w14:textId="77777777" w:rsidR="00DF7448" w:rsidRPr="00FC1432" w:rsidRDefault="00DF7448" w:rsidP="00DF7448">
            <w:pPr>
              <w:rPr>
                <w:b/>
              </w:rPr>
            </w:pPr>
            <w:r w:rsidRPr="00FC1432">
              <w:rPr>
                <w:b/>
              </w:rPr>
              <w:t xml:space="preserve">RCA N° </w:t>
            </w:r>
            <w:r>
              <w:rPr>
                <w:b/>
              </w:rPr>
              <w:t>344/2010</w:t>
            </w:r>
          </w:p>
          <w:p w14:paraId="3AD59A0E" w14:textId="77777777" w:rsidR="00DF7448" w:rsidRDefault="00DF7448" w:rsidP="00FC1432">
            <w:pPr>
              <w:rPr>
                <w:b/>
              </w:rPr>
            </w:pPr>
          </w:p>
          <w:p w14:paraId="2F83CD8C" w14:textId="77777777" w:rsidR="00B23563" w:rsidRPr="00FC1432" w:rsidRDefault="00B23563" w:rsidP="00FC1432">
            <w:pPr>
              <w:rPr>
                <w:u w:val="single"/>
              </w:rPr>
            </w:pPr>
            <w:r w:rsidRPr="00FC1432">
              <w:rPr>
                <w:u w:val="single"/>
              </w:rPr>
              <w:t xml:space="preserve">Considerando </w:t>
            </w:r>
            <w:r w:rsidR="00AE75B3">
              <w:rPr>
                <w:u w:val="single"/>
              </w:rPr>
              <w:t>5.1.23</w:t>
            </w:r>
          </w:p>
          <w:p w14:paraId="6E71521E" w14:textId="77777777" w:rsidR="00B23563" w:rsidRDefault="00DF7448" w:rsidP="00FC1432">
            <w:pPr>
              <w:rPr>
                <w:i/>
              </w:rPr>
            </w:pPr>
            <w:r w:rsidRPr="00DF7448">
              <w:rPr>
                <w:i/>
              </w:rPr>
              <w:t>De acuerdo a la información presentada en el proceso de evaluación, el contenido de H</w:t>
            </w:r>
            <w:r w:rsidRPr="002166C1">
              <w:rPr>
                <w:i/>
                <w:vertAlign w:val="subscript"/>
              </w:rPr>
              <w:t>2</w:t>
            </w:r>
            <w:r w:rsidRPr="00DF7448">
              <w:rPr>
                <w:i/>
              </w:rPr>
              <w:t>S promedio en el biogás conducido a los motogeneradores es de 161,18 ppmv. Con esta concentración, se proyectan emisiones de SO</w:t>
            </w:r>
            <w:r w:rsidRPr="002166C1">
              <w:rPr>
                <w:i/>
                <w:vertAlign w:val="subscript"/>
              </w:rPr>
              <w:t>2</w:t>
            </w:r>
            <w:r w:rsidRPr="00DF7448">
              <w:rPr>
                <w:i/>
              </w:rPr>
              <w:t xml:space="preserve"> que van desde 28 ton/año (año 2011) a 54 ton/año (año 2025). Teniendo en consideración esta situación, el titular deberá incluir el muestro de SO</w:t>
            </w:r>
            <w:r w:rsidRPr="002166C1">
              <w:rPr>
                <w:i/>
                <w:vertAlign w:val="subscript"/>
              </w:rPr>
              <w:t>2</w:t>
            </w:r>
            <w:r w:rsidRPr="00DF7448">
              <w:rPr>
                <w:i/>
              </w:rPr>
              <w:t xml:space="preserve"> en los gases de combustión, a la salida de cada chimenea contemplada para la Central de Generación a Biogás (4), mediante el método CH-6C; monitoreo que actualmente es exigido a las antorchas del sistema de quema (Res. Ex. 391/2006). Además se deberá considerar el monitoreo diario de H</w:t>
            </w:r>
            <w:r w:rsidRPr="002166C1">
              <w:rPr>
                <w:i/>
                <w:vertAlign w:val="subscript"/>
              </w:rPr>
              <w:t>2</w:t>
            </w:r>
            <w:r w:rsidRPr="00DF7448">
              <w:rPr>
                <w:i/>
              </w:rPr>
              <w:t>S, en la línea de entrada de biogás a la Central, que corresponde a exigencia similar a la establecida en la citada Resolución 391.</w:t>
            </w:r>
          </w:p>
          <w:p w14:paraId="0C683613" w14:textId="77777777" w:rsidR="002166C1" w:rsidRPr="00FC1432" w:rsidRDefault="002166C1" w:rsidP="00FC1432">
            <w:pPr>
              <w:rPr>
                <w:i/>
              </w:rPr>
            </w:pPr>
          </w:p>
        </w:tc>
      </w:tr>
      <w:tr w:rsidR="00B23563" w:rsidRPr="00FC1432" w14:paraId="78C7F69A" w14:textId="77777777" w:rsidTr="00FC1432">
        <w:trPr>
          <w:trHeight w:val="319"/>
        </w:trPr>
        <w:tc>
          <w:tcPr>
            <w:tcW w:w="5000" w:type="pct"/>
            <w:gridSpan w:val="2"/>
            <w:tcBorders>
              <w:bottom w:val="single" w:sz="4" w:space="0" w:color="auto"/>
            </w:tcBorders>
          </w:tcPr>
          <w:p w14:paraId="3439F3EE" w14:textId="77777777" w:rsidR="00B23563" w:rsidRDefault="00B23563" w:rsidP="00FC1432">
            <w:pPr>
              <w:rPr>
                <w:b/>
              </w:rPr>
            </w:pPr>
            <w:r w:rsidRPr="00FC1432">
              <w:rPr>
                <w:b/>
              </w:rPr>
              <w:t>Hechos:</w:t>
            </w:r>
          </w:p>
          <w:p w14:paraId="2E4FCF7F" w14:textId="77777777" w:rsidR="002166C1" w:rsidRPr="00FC1432" w:rsidRDefault="002166C1" w:rsidP="00FC1432">
            <w:pPr>
              <w:rPr>
                <w:b/>
              </w:rPr>
            </w:pPr>
          </w:p>
          <w:p w14:paraId="46D81367" w14:textId="77777777" w:rsidR="00AE75B3" w:rsidRDefault="00AE75B3" w:rsidP="00C975C5">
            <w:r>
              <w:t>La planta cuenta con 3 antorchas de 5.000 Nm</w:t>
            </w:r>
            <w:r w:rsidRPr="00DF7448">
              <w:rPr>
                <w:vertAlign w:val="superscript"/>
              </w:rPr>
              <w:t>3</w:t>
            </w:r>
            <w:r>
              <w:t>/hr de capacidad cada una, 15.000 Nm</w:t>
            </w:r>
            <w:r w:rsidRPr="00DF7448">
              <w:rPr>
                <w:vertAlign w:val="superscript"/>
              </w:rPr>
              <w:t>3</w:t>
            </w:r>
            <w:r>
              <w:t>/hr en total.</w:t>
            </w:r>
          </w:p>
          <w:p w14:paraId="6A6D2F35" w14:textId="77777777" w:rsidR="00C975C5" w:rsidRDefault="00C975C5" w:rsidP="00C975C5"/>
          <w:p w14:paraId="79B8E775" w14:textId="039B37D7" w:rsidR="00AE75B3" w:rsidRDefault="00AE75B3" w:rsidP="00C975C5">
            <w:r>
              <w:t>La Central Loma Los Colorados 1 tiene 2 motores de 1 MW de potencia cada uno, 2 MW en total. La Central Loma Los Colorados 2 tiene 14 motores de 1</w:t>
            </w:r>
            <w:r w:rsidR="00EE6EC3">
              <w:t>,</w:t>
            </w:r>
            <w:r>
              <w:t>4 MW de potencia cada uno, 20 MW en total.</w:t>
            </w:r>
          </w:p>
          <w:p w14:paraId="4594603A" w14:textId="77777777" w:rsidR="00AE75B3" w:rsidRDefault="00AE75B3" w:rsidP="00C975C5"/>
          <w:p w14:paraId="683C5A20" w14:textId="77777777" w:rsidR="00AE75B3" w:rsidRDefault="00AE75B3" w:rsidP="00C975C5">
            <w:r>
              <w:t>Al momento de la inspección la Central Loma Los Colorados 1 se encontraba consumiendo 392 Nm</w:t>
            </w:r>
            <w:r w:rsidRPr="00DF7448">
              <w:rPr>
                <w:vertAlign w:val="superscript"/>
              </w:rPr>
              <w:t>3</w:t>
            </w:r>
            <w:r>
              <w:t>/hr de biogás, la Central Loma los Colorados 2 se encontraba consumiendo 8.400 Nm</w:t>
            </w:r>
            <w:r w:rsidRPr="00DF7448">
              <w:rPr>
                <w:vertAlign w:val="superscript"/>
              </w:rPr>
              <w:t>3</w:t>
            </w:r>
            <w:r>
              <w:t>/hr de biogás y en la Antorcha 3 se estaba quemando 1.100 Nm</w:t>
            </w:r>
            <w:r w:rsidRPr="00DF7448">
              <w:rPr>
                <w:vertAlign w:val="superscript"/>
              </w:rPr>
              <w:t>3</w:t>
            </w:r>
            <w:r>
              <w:t>/hr de biogás, en total aproximadamente 10.000 Nm</w:t>
            </w:r>
            <w:r w:rsidRPr="00DF7448">
              <w:rPr>
                <w:vertAlign w:val="superscript"/>
              </w:rPr>
              <w:t>3</w:t>
            </w:r>
            <w:r>
              <w:t>/hr.</w:t>
            </w:r>
          </w:p>
          <w:p w14:paraId="6E5A5B48" w14:textId="77777777" w:rsidR="00AE75B3" w:rsidRDefault="00AE75B3" w:rsidP="00C975C5"/>
          <w:p w14:paraId="1B6CDB4F" w14:textId="77777777" w:rsidR="00AE75B3" w:rsidRDefault="00AE75B3" w:rsidP="00C975C5">
            <w:r>
              <w:t>Alejandro Keller</w:t>
            </w:r>
            <w:r w:rsidR="00AF54A4">
              <w:t xml:space="preserve"> (Subgerente de operaciones de KDM Energía)</w:t>
            </w:r>
            <w:r>
              <w:t>, señaló que no se realiza abatimiento de H</w:t>
            </w:r>
            <w:r w:rsidRPr="00C975C5">
              <w:rPr>
                <w:vertAlign w:val="subscript"/>
              </w:rPr>
              <w:t>2</w:t>
            </w:r>
            <w:r>
              <w:t>S, debido a que los niveles registrados no han superado las 180 ppm.</w:t>
            </w:r>
          </w:p>
          <w:p w14:paraId="3A262CCF" w14:textId="77777777" w:rsidR="00AE75B3" w:rsidRDefault="00AE75B3" w:rsidP="00C975C5"/>
          <w:p w14:paraId="6591C322" w14:textId="74A7D4CC" w:rsidR="00B23563" w:rsidRPr="00FC1432" w:rsidRDefault="00AE75B3" w:rsidP="00C975C5">
            <w:r>
              <w:t xml:space="preserve">Se </w:t>
            </w:r>
            <w:r w:rsidR="00A011D0">
              <w:t>constataron equipos para el</w:t>
            </w:r>
            <w:r>
              <w:t xml:space="preserve"> abatimiento de siloxanos en el biogás previo a la entrada a las Centrales ERNC. Alejandro Keller indicó que para la Central Loma Los Colorados 1 cuenta con filtro de partículas y condensador, y en la Central Loma Los Colorados 2 cuenta con filtro de partículas, condensador, filtro de carbón activado y filtro de tamiz molecular.</w:t>
            </w:r>
          </w:p>
          <w:p w14:paraId="23F7E990" w14:textId="77777777" w:rsidR="00B23563" w:rsidRPr="00FC1432" w:rsidRDefault="00B23563" w:rsidP="00DF7448">
            <w:pPr>
              <w:jc w:val="left"/>
              <w:rPr>
                <w:b/>
              </w:rPr>
            </w:pPr>
          </w:p>
        </w:tc>
      </w:tr>
    </w:tbl>
    <w:p w14:paraId="2A4C621D" w14:textId="77777777" w:rsidR="00B74BC0" w:rsidRDefault="00B74BC0" w:rsidP="00B23563"/>
    <w:p w14:paraId="4F5CC93A" w14:textId="77777777" w:rsidR="00B74BC0" w:rsidRDefault="00B74BC0">
      <w:pPr>
        <w:jc w:val="left"/>
      </w:pPr>
      <w:r>
        <w:br w:type="page"/>
      </w:r>
    </w:p>
    <w:p w14:paraId="35A095FB" w14:textId="77777777" w:rsidR="00FC1380" w:rsidRPr="00B54645" w:rsidRDefault="00FC1380" w:rsidP="00FC1380">
      <w:pPr>
        <w:pStyle w:val="Ttulo2"/>
      </w:pPr>
      <w:bookmarkStart w:id="148" w:name="_Toc405870895"/>
      <w:r w:rsidRPr="00B54645">
        <w:lastRenderedPageBreak/>
        <w:t xml:space="preserve">Manejo de </w:t>
      </w:r>
      <w:r w:rsidR="002166C1">
        <w:t>Reforestaciones</w:t>
      </w:r>
      <w:bookmarkEnd w:id="148"/>
    </w:p>
    <w:p w14:paraId="6CA684D7" w14:textId="77777777" w:rsidR="00B23563" w:rsidRDefault="00B23563" w:rsidP="00B23563"/>
    <w:tbl>
      <w:tblPr>
        <w:tblStyle w:val="Tablaconcuadrcula"/>
        <w:tblW w:w="5000" w:type="pct"/>
        <w:tblLook w:val="04A0" w:firstRow="1" w:lastRow="0" w:firstColumn="1" w:lastColumn="0" w:noHBand="0" w:noVBand="1"/>
      </w:tblPr>
      <w:tblGrid>
        <w:gridCol w:w="2467"/>
        <w:gridCol w:w="7495"/>
      </w:tblGrid>
      <w:tr w:rsidR="00FC1380" w:rsidRPr="00FC1432" w14:paraId="64DA6F8C" w14:textId="77777777" w:rsidTr="007D5CB7">
        <w:trPr>
          <w:trHeight w:val="142"/>
        </w:trPr>
        <w:tc>
          <w:tcPr>
            <w:tcW w:w="1238" w:type="pct"/>
          </w:tcPr>
          <w:p w14:paraId="4B4310F5" w14:textId="77777777" w:rsidR="00FC1380" w:rsidRPr="00FC1432" w:rsidRDefault="00FC1380" w:rsidP="007D5CB7">
            <w:r w:rsidRPr="00FC1432">
              <w:rPr>
                <w:b/>
              </w:rPr>
              <w:t xml:space="preserve">Hecho Constatado: N° </w:t>
            </w:r>
            <w:r w:rsidRPr="00FC1432">
              <w:rPr>
                <w:b/>
              </w:rPr>
              <w:fldChar w:fldCharType="begin"/>
            </w:r>
            <w:r w:rsidRPr="00FC1432">
              <w:rPr>
                <w:b/>
              </w:rPr>
              <w:instrText xml:space="preserve"> SEQ Hecho_Constatado:_N° \* ARABIC </w:instrText>
            </w:r>
            <w:r w:rsidRPr="00FC1432">
              <w:rPr>
                <w:b/>
              </w:rPr>
              <w:fldChar w:fldCharType="separate"/>
            </w:r>
            <w:r w:rsidR="009C6723">
              <w:rPr>
                <w:b/>
                <w:noProof/>
              </w:rPr>
              <w:t>7</w:t>
            </w:r>
            <w:r w:rsidRPr="00FC1432">
              <w:rPr>
                <w:b/>
              </w:rPr>
              <w:fldChar w:fldCharType="end"/>
            </w:r>
          </w:p>
        </w:tc>
        <w:tc>
          <w:tcPr>
            <w:tcW w:w="3762" w:type="pct"/>
          </w:tcPr>
          <w:p w14:paraId="66EE73B9" w14:textId="11B659A8" w:rsidR="00FC1380" w:rsidRPr="00FC1432" w:rsidRDefault="00FC1380" w:rsidP="00E92D4E">
            <w:r w:rsidRPr="00FC1432">
              <w:rPr>
                <w:rFonts w:eastAsia="Times New Roman"/>
                <w:b/>
                <w:bCs/>
                <w:lang w:eastAsia="es-CL"/>
              </w:rPr>
              <w:t>Estación N°</w:t>
            </w:r>
            <w:r w:rsidRPr="00FC1432">
              <w:rPr>
                <w:rFonts w:eastAsia="Times New Roman"/>
                <w:lang w:eastAsia="es-CL"/>
              </w:rPr>
              <w:t xml:space="preserve">: </w:t>
            </w:r>
            <w:r w:rsidR="00E92D4E">
              <w:rPr>
                <w:rFonts w:eastAsia="Times New Roman"/>
                <w:lang w:eastAsia="es-CL"/>
              </w:rPr>
              <w:t>7</w:t>
            </w:r>
          </w:p>
        </w:tc>
      </w:tr>
      <w:tr w:rsidR="00FC1380" w:rsidRPr="00FC1432" w14:paraId="10A96631" w14:textId="77777777" w:rsidTr="007D5CB7">
        <w:trPr>
          <w:trHeight w:val="319"/>
        </w:trPr>
        <w:tc>
          <w:tcPr>
            <w:tcW w:w="5000" w:type="pct"/>
            <w:gridSpan w:val="2"/>
          </w:tcPr>
          <w:p w14:paraId="2AF64AEB" w14:textId="77777777" w:rsidR="00972F6A" w:rsidRDefault="00972F6A" w:rsidP="00972F6A">
            <w:pPr>
              <w:rPr>
                <w:b/>
              </w:rPr>
            </w:pPr>
            <w:r w:rsidRPr="00DF7448">
              <w:rPr>
                <w:b/>
              </w:rPr>
              <w:t xml:space="preserve">Exigencia </w:t>
            </w:r>
          </w:p>
          <w:p w14:paraId="45A4D2EA" w14:textId="77777777" w:rsidR="00972F6A" w:rsidRPr="00DF7448" w:rsidRDefault="00972F6A" w:rsidP="00972F6A"/>
          <w:p w14:paraId="5F3C4807" w14:textId="77777777" w:rsidR="00972F6A" w:rsidRPr="00DF7448" w:rsidRDefault="00972F6A" w:rsidP="00972F6A">
            <w:pPr>
              <w:rPr>
                <w:b/>
              </w:rPr>
            </w:pPr>
            <w:r w:rsidRPr="00DF7448">
              <w:rPr>
                <w:b/>
              </w:rPr>
              <w:t>RCA</w:t>
            </w:r>
            <w:r>
              <w:rPr>
                <w:b/>
              </w:rPr>
              <w:t xml:space="preserve"> N°</w:t>
            </w:r>
            <w:r w:rsidRPr="00DF7448">
              <w:rPr>
                <w:b/>
              </w:rPr>
              <w:t xml:space="preserve"> 263/2008</w:t>
            </w:r>
          </w:p>
          <w:p w14:paraId="26A41966" w14:textId="77777777" w:rsidR="00972F6A" w:rsidRPr="00DF7448" w:rsidRDefault="00972F6A" w:rsidP="00972F6A">
            <w:pPr>
              <w:rPr>
                <w:b/>
              </w:rPr>
            </w:pPr>
          </w:p>
          <w:p w14:paraId="006F2444" w14:textId="77777777" w:rsidR="00972F6A" w:rsidRPr="00DF7448" w:rsidRDefault="00972F6A" w:rsidP="00972F6A">
            <w:pPr>
              <w:rPr>
                <w:iCs/>
                <w:u w:val="single"/>
              </w:rPr>
            </w:pPr>
            <w:r w:rsidRPr="00DF7448">
              <w:rPr>
                <w:iCs/>
                <w:u w:val="single"/>
              </w:rPr>
              <w:t xml:space="preserve">Considerando 3.3.1.3. </w:t>
            </w:r>
            <w:r>
              <w:rPr>
                <w:iCs/>
                <w:u w:val="single"/>
              </w:rPr>
              <w:t>x</w:t>
            </w:r>
          </w:p>
          <w:p w14:paraId="1A362153" w14:textId="77777777" w:rsidR="00972F6A" w:rsidRDefault="00972F6A" w:rsidP="00972F6A">
            <w:pPr>
              <w:rPr>
                <w:i/>
              </w:rPr>
            </w:pPr>
            <w:r>
              <w:rPr>
                <w:i/>
              </w:rPr>
              <w:t>Den</w:t>
            </w:r>
            <w:r w:rsidRPr="00972F6A">
              <w:rPr>
                <w:i/>
              </w:rPr>
              <w:t>sificación de una franja arborizada del mono-relleno</w:t>
            </w:r>
          </w:p>
          <w:p w14:paraId="29A9316A" w14:textId="77777777" w:rsidR="00551821" w:rsidRPr="00972F6A" w:rsidRDefault="00551821" w:rsidP="00972F6A">
            <w:pPr>
              <w:rPr>
                <w:i/>
              </w:rPr>
            </w:pPr>
          </w:p>
          <w:p w14:paraId="5AD97531" w14:textId="77777777" w:rsidR="00972F6A" w:rsidRPr="00972F6A" w:rsidRDefault="00972F6A" w:rsidP="00972F6A">
            <w:pPr>
              <w:rPr>
                <w:i/>
              </w:rPr>
            </w:pPr>
            <w:r w:rsidRPr="00972F6A">
              <w:rPr>
                <w:i/>
              </w:rPr>
              <w:t>Se considera la densificación una franja arborizada de 100 m de ancho en los lados sur y oeste del mono-relleno lo cual implica una superficie de 34 hectáreas. Hacia el Este se estima que no es necesaria una densificación dado que existe vegetación natural, la cual puede ser considerada como bosque de acuerdo al artículo 2 de la Ley de Fomento Forestal.</w:t>
            </w:r>
          </w:p>
          <w:p w14:paraId="6371AFCA" w14:textId="4D877B83" w:rsidR="00972F6A" w:rsidRDefault="00972F6A" w:rsidP="00972F6A">
            <w:pPr>
              <w:rPr>
                <w:i/>
              </w:rPr>
            </w:pPr>
            <w:r w:rsidRPr="00972F6A">
              <w:rPr>
                <w:i/>
              </w:rPr>
              <w:t xml:space="preserve">Se plantarán árboles para llegar a una densidad de 250 plantas por hectárea, proponiendo que el 60% corresponderán a espino, el 30 % a </w:t>
            </w:r>
            <w:r w:rsidR="00551821">
              <w:rPr>
                <w:i/>
              </w:rPr>
              <w:t>E</w:t>
            </w:r>
            <w:r w:rsidRPr="00972F6A">
              <w:rPr>
                <w:i/>
              </w:rPr>
              <w:t>ucaliptos globulus y el 10% a aromo australiano.</w:t>
            </w:r>
          </w:p>
          <w:p w14:paraId="1B71D42B" w14:textId="77777777" w:rsidR="00972F6A" w:rsidRPr="00972F6A" w:rsidRDefault="00972F6A" w:rsidP="00972F6A">
            <w:pPr>
              <w:rPr>
                <w:i/>
              </w:rPr>
            </w:pPr>
          </w:p>
          <w:p w14:paraId="78E52BCB" w14:textId="77777777" w:rsidR="00972F6A" w:rsidRDefault="00972F6A" w:rsidP="00972F6A">
            <w:pPr>
              <w:rPr>
                <w:i/>
              </w:rPr>
            </w:pPr>
            <w:r w:rsidRPr="00972F6A">
              <w:rPr>
                <w:i/>
              </w:rPr>
              <w:t>Además, se revegetará la superficie del relleno con especies de raíces cortas y nativas del sector, una vez que se cierre definitivamente.</w:t>
            </w:r>
          </w:p>
          <w:p w14:paraId="0ACDF11A" w14:textId="77777777" w:rsidR="00972F6A" w:rsidRDefault="00972F6A" w:rsidP="00FC1380">
            <w:pPr>
              <w:rPr>
                <w:i/>
              </w:rPr>
            </w:pPr>
          </w:p>
          <w:p w14:paraId="19A72AB8" w14:textId="77777777" w:rsidR="00972F6A" w:rsidRDefault="00972F6A" w:rsidP="00FC1380">
            <w:pPr>
              <w:rPr>
                <w:i/>
              </w:rPr>
            </w:pPr>
            <w:r w:rsidRPr="00972F6A">
              <w:rPr>
                <w:i/>
                <w:u w:val="single"/>
              </w:rPr>
              <w:t>Considerando 5.8.3</w:t>
            </w:r>
          </w:p>
          <w:p w14:paraId="3D1E9821" w14:textId="77777777" w:rsidR="00972F6A" w:rsidRDefault="00972F6A" w:rsidP="00FC1380">
            <w:pPr>
              <w:rPr>
                <w:i/>
              </w:rPr>
            </w:pPr>
            <w:r w:rsidRPr="00972F6A">
              <w:rPr>
                <w:i/>
              </w:rPr>
              <w:t>Contar con una franja arborizada de 100 m de ancho, perimetral e intrapredial, que circundará el sector previsto para los proyectos que el titular quiere desarrollar, lo cual implica una superficie de 34,41 ha.</w:t>
            </w:r>
          </w:p>
          <w:p w14:paraId="59BF082C" w14:textId="77777777" w:rsidR="00972F6A" w:rsidRPr="00FC1432" w:rsidRDefault="00972F6A" w:rsidP="00FC1380">
            <w:pPr>
              <w:rPr>
                <w:i/>
              </w:rPr>
            </w:pPr>
          </w:p>
        </w:tc>
      </w:tr>
      <w:tr w:rsidR="00FC1380" w:rsidRPr="00FC1432" w14:paraId="47972682" w14:textId="77777777" w:rsidTr="007D5CB7">
        <w:trPr>
          <w:trHeight w:val="319"/>
        </w:trPr>
        <w:tc>
          <w:tcPr>
            <w:tcW w:w="5000" w:type="pct"/>
            <w:gridSpan w:val="2"/>
            <w:tcBorders>
              <w:bottom w:val="single" w:sz="4" w:space="0" w:color="auto"/>
            </w:tcBorders>
          </w:tcPr>
          <w:p w14:paraId="4DC20FFC" w14:textId="77777777" w:rsidR="00FC1380" w:rsidRDefault="00FC1380" w:rsidP="007D5CB7">
            <w:pPr>
              <w:rPr>
                <w:b/>
              </w:rPr>
            </w:pPr>
            <w:r w:rsidRPr="00FC1432">
              <w:rPr>
                <w:b/>
              </w:rPr>
              <w:t>Hechos:</w:t>
            </w:r>
          </w:p>
          <w:p w14:paraId="28EC1A81" w14:textId="74FB315E" w:rsidR="00972F6A" w:rsidRPr="00972F6A" w:rsidRDefault="00972F6A" w:rsidP="00972F6A">
            <w:r w:rsidRPr="00972F6A">
              <w:t>Se verificó en terreno que la franja arborizada se encuentra implementada parcialmente, al costado poniente de la p</w:t>
            </w:r>
            <w:r w:rsidR="00551821">
              <w:t>i</w:t>
            </w:r>
            <w:r w:rsidRPr="00972F6A">
              <w:t>sc</w:t>
            </w:r>
            <w:r w:rsidR="00551821">
              <w:t>i</w:t>
            </w:r>
            <w:r w:rsidRPr="00972F6A">
              <w:t>na de lixiviados P3, donde el ancho forestado medido con huincha llega a una distancia de 22,5 m. La faja arborizada fue implementada el año 2013, según lo mercado por Arturo Krell</w:t>
            </w:r>
            <w:r w:rsidR="00551821">
              <w:t>.</w:t>
            </w:r>
            <w:r w:rsidRPr="00972F6A">
              <w:t xml:space="preserve"> </w:t>
            </w:r>
          </w:p>
          <w:p w14:paraId="04C1862E" w14:textId="77777777" w:rsidR="00972F6A" w:rsidRPr="00972F6A" w:rsidRDefault="00972F6A" w:rsidP="00972F6A"/>
          <w:p w14:paraId="115A44C0" w14:textId="77777777" w:rsidR="006D32C4" w:rsidRPr="00972F6A" w:rsidRDefault="00972F6A" w:rsidP="006D32C4">
            <w:r w:rsidRPr="00972F6A">
              <w:t xml:space="preserve">Se constató una Instalación con riego por goteo, con la localización de las casillas por medio de malla de protección, forestadas parcialmente con especies nativas, particularmente </w:t>
            </w:r>
            <w:r w:rsidR="00551821">
              <w:rPr>
                <w:i/>
              </w:rPr>
              <w:t>Q</w:t>
            </w:r>
            <w:r w:rsidRPr="00972F6A">
              <w:rPr>
                <w:i/>
              </w:rPr>
              <w:t>uillaja saponaria</w:t>
            </w:r>
            <w:r w:rsidRPr="00972F6A">
              <w:t xml:space="preserve"> (quillay).</w:t>
            </w:r>
            <w:r w:rsidR="0065522C">
              <w:t xml:space="preserve"> </w:t>
            </w:r>
            <w:r w:rsidR="006D32C4">
              <w:t xml:space="preserve">No se constataron ejemplares de </w:t>
            </w:r>
            <w:r w:rsidR="006D32C4" w:rsidRPr="006D32C4">
              <w:rPr>
                <w:i/>
              </w:rPr>
              <w:t>Acacia caven</w:t>
            </w:r>
            <w:r w:rsidR="006D32C4">
              <w:t xml:space="preserve"> (Espino), </w:t>
            </w:r>
            <w:r w:rsidR="006D32C4" w:rsidRPr="00252D82">
              <w:rPr>
                <w:i/>
              </w:rPr>
              <w:t>Eucaliptus globulus</w:t>
            </w:r>
            <w:r w:rsidR="006D32C4">
              <w:t xml:space="preserve"> ni de </w:t>
            </w:r>
            <w:r w:rsidR="006D32C4" w:rsidRPr="00252D82">
              <w:rPr>
                <w:i/>
              </w:rPr>
              <w:t>Acacia melanoxylum</w:t>
            </w:r>
            <w:r w:rsidR="006D32C4">
              <w:t xml:space="preserve"> (Aromo australiano).</w:t>
            </w:r>
          </w:p>
          <w:p w14:paraId="726E30E8" w14:textId="77777777" w:rsidR="00972F6A" w:rsidRPr="00972F6A" w:rsidRDefault="00972F6A" w:rsidP="00972F6A"/>
          <w:p w14:paraId="08571757" w14:textId="659B9A35" w:rsidR="00972F6A" w:rsidRPr="00972F6A" w:rsidRDefault="00972F6A" w:rsidP="00972F6A">
            <w:r w:rsidRPr="00972F6A">
              <w:t>Al costado sur de las instalaciones del Mono</w:t>
            </w:r>
            <w:r>
              <w:t xml:space="preserve"> </w:t>
            </w:r>
            <w:r w:rsidRPr="00972F6A">
              <w:t>relleno, por el sector de las celdas, Arturo Krell y Darío Vargas señalaron que se realizó una antigua forestación (2012</w:t>
            </w:r>
            <w:r w:rsidR="00551821">
              <w:t>)</w:t>
            </w:r>
            <w:r w:rsidRPr="00972F6A">
              <w:t>, que correspondería a parte de la franja de arborización</w:t>
            </w:r>
            <w:r w:rsidR="00551821">
              <w:t>.</w:t>
            </w:r>
            <w:r w:rsidRPr="00972F6A">
              <w:t xml:space="preserve"> Al momento de la inspección, se encontraba abandonada, y no se pudo constatar la presencia de ejemplares</w:t>
            </w:r>
            <w:r w:rsidR="00A011D0">
              <w:t xml:space="preserve"> plantados</w:t>
            </w:r>
            <w:r w:rsidRPr="00972F6A">
              <w:t>. No se visualizó sistema de riego instalado, ni instalación de casillas con protección que den cuenta de que efectivamente se haya plantado. Arturo Krell, subgerente de operaciones, indicó que se realizarán nuevas actividades de replante. Este sector corresponde al lugar donde se emplazarían las Celdas 5 y 6, aún no construidas</w:t>
            </w:r>
            <w:r w:rsidR="00755D4C">
              <w:t>.</w:t>
            </w:r>
          </w:p>
          <w:p w14:paraId="10271D2E" w14:textId="77777777" w:rsidR="00FC1380" w:rsidRPr="00FC1432" w:rsidRDefault="00FC1380" w:rsidP="00972F6A">
            <w:pPr>
              <w:jc w:val="left"/>
              <w:rPr>
                <w:b/>
              </w:rPr>
            </w:pPr>
          </w:p>
        </w:tc>
      </w:tr>
    </w:tbl>
    <w:p w14:paraId="0CAD16EE" w14:textId="77777777" w:rsidR="00A70F8F" w:rsidRDefault="00A70F8F">
      <w:pPr>
        <w:jc w:val="left"/>
      </w:pPr>
    </w:p>
    <w:p w14:paraId="675569CC" w14:textId="77777777" w:rsidR="00BF22B7" w:rsidRDefault="00BF22B7">
      <w:r>
        <w:br w:type="page"/>
      </w:r>
    </w:p>
    <w:tbl>
      <w:tblPr>
        <w:tblStyle w:val="Tablaconcuadrcula"/>
        <w:tblW w:w="5000" w:type="pct"/>
        <w:tblLook w:val="04A0" w:firstRow="1" w:lastRow="0" w:firstColumn="1" w:lastColumn="0" w:noHBand="0" w:noVBand="1"/>
      </w:tblPr>
      <w:tblGrid>
        <w:gridCol w:w="2467"/>
        <w:gridCol w:w="7495"/>
      </w:tblGrid>
      <w:tr w:rsidR="00C755AB" w:rsidRPr="00FC1432" w14:paraId="73A17CCC" w14:textId="77777777" w:rsidTr="00532E68">
        <w:trPr>
          <w:trHeight w:val="142"/>
        </w:trPr>
        <w:tc>
          <w:tcPr>
            <w:tcW w:w="1238" w:type="pct"/>
          </w:tcPr>
          <w:p w14:paraId="52C89FEF" w14:textId="77777777" w:rsidR="00C755AB" w:rsidRPr="00FC1432" w:rsidRDefault="00C755AB" w:rsidP="00532E68">
            <w:r w:rsidRPr="00FC1432">
              <w:rPr>
                <w:b/>
              </w:rPr>
              <w:lastRenderedPageBreak/>
              <w:t xml:space="preserve">Hecho Constatado: N° </w:t>
            </w:r>
            <w:r w:rsidRPr="00FC1432">
              <w:rPr>
                <w:b/>
              </w:rPr>
              <w:fldChar w:fldCharType="begin"/>
            </w:r>
            <w:r w:rsidRPr="00FC1432">
              <w:rPr>
                <w:b/>
              </w:rPr>
              <w:instrText xml:space="preserve"> SEQ Hecho_Constatado:_N° \* ARABIC </w:instrText>
            </w:r>
            <w:r w:rsidRPr="00FC1432">
              <w:rPr>
                <w:b/>
              </w:rPr>
              <w:fldChar w:fldCharType="separate"/>
            </w:r>
            <w:r w:rsidR="009C6723">
              <w:rPr>
                <w:b/>
                <w:noProof/>
              </w:rPr>
              <w:t>8</w:t>
            </w:r>
            <w:r w:rsidRPr="00FC1432">
              <w:rPr>
                <w:b/>
              </w:rPr>
              <w:fldChar w:fldCharType="end"/>
            </w:r>
          </w:p>
        </w:tc>
        <w:tc>
          <w:tcPr>
            <w:tcW w:w="3762" w:type="pct"/>
          </w:tcPr>
          <w:p w14:paraId="75AC7215" w14:textId="08289533" w:rsidR="00C755AB" w:rsidRPr="00FC1432" w:rsidRDefault="00C755AB" w:rsidP="00E92D4E">
            <w:r w:rsidRPr="00FC1432">
              <w:rPr>
                <w:rFonts w:eastAsia="Times New Roman"/>
                <w:b/>
                <w:bCs/>
                <w:lang w:eastAsia="es-CL"/>
              </w:rPr>
              <w:t>Estación N°</w:t>
            </w:r>
            <w:r w:rsidRPr="00FC1432">
              <w:rPr>
                <w:rFonts w:eastAsia="Times New Roman"/>
                <w:lang w:eastAsia="es-CL"/>
              </w:rPr>
              <w:t xml:space="preserve">: </w:t>
            </w:r>
            <w:r w:rsidR="00E92D4E">
              <w:rPr>
                <w:rFonts w:eastAsia="Times New Roman"/>
                <w:lang w:eastAsia="es-CL"/>
              </w:rPr>
              <w:t>9</w:t>
            </w:r>
          </w:p>
        </w:tc>
      </w:tr>
      <w:tr w:rsidR="00C755AB" w:rsidRPr="00FC1432" w14:paraId="1CA7188C" w14:textId="77777777" w:rsidTr="00532E68">
        <w:trPr>
          <w:trHeight w:val="319"/>
        </w:trPr>
        <w:tc>
          <w:tcPr>
            <w:tcW w:w="5000" w:type="pct"/>
            <w:gridSpan w:val="2"/>
          </w:tcPr>
          <w:p w14:paraId="153D90FA" w14:textId="77777777" w:rsidR="00C755AB" w:rsidRDefault="00C755AB" w:rsidP="00532E68">
            <w:pPr>
              <w:rPr>
                <w:b/>
              </w:rPr>
            </w:pPr>
            <w:r w:rsidRPr="00DF7448">
              <w:rPr>
                <w:b/>
              </w:rPr>
              <w:t xml:space="preserve">Exigencia </w:t>
            </w:r>
          </w:p>
          <w:p w14:paraId="75EF8BD4" w14:textId="77777777" w:rsidR="00C755AB" w:rsidRPr="00DF7448" w:rsidRDefault="00C755AB" w:rsidP="00532E68"/>
          <w:p w14:paraId="01D42906" w14:textId="77777777" w:rsidR="00C755AB" w:rsidRDefault="00C755AB" w:rsidP="00532E68">
            <w:pPr>
              <w:rPr>
                <w:b/>
              </w:rPr>
            </w:pPr>
            <w:r w:rsidRPr="00DF7448">
              <w:rPr>
                <w:b/>
              </w:rPr>
              <w:t>RCA</w:t>
            </w:r>
            <w:r>
              <w:rPr>
                <w:b/>
              </w:rPr>
              <w:t xml:space="preserve"> N°</w:t>
            </w:r>
            <w:r w:rsidRPr="00DF7448">
              <w:rPr>
                <w:b/>
              </w:rPr>
              <w:t xml:space="preserve"> </w:t>
            </w:r>
            <w:r w:rsidR="00BF22B7">
              <w:rPr>
                <w:b/>
              </w:rPr>
              <w:t>990/1995</w:t>
            </w:r>
          </w:p>
          <w:p w14:paraId="433678F6" w14:textId="77777777" w:rsidR="00BF22B7" w:rsidRPr="00BF22B7" w:rsidRDefault="00BF22B7" w:rsidP="00532E68">
            <w:pPr>
              <w:rPr>
                <w:u w:val="single"/>
              </w:rPr>
            </w:pPr>
          </w:p>
          <w:p w14:paraId="1BCB4E89" w14:textId="77777777" w:rsidR="00BF22B7" w:rsidRPr="00BF22B7" w:rsidRDefault="00BF22B7" w:rsidP="00532E68">
            <w:pPr>
              <w:rPr>
                <w:u w:val="single"/>
              </w:rPr>
            </w:pPr>
            <w:r w:rsidRPr="00BF22B7">
              <w:rPr>
                <w:u w:val="single"/>
              </w:rPr>
              <w:t>Considerando 2.7</w:t>
            </w:r>
          </w:p>
          <w:p w14:paraId="6190AE17" w14:textId="77777777" w:rsidR="00C755AB" w:rsidRDefault="00BF22B7" w:rsidP="00532E68">
            <w:pPr>
              <w:rPr>
                <w:i/>
              </w:rPr>
            </w:pPr>
            <w:r w:rsidRPr="00BF22B7">
              <w:rPr>
                <w:i/>
              </w:rPr>
              <w:t>Previo a la etapa de construcción, deberá contar con un Plan de Manejo - Programa de Corta o Explotación en Bosque Nativo (tipo esclerófilo), que debe ser presentado a la Corporación Nacional Forestal de la Región Metropolitana.</w:t>
            </w:r>
            <w:r w:rsidR="00630E22">
              <w:rPr>
                <w:i/>
              </w:rPr>
              <w:t xml:space="preserve"> </w:t>
            </w:r>
            <w:r w:rsidRPr="00BF22B7">
              <w:rPr>
                <w:i/>
              </w:rPr>
              <w:t>Las características de la reforestación del relleno se deberán realizar en base a la información levantada en el Plan de Corta.</w:t>
            </w:r>
          </w:p>
          <w:p w14:paraId="06739DC6" w14:textId="77777777" w:rsidR="00BF22B7" w:rsidRDefault="00BF22B7" w:rsidP="00532E68">
            <w:pPr>
              <w:rPr>
                <w:i/>
              </w:rPr>
            </w:pPr>
          </w:p>
          <w:p w14:paraId="1C785A3F" w14:textId="77777777" w:rsidR="00BF22B7" w:rsidRDefault="00BF22B7" w:rsidP="00BF22B7">
            <w:pPr>
              <w:rPr>
                <w:b/>
              </w:rPr>
            </w:pPr>
            <w:r w:rsidRPr="00DF7448">
              <w:rPr>
                <w:b/>
              </w:rPr>
              <w:t>RCA</w:t>
            </w:r>
            <w:r>
              <w:rPr>
                <w:b/>
              </w:rPr>
              <w:t xml:space="preserve"> N°</w:t>
            </w:r>
            <w:r w:rsidRPr="00DF7448">
              <w:rPr>
                <w:b/>
              </w:rPr>
              <w:t xml:space="preserve"> </w:t>
            </w:r>
            <w:r>
              <w:rPr>
                <w:b/>
              </w:rPr>
              <w:t>262/2008</w:t>
            </w:r>
          </w:p>
          <w:p w14:paraId="502AE7E5" w14:textId="77777777" w:rsidR="00BF22B7" w:rsidRPr="00BF22B7" w:rsidRDefault="00BF22B7" w:rsidP="00BF22B7">
            <w:pPr>
              <w:rPr>
                <w:i/>
              </w:rPr>
            </w:pPr>
          </w:p>
          <w:p w14:paraId="190F2133" w14:textId="77777777" w:rsidR="00BF22B7" w:rsidRPr="00BF22B7" w:rsidRDefault="00BF22B7" w:rsidP="00BF22B7">
            <w:pPr>
              <w:rPr>
                <w:u w:val="single"/>
              </w:rPr>
            </w:pPr>
            <w:r w:rsidRPr="00BF22B7">
              <w:rPr>
                <w:u w:val="single"/>
              </w:rPr>
              <w:t xml:space="preserve">Considerando </w:t>
            </w:r>
            <w:r>
              <w:rPr>
                <w:u w:val="single"/>
              </w:rPr>
              <w:t>10.1</w:t>
            </w:r>
          </w:p>
          <w:p w14:paraId="74794F4E" w14:textId="77777777" w:rsidR="00BF22B7" w:rsidRDefault="00BF22B7" w:rsidP="00BF22B7">
            <w:pPr>
              <w:rPr>
                <w:i/>
              </w:rPr>
            </w:pPr>
            <w:r w:rsidRPr="00BF22B7">
              <w:rPr>
                <w:i/>
              </w:rPr>
              <w:t>Que previo a la corta de bosque, ingresar a CONAF RM un Plan de Manejo de Corta y Reforestación de Bosques para Ejecutar Obras Civiles, donde comprometa una superficie de reforestación, de a lo menos 2,8 hectáreas.</w:t>
            </w:r>
          </w:p>
          <w:p w14:paraId="6CE462DD" w14:textId="77777777" w:rsidR="00BF22B7" w:rsidRDefault="00BF22B7" w:rsidP="00532E68">
            <w:pPr>
              <w:rPr>
                <w:i/>
              </w:rPr>
            </w:pPr>
          </w:p>
          <w:p w14:paraId="10B1981F" w14:textId="77777777" w:rsidR="00BF22B7" w:rsidRDefault="00BF22B7" w:rsidP="00BF22B7">
            <w:pPr>
              <w:rPr>
                <w:b/>
              </w:rPr>
            </w:pPr>
            <w:r w:rsidRPr="00DF7448">
              <w:rPr>
                <w:b/>
              </w:rPr>
              <w:t>RCA</w:t>
            </w:r>
            <w:r>
              <w:rPr>
                <w:b/>
              </w:rPr>
              <w:t xml:space="preserve"> N°</w:t>
            </w:r>
            <w:r w:rsidRPr="00DF7448">
              <w:rPr>
                <w:b/>
              </w:rPr>
              <w:t xml:space="preserve"> </w:t>
            </w:r>
            <w:r>
              <w:rPr>
                <w:b/>
              </w:rPr>
              <w:t>263/2008</w:t>
            </w:r>
          </w:p>
          <w:p w14:paraId="08259D08" w14:textId="77777777" w:rsidR="00BF22B7" w:rsidRPr="00BF22B7" w:rsidRDefault="00BF22B7" w:rsidP="00BF22B7">
            <w:pPr>
              <w:rPr>
                <w:u w:val="single"/>
              </w:rPr>
            </w:pPr>
            <w:r w:rsidRPr="00BF22B7">
              <w:rPr>
                <w:u w:val="single"/>
              </w:rPr>
              <w:t xml:space="preserve">Considerando </w:t>
            </w:r>
            <w:r>
              <w:rPr>
                <w:u w:val="single"/>
              </w:rPr>
              <w:t>8.1</w:t>
            </w:r>
          </w:p>
          <w:p w14:paraId="2605DF20" w14:textId="77777777" w:rsidR="00C755AB" w:rsidRDefault="00C755AB" w:rsidP="00C755AB">
            <w:pPr>
              <w:rPr>
                <w:b/>
                <w:color w:val="333333"/>
                <w:lang w:val="es-ES_tradnl"/>
              </w:rPr>
            </w:pPr>
          </w:p>
          <w:p w14:paraId="4A4D9056" w14:textId="77777777" w:rsidR="00C755AB" w:rsidRPr="00BF22B7" w:rsidRDefault="00BF22B7" w:rsidP="00C755AB">
            <w:pPr>
              <w:rPr>
                <w:i/>
              </w:rPr>
            </w:pPr>
            <w:r w:rsidRPr="00BF22B7">
              <w:rPr>
                <w:i/>
                <w:color w:val="000000"/>
                <w:shd w:val="clear" w:color="auto" w:fill="FFFFFF"/>
              </w:rPr>
              <w:t>Que el titular realizará una corta de 0,57 ha de bosque nativo (subtipo Espinal) y de 232 ejemplares de espinos (Acacia caven). En razón de lo anterior, el titular se compromete a reforestar, en virtud del cumplimiento del artículo 22 del D.L. 701/74, una superficie de 1,6 hectáreas con la especie Quillay (Quillaja saponaria MOL.), a razón de 625 plantas por hectárea, según Anexo Nº4 de la Adenda Nº2, referido al Plan de Manejo Forestal.</w:t>
            </w:r>
          </w:p>
        </w:tc>
      </w:tr>
      <w:tr w:rsidR="00C755AB" w:rsidRPr="00FC1432" w14:paraId="3A4E5509" w14:textId="77777777" w:rsidTr="00532E68">
        <w:trPr>
          <w:trHeight w:val="319"/>
        </w:trPr>
        <w:tc>
          <w:tcPr>
            <w:tcW w:w="5000" w:type="pct"/>
            <w:gridSpan w:val="2"/>
            <w:tcBorders>
              <w:bottom w:val="single" w:sz="4" w:space="0" w:color="auto"/>
            </w:tcBorders>
          </w:tcPr>
          <w:p w14:paraId="51657C83" w14:textId="77777777" w:rsidR="00C755AB" w:rsidRDefault="00C755AB" w:rsidP="00532E68">
            <w:pPr>
              <w:rPr>
                <w:b/>
              </w:rPr>
            </w:pPr>
            <w:r w:rsidRPr="00BF22B7">
              <w:rPr>
                <w:b/>
              </w:rPr>
              <w:t>Hechos:</w:t>
            </w:r>
          </w:p>
          <w:p w14:paraId="3D669CA2" w14:textId="77777777" w:rsidR="00923C89" w:rsidRPr="00BF22B7" w:rsidRDefault="00923C89" w:rsidP="00532E68">
            <w:pPr>
              <w:rPr>
                <w:b/>
              </w:rPr>
            </w:pPr>
          </w:p>
          <w:p w14:paraId="2493D409" w14:textId="3A0AF0B8" w:rsidR="00923C89" w:rsidRPr="00960641" w:rsidRDefault="00923C89" w:rsidP="00923C89">
            <w:pPr>
              <w:rPr>
                <w:rFonts w:cstheme="minorHAnsi"/>
              </w:rPr>
            </w:pPr>
            <w:r w:rsidRPr="00960641">
              <w:t>Durante las actividades de fiscalización, profesionales de CONAF realizaron parcelas de inventario forestal y medición de áreas de forestaciones para los planes de manejo forestal comprometidos.</w:t>
            </w:r>
            <w:r>
              <w:t xml:space="preserve"> </w:t>
            </w:r>
            <w:r w:rsidRPr="00960641">
              <w:t xml:space="preserve">Los resultados de las actividades están en el </w:t>
            </w:r>
            <w:r w:rsidRPr="00960641">
              <w:rPr>
                <w:rFonts w:cstheme="minorHAnsi"/>
              </w:rPr>
              <w:t xml:space="preserve">Informe Forestal Ambiental N° </w:t>
            </w:r>
            <w:r>
              <w:rPr>
                <w:rFonts w:cstheme="minorHAnsi"/>
              </w:rPr>
              <w:t>8</w:t>
            </w:r>
            <w:r w:rsidRPr="00960641">
              <w:rPr>
                <w:rFonts w:cstheme="minorHAnsi"/>
              </w:rPr>
              <w:t xml:space="preserve">, elaborado por CONAF Región Metropolitana </w:t>
            </w:r>
            <w:r w:rsidRPr="00B54645">
              <w:t xml:space="preserve">(Anexo </w:t>
            </w:r>
            <w:r w:rsidRPr="00B54645">
              <w:fldChar w:fldCharType="begin"/>
            </w:r>
            <w:r w:rsidRPr="00B54645">
              <w:instrText xml:space="preserve"> SEQ Anexo \* ARABIC </w:instrText>
            </w:r>
            <w:r w:rsidRPr="00B54645">
              <w:fldChar w:fldCharType="separate"/>
            </w:r>
            <w:r w:rsidR="009C6723">
              <w:rPr>
                <w:noProof/>
              </w:rPr>
              <w:t>11</w:t>
            </w:r>
            <w:r w:rsidRPr="00B54645">
              <w:fldChar w:fldCharType="end"/>
            </w:r>
            <w:r w:rsidRPr="00B54645">
              <w:t>)</w:t>
            </w:r>
            <w:r>
              <w:t xml:space="preserve">, </w:t>
            </w:r>
            <w:r w:rsidRPr="00960641">
              <w:rPr>
                <w:rFonts w:cstheme="minorHAnsi"/>
              </w:rPr>
              <w:t>el que señala que</w:t>
            </w:r>
            <w:r w:rsidRPr="00960641">
              <w:t xml:space="preserve"> </w:t>
            </w:r>
            <w:r w:rsidRPr="00960641">
              <w:rPr>
                <w:rFonts w:cstheme="minorHAnsi"/>
              </w:rPr>
              <w:t xml:space="preserve">en las actividades de fiscalización llevadas a cabo los días </w:t>
            </w:r>
            <w:r>
              <w:rPr>
                <w:rFonts w:cstheme="minorHAnsi"/>
              </w:rPr>
              <w:t>24 y 25 de jun</w:t>
            </w:r>
            <w:r w:rsidRPr="00960641">
              <w:rPr>
                <w:rFonts w:cstheme="minorHAnsi"/>
              </w:rPr>
              <w:t xml:space="preserve">io de 2014 que dan origen al presente informe, se encontraron </w:t>
            </w:r>
            <w:r>
              <w:rPr>
                <w:rFonts w:cstheme="minorHAnsi"/>
              </w:rPr>
              <w:t>las siguientes</w:t>
            </w:r>
            <w:r w:rsidRPr="00960641">
              <w:rPr>
                <w:rFonts w:cstheme="minorHAnsi"/>
              </w:rPr>
              <w:t xml:space="preserve"> </w:t>
            </w:r>
            <w:r w:rsidR="00755D4C">
              <w:rPr>
                <w:rFonts w:cstheme="minorHAnsi"/>
              </w:rPr>
              <w:t>constataciones</w:t>
            </w:r>
            <w:r w:rsidR="00FC08C0">
              <w:rPr>
                <w:rFonts w:cstheme="minorHAnsi"/>
              </w:rPr>
              <w:t>:</w:t>
            </w:r>
          </w:p>
          <w:p w14:paraId="563A274C" w14:textId="77777777" w:rsidR="00923C89" w:rsidRDefault="00923C89" w:rsidP="00923C89">
            <w:pPr>
              <w:rPr>
                <w:rFonts w:cstheme="minorHAnsi"/>
              </w:rPr>
            </w:pPr>
          </w:p>
          <w:p w14:paraId="10027A22" w14:textId="3ADF2CB5" w:rsidR="00923C89" w:rsidRPr="00923C89" w:rsidRDefault="00923C89" w:rsidP="00923C89">
            <w:pPr>
              <w:rPr>
                <w:rFonts w:cstheme="minorHAnsi"/>
              </w:rPr>
            </w:pPr>
            <w:r w:rsidRPr="00923C89">
              <w:rPr>
                <w:rFonts w:cstheme="minorHAnsi"/>
              </w:rPr>
              <w:t xml:space="preserve">No se ha dado cumplimiento al programa de reforestación del Plan de Manejo – Corta y Reforestación de Bosque para Ejecutar Obras Civiles. Aprobado mediante </w:t>
            </w:r>
            <w:r w:rsidR="00EE6EC3">
              <w:rPr>
                <w:rFonts w:cstheme="minorHAnsi"/>
              </w:rPr>
              <w:t>Re</w:t>
            </w:r>
            <w:r w:rsidRPr="00923C89">
              <w:rPr>
                <w:rFonts w:cstheme="minorHAnsi"/>
              </w:rPr>
              <w:t>solución N°38/48-20-11</w:t>
            </w:r>
            <w:r w:rsidR="00FC08C0">
              <w:rPr>
                <w:rFonts w:cstheme="minorHAnsi"/>
              </w:rPr>
              <w:t xml:space="preserve"> </w:t>
            </w:r>
            <w:r w:rsidR="002F05F7" w:rsidRPr="00B54645">
              <w:t xml:space="preserve">(Anexo </w:t>
            </w:r>
            <w:r w:rsidR="002F05F7" w:rsidRPr="00B54645">
              <w:fldChar w:fldCharType="begin"/>
            </w:r>
            <w:r w:rsidR="002F05F7" w:rsidRPr="00B54645">
              <w:instrText xml:space="preserve"> SEQ Anexo \* ARABIC </w:instrText>
            </w:r>
            <w:r w:rsidR="002F05F7" w:rsidRPr="00B54645">
              <w:fldChar w:fldCharType="separate"/>
            </w:r>
            <w:r w:rsidR="009C6723">
              <w:rPr>
                <w:noProof/>
              </w:rPr>
              <w:t>12</w:t>
            </w:r>
            <w:r w:rsidR="002F05F7" w:rsidRPr="00B54645">
              <w:fldChar w:fldCharType="end"/>
            </w:r>
            <w:r w:rsidR="002F05F7" w:rsidRPr="00B54645">
              <w:t>)</w:t>
            </w:r>
            <w:r w:rsidRPr="00923C89">
              <w:rPr>
                <w:rFonts w:cstheme="minorHAnsi"/>
              </w:rPr>
              <w:t xml:space="preserve"> (Considerando 2.7 RCA 990/1995). Debido a que la superficie reforestada verificada en la inspección (8,59 ha), es inferior a lo que establece el Plan de Manejo (36 ha), cumpliendo solo en un 24% el compromiso de reforestación. </w:t>
            </w:r>
          </w:p>
          <w:p w14:paraId="4A1436EE" w14:textId="77777777" w:rsidR="00923C89" w:rsidRPr="00923C89" w:rsidRDefault="00923C89" w:rsidP="00923C89">
            <w:pPr>
              <w:rPr>
                <w:rFonts w:cstheme="minorHAnsi"/>
              </w:rPr>
            </w:pPr>
          </w:p>
          <w:p w14:paraId="048C145E" w14:textId="77777777" w:rsidR="00923C89" w:rsidRPr="00923C89" w:rsidRDefault="00923C89" w:rsidP="00923C89">
            <w:pPr>
              <w:rPr>
                <w:rFonts w:cstheme="minorHAnsi"/>
              </w:rPr>
            </w:pPr>
            <w:r w:rsidRPr="00923C89">
              <w:rPr>
                <w:rFonts w:cstheme="minorHAnsi"/>
              </w:rPr>
              <w:t>Por otra parte, el porcentaje de sobrevivencia en el sector de reforestación año 2011 es inferior a lo establecido (625 plantas por hectárea). Se calculó que el porcentaje de sobrevivencia o prendimiento del sector reforestado es de un 35%, con 220 plantas vivas por hectárea.</w:t>
            </w:r>
          </w:p>
          <w:p w14:paraId="0CF60DB4" w14:textId="77777777" w:rsidR="00923C89" w:rsidRPr="00923C89" w:rsidRDefault="00923C89" w:rsidP="00923C89">
            <w:pPr>
              <w:rPr>
                <w:rFonts w:cstheme="minorHAnsi"/>
              </w:rPr>
            </w:pPr>
          </w:p>
          <w:p w14:paraId="567864AB" w14:textId="77777777" w:rsidR="00923C89" w:rsidRPr="00923C89" w:rsidRDefault="00923C89" w:rsidP="00923C89">
            <w:pPr>
              <w:rPr>
                <w:rFonts w:cstheme="minorHAnsi"/>
              </w:rPr>
            </w:pPr>
            <w:r w:rsidRPr="00923C89">
              <w:rPr>
                <w:rFonts w:cstheme="minorHAnsi"/>
              </w:rPr>
              <w:t>No se ha dado cumplimiento al programa de reforestación del Plan de Manejo – Corta y Reforestación de Bosque para Ejecutar Obras Civiles. Aprobado mediante resolución N°38/46-20-11</w:t>
            </w:r>
            <w:r w:rsidR="002F05F7" w:rsidRPr="00B54645">
              <w:t xml:space="preserve">(Anexo </w:t>
            </w:r>
            <w:r w:rsidR="002F05F7" w:rsidRPr="00B54645">
              <w:fldChar w:fldCharType="begin"/>
            </w:r>
            <w:r w:rsidR="002F05F7" w:rsidRPr="00B54645">
              <w:instrText xml:space="preserve"> SEQ Anexo \* ARABIC </w:instrText>
            </w:r>
            <w:r w:rsidR="002F05F7" w:rsidRPr="00B54645">
              <w:fldChar w:fldCharType="separate"/>
            </w:r>
            <w:r w:rsidR="009C6723">
              <w:rPr>
                <w:noProof/>
              </w:rPr>
              <w:t>13</w:t>
            </w:r>
            <w:r w:rsidR="002F05F7" w:rsidRPr="00B54645">
              <w:fldChar w:fldCharType="end"/>
            </w:r>
            <w:r w:rsidR="002F05F7" w:rsidRPr="00B54645">
              <w:t>)</w:t>
            </w:r>
            <w:r w:rsidRPr="00923C89">
              <w:rPr>
                <w:rFonts w:cstheme="minorHAnsi"/>
              </w:rPr>
              <w:t xml:space="preserve"> (Considerando 10 RCA 262/2008). Debido a que la superficie reforestada verificada en la inspección (1,2 ha), es inferior a lo que</w:t>
            </w:r>
            <w:r w:rsidR="00630E22">
              <w:rPr>
                <w:rFonts w:cstheme="minorHAnsi"/>
              </w:rPr>
              <w:t xml:space="preserve"> </w:t>
            </w:r>
            <w:r w:rsidRPr="00923C89">
              <w:rPr>
                <w:rFonts w:cstheme="minorHAnsi"/>
              </w:rPr>
              <w:t>establece el Plan de Manejo (1,5 ha), cumpliendo solo en un 80% el compromiso de reforestación</w:t>
            </w:r>
            <w:r w:rsidR="00FC08C0">
              <w:rPr>
                <w:rFonts w:cstheme="minorHAnsi"/>
              </w:rPr>
              <w:t>.</w:t>
            </w:r>
          </w:p>
          <w:p w14:paraId="63BAC963" w14:textId="77777777" w:rsidR="00923C89" w:rsidRPr="00923C89" w:rsidRDefault="00923C89" w:rsidP="00923C89">
            <w:pPr>
              <w:rPr>
                <w:rFonts w:cstheme="minorHAnsi"/>
              </w:rPr>
            </w:pPr>
          </w:p>
          <w:p w14:paraId="0FCCCFEE" w14:textId="77777777" w:rsidR="00923C89" w:rsidRPr="00923C89" w:rsidRDefault="00923C89" w:rsidP="00923C89">
            <w:pPr>
              <w:rPr>
                <w:rFonts w:cstheme="minorHAnsi"/>
              </w:rPr>
            </w:pPr>
            <w:r w:rsidRPr="00923C89">
              <w:rPr>
                <w:rFonts w:cstheme="minorHAnsi"/>
              </w:rPr>
              <w:t xml:space="preserve">No se ha dado cumplimiento al programa de reforestación del Plan de Manejo – Corta y Reforestación de Bosque para Ejecutar Obras Civiles. Aprobado mediante resolución N°38/47-20-11 </w:t>
            </w:r>
            <w:r w:rsidR="002F05F7" w:rsidRPr="00B54645">
              <w:t xml:space="preserve">(Anexo </w:t>
            </w:r>
            <w:r w:rsidR="002F05F7" w:rsidRPr="00B54645">
              <w:fldChar w:fldCharType="begin"/>
            </w:r>
            <w:r w:rsidR="002F05F7" w:rsidRPr="00B54645">
              <w:instrText xml:space="preserve"> SEQ Anexo \* ARABIC </w:instrText>
            </w:r>
            <w:r w:rsidR="002F05F7" w:rsidRPr="00B54645">
              <w:fldChar w:fldCharType="separate"/>
            </w:r>
            <w:r w:rsidR="009C6723">
              <w:rPr>
                <w:noProof/>
              </w:rPr>
              <w:t>14</w:t>
            </w:r>
            <w:r w:rsidR="002F05F7" w:rsidRPr="00B54645">
              <w:fldChar w:fldCharType="end"/>
            </w:r>
            <w:r w:rsidR="002F05F7" w:rsidRPr="00B54645">
              <w:t>)</w:t>
            </w:r>
            <w:r w:rsidR="002F05F7" w:rsidRPr="00923C89">
              <w:rPr>
                <w:rFonts w:cstheme="minorHAnsi"/>
              </w:rPr>
              <w:t xml:space="preserve"> </w:t>
            </w:r>
            <w:r w:rsidRPr="00923C89">
              <w:rPr>
                <w:rFonts w:cstheme="minorHAnsi"/>
              </w:rPr>
              <w:t>(Considerando 8.1 RCA 263/2008). Debido a que la superficie reforestada verificada en la inspección (0,93 ha), es inferior a lo que</w:t>
            </w:r>
            <w:r w:rsidR="00630E22">
              <w:rPr>
                <w:rFonts w:cstheme="minorHAnsi"/>
              </w:rPr>
              <w:t xml:space="preserve"> </w:t>
            </w:r>
            <w:r w:rsidRPr="00923C89">
              <w:rPr>
                <w:rFonts w:cstheme="minorHAnsi"/>
              </w:rPr>
              <w:t>establece el Plan de Manejo (1,2 ha), cumpliendo solo en un 78% el compromiso de reforestación.</w:t>
            </w:r>
          </w:p>
          <w:p w14:paraId="3F51A5B1" w14:textId="77777777" w:rsidR="00C755AB" w:rsidRPr="00FC1432" w:rsidRDefault="00C755AB" w:rsidP="00923C89">
            <w:pPr>
              <w:rPr>
                <w:b/>
              </w:rPr>
            </w:pPr>
          </w:p>
        </w:tc>
      </w:tr>
    </w:tbl>
    <w:p w14:paraId="6A211D06" w14:textId="77777777" w:rsidR="00C755AB" w:rsidRDefault="00C755AB">
      <w:pPr>
        <w:jc w:val="left"/>
      </w:pPr>
    </w:p>
    <w:p w14:paraId="13635875" w14:textId="77777777" w:rsidR="00C755AB" w:rsidRDefault="00C755AB">
      <w:pPr>
        <w:jc w:val="left"/>
      </w:pPr>
    </w:p>
    <w:p w14:paraId="65453BD8" w14:textId="77777777" w:rsidR="00D24F95" w:rsidRPr="00B54645" w:rsidRDefault="00D24F95">
      <w:pPr>
        <w:jc w:val="left"/>
        <w:sectPr w:rsidR="00D24F95" w:rsidRPr="00B54645" w:rsidSect="00E079D0">
          <w:pgSz w:w="12240" w:h="15840"/>
          <w:pgMar w:top="1134" w:right="1134" w:bottom="1134" w:left="1134" w:header="709" w:footer="709" w:gutter="0"/>
          <w:cols w:space="708"/>
          <w:docGrid w:linePitch="360"/>
        </w:sectPr>
      </w:pPr>
    </w:p>
    <w:p w14:paraId="2C15C847" w14:textId="77777777" w:rsidR="00571F24" w:rsidRPr="00B54645" w:rsidRDefault="007C7490" w:rsidP="00C958D0">
      <w:pPr>
        <w:pStyle w:val="Ttulo1"/>
      </w:pPr>
      <w:bookmarkStart w:id="149" w:name="_Toc353998131"/>
      <w:bookmarkStart w:id="150" w:name="_Toc353998204"/>
      <w:bookmarkStart w:id="151" w:name="_Toc352840403"/>
      <w:bookmarkStart w:id="152" w:name="_Toc352841463"/>
      <w:bookmarkStart w:id="153" w:name="_Toc405870896"/>
      <w:bookmarkEnd w:id="149"/>
      <w:bookmarkEnd w:id="150"/>
      <w:r w:rsidRPr="00B54645">
        <w:lastRenderedPageBreak/>
        <w:t>OTROS HECHOS.</w:t>
      </w:r>
      <w:bookmarkEnd w:id="151"/>
      <w:bookmarkEnd w:id="152"/>
      <w:bookmarkEnd w:id="153"/>
    </w:p>
    <w:p w14:paraId="5AB11A77" w14:textId="77777777" w:rsidR="007015BE" w:rsidRPr="00B54645" w:rsidRDefault="007015BE">
      <w:pPr>
        <w:jc w:val="left"/>
        <w:rPr>
          <w:rFonts w:cstheme="minorHAnsi"/>
          <w:b/>
          <w:sz w:val="14"/>
          <w:szCs w:val="24"/>
        </w:rPr>
      </w:pPr>
    </w:p>
    <w:tbl>
      <w:tblPr>
        <w:tblStyle w:val="Tablaconcuadrcula"/>
        <w:tblW w:w="0" w:type="auto"/>
        <w:jc w:val="center"/>
        <w:tblLook w:val="04A0" w:firstRow="1" w:lastRow="0" w:firstColumn="1" w:lastColumn="0" w:noHBand="0" w:noVBand="1"/>
      </w:tblPr>
      <w:tblGrid>
        <w:gridCol w:w="13562"/>
      </w:tblGrid>
      <w:tr w:rsidR="00E26EF2" w:rsidRPr="00B54645" w14:paraId="6296115C" w14:textId="77777777" w:rsidTr="0048016F">
        <w:trPr>
          <w:jc w:val="center"/>
        </w:trPr>
        <w:tc>
          <w:tcPr>
            <w:tcW w:w="13709" w:type="dxa"/>
          </w:tcPr>
          <w:p w14:paraId="57513CCB" w14:textId="77777777" w:rsidR="002E38B1" w:rsidRPr="00B54645" w:rsidRDefault="002E38B1">
            <w:pPr>
              <w:jc w:val="left"/>
              <w:rPr>
                <w:rFonts w:cstheme="minorHAnsi"/>
                <w:b/>
                <w:sz w:val="14"/>
                <w:szCs w:val="24"/>
              </w:rPr>
            </w:pPr>
            <w:r w:rsidRPr="00B54645">
              <w:rPr>
                <w:rFonts w:eastAsia="Times New Roman"/>
                <w:b/>
                <w:bCs/>
                <w:lang w:eastAsia="es-CL"/>
              </w:rPr>
              <w:t>Otro hecho N°1</w:t>
            </w:r>
          </w:p>
        </w:tc>
      </w:tr>
      <w:tr w:rsidR="00E26EF2" w:rsidRPr="0021175A" w14:paraId="7D95D2EB" w14:textId="77777777" w:rsidTr="0048016F">
        <w:trPr>
          <w:trHeight w:val="822"/>
          <w:jc w:val="center"/>
        </w:trPr>
        <w:tc>
          <w:tcPr>
            <w:tcW w:w="13709" w:type="dxa"/>
          </w:tcPr>
          <w:p w14:paraId="3224D98E" w14:textId="77777777" w:rsidR="002E38B1" w:rsidRPr="0021175A" w:rsidRDefault="002E38B1" w:rsidP="00303E6F">
            <w:pPr>
              <w:rPr>
                <w:rFonts w:eastAsia="Times New Roman"/>
                <w:lang w:eastAsia="es-CL"/>
              </w:rPr>
            </w:pPr>
            <w:r w:rsidRPr="0021175A">
              <w:rPr>
                <w:rFonts w:eastAsia="Times New Roman"/>
                <w:b/>
                <w:bCs/>
                <w:lang w:eastAsia="es-CL"/>
              </w:rPr>
              <w:t>Descripción</w:t>
            </w:r>
            <w:r w:rsidRPr="0021175A">
              <w:rPr>
                <w:rFonts w:eastAsia="Times New Roman"/>
                <w:lang w:eastAsia="es-CL"/>
              </w:rPr>
              <w:t xml:space="preserve">: </w:t>
            </w:r>
          </w:p>
          <w:p w14:paraId="4ABADBFA" w14:textId="77777777" w:rsidR="002E38B1" w:rsidRPr="0021175A" w:rsidRDefault="002E38B1" w:rsidP="0021175A">
            <w:pPr>
              <w:rPr>
                <w:rFonts w:cstheme="minorHAnsi"/>
                <w:b/>
                <w:sz w:val="14"/>
                <w:szCs w:val="24"/>
              </w:rPr>
            </w:pPr>
            <w:r w:rsidRPr="0021175A">
              <w:rPr>
                <w:rFonts w:eastAsia="Times New Roman"/>
                <w:lang w:eastAsia="es-CL"/>
              </w:rPr>
              <w:t xml:space="preserve">El titular, </w:t>
            </w:r>
            <w:r w:rsidR="001B3378" w:rsidRPr="0021175A">
              <w:rPr>
                <w:rFonts w:eastAsia="Times New Roman"/>
                <w:lang w:eastAsia="es-CL"/>
              </w:rPr>
              <w:t>KDM S.A.</w:t>
            </w:r>
            <w:r w:rsidR="0048016F" w:rsidRPr="0021175A">
              <w:rPr>
                <w:rFonts w:eastAsia="Times New Roman"/>
                <w:lang w:eastAsia="es-CL"/>
              </w:rPr>
              <w:t>,</w:t>
            </w:r>
            <w:r w:rsidRPr="0021175A">
              <w:rPr>
                <w:rFonts w:eastAsia="Times New Roman"/>
                <w:lang w:eastAsia="es-CL"/>
              </w:rPr>
              <w:t xml:space="preserve"> actualizó el día </w:t>
            </w:r>
            <w:r w:rsidR="0021175A" w:rsidRPr="0021175A">
              <w:rPr>
                <w:rFonts w:eastAsia="Times New Roman"/>
                <w:lang w:eastAsia="es-CL"/>
              </w:rPr>
              <w:t>17</w:t>
            </w:r>
            <w:r w:rsidR="0048016F" w:rsidRPr="0021175A">
              <w:rPr>
                <w:rFonts w:eastAsia="Times New Roman"/>
                <w:lang w:eastAsia="es-CL"/>
              </w:rPr>
              <w:t xml:space="preserve"> de marzo</w:t>
            </w:r>
            <w:r w:rsidRPr="0021175A">
              <w:rPr>
                <w:rFonts w:eastAsia="Times New Roman"/>
                <w:lang w:eastAsia="es-CL"/>
              </w:rPr>
              <w:t xml:space="preserve"> 2014, la información relativa a la Resolución de Calificación Ambiental asociada al proyecto “</w:t>
            </w:r>
            <w:r w:rsidR="001B3378" w:rsidRPr="0021175A">
              <w:rPr>
                <w:rFonts w:eastAsia="Times New Roman"/>
                <w:lang w:eastAsia="es-CL"/>
              </w:rPr>
              <w:t>Relleno Sanitario Loma Los Colorados</w:t>
            </w:r>
            <w:r w:rsidRPr="0021175A">
              <w:rPr>
                <w:rFonts w:eastAsia="Times New Roman"/>
                <w:lang w:eastAsia="es-CL"/>
              </w:rPr>
              <w:t>”</w:t>
            </w:r>
            <w:r w:rsidR="0048016F" w:rsidRPr="0021175A">
              <w:rPr>
                <w:rFonts w:eastAsia="Times New Roman"/>
                <w:lang w:eastAsia="es-CL"/>
              </w:rPr>
              <w:t xml:space="preserve"> en el Sistema de RCA de la Superintendencia del Medio Ambiente</w:t>
            </w:r>
            <w:r w:rsidRPr="0021175A">
              <w:rPr>
                <w:rFonts w:eastAsia="Times New Roman"/>
                <w:lang w:eastAsia="es-CL"/>
              </w:rPr>
              <w:t>, de acuerdo a la Resolución N°1.518/2013.</w:t>
            </w:r>
          </w:p>
        </w:tc>
      </w:tr>
    </w:tbl>
    <w:p w14:paraId="77C97E0C" w14:textId="77777777" w:rsidR="002E38B1" w:rsidRPr="0021175A" w:rsidRDefault="002E38B1">
      <w:pPr>
        <w:jc w:val="left"/>
        <w:rPr>
          <w:rFonts w:cstheme="minorHAnsi"/>
          <w:b/>
          <w:sz w:val="10"/>
          <w:szCs w:val="24"/>
        </w:rPr>
      </w:pPr>
    </w:p>
    <w:tbl>
      <w:tblPr>
        <w:tblW w:w="13603" w:type="dxa"/>
        <w:jc w:val="center"/>
        <w:tblCellMar>
          <w:left w:w="70" w:type="dxa"/>
          <w:right w:w="70" w:type="dxa"/>
        </w:tblCellMar>
        <w:tblLook w:val="04A0" w:firstRow="1" w:lastRow="0" w:firstColumn="1" w:lastColumn="0" w:noHBand="0" w:noVBand="1"/>
      </w:tblPr>
      <w:tblGrid>
        <w:gridCol w:w="13603"/>
      </w:tblGrid>
      <w:tr w:rsidR="002E38B1" w:rsidRPr="00B54645" w14:paraId="74745F81" w14:textId="77777777" w:rsidTr="002E38B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F59C28" w14:textId="77777777" w:rsidR="002E38B1" w:rsidRPr="00B54645" w:rsidRDefault="002E38B1" w:rsidP="00FA4BFF">
            <w:pPr>
              <w:jc w:val="center"/>
              <w:rPr>
                <w:rFonts w:eastAsia="Times New Roman"/>
                <w:b/>
                <w:bCs/>
                <w:sz w:val="20"/>
                <w:szCs w:val="20"/>
                <w:lang w:eastAsia="es-CL"/>
              </w:rPr>
            </w:pPr>
            <w:r w:rsidRPr="0021175A">
              <w:rPr>
                <w:rFonts w:eastAsia="Times New Roman"/>
                <w:b/>
                <w:bCs/>
                <w:sz w:val="20"/>
                <w:szCs w:val="20"/>
                <w:lang w:eastAsia="es-CL"/>
              </w:rPr>
              <w:t>Registros</w:t>
            </w:r>
          </w:p>
        </w:tc>
      </w:tr>
      <w:tr w:rsidR="002E38B1" w:rsidRPr="00B54645" w14:paraId="79981C67" w14:textId="77777777" w:rsidTr="002E38B1">
        <w:trPr>
          <w:trHeight w:val="70"/>
          <w:jc w:val="center"/>
        </w:trPr>
        <w:tc>
          <w:tcPr>
            <w:tcW w:w="5000" w:type="pct"/>
            <w:tcBorders>
              <w:top w:val="nil"/>
              <w:left w:val="single" w:sz="4" w:space="0" w:color="auto"/>
              <w:right w:val="single" w:sz="4" w:space="0" w:color="auto"/>
            </w:tcBorders>
            <w:shd w:val="clear" w:color="auto" w:fill="auto"/>
            <w:noWrap/>
            <w:vAlign w:val="center"/>
            <w:hideMark/>
          </w:tcPr>
          <w:p w14:paraId="2F80C1D0" w14:textId="77777777" w:rsidR="002E38B1" w:rsidRPr="00B54645" w:rsidRDefault="0021175A" w:rsidP="00FA4BFF">
            <w:pPr>
              <w:jc w:val="center"/>
              <w:rPr>
                <w:rFonts w:eastAsia="Times New Roman"/>
                <w:sz w:val="20"/>
                <w:szCs w:val="20"/>
                <w:lang w:eastAsia="es-CL"/>
              </w:rPr>
            </w:pPr>
            <w:r>
              <w:rPr>
                <w:noProof/>
                <w:lang w:eastAsia="es-CL"/>
              </w:rPr>
              <w:drawing>
                <wp:inline distT="0" distB="0" distL="0" distR="0" wp14:anchorId="6FADCCB1" wp14:editId="79929B3B">
                  <wp:extent cx="6967787" cy="3852000"/>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67787" cy="3852000"/>
                          </a:xfrm>
                          <a:prstGeom prst="rect">
                            <a:avLst/>
                          </a:prstGeom>
                        </pic:spPr>
                      </pic:pic>
                    </a:graphicData>
                  </a:graphic>
                </wp:inline>
              </w:drawing>
            </w:r>
          </w:p>
        </w:tc>
      </w:tr>
      <w:tr w:rsidR="002E38B1" w:rsidRPr="00B54645" w14:paraId="578583A4" w14:textId="77777777" w:rsidTr="002E38B1">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5B86A56F" w14:textId="77777777" w:rsidR="002E38B1" w:rsidRPr="006E6B83" w:rsidRDefault="002E38B1" w:rsidP="004A69EA">
            <w:pPr>
              <w:jc w:val="left"/>
              <w:rPr>
                <w:rFonts w:eastAsia="Times New Roman"/>
                <w:b/>
                <w:sz w:val="20"/>
                <w:szCs w:val="20"/>
                <w:lang w:eastAsia="es-CL"/>
              </w:rPr>
            </w:pPr>
            <w:r w:rsidRPr="006E6B83">
              <w:rPr>
                <w:rFonts w:cstheme="minorHAnsi"/>
                <w:b/>
                <w:sz w:val="20"/>
                <w:szCs w:val="20"/>
              </w:rPr>
              <w:t xml:space="preserve">Figura </w:t>
            </w:r>
            <w:r w:rsidR="004A69EA" w:rsidRPr="006E6B83">
              <w:rPr>
                <w:rFonts w:cstheme="minorHAnsi"/>
                <w:b/>
                <w:sz w:val="20"/>
                <w:szCs w:val="20"/>
              </w:rPr>
              <w:t>5</w:t>
            </w:r>
          </w:p>
        </w:tc>
      </w:tr>
      <w:tr w:rsidR="002E38B1" w:rsidRPr="00B54645" w14:paraId="181D2A41" w14:textId="77777777" w:rsidTr="002E38B1">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38180F22" w14:textId="77777777" w:rsidR="002E38B1" w:rsidRPr="006E6B83" w:rsidRDefault="002E38B1" w:rsidP="00303E6F">
            <w:pPr>
              <w:rPr>
                <w:rFonts w:eastAsia="Times New Roman"/>
                <w:sz w:val="20"/>
                <w:szCs w:val="20"/>
                <w:lang w:eastAsia="es-CL"/>
              </w:rPr>
            </w:pPr>
            <w:r w:rsidRPr="006E6B83">
              <w:rPr>
                <w:rFonts w:eastAsia="Times New Roman"/>
                <w:b/>
                <w:sz w:val="20"/>
                <w:szCs w:val="20"/>
                <w:lang w:eastAsia="es-CL"/>
              </w:rPr>
              <w:t>Descripción de medio de prueba:</w:t>
            </w:r>
            <w:r w:rsidRPr="006E6B83">
              <w:rPr>
                <w:rFonts w:eastAsia="Times New Roman"/>
                <w:sz w:val="20"/>
                <w:szCs w:val="20"/>
                <w:lang w:eastAsia="es-CL"/>
              </w:rPr>
              <w:t xml:space="preserve"> </w:t>
            </w:r>
          </w:p>
          <w:p w14:paraId="0E095C0D" w14:textId="77777777" w:rsidR="002E38B1" w:rsidRPr="006E6B83" w:rsidRDefault="002E38B1" w:rsidP="00682FCE">
            <w:pPr>
              <w:rPr>
                <w:rFonts w:eastAsia="Times New Roman"/>
                <w:sz w:val="20"/>
                <w:szCs w:val="20"/>
                <w:lang w:eastAsia="es-CL"/>
              </w:rPr>
            </w:pPr>
            <w:r w:rsidRPr="006E6B83">
              <w:rPr>
                <w:rFonts w:eastAsia="Times New Roman"/>
                <w:sz w:val="20"/>
                <w:szCs w:val="20"/>
                <w:lang w:eastAsia="es-CL"/>
              </w:rPr>
              <w:t>Información de la Resolución de Calificación Ambiental asociada al proyecto “</w:t>
            </w:r>
            <w:r w:rsidR="00682FCE" w:rsidRPr="006E6B83">
              <w:rPr>
                <w:rFonts w:eastAsia="Times New Roman"/>
                <w:sz w:val="20"/>
                <w:szCs w:val="20"/>
                <w:lang w:eastAsia="es-CL"/>
              </w:rPr>
              <w:t>Relleno Sanitario Lomas Los Colorados</w:t>
            </w:r>
            <w:r w:rsidRPr="006E6B83">
              <w:rPr>
                <w:rFonts w:eastAsia="Times New Roman"/>
                <w:sz w:val="20"/>
                <w:szCs w:val="20"/>
                <w:lang w:eastAsia="es-CL"/>
              </w:rPr>
              <w:t>”, en el Sistema de RCA de la Superintendencia del Medio Ambiente.</w:t>
            </w:r>
          </w:p>
        </w:tc>
      </w:tr>
      <w:tr w:rsidR="002E38B1" w:rsidRPr="00B54645" w14:paraId="146F44D3" w14:textId="77777777" w:rsidTr="005A77D5">
        <w:trPr>
          <w:trHeight w:val="397"/>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31EAB6B0" w14:textId="77777777" w:rsidR="002E38B1" w:rsidRPr="00B54645" w:rsidRDefault="002E38B1" w:rsidP="00FA4BFF">
            <w:pPr>
              <w:jc w:val="left"/>
              <w:rPr>
                <w:rFonts w:eastAsia="Times New Roman"/>
                <w:lang w:eastAsia="es-CL"/>
              </w:rPr>
            </w:pPr>
          </w:p>
        </w:tc>
      </w:tr>
    </w:tbl>
    <w:p w14:paraId="0BAFFFB0" w14:textId="77777777" w:rsidR="002166C1" w:rsidRDefault="002166C1">
      <w:r>
        <w:br w:type="page"/>
      </w:r>
    </w:p>
    <w:tbl>
      <w:tblPr>
        <w:tblStyle w:val="Tablaconcuadrcula"/>
        <w:tblW w:w="0" w:type="auto"/>
        <w:jc w:val="center"/>
        <w:tblLook w:val="04A0" w:firstRow="1" w:lastRow="0" w:firstColumn="1" w:lastColumn="0" w:noHBand="0" w:noVBand="1"/>
      </w:tblPr>
      <w:tblGrid>
        <w:gridCol w:w="13562"/>
      </w:tblGrid>
      <w:tr w:rsidR="000F1E9B" w:rsidRPr="00B54645" w14:paraId="23872730" w14:textId="77777777" w:rsidTr="002166C1">
        <w:trPr>
          <w:jc w:val="center"/>
        </w:trPr>
        <w:tc>
          <w:tcPr>
            <w:tcW w:w="13562" w:type="dxa"/>
          </w:tcPr>
          <w:p w14:paraId="79F0BCC7" w14:textId="77777777" w:rsidR="000F1E9B" w:rsidRPr="00B54645" w:rsidRDefault="000F1E9B" w:rsidP="000F1E9B">
            <w:pPr>
              <w:jc w:val="left"/>
              <w:rPr>
                <w:rFonts w:cstheme="minorHAnsi"/>
                <w:b/>
                <w:sz w:val="14"/>
                <w:szCs w:val="24"/>
              </w:rPr>
            </w:pPr>
            <w:r w:rsidRPr="00B54645">
              <w:rPr>
                <w:rFonts w:eastAsia="Times New Roman"/>
                <w:b/>
                <w:bCs/>
                <w:lang w:eastAsia="es-CL"/>
              </w:rPr>
              <w:lastRenderedPageBreak/>
              <w:t>Otro hecho N°</w:t>
            </w:r>
            <w:r>
              <w:rPr>
                <w:rFonts w:eastAsia="Times New Roman"/>
                <w:b/>
                <w:bCs/>
                <w:lang w:eastAsia="es-CL"/>
              </w:rPr>
              <w:t>2</w:t>
            </w:r>
          </w:p>
        </w:tc>
      </w:tr>
      <w:tr w:rsidR="000F1E9B" w:rsidRPr="00B54645" w14:paraId="1B2BCD7F" w14:textId="77777777" w:rsidTr="002166C1">
        <w:trPr>
          <w:trHeight w:val="822"/>
          <w:jc w:val="center"/>
        </w:trPr>
        <w:tc>
          <w:tcPr>
            <w:tcW w:w="13562" w:type="dxa"/>
          </w:tcPr>
          <w:p w14:paraId="12F730E2" w14:textId="77777777" w:rsidR="000F1E9B" w:rsidRPr="00B54645" w:rsidRDefault="000F1E9B" w:rsidP="001E38FD">
            <w:pPr>
              <w:rPr>
                <w:rFonts w:eastAsia="Times New Roman"/>
                <w:lang w:eastAsia="es-CL"/>
              </w:rPr>
            </w:pPr>
            <w:r w:rsidRPr="00B54645">
              <w:rPr>
                <w:rFonts w:eastAsia="Times New Roman"/>
                <w:b/>
                <w:bCs/>
                <w:lang w:eastAsia="es-CL"/>
              </w:rPr>
              <w:t>Descripción</w:t>
            </w:r>
            <w:r w:rsidRPr="00B54645">
              <w:rPr>
                <w:rFonts w:eastAsia="Times New Roman"/>
                <w:lang w:eastAsia="es-CL"/>
              </w:rPr>
              <w:t xml:space="preserve">: </w:t>
            </w:r>
          </w:p>
          <w:p w14:paraId="301B1CC7" w14:textId="1EC2DFF1" w:rsidR="000F1E9B" w:rsidRPr="00B54645" w:rsidRDefault="00630E22" w:rsidP="002166C1">
            <w:pPr>
              <w:rPr>
                <w:rFonts w:cstheme="minorHAnsi"/>
                <w:b/>
                <w:sz w:val="14"/>
                <w:szCs w:val="24"/>
              </w:rPr>
            </w:pPr>
            <w:r w:rsidRPr="00630E22">
              <w:rPr>
                <w:rFonts w:eastAsia="Times New Roman"/>
                <w:lang w:eastAsia="es-CL"/>
              </w:rPr>
              <w:t>El titula</w:t>
            </w:r>
            <w:r>
              <w:rPr>
                <w:rFonts w:eastAsia="Times New Roman"/>
                <w:lang w:eastAsia="es-CL"/>
              </w:rPr>
              <w:t>r</w:t>
            </w:r>
            <w:r w:rsidRPr="00630E22">
              <w:rPr>
                <w:rFonts w:eastAsia="Times New Roman"/>
                <w:lang w:eastAsia="es-CL"/>
              </w:rPr>
              <w:t>, KDM S.A., no ha cargado antecedentes relativos al seguimiento de ambiental de las Resoluciones de Calificación Ambiental asociadas al proyecto Relleno Sanitario Loma Los Colorados, en el Sistema de Seguimiento Ambiental de la Superintendencia del Medio Ambiente</w:t>
            </w:r>
            <w:r w:rsidR="00EE6EC3">
              <w:rPr>
                <w:rFonts w:eastAsia="Times New Roman"/>
                <w:lang w:eastAsia="es-CL"/>
              </w:rPr>
              <w:t>.</w:t>
            </w:r>
          </w:p>
        </w:tc>
      </w:tr>
    </w:tbl>
    <w:p w14:paraId="7A773462" w14:textId="77777777" w:rsidR="000F1E9B" w:rsidRDefault="000F1E9B">
      <w:pPr>
        <w:jc w:val="left"/>
        <w:rPr>
          <w:rFonts w:cstheme="minorHAnsi"/>
          <w:b/>
          <w:sz w:val="20"/>
          <w:szCs w:val="24"/>
        </w:rPr>
      </w:pPr>
    </w:p>
    <w:tbl>
      <w:tblPr>
        <w:tblStyle w:val="Tablaconcuadrcula"/>
        <w:tblW w:w="0" w:type="auto"/>
        <w:jc w:val="center"/>
        <w:tblLook w:val="04A0" w:firstRow="1" w:lastRow="0" w:firstColumn="1" w:lastColumn="0" w:noHBand="0" w:noVBand="1"/>
      </w:tblPr>
      <w:tblGrid>
        <w:gridCol w:w="13562"/>
      </w:tblGrid>
      <w:tr w:rsidR="00630E22" w:rsidRPr="00B54645" w14:paraId="0694878D" w14:textId="77777777" w:rsidTr="004D7BF0">
        <w:trPr>
          <w:jc w:val="center"/>
        </w:trPr>
        <w:tc>
          <w:tcPr>
            <w:tcW w:w="13562" w:type="dxa"/>
          </w:tcPr>
          <w:p w14:paraId="4A219D18" w14:textId="77777777" w:rsidR="00630E22" w:rsidRPr="00B54645" w:rsidRDefault="00630E22" w:rsidP="00630E22">
            <w:pPr>
              <w:jc w:val="left"/>
              <w:rPr>
                <w:rFonts w:cstheme="minorHAnsi"/>
                <w:b/>
                <w:sz w:val="14"/>
                <w:szCs w:val="24"/>
              </w:rPr>
            </w:pPr>
            <w:r w:rsidRPr="00B54645">
              <w:rPr>
                <w:rFonts w:eastAsia="Times New Roman"/>
                <w:b/>
                <w:bCs/>
                <w:lang w:eastAsia="es-CL"/>
              </w:rPr>
              <w:t>Otro hecho N°</w:t>
            </w:r>
            <w:r>
              <w:rPr>
                <w:rFonts w:eastAsia="Times New Roman"/>
                <w:b/>
                <w:bCs/>
                <w:lang w:eastAsia="es-CL"/>
              </w:rPr>
              <w:t>3</w:t>
            </w:r>
          </w:p>
        </w:tc>
      </w:tr>
      <w:tr w:rsidR="00630E22" w:rsidRPr="00B54645" w14:paraId="122A7DD7" w14:textId="77777777" w:rsidTr="004D7BF0">
        <w:trPr>
          <w:trHeight w:val="822"/>
          <w:jc w:val="center"/>
        </w:trPr>
        <w:tc>
          <w:tcPr>
            <w:tcW w:w="13562" w:type="dxa"/>
          </w:tcPr>
          <w:p w14:paraId="0B20D9EF" w14:textId="77777777" w:rsidR="00630E22" w:rsidRPr="00B54645" w:rsidRDefault="00630E22" w:rsidP="004D7BF0">
            <w:pPr>
              <w:rPr>
                <w:rFonts w:eastAsia="Times New Roman"/>
                <w:lang w:eastAsia="es-CL"/>
              </w:rPr>
            </w:pPr>
            <w:r w:rsidRPr="00B54645">
              <w:rPr>
                <w:rFonts w:eastAsia="Times New Roman"/>
                <w:b/>
                <w:bCs/>
                <w:lang w:eastAsia="es-CL"/>
              </w:rPr>
              <w:t>Descripción</w:t>
            </w:r>
            <w:r w:rsidRPr="00B54645">
              <w:rPr>
                <w:rFonts w:eastAsia="Times New Roman"/>
                <w:lang w:eastAsia="es-CL"/>
              </w:rPr>
              <w:t xml:space="preserve">: </w:t>
            </w:r>
          </w:p>
          <w:p w14:paraId="065551A9" w14:textId="77777777" w:rsidR="00630E22" w:rsidRPr="00B54645" w:rsidRDefault="00630E22" w:rsidP="004D7BF0">
            <w:pPr>
              <w:rPr>
                <w:rFonts w:cstheme="minorHAnsi"/>
                <w:b/>
                <w:sz w:val="14"/>
                <w:szCs w:val="24"/>
              </w:rPr>
            </w:pPr>
            <w:r w:rsidRPr="000F1E9B">
              <w:rPr>
                <w:rFonts w:eastAsia="Times New Roman"/>
                <w:lang w:eastAsia="es-CL"/>
              </w:rPr>
              <w:t>Se constató en este punto la presencia de numerosas</w:t>
            </w:r>
            <w:r>
              <w:rPr>
                <w:rFonts w:eastAsia="Times New Roman"/>
                <w:lang w:eastAsia="es-CL"/>
              </w:rPr>
              <w:t xml:space="preserve"> </w:t>
            </w:r>
            <w:r w:rsidRPr="000F1E9B">
              <w:rPr>
                <w:rFonts w:eastAsia="Times New Roman"/>
                <w:lang w:eastAsia="es-CL"/>
              </w:rPr>
              <w:t>aves de rapiña sobrevolando, principalmente cóndores, también águilas y tiuques</w:t>
            </w:r>
            <w:r>
              <w:rPr>
                <w:rFonts w:eastAsia="Times New Roman"/>
                <w:lang w:eastAsia="es-CL"/>
              </w:rPr>
              <w:t>;</w:t>
            </w:r>
            <w:r w:rsidRPr="000F1E9B">
              <w:rPr>
                <w:rFonts w:eastAsia="Times New Roman"/>
                <w:lang w:eastAsia="es-CL"/>
              </w:rPr>
              <w:t xml:space="preserve"> los que se</w:t>
            </w:r>
            <w:r>
              <w:rPr>
                <w:rFonts w:eastAsia="Times New Roman"/>
                <w:lang w:eastAsia="es-CL"/>
              </w:rPr>
              <w:t xml:space="preserve"> </w:t>
            </w:r>
            <w:r w:rsidRPr="000F1E9B">
              <w:rPr>
                <w:rFonts w:eastAsia="Times New Roman"/>
                <w:lang w:eastAsia="es-CL"/>
              </w:rPr>
              <w:t>alimentan en el frente de trabajo exp</w:t>
            </w:r>
            <w:r>
              <w:rPr>
                <w:rFonts w:eastAsia="Times New Roman"/>
                <w:lang w:eastAsia="es-CL"/>
              </w:rPr>
              <w:t>u</w:t>
            </w:r>
            <w:r w:rsidRPr="000F1E9B">
              <w:rPr>
                <w:rFonts w:eastAsia="Times New Roman"/>
                <w:lang w:eastAsia="es-CL"/>
              </w:rPr>
              <w:t>esto del relleno</w:t>
            </w:r>
            <w:r w:rsidR="00FC08C0">
              <w:rPr>
                <w:rFonts w:eastAsia="Times New Roman"/>
                <w:lang w:eastAsia="es-CL"/>
              </w:rPr>
              <w:t>.</w:t>
            </w:r>
          </w:p>
        </w:tc>
      </w:tr>
    </w:tbl>
    <w:p w14:paraId="032A527D" w14:textId="77777777" w:rsidR="00532E68" w:rsidRPr="00587387" w:rsidRDefault="00532E68">
      <w:pPr>
        <w:jc w:val="left"/>
        <w:rPr>
          <w:rFonts w:cstheme="minorHAnsi"/>
          <w:b/>
          <w:sz w:val="20"/>
          <w:szCs w:val="24"/>
        </w:rPr>
      </w:pPr>
    </w:p>
    <w:tbl>
      <w:tblPr>
        <w:tblStyle w:val="Tablaconcuadrcula"/>
        <w:tblW w:w="0" w:type="auto"/>
        <w:jc w:val="center"/>
        <w:tblLook w:val="04A0" w:firstRow="1" w:lastRow="0" w:firstColumn="1" w:lastColumn="0" w:noHBand="0" w:noVBand="1"/>
      </w:tblPr>
      <w:tblGrid>
        <w:gridCol w:w="13562"/>
      </w:tblGrid>
      <w:tr w:rsidR="000F1E9B" w:rsidRPr="00B54645" w14:paraId="06FA61EE" w14:textId="77777777" w:rsidTr="00C02DC4">
        <w:trPr>
          <w:jc w:val="center"/>
        </w:trPr>
        <w:tc>
          <w:tcPr>
            <w:tcW w:w="13640" w:type="dxa"/>
          </w:tcPr>
          <w:p w14:paraId="09AB2D6D" w14:textId="77777777" w:rsidR="000F1E9B" w:rsidRPr="00B54645" w:rsidRDefault="000F1E9B" w:rsidP="00630E22">
            <w:pPr>
              <w:jc w:val="left"/>
              <w:rPr>
                <w:rFonts w:cstheme="minorHAnsi"/>
                <w:b/>
                <w:sz w:val="14"/>
                <w:szCs w:val="24"/>
              </w:rPr>
            </w:pPr>
            <w:r w:rsidRPr="00B54645">
              <w:rPr>
                <w:rFonts w:eastAsia="Times New Roman"/>
                <w:b/>
                <w:bCs/>
                <w:lang w:eastAsia="es-CL"/>
              </w:rPr>
              <w:t>Otro hecho N°</w:t>
            </w:r>
            <w:r w:rsidR="00630E22">
              <w:rPr>
                <w:rFonts w:eastAsia="Times New Roman"/>
                <w:b/>
                <w:bCs/>
                <w:lang w:eastAsia="es-CL"/>
              </w:rPr>
              <w:t>4</w:t>
            </w:r>
          </w:p>
        </w:tc>
      </w:tr>
      <w:tr w:rsidR="000F1E9B" w:rsidRPr="00B54645" w14:paraId="79688CC5" w14:textId="77777777" w:rsidTr="00C02DC4">
        <w:trPr>
          <w:trHeight w:val="822"/>
          <w:jc w:val="center"/>
        </w:trPr>
        <w:tc>
          <w:tcPr>
            <w:tcW w:w="13640" w:type="dxa"/>
          </w:tcPr>
          <w:p w14:paraId="4E8B9BD3" w14:textId="77777777" w:rsidR="000F1E9B" w:rsidRPr="00B54645" w:rsidRDefault="000F1E9B" w:rsidP="001E38FD">
            <w:pPr>
              <w:rPr>
                <w:rFonts w:eastAsia="Times New Roman"/>
                <w:lang w:eastAsia="es-CL"/>
              </w:rPr>
            </w:pPr>
            <w:r w:rsidRPr="00B54645">
              <w:rPr>
                <w:rFonts w:eastAsia="Times New Roman"/>
                <w:b/>
                <w:bCs/>
                <w:lang w:eastAsia="es-CL"/>
              </w:rPr>
              <w:t>Descripción</w:t>
            </w:r>
            <w:r w:rsidRPr="00B54645">
              <w:rPr>
                <w:rFonts w:eastAsia="Times New Roman"/>
                <w:lang w:eastAsia="es-CL"/>
              </w:rPr>
              <w:t xml:space="preserve">: </w:t>
            </w:r>
          </w:p>
          <w:p w14:paraId="5CE5DD52" w14:textId="77777777" w:rsidR="000F1E9B" w:rsidRPr="00B54645" w:rsidRDefault="000F1E9B" w:rsidP="000F1E9B">
            <w:pPr>
              <w:rPr>
                <w:rFonts w:cstheme="minorHAnsi"/>
                <w:b/>
                <w:sz w:val="14"/>
                <w:szCs w:val="24"/>
              </w:rPr>
            </w:pPr>
            <w:r w:rsidRPr="000F1E9B">
              <w:rPr>
                <w:rFonts w:eastAsia="Times New Roman"/>
                <w:lang w:eastAsia="es-CL"/>
              </w:rPr>
              <w:t>Al momento de la inspección, se encontraban en el andén silos vacíos, a la espera de ser llevados a la</w:t>
            </w:r>
            <w:r>
              <w:rPr>
                <w:rFonts w:eastAsia="Times New Roman"/>
                <w:lang w:eastAsia="es-CL"/>
              </w:rPr>
              <w:t xml:space="preserve"> </w:t>
            </w:r>
            <w:r w:rsidRPr="000F1E9B">
              <w:rPr>
                <w:rFonts w:eastAsia="Times New Roman"/>
                <w:lang w:eastAsia="es-CL"/>
              </w:rPr>
              <w:t xml:space="preserve">estación de transferencia. Se constató que la mayoría de los silos presentan abolladuras en sus </w:t>
            </w:r>
            <w:r>
              <w:rPr>
                <w:rFonts w:eastAsia="Times New Roman"/>
                <w:lang w:eastAsia="es-CL"/>
              </w:rPr>
              <w:t>pu</w:t>
            </w:r>
            <w:r w:rsidRPr="000F1E9B">
              <w:rPr>
                <w:rFonts w:eastAsia="Times New Roman"/>
                <w:lang w:eastAsia="es-CL"/>
              </w:rPr>
              <w:t>ertas y</w:t>
            </w:r>
            <w:r>
              <w:rPr>
                <w:rFonts w:eastAsia="Times New Roman"/>
                <w:lang w:eastAsia="es-CL"/>
              </w:rPr>
              <w:t xml:space="preserve"> </w:t>
            </w:r>
            <w:r w:rsidRPr="000F1E9B">
              <w:rPr>
                <w:rFonts w:eastAsia="Times New Roman"/>
                <w:lang w:eastAsia="es-CL"/>
              </w:rPr>
              <w:t xml:space="preserve">en </w:t>
            </w:r>
            <w:r>
              <w:rPr>
                <w:rFonts w:eastAsia="Times New Roman"/>
                <w:lang w:eastAsia="es-CL"/>
              </w:rPr>
              <w:t>5</w:t>
            </w:r>
            <w:r w:rsidRPr="000F1E9B">
              <w:rPr>
                <w:rFonts w:eastAsia="Times New Roman"/>
                <w:lang w:eastAsia="es-CL"/>
              </w:rPr>
              <w:t xml:space="preserve"> de los 10 </w:t>
            </w:r>
            <w:r>
              <w:rPr>
                <w:rFonts w:eastAsia="Times New Roman"/>
                <w:lang w:eastAsia="es-CL"/>
              </w:rPr>
              <w:t>i</w:t>
            </w:r>
            <w:r w:rsidRPr="000F1E9B">
              <w:rPr>
                <w:rFonts w:eastAsia="Times New Roman"/>
                <w:lang w:eastAsia="es-CL"/>
              </w:rPr>
              <w:t>nspeccionados se apreciaban perforaciones.</w:t>
            </w:r>
          </w:p>
        </w:tc>
      </w:tr>
    </w:tbl>
    <w:p w14:paraId="3AED56AE" w14:textId="77777777" w:rsidR="000F1E9B" w:rsidRPr="00587387" w:rsidRDefault="000F1E9B">
      <w:pPr>
        <w:jc w:val="left"/>
        <w:rPr>
          <w:rFonts w:cstheme="minorHAnsi"/>
          <w:b/>
          <w:sz w:val="20"/>
          <w:szCs w:val="24"/>
        </w:rPr>
      </w:pPr>
    </w:p>
    <w:tbl>
      <w:tblPr>
        <w:tblStyle w:val="Tablaconcuadrcula"/>
        <w:tblW w:w="0" w:type="auto"/>
        <w:jc w:val="center"/>
        <w:tblLook w:val="04A0" w:firstRow="1" w:lastRow="0" w:firstColumn="1" w:lastColumn="0" w:noHBand="0" w:noVBand="1"/>
      </w:tblPr>
      <w:tblGrid>
        <w:gridCol w:w="13562"/>
      </w:tblGrid>
      <w:tr w:rsidR="000F1E9B" w:rsidRPr="00B54645" w14:paraId="65AD699A" w14:textId="77777777" w:rsidTr="00C02DC4">
        <w:trPr>
          <w:jc w:val="center"/>
        </w:trPr>
        <w:tc>
          <w:tcPr>
            <w:tcW w:w="13640" w:type="dxa"/>
          </w:tcPr>
          <w:p w14:paraId="3E232774" w14:textId="77777777" w:rsidR="000F1E9B" w:rsidRPr="00B54645" w:rsidRDefault="000F1E9B" w:rsidP="00630E22">
            <w:pPr>
              <w:jc w:val="left"/>
              <w:rPr>
                <w:rFonts w:cstheme="minorHAnsi"/>
                <w:b/>
                <w:sz w:val="14"/>
                <w:szCs w:val="24"/>
              </w:rPr>
            </w:pPr>
            <w:r w:rsidRPr="00B54645">
              <w:rPr>
                <w:rFonts w:eastAsia="Times New Roman"/>
                <w:b/>
                <w:bCs/>
                <w:lang w:eastAsia="es-CL"/>
              </w:rPr>
              <w:t>Otro hecho N°</w:t>
            </w:r>
            <w:r w:rsidR="00630E22">
              <w:rPr>
                <w:rFonts w:eastAsia="Times New Roman"/>
                <w:b/>
                <w:bCs/>
                <w:lang w:eastAsia="es-CL"/>
              </w:rPr>
              <w:t>5</w:t>
            </w:r>
          </w:p>
        </w:tc>
      </w:tr>
      <w:tr w:rsidR="000F1E9B" w:rsidRPr="00B54645" w14:paraId="43F1B60E" w14:textId="77777777" w:rsidTr="00C02DC4">
        <w:trPr>
          <w:trHeight w:val="822"/>
          <w:jc w:val="center"/>
        </w:trPr>
        <w:tc>
          <w:tcPr>
            <w:tcW w:w="13640" w:type="dxa"/>
          </w:tcPr>
          <w:p w14:paraId="48B91854" w14:textId="77777777" w:rsidR="000F1E9B" w:rsidRDefault="000F1E9B" w:rsidP="001E38FD">
            <w:pPr>
              <w:rPr>
                <w:rFonts w:eastAsia="Times New Roman"/>
                <w:lang w:eastAsia="es-CL"/>
              </w:rPr>
            </w:pPr>
            <w:r w:rsidRPr="00B54645">
              <w:rPr>
                <w:rFonts w:eastAsia="Times New Roman"/>
                <w:b/>
                <w:bCs/>
                <w:lang w:eastAsia="es-CL"/>
              </w:rPr>
              <w:t>Descripción</w:t>
            </w:r>
            <w:r w:rsidRPr="00B54645">
              <w:rPr>
                <w:rFonts w:eastAsia="Times New Roman"/>
                <w:lang w:eastAsia="es-CL"/>
              </w:rPr>
              <w:t xml:space="preserve">: </w:t>
            </w:r>
          </w:p>
          <w:p w14:paraId="7FE7311E" w14:textId="77777777" w:rsidR="00972F6A" w:rsidRPr="00B54645" w:rsidRDefault="00972F6A" w:rsidP="001E38FD">
            <w:pPr>
              <w:rPr>
                <w:rFonts w:eastAsia="Times New Roman"/>
                <w:lang w:eastAsia="es-CL"/>
              </w:rPr>
            </w:pPr>
          </w:p>
          <w:p w14:paraId="63544D99" w14:textId="77777777" w:rsidR="000F1E9B" w:rsidRDefault="000F1E9B" w:rsidP="00630E22">
            <w:pPr>
              <w:autoSpaceDE w:val="0"/>
              <w:autoSpaceDN w:val="0"/>
              <w:adjustRightInd w:val="0"/>
              <w:rPr>
                <w:rFonts w:eastAsia="Times New Roman"/>
                <w:lang w:eastAsia="es-CL"/>
              </w:rPr>
            </w:pPr>
            <w:r w:rsidRPr="000F1E9B">
              <w:rPr>
                <w:rFonts w:eastAsia="Times New Roman"/>
                <w:lang w:eastAsia="es-CL"/>
              </w:rPr>
              <w:t xml:space="preserve">En el nivel </w:t>
            </w:r>
            <w:r w:rsidR="00972F6A">
              <w:rPr>
                <w:rFonts w:eastAsia="Times New Roman"/>
                <w:lang w:eastAsia="es-CL"/>
              </w:rPr>
              <w:t>8</w:t>
            </w:r>
            <w:r w:rsidRPr="000F1E9B">
              <w:rPr>
                <w:rFonts w:eastAsia="Times New Roman"/>
                <w:lang w:eastAsia="es-CL"/>
              </w:rPr>
              <w:t>60 se apreciaron afloramientos de lixiviados, los que se canalizan hacia canaletas de geomembrana ub</w:t>
            </w:r>
            <w:r>
              <w:rPr>
                <w:rFonts w:eastAsia="Times New Roman"/>
                <w:lang w:eastAsia="es-CL"/>
              </w:rPr>
              <w:t>i</w:t>
            </w:r>
            <w:r w:rsidRPr="000F1E9B">
              <w:rPr>
                <w:rFonts w:eastAsia="Times New Roman"/>
                <w:lang w:eastAsia="es-CL"/>
              </w:rPr>
              <w:t xml:space="preserve">cadas en los taludes que convergen en zanjas de conducción que llevan los </w:t>
            </w:r>
            <w:r>
              <w:rPr>
                <w:rFonts w:eastAsia="Times New Roman"/>
                <w:lang w:eastAsia="es-CL"/>
              </w:rPr>
              <w:t xml:space="preserve">lixiviados </w:t>
            </w:r>
            <w:r w:rsidRPr="000F1E9B">
              <w:rPr>
                <w:rFonts w:eastAsia="Times New Roman"/>
                <w:lang w:eastAsia="es-CL"/>
              </w:rPr>
              <w:t>crudos hasta un sumidero</w:t>
            </w:r>
            <w:r w:rsidR="00FC08C0">
              <w:rPr>
                <w:rFonts w:eastAsia="Times New Roman"/>
                <w:lang w:eastAsia="es-CL"/>
              </w:rPr>
              <w:t>.</w:t>
            </w:r>
          </w:p>
          <w:p w14:paraId="3431D09B" w14:textId="77777777" w:rsidR="00972F6A" w:rsidRDefault="00972F6A" w:rsidP="00630E22">
            <w:pPr>
              <w:autoSpaceDE w:val="0"/>
              <w:autoSpaceDN w:val="0"/>
              <w:adjustRightInd w:val="0"/>
              <w:rPr>
                <w:rFonts w:eastAsia="Times New Roman"/>
                <w:lang w:eastAsia="es-CL"/>
              </w:rPr>
            </w:pPr>
          </w:p>
          <w:p w14:paraId="761CA4F8" w14:textId="66A281CD" w:rsidR="003A1307" w:rsidRPr="00B54645" w:rsidRDefault="003A1307" w:rsidP="00630E22">
            <w:pPr>
              <w:autoSpaceDE w:val="0"/>
              <w:autoSpaceDN w:val="0"/>
              <w:adjustRightInd w:val="0"/>
              <w:rPr>
                <w:rFonts w:cstheme="minorHAnsi"/>
                <w:b/>
                <w:sz w:val="14"/>
                <w:szCs w:val="24"/>
              </w:rPr>
            </w:pPr>
            <w:r w:rsidRPr="003A1307">
              <w:rPr>
                <w:rFonts w:eastAsia="Times New Roman"/>
                <w:lang w:eastAsia="es-CL"/>
              </w:rPr>
              <w:t>En la masa del relleno se visitaron pozos de extracción de biogás. Específicamente la plataforma norte,</w:t>
            </w:r>
            <w:r>
              <w:rPr>
                <w:rFonts w:eastAsia="Times New Roman"/>
                <w:lang w:eastAsia="es-CL"/>
              </w:rPr>
              <w:t xml:space="preserve"> </w:t>
            </w:r>
            <w:r w:rsidRPr="003A1307">
              <w:rPr>
                <w:rFonts w:eastAsia="Times New Roman"/>
                <w:lang w:eastAsia="es-CL"/>
              </w:rPr>
              <w:t>cota 870 m</w:t>
            </w:r>
            <w:r w:rsidR="006818F6">
              <w:rPr>
                <w:rFonts w:eastAsia="Times New Roman"/>
                <w:lang w:eastAsia="es-CL"/>
              </w:rPr>
              <w:t>.s.n.</w:t>
            </w:r>
            <w:r w:rsidRPr="003A1307">
              <w:rPr>
                <w:rFonts w:eastAsia="Times New Roman"/>
                <w:lang w:eastAsia="es-CL"/>
              </w:rPr>
              <w:t>m</w:t>
            </w:r>
            <w:r w:rsidR="006818F6">
              <w:rPr>
                <w:rFonts w:eastAsia="Times New Roman"/>
                <w:lang w:eastAsia="es-CL"/>
              </w:rPr>
              <w:t>.</w:t>
            </w:r>
            <w:r w:rsidRPr="003A1307">
              <w:rPr>
                <w:rFonts w:eastAsia="Times New Roman"/>
                <w:lang w:eastAsia="es-CL"/>
              </w:rPr>
              <w:t>, la que cuenta con pozos perforados en el año 2012. Según lo Indicado por Alejandro</w:t>
            </w:r>
            <w:r>
              <w:rPr>
                <w:rFonts w:eastAsia="Times New Roman"/>
                <w:lang w:eastAsia="es-CL"/>
              </w:rPr>
              <w:t xml:space="preserve"> </w:t>
            </w:r>
            <w:r w:rsidRPr="003A1307">
              <w:rPr>
                <w:rFonts w:eastAsia="Times New Roman"/>
                <w:lang w:eastAsia="es-CL"/>
              </w:rPr>
              <w:t>Keller</w:t>
            </w:r>
            <w:r w:rsidR="009C6723">
              <w:rPr>
                <w:rFonts w:eastAsia="Times New Roman"/>
                <w:lang w:eastAsia="es-CL"/>
              </w:rPr>
              <w:t xml:space="preserve"> (Subgerente de operaciones KDM Energía)</w:t>
            </w:r>
            <w:r w:rsidRPr="003A1307">
              <w:rPr>
                <w:rFonts w:eastAsia="Times New Roman"/>
                <w:lang w:eastAsia="es-CL"/>
              </w:rPr>
              <w:t xml:space="preserve">, </w:t>
            </w:r>
            <w:r>
              <w:rPr>
                <w:rFonts w:eastAsia="Times New Roman"/>
                <w:lang w:eastAsia="es-CL"/>
              </w:rPr>
              <w:t>l</w:t>
            </w:r>
            <w:r w:rsidRPr="003A1307">
              <w:rPr>
                <w:rFonts w:eastAsia="Times New Roman"/>
                <w:lang w:eastAsia="es-CL"/>
              </w:rPr>
              <w:t xml:space="preserve">os pozos </w:t>
            </w:r>
            <w:r>
              <w:rPr>
                <w:rFonts w:eastAsia="Times New Roman"/>
                <w:lang w:eastAsia="es-CL"/>
              </w:rPr>
              <w:t>ti</w:t>
            </w:r>
            <w:r w:rsidRPr="003A1307">
              <w:rPr>
                <w:rFonts w:eastAsia="Times New Roman"/>
                <w:lang w:eastAsia="es-CL"/>
              </w:rPr>
              <w:t>enen 30 metros de profundidad y 1 metro de diámetro.</w:t>
            </w:r>
            <w:r w:rsidR="006818F6">
              <w:rPr>
                <w:rFonts w:eastAsia="Times New Roman"/>
                <w:lang w:eastAsia="es-CL"/>
              </w:rPr>
              <w:t xml:space="preserve"> </w:t>
            </w:r>
            <w:r w:rsidRPr="003A1307">
              <w:rPr>
                <w:rFonts w:eastAsia="Times New Roman"/>
                <w:lang w:eastAsia="es-CL"/>
              </w:rPr>
              <w:t>Se observaron afloramientos de lixiviado</w:t>
            </w:r>
            <w:r>
              <w:rPr>
                <w:rFonts w:eastAsia="Times New Roman"/>
                <w:lang w:eastAsia="es-CL"/>
              </w:rPr>
              <w:t xml:space="preserve">, </w:t>
            </w:r>
            <w:r w:rsidRPr="003A1307">
              <w:rPr>
                <w:rFonts w:eastAsia="Times New Roman"/>
                <w:lang w:eastAsia="es-CL"/>
              </w:rPr>
              <w:t>también lixiviados derramados desde los</w:t>
            </w:r>
            <w:r>
              <w:rPr>
                <w:rFonts w:eastAsia="Times New Roman"/>
                <w:lang w:eastAsia="es-CL"/>
              </w:rPr>
              <w:t xml:space="preserve"> </w:t>
            </w:r>
            <w:r w:rsidRPr="003A1307">
              <w:rPr>
                <w:rFonts w:eastAsia="Times New Roman"/>
                <w:lang w:eastAsia="es-CL"/>
              </w:rPr>
              <w:t>pozos de biogás. Alejandro Keller, señaló que el con</w:t>
            </w:r>
            <w:r>
              <w:rPr>
                <w:rFonts w:eastAsia="Times New Roman"/>
                <w:lang w:eastAsia="es-CL"/>
              </w:rPr>
              <w:t>t</w:t>
            </w:r>
            <w:r w:rsidRPr="003A1307">
              <w:rPr>
                <w:rFonts w:eastAsia="Times New Roman"/>
                <w:lang w:eastAsia="es-CL"/>
              </w:rPr>
              <w:t>rol de saturación se re</w:t>
            </w:r>
            <w:r>
              <w:rPr>
                <w:rFonts w:eastAsia="Times New Roman"/>
                <w:lang w:eastAsia="es-CL"/>
              </w:rPr>
              <w:t>aliza</w:t>
            </w:r>
            <w:r w:rsidRPr="003A1307">
              <w:rPr>
                <w:rFonts w:eastAsia="Times New Roman"/>
                <w:lang w:eastAsia="es-CL"/>
              </w:rPr>
              <w:t xml:space="preserve"> con bombas ub</w:t>
            </w:r>
            <w:r>
              <w:rPr>
                <w:rFonts w:eastAsia="Times New Roman"/>
                <w:lang w:eastAsia="es-CL"/>
              </w:rPr>
              <w:t>i</w:t>
            </w:r>
            <w:r w:rsidRPr="003A1307">
              <w:rPr>
                <w:rFonts w:eastAsia="Times New Roman"/>
                <w:lang w:eastAsia="es-CL"/>
              </w:rPr>
              <w:t>cadas al</w:t>
            </w:r>
            <w:r>
              <w:rPr>
                <w:rFonts w:eastAsia="Times New Roman"/>
                <w:lang w:eastAsia="es-CL"/>
              </w:rPr>
              <w:t xml:space="preserve"> i</w:t>
            </w:r>
            <w:r w:rsidRPr="003A1307">
              <w:rPr>
                <w:rFonts w:eastAsia="Times New Roman"/>
                <w:lang w:eastAsia="es-CL"/>
              </w:rPr>
              <w:t>nterior de cada pozo a 25 metros de profundidad.</w:t>
            </w:r>
          </w:p>
        </w:tc>
      </w:tr>
    </w:tbl>
    <w:p w14:paraId="2AE20995" w14:textId="77777777" w:rsidR="003F555D" w:rsidRPr="00587387" w:rsidRDefault="003F555D">
      <w:pPr>
        <w:jc w:val="left"/>
        <w:rPr>
          <w:rFonts w:cstheme="minorHAnsi"/>
          <w:b/>
          <w:sz w:val="20"/>
          <w:szCs w:val="24"/>
        </w:rPr>
      </w:pPr>
    </w:p>
    <w:tbl>
      <w:tblPr>
        <w:tblStyle w:val="Tablaconcuadrcula"/>
        <w:tblW w:w="0" w:type="auto"/>
        <w:jc w:val="center"/>
        <w:tblLook w:val="04A0" w:firstRow="1" w:lastRow="0" w:firstColumn="1" w:lastColumn="0" w:noHBand="0" w:noVBand="1"/>
      </w:tblPr>
      <w:tblGrid>
        <w:gridCol w:w="13562"/>
      </w:tblGrid>
      <w:tr w:rsidR="00094E01" w:rsidRPr="00B54645" w14:paraId="72B146AB" w14:textId="77777777" w:rsidTr="00B74BC0">
        <w:trPr>
          <w:jc w:val="center"/>
        </w:trPr>
        <w:tc>
          <w:tcPr>
            <w:tcW w:w="13562" w:type="dxa"/>
          </w:tcPr>
          <w:p w14:paraId="3C967272" w14:textId="77777777" w:rsidR="00094E01" w:rsidRPr="00B54645" w:rsidRDefault="00094E01" w:rsidP="00630E22">
            <w:pPr>
              <w:jc w:val="left"/>
              <w:rPr>
                <w:rFonts w:cstheme="minorHAnsi"/>
                <w:b/>
                <w:sz w:val="14"/>
                <w:szCs w:val="24"/>
              </w:rPr>
            </w:pPr>
            <w:r w:rsidRPr="00B54645">
              <w:rPr>
                <w:rFonts w:eastAsia="Times New Roman"/>
                <w:b/>
                <w:bCs/>
                <w:lang w:eastAsia="es-CL"/>
              </w:rPr>
              <w:t>Otro hecho N°</w:t>
            </w:r>
            <w:r w:rsidR="00630E22">
              <w:rPr>
                <w:rFonts w:eastAsia="Times New Roman"/>
                <w:b/>
                <w:bCs/>
                <w:lang w:eastAsia="es-CL"/>
              </w:rPr>
              <w:t>6</w:t>
            </w:r>
          </w:p>
        </w:tc>
      </w:tr>
      <w:tr w:rsidR="00094E01" w:rsidRPr="00B54645" w14:paraId="6F638408" w14:textId="77777777" w:rsidTr="00B74BC0">
        <w:trPr>
          <w:trHeight w:val="822"/>
          <w:jc w:val="center"/>
        </w:trPr>
        <w:tc>
          <w:tcPr>
            <w:tcW w:w="13562" w:type="dxa"/>
          </w:tcPr>
          <w:p w14:paraId="15F1045C" w14:textId="77777777" w:rsidR="00094E01" w:rsidRPr="00B54645" w:rsidRDefault="00094E01" w:rsidP="00C851CC">
            <w:pPr>
              <w:rPr>
                <w:rFonts w:eastAsia="Times New Roman"/>
                <w:lang w:eastAsia="es-CL"/>
              </w:rPr>
            </w:pPr>
            <w:r w:rsidRPr="00B54645">
              <w:rPr>
                <w:rFonts w:eastAsia="Times New Roman"/>
                <w:b/>
                <w:bCs/>
                <w:lang w:eastAsia="es-CL"/>
              </w:rPr>
              <w:t>Descripción</w:t>
            </w:r>
            <w:r w:rsidRPr="00B54645">
              <w:rPr>
                <w:rFonts w:eastAsia="Times New Roman"/>
                <w:lang w:eastAsia="es-CL"/>
              </w:rPr>
              <w:t xml:space="preserve">: </w:t>
            </w:r>
          </w:p>
          <w:p w14:paraId="5A41092C" w14:textId="77777777" w:rsidR="00094E01" w:rsidRDefault="00094E01" w:rsidP="00C851CC">
            <w:pPr>
              <w:rPr>
                <w:rFonts w:eastAsia="Times New Roman"/>
                <w:lang w:eastAsia="es-CL"/>
              </w:rPr>
            </w:pPr>
            <w:r w:rsidRPr="00094E01">
              <w:rPr>
                <w:rFonts w:eastAsia="Times New Roman"/>
                <w:lang w:eastAsia="es-CL"/>
              </w:rPr>
              <w:t>Se constató que al momento de la inspección, está en operación la Celda 3, la que se encuentra a un 20% de su capacidad aproximadamente. También se constató acumulación de agua lluvia en su interior y otros residuos mezclados con los lodos dispuestos en la Celda 3, tales como residuos domésticos, neumáticos y sacos plásticos</w:t>
            </w:r>
            <w:r w:rsidR="00755D4C">
              <w:rPr>
                <w:rFonts w:eastAsia="Times New Roman"/>
                <w:lang w:eastAsia="es-CL"/>
              </w:rPr>
              <w:t>.</w:t>
            </w:r>
          </w:p>
          <w:p w14:paraId="0C09CF54" w14:textId="77777777" w:rsidR="00755D4C" w:rsidRPr="00B54645" w:rsidRDefault="00755D4C" w:rsidP="00C851CC">
            <w:pPr>
              <w:rPr>
                <w:rFonts w:cstheme="minorHAnsi"/>
                <w:b/>
                <w:sz w:val="14"/>
                <w:szCs w:val="24"/>
              </w:rPr>
            </w:pPr>
          </w:p>
        </w:tc>
      </w:tr>
    </w:tbl>
    <w:p w14:paraId="57CD21CA" w14:textId="77777777" w:rsidR="001E38FD" w:rsidRDefault="001E38FD">
      <w:pPr>
        <w:jc w:val="left"/>
        <w:rPr>
          <w:rFonts w:cstheme="minorHAnsi"/>
          <w:b/>
          <w:sz w:val="14"/>
          <w:szCs w:val="24"/>
        </w:rPr>
      </w:pPr>
    </w:p>
    <w:p w14:paraId="73961806" w14:textId="77777777" w:rsidR="002E38B1" w:rsidRPr="00B54645" w:rsidRDefault="002E38B1">
      <w:pPr>
        <w:jc w:val="left"/>
        <w:rPr>
          <w:rFonts w:cstheme="minorHAnsi"/>
          <w:b/>
          <w:sz w:val="14"/>
          <w:szCs w:val="24"/>
        </w:rPr>
      </w:pPr>
      <w:r w:rsidRPr="00B54645">
        <w:rPr>
          <w:rFonts w:cstheme="minorHAnsi"/>
          <w:b/>
          <w:sz w:val="14"/>
          <w:szCs w:val="24"/>
        </w:rPr>
        <w:br w:type="page"/>
      </w:r>
    </w:p>
    <w:p w14:paraId="60248F9F" w14:textId="77777777" w:rsidR="003410F3" w:rsidRPr="00B54645" w:rsidRDefault="003410F3" w:rsidP="00893A4E">
      <w:pPr>
        <w:pStyle w:val="Prrafodelista"/>
        <w:ind w:left="0"/>
        <w:rPr>
          <w:rFonts w:cstheme="minorHAnsi"/>
          <w:b/>
          <w:sz w:val="14"/>
          <w:szCs w:val="24"/>
        </w:rPr>
        <w:sectPr w:rsidR="003410F3" w:rsidRPr="00B54645" w:rsidSect="00A70F8F">
          <w:pgSz w:w="15840" w:h="12240" w:orient="landscape"/>
          <w:pgMar w:top="1134" w:right="1134" w:bottom="1134" w:left="1134" w:header="709" w:footer="709" w:gutter="0"/>
          <w:cols w:space="708"/>
          <w:docGrid w:linePitch="360"/>
        </w:sectPr>
      </w:pPr>
    </w:p>
    <w:p w14:paraId="75A6A0E6" w14:textId="77777777" w:rsidR="007015BE" w:rsidRPr="00B54645" w:rsidRDefault="007015BE" w:rsidP="00C958D0">
      <w:pPr>
        <w:pStyle w:val="Ttulo1"/>
      </w:pPr>
      <w:bookmarkStart w:id="154" w:name="_Toc352840404"/>
      <w:bookmarkStart w:id="155" w:name="_Toc352841464"/>
      <w:bookmarkStart w:id="156" w:name="_Toc405870897"/>
      <w:r w:rsidRPr="00B54645">
        <w:lastRenderedPageBreak/>
        <w:t>CONCLUSIONES.</w:t>
      </w:r>
      <w:bookmarkEnd w:id="154"/>
      <w:bookmarkEnd w:id="155"/>
      <w:bookmarkEnd w:id="156"/>
    </w:p>
    <w:p w14:paraId="1477851A" w14:textId="77777777" w:rsidR="00CE010E" w:rsidRPr="00B54645" w:rsidRDefault="00CE010E" w:rsidP="00893A4E">
      <w:pPr>
        <w:pStyle w:val="Prrafodelista"/>
        <w:ind w:left="0"/>
        <w:rPr>
          <w:rFonts w:cstheme="minorHAnsi"/>
          <w:b/>
          <w:sz w:val="14"/>
          <w:szCs w:val="24"/>
        </w:rPr>
      </w:pPr>
    </w:p>
    <w:p w14:paraId="4839FF80" w14:textId="535E47D6" w:rsidR="00F36F7C" w:rsidRPr="00B54645" w:rsidRDefault="008D6661" w:rsidP="00694B31">
      <w:pPr>
        <w:rPr>
          <w:rFonts w:cstheme="minorHAnsi"/>
          <w:sz w:val="20"/>
          <w:szCs w:val="20"/>
        </w:rPr>
      </w:pPr>
      <w:r w:rsidRPr="00B54645">
        <w:rPr>
          <w:rFonts w:cstheme="minorHAnsi"/>
          <w:sz w:val="20"/>
          <w:szCs w:val="20"/>
        </w:rPr>
        <w:t>De los resultados de las actividades de fiscalización, asociados los Instrumentos de Gestión Ambiental indicados en el punto 3</w:t>
      </w:r>
      <w:r w:rsidR="009D5B82">
        <w:rPr>
          <w:rFonts w:cstheme="minorHAnsi"/>
          <w:sz w:val="20"/>
          <w:szCs w:val="20"/>
        </w:rPr>
        <w:t xml:space="preserve"> del presente informe</w:t>
      </w:r>
      <w:r w:rsidRPr="00B54645">
        <w:rPr>
          <w:rFonts w:cstheme="minorHAnsi"/>
          <w:sz w:val="20"/>
          <w:szCs w:val="20"/>
        </w:rPr>
        <w:t xml:space="preserve">, se puede indicar que </w:t>
      </w:r>
      <w:r w:rsidR="000F4213">
        <w:rPr>
          <w:rFonts w:cstheme="minorHAnsi"/>
          <w:sz w:val="20"/>
          <w:szCs w:val="20"/>
        </w:rPr>
        <w:t>los principales hallazgos detectados</w:t>
      </w:r>
      <w:r w:rsidRPr="00B54645">
        <w:rPr>
          <w:rFonts w:cstheme="minorHAnsi"/>
          <w:sz w:val="20"/>
          <w:szCs w:val="20"/>
        </w:rPr>
        <w:t xml:space="preserve"> se presentan a continuación. </w:t>
      </w:r>
    </w:p>
    <w:p w14:paraId="740BAF28" w14:textId="77777777" w:rsidR="00F36F7C" w:rsidRPr="00B54645"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2228"/>
        <w:gridCol w:w="11"/>
        <w:gridCol w:w="4332"/>
        <w:gridCol w:w="5845"/>
      </w:tblGrid>
      <w:tr w:rsidR="00FC1432" w:rsidRPr="002C05D9" w14:paraId="481186DF" w14:textId="77777777" w:rsidTr="00EE6EC3">
        <w:trPr>
          <w:trHeight w:val="395"/>
          <w:tblHeader/>
          <w:jc w:val="center"/>
        </w:trPr>
        <w:tc>
          <w:tcPr>
            <w:tcW w:w="423" w:type="pct"/>
            <w:shd w:val="clear" w:color="auto" w:fill="D9D9D9" w:themeFill="background1" w:themeFillShade="D9"/>
            <w:vAlign w:val="center"/>
          </w:tcPr>
          <w:p w14:paraId="7F4B93AE" w14:textId="77777777" w:rsidR="008D6661" w:rsidRPr="002C05D9" w:rsidRDefault="00F64DF2" w:rsidP="008D6661">
            <w:pPr>
              <w:jc w:val="center"/>
              <w:rPr>
                <w:rFonts w:cstheme="minorHAnsi"/>
                <w:b/>
              </w:rPr>
            </w:pPr>
            <w:r w:rsidRPr="002C05D9">
              <w:rPr>
                <w:rFonts w:cstheme="minorHAnsi"/>
                <w:b/>
              </w:rPr>
              <w:t>N° Hecho c</w:t>
            </w:r>
            <w:r w:rsidR="008D6661" w:rsidRPr="002C05D9">
              <w:rPr>
                <w:rFonts w:cstheme="minorHAnsi"/>
                <w:b/>
              </w:rPr>
              <w:t>onstatado</w:t>
            </w:r>
          </w:p>
        </w:tc>
        <w:tc>
          <w:tcPr>
            <w:tcW w:w="821" w:type="pct"/>
            <w:shd w:val="clear" w:color="auto" w:fill="D9D9D9" w:themeFill="background1" w:themeFillShade="D9"/>
            <w:vAlign w:val="center"/>
          </w:tcPr>
          <w:p w14:paraId="116D67AF" w14:textId="77777777" w:rsidR="008D6661" w:rsidRPr="002C05D9" w:rsidRDefault="00F64DF2" w:rsidP="008D6661">
            <w:pPr>
              <w:jc w:val="center"/>
              <w:rPr>
                <w:rFonts w:cstheme="minorHAnsi"/>
                <w:b/>
              </w:rPr>
            </w:pPr>
            <w:r w:rsidRPr="002C05D9">
              <w:rPr>
                <w:rFonts w:cstheme="minorHAnsi"/>
                <w:b/>
              </w:rPr>
              <w:t>Materia específica objeto de la fiscalización a</w:t>
            </w:r>
            <w:r w:rsidR="008D6661" w:rsidRPr="002C05D9">
              <w:rPr>
                <w:rFonts w:cstheme="minorHAnsi"/>
                <w:b/>
              </w:rPr>
              <w:t>mbiental.</w:t>
            </w:r>
          </w:p>
        </w:tc>
        <w:tc>
          <w:tcPr>
            <w:tcW w:w="1601" w:type="pct"/>
            <w:gridSpan w:val="2"/>
            <w:shd w:val="clear" w:color="auto" w:fill="D9D9D9" w:themeFill="background1" w:themeFillShade="D9"/>
            <w:vAlign w:val="center"/>
          </w:tcPr>
          <w:p w14:paraId="2D2F6696" w14:textId="77777777" w:rsidR="008D6661" w:rsidRPr="002C05D9" w:rsidRDefault="00F64DF2" w:rsidP="008D6661">
            <w:pPr>
              <w:jc w:val="center"/>
              <w:rPr>
                <w:rFonts w:cstheme="minorHAnsi"/>
                <w:b/>
              </w:rPr>
            </w:pPr>
            <w:r w:rsidRPr="002C05D9">
              <w:rPr>
                <w:rFonts w:cstheme="minorHAnsi"/>
                <w:b/>
              </w:rPr>
              <w:t>Exigencia a</w:t>
            </w:r>
            <w:r w:rsidR="008D6661" w:rsidRPr="002C05D9">
              <w:rPr>
                <w:rFonts w:cstheme="minorHAnsi"/>
                <w:b/>
              </w:rPr>
              <w:t>sociada</w:t>
            </w:r>
          </w:p>
        </w:tc>
        <w:tc>
          <w:tcPr>
            <w:tcW w:w="2155" w:type="pct"/>
            <w:shd w:val="clear" w:color="auto" w:fill="D9D9D9" w:themeFill="background1" w:themeFillShade="D9"/>
            <w:vAlign w:val="center"/>
          </w:tcPr>
          <w:p w14:paraId="0E7F634F" w14:textId="77777777" w:rsidR="008D6661" w:rsidRPr="002C05D9" w:rsidRDefault="00BD7248" w:rsidP="008D6661">
            <w:pPr>
              <w:jc w:val="center"/>
              <w:rPr>
                <w:rFonts w:cstheme="minorHAnsi"/>
                <w:b/>
              </w:rPr>
            </w:pPr>
            <w:r w:rsidRPr="002C05D9">
              <w:rPr>
                <w:rFonts w:cstheme="minorHAnsi"/>
                <w:b/>
              </w:rPr>
              <w:t>Hallazgos</w:t>
            </w:r>
          </w:p>
        </w:tc>
      </w:tr>
      <w:tr w:rsidR="00FC1432" w:rsidRPr="002C05D9" w14:paraId="0ED6EC9B" w14:textId="77777777" w:rsidTr="00EE6EC3">
        <w:trPr>
          <w:jc w:val="center"/>
        </w:trPr>
        <w:tc>
          <w:tcPr>
            <w:tcW w:w="423" w:type="pct"/>
            <w:vAlign w:val="center"/>
          </w:tcPr>
          <w:p w14:paraId="636FE330" w14:textId="77777777" w:rsidR="00F85188" w:rsidRPr="002C05D9" w:rsidRDefault="002C05D9" w:rsidP="00C02DC4">
            <w:pPr>
              <w:jc w:val="center"/>
            </w:pPr>
            <w:r w:rsidRPr="002C05D9">
              <w:t>1</w:t>
            </w:r>
          </w:p>
        </w:tc>
        <w:tc>
          <w:tcPr>
            <w:tcW w:w="821" w:type="pct"/>
            <w:vAlign w:val="center"/>
          </w:tcPr>
          <w:p w14:paraId="566BA1E5" w14:textId="77777777" w:rsidR="00F85188" w:rsidRPr="002C05D9" w:rsidRDefault="002C05D9" w:rsidP="00A55667">
            <w:pPr>
              <w:widowControl w:val="0"/>
              <w:overflowPunct w:val="0"/>
              <w:autoSpaceDE w:val="0"/>
              <w:autoSpaceDN w:val="0"/>
              <w:adjustRightInd w:val="0"/>
              <w:spacing w:after="120" w:line="285" w:lineRule="auto"/>
              <w:rPr>
                <w:rFonts w:cstheme="minorHAnsi"/>
                <w:iCs/>
              </w:rPr>
            </w:pPr>
            <w:r w:rsidRPr="002C05D9">
              <w:rPr>
                <w:rFonts w:cstheme="minorHAnsi"/>
                <w:iCs/>
              </w:rPr>
              <w:t>Manejo de Residuos.</w:t>
            </w:r>
          </w:p>
        </w:tc>
        <w:tc>
          <w:tcPr>
            <w:tcW w:w="1601" w:type="pct"/>
            <w:gridSpan w:val="2"/>
            <w:vAlign w:val="center"/>
          </w:tcPr>
          <w:p w14:paraId="7A2EB8E3" w14:textId="77777777" w:rsidR="00972F6A" w:rsidRPr="002C05D9" w:rsidRDefault="00972F6A" w:rsidP="00972F6A">
            <w:pPr>
              <w:rPr>
                <w:b/>
              </w:rPr>
            </w:pPr>
            <w:r w:rsidRPr="002C05D9">
              <w:rPr>
                <w:b/>
              </w:rPr>
              <w:t>RCA N° 262/2008</w:t>
            </w:r>
          </w:p>
          <w:p w14:paraId="6D77CF7A" w14:textId="77777777" w:rsidR="00972F6A" w:rsidRPr="002C05D9" w:rsidRDefault="00972F6A" w:rsidP="00972F6A"/>
          <w:p w14:paraId="285F74A2" w14:textId="77777777" w:rsidR="00972F6A" w:rsidRPr="002C05D9" w:rsidRDefault="00972F6A" w:rsidP="00972F6A">
            <w:pPr>
              <w:rPr>
                <w:u w:val="single"/>
              </w:rPr>
            </w:pPr>
            <w:r w:rsidRPr="002C05D9">
              <w:rPr>
                <w:u w:val="single"/>
              </w:rPr>
              <w:t>Considerando 3</w:t>
            </w:r>
          </w:p>
          <w:p w14:paraId="710A2152" w14:textId="77777777" w:rsidR="00F85188" w:rsidRPr="002C05D9" w:rsidRDefault="00972F6A" w:rsidP="00972F6A">
            <w:pPr>
              <w:rPr>
                <w:i/>
              </w:rPr>
            </w:pPr>
            <w:r w:rsidRPr="002C05D9">
              <w:rPr>
                <w:i/>
              </w:rPr>
              <w:t>Que, según los antecedentes indicados en la Declaración de Impacto Ambiental, el Proyecto “Planta de Compostaje de Residuos Orgánicos KDM S.A”, tiene por objetivo, la construcción y operación de una instalación de tratamiento de residuos sólidos de origen domiciliario, que se denomina Planta de Compostaje de Residuos Orgánicos, para desarrollar la transformación de residuos orgánicos de origen vegetal y de otros residuos orgánicos (tales como lodos del tratamiento de aguas servidas o desechos de la agroindustria), en materia prima valorizable para la elaboración de un producto denominado compost, que puede ser utilizado como mejorador y acondicionador de suelos en la agricultura, recuperación de suelos degradados, revegetación de sitios industriales, y en el diseño paisajístico a nivel urbano, industrial e incluso domiciliario, entre otros usos posibles.</w:t>
            </w:r>
          </w:p>
        </w:tc>
        <w:tc>
          <w:tcPr>
            <w:tcW w:w="2155" w:type="pct"/>
            <w:vAlign w:val="center"/>
          </w:tcPr>
          <w:p w14:paraId="2CAD4904" w14:textId="10203BA0" w:rsidR="00BD7248" w:rsidRPr="002C05D9" w:rsidRDefault="00972F6A" w:rsidP="000F4213">
            <w:r w:rsidRPr="002C05D9">
              <w:t xml:space="preserve">A la fecha de la </w:t>
            </w:r>
            <w:r w:rsidR="000F4213">
              <w:t>inspección no se han implementado las obras comprendidas a la Planta de Compostaje de Residuos Orgánicos,</w:t>
            </w:r>
            <w:r w:rsidRPr="002C05D9">
              <w:t xml:space="preserve"> proyecto calificado ambientalmente por la RCA N° </w:t>
            </w:r>
            <w:r w:rsidR="002C05D9" w:rsidRPr="002C05D9">
              <w:t>262/2008.</w:t>
            </w:r>
          </w:p>
        </w:tc>
      </w:tr>
      <w:tr w:rsidR="00EE6EC3" w:rsidRPr="002C05D9" w14:paraId="1ED6F96B" w14:textId="77777777" w:rsidTr="00EE6EC3">
        <w:trPr>
          <w:jc w:val="center"/>
        </w:trPr>
        <w:tc>
          <w:tcPr>
            <w:tcW w:w="423" w:type="pct"/>
            <w:vAlign w:val="center"/>
          </w:tcPr>
          <w:p w14:paraId="72553278" w14:textId="77777777" w:rsidR="00EE6EC3" w:rsidRPr="002C05D9" w:rsidRDefault="00EE6EC3" w:rsidP="00EE6EC3">
            <w:pPr>
              <w:jc w:val="center"/>
            </w:pPr>
            <w:r>
              <w:t>2</w:t>
            </w:r>
          </w:p>
        </w:tc>
        <w:tc>
          <w:tcPr>
            <w:tcW w:w="821" w:type="pct"/>
            <w:vAlign w:val="center"/>
          </w:tcPr>
          <w:p w14:paraId="497E1F21" w14:textId="77777777" w:rsidR="00EE6EC3" w:rsidRPr="002C05D9" w:rsidRDefault="00EE6EC3" w:rsidP="00EE6EC3">
            <w:pPr>
              <w:widowControl w:val="0"/>
              <w:overflowPunct w:val="0"/>
              <w:autoSpaceDE w:val="0"/>
              <w:autoSpaceDN w:val="0"/>
              <w:adjustRightInd w:val="0"/>
              <w:spacing w:after="120" w:line="285" w:lineRule="auto"/>
              <w:rPr>
                <w:rFonts w:cstheme="minorHAnsi"/>
              </w:rPr>
            </w:pPr>
            <w:r>
              <w:rPr>
                <w:rFonts w:cstheme="minorHAnsi"/>
              </w:rPr>
              <w:t>Manejo de Residuos</w:t>
            </w:r>
          </w:p>
        </w:tc>
        <w:tc>
          <w:tcPr>
            <w:tcW w:w="1601" w:type="pct"/>
            <w:gridSpan w:val="2"/>
            <w:vAlign w:val="center"/>
          </w:tcPr>
          <w:p w14:paraId="067D0072" w14:textId="77777777" w:rsidR="00EE6EC3" w:rsidRDefault="00EE6EC3" w:rsidP="00EE6EC3">
            <w:pPr>
              <w:rPr>
                <w:b/>
              </w:rPr>
            </w:pPr>
            <w:r w:rsidRPr="00B54645">
              <w:rPr>
                <w:b/>
              </w:rPr>
              <w:t xml:space="preserve">RCA </w:t>
            </w:r>
            <w:r>
              <w:rPr>
                <w:b/>
              </w:rPr>
              <w:t>N° 263/2008</w:t>
            </w:r>
          </w:p>
          <w:p w14:paraId="0486C586" w14:textId="77777777" w:rsidR="00EE6EC3" w:rsidRDefault="00EE6EC3" w:rsidP="00EE6EC3">
            <w:pPr>
              <w:rPr>
                <w:b/>
              </w:rPr>
            </w:pPr>
          </w:p>
          <w:p w14:paraId="41544A52" w14:textId="77777777" w:rsidR="00EE6EC3" w:rsidRPr="00A552DA" w:rsidRDefault="00EE6EC3" w:rsidP="00EE6EC3">
            <w:pPr>
              <w:rPr>
                <w:u w:val="single"/>
              </w:rPr>
            </w:pPr>
            <w:r w:rsidRPr="00A552DA">
              <w:rPr>
                <w:u w:val="single"/>
              </w:rPr>
              <w:t xml:space="preserve">Considerando 3.3.3.2 </w:t>
            </w:r>
          </w:p>
          <w:p w14:paraId="59B3FECF" w14:textId="77777777" w:rsidR="00EE6EC3" w:rsidRPr="00A552DA" w:rsidRDefault="00EE6EC3" w:rsidP="00EE6EC3">
            <w:pPr>
              <w:rPr>
                <w:i/>
              </w:rPr>
            </w:pPr>
            <w:r w:rsidRPr="00A552DA">
              <w:rPr>
                <w:i/>
              </w:rPr>
              <w:t>Mono-Relleno de Lodos</w:t>
            </w:r>
          </w:p>
          <w:p w14:paraId="69432EED" w14:textId="77777777" w:rsidR="00EE6EC3" w:rsidRPr="00A552DA" w:rsidRDefault="00EE6EC3" w:rsidP="00EE6EC3">
            <w:pPr>
              <w:rPr>
                <w:i/>
              </w:rPr>
            </w:pPr>
            <w:r w:rsidRPr="00A552DA">
              <w:rPr>
                <w:i/>
              </w:rPr>
              <w:t xml:space="preserve">La fase de Cierre o Abandono del proyecto considera las actividades relacionadas con la clausura y puesta en seguridad del área final de disposición del mono-relleno y la reinserción del sitio al entorno. La clausura, puesta en seguridad y </w:t>
            </w:r>
            <w:r w:rsidRPr="00A552DA">
              <w:rPr>
                <w:i/>
              </w:rPr>
              <w:lastRenderedPageBreak/>
              <w:t>la recuperación de la cubierta vegetal de las distintas etapas de avance del depósito se realizarán en forma paralela a la operación, en la medida que éstas alcancen su cota final de diseño.</w:t>
            </w:r>
          </w:p>
          <w:p w14:paraId="516C313C" w14:textId="77777777" w:rsidR="00EE6EC3" w:rsidRPr="00A552DA" w:rsidRDefault="00EE6EC3" w:rsidP="00EE6EC3">
            <w:pPr>
              <w:rPr>
                <w:i/>
              </w:rPr>
            </w:pPr>
            <w:r w:rsidRPr="00A552DA">
              <w:rPr>
                <w:i/>
              </w:rPr>
              <w:t>El plan de cierre se va desarrollando en forma paralela a la etapa de operación en la medida en que se van llenando las celdas de disposición de residuos. Una vez alcanzada la altura final de la celda, se efectuará la nivelación final en toda su extensión dejando la superficie plana mediante el uso de maquinaria.</w:t>
            </w:r>
          </w:p>
          <w:p w14:paraId="3EA99D4B" w14:textId="77777777" w:rsidR="00EE6EC3" w:rsidRPr="00A552DA" w:rsidRDefault="00EE6EC3" w:rsidP="00EE6EC3">
            <w:pPr>
              <w:rPr>
                <w:i/>
              </w:rPr>
            </w:pPr>
            <w:r w:rsidRPr="00A552DA">
              <w:rPr>
                <w:i/>
              </w:rPr>
              <w:t>La cobertura final consiste en una capa de suelo de 0,6 m de espesor. Construida la capa final, se procederá a la recuperación y revegetación del área. Se contempla plantar arbustos y, en la medida de lo posible, de especies vegetales existentes en sectores cercanos. Finalmente, cabe mencionar que no se requerirá de personal o maquinaria una vez construida la capa final revegetada y retiradas todas las instalaciones.</w:t>
            </w:r>
          </w:p>
          <w:p w14:paraId="0C041F90" w14:textId="77777777" w:rsidR="00EE6EC3" w:rsidRPr="00A552DA" w:rsidRDefault="00EE6EC3" w:rsidP="00EE6EC3">
            <w:pPr>
              <w:rPr>
                <w:i/>
              </w:rPr>
            </w:pPr>
            <w:r w:rsidRPr="00A552DA">
              <w:rPr>
                <w:i/>
              </w:rPr>
              <w:t>Independiente de la fecha del término del proyecto, el titular aplicará las capas superficiales sobre las celdas utilizadas y reforestará todas las superficies intervenidas.</w:t>
            </w:r>
          </w:p>
          <w:p w14:paraId="153B9E92" w14:textId="77777777" w:rsidR="00EE6EC3" w:rsidRDefault="00EE6EC3" w:rsidP="00EE6EC3">
            <w:pPr>
              <w:rPr>
                <w:b/>
              </w:rPr>
            </w:pPr>
          </w:p>
          <w:p w14:paraId="2B3F16EA" w14:textId="77777777" w:rsidR="00EE6EC3" w:rsidRPr="00A552DA" w:rsidRDefault="00EE6EC3" w:rsidP="00EE6EC3">
            <w:pPr>
              <w:rPr>
                <w:u w:val="single"/>
              </w:rPr>
            </w:pPr>
            <w:r w:rsidRPr="00A552DA">
              <w:rPr>
                <w:u w:val="single"/>
              </w:rPr>
              <w:t>Considerando 5.3.9</w:t>
            </w:r>
          </w:p>
          <w:p w14:paraId="2E5EDA9D" w14:textId="77777777" w:rsidR="00EE6EC3" w:rsidRPr="00A552DA" w:rsidRDefault="00EE6EC3" w:rsidP="00EE6EC3">
            <w:pPr>
              <w:rPr>
                <w:i/>
              </w:rPr>
            </w:pPr>
            <w:r w:rsidRPr="00A552DA">
              <w:rPr>
                <w:i/>
              </w:rPr>
              <w:t>Contar con recubrimiento final o definitivo que consistirá en una cobertura de aproximadamente 60 cm del suelo escarpado originalmente, en dos capas, sobre el cual se plantará vegetación nativa local de raíces cortas.</w:t>
            </w:r>
          </w:p>
          <w:p w14:paraId="07F57714" w14:textId="77777777" w:rsidR="00EE6EC3" w:rsidRPr="002C05D9" w:rsidRDefault="00EE6EC3" w:rsidP="00EE6EC3">
            <w:pPr>
              <w:rPr>
                <w:b/>
              </w:rPr>
            </w:pPr>
          </w:p>
        </w:tc>
        <w:tc>
          <w:tcPr>
            <w:tcW w:w="2155" w:type="pct"/>
            <w:vAlign w:val="center"/>
          </w:tcPr>
          <w:p w14:paraId="6EE5FD06" w14:textId="77777777" w:rsidR="00EE6EC3" w:rsidRDefault="00EE6EC3" w:rsidP="00EE6EC3">
            <w:r w:rsidRPr="00F951D8">
              <w:lastRenderedPageBreak/>
              <w:t xml:space="preserve">Se constató que las Celdas 1 y 2 del mono relleno, se encuentran, cerradas ya que llegaron a su máximo nivel. Y en </w:t>
            </w:r>
            <w:r>
              <w:t>é</w:t>
            </w:r>
            <w:r w:rsidRPr="00F951D8">
              <w:t>sta</w:t>
            </w:r>
            <w:r>
              <w:t>s</w:t>
            </w:r>
            <w:r w:rsidRPr="00F951D8">
              <w:t xml:space="preserve"> no se ha implementado el cierre de la celda con capa de suelo de 0,6 metros de espesor.</w:t>
            </w:r>
          </w:p>
          <w:p w14:paraId="0828C951" w14:textId="77777777" w:rsidR="00EE6EC3" w:rsidRDefault="00EE6EC3" w:rsidP="00EE6EC3"/>
          <w:p w14:paraId="1FBFDEE7" w14:textId="77777777" w:rsidR="00EE6EC3" w:rsidRPr="002C05D9" w:rsidRDefault="00EE6EC3" w:rsidP="00EE6EC3">
            <w:r>
              <w:t xml:space="preserve">También, se constató que el </w:t>
            </w:r>
            <w:r w:rsidRPr="00AF54A4">
              <w:t xml:space="preserve">cierre de las Celdas 1 y 2 consiste en cobertura de geo membrana de 1 mm de espesor. En la Celda 1 se constató la rajadura de la geomembrana de cobertura, en dirección </w:t>
            </w:r>
            <w:r w:rsidRPr="00AF54A4">
              <w:lastRenderedPageBreak/>
              <w:t>oriente –poniente, a la mitad de la celda, dejando al descubierto parte de la superficie de lodos.</w:t>
            </w:r>
          </w:p>
        </w:tc>
      </w:tr>
      <w:tr w:rsidR="00EE6EC3" w:rsidRPr="002C05D9" w14:paraId="080A2DC9" w14:textId="77777777" w:rsidTr="00EE6EC3">
        <w:trPr>
          <w:jc w:val="center"/>
        </w:trPr>
        <w:tc>
          <w:tcPr>
            <w:tcW w:w="423" w:type="pct"/>
            <w:vAlign w:val="center"/>
          </w:tcPr>
          <w:p w14:paraId="6DE16157" w14:textId="77777777" w:rsidR="00EE6EC3" w:rsidRPr="002C05D9" w:rsidRDefault="00EE6EC3" w:rsidP="00EE6EC3">
            <w:pPr>
              <w:jc w:val="center"/>
            </w:pPr>
            <w:r w:rsidRPr="002C05D9">
              <w:lastRenderedPageBreak/>
              <w:t>3</w:t>
            </w:r>
          </w:p>
        </w:tc>
        <w:tc>
          <w:tcPr>
            <w:tcW w:w="825" w:type="pct"/>
            <w:gridSpan w:val="2"/>
            <w:vAlign w:val="center"/>
          </w:tcPr>
          <w:p w14:paraId="7A602A1B" w14:textId="77777777" w:rsidR="00EE6EC3" w:rsidRPr="002C05D9" w:rsidRDefault="00EE6EC3" w:rsidP="00EE6EC3">
            <w:pPr>
              <w:widowControl w:val="0"/>
              <w:overflowPunct w:val="0"/>
              <w:autoSpaceDE w:val="0"/>
              <w:autoSpaceDN w:val="0"/>
              <w:adjustRightInd w:val="0"/>
              <w:spacing w:after="120" w:line="285" w:lineRule="auto"/>
              <w:rPr>
                <w:rFonts w:cstheme="minorHAnsi"/>
              </w:rPr>
            </w:pPr>
            <w:r w:rsidRPr="002C05D9">
              <w:rPr>
                <w:rFonts w:cstheme="minorHAnsi"/>
              </w:rPr>
              <w:t xml:space="preserve">Manejo de </w:t>
            </w:r>
            <w:r>
              <w:rPr>
                <w:rFonts w:cstheme="minorHAnsi"/>
              </w:rPr>
              <w:t>Lixiviados</w:t>
            </w:r>
          </w:p>
        </w:tc>
        <w:tc>
          <w:tcPr>
            <w:tcW w:w="1597" w:type="pct"/>
            <w:vAlign w:val="center"/>
          </w:tcPr>
          <w:p w14:paraId="563C5667" w14:textId="77777777" w:rsidR="00EE6EC3" w:rsidRPr="002C05D9" w:rsidRDefault="00EE6EC3" w:rsidP="00EE6EC3">
            <w:pPr>
              <w:rPr>
                <w:b/>
              </w:rPr>
            </w:pPr>
            <w:r w:rsidRPr="002C05D9">
              <w:rPr>
                <w:b/>
              </w:rPr>
              <w:t>RCA N° 141/2006</w:t>
            </w:r>
          </w:p>
          <w:p w14:paraId="63CB8C5A" w14:textId="77777777" w:rsidR="00EE6EC3" w:rsidRDefault="00EE6EC3" w:rsidP="00EE6EC3">
            <w:pPr>
              <w:rPr>
                <w:b/>
              </w:rPr>
            </w:pPr>
          </w:p>
          <w:p w14:paraId="12D437DB" w14:textId="77777777" w:rsidR="00EE6EC3" w:rsidRPr="0021175A" w:rsidRDefault="00EE6EC3" w:rsidP="00EE6EC3">
            <w:pPr>
              <w:rPr>
                <w:u w:val="single"/>
              </w:rPr>
            </w:pPr>
            <w:r w:rsidRPr="0021175A">
              <w:rPr>
                <w:u w:val="single"/>
              </w:rPr>
              <w:t>Considerando 3.3.2.2</w:t>
            </w:r>
          </w:p>
          <w:p w14:paraId="726F9A42" w14:textId="77777777" w:rsidR="00EE6EC3" w:rsidRDefault="00EE6EC3" w:rsidP="00EE6EC3">
            <w:pPr>
              <w:rPr>
                <w:i/>
              </w:rPr>
            </w:pPr>
            <w:r w:rsidRPr="0021175A">
              <w:rPr>
                <w:i/>
              </w:rPr>
              <w:lastRenderedPageBreak/>
              <w:t>Disp</w:t>
            </w:r>
            <w:r>
              <w:rPr>
                <w:i/>
              </w:rPr>
              <w:t>osición Final de RILes Tratados</w:t>
            </w:r>
          </w:p>
          <w:p w14:paraId="3E7DBDAE" w14:textId="77777777" w:rsidR="00EE6EC3" w:rsidRPr="0021175A" w:rsidRDefault="00EE6EC3" w:rsidP="00EE6EC3">
            <w:pPr>
              <w:rPr>
                <w:i/>
              </w:rPr>
            </w:pPr>
          </w:p>
          <w:p w14:paraId="78E27EAB" w14:textId="77777777" w:rsidR="00EE6EC3" w:rsidRPr="0021175A" w:rsidRDefault="00EE6EC3" w:rsidP="00EE6EC3">
            <w:pPr>
              <w:rPr>
                <w:i/>
              </w:rPr>
            </w:pPr>
            <w:r w:rsidRPr="0021175A">
              <w:rPr>
                <w:i/>
              </w:rPr>
              <w:t xml:space="preserve">Una vez llegado al punto de descarga, los contenedores ubicados en el convoy ferroviario deberán retirar los sellos y cierre hermético, luego, conectar la tubería a la estación de descarga. </w:t>
            </w:r>
          </w:p>
          <w:p w14:paraId="24226ABF" w14:textId="77777777" w:rsidR="00EE6EC3" w:rsidRPr="0021175A" w:rsidRDefault="00EE6EC3" w:rsidP="00EE6EC3">
            <w:pPr>
              <w:rPr>
                <w:i/>
              </w:rPr>
            </w:pPr>
          </w:p>
          <w:p w14:paraId="5765E858" w14:textId="77777777" w:rsidR="00EE6EC3" w:rsidRDefault="00EE6EC3" w:rsidP="00EE6EC3">
            <w:pPr>
              <w:rPr>
                <w:i/>
              </w:rPr>
            </w:pPr>
            <w:r w:rsidRPr="0021175A">
              <w:rPr>
                <w:i/>
              </w:rPr>
              <w:t>Los carros aljibes se conectaran mediante una tubería flexible de alta presión a la cámara de descarga, la que a su vez estará conectada a la cámara de inspección en el colector público de alcantarillado de calle San Borja, mediante una tubería de aproximadamente 400 mm de diámetro.</w:t>
            </w:r>
          </w:p>
          <w:p w14:paraId="7B8F5254" w14:textId="77777777" w:rsidR="00EE6EC3" w:rsidRPr="002C05D9" w:rsidRDefault="00EE6EC3" w:rsidP="00EE6EC3">
            <w:pPr>
              <w:rPr>
                <w:iCs/>
                <w:u w:val="single"/>
              </w:rPr>
            </w:pPr>
            <w:r w:rsidRPr="002C05D9">
              <w:rPr>
                <w:i/>
              </w:rPr>
              <w:t>.</w:t>
            </w:r>
          </w:p>
        </w:tc>
        <w:tc>
          <w:tcPr>
            <w:tcW w:w="2155" w:type="pct"/>
            <w:vAlign w:val="center"/>
          </w:tcPr>
          <w:p w14:paraId="445662F7" w14:textId="77777777" w:rsidR="00EE6EC3" w:rsidRDefault="00EE6EC3" w:rsidP="00EE6EC3">
            <w:r>
              <w:lastRenderedPageBreak/>
              <w:t>Se constató que el efluente de la Planta de tratamiento de lixiviados se acumula y es utilizado</w:t>
            </w:r>
            <w:r w:rsidRPr="00B356C4">
              <w:t xml:space="preserve"> para la humectación de caminos en el área impermeabilizada del relleno. </w:t>
            </w:r>
          </w:p>
          <w:p w14:paraId="411F80B6" w14:textId="77777777" w:rsidR="00EE6EC3" w:rsidRDefault="00EE6EC3" w:rsidP="00EE6EC3"/>
          <w:p w14:paraId="70999DEE" w14:textId="77777777" w:rsidR="00EE6EC3" w:rsidRDefault="00EE6EC3" w:rsidP="00EE6EC3">
            <w:r>
              <w:t>Además, en el relleno se</w:t>
            </w:r>
            <w:r w:rsidRPr="009E49E3">
              <w:t xml:space="preserve"> constató la hab</w:t>
            </w:r>
            <w:r>
              <w:t>i</w:t>
            </w:r>
            <w:r w:rsidRPr="009E49E3">
              <w:t>lita</w:t>
            </w:r>
            <w:r>
              <w:t>ción de</w:t>
            </w:r>
            <w:r w:rsidRPr="009E49E3">
              <w:t xml:space="preserve"> pozos de biogás, los</w:t>
            </w:r>
            <w:r>
              <w:t xml:space="preserve"> </w:t>
            </w:r>
            <w:r w:rsidRPr="009E49E3">
              <w:t xml:space="preserve">que estaban facultados para la reinyección de efluente de la PTL. </w:t>
            </w:r>
          </w:p>
          <w:p w14:paraId="504CAF2B" w14:textId="77777777" w:rsidR="00EE6EC3" w:rsidRDefault="00EE6EC3" w:rsidP="00EE6EC3"/>
          <w:p w14:paraId="28E8DA44" w14:textId="77777777" w:rsidR="00EE6EC3" w:rsidRPr="002C05D9" w:rsidRDefault="00EE6EC3" w:rsidP="00EE6EC3">
            <w:r>
              <w:rPr>
                <w:iCs/>
              </w:rPr>
              <w:t>Adicionalmente, el titular realizó una solicitud de pertenencia de ingreso al SEIA, las modificaciones a implementar son la humectación de caminos del área impermeabilizada y la recirculación de efluentes a la masa del relleno. Al respecto, el SEA RM, señaló que el Sistema de Recirculación y Humectación del relleno Sanitario Loma Los Colorados, requiere ingresar al Sistema de Evaluación de Impacto Ambiental de forma obligatoria.</w:t>
            </w:r>
          </w:p>
        </w:tc>
      </w:tr>
      <w:tr w:rsidR="00EE6EC3" w:rsidRPr="002C05D9" w14:paraId="473EE66D" w14:textId="77777777" w:rsidTr="00EE6EC3">
        <w:trPr>
          <w:jc w:val="center"/>
        </w:trPr>
        <w:tc>
          <w:tcPr>
            <w:tcW w:w="423" w:type="pct"/>
            <w:vAlign w:val="center"/>
          </w:tcPr>
          <w:p w14:paraId="098B2BA6" w14:textId="77777777" w:rsidR="00EE6EC3" w:rsidRPr="002C05D9" w:rsidRDefault="00EE6EC3" w:rsidP="00EE6EC3">
            <w:pPr>
              <w:jc w:val="center"/>
            </w:pPr>
            <w:r>
              <w:lastRenderedPageBreak/>
              <w:t>4</w:t>
            </w:r>
          </w:p>
        </w:tc>
        <w:tc>
          <w:tcPr>
            <w:tcW w:w="825" w:type="pct"/>
            <w:gridSpan w:val="2"/>
            <w:vAlign w:val="center"/>
          </w:tcPr>
          <w:p w14:paraId="3B16388D" w14:textId="77777777" w:rsidR="00EE6EC3" w:rsidRPr="002C05D9" w:rsidRDefault="00EE6EC3" w:rsidP="00EE6EC3">
            <w:pPr>
              <w:widowControl w:val="0"/>
              <w:overflowPunct w:val="0"/>
              <w:autoSpaceDE w:val="0"/>
              <w:autoSpaceDN w:val="0"/>
              <w:adjustRightInd w:val="0"/>
              <w:spacing w:after="120" w:line="285" w:lineRule="auto"/>
              <w:rPr>
                <w:rFonts w:cstheme="minorHAnsi"/>
              </w:rPr>
            </w:pPr>
            <w:r>
              <w:rPr>
                <w:rFonts w:cstheme="minorHAnsi"/>
              </w:rPr>
              <w:t>Control de Olores</w:t>
            </w:r>
          </w:p>
        </w:tc>
        <w:tc>
          <w:tcPr>
            <w:tcW w:w="1597" w:type="pct"/>
          </w:tcPr>
          <w:p w14:paraId="5E844A5E" w14:textId="77777777" w:rsidR="00EE6EC3" w:rsidRDefault="00EE6EC3" w:rsidP="00EE6EC3">
            <w:pPr>
              <w:rPr>
                <w:b/>
              </w:rPr>
            </w:pPr>
            <w:r w:rsidRPr="00B54645">
              <w:rPr>
                <w:b/>
              </w:rPr>
              <w:t xml:space="preserve">RCA </w:t>
            </w:r>
            <w:r>
              <w:rPr>
                <w:b/>
              </w:rPr>
              <w:t>N° 263/2008</w:t>
            </w:r>
          </w:p>
          <w:p w14:paraId="1425ED7D" w14:textId="77777777" w:rsidR="00EE6EC3" w:rsidRDefault="00EE6EC3" w:rsidP="00EE6EC3">
            <w:pPr>
              <w:rPr>
                <w:b/>
              </w:rPr>
            </w:pPr>
          </w:p>
          <w:p w14:paraId="0E14991F" w14:textId="77777777" w:rsidR="00EE6EC3" w:rsidRPr="00A552DA" w:rsidRDefault="00EE6EC3" w:rsidP="00EE6EC3">
            <w:pPr>
              <w:rPr>
                <w:iCs/>
                <w:u w:val="single"/>
              </w:rPr>
            </w:pPr>
            <w:r w:rsidRPr="00A552DA">
              <w:rPr>
                <w:iCs/>
                <w:u w:val="single"/>
              </w:rPr>
              <w:t>Considerando 5.1.20</w:t>
            </w:r>
            <w:r>
              <w:rPr>
                <w:iCs/>
                <w:u w:val="single"/>
              </w:rPr>
              <w:t xml:space="preserve"> letras c, e y f</w:t>
            </w:r>
          </w:p>
          <w:p w14:paraId="47430364" w14:textId="77777777" w:rsidR="00EE6EC3" w:rsidRPr="00F951D8" w:rsidRDefault="00EE6EC3" w:rsidP="00EE6EC3">
            <w:pPr>
              <w:rPr>
                <w:i/>
                <w:iCs/>
              </w:rPr>
            </w:pPr>
            <w:r w:rsidRPr="00F951D8">
              <w:rPr>
                <w:i/>
                <w:iCs/>
              </w:rPr>
              <w:t>Contar con las siguientes medidas eficientes para minimizar y mitigar la generación de olores:</w:t>
            </w:r>
          </w:p>
          <w:p w14:paraId="70E5F7F4" w14:textId="77777777" w:rsidR="00EE6EC3" w:rsidRPr="00F951D8" w:rsidRDefault="00EE6EC3" w:rsidP="00EE6EC3">
            <w:pPr>
              <w:rPr>
                <w:i/>
                <w:iCs/>
              </w:rPr>
            </w:pPr>
            <w:r w:rsidRPr="00F951D8">
              <w:rPr>
                <w:i/>
                <w:iCs/>
              </w:rPr>
              <w:t>c. Cobertura diaria de los lodos con tierra ;</w:t>
            </w:r>
          </w:p>
          <w:p w14:paraId="416649AC" w14:textId="77777777" w:rsidR="00EE6EC3" w:rsidRPr="00F951D8" w:rsidRDefault="00EE6EC3" w:rsidP="00EE6EC3">
            <w:pPr>
              <w:rPr>
                <w:i/>
                <w:iCs/>
              </w:rPr>
            </w:pPr>
            <w:r w:rsidRPr="00F951D8">
              <w:rPr>
                <w:i/>
                <w:iCs/>
              </w:rPr>
              <w:t>e. Cobertura inmediata de los lodos depositados en el mono-relleno cuando emanen olores fuertes de ellos; o alternativamente:</w:t>
            </w:r>
          </w:p>
          <w:p w14:paraId="0C25130B" w14:textId="77777777" w:rsidR="00EE6EC3" w:rsidRPr="00B54645" w:rsidRDefault="00EE6EC3" w:rsidP="00EE6EC3">
            <w:pPr>
              <w:rPr>
                <w:b/>
              </w:rPr>
            </w:pPr>
            <w:r w:rsidRPr="00F951D8">
              <w:rPr>
                <w:i/>
                <w:iCs/>
              </w:rPr>
              <w:t>f. Aplicación de un producto, sobre los lodos depositados, que impide la emanación de olores en caso de emergencias</w:t>
            </w:r>
            <w:r w:rsidRPr="00F951D8">
              <w:rPr>
                <w:b/>
                <w:i/>
              </w:rPr>
              <w:t xml:space="preserve"> </w:t>
            </w:r>
          </w:p>
        </w:tc>
        <w:tc>
          <w:tcPr>
            <w:tcW w:w="2155" w:type="pct"/>
            <w:vAlign w:val="center"/>
          </w:tcPr>
          <w:p w14:paraId="05585262" w14:textId="77777777" w:rsidR="00EE6EC3" w:rsidRDefault="00EE6EC3" w:rsidP="00EE6EC3">
            <w:r w:rsidRPr="00F951D8">
              <w:t xml:space="preserve">Arturo Krell (Subgerente de </w:t>
            </w:r>
            <w:r>
              <w:t>o</w:t>
            </w:r>
            <w:r w:rsidRPr="00F951D8">
              <w:t xml:space="preserve">peraciones), </w:t>
            </w:r>
            <w:r>
              <w:t>i</w:t>
            </w:r>
            <w:r w:rsidRPr="00F951D8">
              <w:t>ndicó que solamente se dispone el lodo en la celda del mono relleno y no se realiza cobertura diaria de los lodos con tierra ni se aplica cal para sus estabilización</w:t>
            </w:r>
            <w:r>
              <w:t>.</w:t>
            </w:r>
          </w:p>
          <w:p w14:paraId="285D34B9" w14:textId="77777777" w:rsidR="00EE6EC3" w:rsidRDefault="00EE6EC3" w:rsidP="00EE6EC3"/>
          <w:p w14:paraId="1ABC5CC0" w14:textId="77777777" w:rsidR="00EE6EC3" w:rsidRDefault="00EE6EC3" w:rsidP="00EE6EC3">
            <w:r>
              <w:t>En terreno tampoco no se constató la ejecución de cobertura diaria  de los residuos, en el relleno operativo.</w:t>
            </w:r>
          </w:p>
        </w:tc>
      </w:tr>
      <w:tr w:rsidR="00EE6EC3" w:rsidRPr="002C05D9" w14:paraId="129E4C22" w14:textId="77777777" w:rsidTr="00EE6EC3">
        <w:trPr>
          <w:jc w:val="center"/>
        </w:trPr>
        <w:tc>
          <w:tcPr>
            <w:tcW w:w="423" w:type="pct"/>
            <w:vAlign w:val="center"/>
          </w:tcPr>
          <w:p w14:paraId="50F4D5B9" w14:textId="77777777" w:rsidR="00EE6EC3" w:rsidRDefault="00EE6EC3" w:rsidP="00EE6EC3">
            <w:pPr>
              <w:jc w:val="center"/>
            </w:pPr>
            <w:r>
              <w:t>5</w:t>
            </w:r>
          </w:p>
        </w:tc>
        <w:tc>
          <w:tcPr>
            <w:tcW w:w="825" w:type="pct"/>
            <w:gridSpan w:val="2"/>
            <w:vAlign w:val="center"/>
          </w:tcPr>
          <w:p w14:paraId="5BB7F3E5" w14:textId="77777777" w:rsidR="00EE6EC3" w:rsidRDefault="00EE6EC3" w:rsidP="00EE6EC3">
            <w:pPr>
              <w:widowControl w:val="0"/>
              <w:overflowPunct w:val="0"/>
              <w:autoSpaceDE w:val="0"/>
              <w:autoSpaceDN w:val="0"/>
              <w:adjustRightInd w:val="0"/>
              <w:spacing w:after="120" w:line="285" w:lineRule="auto"/>
              <w:rPr>
                <w:rFonts w:cstheme="minorHAnsi"/>
              </w:rPr>
            </w:pPr>
            <w:r>
              <w:rPr>
                <w:rFonts w:cstheme="minorHAnsi"/>
              </w:rPr>
              <w:t>Manejo de Biogás</w:t>
            </w:r>
          </w:p>
        </w:tc>
        <w:tc>
          <w:tcPr>
            <w:tcW w:w="1597" w:type="pct"/>
          </w:tcPr>
          <w:p w14:paraId="3B14824A" w14:textId="77777777" w:rsidR="00EE6EC3" w:rsidRPr="00DF7448" w:rsidRDefault="00EE6EC3" w:rsidP="00EE6EC3">
            <w:pPr>
              <w:rPr>
                <w:b/>
              </w:rPr>
            </w:pPr>
            <w:r w:rsidRPr="00DF7448">
              <w:rPr>
                <w:b/>
              </w:rPr>
              <w:t>RCA</w:t>
            </w:r>
            <w:r>
              <w:rPr>
                <w:b/>
              </w:rPr>
              <w:t xml:space="preserve"> N°</w:t>
            </w:r>
            <w:r w:rsidRPr="00DF7448">
              <w:rPr>
                <w:b/>
              </w:rPr>
              <w:t xml:space="preserve"> 263/2008</w:t>
            </w:r>
          </w:p>
          <w:p w14:paraId="1CD73284" w14:textId="77777777" w:rsidR="00EE6EC3" w:rsidRPr="00DF7448" w:rsidRDefault="00EE6EC3" w:rsidP="00EE6EC3">
            <w:pPr>
              <w:rPr>
                <w:b/>
              </w:rPr>
            </w:pPr>
          </w:p>
          <w:p w14:paraId="06B9BF6F" w14:textId="77777777" w:rsidR="00EE6EC3" w:rsidRPr="00DF7448" w:rsidRDefault="00EE6EC3" w:rsidP="00EE6EC3">
            <w:pPr>
              <w:rPr>
                <w:iCs/>
                <w:u w:val="single"/>
              </w:rPr>
            </w:pPr>
            <w:r w:rsidRPr="00DF7448">
              <w:rPr>
                <w:iCs/>
                <w:u w:val="single"/>
              </w:rPr>
              <w:t>Considerando 3.3.1.3. vii</w:t>
            </w:r>
          </w:p>
          <w:p w14:paraId="1EF1B1C2" w14:textId="77777777" w:rsidR="00EE6EC3" w:rsidRPr="00DF7448" w:rsidRDefault="00EE6EC3" w:rsidP="00EE6EC3">
            <w:pPr>
              <w:rPr>
                <w:i/>
                <w:iCs/>
                <w:u w:val="single"/>
              </w:rPr>
            </w:pPr>
            <w:r w:rsidRPr="00DF7448">
              <w:rPr>
                <w:rStyle w:val="Textoennegrita"/>
                <w:b w:val="0"/>
                <w:i/>
                <w:color w:val="000000"/>
                <w:shd w:val="clear" w:color="auto" w:fill="FFFFFF"/>
              </w:rPr>
              <w:t>Construcción de Cancha de Secado y mono-relleno</w:t>
            </w:r>
          </w:p>
          <w:p w14:paraId="393D2E4D" w14:textId="77777777" w:rsidR="00EE6EC3" w:rsidRPr="00333F4D" w:rsidRDefault="00EE6EC3" w:rsidP="00EE6EC3">
            <w:pPr>
              <w:shd w:val="clear" w:color="auto" w:fill="FFFFFF"/>
              <w:jc w:val="left"/>
              <w:rPr>
                <w:rFonts w:eastAsia="Times New Roman"/>
                <w:i/>
                <w:color w:val="000000"/>
                <w:lang w:eastAsia="es-CL"/>
              </w:rPr>
            </w:pPr>
            <w:r w:rsidRPr="00DF7448">
              <w:rPr>
                <w:rFonts w:eastAsia="Times New Roman"/>
                <w:bCs/>
                <w:i/>
                <w:color w:val="000000"/>
                <w:lang w:eastAsia="es-CL"/>
              </w:rPr>
              <w:t>Captación de biogás del mono-relleno</w:t>
            </w:r>
          </w:p>
          <w:p w14:paraId="7B261D1B" w14:textId="77777777" w:rsidR="00EE6EC3" w:rsidRDefault="00EE6EC3" w:rsidP="00EE6EC3">
            <w:pPr>
              <w:shd w:val="clear" w:color="auto" w:fill="FFFFFF"/>
              <w:jc w:val="left"/>
              <w:rPr>
                <w:rFonts w:eastAsia="Times New Roman"/>
                <w:i/>
                <w:color w:val="000000"/>
                <w:lang w:eastAsia="es-CL"/>
              </w:rPr>
            </w:pPr>
            <w:r w:rsidRPr="00333F4D">
              <w:rPr>
                <w:rFonts w:eastAsia="Times New Roman"/>
                <w:i/>
                <w:color w:val="000000"/>
                <w:lang w:eastAsia="es-CL"/>
              </w:rPr>
              <w:t xml:space="preserve">Los gases generados por los procesos de descomposición anaeróbica en el interior del mono-relleno serán captados y conducidos a un sistema de tratamiento mediante pozos de venteo </w:t>
            </w:r>
            <w:r w:rsidRPr="00333F4D">
              <w:rPr>
                <w:rFonts w:eastAsia="Times New Roman"/>
                <w:i/>
                <w:color w:val="000000"/>
                <w:lang w:eastAsia="es-CL"/>
              </w:rPr>
              <w:lastRenderedPageBreak/>
              <w:t>(chimeneas) y posteriormente quemados a partir de 35 % de metano en el sistema tipo Vent Flare en una o varios antorchas y a partir de 50 % de metano y menos de 3 % de O</w:t>
            </w:r>
            <w:r w:rsidRPr="00333F4D">
              <w:rPr>
                <w:rFonts w:eastAsia="Times New Roman"/>
                <w:i/>
                <w:color w:val="000000"/>
                <w:vertAlign w:val="subscript"/>
                <w:lang w:eastAsia="es-CL"/>
              </w:rPr>
              <w:t xml:space="preserve">2 </w:t>
            </w:r>
            <w:r w:rsidRPr="00333F4D">
              <w:rPr>
                <w:rFonts w:eastAsia="Times New Roman"/>
                <w:i/>
                <w:color w:val="000000"/>
                <w:lang w:eastAsia="es-CL"/>
              </w:rPr>
              <w:t>en el sistema existente del relleno sanitario.</w:t>
            </w:r>
          </w:p>
          <w:p w14:paraId="00378C8C" w14:textId="77777777" w:rsidR="00EE6EC3" w:rsidRPr="00333F4D" w:rsidRDefault="00EE6EC3" w:rsidP="00EE6EC3">
            <w:pPr>
              <w:shd w:val="clear" w:color="auto" w:fill="FFFFFF"/>
              <w:jc w:val="left"/>
              <w:rPr>
                <w:rFonts w:eastAsia="Times New Roman"/>
                <w:i/>
                <w:color w:val="000000"/>
                <w:lang w:eastAsia="es-CL"/>
              </w:rPr>
            </w:pPr>
          </w:p>
          <w:p w14:paraId="6E179486" w14:textId="77777777" w:rsidR="00EE6EC3" w:rsidRDefault="00EE6EC3" w:rsidP="00EE6EC3">
            <w:pPr>
              <w:shd w:val="clear" w:color="auto" w:fill="FFFFFF"/>
              <w:jc w:val="left"/>
              <w:rPr>
                <w:rFonts w:eastAsia="Times New Roman"/>
                <w:i/>
                <w:color w:val="000000"/>
                <w:lang w:eastAsia="es-CL"/>
              </w:rPr>
            </w:pPr>
            <w:r w:rsidRPr="00333F4D">
              <w:rPr>
                <w:rFonts w:eastAsia="Times New Roman"/>
                <w:i/>
                <w:color w:val="000000"/>
                <w:lang w:eastAsia="es-CL"/>
              </w:rPr>
              <w:t>Los pozos de venteo tendrán un diámetro de</w:t>
            </w:r>
            <w:r>
              <w:rPr>
                <w:rFonts w:eastAsia="Times New Roman"/>
                <w:i/>
                <w:color w:val="000000"/>
                <w:lang w:eastAsia="es-CL"/>
              </w:rPr>
              <w:t xml:space="preserve"> </w:t>
            </w:r>
            <w:r w:rsidRPr="00333F4D">
              <w:rPr>
                <w:rFonts w:eastAsia="Times New Roman"/>
                <w:i/>
                <w:color w:val="000000"/>
                <w:lang w:eastAsia="es-CL"/>
              </w:rPr>
              <w:t>1 metro, estimándose un radio de acción de</w:t>
            </w:r>
            <w:r>
              <w:rPr>
                <w:rFonts w:eastAsia="Times New Roman"/>
                <w:i/>
                <w:color w:val="000000"/>
                <w:lang w:eastAsia="es-CL"/>
              </w:rPr>
              <w:t xml:space="preserve"> 30 m.</w:t>
            </w:r>
          </w:p>
          <w:p w14:paraId="19A9C554" w14:textId="77777777" w:rsidR="00EE6EC3" w:rsidRPr="00333F4D" w:rsidRDefault="00EE6EC3" w:rsidP="00EE6EC3">
            <w:pPr>
              <w:shd w:val="clear" w:color="auto" w:fill="FFFFFF"/>
              <w:jc w:val="left"/>
              <w:rPr>
                <w:rFonts w:eastAsia="Times New Roman"/>
                <w:i/>
                <w:color w:val="000000"/>
                <w:lang w:eastAsia="es-CL"/>
              </w:rPr>
            </w:pPr>
          </w:p>
          <w:p w14:paraId="2103F7EA" w14:textId="77777777" w:rsidR="00EE6EC3" w:rsidRDefault="00EE6EC3" w:rsidP="00EE6EC3">
            <w:pPr>
              <w:shd w:val="clear" w:color="auto" w:fill="FFFFFF"/>
              <w:jc w:val="left"/>
              <w:rPr>
                <w:rFonts w:eastAsia="Times New Roman"/>
                <w:i/>
                <w:color w:val="000000"/>
                <w:lang w:eastAsia="es-CL"/>
              </w:rPr>
            </w:pPr>
            <w:r w:rsidRPr="00333F4D">
              <w:rPr>
                <w:rFonts w:eastAsia="Times New Roman"/>
                <w:i/>
                <w:color w:val="000000"/>
                <w:lang w:eastAsia="es-CL"/>
              </w:rPr>
              <w:t>Los pozos serán construidos en la medida que aumente la altura del mono-relleno, y consistirán en bolones de 5“</w:t>
            </w:r>
            <w:r>
              <w:rPr>
                <w:rFonts w:eastAsia="Times New Roman"/>
                <w:i/>
                <w:color w:val="000000"/>
                <w:lang w:eastAsia="es-CL"/>
              </w:rPr>
              <w:t xml:space="preserve"> a</w:t>
            </w:r>
            <w:r w:rsidRPr="00333F4D">
              <w:rPr>
                <w:rFonts w:eastAsia="Times New Roman"/>
                <w:i/>
                <w:color w:val="000000"/>
                <w:lang w:eastAsia="es-CL"/>
              </w:rPr>
              <w:t xml:space="preserve"> 10“ contenidos en una estructura de malla bizcocho y forrados en geotextil (200 gr/m</w:t>
            </w:r>
            <w:r w:rsidRPr="00333F4D">
              <w:rPr>
                <w:rFonts w:eastAsia="Times New Roman"/>
                <w:i/>
                <w:color w:val="000000"/>
                <w:vertAlign w:val="superscript"/>
                <w:lang w:eastAsia="es-CL"/>
              </w:rPr>
              <w:t>2</w:t>
            </w:r>
            <w:r w:rsidRPr="00333F4D">
              <w:rPr>
                <w:rFonts w:eastAsia="Times New Roman"/>
                <w:i/>
                <w:color w:val="000000"/>
                <w:lang w:eastAsia="es-CL"/>
              </w:rPr>
              <w:t>), montados en listones de madera (indicado en Figura 16 de la DIA).</w:t>
            </w:r>
          </w:p>
          <w:p w14:paraId="304AA207" w14:textId="77777777" w:rsidR="00EE6EC3" w:rsidRPr="00333F4D" w:rsidRDefault="00EE6EC3" w:rsidP="00EE6EC3">
            <w:pPr>
              <w:shd w:val="clear" w:color="auto" w:fill="FFFFFF"/>
              <w:jc w:val="left"/>
              <w:rPr>
                <w:rFonts w:eastAsia="Times New Roman"/>
                <w:i/>
                <w:color w:val="000000"/>
                <w:lang w:eastAsia="es-CL"/>
              </w:rPr>
            </w:pPr>
          </w:p>
          <w:p w14:paraId="3A36AE1A" w14:textId="77777777" w:rsidR="00EE6EC3" w:rsidRPr="00333F4D" w:rsidRDefault="00EE6EC3" w:rsidP="00EE6EC3">
            <w:pPr>
              <w:shd w:val="clear" w:color="auto" w:fill="FFFFFF"/>
              <w:jc w:val="left"/>
              <w:rPr>
                <w:rFonts w:eastAsia="Times New Roman"/>
                <w:i/>
                <w:color w:val="000000"/>
                <w:lang w:eastAsia="es-CL"/>
              </w:rPr>
            </w:pPr>
            <w:r w:rsidRPr="00333F4D">
              <w:rPr>
                <w:rFonts w:eastAsia="Times New Roman"/>
                <w:i/>
                <w:color w:val="000000"/>
                <w:lang w:eastAsia="es-CL"/>
              </w:rPr>
              <w:t>Los pozos se levantarán considerando una altura mínima de lodos de</w:t>
            </w:r>
            <w:r>
              <w:rPr>
                <w:rFonts w:eastAsia="Times New Roman"/>
                <w:i/>
                <w:color w:val="000000"/>
                <w:lang w:eastAsia="es-CL"/>
              </w:rPr>
              <w:t xml:space="preserve"> </w:t>
            </w:r>
            <w:r w:rsidRPr="00333F4D">
              <w:rPr>
                <w:rFonts w:eastAsia="Times New Roman"/>
                <w:i/>
                <w:color w:val="000000"/>
                <w:lang w:eastAsia="es-CL"/>
              </w:rPr>
              <w:t>2 m.</w:t>
            </w:r>
          </w:p>
          <w:p w14:paraId="5EC1E0D4" w14:textId="77777777" w:rsidR="00EE6EC3" w:rsidRPr="00B54645" w:rsidRDefault="00EE6EC3" w:rsidP="00EE6EC3">
            <w:pPr>
              <w:rPr>
                <w:b/>
              </w:rPr>
            </w:pPr>
          </w:p>
        </w:tc>
        <w:tc>
          <w:tcPr>
            <w:tcW w:w="2155" w:type="pct"/>
            <w:vAlign w:val="center"/>
          </w:tcPr>
          <w:p w14:paraId="4EDB067F" w14:textId="77777777" w:rsidR="00EE6EC3" w:rsidRDefault="00EE6EC3" w:rsidP="00EE6EC3">
            <w:r w:rsidRPr="00F951D8">
              <w:lastRenderedPageBreak/>
              <w:t xml:space="preserve">Se constató que las Celdas 1 y 2 del mono relleno, se encuentran, cerradas ya </w:t>
            </w:r>
            <w:r>
              <w:t>que llegaron a su máximo nivel, la Celda 3 se encuentra a un 20% de su capacidad.</w:t>
            </w:r>
          </w:p>
          <w:p w14:paraId="43951C0A" w14:textId="77777777" w:rsidR="00EE6EC3" w:rsidRDefault="00EE6EC3" w:rsidP="00EE6EC3"/>
          <w:p w14:paraId="4A6186AC" w14:textId="77777777" w:rsidR="00EE6EC3" w:rsidRPr="00F951D8" w:rsidRDefault="00EE6EC3" w:rsidP="00EE6EC3">
            <w:r>
              <w:t>Se constató que en las Celdas no se construyeron pozos de biogás, a medida va avanzando el llenado de la celda.</w:t>
            </w:r>
          </w:p>
          <w:p w14:paraId="1A784290" w14:textId="77777777" w:rsidR="00EE6EC3" w:rsidRPr="00F951D8" w:rsidRDefault="00EE6EC3" w:rsidP="00EE6EC3"/>
        </w:tc>
      </w:tr>
      <w:tr w:rsidR="00EE6EC3" w:rsidRPr="002C05D9" w14:paraId="28697FB6" w14:textId="77777777" w:rsidTr="00EE6EC3">
        <w:trPr>
          <w:jc w:val="center"/>
        </w:trPr>
        <w:tc>
          <w:tcPr>
            <w:tcW w:w="423" w:type="pct"/>
            <w:vAlign w:val="center"/>
          </w:tcPr>
          <w:p w14:paraId="715D27EE" w14:textId="268077F4" w:rsidR="00EE6EC3" w:rsidRPr="002C05D9" w:rsidRDefault="00EE6EC3" w:rsidP="00EE6EC3">
            <w:pPr>
              <w:jc w:val="center"/>
            </w:pPr>
            <w:r>
              <w:lastRenderedPageBreak/>
              <w:t>6</w:t>
            </w:r>
          </w:p>
        </w:tc>
        <w:tc>
          <w:tcPr>
            <w:tcW w:w="821" w:type="pct"/>
            <w:vAlign w:val="center"/>
          </w:tcPr>
          <w:p w14:paraId="1DD1BD3D" w14:textId="29868ACF" w:rsidR="00EE6EC3" w:rsidRPr="002C05D9" w:rsidRDefault="00EE6EC3" w:rsidP="00EE6EC3">
            <w:pPr>
              <w:widowControl w:val="0"/>
              <w:overflowPunct w:val="0"/>
              <w:autoSpaceDE w:val="0"/>
              <w:autoSpaceDN w:val="0"/>
              <w:adjustRightInd w:val="0"/>
              <w:spacing w:after="120" w:line="285" w:lineRule="auto"/>
              <w:rPr>
                <w:rFonts w:cstheme="minorHAnsi"/>
                <w:iCs/>
              </w:rPr>
            </w:pPr>
            <w:r>
              <w:rPr>
                <w:rFonts w:cstheme="minorHAnsi"/>
              </w:rPr>
              <w:t>Manejo de Emisiones Atmosféricas</w:t>
            </w:r>
          </w:p>
        </w:tc>
        <w:tc>
          <w:tcPr>
            <w:tcW w:w="1601" w:type="pct"/>
            <w:gridSpan w:val="2"/>
          </w:tcPr>
          <w:p w14:paraId="2987DF66" w14:textId="77777777" w:rsidR="00EE6EC3" w:rsidRDefault="00EE6EC3" w:rsidP="00EE6EC3">
            <w:pPr>
              <w:rPr>
                <w:b/>
              </w:rPr>
            </w:pPr>
            <w:r w:rsidRPr="00FC1432">
              <w:rPr>
                <w:b/>
              </w:rPr>
              <w:t xml:space="preserve">RCA N° </w:t>
            </w:r>
            <w:r>
              <w:rPr>
                <w:b/>
              </w:rPr>
              <w:t>391/2006</w:t>
            </w:r>
          </w:p>
          <w:p w14:paraId="5C92085F" w14:textId="77777777" w:rsidR="00EE6EC3" w:rsidRPr="00FC1432" w:rsidRDefault="00EE6EC3" w:rsidP="00EE6EC3">
            <w:pPr>
              <w:rPr>
                <w:b/>
              </w:rPr>
            </w:pPr>
          </w:p>
          <w:p w14:paraId="695806D1" w14:textId="77777777" w:rsidR="00EE6EC3" w:rsidRPr="00FC1432" w:rsidRDefault="00EE6EC3" w:rsidP="00EE6EC3">
            <w:pPr>
              <w:rPr>
                <w:u w:val="single"/>
              </w:rPr>
            </w:pPr>
            <w:r w:rsidRPr="00FC1432">
              <w:rPr>
                <w:u w:val="single"/>
              </w:rPr>
              <w:t xml:space="preserve">Considerando </w:t>
            </w:r>
            <w:r>
              <w:rPr>
                <w:u w:val="single"/>
              </w:rPr>
              <w:t>5.1.11</w:t>
            </w:r>
          </w:p>
          <w:p w14:paraId="710A65C0" w14:textId="77777777" w:rsidR="00EE6EC3" w:rsidRDefault="00EE6EC3" w:rsidP="00EE6EC3">
            <w:pPr>
              <w:rPr>
                <w:i/>
              </w:rPr>
            </w:pPr>
            <w:r w:rsidRPr="00DF7448">
              <w:rPr>
                <w:i/>
              </w:rPr>
              <w:t>Implementar equipos como separadores inerciales y trampas de condensado previos a la estación de sopladores, se encuentran considerados, de forma de disminuir las concentraciones de H</w:t>
            </w:r>
            <w:r w:rsidRPr="002166C1">
              <w:rPr>
                <w:i/>
                <w:vertAlign w:val="subscript"/>
              </w:rPr>
              <w:t>2</w:t>
            </w:r>
            <w:r w:rsidRPr="00DF7448">
              <w:rPr>
                <w:i/>
              </w:rPr>
              <w:t>S y NH</w:t>
            </w:r>
            <w:r w:rsidRPr="002166C1">
              <w:rPr>
                <w:i/>
                <w:vertAlign w:val="subscript"/>
              </w:rPr>
              <w:t>3</w:t>
            </w:r>
            <w:r w:rsidRPr="00DF7448">
              <w:rPr>
                <w:i/>
              </w:rPr>
              <w:t>, debido a la solubilidad de estos en el agua, obteniendo una combustión con menores emisiones y protegiendo las instalaciones de los ácidos que se puedan formar.</w:t>
            </w:r>
          </w:p>
          <w:p w14:paraId="36EE712F" w14:textId="77777777" w:rsidR="00EE6EC3" w:rsidRDefault="00EE6EC3" w:rsidP="00EE6EC3">
            <w:pPr>
              <w:rPr>
                <w:i/>
              </w:rPr>
            </w:pPr>
          </w:p>
          <w:p w14:paraId="7478EA6B" w14:textId="77777777" w:rsidR="00EE6EC3" w:rsidRPr="00FC1432" w:rsidRDefault="00EE6EC3" w:rsidP="00EE6EC3">
            <w:pPr>
              <w:rPr>
                <w:b/>
              </w:rPr>
            </w:pPr>
            <w:r w:rsidRPr="00FC1432">
              <w:rPr>
                <w:b/>
              </w:rPr>
              <w:t xml:space="preserve">RCA N° </w:t>
            </w:r>
            <w:r>
              <w:rPr>
                <w:b/>
              </w:rPr>
              <w:t>344/2010</w:t>
            </w:r>
          </w:p>
          <w:p w14:paraId="5DC5FC9C" w14:textId="77777777" w:rsidR="00EE6EC3" w:rsidRDefault="00EE6EC3" w:rsidP="00EE6EC3">
            <w:pPr>
              <w:rPr>
                <w:b/>
              </w:rPr>
            </w:pPr>
          </w:p>
          <w:p w14:paraId="0F78E2B0" w14:textId="77777777" w:rsidR="00EE6EC3" w:rsidRPr="00FC1432" w:rsidRDefault="00EE6EC3" w:rsidP="00EE6EC3">
            <w:pPr>
              <w:rPr>
                <w:u w:val="single"/>
              </w:rPr>
            </w:pPr>
            <w:r w:rsidRPr="00FC1432">
              <w:rPr>
                <w:u w:val="single"/>
              </w:rPr>
              <w:t xml:space="preserve">Considerando </w:t>
            </w:r>
            <w:r>
              <w:rPr>
                <w:u w:val="single"/>
              </w:rPr>
              <w:t>5.1.23</w:t>
            </w:r>
          </w:p>
          <w:p w14:paraId="2B9D30A3" w14:textId="77777777" w:rsidR="00EE6EC3" w:rsidRDefault="00EE6EC3" w:rsidP="00EE6EC3">
            <w:pPr>
              <w:rPr>
                <w:i/>
              </w:rPr>
            </w:pPr>
            <w:r w:rsidRPr="00DF7448">
              <w:rPr>
                <w:i/>
              </w:rPr>
              <w:lastRenderedPageBreak/>
              <w:t>De acuerdo a la información presentada en el proceso de evaluación, el contenido de H</w:t>
            </w:r>
            <w:r w:rsidRPr="002166C1">
              <w:rPr>
                <w:i/>
                <w:vertAlign w:val="subscript"/>
              </w:rPr>
              <w:t>2</w:t>
            </w:r>
            <w:r w:rsidRPr="00DF7448">
              <w:rPr>
                <w:i/>
              </w:rPr>
              <w:t>S promedio en el biogás conducido a los motogeneradores es de 161,18 ppmv. Con esta concentración, se proyectan emisiones de SO</w:t>
            </w:r>
            <w:r w:rsidRPr="002166C1">
              <w:rPr>
                <w:i/>
                <w:vertAlign w:val="subscript"/>
              </w:rPr>
              <w:t>2</w:t>
            </w:r>
            <w:r w:rsidRPr="00DF7448">
              <w:rPr>
                <w:i/>
              </w:rPr>
              <w:t xml:space="preserve"> que van desde 28 ton/año (año 2011) a 54 ton/año (año 2025). Teniendo en consideración esta situación, el titular deberá incluir el muestro de SO</w:t>
            </w:r>
            <w:r w:rsidRPr="002166C1">
              <w:rPr>
                <w:i/>
                <w:vertAlign w:val="subscript"/>
              </w:rPr>
              <w:t>2</w:t>
            </w:r>
            <w:r w:rsidRPr="00DF7448">
              <w:rPr>
                <w:i/>
              </w:rPr>
              <w:t xml:space="preserve"> en los gases de combustión, a la salida de cada chimenea contemplada para la Central de Generación a Biogás (4), mediante el método CH-6C; monitoreo que actualmente es exigido a las antorchas del sistema de quema (Res. Ex. 391/2006). Además se deberá considerar el monitoreo diario de H</w:t>
            </w:r>
            <w:r w:rsidRPr="002166C1">
              <w:rPr>
                <w:i/>
                <w:vertAlign w:val="subscript"/>
              </w:rPr>
              <w:t>2</w:t>
            </w:r>
            <w:r w:rsidRPr="00DF7448">
              <w:rPr>
                <w:i/>
              </w:rPr>
              <w:t>S, en la línea de entrada de biogás a la Central, que corresponde a exigencia similar a la establecida en la citada Resolución 391.</w:t>
            </w:r>
          </w:p>
          <w:p w14:paraId="125596AB" w14:textId="77777777" w:rsidR="00EE6EC3" w:rsidRPr="002C05D9" w:rsidRDefault="00EE6EC3" w:rsidP="00EE6EC3">
            <w:pPr>
              <w:rPr>
                <w:b/>
              </w:rPr>
            </w:pPr>
          </w:p>
        </w:tc>
        <w:tc>
          <w:tcPr>
            <w:tcW w:w="2155" w:type="pct"/>
            <w:vAlign w:val="center"/>
          </w:tcPr>
          <w:p w14:paraId="485FA79E" w14:textId="77777777" w:rsidR="00EE6EC3" w:rsidRDefault="00EE6EC3" w:rsidP="00EE6EC3">
            <w:r>
              <w:lastRenderedPageBreak/>
              <w:t>Alejandro Keller (Subgerente de operaciones de KDM Energía), señaló que no se realiza abatimiento de H</w:t>
            </w:r>
            <w:r w:rsidRPr="00C975C5">
              <w:rPr>
                <w:vertAlign w:val="subscript"/>
              </w:rPr>
              <w:t>2</w:t>
            </w:r>
            <w:r>
              <w:t>S, debido a que los niveles registrados no han superado las 180 ppm.</w:t>
            </w:r>
          </w:p>
          <w:p w14:paraId="18AE4067" w14:textId="77777777" w:rsidR="00EE6EC3" w:rsidRDefault="00EE6EC3" w:rsidP="00EE6EC3"/>
          <w:p w14:paraId="6FE96763" w14:textId="77777777" w:rsidR="00EE6EC3" w:rsidRDefault="00EE6EC3" w:rsidP="00EE6EC3"/>
          <w:p w14:paraId="7881D8DD" w14:textId="77777777" w:rsidR="00EE6EC3" w:rsidRPr="002C05D9" w:rsidRDefault="00EE6EC3" w:rsidP="00EE6EC3"/>
        </w:tc>
      </w:tr>
      <w:tr w:rsidR="00EE6EC3" w:rsidRPr="002C05D9" w14:paraId="4C0B9C9B" w14:textId="77777777" w:rsidTr="00EE6EC3">
        <w:trPr>
          <w:jc w:val="center"/>
        </w:trPr>
        <w:tc>
          <w:tcPr>
            <w:tcW w:w="423" w:type="pct"/>
            <w:vAlign w:val="center"/>
          </w:tcPr>
          <w:p w14:paraId="3842FDCD" w14:textId="25DAF0B4" w:rsidR="00EE6EC3" w:rsidRDefault="00EE6EC3" w:rsidP="00EE6EC3">
            <w:pPr>
              <w:ind w:left="708" w:hanging="708"/>
              <w:jc w:val="center"/>
            </w:pPr>
            <w:r>
              <w:lastRenderedPageBreak/>
              <w:t>7</w:t>
            </w:r>
          </w:p>
        </w:tc>
        <w:tc>
          <w:tcPr>
            <w:tcW w:w="821" w:type="pct"/>
            <w:vAlign w:val="center"/>
          </w:tcPr>
          <w:p w14:paraId="7D0F789C" w14:textId="5B50E70E" w:rsidR="00EE6EC3" w:rsidRDefault="00EE6EC3" w:rsidP="00EE6EC3">
            <w:pPr>
              <w:widowControl w:val="0"/>
              <w:overflowPunct w:val="0"/>
              <w:autoSpaceDE w:val="0"/>
              <w:autoSpaceDN w:val="0"/>
              <w:adjustRightInd w:val="0"/>
              <w:spacing w:after="120" w:line="285" w:lineRule="auto"/>
              <w:ind w:left="708" w:hanging="708"/>
              <w:rPr>
                <w:rFonts w:cstheme="minorHAnsi"/>
              </w:rPr>
            </w:pPr>
            <w:r>
              <w:rPr>
                <w:rFonts w:cstheme="minorHAnsi"/>
              </w:rPr>
              <w:t>Manejo de Reforestaciones</w:t>
            </w:r>
          </w:p>
        </w:tc>
        <w:tc>
          <w:tcPr>
            <w:tcW w:w="1601" w:type="pct"/>
            <w:gridSpan w:val="2"/>
          </w:tcPr>
          <w:p w14:paraId="49BCF0BB" w14:textId="77777777" w:rsidR="00EE6EC3" w:rsidRPr="00DF7448" w:rsidRDefault="00EE6EC3" w:rsidP="00EE6EC3">
            <w:pPr>
              <w:rPr>
                <w:b/>
              </w:rPr>
            </w:pPr>
            <w:r w:rsidRPr="00DF7448">
              <w:rPr>
                <w:b/>
              </w:rPr>
              <w:t>RCA</w:t>
            </w:r>
            <w:r>
              <w:rPr>
                <w:b/>
              </w:rPr>
              <w:t xml:space="preserve"> N°</w:t>
            </w:r>
            <w:r w:rsidRPr="00DF7448">
              <w:rPr>
                <w:b/>
              </w:rPr>
              <w:t xml:space="preserve"> 263/2008</w:t>
            </w:r>
          </w:p>
          <w:p w14:paraId="706C1E4E" w14:textId="77777777" w:rsidR="00EE6EC3" w:rsidRPr="00DF7448" w:rsidRDefault="00EE6EC3" w:rsidP="00EE6EC3">
            <w:pPr>
              <w:rPr>
                <w:b/>
              </w:rPr>
            </w:pPr>
          </w:p>
          <w:p w14:paraId="7ED39782" w14:textId="77777777" w:rsidR="00EE6EC3" w:rsidRPr="00DF7448" w:rsidRDefault="00EE6EC3" w:rsidP="00EE6EC3">
            <w:pPr>
              <w:rPr>
                <w:iCs/>
                <w:u w:val="single"/>
              </w:rPr>
            </w:pPr>
            <w:r w:rsidRPr="00DF7448">
              <w:rPr>
                <w:iCs/>
                <w:u w:val="single"/>
              </w:rPr>
              <w:t xml:space="preserve">Considerando 3.3.1.3. </w:t>
            </w:r>
            <w:r>
              <w:rPr>
                <w:iCs/>
                <w:u w:val="single"/>
              </w:rPr>
              <w:t>x</w:t>
            </w:r>
          </w:p>
          <w:p w14:paraId="16685C20" w14:textId="77777777" w:rsidR="00EE6EC3" w:rsidRDefault="00EE6EC3" w:rsidP="00EE6EC3">
            <w:pPr>
              <w:rPr>
                <w:i/>
              </w:rPr>
            </w:pPr>
          </w:p>
          <w:p w14:paraId="3CA301E1" w14:textId="77777777" w:rsidR="00EE6EC3" w:rsidRPr="00972F6A" w:rsidRDefault="00EE6EC3" w:rsidP="00EE6EC3">
            <w:pPr>
              <w:rPr>
                <w:i/>
              </w:rPr>
            </w:pPr>
            <w:r>
              <w:rPr>
                <w:i/>
              </w:rPr>
              <w:t>Den</w:t>
            </w:r>
            <w:r w:rsidRPr="00972F6A">
              <w:rPr>
                <w:i/>
              </w:rPr>
              <w:t>sificación de una franja arborizada del mono-relleno</w:t>
            </w:r>
          </w:p>
          <w:p w14:paraId="548BEECD" w14:textId="77777777" w:rsidR="00EE6EC3" w:rsidRPr="00972F6A" w:rsidRDefault="00EE6EC3" w:rsidP="00EE6EC3">
            <w:pPr>
              <w:rPr>
                <w:i/>
              </w:rPr>
            </w:pPr>
            <w:r w:rsidRPr="00972F6A">
              <w:rPr>
                <w:i/>
              </w:rPr>
              <w:t>Se considera la densificación una franja arborizada de 100 m de ancho en los lados sur y oeste del mono-relleno lo cual implica una superficie de 34 hectáreas. Hacia el Este se estima que no es necesaria una densificación dado que existe vegetación natural, la cual puede ser considerada como bosque de acuerdo al artículo 2 de la Ley de Fomento Forestal.</w:t>
            </w:r>
          </w:p>
          <w:p w14:paraId="1755150D" w14:textId="77777777" w:rsidR="00EE6EC3" w:rsidRDefault="00EE6EC3" w:rsidP="00EE6EC3">
            <w:pPr>
              <w:rPr>
                <w:i/>
              </w:rPr>
            </w:pPr>
            <w:r w:rsidRPr="00972F6A">
              <w:rPr>
                <w:i/>
              </w:rPr>
              <w:t xml:space="preserve">Se plantarán árboles para llegar a una densidad de 250 plantas por hectárea, proponiendo que el 60% </w:t>
            </w:r>
            <w:r w:rsidRPr="00972F6A">
              <w:rPr>
                <w:i/>
              </w:rPr>
              <w:lastRenderedPageBreak/>
              <w:t>corresponderán a espino, el 30 % a eucaliptos globulus y el 10% a aromo australiano.</w:t>
            </w:r>
          </w:p>
          <w:p w14:paraId="361560C0" w14:textId="77777777" w:rsidR="00EE6EC3" w:rsidRPr="00972F6A" w:rsidRDefault="00EE6EC3" w:rsidP="00EE6EC3">
            <w:pPr>
              <w:rPr>
                <w:i/>
              </w:rPr>
            </w:pPr>
          </w:p>
          <w:p w14:paraId="6D2D7519" w14:textId="77777777" w:rsidR="00EE6EC3" w:rsidRDefault="00EE6EC3" w:rsidP="00EE6EC3">
            <w:pPr>
              <w:rPr>
                <w:i/>
              </w:rPr>
            </w:pPr>
            <w:r w:rsidRPr="00972F6A">
              <w:rPr>
                <w:i/>
              </w:rPr>
              <w:t>Además, se revegetará la superficie del relleno con especies de raíces cortas y nativas del sector, una vez que se cierre definitivamente.</w:t>
            </w:r>
          </w:p>
          <w:p w14:paraId="03F227A3" w14:textId="77777777" w:rsidR="00EE6EC3" w:rsidRDefault="00EE6EC3" w:rsidP="00EE6EC3">
            <w:pPr>
              <w:rPr>
                <w:i/>
              </w:rPr>
            </w:pPr>
          </w:p>
          <w:p w14:paraId="7BE74CE3" w14:textId="77777777" w:rsidR="00EE6EC3" w:rsidRDefault="00EE6EC3" w:rsidP="00EE6EC3">
            <w:pPr>
              <w:rPr>
                <w:i/>
              </w:rPr>
            </w:pPr>
            <w:r w:rsidRPr="00972F6A">
              <w:rPr>
                <w:i/>
                <w:u w:val="single"/>
              </w:rPr>
              <w:t>Considerando 5.8.3</w:t>
            </w:r>
          </w:p>
          <w:p w14:paraId="737D94E7" w14:textId="77777777" w:rsidR="00EE6EC3" w:rsidRDefault="00EE6EC3" w:rsidP="00EE6EC3">
            <w:pPr>
              <w:rPr>
                <w:i/>
              </w:rPr>
            </w:pPr>
            <w:r w:rsidRPr="00972F6A">
              <w:rPr>
                <w:i/>
              </w:rPr>
              <w:t>Contar con una franja arborizada de 100 m de ancho, perimetral e intrapredial, que circundará el sector previsto para los proyectos que el titular quiere desarrollar, lo cual implica una superficie de 34,41 ha.</w:t>
            </w:r>
          </w:p>
          <w:p w14:paraId="55930264" w14:textId="77777777" w:rsidR="00EE6EC3" w:rsidRPr="00FC1432" w:rsidRDefault="00EE6EC3" w:rsidP="00EE6EC3">
            <w:pPr>
              <w:ind w:left="708" w:hanging="708"/>
              <w:rPr>
                <w:b/>
              </w:rPr>
            </w:pPr>
          </w:p>
        </w:tc>
        <w:tc>
          <w:tcPr>
            <w:tcW w:w="2155" w:type="pct"/>
            <w:vAlign w:val="center"/>
          </w:tcPr>
          <w:p w14:paraId="33C6463F" w14:textId="77777777" w:rsidR="00EE6EC3" w:rsidRDefault="00EE6EC3" w:rsidP="00EE6EC3">
            <w:r>
              <w:lastRenderedPageBreak/>
              <w:t>Se constató la plantación de una faja arborizada solamente en el sector poniente del mono relleno.</w:t>
            </w:r>
          </w:p>
          <w:p w14:paraId="5881C11E" w14:textId="77777777" w:rsidR="00EE6EC3" w:rsidRDefault="00EE6EC3" w:rsidP="00EE6EC3"/>
          <w:p w14:paraId="04DA7AC3" w14:textId="77777777" w:rsidR="00EE6EC3" w:rsidRPr="00972F6A" w:rsidRDefault="00EE6EC3" w:rsidP="00EE6EC3">
            <w:r>
              <w:t>L</w:t>
            </w:r>
            <w:r w:rsidRPr="00972F6A">
              <w:t>a franja arborizada se encuentra implementada parcialmente, al costado poniente de la p</w:t>
            </w:r>
            <w:r>
              <w:t>i</w:t>
            </w:r>
            <w:r w:rsidRPr="00972F6A">
              <w:t>sc</w:t>
            </w:r>
            <w:r>
              <w:t>i</w:t>
            </w:r>
            <w:r w:rsidRPr="00972F6A">
              <w:t xml:space="preserve">na de lixiviados P3, con especies nativas, particularmente </w:t>
            </w:r>
            <w:r>
              <w:rPr>
                <w:i/>
              </w:rPr>
              <w:t>Q</w:t>
            </w:r>
            <w:r w:rsidRPr="00972F6A">
              <w:rPr>
                <w:i/>
              </w:rPr>
              <w:t>uillaja saponaria</w:t>
            </w:r>
            <w:r w:rsidRPr="00972F6A">
              <w:t xml:space="preserve"> (quillay).</w:t>
            </w:r>
            <w:r>
              <w:t xml:space="preserve"> No se constataron ejemplares de </w:t>
            </w:r>
            <w:r w:rsidRPr="006D32C4">
              <w:rPr>
                <w:i/>
              </w:rPr>
              <w:t>Acacia caven</w:t>
            </w:r>
            <w:r>
              <w:t xml:space="preserve"> (Espino), </w:t>
            </w:r>
            <w:r w:rsidRPr="00252D82">
              <w:rPr>
                <w:i/>
              </w:rPr>
              <w:t>Eucaliptus globulus</w:t>
            </w:r>
            <w:r>
              <w:t xml:space="preserve"> ni de </w:t>
            </w:r>
            <w:r w:rsidRPr="00252D82">
              <w:rPr>
                <w:i/>
              </w:rPr>
              <w:t>Acacia melanoxylum</w:t>
            </w:r>
            <w:r>
              <w:t xml:space="preserve"> (Aromo australiano).</w:t>
            </w:r>
          </w:p>
          <w:p w14:paraId="4CA43CAB" w14:textId="77777777" w:rsidR="00EE6EC3" w:rsidRPr="00972F6A" w:rsidRDefault="00EE6EC3" w:rsidP="00EE6EC3"/>
          <w:p w14:paraId="03CF8AC7" w14:textId="53B83DF1" w:rsidR="00EE6EC3" w:rsidRDefault="00EE6EC3" w:rsidP="00EE6EC3">
            <w:r>
              <w:t>En cambio, a</w:t>
            </w:r>
            <w:r w:rsidRPr="00972F6A">
              <w:t>l costado sur de las instalaciones del Mono</w:t>
            </w:r>
            <w:r>
              <w:t xml:space="preserve"> </w:t>
            </w:r>
            <w:r w:rsidRPr="00972F6A">
              <w:t xml:space="preserve">relleno, </w:t>
            </w:r>
            <w:r>
              <w:t xml:space="preserve">los encargados de la actividad </w:t>
            </w:r>
            <w:r w:rsidRPr="00972F6A">
              <w:t>señalaron que se realizó una antigua forestación (2012</w:t>
            </w:r>
            <w:r>
              <w:t>)</w:t>
            </w:r>
            <w:r w:rsidRPr="00972F6A">
              <w:t>, que correspondería a parte de la franja de arborización</w:t>
            </w:r>
            <w:r>
              <w:t>.</w:t>
            </w:r>
            <w:r w:rsidRPr="00972F6A">
              <w:t xml:space="preserve"> Al momento de la inspección, se encontraba abandonada, y no se pudo constatar la presencia de ejemplares</w:t>
            </w:r>
            <w:r>
              <w:t xml:space="preserve"> plantados</w:t>
            </w:r>
            <w:r w:rsidRPr="00972F6A">
              <w:t xml:space="preserve">. No se visualizó sistema de riego instalado, ni instalación de casillas con protección que den cuenta de que efectivamente se haya plantado. </w:t>
            </w:r>
          </w:p>
        </w:tc>
      </w:tr>
      <w:tr w:rsidR="00EE6EC3" w:rsidRPr="002C05D9" w14:paraId="03094037" w14:textId="77777777" w:rsidTr="00EE6EC3">
        <w:tblPrEx>
          <w:jc w:val="left"/>
        </w:tblPrEx>
        <w:tc>
          <w:tcPr>
            <w:tcW w:w="423" w:type="pct"/>
          </w:tcPr>
          <w:p w14:paraId="616B60C5" w14:textId="77777777" w:rsidR="00EE6EC3" w:rsidRDefault="00EE6EC3" w:rsidP="00EE6EC3">
            <w:pPr>
              <w:jc w:val="center"/>
            </w:pPr>
            <w:r>
              <w:lastRenderedPageBreak/>
              <w:t>8</w:t>
            </w:r>
          </w:p>
        </w:tc>
        <w:tc>
          <w:tcPr>
            <w:tcW w:w="821" w:type="pct"/>
          </w:tcPr>
          <w:p w14:paraId="6F6C4B9E" w14:textId="77777777" w:rsidR="00EE6EC3" w:rsidRDefault="00EE6EC3" w:rsidP="00EE6EC3">
            <w:pPr>
              <w:widowControl w:val="0"/>
              <w:overflowPunct w:val="0"/>
              <w:autoSpaceDE w:val="0"/>
              <w:autoSpaceDN w:val="0"/>
              <w:adjustRightInd w:val="0"/>
              <w:spacing w:after="120" w:line="285" w:lineRule="auto"/>
              <w:rPr>
                <w:rFonts w:cstheme="minorHAnsi"/>
              </w:rPr>
            </w:pPr>
            <w:r>
              <w:rPr>
                <w:rFonts w:cstheme="minorHAnsi"/>
              </w:rPr>
              <w:t>Manejo de Reforestaciones</w:t>
            </w:r>
          </w:p>
        </w:tc>
        <w:tc>
          <w:tcPr>
            <w:tcW w:w="1601" w:type="pct"/>
            <w:gridSpan w:val="2"/>
          </w:tcPr>
          <w:p w14:paraId="289DD560" w14:textId="77777777" w:rsidR="00EE6EC3" w:rsidRDefault="00EE6EC3" w:rsidP="00EE6EC3">
            <w:pPr>
              <w:rPr>
                <w:b/>
              </w:rPr>
            </w:pPr>
            <w:r w:rsidRPr="00DF7448">
              <w:rPr>
                <w:b/>
              </w:rPr>
              <w:t>RCA</w:t>
            </w:r>
            <w:r>
              <w:rPr>
                <w:b/>
              </w:rPr>
              <w:t xml:space="preserve"> N°</w:t>
            </w:r>
            <w:r w:rsidRPr="00DF7448">
              <w:rPr>
                <w:b/>
              </w:rPr>
              <w:t xml:space="preserve"> </w:t>
            </w:r>
            <w:r>
              <w:rPr>
                <w:b/>
              </w:rPr>
              <w:t>990/1995</w:t>
            </w:r>
          </w:p>
          <w:p w14:paraId="4A0F89C8" w14:textId="77777777" w:rsidR="00EE6EC3" w:rsidRPr="00BF22B7" w:rsidRDefault="00EE6EC3" w:rsidP="00EE6EC3">
            <w:pPr>
              <w:rPr>
                <w:u w:val="single"/>
              </w:rPr>
            </w:pPr>
          </w:p>
          <w:p w14:paraId="5125A98D" w14:textId="77777777" w:rsidR="00EE6EC3" w:rsidRPr="00BF22B7" w:rsidRDefault="00EE6EC3" w:rsidP="00EE6EC3">
            <w:pPr>
              <w:rPr>
                <w:u w:val="single"/>
              </w:rPr>
            </w:pPr>
            <w:r w:rsidRPr="00BF22B7">
              <w:rPr>
                <w:u w:val="single"/>
              </w:rPr>
              <w:t>Considerando 2.7</w:t>
            </w:r>
          </w:p>
          <w:p w14:paraId="2CE675A4" w14:textId="77777777" w:rsidR="00EE6EC3" w:rsidRDefault="00EE6EC3" w:rsidP="00EE6EC3">
            <w:pPr>
              <w:rPr>
                <w:i/>
              </w:rPr>
            </w:pPr>
            <w:r w:rsidRPr="00BF22B7">
              <w:rPr>
                <w:i/>
              </w:rPr>
              <w:t>Previo a la etapa de construcción, deberá contar con un Plan de Manejo - Programa de Corta o Explotación en Bosque Nativo (tipo esclerófilo), que debe ser presentado a la Corporación Nacional Forestal de la Región Metropolitana.</w:t>
            </w:r>
            <w:r>
              <w:rPr>
                <w:i/>
              </w:rPr>
              <w:t xml:space="preserve"> </w:t>
            </w:r>
            <w:r w:rsidRPr="00BF22B7">
              <w:rPr>
                <w:i/>
              </w:rPr>
              <w:t>Las características de la reforestación del relleno se deberán realizar en base a la información levantada en el Plan de Corta.</w:t>
            </w:r>
          </w:p>
          <w:p w14:paraId="203BF23E" w14:textId="77777777" w:rsidR="00EE6EC3" w:rsidRDefault="00EE6EC3" w:rsidP="00EE6EC3">
            <w:pPr>
              <w:rPr>
                <w:i/>
              </w:rPr>
            </w:pPr>
          </w:p>
          <w:p w14:paraId="36C8E9F3" w14:textId="77777777" w:rsidR="00EE6EC3" w:rsidRDefault="00EE6EC3" w:rsidP="00EE6EC3">
            <w:pPr>
              <w:rPr>
                <w:b/>
              </w:rPr>
            </w:pPr>
            <w:r w:rsidRPr="00DF7448">
              <w:rPr>
                <w:b/>
              </w:rPr>
              <w:t>RCA</w:t>
            </w:r>
            <w:r>
              <w:rPr>
                <w:b/>
              </w:rPr>
              <w:t xml:space="preserve"> N°</w:t>
            </w:r>
            <w:r w:rsidRPr="00DF7448">
              <w:rPr>
                <w:b/>
              </w:rPr>
              <w:t xml:space="preserve"> </w:t>
            </w:r>
            <w:r>
              <w:rPr>
                <w:b/>
              </w:rPr>
              <w:t>262/2008</w:t>
            </w:r>
          </w:p>
          <w:p w14:paraId="54C3D64F" w14:textId="77777777" w:rsidR="00EE6EC3" w:rsidRPr="00BF22B7" w:rsidRDefault="00EE6EC3" w:rsidP="00EE6EC3">
            <w:pPr>
              <w:rPr>
                <w:i/>
              </w:rPr>
            </w:pPr>
          </w:p>
          <w:p w14:paraId="78017607" w14:textId="77777777" w:rsidR="00EE6EC3" w:rsidRPr="00BF22B7" w:rsidRDefault="00EE6EC3" w:rsidP="00EE6EC3">
            <w:pPr>
              <w:rPr>
                <w:u w:val="single"/>
              </w:rPr>
            </w:pPr>
            <w:r w:rsidRPr="00BF22B7">
              <w:rPr>
                <w:u w:val="single"/>
              </w:rPr>
              <w:t xml:space="preserve">Considerando </w:t>
            </w:r>
            <w:r>
              <w:rPr>
                <w:u w:val="single"/>
              </w:rPr>
              <w:t>10.1</w:t>
            </w:r>
          </w:p>
          <w:p w14:paraId="6B19E8DF" w14:textId="77777777" w:rsidR="00EE6EC3" w:rsidRDefault="00EE6EC3" w:rsidP="00EE6EC3">
            <w:pPr>
              <w:rPr>
                <w:i/>
              </w:rPr>
            </w:pPr>
            <w:r w:rsidRPr="00BF22B7">
              <w:rPr>
                <w:i/>
              </w:rPr>
              <w:t>Que previo a la corta de bosque, ingresar a CONAF RM un Plan de Manejo de Corta y Reforestación de Bosques para Ejecutar Obras Civiles, donde comprometa una superficie de reforestación, de a lo menos 2,8 hectáreas.</w:t>
            </w:r>
          </w:p>
          <w:p w14:paraId="5C079671" w14:textId="77777777" w:rsidR="00EE6EC3" w:rsidRDefault="00EE6EC3" w:rsidP="00EE6EC3">
            <w:pPr>
              <w:rPr>
                <w:i/>
              </w:rPr>
            </w:pPr>
          </w:p>
          <w:p w14:paraId="2A234864" w14:textId="77777777" w:rsidR="00EE6EC3" w:rsidRDefault="00EE6EC3" w:rsidP="00EE6EC3">
            <w:pPr>
              <w:rPr>
                <w:b/>
              </w:rPr>
            </w:pPr>
            <w:r w:rsidRPr="00DF7448">
              <w:rPr>
                <w:b/>
              </w:rPr>
              <w:lastRenderedPageBreak/>
              <w:t>RCA</w:t>
            </w:r>
            <w:r>
              <w:rPr>
                <w:b/>
              </w:rPr>
              <w:t xml:space="preserve"> N°</w:t>
            </w:r>
            <w:r w:rsidRPr="00DF7448">
              <w:rPr>
                <w:b/>
              </w:rPr>
              <w:t xml:space="preserve"> </w:t>
            </w:r>
            <w:r>
              <w:rPr>
                <w:b/>
              </w:rPr>
              <w:t>263/2008</w:t>
            </w:r>
          </w:p>
          <w:p w14:paraId="269CE7EA" w14:textId="77777777" w:rsidR="00EE6EC3" w:rsidRPr="00BF22B7" w:rsidRDefault="00EE6EC3" w:rsidP="00EE6EC3">
            <w:pPr>
              <w:rPr>
                <w:u w:val="single"/>
              </w:rPr>
            </w:pPr>
            <w:r w:rsidRPr="00BF22B7">
              <w:rPr>
                <w:u w:val="single"/>
              </w:rPr>
              <w:t xml:space="preserve">Considerando </w:t>
            </w:r>
            <w:r>
              <w:rPr>
                <w:u w:val="single"/>
              </w:rPr>
              <w:t>8.1</w:t>
            </w:r>
          </w:p>
          <w:p w14:paraId="6C79CFB3" w14:textId="77777777" w:rsidR="00EE6EC3" w:rsidRDefault="00EE6EC3" w:rsidP="00EE6EC3">
            <w:pPr>
              <w:rPr>
                <w:b/>
                <w:color w:val="333333"/>
                <w:lang w:val="es-ES_tradnl"/>
              </w:rPr>
            </w:pPr>
          </w:p>
          <w:p w14:paraId="1822021D" w14:textId="77777777" w:rsidR="00EE6EC3" w:rsidRPr="00DF7448" w:rsidRDefault="00EE6EC3" w:rsidP="00EE6EC3">
            <w:pPr>
              <w:rPr>
                <w:b/>
              </w:rPr>
            </w:pPr>
            <w:r w:rsidRPr="00BF22B7">
              <w:rPr>
                <w:i/>
                <w:color w:val="000000"/>
                <w:shd w:val="clear" w:color="auto" w:fill="FFFFFF"/>
              </w:rPr>
              <w:t>Que el titular realizará una corta de 0,57 ha de bosque nativo (subtipo Espinal) y de 232 ejemplares de espinos (Acacia caven). En razón de lo anterior, el titular se compromete a reforestar, en virtud del cumplimiento del artículo 22 del D.L. 701/74, una superficie de 1,6 hectáreas con la especie Quillay (Quillaja saponaria MOL.), a razón de 625 plantas por hectárea, según Anexo Nº4 de la Adenda Nº2, referido al Plan de Manejo Forestal.</w:t>
            </w:r>
          </w:p>
        </w:tc>
        <w:tc>
          <w:tcPr>
            <w:tcW w:w="2155" w:type="pct"/>
          </w:tcPr>
          <w:p w14:paraId="6BB7BE37" w14:textId="77777777" w:rsidR="00EE6EC3" w:rsidRDefault="00EE6EC3" w:rsidP="00EE6EC3">
            <w:r>
              <w:lastRenderedPageBreak/>
              <w:t>Se constató por medio de CONAF, que las superficies reforestadas son inferiores a las establecidas en los tres PMF fiscalizados y porcentaje de sobrevivencia menor al señalado, para el caso de la reforestación asociada a la RCA N° 990/1995.</w:t>
            </w:r>
          </w:p>
        </w:tc>
      </w:tr>
      <w:tr w:rsidR="00EE6EC3" w:rsidRPr="002C05D9" w14:paraId="107B69A6" w14:textId="77777777" w:rsidTr="00EE6EC3">
        <w:tblPrEx>
          <w:jc w:val="left"/>
        </w:tblPrEx>
        <w:tc>
          <w:tcPr>
            <w:tcW w:w="423" w:type="pct"/>
          </w:tcPr>
          <w:p w14:paraId="14F137C1" w14:textId="77777777" w:rsidR="00EE6EC3" w:rsidRDefault="00EE6EC3" w:rsidP="00EE6EC3">
            <w:r>
              <w:lastRenderedPageBreak/>
              <w:t>Otro Hecho N° 2</w:t>
            </w:r>
          </w:p>
        </w:tc>
        <w:tc>
          <w:tcPr>
            <w:tcW w:w="821" w:type="pct"/>
          </w:tcPr>
          <w:p w14:paraId="04F49C52" w14:textId="77777777" w:rsidR="00EE6EC3" w:rsidRDefault="00EE6EC3" w:rsidP="00EE6EC3">
            <w:pPr>
              <w:widowControl w:val="0"/>
              <w:overflowPunct w:val="0"/>
              <w:autoSpaceDE w:val="0"/>
              <w:autoSpaceDN w:val="0"/>
              <w:adjustRightInd w:val="0"/>
              <w:spacing w:after="120" w:line="285" w:lineRule="auto"/>
              <w:rPr>
                <w:rFonts w:cstheme="minorHAnsi"/>
              </w:rPr>
            </w:pPr>
          </w:p>
        </w:tc>
        <w:tc>
          <w:tcPr>
            <w:tcW w:w="1601" w:type="pct"/>
            <w:gridSpan w:val="2"/>
          </w:tcPr>
          <w:p w14:paraId="371D988F" w14:textId="77777777" w:rsidR="00EE6EC3" w:rsidRPr="00DF7448" w:rsidRDefault="00EE6EC3" w:rsidP="00EE6EC3">
            <w:pPr>
              <w:rPr>
                <w:b/>
              </w:rPr>
            </w:pPr>
          </w:p>
        </w:tc>
        <w:tc>
          <w:tcPr>
            <w:tcW w:w="2155" w:type="pct"/>
          </w:tcPr>
          <w:p w14:paraId="05726438" w14:textId="77777777" w:rsidR="00EE6EC3" w:rsidRDefault="00EE6EC3" w:rsidP="00EE6EC3">
            <w:r w:rsidRPr="00630E22">
              <w:rPr>
                <w:rFonts w:eastAsia="Times New Roman"/>
                <w:lang w:eastAsia="es-CL"/>
              </w:rPr>
              <w:t>El titula</w:t>
            </w:r>
            <w:r>
              <w:rPr>
                <w:rFonts w:eastAsia="Times New Roman"/>
                <w:lang w:eastAsia="es-CL"/>
              </w:rPr>
              <w:t>r</w:t>
            </w:r>
            <w:r w:rsidRPr="00630E22">
              <w:rPr>
                <w:rFonts w:eastAsia="Times New Roman"/>
                <w:lang w:eastAsia="es-CL"/>
              </w:rPr>
              <w:t>, KDM S.A., no ha cargado antecedentes relativos al seguimiento de ambiental de las Resoluciones de Calificación Ambiental asociadas al proyecto Relleno Sanitario Loma Los Colorados, en el Sistema de Seguimiento Ambiental de la Superintendencia del Medio Ambiente</w:t>
            </w:r>
          </w:p>
        </w:tc>
      </w:tr>
      <w:tr w:rsidR="00EE6EC3" w:rsidRPr="002C05D9" w14:paraId="29F64A14" w14:textId="77777777" w:rsidTr="00EE6EC3">
        <w:tblPrEx>
          <w:jc w:val="left"/>
        </w:tblPrEx>
        <w:tc>
          <w:tcPr>
            <w:tcW w:w="423" w:type="pct"/>
          </w:tcPr>
          <w:p w14:paraId="6990CCB6" w14:textId="77777777" w:rsidR="00EE6EC3" w:rsidRDefault="00EE6EC3" w:rsidP="00EE6EC3">
            <w:r>
              <w:t>Otro Hecho N° 3</w:t>
            </w:r>
          </w:p>
        </w:tc>
        <w:tc>
          <w:tcPr>
            <w:tcW w:w="821" w:type="pct"/>
          </w:tcPr>
          <w:p w14:paraId="730A3FED" w14:textId="77777777" w:rsidR="00EE6EC3" w:rsidRDefault="00EE6EC3" w:rsidP="00EE6EC3">
            <w:pPr>
              <w:widowControl w:val="0"/>
              <w:overflowPunct w:val="0"/>
              <w:autoSpaceDE w:val="0"/>
              <w:autoSpaceDN w:val="0"/>
              <w:adjustRightInd w:val="0"/>
              <w:spacing w:after="120" w:line="285" w:lineRule="auto"/>
              <w:rPr>
                <w:rFonts w:cstheme="minorHAnsi"/>
              </w:rPr>
            </w:pPr>
          </w:p>
        </w:tc>
        <w:tc>
          <w:tcPr>
            <w:tcW w:w="1601" w:type="pct"/>
            <w:gridSpan w:val="2"/>
          </w:tcPr>
          <w:p w14:paraId="6B4350D2" w14:textId="77777777" w:rsidR="00EE6EC3" w:rsidRPr="00DF7448" w:rsidRDefault="00EE6EC3" w:rsidP="00EE6EC3">
            <w:pPr>
              <w:rPr>
                <w:b/>
              </w:rPr>
            </w:pPr>
          </w:p>
        </w:tc>
        <w:tc>
          <w:tcPr>
            <w:tcW w:w="2155" w:type="pct"/>
          </w:tcPr>
          <w:p w14:paraId="10806D85" w14:textId="77777777" w:rsidR="00EE6EC3" w:rsidRPr="00630E22" w:rsidRDefault="00EE6EC3" w:rsidP="00EE6EC3">
            <w:pPr>
              <w:rPr>
                <w:rFonts w:eastAsia="Times New Roman"/>
                <w:lang w:eastAsia="es-CL"/>
              </w:rPr>
            </w:pPr>
            <w:r w:rsidRPr="000F1E9B">
              <w:rPr>
                <w:rFonts w:eastAsia="Times New Roman"/>
                <w:lang w:eastAsia="es-CL"/>
              </w:rPr>
              <w:t>Se constató en este punto la presencia de numerosas</w:t>
            </w:r>
            <w:r>
              <w:rPr>
                <w:rFonts w:eastAsia="Times New Roman"/>
                <w:lang w:eastAsia="es-CL"/>
              </w:rPr>
              <w:t xml:space="preserve"> </w:t>
            </w:r>
            <w:r w:rsidRPr="000F1E9B">
              <w:rPr>
                <w:rFonts w:eastAsia="Times New Roman"/>
                <w:lang w:eastAsia="es-CL"/>
              </w:rPr>
              <w:t>aves de rapiña sobrevolando, principalmente cóndores, también águilas y tiuques</w:t>
            </w:r>
            <w:r>
              <w:rPr>
                <w:rFonts w:eastAsia="Times New Roman"/>
                <w:lang w:eastAsia="es-CL"/>
              </w:rPr>
              <w:t>;</w:t>
            </w:r>
            <w:r w:rsidRPr="000F1E9B">
              <w:rPr>
                <w:rFonts w:eastAsia="Times New Roman"/>
                <w:lang w:eastAsia="es-CL"/>
              </w:rPr>
              <w:t xml:space="preserve"> los que se</w:t>
            </w:r>
            <w:r>
              <w:rPr>
                <w:rFonts w:eastAsia="Times New Roman"/>
                <w:lang w:eastAsia="es-CL"/>
              </w:rPr>
              <w:t xml:space="preserve"> </w:t>
            </w:r>
            <w:r w:rsidRPr="000F1E9B">
              <w:rPr>
                <w:rFonts w:eastAsia="Times New Roman"/>
                <w:lang w:eastAsia="es-CL"/>
              </w:rPr>
              <w:t>alimentan en el frente de trabajo exp</w:t>
            </w:r>
            <w:r>
              <w:rPr>
                <w:rFonts w:eastAsia="Times New Roman"/>
                <w:lang w:eastAsia="es-CL"/>
              </w:rPr>
              <w:t>u</w:t>
            </w:r>
            <w:r w:rsidRPr="000F1E9B">
              <w:rPr>
                <w:rFonts w:eastAsia="Times New Roman"/>
                <w:lang w:eastAsia="es-CL"/>
              </w:rPr>
              <w:t>esto del relleno</w:t>
            </w:r>
            <w:r>
              <w:rPr>
                <w:rFonts w:eastAsia="Times New Roman"/>
                <w:lang w:eastAsia="es-CL"/>
              </w:rPr>
              <w:t>.</w:t>
            </w:r>
          </w:p>
        </w:tc>
      </w:tr>
      <w:tr w:rsidR="00EE6EC3" w:rsidRPr="002C05D9" w14:paraId="3BF4C7DA" w14:textId="77777777" w:rsidTr="00EE6EC3">
        <w:tblPrEx>
          <w:jc w:val="left"/>
        </w:tblPrEx>
        <w:tc>
          <w:tcPr>
            <w:tcW w:w="423" w:type="pct"/>
          </w:tcPr>
          <w:p w14:paraId="6884B509" w14:textId="77777777" w:rsidR="00EE6EC3" w:rsidRDefault="00EE6EC3" w:rsidP="00EE6EC3">
            <w:r>
              <w:t>Otro Hecho N° 4</w:t>
            </w:r>
          </w:p>
        </w:tc>
        <w:tc>
          <w:tcPr>
            <w:tcW w:w="821" w:type="pct"/>
          </w:tcPr>
          <w:p w14:paraId="4621F6F5" w14:textId="77777777" w:rsidR="00EE6EC3" w:rsidRDefault="00EE6EC3" w:rsidP="00EE6EC3">
            <w:pPr>
              <w:widowControl w:val="0"/>
              <w:overflowPunct w:val="0"/>
              <w:autoSpaceDE w:val="0"/>
              <w:autoSpaceDN w:val="0"/>
              <w:adjustRightInd w:val="0"/>
              <w:spacing w:after="120" w:line="285" w:lineRule="auto"/>
              <w:rPr>
                <w:rFonts w:cstheme="minorHAnsi"/>
              </w:rPr>
            </w:pPr>
          </w:p>
        </w:tc>
        <w:tc>
          <w:tcPr>
            <w:tcW w:w="1601" w:type="pct"/>
            <w:gridSpan w:val="2"/>
          </w:tcPr>
          <w:p w14:paraId="200BE2EE" w14:textId="77777777" w:rsidR="00EE6EC3" w:rsidRPr="00DF7448" w:rsidRDefault="00EE6EC3" w:rsidP="00EE6EC3">
            <w:pPr>
              <w:rPr>
                <w:b/>
              </w:rPr>
            </w:pPr>
          </w:p>
        </w:tc>
        <w:tc>
          <w:tcPr>
            <w:tcW w:w="2155" w:type="pct"/>
          </w:tcPr>
          <w:p w14:paraId="030D9AB5" w14:textId="77777777" w:rsidR="00EE6EC3" w:rsidRPr="000F1E9B" w:rsidRDefault="00EE6EC3" w:rsidP="00EE6EC3">
            <w:pPr>
              <w:rPr>
                <w:rFonts w:eastAsia="Times New Roman"/>
                <w:lang w:eastAsia="es-CL"/>
              </w:rPr>
            </w:pPr>
            <w:r w:rsidRPr="000F1E9B">
              <w:rPr>
                <w:rFonts w:eastAsia="Times New Roman"/>
                <w:lang w:eastAsia="es-CL"/>
              </w:rPr>
              <w:t>Al momento de la inspección, se encontraban en el andén silos vacíos, a la espera de ser llevados a la</w:t>
            </w:r>
            <w:r>
              <w:rPr>
                <w:rFonts w:eastAsia="Times New Roman"/>
                <w:lang w:eastAsia="es-CL"/>
              </w:rPr>
              <w:t xml:space="preserve"> </w:t>
            </w:r>
            <w:r w:rsidRPr="000F1E9B">
              <w:rPr>
                <w:rFonts w:eastAsia="Times New Roman"/>
                <w:lang w:eastAsia="es-CL"/>
              </w:rPr>
              <w:t xml:space="preserve">estación de transferencia. Se constató que la mayoría de los silos presentan abolladuras en sus </w:t>
            </w:r>
            <w:r>
              <w:rPr>
                <w:rFonts w:eastAsia="Times New Roman"/>
                <w:lang w:eastAsia="es-CL"/>
              </w:rPr>
              <w:t>pu</w:t>
            </w:r>
            <w:r w:rsidRPr="000F1E9B">
              <w:rPr>
                <w:rFonts w:eastAsia="Times New Roman"/>
                <w:lang w:eastAsia="es-CL"/>
              </w:rPr>
              <w:t>ertas y</w:t>
            </w:r>
            <w:r>
              <w:rPr>
                <w:rFonts w:eastAsia="Times New Roman"/>
                <w:lang w:eastAsia="es-CL"/>
              </w:rPr>
              <w:t xml:space="preserve"> </w:t>
            </w:r>
            <w:r w:rsidRPr="000F1E9B">
              <w:rPr>
                <w:rFonts w:eastAsia="Times New Roman"/>
                <w:lang w:eastAsia="es-CL"/>
              </w:rPr>
              <w:t xml:space="preserve">en </w:t>
            </w:r>
            <w:r>
              <w:rPr>
                <w:rFonts w:eastAsia="Times New Roman"/>
                <w:lang w:eastAsia="es-CL"/>
              </w:rPr>
              <w:t>5</w:t>
            </w:r>
            <w:r w:rsidRPr="000F1E9B">
              <w:rPr>
                <w:rFonts w:eastAsia="Times New Roman"/>
                <w:lang w:eastAsia="es-CL"/>
              </w:rPr>
              <w:t xml:space="preserve"> de los 10 </w:t>
            </w:r>
            <w:r>
              <w:rPr>
                <w:rFonts w:eastAsia="Times New Roman"/>
                <w:lang w:eastAsia="es-CL"/>
              </w:rPr>
              <w:t>i</w:t>
            </w:r>
            <w:r w:rsidRPr="000F1E9B">
              <w:rPr>
                <w:rFonts w:eastAsia="Times New Roman"/>
                <w:lang w:eastAsia="es-CL"/>
              </w:rPr>
              <w:t>nspeccionados se apreciaban perforaciones.</w:t>
            </w:r>
          </w:p>
        </w:tc>
      </w:tr>
      <w:tr w:rsidR="00EE6EC3" w:rsidRPr="002C05D9" w14:paraId="144ABEFC" w14:textId="77777777" w:rsidTr="00EE6EC3">
        <w:tblPrEx>
          <w:jc w:val="left"/>
        </w:tblPrEx>
        <w:tc>
          <w:tcPr>
            <w:tcW w:w="423" w:type="pct"/>
          </w:tcPr>
          <w:p w14:paraId="38A3D595" w14:textId="77777777" w:rsidR="00EE6EC3" w:rsidRDefault="00EE6EC3" w:rsidP="00EE6EC3">
            <w:r>
              <w:t>Otro Hecho N° 5</w:t>
            </w:r>
          </w:p>
        </w:tc>
        <w:tc>
          <w:tcPr>
            <w:tcW w:w="821" w:type="pct"/>
          </w:tcPr>
          <w:p w14:paraId="00458861" w14:textId="77777777" w:rsidR="00EE6EC3" w:rsidRDefault="00EE6EC3" w:rsidP="00EE6EC3">
            <w:pPr>
              <w:widowControl w:val="0"/>
              <w:overflowPunct w:val="0"/>
              <w:autoSpaceDE w:val="0"/>
              <w:autoSpaceDN w:val="0"/>
              <w:adjustRightInd w:val="0"/>
              <w:spacing w:after="120" w:line="285" w:lineRule="auto"/>
              <w:rPr>
                <w:rFonts w:cstheme="minorHAnsi"/>
              </w:rPr>
            </w:pPr>
          </w:p>
        </w:tc>
        <w:tc>
          <w:tcPr>
            <w:tcW w:w="1601" w:type="pct"/>
            <w:gridSpan w:val="2"/>
          </w:tcPr>
          <w:p w14:paraId="068D9D26" w14:textId="77777777" w:rsidR="00EE6EC3" w:rsidRPr="00DF7448" w:rsidRDefault="00EE6EC3" w:rsidP="00EE6EC3">
            <w:pPr>
              <w:rPr>
                <w:b/>
              </w:rPr>
            </w:pPr>
          </w:p>
        </w:tc>
        <w:tc>
          <w:tcPr>
            <w:tcW w:w="2155" w:type="pct"/>
          </w:tcPr>
          <w:p w14:paraId="01D27F38" w14:textId="77777777" w:rsidR="00EE6EC3" w:rsidRPr="00630E22" w:rsidRDefault="00EE6EC3" w:rsidP="00EE6EC3">
            <w:pPr>
              <w:rPr>
                <w:rFonts w:eastAsia="Times New Roman"/>
                <w:lang w:eastAsia="es-CL"/>
              </w:rPr>
            </w:pPr>
            <w:r w:rsidRPr="00630E22">
              <w:rPr>
                <w:rFonts w:eastAsia="Times New Roman"/>
                <w:lang w:eastAsia="es-CL"/>
              </w:rPr>
              <w:t>En el nivel 860 se apreciaron afloramientos de lixiviados, los que se canalizan hacia canaletas de geomembrana ubicadas en los taludes que convergen en zanjas de conducción que llevan los lixiviados crudos hasta un sumidero</w:t>
            </w:r>
            <w:r>
              <w:rPr>
                <w:rFonts w:eastAsia="Times New Roman"/>
                <w:lang w:eastAsia="es-CL"/>
              </w:rPr>
              <w:t>.</w:t>
            </w:r>
          </w:p>
          <w:p w14:paraId="036742FA" w14:textId="77777777" w:rsidR="00EE6EC3" w:rsidRPr="00630E22" w:rsidRDefault="00EE6EC3" w:rsidP="00EE6EC3">
            <w:pPr>
              <w:rPr>
                <w:rFonts w:eastAsia="Times New Roman"/>
                <w:lang w:eastAsia="es-CL"/>
              </w:rPr>
            </w:pPr>
          </w:p>
          <w:p w14:paraId="2B8123E4" w14:textId="32C305FF" w:rsidR="00EE6EC3" w:rsidRPr="000F1E9B" w:rsidRDefault="00EE6EC3" w:rsidP="00052E9B">
            <w:pPr>
              <w:rPr>
                <w:rFonts w:eastAsia="Times New Roman"/>
                <w:lang w:eastAsia="es-CL"/>
              </w:rPr>
            </w:pPr>
            <w:r w:rsidRPr="00630E22">
              <w:rPr>
                <w:rFonts w:eastAsia="Times New Roman"/>
                <w:lang w:eastAsia="es-CL"/>
              </w:rPr>
              <w:t xml:space="preserve">En la masa del relleno se visitaron pozos de extracción de biogás. Específicamente la plataforma norte, cota 870 m.s.n.m., la que cuenta con pozos perforados en el año 2012. Según lo Indicado por Alejandro Keller, los pozos tienen 30 metros de profundidad y 1 metro de diámetro. Se observaron afloramientos de lixiviado, también lixiviados derramados desde los pozos de biogás. Alejandro Keller, </w:t>
            </w:r>
            <w:r w:rsidRPr="00630E22">
              <w:rPr>
                <w:rFonts w:eastAsia="Times New Roman"/>
                <w:lang w:eastAsia="es-CL"/>
              </w:rPr>
              <w:lastRenderedPageBreak/>
              <w:t>señaló que el control de saturación se realiza con bombas ubicadas al interior de cada pozo a 25 metros de profundidad.</w:t>
            </w:r>
          </w:p>
        </w:tc>
      </w:tr>
      <w:tr w:rsidR="00EE6EC3" w:rsidRPr="002C05D9" w14:paraId="039C2116" w14:textId="77777777" w:rsidTr="00EE6EC3">
        <w:tblPrEx>
          <w:jc w:val="left"/>
        </w:tblPrEx>
        <w:tc>
          <w:tcPr>
            <w:tcW w:w="423" w:type="pct"/>
          </w:tcPr>
          <w:p w14:paraId="128D930E" w14:textId="77777777" w:rsidR="00EE6EC3" w:rsidRDefault="00EE6EC3" w:rsidP="00EE6EC3">
            <w:r>
              <w:lastRenderedPageBreak/>
              <w:t>Otro Hecho N° 6</w:t>
            </w:r>
          </w:p>
        </w:tc>
        <w:tc>
          <w:tcPr>
            <w:tcW w:w="821" w:type="pct"/>
          </w:tcPr>
          <w:p w14:paraId="5C4F3AD4" w14:textId="77777777" w:rsidR="00EE6EC3" w:rsidRDefault="00EE6EC3" w:rsidP="00EE6EC3">
            <w:pPr>
              <w:widowControl w:val="0"/>
              <w:overflowPunct w:val="0"/>
              <w:autoSpaceDE w:val="0"/>
              <w:autoSpaceDN w:val="0"/>
              <w:adjustRightInd w:val="0"/>
              <w:spacing w:after="120" w:line="285" w:lineRule="auto"/>
              <w:rPr>
                <w:rFonts w:cstheme="minorHAnsi"/>
              </w:rPr>
            </w:pPr>
          </w:p>
        </w:tc>
        <w:tc>
          <w:tcPr>
            <w:tcW w:w="1601" w:type="pct"/>
            <w:gridSpan w:val="2"/>
          </w:tcPr>
          <w:p w14:paraId="6690C070" w14:textId="77777777" w:rsidR="00EE6EC3" w:rsidRPr="00DF7448" w:rsidRDefault="00EE6EC3" w:rsidP="00EE6EC3">
            <w:pPr>
              <w:rPr>
                <w:b/>
              </w:rPr>
            </w:pPr>
          </w:p>
        </w:tc>
        <w:tc>
          <w:tcPr>
            <w:tcW w:w="2155" w:type="pct"/>
          </w:tcPr>
          <w:p w14:paraId="5A337854" w14:textId="77777777" w:rsidR="00EE6EC3" w:rsidRPr="000F1E9B" w:rsidRDefault="00EE6EC3" w:rsidP="00EE6EC3">
            <w:pPr>
              <w:rPr>
                <w:rFonts w:eastAsia="Times New Roman"/>
                <w:lang w:eastAsia="es-CL"/>
              </w:rPr>
            </w:pPr>
            <w:r w:rsidRPr="00630E22">
              <w:rPr>
                <w:rFonts w:eastAsia="Times New Roman"/>
                <w:lang w:eastAsia="es-CL"/>
              </w:rPr>
              <w:t>Se constató que al momento de la inspección, está en operación la Celda 3, la que se encuentra a un 20% de su capacidad aproximadamente. También se constató acumulación de agua lluvia en su interior y otros residuos mezclados con los lodos dispuestos en la Celda 3, tales como residuos domésticos, neumáticos y sacos plásticos</w:t>
            </w:r>
            <w:r>
              <w:rPr>
                <w:rFonts w:eastAsia="Times New Roman"/>
                <w:lang w:eastAsia="es-CL"/>
              </w:rPr>
              <w:t>.</w:t>
            </w:r>
          </w:p>
        </w:tc>
      </w:tr>
    </w:tbl>
    <w:p w14:paraId="4FFDF1B6" w14:textId="089D1BD3" w:rsidR="00165AD9" w:rsidRDefault="00165AD9"/>
    <w:p w14:paraId="195C03AA" w14:textId="77777777" w:rsidR="00923C89" w:rsidRDefault="00923C89">
      <w:r>
        <w:br w:type="page"/>
      </w:r>
    </w:p>
    <w:p w14:paraId="2B218DED" w14:textId="77777777" w:rsidR="00052E9B" w:rsidRDefault="00052E9B">
      <w:pPr>
        <w:sectPr w:rsidR="00052E9B" w:rsidSect="00A70F8F">
          <w:pgSz w:w="15840" w:h="12240" w:orient="landscape"/>
          <w:pgMar w:top="1134" w:right="1134" w:bottom="1134" w:left="1134" w:header="709" w:footer="709" w:gutter="0"/>
          <w:cols w:space="708"/>
          <w:docGrid w:linePitch="360"/>
        </w:sectPr>
      </w:pPr>
    </w:p>
    <w:p w14:paraId="688A5B9B" w14:textId="77777777" w:rsidR="003C0E2F" w:rsidRPr="00B54645" w:rsidRDefault="007E37F2" w:rsidP="007E37F2">
      <w:pPr>
        <w:pStyle w:val="Ttulo1"/>
        <w:ind w:left="567" w:hanging="567"/>
      </w:pPr>
      <w:bookmarkStart w:id="157" w:name="_Toc352840407"/>
      <w:bookmarkStart w:id="158" w:name="_Toc352841467"/>
      <w:bookmarkStart w:id="159" w:name="_Toc353998137"/>
      <w:bookmarkStart w:id="160" w:name="_Toc353998211"/>
      <w:bookmarkStart w:id="161" w:name="_Toc382383563"/>
      <w:bookmarkStart w:id="162" w:name="_Toc382472384"/>
      <w:bookmarkStart w:id="163" w:name="_Toc390184291"/>
      <w:bookmarkStart w:id="164" w:name="_Toc405870898"/>
      <w:r w:rsidRPr="00B54645">
        <w:lastRenderedPageBreak/>
        <w:t>DOCUMENTACIÓN SOLICITADA Y ENTREGADA.</w:t>
      </w:r>
      <w:bookmarkEnd w:id="157"/>
      <w:bookmarkEnd w:id="158"/>
      <w:bookmarkEnd w:id="159"/>
      <w:bookmarkEnd w:id="160"/>
      <w:bookmarkEnd w:id="161"/>
      <w:bookmarkEnd w:id="162"/>
      <w:bookmarkEnd w:id="163"/>
      <w:bookmarkEnd w:id="164"/>
    </w:p>
    <w:p w14:paraId="1EE9495D" w14:textId="77777777" w:rsidR="003C0E2F" w:rsidRPr="00B54645" w:rsidRDefault="003C0E2F" w:rsidP="00CE505A"/>
    <w:tbl>
      <w:tblPr>
        <w:tblStyle w:val="Tablaconcuadrcula"/>
        <w:tblW w:w="5000" w:type="pct"/>
        <w:tblLook w:val="04A0" w:firstRow="1" w:lastRow="0" w:firstColumn="1" w:lastColumn="0" w:noHBand="0" w:noVBand="1"/>
      </w:tblPr>
      <w:tblGrid>
        <w:gridCol w:w="419"/>
        <w:gridCol w:w="994"/>
        <w:gridCol w:w="3969"/>
        <w:gridCol w:w="1181"/>
        <w:gridCol w:w="1229"/>
        <w:gridCol w:w="2170"/>
      </w:tblGrid>
      <w:tr w:rsidR="00483FB9" w:rsidRPr="00B54645" w14:paraId="0DC41FAE" w14:textId="77777777" w:rsidTr="004035BD">
        <w:trPr>
          <w:trHeight w:val="395"/>
        </w:trPr>
        <w:tc>
          <w:tcPr>
            <w:tcW w:w="210" w:type="pct"/>
            <w:shd w:val="clear" w:color="auto" w:fill="D9D9D9" w:themeFill="background1" w:themeFillShade="D9"/>
            <w:vAlign w:val="center"/>
          </w:tcPr>
          <w:p w14:paraId="76B03884" w14:textId="77777777" w:rsidR="00483FB9" w:rsidRPr="00B54645" w:rsidRDefault="00483FB9" w:rsidP="00D2315A">
            <w:pPr>
              <w:jc w:val="center"/>
              <w:rPr>
                <w:rFonts w:cstheme="minorHAnsi"/>
                <w:b/>
              </w:rPr>
            </w:pPr>
            <w:r w:rsidRPr="00B54645">
              <w:rPr>
                <w:rFonts w:cstheme="minorHAnsi"/>
                <w:b/>
              </w:rPr>
              <w:t>N°</w:t>
            </w:r>
          </w:p>
        </w:tc>
        <w:tc>
          <w:tcPr>
            <w:tcW w:w="499" w:type="pct"/>
            <w:shd w:val="clear" w:color="auto" w:fill="D9D9D9" w:themeFill="background1" w:themeFillShade="D9"/>
          </w:tcPr>
          <w:p w14:paraId="617527F2" w14:textId="77777777" w:rsidR="00483FB9" w:rsidRPr="00B54645" w:rsidRDefault="00483FB9" w:rsidP="00D2315A">
            <w:pPr>
              <w:jc w:val="center"/>
              <w:rPr>
                <w:rFonts w:cstheme="minorHAnsi"/>
                <w:b/>
              </w:rPr>
            </w:pPr>
            <w:r w:rsidRPr="00B54645">
              <w:rPr>
                <w:rFonts w:cstheme="minorHAnsi"/>
                <w:b/>
              </w:rPr>
              <w:t>N° de hecho asociado</w:t>
            </w:r>
          </w:p>
        </w:tc>
        <w:tc>
          <w:tcPr>
            <w:tcW w:w="1992" w:type="pct"/>
            <w:shd w:val="clear" w:color="auto" w:fill="D9D9D9" w:themeFill="background1" w:themeFillShade="D9"/>
            <w:vAlign w:val="center"/>
          </w:tcPr>
          <w:p w14:paraId="668A62D3" w14:textId="77777777" w:rsidR="00483FB9" w:rsidRPr="00B54645" w:rsidRDefault="00483FB9" w:rsidP="00D2315A">
            <w:pPr>
              <w:jc w:val="center"/>
              <w:rPr>
                <w:rFonts w:cstheme="minorHAnsi"/>
                <w:b/>
              </w:rPr>
            </w:pPr>
            <w:r w:rsidRPr="00B54645">
              <w:rPr>
                <w:rFonts w:cstheme="minorHAnsi"/>
                <w:b/>
              </w:rPr>
              <w:t>Documento solicitado</w:t>
            </w:r>
          </w:p>
        </w:tc>
        <w:tc>
          <w:tcPr>
            <w:tcW w:w="593" w:type="pct"/>
            <w:shd w:val="clear" w:color="auto" w:fill="D9D9D9" w:themeFill="background1" w:themeFillShade="D9"/>
            <w:vAlign w:val="center"/>
          </w:tcPr>
          <w:p w14:paraId="65FE38C7" w14:textId="77777777" w:rsidR="00483FB9" w:rsidRPr="00B54645" w:rsidRDefault="00483FB9" w:rsidP="00D2315A">
            <w:pPr>
              <w:jc w:val="center"/>
              <w:rPr>
                <w:rFonts w:cstheme="minorHAnsi"/>
                <w:b/>
              </w:rPr>
            </w:pPr>
            <w:r w:rsidRPr="00B54645">
              <w:rPr>
                <w:rFonts w:cstheme="minorHAnsi"/>
                <w:b/>
              </w:rPr>
              <w:t>Plazo de entrega</w:t>
            </w:r>
          </w:p>
        </w:tc>
        <w:tc>
          <w:tcPr>
            <w:tcW w:w="617" w:type="pct"/>
            <w:shd w:val="clear" w:color="auto" w:fill="D9D9D9" w:themeFill="background1" w:themeFillShade="D9"/>
            <w:vAlign w:val="center"/>
          </w:tcPr>
          <w:p w14:paraId="64D51B5C" w14:textId="77777777" w:rsidR="00483FB9" w:rsidRPr="00B54645" w:rsidRDefault="00483FB9" w:rsidP="00D2315A">
            <w:pPr>
              <w:jc w:val="center"/>
              <w:rPr>
                <w:rFonts w:cstheme="minorHAnsi"/>
                <w:b/>
              </w:rPr>
            </w:pPr>
            <w:r w:rsidRPr="00B54645">
              <w:rPr>
                <w:rFonts w:cstheme="minorHAnsi"/>
                <w:b/>
              </w:rPr>
              <w:t>Fecha entrega</w:t>
            </w:r>
          </w:p>
        </w:tc>
        <w:tc>
          <w:tcPr>
            <w:tcW w:w="1089" w:type="pct"/>
            <w:shd w:val="clear" w:color="auto" w:fill="D9D9D9" w:themeFill="background1" w:themeFillShade="D9"/>
            <w:vAlign w:val="center"/>
          </w:tcPr>
          <w:p w14:paraId="5E8775EE" w14:textId="77777777" w:rsidR="00483FB9" w:rsidRPr="00B54645" w:rsidRDefault="00483FB9" w:rsidP="00D2315A">
            <w:pPr>
              <w:jc w:val="center"/>
              <w:rPr>
                <w:rFonts w:cstheme="minorHAnsi"/>
                <w:b/>
              </w:rPr>
            </w:pPr>
            <w:r w:rsidRPr="00B54645">
              <w:rPr>
                <w:rFonts w:cstheme="minorHAnsi"/>
                <w:b/>
              </w:rPr>
              <w:t>Observaciones</w:t>
            </w:r>
          </w:p>
        </w:tc>
      </w:tr>
      <w:tr w:rsidR="00776AF0" w:rsidRPr="00B54645" w14:paraId="29B524A8" w14:textId="77777777" w:rsidTr="004035BD">
        <w:tc>
          <w:tcPr>
            <w:tcW w:w="210" w:type="pct"/>
          </w:tcPr>
          <w:p w14:paraId="37FFFF1F"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sidRPr="00B54645">
              <w:rPr>
                <w:rFonts w:cstheme="minorHAnsi"/>
                <w:iCs/>
              </w:rPr>
              <w:t>1</w:t>
            </w:r>
          </w:p>
        </w:tc>
        <w:tc>
          <w:tcPr>
            <w:tcW w:w="499" w:type="pct"/>
          </w:tcPr>
          <w:p w14:paraId="72EB28D7" w14:textId="77777777" w:rsidR="00776AF0" w:rsidRPr="00B54645"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428AC57A" w14:textId="77777777" w:rsidR="00776AF0" w:rsidRPr="00D42C1B" w:rsidRDefault="00776AF0" w:rsidP="00776AF0">
            <w:r>
              <w:t>Expediente de Evaluación ambiental del proyecto "CONSTRUCCIÓN DE SISTEMA DE TRATAMIENTO INTERNO Y DISPOSICIÓN FINAL DE RESIDUOS SÓLIDOS URBANOS PARA LA REGIÓN CETROPOLITANA"</w:t>
            </w:r>
          </w:p>
        </w:tc>
        <w:tc>
          <w:tcPr>
            <w:tcW w:w="593" w:type="pct"/>
          </w:tcPr>
          <w:p w14:paraId="60C6BF72" w14:textId="77777777" w:rsidR="00776AF0" w:rsidRPr="00B54645" w:rsidRDefault="00776AF0" w:rsidP="00776AF0">
            <w:r>
              <w:t>4/07/2014</w:t>
            </w:r>
          </w:p>
        </w:tc>
        <w:tc>
          <w:tcPr>
            <w:tcW w:w="617" w:type="pct"/>
          </w:tcPr>
          <w:p w14:paraId="43AB685B" w14:textId="77777777" w:rsidR="00776AF0" w:rsidRDefault="00776AF0" w:rsidP="00776AF0">
            <w:r w:rsidRPr="000E75E8">
              <w:t>9/07/2014</w:t>
            </w:r>
          </w:p>
        </w:tc>
        <w:tc>
          <w:tcPr>
            <w:tcW w:w="1089" w:type="pct"/>
          </w:tcPr>
          <w:p w14:paraId="21CF5323" w14:textId="77777777" w:rsidR="00776AF0" w:rsidRDefault="00776AF0" w:rsidP="00776AF0">
            <w:r w:rsidRPr="004174CA">
              <w:rPr>
                <w:rFonts w:cstheme="minorHAnsi"/>
              </w:rPr>
              <w:t>Solicitud de ampliación de plazo.</w:t>
            </w:r>
          </w:p>
        </w:tc>
      </w:tr>
      <w:tr w:rsidR="00776AF0" w:rsidRPr="00B54645" w14:paraId="39F18D55" w14:textId="77777777" w:rsidTr="004035BD">
        <w:tc>
          <w:tcPr>
            <w:tcW w:w="210" w:type="pct"/>
          </w:tcPr>
          <w:p w14:paraId="254C0AB0"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sidRPr="00B54645">
              <w:rPr>
                <w:rFonts w:cstheme="minorHAnsi"/>
                <w:iCs/>
              </w:rPr>
              <w:t>2</w:t>
            </w:r>
          </w:p>
        </w:tc>
        <w:tc>
          <w:tcPr>
            <w:tcW w:w="499" w:type="pct"/>
          </w:tcPr>
          <w:p w14:paraId="7142CA9E" w14:textId="77777777" w:rsidR="00776AF0" w:rsidRPr="00B54645"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2A63F095" w14:textId="77777777" w:rsidR="00776AF0" w:rsidRDefault="00776AF0" w:rsidP="00776AF0">
            <w:r>
              <w:t>Planes de Manejo Forestal aprobados mediante :</w:t>
            </w:r>
          </w:p>
          <w:p w14:paraId="57114E3B" w14:textId="77777777" w:rsidR="00776AF0" w:rsidRDefault="00776AF0" w:rsidP="00776AF0">
            <w:r>
              <w:t>Resolución N°38/48-20/11, de fecha 27 de julio de 2011</w:t>
            </w:r>
          </w:p>
          <w:p w14:paraId="4DF31FEC" w14:textId="77777777" w:rsidR="00776AF0" w:rsidRDefault="00776AF0" w:rsidP="00776AF0">
            <w:r>
              <w:t>Resolución N°38/47-20/11 de fecha 27 de julio de 2011</w:t>
            </w:r>
          </w:p>
          <w:p w14:paraId="031C8F8F" w14:textId="77777777" w:rsidR="00776AF0" w:rsidRDefault="00776AF0" w:rsidP="00776AF0">
            <w:r>
              <w:t>Resolución N 38/46-20/11 de fecha de fecha 27 de julio de 2011</w:t>
            </w:r>
          </w:p>
          <w:p w14:paraId="79BC06DC" w14:textId="77777777" w:rsidR="00776AF0" w:rsidRPr="00D42C1B" w:rsidRDefault="00776AF0" w:rsidP="00776AF0">
            <w:r>
              <w:t>Resolución N°13/2709/15</w:t>
            </w:r>
          </w:p>
        </w:tc>
        <w:tc>
          <w:tcPr>
            <w:tcW w:w="593" w:type="pct"/>
          </w:tcPr>
          <w:p w14:paraId="3D6022AE" w14:textId="77777777" w:rsidR="00776AF0" w:rsidRPr="00B54645" w:rsidRDefault="00776AF0" w:rsidP="00776AF0">
            <w:r>
              <w:t>4/07/2014</w:t>
            </w:r>
          </w:p>
        </w:tc>
        <w:tc>
          <w:tcPr>
            <w:tcW w:w="617" w:type="pct"/>
          </w:tcPr>
          <w:p w14:paraId="2C1F4840" w14:textId="77777777" w:rsidR="00776AF0" w:rsidRDefault="00776AF0" w:rsidP="00776AF0">
            <w:r w:rsidRPr="000E75E8">
              <w:t>9/07/2014</w:t>
            </w:r>
          </w:p>
        </w:tc>
        <w:tc>
          <w:tcPr>
            <w:tcW w:w="1089" w:type="pct"/>
          </w:tcPr>
          <w:p w14:paraId="47238D53" w14:textId="77777777" w:rsidR="00776AF0" w:rsidRDefault="00776AF0" w:rsidP="00776AF0">
            <w:r w:rsidRPr="004174CA">
              <w:rPr>
                <w:rFonts w:cstheme="minorHAnsi"/>
              </w:rPr>
              <w:t>Solicitud de ampliación de plazo.</w:t>
            </w:r>
          </w:p>
        </w:tc>
      </w:tr>
      <w:tr w:rsidR="00776AF0" w:rsidRPr="00B54645" w14:paraId="3A23B408" w14:textId="77777777" w:rsidTr="004035BD">
        <w:tc>
          <w:tcPr>
            <w:tcW w:w="210" w:type="pct"/>
          </w:tcPr>
          <w:p w14:paraId="02C7CA1A"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sidRPr="00B54645">
              <w:rPr>
                <w:rFonts w:cstheme="minorHAnsi"/>
                <w:iCs/>
              </w:rPr>
              <w:t>3</w:t>
            </w:r>
          </w:p>
        </w:tc>
        <w:tc>
          <w:tcPr>
            <w:tcW w:w="499" w:type="pct"/>
          </w:tcPr>
          <w:p w14:paraId="45A10137" w14:textId="77777777" w:rsidR="00776AF0" w:rsidRPr="00B54645"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4CB8768B" w14:textId="77777777" w:rsidR="00776AF0" w:rsidRPr="00D42C1B" w:rsidRDefault="00776AF0" w:rsidP="00776AF0">
            <w:r>
              <w:t>Plano digitalizado en formato PDF, Shape y KMZ de las propuestas de los Planes de manejo y lo efectivamente plantado. Georreferenciado en coordenadas UTM WGS 1984.</w:t>
            </w:r>
          </w:p>
        </w:tc>
        <w:tc>
          <w:tcPr>
            <w:tcW w:w="593" w:type="pct"/>
          </w:tcPr>
          <w:p w14:paraId="5BA8A1FD" w14:textId="77777777" w:rsidR="00776AF0" w:rsidRPr="00B54645" w:rsidRDefault="00776AF0" w:rsidP="00776AF0">
            <w:r>
              <w:t>4/07/2014</w:t>
            </w:r>
          </w:p>
        </w:tc>
        <w:tc>
          <w:tcPr>
            <w:tcW w:w="617" w:type="pct"/>
          </w:tcPr>
          <w:p w14:paraId="6F5B4B89" w14:textId="77777777" w:rsidR="00776AF0" w:rsidRDefault="00776AF0" w:rsidP="00776AF0">
            <w:r w:rsidRPr="000E75E8">
              <w:t>9/07/2014</w:t>
            </w:r>
          </w:p>
        </w:tc>
        <w:tc>
          <w:tcPr>
            <w:tcW w:w="1089" w:type="pct"/>
          </w:tcPr>
          <w:p w14:paraId="1C6DC4CD" w14:textId="77777777" w:rsidR="00776AF0" w:rsidRDefault="00776AF0" w:rsidP="00776AF0">
            <w:r w:rsidRPr="004174CA">
              <w:rPr>
                <w:rFonts w:cstheme="minorHAnsi"/>
              </w:rPr>
              <w:t>Solicitud de ampliación de plazo.</w:t>
            </w:r>
          </w:p>
        </w:tc>
      </w:tr>
      <w:tr w:rsidR="00776AF0" w:rsidRPr="00B54645" w14:paraId="0467BAA0" w14:textId="77777777" w:rsidTr="004035BD">
        <w:tc>
          <w:tcPr>
            <w:tcW w:w="210" w:type="pct"/>
          </w:tcPr>
          <w:p w14:paraId="06BE5C4B"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sidRPr="00B54645">
              <w:rPr>
                <w:rFonts w:cstheme="minorHAnsi"/>
                <w:iCs/>
              </w:rPr>
              <w:t>4</w:t>
            </w:r>
          </w:p>
        </w:tc>
        <w:tc>
          <w:tcPr>
            <w:tcW w:w="499" w:type="pct"/>
          </w:tcPr>
          <w:p w14:paraId="4FE7645D" w14:textId="77777777" w:rsidR="00776AF0" w:rsidRPr="00B54645"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7B0229AF" w14:textId="77777777" w:rsidR="00776AF0" w:rsidRDefault="00776AF0" w:rsidP="00776AF0">
            <w:r>
              <w:t>R</w:t>
            </w:r>
            <w:r w:rsidRPr="007B344C">
              <w:t xml:space="preserve">egistro de compra de agua para riego </w:t>
            </w:r>
            <w:r>
              <w:t>in</w:t>
            </w:r>
            <w:r w:rsidRPr="007B344C">
              <w:t>trapred</w:t>
            </w:r>
            <w:r>
              <w:t>i</w:t>
            </w:r>
            <w:r w:rsidRPr="007B344C">
              <w:t>al. Registro desde enero 2013 a la fecha.</w:t>
            </w:r>
          </w:p>
        </w:tc>
        <w:tc>
          <w:tcPr>
            <w:tcW w:w="593" w:type="pct"/>
          </w:tcPr>
          <w:p w14:paraId="1D061FFA" w14:textId="77777777" w:rsidR="00776AF0" w:rsidRPr="00B54645" w:rsidRDefault="00776AF0" w:rsidP="00776AF0">
            <w:r>
              <w:t>4/07/2014</w:t>
            </w:r>
          </w:p>
        </w:tc>
        <w:tc>
          <w:tcPr>
            <w:tcW w:w="617" w:type="pct"/>
          </w:tcPr>
          <w:p w14:paraId="0F0587F9" w14:textId="77777777" w:rsidR="00776AF0" w:rsidRDefault="00776AF0" w:rsidP="00776AF0">
            <w:r w:rsidRPr="000E75E8">
              <w:t>9/07/2014</w:t>
            </w:r>
          </w:p>
        </w:tc>
        <w:tc>
          <w:tcPr>
            <w:tcW w:w="1089" w:type="pct"/>
          </w:tcPr>
          <w:p w14:paraId="623E203D" w14:textId="77777777" w:rsidR="00776AF0" w:rsidRDefault="00776AF0" w:rsidP="00776AF0">
            <w:r w:rsidRPr="004174CA">
              <w:rPr>
                <w:rFonts w:cstheme="minorHAnsi"/>
              </w:rPr>
              <w:t>Solicitud de ampliación de plazo.</w:t>
            </w:r>
          </w:p>
        </w:tc>
      </w:tr>
      <w:tr w:rsidR="00776AF0" w:rsidRPr="00B54645" w14:paraId="31962C1C" w14:textId="77777777" w:rsidTr="004035BD">
        <w:tc>
          <w:tcPr>
            <w:tcW w:w="210" w:type="pct"/>
          </w:tcPr>
          <w:p w14:paraId="1A6F4646"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5</w:t>
            </w:r>
          </w:p>
        </w:tc>
        <w:tc>
          <w:tcPr>
            <w:tcW w:w="499" w:type="pct"/>
          </w:tcPr>
          <w:p w14:paraId="39E79D1C"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0582FF10" w14:textId="77777777" w:rsidR="00776AF0" w:rsidRPr="00D42C1B" w:rsidRDefault="00776AF0" w:rsidP="00776AF0">
            <w:r>
              <w:t>Análisis de las aguas para riego intrapredial, las que deben dar cumplimiento a la NCH N° 1.333 sobre calidad de agua de riego. Registro desde enero 2013 a la fecha.</w:t>
            </w:r>
          </w:p>
        </w:tc>
        <w:tc>
          <w:tcPr>
            <w:tcW w:w="593" w:type="pct"/>
          </w:tcPr>
          <w:p w14:paraId="0D7FABA8" w14:textId="77777777" w:rsidR="00776AF0" w:rsidRDefault="00776AF0" w:rsidP="00776AF0">
            <w:r>
              <w:t>4/07/2014</w:t>
            </w:r>
          </w:p>
        </w:tc>
        <w:tc>
          <w:tcPr>
            <w:tcW w:w="617" w:type="pct"/>
          </w:tcPr>
          <w:p w14:paraId="75E91143" w14:textId="77777777" w:rsidR="00776AF0" w:rsidRDefault="00776AF0" w:rsidP="00776AF0">
            <w:r w:rsidRPr="000E75E8">
              <w:t>9/07/2014</w:t>
            </w:r>
          </w:p>
        </w:tc>
        <w:tc>
          <w:tcPr>
            <w:tcW w:w="1089" w:type="pct"/>
          </w:tcPr>
          <w:p w14:paraId="09483140" w14:textId="77777777" w:rsidR="00776AF0" w:rsidRDefault="00776AF0" w:rsidP="00776AF0">
            <w:r w:rsidRPr="004174CA">
              <w:rPr>
                <w:rFonts w:cstheme="minorHAnsi"/>
              </w:rPr>
              <w:t>Solicitud de ampliación de plazo.</w:t>
            </w:r>
          </w:p>
        </w:tc>
      </w:tr>
      <w:tr w:rsidR="00776AF0" w:rsidRPr="00B54645" w14:paraId="243A40C0" w14:textId="77777777" w:rsidTr="004035BD">
        <w:tc>
          <w:tcPr>
            <w:tcW w:w="210" w:type="pct"/>
          </w:tcPr>
          <w:p w14:paraId="6926E910"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6</w:t>
            </w:r>
          </w:p>
        </w:tc>
        <w:tc>
          <w:tcPr>
            <w:tcW w:w="499" w:type="pct"/>
          </w:tcPr>
          <w:p w14:paraId="14C8022D"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3</w:t>
            </w:r>
          </w:p>
        </w:tc>
        <w:tc>
          <w:tcPr>
            <w:tcW w:w="1992" w:type="pct"/>
          </w:tcPr>
          <w:p w14:paraId="58083962" w14:textId="77777777" w:rsidR="00776AF0" w:rsidRPr="00D42C1B" w:rsidRDefault="00776AF0" w:rsidP="00776AF0">
            <w:r>
              <w:t>Último análisis realizado, respecto al D.S 90 para el efluente de la planta de tratamiento de lixiviaos que pasa por los sistemas de carbón activo y osmosis Inversa, el que posteriormente se descarga a un curso superficial.</w:t>
            </w:r>
          </w:p>
        </w:tc>
        <w:tc>
          <w:tcPr>
            <w:tcW w:w="593" w:type="pct"/>
          </w:tcPr>
          <w:p w14:paraId="4E8E57EA" w14:textId="77777777" w:rsidR="00776AF0" w:rsidRDefault="00776AF0" w:rsidP="00776AF0">
            <w:r>
              <w:t>4/07/2014</w:t>
            </w:r>
          </w:p>
        </w:tc>
        <w:tc>
          <w:tcPr>
            <w:tcW w:w="617" w:type="pct"/>
          </w:tcPr>
          <w:p w14:paraId="45CF9AC0" w14:textId="77777777" w:rsidR="00776AF0" w:rsidRDefault="00776AF0" w:rsidP="00776AF0">
            <w:r w:rsidRPr="000E75E8">
              <w:t>9/07/2014</w:t>
            </w:r>
          </w:p>
        </w:tc>
        <w:tc>
          <w:tcPr>
            <w:tcW w:w="1089" w:type="pct"/>
          </w:tcPr>
          <w:p w14:paraId="4870A36C" w14:textId="77777777" w:rsidR="00776AF0" w:rsidRDefault="00776AF0" w:rsidP="00776AF0">
            <w:r w:rsidRPr="004174CA">
              <w:rPr>
                <w:rFonts w:cstheme="minorHAnsi"/>
              </w:rPr>
              <w:t>Solicitud de ampliación de plazo.</w:t>
            </w:r>
          </w:p>
        </w:tc>
      </w:tr>
      <w:tr w:rsidR="00776AF0" w:rsidRPr="00B54645" w14:paraId="048A6047" w14:textId="77777777" w:rsidTr="004035BD">
        <w:tc>
          <w:tcPr>
            <w:tcW w:w="210" w:type="pct"/>
          </w:tcPr>
          <w:p w14:paraId="69D2C968"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7</w:t>
            </w:r>
          </w:p>
        </w:tc>
        <w:tc>
          <w:tcPr>
            <w:tcW w:w="499" w:type="pct"/>
          </w:tcPr>
          <w:p w14:paraId="56859BCF"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3</w:t>
            </w:r>
          </w:p>
        </w:tc>
        <w:tc>
          <w:tcPr>
            <w:tcW w:w="1992" w:type="pct"/>
          </w:tcPr>
          <w:p w14:paraId="5EB725CB" w14:textId="77777777" w:rsidR="00776AF0" w:rsidRPr="00D42C1B" w:rsidRDefault="00776AF0" w:rsidP="00776AF0">
            <w:r>
              <w:t>Último Informe Consolidado del caudal con su respectivo análisis, que se traslada a la Planta de tratamiento de Aguas Servidas.</w:t>
            </w:r>
          </w:p>
        </w:tc>
        <w:tc>
          <w:tcPr>
            <w:tcW w:w="593" w:type="pct"/>
          </w:tcPr>
          <w:p w14:paraId="3331D588" w14:textId="77777777" w:rsidR="00776AF0" w:rsidRDefault="00776AF0" w:rsidP="00776AF0">
            <w:r>
              <w:t>4/07/2014</w:t>
            </w:r>
          </w:p>
        </w:tc>
        <w:tc>
          <w:tcPr>
            <w:tcW w:w="617" w:type="pct"/>
          </w:tcPr>
          <w:p w14:paraId="19D994C1" w14:textId="77777777" w:rsidR="00776AF0" w:rsidRDefault="00776AF0" w:rsidP="00776AF0">
            <w:r w:rsidRPr="000E75E8">
              <w:t>9/07/2014</w:t>
            </w:r>
          </w:p>
        </w:tc>
        <w:tc>
          <w:tcPr>
            <w:tcW w:w="1089" w:type="pct"/>
          </w:tcPr>
          <w:p w14:paraId="4B2C7B7E" w14:textId="77777777" w:rsidR="00776AF0" w:rsidRDefault="00776AF0" w:rsidP="00776AF0">
            <w:r w:rsidRPr="004174CA">
              <w:rPr>
                <w:rFonts w:cstheme="minorHAnsi"/>
              </w:rPr>
              <w:t>Solicitud de ampliación de plazo.</w:t>
            </w:r>
          </w:p>
        </w:tc>
      </w:tr>
      <w:tr w:rsidR="00776AF0" w:rsidRPr="00B54645" w14:paraId="6D3E27E5" w14:textId="77777777" w:rsidTr="004035BD">
        <w:tc>
          <w:tcPr>
            <w:tcW w:w="210" w:type="pct"/>
          </w:tcPr>
          <w:p w14:paraId="4B9C2C8E"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8</w:t>
            </w:r>
          </w:p>
        </w:tc>
        <w:tc>
          <w:tcPr>
            <w:tcW w:w="499" w:type="pct"/>
          </w:tcPr>
          <w:p w14:paraId="4166163B"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046FBCB0" w14:textId="77777777" w:rsidR="00776AF0" w:rsidRPr="00D42C1B" w:rsidRDefault="00776AF0" w:rsidP="00776AF0">
            <w:r>
              <w:t>Planes de Compensación de Emisiones para proyecto Relleno, Proyecto Mono relleno. Proyecto Planta de Biogás y Proyecto Central ERNC.</w:t>
            </w:r>
          </w:p>
        </w:tc>
        <w:tc>
          <w:tcPr>
            <w:tcW w:w="593" w:type="pct"/>
          </w:tcPr>
          <w:p w14:paraId="4DA66AF4" w14:textId="77777777" w:rsidR="00776AF0" w:rsidRDefault="00776AF0" w:rsidP="00776AF0">
            <w:r>
              <w:t>4/07/2014</w:t>
            </w:r>
          </w:p>
        </w:tc>
        <w:tc>
          <w:tcPr>
            <w:tcW w:w="617" w:type="pct"/>
          </w:tcPr>
          <w:p w14:paraId="0461E344" w14:textId="77777777" w:rsidR="00776AF0" w:rsidRDefault="00776AF0" w:rsidP="00776AF0">
            <w:r w:rsidRPr="000E75E8">
              <w:t>9/07/2014</w:t>
            </w:r>
          </w:p>
        </w:tc>
        <w:tc>
          <w:tcPr>
            <w:tcW w:w="1089" w:type="pct"/>
          </w:tcPr>
          <w:p w14:paraId="3A586C43" w14:textId="77777777" w:rsidR="00776AF0" w:rsidRDefault="00776AF0" w:rsidP="00776AF0">
            <w:r w:rsidRPr="004174CA">
              <w:rPr>
                <w:rFonts w:cstheme="minorHAnsi"/>
              </w:rPr>
              <w:t>Solicitud de ampliación de plazo.</w:t>
            </w:r>
          </w:p>
        </w:tc>
      </w:tr>
      <w:tr w:rsidR="00776AF0" w:rsidRPr="00B54645" w14:paraId="701E5176" w14:textId="77777777" w:rsidTr="004035BD">
        <w:tc>
          <w:tcPr>
            <w:tcW w:w="210" w:type="pct"/>
          </w:tcPr>
          <w:p w14:paraId="048D6911"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9</w:t>
            </w:r>
          </w:p>
        </w:tc>
        <w:tc>
          <w:tcPr>
            <w:tcW w:w="499" w:type="pct"/>
          </w:tcPr>
          <w:p w14:paraId="400461CE"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0328F142" w14:textId="77777777" w:rsidR="00776AF0" w:rsidRPr="00D42C1B" w:rsidRDefault="00776AF0" w:rsidP="00755D4C">
            <w:r>
              <w:t>Registro de recepción de lodos gener</w:t>
            </w:r>
            <w:r w:rsidR="00755D4C">
              <w:t>a</w:t>
            </w:r>
            <w:r>
              <w:t>dos en plantas de tratamiento aguas servidas. Registro desde enero 2013 a la fecha.</w:t>
            </w:r>
          </w:p>
        </w:tc>
        <w:tc>
          <w:tcPr>
            <w:tcW w:w="593" w:type="pct"/>
          </w:tcPr>
          <w:p w14:paraId="54BC2726" w14:textId="77777777" w:rsidR="00776AF0" w:rsidRDefault="00776AF0" w:rsidP="00776AF0">
            <w:r>
              <w:t>4/07/2014</w:t>
            </w:r>
          </w:p>
        </w:tc>
        <w:tc>
          <w:tcPr>
            <w:tcW w:w="617" w:type="pct"/>
          </w:tcPr>
          <w:p w14:paraId="5136C329" w14:textId="77777777" w:rsidR="00776AF0" w:rsidRDefault="00776AF0" w:rsidP="00776AF0">
            <w:r w:rsidRPr="000E75E8">
              <w:t>9/07/2014</w:t>
            </w:r>
          </w:p>
        </w:tc>
        <w:tc>
          <w:tcPr>
            <w:tcW w:w="1089" w:type="pct"/>
          </w:tcPr>
          <w:p w14:paraId="3CE9CB05" w14:textId="77777777" w:rsidR="00776AF0" w:rsidRDefault="00776AF0" w:rsidP="00776AF0">
            <w:r w:rsidRPr="004174CA">
              <w:rPr>
                <w:rFonts w:cstheme="minorHAnsi"/>
              </w:rPr>
              <w:t>Solicitud de ampliación de plazo.</w:t>
            </w:r>
          </w:p>
        </w:tc>
      </w:tr>
      <w:tr w:rsidR="00776AF0" w:rsidRPr="00B54645" w14:paraId="7EFB6245" w14:textId="77777777" w:rsidTr="004035BD">
        <w:tc>
          <w:tcPr>
            <w:tcW w:w="210" w:type="pct"/>
          </w:tcPr>
          <w:p w14:paraId="5628031E"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10</w:t>
            </w:r>
          </w:p>
        </w:tc>
        <w:tc>
          <w:tcPr>
            <w:tcW w:w="499" w:type="pct"/>
          </w:tcPr>
          <w:p w14:paraId="580C7B6D"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71E7E328" w14:textId="77777777" w:rsidR="00776AF0" w:rsidRPr="00D42C1B" w:rsidRDefault="00776AF0" w:rsidP="00776AF0">
            <w:pPr>
              <w:autoSpaceDE w:val="0"/>
              <w:autoSpaceDN w:val="0"/>
              <w:adjustRightInd w:val="0"/>
            </w:pPr>
            <w:r w:rsidRPr="004D7BF0">
              <w:t>Monitoreo de aguas subterráneas Pozos Relleno y Mono relleno. Registro desde enero 2013 a la</w:t>
            </w:r>
            <w:r>
              <w:t xml:space="preserve"> f</w:t>
            </w:r>
            <w:r w:rsidRPr="004D7BF0">
              <w:t>echa.</w:t>
            </w:r>
          </w:p>
        </w:tc>
        <w:tc>
          <w:tcPr>
            <w:tcW w:w="593" w:type="pct"/>
          </w:tcPr>
          <w:p w14:paraId="68025836" w14:textId="77777777" w:rsidR="00776AF0" w:rsidRDefault="00776AF0" w:rsidP="00776AF0">
            <w:r>
              <w:t>4/07/2014</w:t>
            </w:r>
          </w:p>
        </w:tc>
        <w:tc>
          <w:tcPr>
            <w:tcW w:w="617" w:type="pct"/>
          </w:tcPr>
          <w:p w14:paraId="3CFEF200" w14:textId="77777777" w:rsidR="00776AF0" w:rsidRDefault="00776AF0" w:rsidP="00776AF0">
            <w:r w:rsidRPr="000E75E8">
              <w:t>9/07/2014</w:t>
            </w:r>
          </w:p>
        </w:tc>
        <w:tc>
          <w:tcPr>
            <w:tcW w:w="1089" w:type="pct"/>
          </w:tcPr>
          <w:p w14:paraId="1B96B06F" w14:textId="77777777" w:rsidR="00776AF0" w:rsidRDefault="00776AF0" w:rsidP="00776AF0">
            <w:r w:rsidRPr="004174CA">
              <w:rPr>
                <w:rFonts w:cstheme="minorHAnsi"/>
              </w:rPr>
              <w:t>Solicitud de ampliación de plazo.</w:t>
            </w:r>
          </w:p>
        </w:tc>
      </w:tr>
      <w:tr w:rsidR="00776AF0" w:rsidRPr="00B54645" w14:paraId="06A85EE5" w14:textId="77777777" w:rsidTr="004035BD">
        <w:tc>
          <w:tcPr>
            <w:tcW w:w="210" w:type="pct"/>
          </w:tcPr>
          <w:p w14:paraId="0CF5EA01"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Pr>
                <w:rFonts w:cstheme="minorHAnsi"/>
                <w:iCs/>
              </w:rPr>
              <w:lastRenderedPageBreak/>
              <w:t>11</w:t>
            </w:r>
          </w:p>
        </w:tc>
        <w:tc>
          <w:tcPr>
            <w:tcW w:w="499" w:type="pct"/>
          </w:tcPr>
          <w:p w14:paraId="511EE26F"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28E18D66" w14:textId="77777777" w:rsidR="00776AF0" w:rsidRPr="00D42C1B" w:rsidRDefault="00776AF0" w:rsidP="00776AF0">
            <w:r w:rsidRPr="004D7BF0">
              <w:t xml:space="preserve">Registro de control semestral, de prendimiento de las </w:t>
            </w:r>
            <w:r>
              <w:t>plantas</w:t>
            </w:r>
            <w:r w:rsidRPr="004D7BF0">
              <w:t xml:space="preserve"> de franja arbor</w:t>
            </w:r>
            <w:r>
              <w:t>izada</w:t>
            </w:r>
            <w:r w:rsidRPr="004D7BF0">
              <w:t xml:space="preserve"> Mono relleno</w:t>
            </w:r>
          </w:p>
        </w:tc>
        <w:tc>
          <w:tcPr>
            <w:tcW w:w="593" w:type="pct"/>
          </w:tcPr>
          <w:p w14:paraId="6FFA4A0F" w14:textId="77777777" w:rsidR="00776AF0" w:rsidRDefault="00776AF0" w:rsidP="00776AF0">
            <w:r w:rsidRPr="00044037">
              <w:t>4/07/2014</w:t>
            </w:r>
          </w:p>
        </w:tc>
        <w:tc>
          <w:tcPr>
            <w:tcW w:w="617" w:type="pct"/>
          </w:tcPr>
          <w:p w14:paraId="6FF810A4" w14:textId="77777777" w:rsidR="00776AF0" w:rsidRDefault="00776AF0" w:rsidP="00776AF0">
            <w:r w:rsidRPr="000E75E8">
              <w:t>9/07/2014</w:t>
            </w:r>
          </w:p>
        </w:tc>
        <w:tc>
          <w:tcPr>
            <w:tcW w:w="1089" w:type="pct"/>
          </w:tcPr>
          <w:p w14:paraId="1AA352B3" w14:textId="77777777" w:rsidR="00776AF0" w:rsidRDefault="00776AF0" w:rsidP="00776AF0">
            <w:r w:rsidRPr="009A20C8">
              <w:rPr>
                <w:rFonts w:cstheme="minorHAnsi"/>
              </w:rPr>
              <w:t>Solicitud de ampliación de plazo.</w:t>
            </w:r>
          </w:p>
        </w:tc>
      </w:tr>
      <w:tr w:rsidR="00776AF0" w:rsidRPr="00B54645" w14:paraId="0BD8483A" w14:textId="77777777" w:rsidTr="004035BD">
        <w:tc>
          <w:tcPr>
            <w:tcW w:w="210" w:type="pct"/>
          </w:tcPr>
          <w:p w14:paraId="044D1DB5" w14:textId="77777777" w:rsidR="00776AF0" w:rsidRPr="00B54645"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12</w:t>
            </w:r>
          </w:p>
        </w:tc>
        <w:tc>
          <w:tcPr>
            <w:tcW w:w="499" w:type="pct"/>
          </w:tcPr>
          <w:p w14:paraId="1D796A2B"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55EABD0D" w14:textId="677AD3DB" w:rsidR="00776AF0" w:rsidRPr="00D42C1B" w:rsidRDefault="00776AF0" w:rsidP="00776AF0">
            <w:r>
              <w:t>Registro</w:t>
            </w:r>
            <w:r w:rsidRPr="004D7BF0">
              <w:t xml:space="preserve"> de emis</w:t>
            </w:r>
            <w:r w:rsidR="001332B7">
              <w:t>iones CO y COV Central LLC. Regi</w:t>
            </w:r>
            <w:r w:rsidRPr="004D7BF0">
              <w:t>stro desde enero 2013 a la fecha.</w:t>
            </w:r>
          </w:p>
        </w:tc>
        <w:tc>
          <w:tcPr>
            <w:tcW w:w="593" w:type="pct"/>
          </w:tcPr>
          <w:p w14:paraId="296375DD" w14:textId="77777777" w:rsidR="00776AF0" w:rsidRDefault="00776AF0" w:rsidP="00776AF0">
            <w:r w:rsidRPr="00044037">
              <w:t>4/07/2014</w:t>
            </w:r>
          </w:p>
        </w:tc>
        <w:tc>
          <w:tcPr>
            <w:tcW w:w="617" w:type="pct"/>
          </w:tcPr>
          <w:p w14:paraId="67AD6677" w14:textId="77777777" w:rsidR="00776AF0" w:rsidRDefault="00776AF0" w:rsidP="00776AF0">
            <w:r w:rsidRPr="000E75E8">
              <w:t>9/07/2014</w:t>
            </w:r>
          </w:p>
        </w:tc>
        <w:tc>
          <w:tcPr>
            <w:tcW w:w="1089" w:type="pct"/>
          </w:tcPr>
          <w:p w14:paraId="0240D281" w14:textId="77777777" w:rsidR="00776AF0" w:rsidRDefault="00776AF0" w:rsidP="00776AF0">
            <w:r w:rsidRPr="009A20C8">
              <w:rPr>
                <w:rFonts w:cstheme="minorHAnsi"/>
              </w:rPr>
              <w:t>Solicitud de ampliación de plazo.</w:t>
            </w:r>
          </w:p>
        </w:tc>
      </w:tr>
      <w:tr w:rsidR="00776AF0" w:rsidRPr="00B54645" w14:paraId="135294DE" w14:textId="77777777" w:rsidTr="004035BD">
        <w:tc>
          <w:tcPr>
            <w:tcW w:w="210" w:type="pct"/>
          </w:tcPr>
          <w:p w14:paraId="035796BE" w14:textId="77777777" w:rsidR="00776AF0"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13</w:t>
            </w:r>
          </w:p>
        </w:tc>
        <w:tc>
          <w:tcPr>
            <w:tcW w:w="499" w:type="pct"/>
          </w:tcPr>
          <w:p w14:paraId="523EADF0"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49A3A03D" w14:textId="6E1E66C7" w:rsidR="00776AF0" w:rsidRPr="00D42C1B" w:rsidRDefault="00776AF0" w:rsidP="001332B7">
            <w:r>
              <w:t>Layout en formato PDF y KMZ del sistema de tratamiento de lixiviados, además de la descripción de los distintos elementos que lo componen y sus capacidades en m</w:t>
            </w:r>
            <w:r w:rsidRPr="004D7BF0">
              <w:rPr>
                <w:vertAlign w:val="superscript"/>
              </w:rPr>
              <w:t>3</w:t>
            </w:r>
            <w:r>
              <w:t>.</w:t>
            </w:r>
          </w:p>
        </w:tc>
        <w:tc>
          <w:tcPr>
            <w:tcW w:w="593" w:type="pct"/>
          </w:tcPr>
          <w:p w14:paraId="2547251F" w14:textId="77777777" w:rsidR="00776AF0" w:rsidRDefault="00776AF0" w:rsidP="00776AF0">
            <w:r w:rsidRPr="00044037">
              <w:t>4/07/2014</w:t>
            </w:r>
          </w:p>
        </w:tc>
        <w:tc>
          <w:tcPr>
            <w:tcW w:w="617" w:type="pct"/>
          </w:tcPr>
          <w:p w14:paraId="3567CB63" w14:textId="77777777" w:rsidR="00776AF0" w:rsidRDefault="00776AF0" w:rsidP="00776AF0">
            <w:r w:rsidRPr="000E75E8">
              <w:t>9/07/2014</w:t>
            </w:r>
          </w:p>
        </w:tc>
        <w:tc>
          <w:tcPr>
            <w:tcW w:w="1089" w:type="pct"/>
          </w:tcPr>
          <w:p w14:paraId="69F2667C" w14:textId="77777777" w:rsidR="00776AF0" w:rsidRDefault="00776AF0" w:rsidP="00776AF0">
            <w:r w:rsidRPr="009A20C8">
              <w:rPr>
                <w:rFonts w:cstheme="minorHAnsi"/>
              </w:rPr>
              <w:t>Solicitud de ampliación de plazo.</w:t>
            </w:r>
          </w:p>
        </w:tc>
      </w:tr>
      <w:tr w:rsidR="00776AF0" w:rsidRPr="00B54645" w14:paraId="0456A06D" w14:textId="77777777" w:rsidTr="004035BD">
        <w:tc>
          <w:tcPr>
            <w:tcW w:w="210" w:type="pct"/>
          </w:tcPr>
          <w:p w14:paraId="6225B8C0" w14:textId="77777777" w:rsidR="00776AF0"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14</w:t>
            </w:r>
          </w:p>
        </w:tc>
        <w:tc>
          <w:tcPr>
            <w:tcW w:w="499" w:type="pct"/>
          </w:tcPr>
          <w:p w14:paraId="5C2D8F1D"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3</w:t>
            </w:r>
          </w:p>
        </w:tc>
        <w:tc>
          <w:tcPr>
            <w:tcW w:w="1992" w:type="pct"/>
          </w:tcPr>
          <w:p w14:paraId="5AD844EB" w14:textId="77777777" w:rsidR="00776AF0" w:rsidRPr="00D42C1B" w:rsidRDefault="00776AF0" w:rsidP="00776AF0">
            <w:r>
              <w:t>Balance Hidráulico del Sistema de tratamiento de Lixiviados, resumen mensual desde enero de 2013 a la fecha.</w:t>
            </w:r>
          </w:p>
        </w:tc>
        <w:tc>
          <w:tcPr>
            <w:tcW w:w="593" w:type="pct"/>
          </w:tcPr>
          <w:p w14:paraId="35D8CF1A" w14:textId="77777777" w:rsidR="00776AF0" w:rsidRDefault="00776AF0" w:rsidP="00776AF0">
            <w:r w:rsidRPr="00044037">
              <w:t>4/07/2014</w:t>
            </w:r>
          </w:p>
        </w:tc>
        <w:tc>
          <w:tcPr>
            <w:tcW w:w="617" w:type="pct"/>
          </w:tcPr>
          <w:p w14:paraId="598DE937" w14:textId="77777777" w:rsidR="00776AF0" w:rsidRDefault="00776AF0" w:rsidP="00776AF0">
            <w:r w:rsidRPr="000E75E8">
              <w:t>9/07/2014</w:t>
            </w:r>
          </w:p>
        </w:tc>
        <w:tc>
          <w:tcPr>
            <w:tcW w:w="1089" w:type="pct"/>
          </w:tcPr>
          <w:p w14:paraId="3438DBD7" w14:textId="77777777" w:rsidR="00776AF0" w:rsidRDefault="00776AF0" w:rsidP="00776AF0">
            <w:r w:rsidRPr="009A20C8">
              <w:rPr>
                <w:rFonts w:cstheme="minorHAnsi"/>
              </w:rPr>
              <w:t>Solicitud de ampliación de plazo.</w:t>
            </w:r>
          </w:p>
        </w:tc>
      </w:tr>
      <w:tr w:rsidR="00776AF0" w:rsidRPr="00B54645" w14:paraId="25071D4C" w14:textId="77777777" w:rsidTr="004035BD">
        <w:tc>
          <w:tcPr>
            <w:tcW w:w="210" w:type="pct"/>
          </w:tcPr>
          <w:p w14:paraId="0A55167F" w14:textId="77777777" w:rsidR="00776AF0"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15</w:t>
            </w:r>
          </w:p>
        </w:tc>
        <w:tc>
          <w:tcPr>
            <w:tcW w:w="499" w:type="pct"/>
          </w:tcPr>
          <w:p w14:paraId="7D4CAFA5"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3</w:t>
            </w:r>
          </w:p>
        </w:tc>
        <w:tc>
          <w:tcPr>
            <w:tcW w:w="1992" w:type="pct"/>
          </w:tcPr>
          <w:p w14:paraId="01FB3EE9" w14:textId="77777777" w:rsidR="00776AF0" w:rsidRPr="00D42C1B" w:rsidRDefault="00776AF0" w:rsidP="00776AF0">
            <w:r>
              <w:t>Registro de humectación mensual. Periodo enero 2013 a la fecha. Tanto para caminos dentro del área impermeabilizada como los que están afuera de ella.</w:t>
            </w:r>
          </w:p>
        </w:tc>
        <w:tc>
          <w:tcPr>
            <w:tcW w:w="593" w:type="pct"/>
          </w:tcPr>
          <w:p w14:paraId="1EA92EC3" w14:textId="77777777" w:rsidR="00776AF0" w:rsidRDefault="00776AF0" w:rsidP="00776AF0">
            <w:r w:rsidRPr="00044037">
              <w:t>4/07/2014</w:t>
            </w:r>
          </w:p>
        </w:tc>
        <w:tc>
          <w:tcPr>
            <w:tcW w:w="617" w:type="pct"/>
          </w:tcPr>
          <w:p w14:paraId="5B73B892" w14:textId="77777777" w:rsidR="00776AF0" w:rsidRDefault="00776AF0" w:rsidP="00776AF0">
            <w:r w:rsidRPr="000E75E8">
              <w:t>9/07/2014</w:t>
            </w:r>
          </w:p>
        </w:tc>
        <w:tc>
          <w:tcPr>
            <w:tcW w:w="1089" w:type="pct"/>
          </w:tcPr>
          <w:p w14:paraId="017C9FB2" w14:textId="77777777" w:rsidR="00776AF0" w:rsidRDefault="00776AF0" w:rsidP="00776AF0">
            <w:r w:rsidRPr="009A20C8">
              <w:rPr>
                <w:rFonts w:cstheme="minorHAnsi"/>
              </w:rPr>
              <w:t>Solicitud de ampliación de plazo.</w:t>
            </w:r>
          </w:p>
        </w:tc>
      </w:tr>
      <w:tr w:rsidR="00776AF0" w:rsidRPr="00B54645" w14:paraId="398EC199" w14:textId="77777777" w:rsidTr="004035BD">
        <w:tc>
          <w:tcPr>
            <w:tcW w:w="210" w:type="pct"/>
          </w:tcPr>
          <w:p w14:paraId="1CFBB7D7" w14:textId="77777777" w:rsidR="00776AF0"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16</w:t>
            </w:r>
          </w:p>
        </w:tc>
        <w:tc>
          <w:tcPr>
            <w:tcW w:w="499" w:type="pct"/>
          </w:tcPr>
          <w:p w14:paraId="7FC8802A"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3</w:t>
            </w:r>
          </w:p>
        </w:tc>
        <w:tc>
          <w:tcPr>
            <w:tcW w:w="1992" w:type="pct"/>
          </w:tcPr>
          <w:p w14:paraId="49E9D7A3" w14:textId="77777777" w:rsidR="00776AF0" w:rsidRPr="00D42C1B" w:rsidRDefault="00F81AE0" w:rsidP="00F81AE0">
            <w:r w:rsidRPr="00F81AE0">
              <w:t>Registro de inyección de pozos.</w:t>
            </w:r>
            <w:r w:rsidR="00776AF0">
              <w:t xml:space="preserve">. Periodos enero 2013 a la fecha. </w:t>
            </w:r>
          </w:p>
        </w:tc>
        <w:tc>
          <w:tcPr>
            <w:tcW w:w="593" w:type="pct"/>
          </w:tcPr>
          <w:p w14:paraId="2B025A90" w14:textId="77777777" w:rsidR="00776AF0" w:rsidRDefault="00776AF0" w:rsidP="00776AF0">
            <w:r w:rsidRPr="00044037">
              <w:t>4/07/2014</w:t>
            </w:r>
          </w:p>
        </w:tc>
        <w:tc>
          <w:tcPr>
            <w:tcW w:w="617" w:type="pct"/>
          </w:tcPr>
          <w:p w14:paraId="145911B1" w14:textId="77777777" w:rsidR="00776AF0" w:rsidRDefault="00776AF0" w:rsidP="00776AF0">
            <w:r w:rsidRPr="000E75E8">
              <w:t>9/07/2014</w:t>
            </w:r>
          </w:p>
        </w:tc>
        <w:tc>
          <w:tcPr>
            <w:tcW w:w="1089" w:type="pct"/>
          </w:tcPr>
          <w:p w14:paraId="380882CD" w14:textId="77777777" w:rsidR="00776AF0" w:rsidRDefault="00776AF0" w:rsidP="00776AF0">
            <w:r w:rsidRPr="009A20C8">
              <w:rPr>
                <w:rFonts w:cstheme="minorHAnsi"/>
              </w:rPr>
              <w:t>Solicitud de ampliación de plazo.</w:t>
            </w:r>
          </w:p>
        </w:tc>
      </w:tr>
      <w:tr w:rsidR="00776AF0" w:rsidRPr="00B54645" w14:paraId="2DF207F7" w14:textId="77777777" w:rsidTr="004035BD">
        <w:tc>
          <w:tcPr>
            <w:tcW w:w="210" w:type="pct"/>
          </w:tcPr>
          <w:p w14:paraId="34A5DD3B" w14:textId="77777777" w:rsidR="00776AF0"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17</w:t>
            </w:r>
          </w:p>
        </w:tc>
        <w:tc>
          <w:tcPr>
            <w:tcW w:w="499" w:type="pct"/>
          </w:tcPr>
          <w:p w14:paraId="5A24E152" w14:textId="77777777" w:rsidR="00776AF0" w:rsidRDefault="00F81AE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53E4EC2B" w14:textId="51630F5F" w:rsidR="00776AF0" w:rsidRPr="00D42C1B" w:rsidRDefault="00F81AE0" w:rsidP="00F81AE0">
            <w:r>
              <w:t>Programa de monitoreo aprobado por la Auto</w:t>
            </w:r>
            <w:r w:rsidR="001332B7">
              <w:t>ridad Sanitaria RM, para el regi</w:t>
            </w:r>
            <w:r>
              <w:t>stro continuo del caudal de biogás termo degradado</w:t>
            </w:r>
          </w:p>
        </w:tc>
        <w:tc>
          <w:tcPr>
            <w:tcW w:w="593" w:type="pct"/>
          </w:tcPr>
          <w:p w14:paraId="1044FE3F" w14:textId="77777777" w:rsidR="00776AF0" w:rsidRDefault="00776AF0" w:rsidP="00776AF0">
            <w:r w:rsidRPr="00044037">
              <w:t>4/07/2014</w:t>
            </w:r>
          </w:p>
        </w:tc>
        <w:tc>
          <w:tcPr>
            <w:tcW w:w="617" w:type="pct"/>
          </w:tcPr>
          <w:p w14:paraId="41DA7B72" w14:textId="77777777" w:rsidR="00776AF0" w:rsidRDefault="00776AF0" w:rsidP="00776AF0">
            <w:r w:rsidRPr="000E75E8">
              <w:t>9/07/2014</w:t>
            </w:r>
          </w:p>
        </w:tc>
        <w:tc>
          <w:tcPr>
            <w:tcW w:w="1089" w:type="pct"/>
          </w:tcPr>
          <w:p w14:paraId="75BEA5F8" w14:textId="77777777" w:rsidR="00776AF0" w:rsidRDefault="00776AF0" w:rsidP="00776AF0">
            <w:r w:rsidRPr="009A20C8">
              <w:rPr>
                <w:rFonts w:cstheme="minorHAnsi"/>
              </w:rPr>
              <w:t>Solicitud de ampliación de plazo.</w:t>
            </w:r>
          </w:p>
        </w:tc>
      </w:tr>
      <w:tr w:rsidR="00776AF0" w:rsidRPr="00B54645" w14:paraId="7C8158A1" w14:textId="77777777" w:rsidTr="004035BD">
        <w:tc>
          <w:tcPr>
            <w:tcW w:w="210" w:type="pct"/>
          </w:tcPr>
          <w:p w14:paraId="392865B9" w14:textId="77777777" w:rsidR="00776AF0"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18</w:t>
            </w:r>
          </w:p>
        </w:tc>
        <w:tc>
          <w:tcPr>
            <w:tcW w:w="499" w:type="pct"/>
          </w:tcPr>
          <w:p w14:paraId="5DD33FA0"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0C3CB9AA" w14:textId="77777777" w:rsidR="00776AF0" w:rsidRPr="00D42C1B" w:rsidRDefault="00776AF0" w:rsidP="00776AF0">
            <w:r>
              <w:t>Planilla electrónica de pozos activos, Indicando semanalmente cuantos están abiertos; y cuantos cerrados, durante los meses de enero 2014 a mayo 2014</w:t>
            </w:r>
          </w:p>
        </w:tc>
        <w:tc>
          <w:tcPr>
            <w:tcW w:w="593" w:type="pct"/>
          </w:tcPr>
          <w:p w14:paraId="10AB6EC0" w14:textId="77777777" w:rsidR="00776AF0" w:rsidRDefault="00776AF0" w:rsidP="00776AF0">
            <w:r w:rsidRPr="00044037">
              <w:t>4/07/2014</w:t>
            </w:r>
          </w:p>
        </w:tc>
        <w:tc>
          <w:tcPr>
            <w:tcW w:w="617" w:type="pct"/>
          </w:tcPr>
          <w:p w14:paraId="1BC473E0" w14:textId="77777777" w:rsidR="00776AF0" w:rsidRDefault="00776AF0" w:rsidP="00776AF0">
            <w:r w:rsidRPr="000E75E8">
              <w:t>9/07/2014</w:t>
            </w:r>
          </w:p>
        </w:tc>
        <w:tc>
          <w:tcPr>
            <w:tcW w:w="1089" w:type="pct"/>
          </w:tcPr>
          <w:p w14:paraId="5A9E0DB9" w14:textId="77777777" w:rsidR="00776AF0" w:rsidRDefault="00776AF0" w:rsidP="00776AF0">
            <w:r w:rsidRPr="009A20C8">
              <w:rPr>
                <w:rFonts w:cstheme="minorHAnsi"/>
              </w:rPr>
              <w:t>Solicitud de ampliación de plazo.</w:t>
            </w:r>
          </w:p>
        </w:tc>
      </w:tr>
      <w:tr w:rsidR="00776AF0" w:rsidRPr="00B54645" w14:paraId="3C191F49" w14:textId="77777777" w:rsidTr="004035BD">
        <w:tc>
          <w:tcPr>
            <w:tcW w:w="210" w:type="pct"/>
          </w:tcPr>
          <w:p w14:paraId="0932244F" w14:textId="77777777" w:rsidR="00776AF0"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19</w:t>
            </w:r>
          </w:p>
        </w:tc>
        <w:tc>
          <w:tcPr>
            <w:tcW w:w="499" w:type="pct"/>
          </w:tcPr>
          <w:p w14:paraId="63A79C13"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301B79A4" w14:textId="77777777" w:rsidR="00776AF0" w:rsidRPr="00D42C1B" w:rsidRDefault="00776AF0" w:rsidP="00776AF0">
            <w:r w:rsidRPr="004D7BF0">
              <w:t>Solicitud de Modificación de Cauce (Quebrada las Masas).</w:t>
            </w:r>
          </w:p>
        </w:tc>
        <w:tc>
          <w:tcPr>
            <w:tcW w:w="593" w:type="pct"/>
          </w:tcPr>
          <w:p w14:paraId="29166245" w14:textId="77777777" w:rsidR="00776AF0" w:rsidRDefault="00776AF0" w:rsidP="00776AF0">
            <w:r w:rsidRPr="00044037">
              <w:t>4/07/2014</w:t>
            </w:r>
          </w:p>
        </w:tc>
        <w:tc>
          <w:tcPr>
            <w:tcW w:w="617" w:type="pct"/>
          </w:tcPr>
          <w:p w14:paraId="5AC4B4CD" w14:textId="77777777" w:rsidR="00776AF0" w:rsidRDefault="00776AF0" w:rsidP="00776AF0">
            <w:r w:rsidRPr="000E75E8">
              <w:t>9/07/2014</w:t>
            </w:r>
          </w:p>
        </w:tc>
        <w:tc>
          <w:tcPr>
            <w:tcW w:w="1089" w:type="pct"/>
          </w:tcPr>
          <w:p w14:paraId="4758FE1B" w14:textId="77777777" w:rsidR="00776AF0" w:rsidRDefault="00776AF0" w:rsidP="00776AF0">
            <w:r w:rsidRPr="009A20C8">
              <w:rPr>
                <w:rFonts w:cstheme="minorHAnsi"/>
              </w:rPr>
              <w:t>Solicitud de ampliación de plazo.</w:t>
            </w:r>
          </w:p>
        </w:tc>
      </w:tr>
      <w:tr w:rsidR="00776AF0" w:rsidRPr="00B54645" w14:paraId="145E87B7" w14:textId="77777777" w:rsidTr="004035BD">
        <w:tc>
          <w:tcPr>
            <w:tcW w:w="210" w:type="pct"/>
          </w:tcPr>
          <w:p w14:paraId="2AD20651" w14:textId="77777777" w:rsidR="00776AF0" w:rsidRDefault="00776AF0" w:rsidP="00776AF0">
            <w:pPr>
              <w:widowControl w:val="0"/>
              <w:overflowPunct w:val="0"/>
              <w:autoSpaceDE w:val="0"/>
              <w:autoSpaceDN w:val="0"/>
              <w:adjustRightInd w:val="0"/>
              <w:spacing w:after="120" w:line="285" w:lineRule="auto"/>
              <w:rPr>
                <w:rFonts w:cstheme="minorHAnsi"/>
                <w:iCs/>
              </w:rPr>
            </w:pPr>
            <w:r>
              <w:rPr>
                <w:rFonts w:cstheme="minorHAnsi"/>
                <w:iCs/>
              </w:rPr>
              <w:t>20</w:t>
            </w:r>
          </w:p>
        </w:tc>
        <w:tc>
          <w:tcPr>
            <w:tcW w:w="499" w:type="pct"/>
          </w:tcPr>
          <w:p w14:paraId="56492040" w14:textId="77777777" w:rsidR="00776AF0" w:rsidRDefault="00776AF0" w:rsidP="00776A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w:t>
            </w:r>
          </w:p>
        </w:tc>
        <w:tc>
          <w:tcPr>
            <w:tcW w:w="1992" w:type="pct"/>
          </w:tcPr>
          <w:p w14:paraId="4E671463" w14:textId="316E461F" w:rsidR="00776AF0" w:rsidRPr="00D42C1B" w:rsidRDefault="001332B7" w:rsidP="00776AF0">
            <w:r>
              <w:t>Lay</w:t>
            </w:r>
            <w:r w:rsidR="00776AF0">
              <w:t>out georreferenciado en Datum WGS 1984, en formato PDF y KMZ de la cancha de compostaje proyectada según RCA 262/2008.</w:t>
            </w:r>
          </w:p>
        </w:tc>
        <w:tc>
          <w:tcPr>
            <w:tcW w:w="593" w:type="pct"/>
          </w:tcPr>
          <w:p w14:paraId="6385EB56" w14:textId="77777777" w:rsidR="00776AF0" w:rsidRDefault="00776AF0" w:rsidP="00776AF0">
            <w:r w:rsidRPr="00044037">
              <w:t>4/07/2014</w:t>
            </w:r>
          </w:p>
        </w:tc>
        <w:tc>
          <w:tcPr>
            <w:tcW w:w="617" w:type="pct"/>
          </w:tcPr>
          <w:p w14:paraId="23A22620" w14:textId="77777777" w:rsidR="00776AF0" w:rsidRDefault="00776AF0" w:rsidP="00776AF0">
            <w:r w:rsidRPr="000E75E8">
              <w:t>9/07/2014</w:t>
            </w:r>
          </w:p>
        </w:tc>
        <w:tc>
          <w:tcPr>
            <w:tcW w:w="1089" w:type="pct"/>
          </w:tcPr>
          <w:p w14:paraId="1E9D51F9" w14:textId="77777777" w:rsidR="00776AF0" w:rsidRDefault="00776AF0" w:rsidP="00776AF0">
            <w:r w:rsidRPr="009A20C8">
              <w:rPr>
                <w:rFonts w:cstheme="minorHAnsi"/>
              </w:rPr>
              <w:t>Solicitud de ampliación de plazo.</w:t>
            </w:r>
          </w:p>
        </w:tc>
      </w:tr>
    </w:tbl>
    <w:p w14:paraId="09892B2F" w14:textId="77777777" w:rsidR="00532E68" w:rsidRDefault="00532E68">
      <w:pPr>
        <w:jc w:val="left"/>
        <w:rPr>
          <w:sz w:val="20"/>
          <w:szCs w:val="20"/>
        </w:rPr>
      </w:pPr>
    </w:p>
    <w:p w14:paraId="6E4A6A49" w14:textId="77777777" w:rsidR="00532E68" w:rsidRDefault="00532E68">
      <w:pPr>
        <w:jc w:val="left"/>
        <w:rPr>
          <w:sz w:val="20"/>
          <w:szCs w:val="20"/>
        </w:rPr>
      </w:pPr>
      <w:r>
        <w:rPr>
          <w:sz w:val="20"/>
          <w:szCs w:val="20"/>
        </w:rPr>
        <w:br w:type="page"/>
      </w:r>
    </w:p>
    <w:p w14:paraId="37DC65E9" w14:textId="77777777" w:rsidR="005B38F1" w:rsidRPr="00B54645" w:rsidRDefault="005B38F1" w:rsidP="005B38F1">
      <w:pPr>
        <w:pStyle w:val="Ttulo1"/>
      </w:pPr>
      <w:bookmarkStart w:id="165" w:name="_Toc352840405"/>
      <w:bookmarkStart w:id="166" w:name="_Toc352841465"/>
      <w:bookmarkStart w:id="167" w:name="_Toc405870899"/>
      <w:r w:rsidRPr="00B54645">
        <w:lastRenderedPageBreak/>
        <w:t>ANEXOS.</w:t>
      </w:r>
      <w:bookmarkEnd w:id="165"/>
      <w:bookmarkEnd w:id="166"/>
      <w:bookmarkEnd w:id="167"/>
    </w:p>
    <w:p w14:paraId="1D3E6AFF" w14:textId="77777777" w:rsidR="005B38F1" w:rsidRPr="00B54645"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B54645" w14:paraId="0BA68AB7" w14:textId="77777777" w:rsidTr="00995411">
        <w:trPr>
          <w:trHeight w:val="286"/>
          <w:jc w:val="center"/>
        </w:trPr>
        <w:tc>
          <w:tcPr>
            <w:tcW w:w="1038" w:type="pct"/>
            <w:shd w:val="clear" w:color="auto" w:fill="D9D9D9" w:themeFill="background1" w:themeFillShade="D9"/>
          </w:tcPr>
          <w:p w14:paraId="7E9B79D2" w14:textId="77777777" w:rsidR="005B38F1" w:rsidRPr="00B54645" w:rsidRDefault="005B38F1" w:rsidP="00995411">
            <w:pPr>
              <w:jc w:val="center"/>
              <w:rPr>
                <w:rFonts w:cstheme="minorHAnsi"/>
                <w:b/>
              </w:rPr>
            </w:pPr>
            <w:r w:rsidRPr="00B54645">
              <w:rPr>
                <w:rFonts w:cstheme="minorHAnsi"/>
                <w:b/>
              </w:rPr>
              <w:t>N° Anexo</w:t>
            </w:r>
          </w:p>
        </w:tc>
        <w:tc>
          <w:tcPr>
            <w:tcW w:w="3962" w:type="pct"/>
            <w:shd w:val="clear" w:color="auto" w:fill="D9D9D9" w:themeFill="background1" w:themeFillShade="D9"/>
          </w:tcPr>
          <w:p w14:paraId="2D9D6E8B" w14:textId="77777777" w:rsidR="005B38F1" w:rsidRPr="00B54645" w:rsidRDefault="005B38F1" w:rsidP="00995411">
            <w:pPr>
              <w:jc w:val="center"/>
              <w:rPr>
                <w:rFonts w:cstheme="minorHAnsi"/>
                <w:b/>
              </w:rPr>
            </w:pPr>
            <w:r w:rsidRPr="00B54645">
              <w:rPr>
                <w:rFonts w:cstheme="minorHAnsi"/>
                <w:b/>
              </w:rPr>
              <w:t>Nombre Anexo</w:t>
            </w:r>
          </w:p>
        </w:tc>
      </w:tr>
      <w:tr w:rsidR="005B38F1" w:rsidRPr="00B54645" w14:paraId="53C07BEF" w14:textId="77777777" w:rsidTr="00995411">
        <w:trPr>
          <w:trHeight w:val="286"/>
          <w:jc w:val="center"/>
        </w:trPr>
        <w:tc>
          <w:tcPr>
            <w:tcW w:w="1038" w:type="pct"/>
            <w:vAlign w:val="center"/>
          </w:tcPr>
          <w:p w14:paraId="0F243526" w14:textId="77777777" w:rsidR="005B38F1" w:rsidRPr="00B54645" w:rsidRDefault="005B38F1" w:rsidP="00995411">
            <w:pPr>
              <w:jc w:val="center"/>
              <w:rPr>
                <w:rFonts w:cstheme="minorHAnsi"/>
              </w:rPr>
            </w:pPr>
            <w:r w:rsidRPr="00B54645">
              <w:rPr>
                <w:rFonts w:cstheme="minorHAnsi"/>
              </w:rPr>
              <w:t>1</w:t>
            </w:r>
          </w:p>
        </w:tc>
        <w:tc>
          <w:tcPr>
            <w:tcW w:w="3962" w:type="pct"/>
            <w:vAlign w:val="center"/>
          </w:tcPr>
          <w:p w14:paraId="7B179BCA" w14:textId="77777777" w:rsidR="005B38F1" w:rsidRPr="00B54645" w:rsidRDefault="005A77D5" w:rsidP="00733122">
            <w:pPr>
              <w:rPr>
                <w:rFonts w:cstheme="minorHAnsi"/>
              </w:rPr>
            </w:pPr>
            <w:r w:rsidRPr="00B54645">
              <w:rPr>
                <w:rFonts w:cstheme="minorHAnsi"/>
              </w:rPr>
              <w:t xml:space="preserve">Acta día </w:t>
            </w:r>
            <w:r w:rsidR="00733122">
              <w:rPr>
                <w:rFonts w:cstheme="minorHAnsi"/>
              </w:rPr>
              <w:t>24 de junio</w:t>
            </w:r>
            <w:r w:rsidRPr="00B54645">
              <w:rPr>
                <w:rFonts w:cstheme="minorHAnsi"/>
              </w:rPr>
              <w:t xml:space="preserve"> de 2014</w:t>
            </w:r>
          </w:p>
        </w:tc>
      </w:tr>
      <w:tr w:rsidR="005B38F1" w:rsidRPr="00B54645" w14:paraId="0C21139B" w14:textId="77777777" w:rsidTr="00995411">
        <w:trPr>
          <w:trHeight w:val="264"/>
          <w:jc w:val="center"/>
        </w:trPr>
        <w:tc>
          <w:tcPr>
            <w:tcW w:w="1038" w:type="pct"/>
            <w:vAlign w:val="center"/>
          </w:tcPr>
          <w:p w14:paraId="1A5F5ADD" w14:textId="77777777" w:rsidR="005B38F1" w:rsidRPr="00B54645" w:rsidRDefault="00070DC3" w:rsidP="00995411">
            <w:pPr>
              <w:jc w:val="center"/>
              <w:rPr>
                <w:rFonts w:cstheme="minorHAnsi"/>
              </w:rPr>
            </w:pPr>
            <w:r w:rsidRPr="00B54645">
              <w:rPr>
                <w:rFonts w:cstheme="minorHAnsi"/>
              </w:rPr>
              <w:t>2</w:t>
            </w:r>
          </w:p>
        </w:tc>
        <w:tc>
          <w:tcPr>
            <w:tcW w:w="3962" w:type="pct"/>
            <w:vAlign w:val="center"/>
          </w:tcPr>
          <w:p w14:paraId="572D9E5C" w14:textId="77777777" w:rsidR="005B38F1" w:rsidRPr="00B54645" w:rsidRDefault="00733122" w:rsidP="00733122">
            <w:pPr>
              <w:rPr>
                <w:rFonts w:cstheme="minorHAnsi"/>
              </w:rPr>
            </w:pPr>
            <w:r w:rsidRPr="00B54645">
              <w:rPr>
                <w:rFonts w:cstheme="minorHAnsi"/>
              </w:rPr>
              <w:t xml:space="preserve">Acta día </w:t>
            </w:r>
            <w:r>
              <w:rPr>
                <w:rFonts w:cstheme="minorHAnsi"/>
              </w:rPr>
              <w:t>25 de junio</w:t>
            </w:r>
            <w:r w:rsidRPr="00B54645">
              <w:rPr>
                <w:rFonts w:cstheme="minorHAnsi"/>
              </w:rPr>
              <w:t xml:space="preserve"> de 2014</w:t>
            </w:r>
          </w:p>
        </w:tc>
      </w:tr>
      <w:tr w:rsidR="005B38F1" w:rsidRPr="00B54645" w14:paraId="6F6AFDF6" w14:textId="77777777" w:rsidTr="00995411">
        <w:trPr>
          <w:trHeight w:val="286"/>
          <w:jc w:val="center"/>
        </w:trPr>
        <w:tc>
          <w:tcPr>
            <w:tcW w:w="1038" w:type="pct"/>
            <w:vAlign w:val="center"/>
          </w:tcPr>
          <w:p w14:paraId="6BF9CF2A" w14:textId="77777777" w:rsidR="005B38F1" w:rsidRPr="00B54645" w:rsidRDefault="00070DC3" w:rsidP="00995411">
            <w:pPr>
              <w:jc w:val="center"/>
              <w:rPr>
                <w:rFonts w:cstheme="minorHAnsi"/>
              </w:rPr>
            </w:pPr>
            <w:r w:rsidRPr="00B54645">
              <w:rPr>
                <w:rFonts w:cstheme="minorHAnsi"/>
              </w:rPr>
              <w:t>3</w:t>
            </w:r>
          </w:p>
        </w:tc>
        <w:tc>
          <w:tcPr>
            <w:tcW w:w="3962" w:type="pct"/>
            <w:vAlign w:val="center"/>
          </w:tcPr>
          <w:p w14:paraId="698D5E63" w14:textId="77777777" w:rsidR="005B38F1" w:rsidRPr="00B54645" w:rsidRDefault="00733122" w:rsidP="00733122">
            <w:pPr>
              <w:rPr>
                <w:rFonts w:cstheme="minorHAnsi"/>
              </w:rPr>
            </w:pPr>
            <w:r w:rsidRPr="00B54645">
              <w:rPr>
                <w:rFonts w:cstheme="minorHAnsi"/>
              </w:rPr>
              <w:t xml:space="preserve">Acta día </w:t>
            </w:r>
            <w:r>
              <w:rPr>
                <w:rFonts w:cstheme="minorHAnsi"/>
              </w:rPr>
              <w:t>26 de junio</w:t>
            </w:r>
            <w:r w:rsidRPr="00B54645">
              <w:rPr>
                <w:rFonts w:cstheme="minorHAnsi"/>
              </w:rPr>
              <w:t xml:space="preserve"> de 2014</w:t>
            </w:r>
          </w:p>
        </w:tc>
      </w:tr>
      <w:tr w:rsidR="005B38F1" w:rsidRPr="00B54645" w14:paraId="42E4051F" w14:textId="77777777" w:rsidTr="00995411">
        <w:trPr>
          <w:trHeight w:val="286"/>
          <w:jc w:val="center"/>
        </w:trPr>
        <w:tc>
          <w:tcPr>
            <w:tcW w:w="1038" w:type="pct"/>
            <w:vAlign w:val="center"/>
          </w:tcPr>
          <w:p w14:paraId="769DCC30" w14:textId="77777777" w:rsidR="005B38F1" w:rsidRPr="00B54645" w:rsidRDefault="00070DC3" w:rsidP="00995411">
            <w:pPr>
              <w:jc w:val="center"/>
              <w:rPr>
                <w:rFonts w:cstheme="minorHAnsi"/>
              </w:rPr>
            </w:pPr>
            <w:r w:rsidRPr="00B54645">
              <w:rPr>
                <w:rFonts w:cstheme="minorHAnsi"/>
              </w:rPr>
              <w:t>4</w:t>
            </w:r>
          </w:p>
        </w:tc>
        <w:tc>
          <w:tcPr>
            <w:tcW w:w="3962" w:type="pct"/>
            <w:vAlign w:val="center"/>
          </w:tcPr>
          <w:p w14:paraId="1EAF372A" w14:textId="77777777" w:rsidR="005B38F1" w:rsidRPr="00B54645" w:rsidRDefault="00733122" w:rsidP="00733122">
            <w:pPr>
              <w:rPr>
                <w:rFonts w:cstheme="minorHAnsi"/>
              </w:rPr>
            </w:pPr>
            <w:r w:rsidRPr="00B54645">
              <w:rPr>
                <w:rFonts w:cstheme="minorHAnsi"/>
              </w:rPr>
              <w:t xml:space="preserve">Acta día </w:t>
            </w:r>
            <w:r>
              <w:rPr>
                <w:rFonts w:cstheme="minorHAnsi"/>
              </w:rPr>
              <w:t>27 de junio</w:t>
            </w:r>
            <w:r w:rsidRPr="00B54645">
              <w:rPr>
                <w:rFonts w:cstheme="minorHAnsi"/>
              </w:rPr>
              <w:t xml:space="preserve"> de 2014</w:t>
            </w:r>
          </w:p>
        </w:tc>
      </w:tr>
      <w:tr w:rsidR="00070DC3" w:rsidRPr="00B54645" w14:paraId="5AFF9B17" w14:textId="77777777" w:rsidTr="00995411">
        <w:trPr>
          <w:trHeight w:val="286"/>
          <w:jc w:val="center"/>
        </w:trPr>
        <w:tc>
          <w:tcPr>
            <w:tcW w:w="1038" w:type="pct"/>
            <w:vAlign w:val="center"/>
          </w:tcPr>
          <w:p w14:paraId="40A55F50" w14:textId="77777777" w:rsidR="00070DC3" w:rsidRPr="00B54645" w:rsidRDefault="00070DC3" w:rsidP="00995411">
            <w:pPr>
              <w:jc w:val="center"/>
              <w:rPr>
                <w:rFonts w:cstheme="minorHAnsi"/>
              </w:rPr>
            </w:pPr>
            <w:r w:rsidRPr="00B54645">
              <w:rPr>
                <w:rFonts w:cstheme="minorHAnsi"/>
              </w:rPr>
              <w:t>5</w:t>
            </w:r>
          </w:p>
        </w:tc>
        <w:tc>
          <w:tcPr>
            <w:tcW w:w="3962" w:type="pct"/>
            <w:vAlign w:val="center"/>
          </w:tcPr>
          <w:p w14:paraId="23464CDE" w14:textId="77777777" w:rsidR="00070DC3" w:rsidRPr="00B54645" w:rsidRDefault="00532E68" w:rsidP="0072379B">
            <w:pPr>
              <w:rPr>
                <w:rFonts w:cstheme="minorHAnsi"/>
              </w:rPr>
            </w:pPr>
            <w:r>
              <w:rPr>
                <w:iCs/>
              </w:rPr>
              <w:t>Registro del ú</w:t>
            </w:r>
            <w:r w:rsidRPr="00373328">
              <w:rPr>
                <w:iCs/>
              </w:rPr>
              <w:t>ltimo análisis realizado, respecto al D.S 90 para el efluente de la planta de tratamiento de lixiviados</w:t>
            </w:r>
          </w:p>
        </w:tc>
      </w:tr>
      <w:tr w:rsidR="00070DC3" w:rsidRPr="00B54645" w14:paraId="11FD4316" w14:textId="77777777" w:rsidTr="00995411">
        <w:trPr>
          <w:trHeight w:val="286"/>
          <w:jc w:val="center"/>
        </w:trPr>
        <w:tc>
          <w:tcPr>
            <w:tcW w:w="1038" w:type="pct"/>
            <w:vAlign w:val="center"/>
          </w:tcPr>
          <w:p w14:paraId="1AEDB546" w14:textId="77777777" w:rsidR="00070DC3" w:rsidRPr="00B54645" w:rsidRDefault="00070DC3" w:rsidP="00995411">
            <w:pPr>
              <w:jc w:val="center"/>
              <w:rPr>
                <w:rFonts w:cstheme="minorHAnsi"/>
              </w:rPr>
            </w:pPr>
            <w:r w:rsidRPr="00B54645">
              <w:rPr>
                <w:rFonts w:cstheme="minorHAnsi"/>
              </w:rPr>
              <w:t>6</w:t>
            </w:r>
          </w:p>
        </w:tc>
        <w:tc>
          <w:tcPr>
            <w:tcW w:w="3962" w:type="pct"/>
            <w:vAlign w:val="center"/>
          </w:tcPr>
          <w:p w14:paraId="2C4FF1D5" w14:textId="77777777" w:rsidR="00070DC3" w:rsidRPr="00B54645" w:rsidRDefault="00532E68" w:rsidP="00995411">
            <w:pPr>
              <w:rPr>
                <w:rFonts w:cstheme="minorHAnsi"/>
              </w:rPr>
            </w:pPr>
            <w:r w:rsidRPr="00373328">
              <w:rPr>
                <w:iCs/>
              </w:rPr>
              <w:t>Último Informe Consolidado del caudal con su respectivo análisis, que se traslada a la Planta d</w:t>
            </w:r>
            <w:r>
              <w:rPr>
                <w:iCs/>
              </w:rPr>
              <w:t>e Tratamiento de Aguas Servidas</w:t>
            </w:r>
          </w:p>
        </w:tc>
      </w:tr>
      <w:tr w:rsidR="00070DC3" w:rsidRPr="00B54645" w14:paraId="624C4DBC" w14:textId="77777777" w:rsidTr="00995411">
        <w:trPr>
          <w:trHeight w:val="286"/>
          <w:jc w:val="center"/>
        </w:trPr>
        <w:tc>
          <w:tcPr>
            <w:tcW w:w="1038" w:type="pct"/>
            <w:vAlign w:val="center"/>
          </w:tcPr>
          <w:p w14:paraId="3C035A24" w14:textId="77777777" w:rsidR="00070DC3" w:rsidRPr="00B54645" w:rsidRDefault="00070DC3" w:rsidP="00995411">
            <w:pPr>
              <w:jc w:val="center"/>
              <w:rPr>
                <w:rFonts w:cstheme="minorHAnsi"/>
              </w:rPr>
            </w:pPr>
            <w:r w:rsidRPr="00B54645">
              <w:rPr>
                <w:rFonts w:cstheme="minorHAnsi"/>
              </w:rPr>
              <w:t>7</w:t>
            </w:r>
          </w:p>
        </w:tc>
        <w:tc>
          <w:tcPr>
            <w:tcW w:w="3962" w:type="pct"/>
            <w:vAlign w:val="center"/>
          </w:tcPr>
          <w:p w14:paraId="67A5E4ED" w14:textId="77777777" w:rsidR="00070DC3" w:rsidRPr="00B54645" w:rsidRDefault="00532E68" w:rsidP="00995411">
            <w:pPr>
              <w:rPr>
                <w:rFonts w:cstheme="minorHAnsi"/>
              </w:rPr>
            </w:pPr>
            <w:r w:rsidRPr="00532E68">
              <w:rPr>
                <w:rFonts w:cstheme="minorHAnsi"/>
              </w:rPr>
              <w:t>Balance Hidráulico del Sistema de tratamiento de Lixiviados, resumen mensual desde enero de 2013 a junio de 2014</w:t>
            </w:r>
          </w:p>
        </w:tc>
      </w:tr>
      <w:tr w:rsidR="00070DC3" w:rsidRPr="00B54645" w14:paraId="7915F083" w14:textId="77777777" w:rsidTr="00995411">
        <w:trPr>
          <w:trHeight w:val="286"/>
          <w:jc w:val="center"/>
        </w:trPr>
        <w:tc>
          <w:tcPr>
            <w:tcW w:w="1038" w:type="pct"/>
            <w:vAlign w:val="center"/>
          </w:tcPr>
          <w:p w14:paraId="244F05E2" w14:textId="77777777" w:rsidR="00070DC3" w:rsidRPr="00B54645" w:rsidRDefault="00070DC3" w:rsidP="00995411">
            <w:pPr>
              <w:jc w:val="center"/>
              <w:rPr>
                <w:rFonts w:cstheme="minorHAnsi"/>
              </w:rPr>
            </w:pPr>
            <w:r w:rsidRPr="00B54645">
              <w:rPr>
                <w:rFonts w:cstheme="minorHAnsi"/>
              </w:rPr>
              <w:t>8</w:t>
            </w:r>
          </w:p>
        </w:tc>
        <w:tc>
          <w:tcPr>
            <w:tcW w:w="3962" w:type="pct"/>
            <w:vAlign w:val="center"/>
          </w:tcPr>
          <w:p w14:paraId="06A167C0" w14:textId="77777777" w:rsidR="00070DC3" w:rsidRPr="00B54645" w:rsidRDefault="00532E68" w:rsidP="0072379B">
            <w:pPr>
              <w:rPr>
                <w:rFonts w:cstheme="minorHAnsi"/>
              </w:rPr>
            </w:pPr>
            <w:r w:rsidRPr="00532E68">
              <w:rPr>
                <w:rFonts w:cstheme="minorHAnsi"/>
              </w:rPr>
              <w:t>Registro de humectación mensual 2013 2014</w:t>
            </w:r>
            <w:r w:rsidR="00630E22">
              <w:rPr>
                <w:rFonts w:cstheme="minorHAnsi"/>
              </w:rPr>
              <w:t xml:space="preserve"> </w:t>
            </w:r>
          </w:p>
        </w:tc>
      </w:tr>
      <w:tr w:rsidR="005A77D5" w:rsidRPr="00B54645" w14:paraId="3E9F21BA" w14:textId="77777777" w:rsidTr="00995411">
        <w:trPr>
          <w:trHeight w:val="286"/>
          <w:jc w:val="center"/>
        </w:trPr>
        <w:tc>
          <w:tcPr>
            <w:tcW w:w="1038" w:type="pct"/>
            <w:vAlign w:val="center"/>
          </w:tcPr>
          <w:p w14:paraId="59B8C188" w14:textId="77777777" w:rsidR="005A77D5" w:rsidRPr="00B54645" w:rsidRDefault="005A77D5" w:rsidP="00995411">
            <w:pPr>
              <w:jc w:val="center"/>
              <w:rPr>
                <w:rFonts w:cstheme="minorHAnsi"/>
              </w:rPr>
            </w:pPr>
            <w:r w:rsidRPr="00B54645">
              <w:rPr>
                <w:rFonts w:cstheme="minorHAnsi"/>
              </w:rPr>
              <w:t>9</w:t>
            </w:r>
          </w:p>
        </w:tc>
        <w:tc>
          <w:tcPr>
            <w:tcW w:w="3962" w:type="pct"/>
            <w:vAlign w:val="center"/>
          </w:tcPr>
          <w:p w14:paraId="1FE566A2" w14:textId="77777777" w:rsidR="005A77D5" w:rsidRPr="00B54645" w:rsidRDefault="00532E68" w:rsidP="00995411">
            <w:pPr>
              <w:rPr>
                <w:lang w:eastAsia="es-CL"/>
              </w:rPr>
            </w:pPr>
            <w:r w:rsidRPr="00532E68">
              <w:rPr>
                <w:lang w:eastAsia="es-CL"/>
              </w:rPr>
              <w:t>Registro de inyección de pozos Periodo enero 2013 a junio 2014</w:t>
            </w:r>
          </w:p>
        </w:tc>
      </w:tr>
      <w:tr w:rsidR="0072379B" w:rsidRPr="00B54645" w14:paraId="791439FA" w14:textId="77777777" w:rsidTr="00995411">
        <w:trPr>
          <w:trHeight w:val="286"/>
          <w:jc w:val="center"/>
        </w:trPr>
        <w:tc>
          <w:tcPr>
            <w:tcW w:w="1038" w:type="pct"/>
            <w:vAlign w:val="center"/>
          </w:tcPr>
          <w:p w14:paraId="79DDC458" w14:textId="77777777" w:rsidR="0072379B" w:rsidRPr="00B54645" w:rsidRDefault="0072379B" w:rsidP="00995411">
            <w:pPr>
              <w:jc w:val="center"/>
              <w:rPr>
                <w:rFonts w:cstheme="minorHAnsi"/>
              </w:rPr>
            </w:pPr>
            <w:r>
              <w:rPr>
                <w:rFonts w:cstheme="minorHAnsi"/>
              </w:rPr>
              <w:t>10</w:t>
            </w:r>
          </w:p>
        </w:tc>
        <w:tc>
          <w:tcPr>
            <w:tcW w:w="3962" w:type="pct"/>
            <w:vAlign w:val="center"/>
          </w:tcPr>
          <w:p w14:paraId="4BC253C3" w14:textId="77777777" w:rsidR="0072379B" w:rsidRDefault="00532E68" w:rsidP="00532E68">
            <w:r>
              <w:rPr>
                <w:iCs/>
              </w:rPr>
              <w:t>Res Ex N° 259</w:t>
            </w:r>
            <w:r>
              <w:rPr>
                <w:rFonts w:eastAsia="Times New Roman"/>
                <w:bCs/>
                <w:lang w:eastAsia="es-CL"/>
              </w:rPr>
              <w:t xml:space="preserve">, del SEA RM, </w:t>
            </w:r>
            <w:r>
              <w:rPr>
                <w:iCs/>
              </w:rPr>
              <w:t>del 18 de octubre de 2013</w:t>
            </w:r>
          </w:p>
        </w:tc>
      </w:tr>
      <w:tr w:rsidR="0072379B" w:rsidRPr="00B54645" w14:paraId="40434C8D" w14:textId="77777777" w:rsidTr="00995411">
        <w:trPr>
          <w:trHeight w:val="286"/>
          <w:jc w:val="center"/>
        </w:trPr>
        <w:tc>
          <w:tcPr>
            <w:tcW w:w="1038" w:type="pct"/>
            <w:vAlign w:val="center"/>
          </w:tcPr>
          <w:p w14:paraId="1801195E" w14:textId="77777777" w:rsidR="0072379B" w:rsidRPr="00B54645" w:rsidRDefault="0072379B" w:rsidP="00995411">
            <w:pPr>
              <w:jc w:val="center"/>
              <w:rPr>
                <w:rFonts w:cstheme="minorHAnsi"/>
              </w:rPr>
            </w:pPr>
            <w:r>
              <w:rPr>
                <w:rFonts w:cstheme="minorHAnsi"/>
              </w:rPr>
              <w:t>11</w:t>
            </w:r>
          </w:p>
        </w:tc>
        <w:tc>
          <w:tcPr>
            <w:tcW w:w="3962" w:type="pct"/>
            <w:vAlign w:val="center"/>
          </w:tcPr>
          <w:p w14:paraId="7D36F433" w14:textId="77777777" w:rsidR="0072379B" w:rsidRPr="0072379B" w:rsidRDefault="00532E68" w:rsidP="00995411">
            <w:r w:rsidRPr="00532E68">
              <w:t>Informe Forestal Ambiental N° 8, elaborado por CONAF Región Metropolitana</w:t>
            </w:r>
            <w:r>
              <w:t>.</w:t>
            </w:r>
          </w:p>
        </w:tc>
      </w:tr>
      <w:tr w:rsidR="002F05F7" w:rsidRPr="00B54645" w14:paraId="63318D86" w14:textId="77777777" w:rsidTr="00995411">
        <w:trPr>
          <w:trHeight w:val="286"/>
          <w:jc w:val="center"/>
        </w:trPr>
        <w:tc>
          <w:tcPr>
            <w:tcW w:w="1038" w:type="pct"/>
            <w:vAlign w:val="center"/>
          </w:tcPr>
          <w:p w14:paraId="70DC9928" w14:textId="77777777" w:rsidR="002F05F7" w:rsidRDefault="002F05F7" w:rsidP="00995411">
            <w:pPr>
              <w:jc w:val="center"/>
              <w:rPr>
                <w:rFonts w:cstheme="minorHAnsi"/>
              </w:rPr>
            </w:pPr>
            <w:r>
              <w:rPr>
                <w:rFonts w:cstheme="minorHAnsi"/>
              </w:rPr>
              <w:t>12</w:t>
            </w:r>
          </w:p>
        </w:tc>
        <w:tc>
          <w:tcPr>
            <w:tcW w:w="3962" w:type="pct"/>
            <w:vAlign w:val="center"/>
          </w:tcPr>
          <w:p w14:paraId="59EC8EDD" w14:textId="77777777" w:rsidR="002F05F7" w:rsidRPr="00532E68" w:rsidRDefault="007B344C" w:rsidP="007B344C">
            <w:r>
              <w:t>Plan de Manejo Forestal aprobado mediante Resolución N°38/48-20/11, de fecha 27 de julio de 2011</w:t>
            </w:r>
          </w:p>
        </w:tc>
      </w:tr>
      <w:tr w:rsidR="002F05F7" w:rsidRPr="00B54645" w14:paraId="072B80AF" w14:textId="77777777" w:rsidTr="00995411">
        <w:trPr>
          <w:trHeight w:val="286"/>
          <w:jc w:val="center"/>
        </w:trPr>
        <w:tc>
          <w:tcPr>
            <w:tcW w:w="1038" w:type="pct"/>
            <w:vAlign w:val="center"/>
          </w:tcPr>
          <w:p w14:paraId="7F0F3454" w14:textId="77777777" w:rsidR="002F05F7" w:rsidRDefault="002F05F7" w:rsidP="00995411">
            <w:pPr>
              <w:jc w:val="center"/>
              <w:rPr>
                <w:rFonts w:cstheme="minorHAnsi"/>
              </w:rPr>
            </w:pPr>
            <w:r>
              <w:rPr>
                <w:rFonts w:cstheme="minorHAnsi"/>
              </w:rPr>
              <w:t>13</w:t>
            </w:r>
          </w:p>
        </w:tc>
        <w:tc>
          <w:tcPr>
            <w:tcW w:w="3962" w:type="pct"/>
            <w:vAlign w:val="center"/>
          </w:tcPr>
          <w:p w14:paraId="055774E1" w14:textId="77777777" w:rsidR="002F05F7" w:rsidRPr="00532E68" w:rsidRDefault="007B344C" w:rsidP="007B344C">
            <w:r>
              <w:t>Plan de Manejo Forestal aprobado mediante Resolución N°38/46-20/11, de fecha 27 de julio de 2011</w:t>
            </w:r>
          </w:p>
        </w:tc>
      </w:tr>
      <w:tr w:rsidR="002F05F7" w:rsidRPr="00B54645" w14:paraId="2600262B" w14:textId="77777777" w:rsidTr="00995411">
        <w:trPr>
          <w:trHeight w:val="286"/>
          <w:jc w:val="center"/>
        </w:trPr>
        <w:tc>
          <w:tcPr>
            <w:tcW w:w="1038" w:type="pct"/>
            <w:vAlign w:val="center"/>
          </w:tcPr>
          <w:p w14:paraId="2AF45BBE" w14:textId="77777777" w:rsidR="002F05F7" w:rsidRDefault="002F05F7" w:rsidP="00995411">
            <w:pPr>
              <w:jc w:val="center"/>
              <w:rPr>
                <w:rFonts w:cstheme="minorHAnsi"/>
              </w:rPr>
            </w:pPr>
            <w:r>
              <w:rPr>
                <w:rFonts w:cstheme="minorHAnsi"/>
              </w:rPr>
              <w:t>14</w:t>
            </w:r>
          </w:p>
        </w:tc>
        <w:tc>
          <w:tcPr>
            <w:tcW w:w="3962" w:type="pct"/>
            <w:vAlign w:val="center"/>
          </w:tcPr>
          <w:p w14:paraId="7B705B44" w14:textId="77777777" w:rsidR="007B344C" w:rsidRDefault="007B344C" w:rsidP="007B344C">
            <w:r>
              <w:t>Plan de Manejo Forestal aprobado mediante Resolución N°38/47-20/11, de fecha 27 de julio de 2011</w:t>
            </w:r>
          </w:p>
          <w:p w14:paraId="206A3857" w14:textId="77777777" w:rsidR="002F05F7" w:rsidRPr="00532E68" w:rsidRDefault="002F05F7" w:rsidP="007B344C"/>
        </w:tc>
      </w:tr>
    </w:tbl>
    <w:p w14:paraId="6EC4FAD0" w14:textId="77777777" w:rsidR="005B38F1" w:rsidRPr="00B54645" w:rsidRDefault="005B38F1" w:rsidP="005B38F1"/>
    <w:sectPr w:rsidR="005B38F1" w:rsidRPr="00B54645" w:rsidSect="00052E9B">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A86BD" w14:textId="77777777" w:rsidR="00D22E83" w:rsidRDefault="00D22E83" w:rsidP="00870FF2">
      <w:r>
        <w:separator/>
      </w:r>
    </w:p>
    <w:p w14:paraId="0F7FBA49" w14:textId="77777777" w:rsidR="00D22E83" w:rsidRDefault="00D22E83" w:rsidP="00870FF2"/>
    <w:p w14:paraId="321A29C8" w14:textId="77777777" w:rsidR="00D22E83" w:rsidRDefault="00D22E83"/>
  </w:endnote>
  <w:endnote w:type="continuationSeparator" w:id="0">
    <w:p w14:paraId="13B1C8EA" w14:textId="77777777" w:rsidR="00D22E83" w:rsidRDefault="00D22E83" w:rsidP="00870FF2">
      <w:r>
        <w:continuationSeparator/>
      </w:r>
    </w:p>
    <w:p w14:paraId="26757088" w14:textId="77777777" w:rsidR="00D22E83" w:rsidRDefault="00D22E83" w:rsidP="00870FF2"/>
    <w:p w14:paraId="026ADBBD" w14:textId="77777777" w:rsidR="00D22E83" w:rsidRDefault="00D22E83"/>
  </w:endnote>
  <w:endnote w:type="continuationNotice" w:id="1">
    <w:p w14:paraId="3F8624F9" w14:textId="77777777" w:rsidR="00D22E83" w:rsidRDefault="00D22E83"/>
    <w:p w14:paraId="184548DD" w14:textId="77777777" w:rsidR="00D22E83" w:rsidRDefault="00D22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00084061" w14:textId="77777777" w:rsidR="00EE6EC3" w:rsidRDefault="00EE6EC3">
        <w:pPr>
          <w:pStyle w:val="Piedepgina"/>
          <w:jc w:val="right"/>
        </w:pPr>
        <w:r w:rsidRPr="004E5529">
          <w:fldChar w:fldCharType="begin"/>
        </w:r>
        <w:r w:rsidRPr="004E5529">
          <w:instrText>PAGE   \* MERGEFORMAT</w:instrText>
        </w:r>
        <w:r w:rsidRPr="004E5529">
          <w:fldChar w:fldCharType="separate"/>
        </w:r>
        <w:r w:rsidR="00DB73E9" w:rsidRPr="00DB73E9">
          <w:rPr>
            <w:noProof/>
            <w:lang w:val="es-ES"/>
          </w:rPr>
          <w:t>3</w:t>
        </w:r>
        <w:r w:rsidRPr="004E5529">
          <w:fldChar w:fldCharType="end"/>
        </w:r>
      </w:p>
    </w:sdtContent>
  </w:sdt>
  <w:p w14:paraId="579A8BA0" w14:textId="77777777" w:rsidR="00EE6EC3" w:rsidRPr="00411E4F" w:rsidRDefault="00EE6EC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EEB506B" w14:textId="77777777" w:rsidR="00EE6EC3" w:rsidRPr="00411E4F" w:rsidRDefault="00EE6EC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478F171" w14:textId="77777777" w:rsidR="00EE6EC3" w:rsidRDefault="00EE6E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B6216" w14:textId="77777777" w:rsidR="00EE6EC3" w:rsidRDefault="00EE6EC3" w:rsidP="00870FF2">
    <w:pPr>
      <w:pStyle w:val="Piedepgina"/>
    </w:pPr>
  </w:p>
  <w:p w14:paraId="327EBDF6" w14:textId="77777777" w:rsidR="00EE6EC3" w:rsidRDefault="00EE6E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A089E" w14:textId="77777777" w:rsidR="00D22E83" w:rsidRDefault="00D22E83" w:rsidP="00870FF2">
      <w:r>
        <w:separator/>
      </w:r>
    </w:p>
    <w:p w14:paraId="1AF93CF7" w14:textId="77777777" w:rsidR="00D22E83" w:rsidRDefault="00D22E83" w:rsidP="00870FF2"/>
    <w:p w14:paraId="66A47F9C" w14:textId="77777777" w:rsidR="00D22E83" w:rsidRDefault="00D22E83"/>
  </w:footnote>
  <w:footnote w:type="continuationSeparator" w:id="0">
    <w:p w14:paraId="2234D7BD" w14:textId="77777777" w:rsidR="00D22E83" w:rsidRDefault="00D22E83" w:rsidP="00870FF2">
      <w:r>
        <w:continuationSeparator/>
      </w:r>
    </w:p>
    <w:p w14:paraId="604529E7" w14:textId="77777777" w:rsidR="00D22E83" w:rsidRDefault="00D22E83" w:rsidP="00870FF2"/>
    <w:p w14:paraId="58655E41" w14:textId="77777777" w:rsidR="00D22E83" w:rsidRDefault="00D22E83"/>
  </w:footnote>
  <w:footnote w:type="continuationNotice" w:id="1">
    <w:p w14:paraId="2F23E102" w14:textId="77777777" w:rsidR="00D22E83" w:rsidRDefault="00D22E83"/>
    <w:p w14:paraId="0E7BDF73" w14:textId="77777777" w:rsidR="00D22E83" w:rsidRDefault="00D22E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873A1" w14:textId="77777777" w:rsidR="00EE6EC3" w:rsidRDefault="00EE6EC3" w:rsidP="00870FF2">
    <w:pPr>
      <w:pStyle w:val="Encabezado"/>
    </w:pPr>
    <w:r>
      <w:rPr>
        <w:noProof/>
        <w:lang w:eastAsia="es-CL"/>
      </w:rPr>
      <w:drawing>
        <wp:anchor distT="0" distB="0" distL="114300" distR="114300" simplePos="0" relativeHeight="251659264" behindDoc="0" locked="0" layoutInCell="1" allowOverlap="1" wp14:anchorId="1EA08DB2" wp14:editId="1068965F">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625A4"/>
    <w:multiLevelType w:val="hybridMultilevel"/>
    <w:tmpl w:val="A732D24A"/>
    <w:lvl w:ilvl="0" w:tplc="621AD6E4">
      <w:start w:val="3"/>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D180F09"/>
    <w:multiLevelType w:val="hybridMultilevel"/>
    <w:tmpl w:val="EAFA3894"/>
    <w:lvl w:ilvl="0" w:tplc="340A0001">
      <w:start w:val="1"/>
      <w:numFmt w:val="bullet"/>
      <w:lvlText w:val=""/>
      <w:lvlJc w:val="left"/>
      <w:pPr>
        <w:ind w:left="774" w:hanging="360"/>
      </w:pPr>
      <w:rPr>
        <w:rFonts w:ascii="Symbol" w:hAnsi="Symbol" w:hint="default"/>
      </w:rPr>
    </w:lvl>
    <w:lvl w:ilvl="1" w:tplc="340A0003" w:tentative="1">
      <w:start w:val="1"/>
      <w:numFmt w:val="bullet"/>
      <w:lvlText w:val="o"/>
      <w:lvlJc w:val="left"/>
      <w:pPr>
        <w:ind w:left="1494" w:hanging="360"/>
      </w:pPr>
      <w:rPr>
        <w:rFonts w:ascii="Courier New" w:hAnsi="Courier New" w:cs="Courier New" w:hint="default"/>
      </w:rPr>
    </w:lvl>
    <w:lvl w:ilvl="2" w:tplc="340A0005" w:tentative="1">
      <w:start w:val="1"/>
      <w:numFmt w:val="bullet"/>
      <w:lvlText w:val=""/>
      <w:lvlJc w:val="left"/>
      <w:pPr>
        <w:ind w:left="2214" w:hanging="360"/>
      </w:pPr>
      <w:rPr>
        <w:rFonts w:ascii="Wingdings" w:hAnsi="Wingdings" w:hint="default"/>
      </w:rPr>
    </w:lvl>
    <w:lvl w:ilvl="3" w:tplc="340A0001" w:tentative="1">
      <w:start w:val="1"/>
      <w:numFmt w:val="bullet"/>
      <w:lvlText w:val=""/>
      <w:lvlJc w:val="left"/>
      <w:pPr>
        <w:ind w:left="2934" w:hanging="360"/>
      </w:pPr>
      <w:rPr>
        <w:rFonts w:ascii="Symbol" w:hAnsi="Symbol" w:hint="default"/>
      </w:rPr>
    </w:lvl>
    <w:lvl w:ilvl="4" w:tplc="340A0003" w:tentative="1">
      <w:start w:val="1"/>
      <w:numFmt w:val="bullet"/>
      <w:lvlText w:val="o"/>
      <w:lvlJc w:val="left"/>
      <w:pPr>
        <w:ind w:left="3654" w:hanging="360"/>
      </w:pPr>
      <w:rPr>
        <w:rFonts w:ascii="Courier New" w:hAnsi="Courier New" w:cs="Courier New" w:hint="default"/>
      </w:rPr>
    </w:lvl>
    <w:lvl w:ilvl="5" w:tplc="340A0005" w:tentative="1">
      <w:start w:val="1"/>
      <w:numFmt w:val="bullet"/>
      <w:lvlText w:val=""/>
      <w:lvlJc w:val="left"/>
      <w:pPr>
        <w:ind w:left="4374" w:hanging="360"/>
      </w:pPr>
      <w:rPr>
        <w:rFonts w:ascii="Wingdings" w:hAnsi="Wingdings" w:hint="default"/>
      </w:rPr>
    </w:lvl>
    <w:lvl w:ilvl="6" w:tplc="340A0001" w:tentative="1">
      <w:start w:val="1"/>
      <w:numFmt w:val="bullet"/>
      <w:lvlText w:val=""/>
      <w:lvlJc w:val="left"/>
      <w:pPr>
        <w:ind w:left="5094" w:hanging="360"/>
      </w:pPr>
      <w:rPr>
        <w:rFonts w:ascii="Symbol" w:hAnsi="Symbol" w:hint="default"/>
      </w:rPr>
    </w:lvl>
    <w:lvl w:ilvl="7" w:tplc="340A0003" w:tentative="1">
      <w:start w:val="1"/>
      <w:numFmt w:val="bullet"/>
      <w:lvlText w:val="o"/>
      <w:lvlJc w:val="left"/>
      <w:pPr>
        <w:ind w:left="5814" w:hanging="360"/>
      </w:pPr>
      <w:rPr>
        <w:rFonts w:ascii="Courier New" w:hAnsi="Courier New" w:cs="Courier New" w:hint="default"/>
      </w:rPr>
    </w:lvl>
    <w:lvl w:ilvl="8" w:tplc="340A0005" w:tentative="1">
      <w:start w:val="1"/>
      <w:numFmt w:val="bullet"/>
      <w:lvlText w:val=""/>
      <w:lvlJc w:val="left"/>
      <w:pPr>
        <w:ind w:left="6534"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7CF1DA7"/>
    <w:multiLevelType w:val="hybridMultilevel"/>
    <w:tmpl w:val="A1A25E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E6132AA"/>
    <w:multiLevelType w:val="multilevel"/>
    <w:tmpl w:val="D87A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10C52BC"/>
    <w:multiLevelType w:val="hybridMultilevel"/>
    <w:tmpl w:val="271EEC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C106991"/>
    <w:multiLevelType w:val="hybridMultilevel"/>
    <w:tmpl w:val="38FEC0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DE3757B"/>
    <w:multiLevelType w:val="hybridMultilevel"/>
    <w:tmpl w:val="4BAA0728"/>
    <w:lvl w:ilvl="0" w:tplc="C2A24BA4">
      <w:start w:val="2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E11481D"/>
    <w:multiLevelType w:val="multilevel"/>
    <w:tmpl w:val="E4485CC0"/>
    <w:lvl w:ilvl="0">
      <w:start w:val="1"/>
      <w:numFmt w:val="decimal"/>
      <w:lvlText w:val="%1."/>
      <w:lvlJc w:val="left"/>
      <w:pPr>
        <w:ind w:left="792" w:hanging="360"/>
      </w:pPr>
      <w:rPr>
        <w:rFonts w:hint="default"/>
      </w:rPr>
    </w:lvl>
    <w:lvl w:ilvl="1">
      <w:start w:val="1"/>
      <w:numFmt w:val="lowerLetter"/>
      <w:lvlText w:val="%2."/>
      <w:lvlJc w:val="left"/>
      <w:pPr>
        <w:ind w:left="1512" w:hanging="360"/>
      </w:pPr>
      <w:rPr>
        <w:rFonts w:hint="default"/>
      </w:rPr>
    </w:lvl>
    <w:lvl w:ilvl="2">
      <w:start w:val="1"/>
      <w:numFmt w:val="lowerRoman"/>
      <w:lvlText w:val="%3."/>
      <w:lvlJc w:val="right"/>
      <w:pPr>
        <w:ind w:left="2232" w:hanging="18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18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180"/>
      </w:pPr>
      <w:rPr>
        <w:rFonts w:hint="default"/>
      </w:rPr>
    </w:lvl>
  </w:abstractNum>
  <w:abstractNum w:abstractNumId="16">
    <w:nsid w:val="3F513B2B"/>
    <w:multiLevelType w:val="hybridMultilevel"/>
    <w:tmpl w:val="976EC3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C495BB5"/>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1FC77CD"/>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607009A"/>
    <w:multiLevelType w:val="hybridMultilevel"/>
    <w:tmpl w:val="AF002E42"/>
    <w:lvl w:ilvl="0" w:tplc="4C76A0FC">
      <w:start w:val="1"/>
      <w:numFmt w:val="bullet"/>
      <w:lvlText w:val=""/>
      <w:lvlJc w:val="left"/>
      <w:pPr>
        <w:ind w:left="720" w:hanging="360"/>
      </w:pPr>
      <w:rPr>
        <w:rFonts w:ascii="Symbol" w:hAnsi="Symbol" w:hint="default"/>
      </w:rPr>
    </w:lvl>
    <w:lvl w:ilvl="1" w:tplc="05F4E1A6">
      <w:numFmt w:val="bullet"/>
      <w:lvlText w:val="·"/>
      <w:lvlJc w:val="left"/>
      <w:pPr>
        <w:ind w:left="1440" w:hanging="360"/>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99A2929"/>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0F73EBA"/>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5B854AF"/>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C5B06B1"/>
    <w:multiLevelType w:val="hybridMultilevel"/>
    <w:tmpl w:val="C494DB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0"/>
  </w:num>
  <w:num w:numId="3">
    <w:abstractNumId w:val="25"/>
  </w:num>
  <w:num w:numId="4">
    <w:abstractNumId w:val="39"/>
  </w:num>
  <w:num w:numId="5">
    <w:abstractNumId w:val="31"/>
  </w:num>
  <w:num w:numId="6">
    <w:abstractNumId w:val="37"/>
  </w:num>
  <w:num w:numId="7">
    <w:abstractNumId w:val="27"/>
  </w:num>
  <w:num w:numId="8">
    <w:abstractNumId w:val="7"/>
  </w:num>
  <w:num w:numId="9">
    <w:abstractNumId w:val="20"/>
  </w:num>
  <w:num w:numId="10">
    <w:abstractNumId w:val="20"/>
  </w:num>
  <w:num w:numId="11">
    <w:abstractNumId w:val="20"/>
  </w:num>
  <w:num w:numId="12">
    <w:abstractNumId w:val="18"/>
  </w:num>
  <w:num w:numId="13">
    <w:abstractNumId w:val="9"/>
  </w:num>
  <w:num w:numId="14">
    <w:abstractNumId w:val="3"/>
  </w:num>
  <w:num w:numId="15">
    <w:abstractNumId w:val="36"/>
  </w:num>
  <w:num w:numId="16">
    <w:abstractNumId w:val="19"/>
  </w:num>
  <w:num w:numId="17">
    <w:abstractNumId w:val="32"/>
  </w:num>
  <w:num w:numId="18">
    <w:abstractNumId w:val="30"/>
  </w:num>
  <w:num w:numId="19">
    <w:abstractNumId w:val="6"/>
  </w:num>
  <w:num w:numId="20">
    <w:abstractNumId w:val="2"/>
  </w:num>
  <w:num w:numId="21">
    <w:abstractNumId w:val="12"/>
  </w:num>
  <w:num w:numId="22">
    <w:abstractNumId w:val="10"/>
  </w:num>
  <w:num w:numId="23">
    <w:abstractNumId w:val="34"/>
  </w:num>
  <w:num w:numId="24">
    <w:abstractNumId w:val="17"/>
  </w:num>
  <w:num w:numId="25">
    <w:abstractNumId w:val="33"/>
  </w:num>
  <w:num w:numId="26">
    <w:abstractNumId w:val="20"/>
  </w:num>
  <w:num w:numId="27">
    <w:abstractNumId w:val="21"/>
  </w:num>
  <w:num w:numId="28">
    <w:abstractNumId w:val="4"/>
  </w:num>
  <w:num w:numId="29">
    <w:abstractNumId w:val="26"/>
  </w:num>
  <w:num w:numId="30">
    <w:abstractNumId w:val="22"/>
  </w:num>
  <w:num w:numId="31">
    <w:abstractNumId w:val="24"/>
  </w:num>
  <w:num w:numId="32">
    <w:abstractNumId w:val="1"/>
  </w:num>
  <w:num w:numId="33">
    <w:abstractNumId w:val="15"/>
  </w:num>
  <w:num w:numId="34">
    <w:abstractNumId w:val="38"/>
  </w:num>
  <w:num w:numId="35">
    <w:abstractNumId w:val="35"/>
  </w:num>
  <w:num w:numId="36">
    <w:abstractNumId w:val="29"/>
  </w:num>
  <w:num w:numId="37">
    <w:abstractNumId w:val="14"/>
  </w:num>
  <w:num w:numId="38">
    <w:abstractNumId w:val="28"/>
  </w:num>
  <w:num w:numId="39">
    <w:abstractNumId w:val="5"/>
  </w:num>
  <w:num w:numId="40">
    <w:abstractNumId w:val="8"/>
  </w:num>
  <w:num w:numId="41">
    <w:abstractNumId w:val="11"/>
  </w:num>
  <w:num w:numId="42">
    <w:abstractNumId w:val="13"/>
  </w:num>
  <w:num w:numId="43">
    <w:abstractNumId w:val="16"/>
  </w:num>
  <w:num w:numId="4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686"/>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B07"/>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6B"/>
    <w:rsid w:val="00042CA6"/>
    <w:rsid w:val="00043318"/>
    <w:rsid w:val="0004340C"/>
    <w:rsid w:val="00043B71"/>
    <w:rsid w:val="00044B58"/>
    <w:rsid w:val="00044ED6"/>
    <w:rsid w:val="00045DA2"/>
    <w:rsid w:val="000463A5"/>
    <w:rsid w:val="0004795B"/>
    <w:rsid w:val="00047D2A"/>
    <w:rsid w:val="00050D4E"/>
    <w:rsid w:val="00051C01"/>
    <w:rsid w:val="00052483"/>
    <w:rsid w:val="00052E9B"/>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AD9"/>
    <w:rsid w:val="00060CEE"/>
    <w:rsid w:val="000613BF"/>
    <w:rsid w:val="00061A6B"/>
    <w:rsid w:val="000624CE"/>
    <w:rsid w:val="0006259B"/>
    <w:rsid w:val="000643D4"/>
    <w:rsid w:val="000644EA"/>
    <w:rsid w:val="00064B76"/>
    <w:rsid w:val="0006599F"/>
    <w:rsid w:val="00065CBB"/>
    <w:rsid w:val="00066188"/>
    <w:rsid w:val="000667E1"/>
    <w:rsid w:val="00066E7A"/>
    <w:rsid w:val="00067155"/>
    <w:rsid w:val="00067715"/>
    <w:rsid w:val="00070DC3"/>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D97"/>
    <w:rsid w:val="00087118"/>
    <w:rsid w:val="00087258"/>
    <w:rsid w:val="0009113B"/>
    <w:rsid w:val="00091159"/>
    <w:rsid w:val="000914A4"/>
    <w:rsid w:val="00091C81"/>
    <w:rsid w:val="00091D16"/>
    <w:rsid w:val="000927D0"/>
    <w:rsid w:val="00092FAB"/>
    <w:rsid w:val="0009302D"/>
    <w:rsid w:val="000932E2"/>
    <w:rsid w:val="00093700"/>
    <w:rsid w:val="0009437B"/>
    <w:rsid w:val="00094E01"/>
    <w:rsid w:val="00094E56"/>
    <w:rsid w:val="000959D8"/>
    <w:rsid w:val="00095A4A"/>
    <w:rsid w:val="00096213"/>
    <w:rsid w:val="00096366"/>
    <w:rsid w:val="00096587"/>
    <w:rsid w:val="00097A44"/>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E6"/>
    <w:rsid w:val="000C07FD"/>
    <w:rsid w:val="000C128D"/>
    <w:rsid w:val="000C1CA3"/>
    <w:rsid w:val="000C2348"/>
    <w:rsid w:val="000C2811"/>
    <w:rsid w:val="000C5064"/>
    <w:rsid w:val="000C63A4"/>
    <w:rsid w:val="000C76C0"/>
    <w:rsid w:val="000D0288"/>
    <w:rsid w:val="000D03DA"/>
    <w:rsid w:val="000D079E"/>
    <w:rsid w:val="000D1CFD"/>
    <w:rsid w:val="000D259C"/>
    <w:rsid w:val="000D3920"/>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072"/>
    <w:rsid w:val="000E5424"/>
    <w:rsid w:val="000E5869"/>
    <w:rsid w:val="000E6410"/>
    <w:rsid w:val="000E7F5E"/>
    <w:rsid w:val="000E7F69"/>
    <w:rsid w:val="000F0389"/>
    <w:rsid w:val="000F04B7"/>
    <w:rsid w:val="000F1E9B"/>
    <w:rsid w:val="000F2852"/>
    <w:rsid w:val="000F319E"/>
    <w:rsid w:val="000F4213"/>
    <w:rsid w:val="000F57A1"/>
    <w:rsid w:val="000F59DD"/>
    <w:rsid w:val="000F672C"/>
    <w:rsid w:val="000F6A68"/>
    <w:rsid w:val="000F6B45"/>
    <w:rsid w:val="000F75A2"/>
    <w:rsid w:val="000F7853"/>
    <w:rsid w:val="000F7BB4"/>
    <w:rsid w:val="000F7CAB"/>
    <w:rsid w:val="0010059B"/>
    <w:rsid w:val="00100885"/>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8D1"/>
    <w:rsid w:val="0011210B"/>
    <w:rsid w:val="00112BD9"/>
    <w:rsid w:val="00112F5A"/>
    <w:rsid w:val="00114819"/>
    <w:rsid w:val="00114CDD"/>
    <w:rsid w:val="00114F6F"/>
    <w:rsid w:val="001157D9"/>
    <w:rsid w:val="00116D64"/>
    <w:rsid w:val="001173C8"/>
    <w:rsid w:val="00117CCF"/>
    <w:rsid w:val="001213FE"/>
    <w:rsid w:val="00124D72"/>
    <w:rsid w:val="00124E81"/>
    <w:rsid w:val="001258E8"/>
    <w:rsid w:val="00125EBB"/>
    <w:rsid w:val="001262E8"/>
    <w:rsid w:val="001271F2"/>
    <w:rsid w:val="00127654"/>
    <w:rsid w:val="00127992"/>
    <w:rsid w:val="001304B1"/>
    <w:rsid w:val="001308C7"/>
    <w:rsid w:val="00131BE3"/>
    <w:rsid w:val="001332B7"/>
    <w:rsid w:val="00133F13"/>
    <w:rsid w:val="0013411C"/>
    <w:rsid w:val="0013444E"/>
    <w:rsid w:val="00134757"/>
    <w:rsid w:val="00134D33"/>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AD9"/>
    <w:rsid w:val="00167133"/>
    <w:rsid w:val="001672BB"/>
    <w:rsid w:val="00167879"/>
    <w:rsid w:val="001678BF"/>
    <w:rsid w:val="00167E77"/>
    <w:rsid w:val="00170726"/>
    <w:rsid w:val="00170FB4"/>
    <w:rsid w:val="001710A7"/>
    <w:rsid w:val="0017134A"/>
    <w:rsid w:val="00171C3C"/>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5BF"/>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19"/>
    <w:rsid w:val="001A3AA6"/>
    <w:rsid w:val="001A4615"/>
    <w:rsid w:val="001A47BC"/>
    <w:rsid w:val="001A58D0"/>
    <w:rsid w:val="001A68CB"/>
    <w:rsid w:val="001B168E"/>
    <w:rsid w:val="001B2A74"/>
    <w:rsid w:val="001B2C5E"/>
    <w:rsid w:val="001B2DDB"/>
    <w:rsid w:val="001B3378"/>
    <w:rsid w:val="001B35C5"/>
    <w:rsid w:val="001B3D23"/>
    <w:rsid w:val="001B3E84"/>
    <w:rsid w:val="001B40C7"/>
    <w:rsid w:val="001B5335"/>
    <w:rsid w:val="001B559A"/>
    <w:rsid w:val="001B5E27"/>
    <w:rsid w:val="001B68F3"/>
    <w:rsid w:val="001B6EFE"/>
    <w:rsid w:val="001B73DB"/>
    <w:rsid w:val="001C0020"/>
    <w:rsid w:val="001C0959"/>
    <w:rsid w:val="001C0C19"/>
    <w:rsid w:val="001C1AD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8FD"/>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08C5"/>
    <w:rsid w:val="00201037"/>
    <w:rsid w:val="00201F5E"/>
    <w:rsid w:val="002023A9"/>
    <w:rsid w:val="00202A97"/>
    <w:rsid w:val="00202C10"/>
    <w:rsid w:val="00202DA0"/>
    <w:rsid w:val="00203904"/>
    <w:rsid w:val="002041E0"/>
    <w:rsid w:val="00204F4A"/>
    <w:rsid w:val="00205480"/>
    <w:rsid w:val="00205F3E"/>
    <w:rsid w:val="00206810"/>
    <w:rsid w:val="0020745E"/>
    <w:rsid w:val="002075BD"/>
    <w:rsid w:val="002101DD"/>
    <w:rsid w:val="00210DC6"/>
    <w:rsid w:val="00211110"/>
    <w:rsid w:val="00211207"/>
    <w:rsid w:val="0021175A"/>
    <w:rsid w:val="00213626"/>
    <w:rsid w:val="00213FEE"/>
    <w:rsid w:val="002142CA"/>
    <w:rsid w:val="00215AFD"/>
    <w:rsid w:val="002166C1"/>
    <w:rsid w:val="00216F4B"/>
    <w:rsid w:val="00220239"/>
    <w:rsid w:val="002205ED"/>
    <w:rsid w:val="00220810"/>
    <w:rsid w:val="0022099E"/>
    <w:rsid w:val="0022148F"/>
    <w:rsid w:val="002215AB"/>
    <w:rsid w:val="002217D7"/>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18F"/>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D82"/>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49E"/>
    <w:rsid w:val="002667BF"/>
    <w:rsid w:val="00270321"/>
    <w:rsid w:val="002706FF"/>
    <w:rsid w:val="00272050"/>
    <w:rsid w:val="00272450"/>
    <w:rsid w:val="00272CBA"/>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DBF"/>
    <w:rsid w:val="00285DFE"/>
    <w:rsid w:val="00285EBE"/>
    <w:rsid w:val="00286E65"/>
    <w:rsid w:val="00290008"/>
    <w:rsid w:val="002906BC"/>
    <w:rsid w:val="00290C4F"/>
    <w:rsid w:val="002911A5"/>
    <w:rsid w:val="00291C23"/>
    <w:rsid w:val="00292BE2"/>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369"/>
    <w:rsid w:val="002B745D"/>
    <w:rsid w:val="002B78CB"/>
    <w:rsid w:val="002C05D9"/>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6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429"/>
    <w:rsid w:val="002D781C"/>
    <w:rsid w:val="002E0155"/>
    <w:rsid w:val="002E1A50"/>
    <w:rsid w:val="002E28D3"/>
    <w:rsid w:val="002E356D"/>
    <w:rsid w:val="002E38B1"/>
    <w:rsid w:val="002E49EE"/>
    <w:rsid w:val="002E5441"/>
    <w:rsid w:val="002E56AC"/>
    <w:rsid w:val="002E606C"/>
    <w:rsid w:val="002E6CF9"/>
    <w:rsid w:val="002E7609"/>
    <w:rsid w:val="002E7D02"/>
    <w:rsid w:val="002E7E85"/>
    <w:rsid w:val="002F05F7"/>
    <w:rsid w:val="002F10EE"/>
    <w:rsid w:val="002F275D"/>
    <w:rsid w:val="002F2B91"/>
    <w:rsid w:val="002F3175"/>
    <w:rsid w:val="002F4826"/>
    <w:rsid w:val="002F5007"/>
    <w:rsid w:val="002F53E8"/>
    <w:rsid w:val="002F5A3E"/>
    <w:rsid w:val="002F6B9F"/>
    <w:rsid w:val="002F7552"/>
    <w:rsid w:val="002F763A"/>
    <w:rsid w:val="002F7F5A"/>
    <w:rsid w:val="003001D8"/>
    <w:rsid w:val="003001F1"/>
    <w:rsid w:val="003015AF"/>
    <w:rsid w:val="00301A56"/>
    <w:rsid w:val="00301D14"/>
    <w:rsid w:val="00301DCD"/>
    <w:rsid w:val="00302A6A"/>
    <w:rsid w:val="00303666"/>
    <w:rsid w:val="003037FD"/>
    <w:rsid w:val="00303E6F"/>
    <w:rsid w:val="00304586"/>
    <w:rsid w:val="00304B84"/>
    <w:rsid w:val="00304EE3"/>
    <w:rsid w:val="00305BFA"/>
    <w:rsid w:val="0030651D"/>
    <w:rsid w:val="0030668A"/>
    <w:rsid w:val="003078D8"/>
    <w:rsid w:val="003078F5"/>
    <w:rsid w:val="00311183"/>
    <w:rsid w:val="003117EE"/>
    <w:rsid w:val="00312132"/>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BDB"/>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4D"/>
    <w:rsid w:val="00333FEB"/>
    <w:rsid w:val="00334D6D"/>
    <w:rsid w:val="003354B6"/>
    <w:rsid w:val="0033586E"/>
    <w:rsid w:val="00335E8A"/>
    <w:rsid w:val="00336DB9"/>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D91"/>
    <w:rsid w:val="0034592D"/>
    <w:rsid w:val="00345CB7"/>
    <w:rsid w:val="00345DA7"/>
    <w:rsid w:val="003469F6"/>
    <w:rsid w:val="00347146"/>
    <w:rsid w:val="0035002F"/>
    <w:rsid w:val="003506F5"/>
    <w:rsid w:val="00351985"/>
    <w:rsid w:val="0035202D"/>
    <w:rsid w:val="003528FA"/>
    <w:rsid w:val="00353892"/>
    <w:rsid w:val="00353D48"/>
    <w:rsid w:val="003554BC"/>
    <w:rsid w:val="00355B73"/>
    <w:rsid w:val="003564D0"/>
    <w:rsid w:val="00356891"/>
    <w:rsid w:val="00356F1D"/>
    <w:rsid w:val="00357B3F"/>
    <w:rsid w:val="003608D4"/>
    <w:rsid w:val="00360A74"/>
    <w:rsid w:val="003618B3"/>
    <w:rsid w:val="0036257B"/>
    <w:rsid w:val="00363998"/>
    <w:rsid w:val="003639D0"/>
    <w:rsid w:val="003653BC"/>
    <w:rsid w:val="003653EF"/>
    <w:rsid w:val="00365780"/>
    <w:rsid w:val="00365929"/>
    <w:rsid w:val="003659C7"/>
    <w:rsid w:val="00365E48"/>
    <w:rsid w:val="00365F91"/>
    <w:rsid w:val="003661A8"/>
    <w:rsid w:val="003714C8"/>
    <w:rsid w:val="003726DF"/>
    <w:rsid w:val="003730DF"/>
    <w:rsid w:val="00373328"/>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01D"/>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307"/>
    <w:rsid w:val="003A141A"/>
    <w:rsid w:val="003A14ED"/>
    <w:rsid w:val="003A15A0"/>
    <w:rsid w:val="003A1E28"/>
    <w:rsid w:val="003A231D"/>
    <w:rsid w:val="003A274A"/>
    <w:rsid w:val="003A29C8"/>
    <w:rsid w:val="003A3080"/>
    <w:rsid w:val="003A3B4F"/>
    <w:rsid w:val="003A526C"/>
    <w:rsid w:val="003A617E"/>
    <w:rsid w:val="003A68E5"/>
    <w:rsid w:val="003A68F5"/>
    <w:rsid w:val="003A6D7E"/>
    <w:rsid w:val="003A7450"/>
    <w:rsid w:val="003A7596"/>
    <w:rsid w:val="003A7CCC"/>
    <w:rsid w:val="003B1093"/>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B35"/>
    <w:rsid w:val="003C0E2F"/>
    <w:rsid w:val="003C115D"/>
    <w:rsid w:val="003C1524"/>
    <w:rsid w:val="003C2165"/>
    <w:rsid w:val="003C2CAA"/>
    <w:rsid w:val="003C3727"/>
    <w:rsid w:val="003C3CE7"/>
    <w:rsid w:val="003C4280"/>
    <w:rsid w:val="003C434F"/>
    <w:rsid w:val="003C46B1"/>
    <w:rsid w:val="003C48A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583"/>
    <w:rsid w:val="003E087A"/>
    <w:rsid w:val="003E22AE"/>
    <w:rsid w:val="003E253C"/>
    <w:rsid w:val="003E2784"/>
    <w:rsid w:val="003E2A86"/>
    <w:rsid w:val="003E3057"/>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1BB"/>
    <w:rsid w:val="003F42D1"/>
    <w:rsid w:val="003F445D"/>
    <w:rsid w:val="003F45CD"/>
    <w:rsid w:val="003F5557"/>
    <w:rsid w:val="003F555D"/>
    <w:rsid w:val="003F6A79"/>
    <w:rsid w:val="004013DF"/>
    <w:rsid w:val="004013FD"/>
    <w:rsid w:val="0040162E"/>
    <w:rsid w:val="00401ED3"/>
    <w:rsid w:val="00401FDD"/>
    <w:rsid w:val="00402F58"/>
    <w:rsid w:val="00403251"/>
    <w:rsid w:val="0040340B"/>
    <w:rsid w:val="004035BD"/>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E1"/>
    <w:rsid w:val="00412AF1"/>
    <w:rsid w:val="00413732"/>
    <w:rsid w:val="00413B60"/>
    <w:rsid w:val="00413EC4"/>
    <w:rsid w:val="004142EF"/>
    <w:rsid w:val="004144D0"/>
    <w:rsid w:val="00414537"/>
    <w:rsid w:val="004155AC"/>
    <w:rsid w:val="004155C8"/>
    <w:rsid w:val="004157B3"/>
    <w:rsid w:val="00417062"/>
    <w:rsid w:val="004210EA"/>
    <w:rsid w:val="00421B7F"/>
    <w:rsid w:val="00421FA9"/>
    <w:rsid w:val="0042223C"/>
    <w:rsid w:val="004227AB"/>
    <w:rsid w:val="00423337"/>
    <w:rsid w:val="0042374D"/>
    <w:rsid w:val="00423A56"/>
    <w:rsid w:val="00423AEA"/>
    <w:rsid w:val="00425361"/>
    <w:rsid w:val="00426252"/>
    <w:rsid w:val="00426952"/>
    <w:rsid w:val="0042727C"/>
    <w:rsid w:val="00430040"/>
    <w:rsid w:val="00430271"/>
    <w:rsid w:val="00430772"/>
    <w:rsid w:val="004307A6"/>
    <w:rsid w:val="00430B42"/>
    <w:rsid w:val="00430BF8"/>
    <w:rsid w:val="00431E10"/>
    <w:rsid w:val="004322D7"/>
    <w:rsid w:val="00432F2C"/>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AE7"/>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DD6"/>
    <w:rsid w:val="00461B5E"/>
    <w:rsid w:val="00462BB1"/>
    <w:rsid w:val="004638B4"/>
    <w:rsid w:val="004648A4"/>
    <w:rsid w:val="00464B3B"/>
    <w:rsid w:val="0046541D"/>
    <w:rsid w:val="00465A70"/>
    <w:rsid w:val="00466427"/>
    <w:rsid w:val="00466594"/>
    <w:rsid w:val="00466FC8"/>
    <w:rsid w:val="00467477"/>
    <w:rsid w:val="00470E80"/>
    <w:rsid w:val="0047130A"/>
    <w:rsid w:val="004722A2"/>
    <w:rsid w:val="00474868"/>
    <w:rsid w:val="0047548F"/>
    <w:rsid w:val="00475A32"/>
    <w:rsid w:val="00475ADC"/>
    <w:rsid w:val="00476725"/>
    <w:rsid w:val="00476BAF"/>
    <w:rsid w:val="004772E3"/>
    <w:rsid w:val="0048016F"/>
    <w:rsid w:val="0048056A"/>
    <w:rsid w:val="00480C33"/>
    <w:rsid w:val="00481401"/>
    <w:rsid w:val="00481942"/>
    <w:rsid w:val="00481D1C"/>
    <w:rsid w:val="00482C11"/>
    <w:rsid w:val="00483B2C"/>
    <w:rsid w:val="00483FB9"/>
    <w:rsid w:val="00485A37"/>
    <w:rsid w:val="00486319"/>
    <w:rsid w:val="00486F12"/>
    <w:rsid w:val="00486F67"/>
    <w:rsid w:val="0048757C"/>
    <w:rsid w:val="00487ACA"/>
    <w:rsid w:val="00490357"/>
    <w:rsid w:val="00492D68"/>
    <w:rsid w:val="004931A6"/>
    <w:rsid w:val="00494E75"/>
    <w:rsid w:val="0049548E"/>
    <w:rsid w:val="00495F0A"/>
    <w:rsid w:val="004960D0"/>
    <w:rsid w:val="0049640A"/>
    <w:rsid w:val="00496D5F"/>
    <w:rsid w:val="00497242"/>
    <w:rsid w:val="0049726D"/>
    <w:rsid w:val="0049765A"/>
    <w:rsid w:val="00497690"/>
    <w:rsid w:val="004A034C"/>
    <w:rsid w:val="004A0B4B"/>
    <w:rsid w:val="004A0BCE"/>
    <w:rsid w:val="004A1078"/>
    <w:rsid w:val="004A17B4"/>
    <w:rsid w:val="004A18FC"/>
    <w:rsid w:val="004A26F7"/>
    <w:rsid w:val="004A2FD6"/>
    <w:rsid w:val="004A33DC"/>
    <w:rsid w:val="004A3B87"/>
    <w:rsid w:val="004A3E38"/>
    <w:rsid w:val="004A462A"/>
    <w:rsid w:val="004A636C"/>
    <w:rsid w:val="004A643E"/>
    <w:rsid w:val="004A6995"/>
    <w:rsid w:val="004A69EA"/>
    <w:rsid w:val="004A6FAF"/>
    <w:rsid w:val="004A7056"/>
    <w:rsid w:val="004B0636"/>
    <w:rsid w:val="004B0B28"/>
    <w:rsid w:val="004B1613"/>
    <w:rsid w:val="004B1647"/>
    <w:rsid w:val="004B19F7"/>
    <w:rsid w:val="004B1B78"/>
    <w:rsid w:val="004B1F2E"/>
    <w:rsid w:val="004B2F8D"/>
    <w:rsid w:val="004B35AA"/>
    <w:rsid w:val="004B3828"/>
    <w:rsid w:val="004B3990"/>
    <w:rsid w:val="004B429B"/>
    <w:rsid w:val="004B45F8"/>
    <w:rsid w:val="004B4B9A"/>
    <w:rsid w:val="004B5875"/>
    <w:rsid w:val="004B61BE"/>
    <w:rsid w:val="004B6F25"/>
    <w:rsid w:val="004C0B67"/>
    <w:rsid w:val="004C0C1E"/>
    <w:rsid w:val="004C19B4"/>
    <w:rsid w:val="004C2673"/>
    <w:rsid w:val="004C2838"/>
    <w:rsid w:val="004C2C24"/>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D7BF0"/>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5FC7"/>
    <w:rsid w:val="0052658E"/>
    <w:rsid w:val="00527851"/>
    <w:rsid w:val="005279FE"/>
    <w:rsid w:val="00530545"/>
    <w:rsid w:val="005307F6"/>
    <w:rsid w:val="00530BFB"/>
    <w:rsid w:val="00532107"/>
    <w:rsid w:val="00532381"/>
    <w:rsid w:val="005325B1"/>
    <w:rsid w:val="00532E68"/>
    <w:rsid w:val="00533637"/>
    <w:rsid w:val="00534223"/>
    <w:rsid w:val="00534C73"/>
    <w:rsid w:val="005366A4"/>
    <w:rsid w:val="00537821"/>
    <w:rsid w:val="00537885"/>
    <w:rsid w:val="00537C95"/>
    <w:rsid w:val="00540978"/>
    <w:rsid w:val="00541714"/>
    <w:rsid w:val="00542757"/>
    <w:rsid w:val="005430E2"/>
    <w:rsid w:val="00543B6C"/>
    <w:rsid w:val="00544322"/>
    <w:rsid w:val="00544A49"/>
    <w:rsid w:val="005456D6"/>
    <w:rsid w:val="00545BA6"/>
    <w:rsid w:val="005461B1"/>
    <w:rsid w:val="00546E2F"/>
    <w:rsid w:val="0054739D"/>
    <w:rsid w:val="0054784C"/>
    <w:rsid w:val="0055048E"/>
    <w:rsid w:val="00551662"/>
    <w:rsid w:val="00551817"/>
    <w:rsid w:val="00551821"/>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75B"/>
    <w:rsid w:val="00576283"/>
    <w:rsid w:val="00576A79"/>
    <w:rsid w:val="00576D82"/>
    <w:rsid w:val="00576ED0"/>
    <w:rsid w:val="005774DD"/>
    <w:rsid w:val="00577AFB"/>
    <w:rsid w:val="00577DF0"/>
    <w:rsid w:val="00580036"/>
    <w:rsid w:val="005804AE"/>
    <w:rsid w:val="00580798"/>
    <w:rsid w:val="00580A96"/>
    <w:rsid w:val="0058124E"/>
    <w:rsid w:val="00581289"/>
    <w:rsid w:val="005814A8"/>
    <w:rsid w:val="00582DBD"/>
    <w:rsid w:val="00583124"/>
    <w:rsid w:val="0058386E"/>
    <w:rsid w:val="005838CB"/>
    <w:rsid w:val="00583A3A"/>
    <w:rsid w:val="0058506B"/>
    <w:rsid w:val="00585427"/>
    <w:rsid w:val="00585F85"/>
    <w:rsid w:val="00586943"/>
    <w:rsid w:val="00586F88"/>
    <w:rsid w:val="00587387"/>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807"/>
    <w:rsid w:val="00596DB6"/>
    <w:rsid w:val="005A00CD"/>
    <w:rsid w:val="005A046E"/>
    <w:rsid w:val="005A0753"/>
    <w:rsid w:val="005A19DF"/>
    <w:rsid w:val="005A2238"/>
    <w:rsid w:val="005A3194"/>
    <w:rsid w:val="005A36D8"/>
    <w:rsid w:val="005A4A73"/>
    <w:rsid w:val="005A5169"/>
    <w:rsid w:val="005A6BE1"/>
    <w:rsid w:val="005A707B"/>
    <w:rsid w:val="005A77D5"/>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3BC"/>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7E3"/>
    <w:rsid w:val="005E49C4"/>
    <w:rsid w:val="005E5C17"/>
    <w:rsid w:val="005E652B"/>
    <w:rsid w:val="005E6B2C"/>
    <w:rsid w:val="005E795F"/>
    <w:rsid w:val="005F0594"/>
    <w:rsid w:val="005F0C4A"/>
    <w:rsid w:val="005F165A"/>
    <w:rsid w:val="005F1C45"/>
    <w:rsid w:val="005F1D40"/>
    <w:rsid w:val="005F32AE"/>
    <w:rsid w:val="005F3339"/>
    <w:rsid w:val="005F3632"/>
    <w:rsid w:val="005F401E"/>
    <w:rsid w:val="005F5BB2"/>
    <w:rsid w:val="005F6443"/>
    <w:rsid w:val="005F67E9"/>
    <w:rsid w:val="005F722C"/>
    <w:rsid w:val="005F731A"/>
    <w:rsid w:val="005F7CE3"/>
    <w:rsid w:val="00601380"/>
    <w:rsid w:val="00601DE8"/>
    <w:rsid w:val="00601EAA"/>
    <w:rsid w:val="0060261D"/>
    <w:rsid w:val="00602DDC"/>
    <w:rsid w:val="00602F5E"/>
    <w:rsid w:val="006030EE"/>
    <w:rsid w:val="00603725"/>
    <w:rsid w:val="00603ED1"/>
    <w:rsid w:val="00604474"/>
    <w:rsid w:val="006044DA"/>
    <w:rsid w:val="00604677"/>
    <w:rsid w:val="0060527D"/>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51C"/>
    <w:rsid w:val="00620768"/>
    <w:rsid w:val="00620857"/>
    <w:rsid w:val="00620A56"/>
    <w:rsid w:val="0062270E"/>
    <w:rsid w:val="00622A41"/>
    <w:rsid w:val="00622DC1"/>
    <w:rsid w:val="0062316E"/>
    <w:rsid w:val="006231A5"/>
    <w:rsid w:val="00623394"/>
    <w:rsid w:val="00624559"/>
    <w:rsid w:val="00624861"/>
    <w:rsid w:val="00624C7F"/>
    <w:rsid w:val="006250F4"/>
    <w:rsid w:val="006251A9"/>
    <w:rsid w:val="0062585B"/>
    <w:rsid w:val="00626046"/>
    <w:rsid w:val="006265CD"/>
    <w:rsid w:val="006266EE"/>
    <w:rsid w:val="006269AD"/>
    <w:rsid w:val="006270FF"/>
    <w:rsid w:val="00627676"/>
    <w:rsid w:val="0062778A"/>
    <w:rsid w:val="00627F19"/>
    <w:rsid w:val="00627F25"/>
    <w:rsid w:val="006308E9"/>
    <w:rsid w:val="00630E22"/>
    <w:rsid w:val="00630FFF"/>
    <w:rsid w:val="0063120E"/>
    <w:rsid w:val="00631F67"/>
    <w:rsid w:val="00632A84"/>
    <w:rsid w:val="00632DD4"/>
    <w:rsid w:val="00632EB8"/>
    <w:rsid w:val="00633274"/>
    <w:rsid w:val="006342DC"/>
    <w:rsid w:val="006347A4"/>
    <w:rsid w:val="0063499A"/>
    <w:rsid w:val="00634A6D"/>
    <w:rsid w:val="00634CAA"/>
    <w:rsid w:val="00635D23"/>
    <w:rsid w:val="00636E65"/>
    <w:rsid w:val="0064007E"/>
    <w:rsid w:val="006401B3"/>
    <w:rsid w:val="00641B98"/>
    <w:rsid w:val="00641CF4"/>
    <w:rsid w:val="00641DA9"/>
    <w:rsid w:val="00641DE9"/>
    <w:rsid w:val="00641F01"/>
    <w:rsid w:val="00642234"/>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22C"/>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8F6"/>
    <w:rsid w:val="00682516"/>
    <w:rsid w:val="0068279C"/>
    <w:rsid w:val="00682FCE"/>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2C4"/>
    <w:rsid w:val="006D3D70"/>
    <w:rsid w:val="006D4238"/>
    <w:rsid w:val="006D5B98"/>
    <w:rsid w:val="006D5CC9"/>
    <w:rsid w:val="006D673F"/>
    <w:rsid w:val="006D7104"/>
    <w:rsid w:val="006E02D5"/>
    <w:rsid w:val="006E145A"/>
    <w:rsid w:val="006E1660"/>
    <w:rsid w:val="006E16B8"/>
    <w:rsid w:val="006E2AF7"/>
    <w:rsid w:val="006E6B83"/>
    <w:rsid w:val="006E7463"/>
    <w:rsid w:val="006E76D9"/>
    <w:rsid w:val="006F19B0"/>
    <w:rsid w:val="006F2916"/>
    <w:rsid w:val="006F4936"/>
    <w:rsid w:val="006F4974"/>
    <w:rsid w:val="006F6CAC"/>
    <w:rsid w:val="0070052A"/>
    <w:rsid w:val="00700554"/>
    <w:rsid w:val="00700BEE"/>
    <w:rsid w:val="00700FFA"/>
    <w:rsid w:val="007015BE"/>
    <w:rsid w:val="007017AC"/>
    <w:rsid w:val="00701801"/>
    <w:rsid w:val="00701906"/>
    <w:rsid w:val="00701A88"/>
    <w:rsid w:val="007027DC"/>
    <w:rsid w:val="00703999"/>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889"/>
    <w:rsid w:val="00714B77"/>
    <w:rsid w:val="00714C4E"/>
    <w:rsid w:val="00715D6A"/>
    <w:rsid w:val="007177D0"/>
    <w:rsid w:val="00720178"/>
    <w:rsid w:val="0072047F"/>
    <w:rsid w:val="007217D2"/>
    <w:rsid w:val="007217F4"/>
    <w:rsid w:val="00721988"/>
    <w:rsid w:val="00721C96"/>
    <w:rsid w:val="00721FD5"/>
    <w:rsid w:val="007223A9"/>
    <w:rsid w:val="007227B4"/>
    <w:rsid w:val="0072338A"/>
    <w:rsid w:val="0072379B"/>
    <w:rsid w:val="00724855"/>
    <w:rsid w:val="00724B0A"/>
    <w:rsid w:val="007252DB"/>
    <w:rsid w:val="00726DAC"/>
    <w:rsid w:val="0072716C"/>
    <w:rsid w:val="0072741A"/>
    <w:rsid w:val="0072757A"/>
    <w:rsid w:val="007304B0"/>
    <w:rsid w:val="00731C0C"/>
    <w:rsid w:val="00731C3C"/>
    <w:rsid w:val="0073249E"/>
    <w:rsid w:val="00732F31"/>
    <w:rsid w:val="00733122"/>
    <w:rsid w:val="007334C3"/>
    <w:rsid w:val="00733D76"/>
    <w:rsid w:val="00733ED7"/>
    <w:rsid w:val="00733F81"/>
    <w:rsid w:val="007351EE"/>
    <w:rsid w:val="00735419"/>
    <w:rsid w:val="00735A8A"/>
    <w:rsid w:val="007361C7"/>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D4C"/>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AF0"/>
    <w:rsid w:val="00776EE3"/>
    <w:rsid w:val="0077725A"/>
    <w:rsid w:val="007778B6"/>
    <w:rsid w:val="00777E94"/>
    <w:rsid w:val="00780B8F"/>
    <w:rsid w:val="00781488"/>
    <w:rsid w:val="00781587"/>
    <w:rsid w:val="007827FB"/>
    <w:rsid w:val="00782D06"/>
    <w:rsid w:val="00783AB2"/>
    <w:rsid w:val="00783B82"/>
    <w:rsid w:val="007840CD"/>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344C"/>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5BF"/>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B7"/>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B34"/>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C06"/>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3D95"/>
    <w:rsid w:val="00815765"/>
    <w:rsid w:val="008158BF"/>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020"/>
    <w:rsid w:val="00831E8A"/>
    <w:rsid w:val="0083243A"/>
    <w:rsid w:val="00833225"/>
    <w:rsid w:val="00833532"/>
    <w:rsid w:val="00834C85"/>
    <w:rsid w:val="00835E6B"/>
    <w:rsid w:val="00836848"/>
    <w:rsid w:val="00837502"/>
    <w:rsid w:val="0084123C"/>
    <w:rsid w:val="00842C4E"/>
    <w:rsid w:val="00844132"/>
    <w:rsid w:val="00844837"/>
    <w:rsid w:val="00846F29"/>
    <w:rsid w:val="00847391"/>
    <w:rsid w:val="00847516"/>
    <w:rsid w:val="00847852"/>
    <w:rsid w:val="00847ABE"/>
    <w:rsid w:val="00850AA7"/>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9E"/>
    <w:rsid w:val="008604BE"/>
    <w:rsid w:val="00860731"/>
    <w:rsid w:val="00860FB3"/>
    <w:rsid w:val="008612EB"/>
    <w:rsid w:val="00862596"/>
    <w:rsid w:val="0086377C"/>
    <w:rsid w:val="0086381C"/>
    <w:rsid w:val="008642C8"/>
    <w:rsid w:val="008645A6"/>
    <w:rsid w:val="00865023"/>
    <w:rsid w:val="0086595E"/>
    <w:rsid w:val="00865CB8"/>
    <w:rsid w:val="0086631B"/>
    <w:rsid w:val="008700A3"/>
    <w:rsid w:val="0087071B"/>
    <w:rsid w:val="00870FF2"/>
    <w:rsid w:val="0087170D"/>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82C"/>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BDF"/>
    <w:rsid w:val="008B0D81"/>
    <w:rsid w:val="008B1371"/>
    <w:rsid w:val="008B16FD"/>
    <w:rsid w:val="008B178D"/>
    <w:rsid w:val="008B19C7"/>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72B"/>
    <w:rsid w:val="008C1E10"/>
    <w:rsid w:val="008C2A6A"/>
    <w:rsid w:val="008C3190"/>
    <w:rsid w:val="008C329A"/>
    <w:rsid w:val="008C436C"/>
    <w:rsid w:val="008C4867"/>
    <w:rsid w:val="008C4903"/>
    <w:rsid w:val="008C495D"/>
    <w:rsid w:val="008C49C1"/>
    <w:rsid w:val="008C55D7"/>
    <w:rsid w:val="008C6419"/>
    <w:rsid w:val="008C6764"/>
    <w:rsid w:val="008C69E5"/>
    <w:rsid w:val="008C7A84"/>
    <w:rsid w:val="008D004D"/>
    <w:rsid w:val="008D0465"/>
    <w:rsid w:val="008D12A1"/>
    <w:rsid w:val="008D14E8"/>
    <w:rsid w:val="008D188D"/>
    <w:rsid w:val="008D5521"/>
    <w:rsid w:val="008D5A2A"/>
    <w:rsid w:val="008D6596"/>
    <w:rsid w:val="008D6661"/>
    <w:rsid w:val="008D7DE9"/>
    <w:rsid w:val="008E05D7"/>
    <w:rsid w:val="008E1670"/>
    <w:rsid w:val="008E1747"/>
    <w:rsid w:val="008E2176"/>
    <w:rsid w:val="008E2AAC"/>
    <w:rsid w:val="008E34C9"/>
    <w:rsid w:val="008E3CF7"/>
    <w:rsid w:val="008E4AB3"/>
    <w:rsid w:val="008E5601"/>
    <w:rsid w:val="008E5D40"/>
    <w:rsid w:val="008E5DB7"/>
    <w:rsid w:val="008E5EDD"/>
    <w:rsid w:val="008E6804"/>
    <w:rsid w:val="008F0091"/>
    <w:rsid w:val="008F031D"/>
    <w:rsid w:val="008F04D6"/>
    <w:rsid w:val="008F0D85"/>
    <w:rsid w:val="008F0EA7"/>
    <w:rsid w:val="008F1224"/>
    <w:rsid w:val="008F1858"/>
    <w:rsid w:val="008F1938"/>
    <w:rsid w:val="008F1A0A"/>
    <w:rsid w:val="008F2135"/>
    <w:rsid w:val="008F3472"/>
    <w:rsid w:val="008F3E11"/>
    <w:rsid w:val="008F4BA2"/>
    <w:rsid w:val="008F4C80"/>
    <w:rsid w:val="008F55BE"/>
    <w:rsid w:val="008F5D99"/>
    <w:rsid w:val="008F5FCE"/>
    <w:rsid w:val="008F642B"/>
    <w:rsid w:val="008F6D5F"/>
    <w:rsid w:val="008F6DA0"/>
    <w:rsid w:val="008F74FC"/>
    <w:rsid w:val="008F751D"/>
    <w:rsid w:val="00900418"/>
    <w:rsid w:val="00900640"/>
    <w:rsid w:val="009006C8"/>
    <w:rsid w:val="009009EB"/>
    <w:rsid w:val="00900EF8"/>
    <w:rsid w:val="00901F47"/>
    <w:rsid w:val="0090252F"/>
    <w:rsid w:val="00902658"/>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C89"/>
    <w:rsid w:val="00923D11"/>
    <w:rsid w:val="00923DB2"/>
    <w:rsid w:val="00923F12"/>
    <w:rsid w:val="00924D2B"/>
    <w:rsid w:val="00925F4F"/>
    <w:rsid w:val="009268B9"/>
    <w:rsid w:val="009270FB"/>
    <w:rsid w:val="00930583"/>
    <w:rsid w:val="0093096E"/>
    <w:rsid w:val="009310C3"/>
    <w:rsid w:val="00931423"/>
    <w:rsid w:val="009326BE"/>
    <w:rsid w:val="00933771"/>
    <w:rsid w:val="00934F54"/>
    <w:rsid w:val="00935865"/>
    <w:rsid w:val="00937091"/>
    <w:rsid w:val="00937C17"/>
    <w:rsid w:val="0094023B"/>
    <w:rsid w:val="009402F2"/>
    <w:rsid w:val="00940342"/>
    <w:rsid w:val="00941238"/>
    <w:rsid w:val="009415AA"/>
    <w:rsid w:val="00942AF8"/>
    <w:rsid w:val="0094316C"/>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641"/>
    <w:rsid w:val="0096071F"/>
    <w:rsid w:val="00961031"/>
    <w:rsid w:val="009612C8"/>
    <w:rsid w:val="00962135"/>
    <w:rsid w:val="0096249F"/>
    <w:rsid w:val="009630D0"/>
    <w:rsid w:val="00963323"/>
    <w:rsid w:val="0096428C"/>
    <w:rsid w:val="00964F01"/>
    <w:rsid w:val="00967134"/>
    <w:rsid w:val="009674D0"/>
    <w:rsid w:val="0097096B"/>
    <w:rsid w:val="00970D41"/>
    <w:rsid w:val="009717A5"/>
    <w:rsid w:val="00972374"/>
    <w:rsid w:val="00972887"/>
    <w:rsid w:val="00972E0C"/>
    <w:rsid w:val="00972F6A"/>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3F7"/>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2DD5"/>
    <w:rsid w:val="009A361F"/>
    <w:rsid w:val="009A3D79"/>
    <w:rsid w:val="009A468A"/>
    <w:rsid w:val="009A5C0A"/>
    <w:rsid w:val="009A5CBA"/>
    <w:rsid w:val="009A6259"/>
    <w:rsid w:val="009A6566"/>
    <w:rsid w:val="009A65D7"/>
    <w:rsid w:val="009A6C5D"/>
    <w:rsid w:val="009A6DA0"/>
    <w:rsid w:val="009A7A51"/>
    <w:rsid w:val="009A7B32"/>
    <w:rsid w:val="009B0594"/>
    <w:rsid w:val="009B0824"/>
    <w:rsid w:val="009B0D07"/>
    <w:rsid w:val="009B0F6F"/>
    <w:rsid w:val="009B139A"/>
    <w:rsid w:val="009B2E8F"/>
    <w:rsid w:val="009B46CB"/>
    <w:rsid w:val="009B5943"/>
    <w:rsid w:val="009B65ED"/>
    <w:rsid w:val="009B68F1"/>
    <w:rsid w:val="009B6BC9"/>
    <w:rsid w:val="009B6F40"/>
    <w:rsid w:val="009B76C6"/>
    <w:rsid w:val="009B76F0"/>
    <w:rsid w:val="009C016D"/>
    <w:rsid w:val="009C0300"/>
    <w:rsid w:val="009C0A27"/>
    <w:rsid w:val="009C0C29"/>
    <w:rsid w:val="009C0E48"/>
    <w:rsid w:val="009C176A"/>
    <w:rsid w:val="009C2389"/>
    <w:rsid w:val="009C28C7"/>
    <w:rsid w:val="009C2B42"/>
    <w:rsid w:val="009C2D43"/>
    <w:rsid w:val="009C4537"/>
    <w:rsid w:val="009C4E09"/>
    <w:rsid w:val="009C5488"/>
    <w:rsid w:val="009C60CE"/>
    <w:rsid w:val="009C6723"/>
    <w:rsid w:val="009C6AAE"/>
    <w:rsid w:val="009C74D5"/>
    <w:rsid w:val="009C7B04"/>
    <w:rsid w:val="009D08D8"/>
    <w:rsid w:val="009D1727"/>
    <w:rsid w:val="009D2491"/>
    <w:rsid w:val="009D2610"/>
    <w:rsid w:val="009D2AE5"/>
    <w:rsid w:val="009D2C75"/>
    <w:rsid w:val="009D36A5"/>
    <w:rsid w:val="009D4C53"/>
    <w:rsid w:val="009D4D3C"/>
    <w:rsid w:val="009D5B82"/>
    <w:rsid w:val="009D600F"/>
    <w:rsid w:val="009D622F"/>
    <w:rsid w:val="009D68DF"/>
    <w:rsid w:val="009D6EB5"/>
    <w:rsid w:val="009E0D6A"/>
    <w:rsid w:val="009E166B"/>
    <w:rsid w:val="009E2D14"/>
    <w:rsid w:val="009E36FA"/>
    <w:rsid w:val="009E38BB"/>
    <w:rsid w:val="009E391B"/>
    <w:rsid w:val="009E436C"/>
    <w:rsid w:val="009E44A7"/>
    <w:rsid w:val="009E49E3"/>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5EA"/>
    <w:rsid w:val="009F7A6E"/>
    <w:rsid w:val="009F7B8C"/>
    <w:rsid w:val="009F7E49"/>
    <w:rsid w:val="00A00D33"/>
    <w:rsid w:val="00A011D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1FF4"/>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2DA"/>
    <w:rsid w:val="00A55667"/>
    <w:rsid w:val="00A55CAD"/>
    <w:rsid w:val="00A56071"/>
    <w:rsid w:val="00A56141"/>
    <w:rsid w:val="00A564E7"/>
    <w:rsid w:val="00A56B1E"/>
    <w:rsid w:val="00A57469"/>
    <w:rsid w:val="00A608D5"/>
    <w:rsid w:val="00A60C53"/>
    <w:rsid w:val="00A61985"/>
    <w:rsid w:val="00A61F91"/>
    <w:rsid w:val="00A635C5"/>
    <w:rsid w:val="00A63A28"/>
    <w:rsid w:val="00A63FFD"/>
    <w:rsid w:val="00A64445"/>
    <w:rsid w:val="00A64564"/>
    <w:rsid w:val="00A64D8A"/>
    <w:rsid w:val="00A64F10"/>
    <w:rsid w:val="00A65031"/>
    <w:rsid w:val="00A6505D"/>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C83"/>
    <w:rsid w:val="00AA0A35"/>
    <w:rsid w:val="00AA0D84"/>
    <w:rsid w:val="00AA11B0"/>
    <w:rsid w:val="00AA1AB6"/>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5F4D"/>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6EB4"/>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E75B3"/>
    <w:rsid w:val="00AF158A"/>
    <w:rsid w:val="00AF1A13"/>
    <w:rsid w:val="00AF1E07"/>
    <w:rsid w:val="00AF2309"/>
    <w:rsid w:val="00AF28FD"/>
    <w:rsid w:val="00AF2AEC"/>
    <w:rsid w:val="00AF366C"/>
    <w:rsid w:val="00AF37A3"/>
    <w:rsid w:val="00AF3FDB"/>
    <w:rsid w:val="00AF4041"/>
    <w:rsid w:val="00AF537F"/>
    <w:rsid w:val="00AF54A4"/>
    <w:rsid w:val="00AF5E61"/>
    <w:rsid w:val="00AF6071"/>
    <w:rsid w:val="00AF61A0"/>
    <w:rsid w:val="00AF68A8"/>
    <w:rsid w:val="00AF7431"/>
    <w:rsid w:val="00AF7B53"/>
    <w:rsid w:val="00AF7CB8"/>
    <w:rsid w:val="00AF7FC5"/>
    <w:rsid w:val="00B0025F"/>
    <w:rsid w:val="00B0060D"/>
    <w:rsid w:val="00B00771"/>
    <w:rsid w:val="00B01A1B"/>
    <w:rsid w:val="00B03680"/>
    <w:rsid w:val="00B0380E"/>
    <w:rsid w:val="00B0406A"/>
    <w:rsid w:val="00B05624"/>
    <w:rsid w:val="00B0594B"/>
    <w:rsid w:val="00B06300"/>
    <w:rsid w:val="00B063F2"/>
    <w:rsid w:val="00B06493"/>
    <w:rsid w:val="00B06670"/>
    <w:rsid w:val="00B10DE2"/>
    <w:rsid w:val="00B112AC"/>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563"/>
    <w:rsid w:val="00B239A7"/>
    <w:rsid w:val="00B23A82"/>
    <w:rsid w:val="00B23D61"/>
    <w:rsid w:val="00B23D9D"/>
    <w:rsid w:val="00B23F58"/>
    <w:rsid w:val="00B245DB"/>
    <w:rsid w:val="00B24B40"/>
    <w:rsid w:val="00B25211"/>
    <w:rsid w:val="00B25995"/>
    <w:rsid w:val="00B25ACB"/>
    <w:rsid w:val="00B261DA"/>
    <w:rsid w:val="00B26E70"/>
    <w:rsid w:val="00B31532"/>
    <w:rsid w:val="00B318E7"/>
    <w:rsid w:val="00B31C3E"/>
    <w:rsid w:val="00B31CD2"/>
    <w:rsid w:val="00B32054"/>
    <w:rsid w:val="00B32288"/>
    <w:rsid w:val="00B32895"/>
    <w:rsid w:val="00B3354E"/>
    <w:rsid w:val="00B336E0"/>
    <w:rsid w:val="00B33F92"/>
    <w:rsid w:val="00B34588"/>
    <w:rsid w:val="00B34A01"/>
    <w:rsid w:val="00B34B82"/>
    <w:rsid w:val="00B34D80"/>
    <w:rsid w:val="00B351D8"/>
    <w:rsid w:val="00B35541"/>
    <w:rsid w:val="00B356C4"/>
    <w:rsid w:val="00B35A06"/>
    <w:rsid w:val="00B360D2"/>
    <w:rsid w:val="00B364B3"/>
    <w:rsid w:val="00B36A24"/>
    <w:rsid w:val="00B3758D"/>
    <w:rsid w:val="00B4051B"/>
    <w:rsid w:val="00B40A59"/>
    <w:rsid w:val="00B417C3"/>
    <w:rsid w:val="00B41C1F"/>
    <w:rsid w:val="00B42044"/>
    <w:rsid w:val="00B4206A"/>
    <w:rsid w:val="00B421C6"/>
    <w:rsid w:val="00B42446"/>
    <w:rsid w:val="00B42A92"/>
    <w:rsid w:val="00B42E37"/>
    <w:rsid w:val="00B4328A"/>
    <w:rsid w:val="00B43AFA"/>
    <w:rsid w:val="00B45152"/>
    <w:rsid w:val="00B45EC3"/>
    <w:rsid w:val="00B464A0"/>
    <w:rsid w:val="00B464BC"/>
    <w:rsid w:val="00B467E5"/>
    <w:rsid w:val="00B47A11"/>
    <w:rsid w:val="00B513D3"/>
    <w:rsid w:val="00B51B11"/>
    <w:rsid w:val="00B53B9B"/>
    <w:rsid w:val="00B53D6D"/>
    <w:rsid w:val="00B54365"/>
    <w:rsid w:val="00B54645"/>
    <w:rsid w:val="00B5481C"/>
    <w:rsid w:val="00B54979"/>
    <w:rsid w:val="00B54C06"/>
    <w:rsid w:val="00B551FC"/>
    <w:rsid w:val="00B55C4E"/>
    <w:rsid w:val="00B55DD0"/>
    <w:rsid w:val="00B560F1"/>
    <w:rsid w:val="00B561CA"/>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BC0"/>
    <w:rsid w:val="00B75474"/>
    <w:rsid w:val="00B75F92"/>
    <w:rsid w:val="00B77677"/>
    <w:rsid w:val="00B805A8"/>
    <w:rsid w:val="00B80715"/>
    <w:rsid w:val="00B80CE3"/>
    <w:rsid w:val="00B81448"/>
    <w:rsid w:val="00B814BB"/>
    <w:rsid w:val="00B825D2"/>
    <w:rsid w:val="00B82B89"/>
    <w:rsid w:val="00B8361B"/>
    <w:rsid w:val="00B83AA5"/>
    <w:rsid w:val="00B841FC"/>
    <w:rsid w:val="00B84DC4"/>
    <w:rsid w:val="00B856F1"/>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5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248"/>
    <w:rsid w:val="00BD7904"/>
    <w:rsid w:val="00BD7911"/>
    <w:rsid w:val="00BE0890"/>
    <w:rsid w:val="00BE188F"/>
    <w:rsid w:val="00BE19E9"/>
    <w:rsid w:val="00BE1DA3"/>
    <w:rsid w:val="00BE2CAB"/>
    <w:rsid w:val="00BE35C5"/>
    <w:rsid w:val="00BE36C3"/>
    <w:rsid w:val="00BE4515"/>
    <w:rsid w:val="00BE49D4"/>
    <w:rsid w:val="00BE5F83"/>
    <w:rsid w:val="00BE617A"/>
    <w:rsid w:val="00BE63ED"/>
    <w:rsid w:val="00BE6698"/>
    <w:rsid w:val="00BE68C0"/>
    <w:rsid w:val="00BE7153"/>
    <w:rsid w:val="00BE7985"/>
    <w:rsid w:val="00BF0C97"/>
    <w:rsid w:val="00BF1AE9"/>
    <w:rsid w:val="00BF1CCA"/>
    <w:rsid w:val="00BF2245"/>
    <w:rsid w:val="00BF22B7"/>
    <w:rsid w:val="00BF255F"/>
    <w:rsid w:val="00BF2CB3"/>
    <w:rsid w:val="00BF33CB"/>
    <w:rsid w:val="00BF4957"/>
    <w:rsid w:val="00BF53BB"/>
    <w:rsid w:val="00BF5674"/>
    <w:rsid w:val="00BF5833"/>
    <w:rsid w:val="00BF6264"/>
    <w:rsid w:val="00BF6DD0"/>
    <w:rsid w:val="00BF7010"/>
    <w:rsid w:val="00BF7234"/>
    <w:rsid w:val="00C0025D"/>
    <w:rsid w:val="00C003AC"/>
    <w:rsid w:val="00C0057A"/>
    <w:rsid w:val="00C00947"/>
    <w:rsid w:val="00C01444"/>
    <w:rsid w:val="00C01E79"/>
    <w:rsid w:val="00C027FB"/>
    <w:rsid w:val="00C02DC4"/>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840"/>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410"/>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C6F"/>
    <w:rsid w:val="00C71210"/>
    <w:rsid w:val="00C71838"/>
    <w:rsid w:val="00C71F0D"/>
    <w:rsid w:val="00C72709"/>
    <w:rsid w:val="00C728DE"/>
    <w:rsid w:val="00C75104"/>
    <w:rsid w:val="00C754F4"/>
    <w:rsid w:val="00C755AB"/>
    <w:rsid w:val="00C76DBD"/>
    <w:rsid w:val="00C77170"/>
    <w:rsid w:val="00C77247"/>
    <w:rsid w:val="00C773EA"/>
    <w:rsid w:val="00C81090"/>
    <w:rsid w:val="00C81456"/>
    <w:rsid w:val="00C8180B"/>
    <w:rsid w:val="00C82327"/>
    <w:rsid w:val="00C847E7"/>
    <w:rsid w:val="00C84C69"/>
    <w:rsid w:val="00C851CC"/>
    <w:rsid w:val="00C854E4"/>
    <w:rsid w:val="00C85545"/>
    <w:rsid w:val="00C8580D"/>
    <w:rsid w:val="00C85B56"/>
    <w:rsid w:val="00C86752"/>
    <w:rsid w:val="00C86D0B"/>
    <w:rsid w:val="00C87136"/>
    <w:rsid w:val="00C871C7"/>
    <w:rsid w:val="00C87FC8"/>
    <w:rsid w:val="00C90601"/>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5C5"/>
    <w:rsid w:val="00C97715"/>
    <w:rsid w:val="00CA0510"/>
    <w:rsid w:val="00CA0FB0"/>
    <w:rsid w:val="00CA11D5"/>
    <w:rsid w:val="00CA279C"/>
    <w:rsid w:val="00CA3F78"/>
    <w:rsid w:val="00CA44D2"/>
    <w:rsid w:val="00CA525A"/>
    <w:rsid w:val="00CA53FD"/>
    <w:rsid w:val="00CA61DB"/>
    <w:rsid w:val="00CA6620"/>
    <w:rsid w:val="00CA76ED"/>
    <w:rsid w:val="00CB09B7"/>
    <w:rsid w:val="00CB0AC4"/>
    <w:rsid w:val="00CB15D3"/>
    <w:rsid w:val="00CB2006"/>
    <w:rsid w:val="00CB208C"/>
    <w:rsid w:val="00CB21AA"/>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3EB0"/>
    <w:rsid w:val="00CC4D97"/>
    <w:rsid w:val="00CC5E4B"/>
    <w:rsid w:val="00CC5E66"/>
    <w:rsid w:val="00CC5F87"/>
    <w:rsid w:val="00CD1295"/>
    <w:rsid w:val="00CD263C"/>
    <w:rsid w:val="00CD2C58"/>
    <w:rsid w:val="00CD2F4E"/>
    <w:rsid w:val="00CD3244"/>
    <w:rsid w:val="00CD3643"/>
    <w:rsid w:val="00CD3E54"/>
    <w:rsid w:val="00CD4CBC"/>
    <w:rsid w:val="00CD511E"/>
    <w:rsid w:val="00CD558A"/>
    <w:rsid w:val="00CD6491"/>
    <w:rsid w:val="00CD64D8"/>
    <w:rsid w:val="00CD66DE"/>
    <w:rsid w:val="00CD6E57"/>
    <w:rsid w:val="00CD74F1"/>
    <w:rsid w:val="00CD7E0B"/>
    <w:rsid w:val="00CE010E"/>
    <w:rsid w:val="00CE08BD"/>
    <w:rsid w:val="00CE15CB"/>
    <w:rsid w:val="00CE18B2"/>
    <w:rsid w:val="00CE29A9"/>
    <w:rsid w:val="00CE3BBB"/>
    <w:rsid w:val="00CE4A93"/>
    <w:rsid w:val="00CE4AD5"/>
    <w:rsid w:val="00CE505A"/>
    <w:rsid w:val="00CE51D8"/>
    <w:rsid w:val="00CE5380"/>
    <w:rsid w:val="00CE5E8F"/>
    <w:rsid w:val="00CE6369"/>
    <w:rsid w:val="00CE63CD"/>
    <w:rsid w:val="00CE7C7A"/>
    <w:rsid w:val="00CE7D5B"/>
    <w:rsid w:val="00CF0863"/>
    <w:rsid w:val="00CF1B87"/>
    <w:rsid w:val="00CF2530"/>
    <w:rsid w:val="00CF2EA6"/>
    <w:rsid w:val="00CF4394"/>
    <w:rsid w:val="00CF53AE"/>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6BC"/>
    <w:rsid w:val="00D22E83"/>
    <w:rsid w:val="00D2315A"/>
    <w:rsid w:val="00D235C7"/>
    <w:rsid w:val="00D240DC"/>
    <w:rsid w:val="00D24A4F"/>
    <w:rsid w:val="00D24F95"/>
    <w:rsid w:val="00D25326"/>
    <w:rsid w:val="00D25333"/>
    <w:rsid w:val="00D26767"/>
    <w:rsid w:val="00D26DDA"/>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584"/>
    <w:rsid w:val="00D47C59"/>
    <w:rsid w:val="00D50732"/>
    <w:rsid w:val="00D520B3"/>
    <w:rsid w:val="00D526FD"/>
    <w:rsid w:val="00D52F07"/>
    <w:rsid w:val="00D54EB5"/>
    <w:rsid w:val="00D55400"/>
    <w:rsid w:val="00D55861"/>
    <w:rsid w:val="00D55D5E"/>
    <w:rsid w:val="00D5620A"/>
    <w:rsid w:val="00D56ECD"/>
    <w:rsid w:val="00D56FC8"/>
    <w:rsid w:val="00D578E2"/>
    <w:rsid w:val="00D6150F"/>
    <w:rsid w:val="00D63CD6"/>
    <w:rsid w:val="00D63E36"/>
    <w:rsid w:val="00D64262"/>
    <w:rsid w:val="00D648EC"/>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51"/>
    <w:rsid w:val="00D96D6A"/>
    <w:rsid w:val="00D96F4A"/>
    <w:rsid w:val="00D97992"/>
    <w:rsid w:val="00D97C63"/>
    <w:rsid w:val="00DA0110"/>
    <w:rsid w:val="00DA06FF"/>
    <w:rsid w:val="00DA1B66"/>
    <w:rsid w:val="00DA1EF9"/>
    <w:rsid w:val="00DA273B"/>
    <w:rsid w:val="00DA2A3B"/>
    <w:rsid w:val="00DA316F"/>
    <w:rsid w:val="00DA4C90"/>
    <w:rsid w:val="00DA4EEC"/>
    <w:rsid w:val="00DA5E22"/>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3E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24F6"/>
    <w:rsid w:val="00DD3396"/>
    <w:rsid w:val="00DD34C0"/>
    <w:rsid w:val="00DD4B76"/>
    <w:rsid w:val="00DD508D"/>
    <w:rsid w:val="00DD5DA3"/>
    <w:rsid w:val="00DD7953"/>
    <w:rsid w:val="00DD79B6"/>
    <w:rsid w:val="00DD7F9F"/>
    <w:rsid w:val="00DE0AF4"/>
    <w:rsid w:val="00DE24C6"/>
    <w:rsid w:val="00DE2C76"/>
    <w:rsid w:val="00DE2CB4"/>
    <w:rsid w:val="00DE2F31"/>
    <w:rsid w:val="00DE3078"/>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448"/>
    <w:rsid w:val="00DF7BD2"/>
    <w:rsid w:val="00DF7C4F"/>
    <w:rsid w:val="00E0242B"/>
    <w:rsid w:val="00E0394F"/>
    <w:rsid w:val="00E03A75"/>
    <w:rsid w:val="00E044D8"/>
    <w:rsid w:val="00E047E4"/>
    <w:rsid w:val="00E052AC"/>
    <w:rsid w:val="00E05A5B"/>
    <w:rsid w:val="00E05F00"/>
    <w:rsid w:val="00E0684E"/>
    <w:rsid w:val="00E079D0"/>
    <w:rsid w:val="00E10D02"/>
    <w:rsid w:val="00E1177E"/>
    <w:rsid w:val="00E11937"/>
    <w:rsid w:val="00E11B48"/>
    <w:rsid w:val="00E124DB"/>
    <w:rsid w:val="00E1385D"/>
    <w:rsid w:val="00E13F9F"/>
    <w:rsid w:val="00E14570"/>
    <w:rsid w:val="00E153EB"/>
    <w:rsid w:val="00E15654"/>
    <w:rsid w:val="00E15860"/>
    <w:rsid w:val="00E15C15"/>
    <w:rsid w:val="00E15D41"/>
    <w:rsid w:val="00E16546"/>
    <w:rsid w:val="00E200A3"/>
    <w:rsid w:val="00E2010B"/>
    <w:rsid w:val="00E20CAA"/>
    <w:rsid w:val="00E21235"/>
    <w:rsid w:val="00E21D0E"/>
    <w:rsid w:val="00E21D99"/>
    <w:rsid w:val="00E21F78"/>
    <w:rsid w:val="00E223A1"/>
    <w:rsid w:val="00E22AE1"/>
    <w:rsid w:val="00E23B56"/>
    <w:rsid w:val="00E23B91"/>
    <w:rsid w:val="00E23E4C"/>
    <w:rsid w:val="00E23FCF"/>
    <w:rsid w:val="00E240A9"/>
    <w:rsid w:val="00E24253"/>
    <w:rsid w:val="00E24BEC"/>
    <w:rsid w:val="00E24FCD"/>
    <w:rsid w:val="00E2596A"/>
    <w:rsid w:val="00E25AD8"/>
    <w:rsid w:val="00E25CD6"/>
    <w:rsid w:val="00E26E05"/>
    <w:rsid w:val="00E26EF2"/>
    <w:rsid w:val="00E273A9"/>
    <w:rsid w:val="00E27531"/>
    <w:rsid w:val="00E276AD"/>
    <w:rsid w:val="00E277B3"/>
    <w:rsid w:val="00E30254"/>
    <w:rsid w:val="00E3038C"/>
    <w:rsid w:val="00E309B4"/>
    <w:rsid w:val="00E30C68"/>
    <w:rsid w:val="00E31662"/>
    <w:rsid w:val="00E31BB0"/>
    <w:rsid w:val="00E32A65"/>
    <w:rsid w:val="00E32CFA"/>
    <w:rsid w:val="00E32E5D"/>
    <w:rsid w:val="00E33120"/>
    <w:rsid w:val="00E33AA0"/>
    <w:rsid w:val="00E33C83"/>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472"/>
    <w:rsid w:val="00E54283"/>
    <w:rsid w:val="00E54BDD"/>
    <w:rsid w:val="00E54D0B"/>
    <w:rsid w:val="00E551AA"/>
    <w:rsid w:val="00E55BD7"/>
    <w:rsid w:val="00E55D1E"/>
    <w:rsid w:val="00E55FD8"/>
    <w:rsid w:val="00E5656F"/>
    <w:rsid w:val="00E5682F"/>
    <w:rsid w:val="00E60D58"/>
    <w:rsid w:val="00E612E4"/>
    <w:rsid w:val="00E619FD"/>
    <w:rsid w:val="00E61EA5"/>
    <w:rsid w:val="00E61F33"/>
    <w:rsid w:val="00E62721"/>
    <w:rsid w:val="00E6312C"/>
    <w:rsid w:val="00E63B50"/>
    <w:rsid w:val="00E645B3"/>
    <w:rsid w:val="00E648DA"/>
    <w:rsid w:val="00E6492B"/>
    <w:rsid w:val="00E66902"/>
    <w:rsid w:val="00E66C34"/>
    <w:rsid w:val="00E676A5"/>
    <w:rsid w:val="00E67CBA"/>
    <w:rsid w:val="00E707A0"/>
    <w:rsid w:val="00E70BA9"/>
    <w:rsid w:val="00E70C8D"/>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1BA6"/>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4E"/>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6EFE"/>
    <w:rsid w:val="00EA736B"/>
    <w:rsid w:val="00EA7B6B"/>
    <w:rsid w:val="00EA7C53"/>
    <w:rsid w:val="00EB08B2"/>
    <w:rsid w:val="00EB159B"/>
    <w:rsid w:val="00EB1B1E"/>
    <w:rsid w:val="00EB4622"/>
    <w:rsid w:val="00EB54D2"/>
    <w:rsid w:val="00EB5EC3"/>
    <w:rsid w:val="00EB6392"/>
    <w:rsid w:val="00EB6CCD"/>
    <w:rsid w:val="00EB6F44"/>
    <w:rsid w:val="00EC00F8"/>
    <w:rsid w:val="00EC1033"/>
    <w:rsid w:val="00EC1FC4"/>
    <w:rsid w:val="00EC4391"/>
    <w:rsid w:val="00EC4401"/>
    <w:rsid w:val="00EC4920"/>
    <w:rsid w:val="00EC4BE2"/>
    <w:rsid w:val="00EC4C47"/>
    <w:rsid w:val="00EC4F81"/>
    <w:rsid w:val="00EC500B"/>
    <w:rsid w:val="00EC588E"/>
    <w:rsid w:val="00EC5A18"/>
    <w:rsid w:val="00EC6790"/>
    <w:rsid w:val="00EC742A"/>
    <w:rsid w:val="00EC7450"/>
    <w:rsid w:val="00EC7EAE"/>
    <w:rsid w:val="00ED0235"/>
    <w:rsid w:val="00ED0874"/>
    <w:rsid w:val="00ED0A27"/>
    <w:rsid w:val="00ED0C41"/>
    <w:rsid w:val="00ED2098"/>
    <w:rsid w:val="00ED274A"/>
    <w:rsid w:val="00ED2B1C"/>
    <w:rsid w:val="00ED2F45"/>
    <w:rsid w:val="00ED33D1"/>
    <w:rsid w:val="00ED4112"/>
    <w:rsid w:val="00ED4317"/>
    <w:rsid w:val="00ED466D"/>
    <w:rsid w:val="00ED48A3"/>
    <w:rsid w:val="00ED48BC"/>
    <w:rsid w:val="00ED4D9C"/>
    <w:rsid w:val="00ED6806"/>
    <w:rsid w:val="00ED685E"/>
    <w:rsid w:val="00ED6C8F"/>
    <w:rsid w:val="00ED762E"/>
    <w:rsid w:val="00EE01F7"/>
    <w:rsid w:val="00EE071E"/>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6EC3"/>
    <w:rsid w:val="00EE7BB3"/>
    <w:rsid w:val="00EF0090"/>
    <w:rsid w:val="00EF0949"/>
    <w:rsid w:val="00EF09E6"/>
    <w:rsid w:val="00EF28CA"/>
    <w:rsid w:val="00EF414C"/>
    <w:rsid w:val="00EF4596"/>
    <w:rsid w:val="00EF4D23"/>
    <w:rsid w:val="00EF5011"/>
    <w:rsid w:val="00EF510F"/>
    <w:rsid w:val="00EF5AE1"/>
    <w:rsid w:val="00EF5BA8"/>
    <w:rsid w:val="00EF5C8D"/>
    <w:rsid w:val="00EF60CA"/>
    <w:rsid w:val="00EF6342"/>
    <w:rsid w:val="00EF6BFE"/>
    <w:rsid w:val="00EF6CDD"/>
    <w:rsid w:val="00EF6CE4"/>
    <w:rsid w:val="00EF7532"/>
    <w:rsid w:val="00F000B3"/>
    <w:rsid w:val="00F00CB6"/>
    <w:rsid w:val="00F02841"/>
    <w:rsid w:val="00F029BF"/>
    <w:rsid w:val="00F033B4"/>
    <w:rsid w:val="00F04D47"/>
    <w:rsid w:val="00F04FC0"/>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AE0"/>
    <w:rsid w:val="00F81E2F"/>
    <w:rsid w:val="00F8294E"/>
    <w:rsid w:val="00F82E05"/>
    <w:rsid w:val="00F82E8F"/>
    <w:rsid w:val="00F83F72"/>
    <w:rsid w:val="00F84078"/>
    <w:rsid w:val="00F84CF6"/>
    <w:rsid w:val="00F85188"/>
    <w:rsid w:val="00F853E1"/>
    <w:rsid w:val="00F85F89"/>
    <w:rsid w:val="00F872C8"/>
    <w:rsid w:val="00F87EBC"/>
    <w:rsid w:val="00F90275"/>
    <w:rsid w:val="00F90553"/>
    <w:rsid w:val="00F91989"/>
    <w:rsid w:val="00F91ED4"/>
    <w:rsid w:val="00F92296"/>
    <w:rsid w:val="00F93893"/>
    <w:rsid w:val="00F93A91"/>
    <w:rsid w:val="00F93D4F"/>
    <w:rsid w:val="00F93F3E"/>
    <w:rsid w:val="00F943DC"/>
    <w:rsid w:val="00F94CDE"/>
    <w:rsid w:val="00F951D8"/>
    <w:rsid w:val="00F96727"/>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BFF"/>
    <w:rsid w:val="00FA4FC4"/>
    <w:rsid w:val="00FA509D"/>
    <w:rsid w:val="00FA569C"/>
    <w:rsid w:val="00FA5F2C"/>
    <w:rsid w:val="00FA6607"/>
    <w:rsid w:val="00FA72A6"/>
    <w:rsid w:val="00FA76FB"/>
    <w:rsid w:val="00FA7A17"/>
    <w:rsid w:val="00FB03EE"/>
    <w:rsid w:val="00FB0F57"/>
    <w:rsid w:val="00FB0FED"/>
    <w:rsid w:val="00FB1D47"/>
    <w:rsid w:val="00FB29E6"/>
    <w:rsid w:val="00FB3342"/>
    <w:rsid w:val="00FB3562"/>
    <w:rsid w:val="00FB36CA"/>
    <w:rsid w:val="00FB451B"/>
    <w:rsid w:val="00FB4539"/>
    <w:rsid w:val="00FB486D"/>
    <w:rsid w:val="00FB4BA9"/>
    <w:rsid w:val="00FB4E1A"/>
    <w:rsid w:val="00FB54D8"/>
    <w:rsid w:val="00FB60A2"/>
    <w:rsid w:val="00FB6A42"/>
    <w:rsid w:val="00FB7842"/>
    <w:rsid w:val="00FB7C56"/>
    <w:rsid w:val="00FB7F26"/>
    <w:rsid w:val="00FC08C0"/>
    <w:rsid w:val="00FC0918"/>
    <w:rsid w:val="00FC1380"/>
    <w:rsid w:val="00FC1432"/>
    <w:rsid w:val="00FC27BF"/>
    <w:rsid w:val="00FC2953"/>
    <w:rsid w:val="00FC340D"/>
    <w:rsid w:val="00FC3995"/>
    <w:rsid w:val="00FC405E"/>
    <w:rsid w:val="00FC423B"/>
    <w:rsid w:val="00FC4DAF"/>
    <w:rsid w:val="00FC5499"/>
    <w:rsid w:val="00FC69D0"/>
    <w:rsid w:val="00FC7262"/>
    <w:rsid w:val="00FC743A"/>
    <w:rsid w:val="00FC7832"/>
    <w:rsid w:val="00FD08E4"/>
    <w:rsid w:val="00FD0F0E"/>
    <w:rsid w:val="00FD1CAD"/>
    <w:rsid w:val="00FD2F8E"/>
    <w:rsid w:val="00FD3209"/>
    <w:rsid w:val="00FD3273"/>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5C5"/>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64D064"/>
  <w15:docId w15:val="{9C61A47A-719A-4FDD-A657-13A001FC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328"/>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476BA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236250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3771976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6276727">
      <w:bodyDiv w:val="1"/>
      <w:marLeft w:val="0"/>
      <w:marRight w:val="0"/>
      <w:marTop w:val="0"/>
      <w:marBottom w:val="0"/>
      <w:divBdr>
        <w:top w:val="none" w:sz="0" w:space="0" w:color="auto"/>
        <w:left w:val="none" w:sz="0" w:space="0" w:color="auto"/>
        <w:bottom w:val="none" w:sz="0" w:space="0" w:color="auto"/>
        <w:right w:val="none" w:sz="0" w:space="0" w:color="auto"/>
      </w:divBdr>
      <w:divsChild>
        <w:div w:id="1070079227">
          <w:marLeft w:val="708"/>
          <w:marRight w:val="0"/>
          <w:marTop w:val="0"/>
          <w:marBottom w:val="0"/>
          <w:divBdr>
            <w:top w:val="none" w:sz="0" w:space="0" w:color="auto"/>
            <w:left w:val="none" w:sz="0" w:space="0" w:color="auto"/>
            <w:bottom w:val="none" w:sz="0" w:space="0" w:color="auto"/>
            <w:right w:val="none" w:sz="0" w:space="0" w:color="auto"/>
          </w:divBdr>
        </w:div>
        <w:div w:id="1120144010">
          <w:marLeft w:val="0"/>
          <w:marRight w:val="0"/>
          <w:marTop w:val="0"/>
          <w:marBottom w:val="0"/>
          <w:divBdr>
            <w:top w:val="none" w:sz="0" w:space="0" w:color="auto"/>
            <w:left w:val="none" w:sz="0" w:space="0" w:color="auto"/>
            <w:bottom w:val="none" w:sz="0" w:space="0" w:color="auto"/>
            <w:right w:val="none" w:sz="0" w:space="0" w:color="auto"/>
          </w:divBdr>
        </w:div>
        <w:div w:id="1504976147">
          <w:marLeft w:val="708"/>
          <w:marRight w:val="0"/>
          <w:marTop w:val="0"/>
          <w:marBottom w:val="0"/>
          <w:divBdr>
            <w:top w:val="none" w:sz="0" w:space="0" w:color="auto"/>
            <w:left w:val="none" w:sz="0" w:space="0" w:color="auto"/>
            <w:bottom w:val="none" w:sz="0" w:space="0" w:color="auto"/>
            <w:right w:val="none" w:sz="0" w:space="0" w:color="auto"/>
          </w:divBdr>
        </w:div>
        <w:div w:id="1770589213">
          <w:marLeft w:val="708"/>
          <w:marRight w:val="0"/>
          <w:marTop w:val="0"/>
          <w:marBottom w:val="0"/>
          <w:divBdr>
            <w:top w:val="none" w:sz="0" w:space="0" w:color="auto"/>
            <w:left w:val="none" w:sz="0" w:space="0" w:color="auto"/>
            <w:bottom w:val="none" w:sz="0" w:space="0" w:color="auto"/>
            <w:right w:val="none" w:sz="0" w:space="0" w:color="auto"/>
          </w:divBdr>
        </w:div>
        <w:div w:id="1773622618">
          <w:marLeft w:val="708"/>
          <w:marRight w:val="0"/>
          <w:marTop w:val="0"/>
          <w:marBottom w:val="0"/>
          <w:divBdr>
            <w:top w:val="none" w:sz="0" w:space="0" w:color="auto"/>
            <w:left w:val="none" w:sz="0" w:space="0" w:color="auto"/>
            <w:bottom w:val="none" w:sz="0" w:space="0" w:color="auto"/>
            <w:right w:val="none" w:sz="0" w:space="0" w:color="auto"/>
          </w:divBdr>
        </w:div>
      </w:divsChild>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0783344">
      <w:bodyDiv w:val="1"/>
      <w:marLeft w:val="0"/>
      <w:marRight w:val="0"/>
      <w:marTop w:val="0"/>
      <w:marBottom w:val="0"/>
      <w:divBdr>
        <w:top w:val="none" w:sz="0" w:space="0" w:color="auto"/>
        <w:left w:val="none" w:sz="0" w:space="0" w:color="auto"/>
        <w:bottom w:val="none" w:sz="0" w:space="0" w:color="auto"/>
        <w:right w:val="none" w:sz="0" w:space="0" w:color="auto"/>
      </w:divBdr>
      <w:divsChild>
        <w:div w:id="724068721">
          <w:marLeft w:val="851"/>
          <w:marRight w:val="0"/>
          <w:marTop w:val="0"/>
          <w:marBottom w:val="0"/>
          <w:divBdr>
            <w:top w:val="none" w:sz="0" w:space="0" w:color="auto"/>
            <w:left w:val="none" w:sz="0" w:space="0" w:color="auto"/>
            <w:bottom w:val="none" w:sz="0" w:space="0" w:color="auto"/>
            <w:right w:val="none" w:sz="0" w:space="0" w:color="auto"/>
          </w:divBdr>
        </w:div>
        <w:div w:id="897983673">
          <w:marLeft w:val="708"/>
          <w:marRight w:val="0"/>
          <w:marTop w:val="0"/>
          <w:marBottom w:val="0"/>
          <w:divBdr>
            <w:top w:val="none" w:sz="0" w:space="0" w:color="auto"/>
            <w:left w:val="none" w:sz="0" w:space="0" w:color="auto"/>
            <w:bottom w:val="none" w:sz="0" w:space="0" w:color="auto"/>
            <w:right w:val="none" w:sz="0" w:space="0" w:color="auto"/>
          </w:divBdr>
        </w:div>
        <w:div w:id="1095859897">
          <w:marLeft w:val="708"/>
          <w:marRight w:val="0"/>
          <w:marTop w:val="0"/>
          <w:marBottom w:val="0"/>
          <w:divBdr>
            <w:top w:val="none" w:sz="0" w:space="0" w:color="auto"/>
            <w:left w:val="none" w:sz="0" w:space="0" w:color="auto"/>
            <w:bottom w:val="none" w:sz="0" w:space="0" w:color="auto"/>
            <w:right w:val="none" w:sz="0" w:space="0" w:color="auto"/>
          </w:divBdr>
        </w:div>
        <w:div w:id="1476684216">
          <w:marLeft w:val="708"/>
          <w:marRight w:val="0"/>
          <w:marTop w:val="0"/>
          <w:marBottom w:val="0"/>
          <w:divBdr>
            <w:top w:val="none" w:sz="0" w:space="0" w:color="auto"/>
            <w:left w:val="none" w:sz="0" w:space="0" w:color="auto"/>
            <w:bottom w:val="none" w:sz="0" w:space="0" w:color="auto"/>
            <w:right w:val="none" w:sz="0" w:space="0" w:color="auto"/>
          </w:divBdr>
        </w:div>
        <w:div w:id="1662460810">
          <w:marLeft w:val="0"/>
          <w:marRight w:val="0"/>
          <w:marTop w:val="0"/>
          <w:marBottom w:val="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193523">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hyperlink" Target="http://snifa.sma.gob.cl/SistemaRCA/Pertinencia/DescargarDocumento/?pertinenciaId=14486" TargetMode="Externa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Ipo0reAsruRQdIe87pdrhUj/6LE=</DigestValue>
    </Reference>
    <Reference Type="http://www.w3.org/2000/09/xmldsig#Object" URI="#idOfficeObject">
      <DigestMethod Algorithm="http://www.w3.org/2000/09/xmldsig#sha1"/>
      <DigestValue>4h2uBKCwXC3qBmIYsk4IHrFS1mA=</DigestValue>
    </Reference>
    <Reference Type="http://uri.etsi.org/01903#SignedProperties" URI="#idSignedProperties">
      <Transforms>
        <Transform Algorithm="http://www.w3.org/TR/2001/REC-xml-c14n-20010315"/>
      </Transforms>
      <DigestMethod Algorithm="http://www.w3.org/2000/09/xmldsig#sha1"/>
      <DigestValue>kBb4NMyC7nk9jbCM5gYT3MvQ21I=</DigestValue>
    </Reference>
    <Reference Type="http://www.w3.org/2000/09/xmldsig#Object" URI="#idValidSigLnImg">
      <DigestMethod Algorithm="http://www.w3.org/2000/09/xmldsig#sha1"/>
      <DigestValue>gUZa9yGxmWsAxoroe78YQXt3u6Y=</DigestValue>
    </Reference>
    <Reference Type="http://www.w3.org/2000/09/xmldsig#Object" URI="#idInvalidSigLnImg">
      <DigestMethod Algorithm="http://www.w3.org/2000/09/xmldsig#sha1"/>
      <DigestValue>Zvt1UBWHJuLt1uqkKtxHPzOzKho=</DigestValue>
    </Reference>
  </SignedInfo>
  <SignatureValue>PNs5H00R9ocOMXnD+RdN61d+4eEgyJzdrMbBCEIe2E7Bpa1AsP2vHUfiDKj6qB7tOrxsB1IpQT9n
juMCSxaaOiffJJIV2PJXAEGJyB2yQCx3Lx9FuWdQL+xeaq2C89T2k08jClDHkAlOXb4NcllqhQNp
HudYAnr29x2+0wYPMtH8BAbMsQybrzqce4s4iiLPSRCCvyE59F9imMOIhW0tm+Zr5bIXFgpamftI
0b7VtEfWa2BAJs9WgLgw1NTwrfu9/5MJhBbKzGKkVbfzLSCXVwK/YN3g/loHGO2EoLD+xsF+9DgS
VTWVvkz5htbWYAYyLoc5AYU8mR24jwJsoqKJDQ==</SignatureValue>
  <KeyInfo>
    <X509Data>
      <X509Certificate>MIIHTTCCBjWgAwIBAgIQDRS+mQvpN5AXWEIwpm/IV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TAwMDAwMFoXDTE1MDEyMTIzNTk1OVowggEzMQswCQYDVQQGEwJDTDEtMCsGA1UECAwkTUVUUk9QT0xJVEFOQSAtIFJFR0lPTiBNRVRST1BPTElUQU5BMREwDwYDVQQHDAhTYW50aWFnbzEsMCoGA1UECgwjU3VwZXJpbnRlbmRlbmNpYSBkZWwgTWVkaW8gQW1iaWVudGUxGTAXBgNVBAsUEFJVVCAtIDE1MDk5MDcxLTgxKjAoBgNVBAsTIVRlcm1zIG9mIHVzZSBhdCB3d3cuZS1zaWduLmNsL3JwYTEVMBMGA1UEDAwMRmlzY2FsaXphZG9yMSkwJwYDVQQDDCBFc3RlYmFuIEFsb25zbyBEYXR0d3lsZXIgQ2FuY2lubzErMCkGCSqGSIb3DQEJARYcZXN0ZWJhbi5kYXR0d3lsZXJAc21hLmdvYi5jbDCCASIwDQYJKoZIhvcNAQEBBQADggEPADCCAQoCggEBAK+MG91AG1cRJkLwYX02SKbr8cyUxcsROoBOfExE8a4mLQdWfQw6VxBdvBGkH5G3MN8JiA2/D7cWk4ZzAGnQ00zPkcC+X0gcUpNEN1IWgId3xw/dvZYrgCwX30A3fF5/Lxoj/Q3qaUwHj3aCf3nXvXr0iVoOV+W+HCoP/+0E2t3sjX+dCQGAWJz4Ex2Q5vfK1qvVXNLRmsgW5SyFt/r/ne0MmONXtgGLg+pqC3DgmvrM4+M7Q+kXQ0kYDmOHuTlfUSvulMkPBmao8adTMaS7R1LqrtSdtkqZeD6zszj1DD1Ooo8FgqIkPZSEVIkPymj8J9a2iB3zH+LYLkqmCLhPIFE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RjMw/6KGZPQexbaF/HYKzuiB8s+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lfn/4nk7z/i9U8KISwOkbSqR/4mAp+yuTF6Uyj2R9BV3qdyrFxcO7Ad8WAZv7wQCMnk9E0Ewls6wqjqgtKPueIR3gn8jHkZOpsHJVh+XsOuCepxaJRPF7dH7cS51AtT8d+uphXH+szBOb91qz6sXMyuE123i1Vowc+GPkMLePJ8d7V7n1N3ps9Fca2h90w4PJdLD4eTnoA+IZfoVLTSsCrrn0XkLlbT4UdNqsKCR29esNTKm/qZH0fyUrjToGZdJjQW+3tfnaj84I179vUoXhMBREt5vC/SfG7lZVVJ4yCVOkjB5e2KPx2A1i3KBooA6mzi+mj25H5KWKOkXX5lnC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Transform>
          <Transform Algorithm="http://www.w3.org/TR/2001/REC-xml-c14n-20010315"/>
        </Transforms>
        <DigestMethod Algorithm="http://www.w3.org/2000/09/xmldsig#sha1"/>
        <DigestValue>EfTGv3OunbpsBIE659ViCYPnBeY=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zbRUVi5IOMc/OlYf/gZAplT22EI=</DigestValue>
      </Reference>
      <Reference URI="/word/endnotes.xml?ContentType=application/vnd.openxmlformats-officedocument.wordprocessingml.endnotes+xml">
        <DigestMethod Algorithm="http://www.w3.org/2000/09/xmldsig#sha1"/>
        <DigestValue>gp5LeVO6TD6Ca+yyWmYk984EN5Q=</DigestValue>
      </Reference>
      <Reference URI="/word/fontTable.xml?ContentType=application/vnd.openxmlformats-officedocument.wordprocessingml.fontTable+xml">
        <DigestMethod Algorithm="http://www.w3.org/2000/09/xmldsig#sha1"/>
        <DigestValue>KFdSZpHriSwwaIWFZCs0zMRxVR4=</DigestValue>
      </Reference>
      <Reference URI="/word/footer1.xml?ContentType=application/vnd.openxmlformats-officedocument.wordprocessingml.footer+xml">
        <DigestMethod Algorithm="http://www.w3.org/2000/09/xmldsig#sha1"/>
        <DigestValue>WxrqGC9HCoghwY/PmgcFqgD4Ftw=</DigestValue>
      </Reference>
      <Reference URI="/word/footer2.xml?ContentType=application/vnd.openxmlformats-officedocument.wordprocessingml.footer+xml">
        <DigestMethod Algorithm="http://www.w3.org/2000/09/xmldsig#sha1"/>
        <DigestValue>Cc8ZqI47EczOneZGgDQFHusM+Jk=</DigestValue>
      </Reference>
      <Reference URI="/word/footnotes.xml?ContentType=application/vnd.openxmlformats-officedocument.wordprocessingml.footnotes+xml">
        <DigestMethod Algorithm="http://www.w3.org/2000/09/xmldsig#sha1"/>
        <DigestValue>5liPcxc9+NAEX3WK8yEotaaHrJc=</DigestValue>
      </Reference>
      <Reference URI="/word/header1.xml?ContentType=application/vnd.openxmlformats-officedocument.wordprocessingml.header+xml">
        <DigestMethod Algorithm="http://www.w3.org/2000/09/xmldsig#sha1"/>
        <DigestValue>ZQFSL7n7RbMlv/9XlrxCMWP2ZsM=</DigestValue>
      </Reference>
      <Reference URI="/word/media/image1.emf?ContentType=image/x-emf">
        <DigestMethod Algorithm="http://www.w3.org/2000/09/xmldsig#sha1"/>
        <DigestValue>/SnlCCZJODOFBMkZpZhLelJuXBw=</DigestValue>
      </Reference>
      <Reference URI="/word/media/image2.emf?ContentType=image/x-emf">
        <DigestMethod Algorithm="http://www.w3.org/2000/09/xmldsig#sha1"/>
        <DigestValue>tB412AMP8fBHO2JcUKs2dLI15zw=</DigestValue>
      </Reference>
      <Reference URI="/word/media/image3.emf?ContentType=image/x-emf">
        <DigestMethod Algorithm="http://www.w3.org/2000/09/xmldsig#sha1"/>
        <DigestValue>FyKsefnB2ua3HV6Duv0XIPEy0bk=</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d+oir/Fx2h7sH0m/8niL5jOirwE=</DigestValue>
      </Reference>
      <Reference URI="/word/media/image6.png?ContentType=image/png">
        <DigestMethod Algorithm="http://www.w3.org/2000/09/xmldsig#sha1"/>
        <DigestValue>tjSoEEJbDOq0AXWxvbonh39g9fQ=</DigestValue>
      </Reference>
      <Reference URI="/word/media/image7.png?ContentType=image/png">
        <DigestMethod Algorithm="http://www.w3.org/2000/09/xmldsig#sha1"/>
        <DigestValue>kGcHrq5R0+1OahZ/u2+hrYs2qAU=</DigestValue>
      </Reference>
      <Reference URI="/word/media/image8.png?ContentType=image/png">
        <DigestMethod Algorithm="http://www.w3.org/2000/09/xmldsig#sha1"/>
        <DigestValue>avzFlGfdmbOt/Femmjzyf13cAa8=</DigestValue>
      </Reference>
      <Reference URI="/word/numbering.xml?ContentType=application/vnd.openxmlformats-officedocument.wordprocessingml.numbering+xml">
        <DigestMethod Algorithm="http://www.w3.org/2000/09/xmldsig#sha1"/>
        <DigestValue>yk+MZ14i1GOKd7uSlRY/oBqrx/o=</DigestValue>
      </Reference>
      <Reference URI="/word/settings.xml?ContentType=application/vnd.openxmlformats-officedocument.wordprocessingml.settings+xml">
        <DigestMethod Algorithm="http://www.w3.org/2000/09/xmldsig#sha1"/>
        <DigestValue>kDU8KOU0t9xk2D+Y9ESryK9orpA=</DigestValue>
      </Reference>
      <Reference URI="/word/styles.xml?ContentType=application/vnd.openxmlformats-officedocument.wordprocessingml.styles+xml">
        <DigestMethod Algorithm="http://www.w3.org/2000/09/xmldsig#sha1"/>
        <DigestValue>wG4Whqiz7gf/i+AXrZhd46P4Phc=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RiOD9EGmOvaCX8U5ZAcjxQeES4o=</DigestValue>
      </Reference>
    </Manifest>
    <SignatureProperties>
      <SignatureProperty Id="idSignatureTime" Target="#idPackageSignature">
        <mdssi:SignatureTime xmlns:mdssi="http://schemas.openxmlformats.org/package/2006/digital-signature">
          <mdssi:Format>YYYY-MM-DDThh:mm:ssTZD</mdssi:Format>
          <mdssi:Value>2014-12-29T19:07:35Z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2014-12-29T19:07:35Z</xd:SigningTime>
          <xd:SigningCertificate>
            <xd:Cert>
              <xd:CertDigest>
                <DigestMethod Algorithm="http://www.w3.org/2000/09/xmldsig#sha1"/>
                <DigestValue>z8woT4z7iSk/zImNNMU+VoBA+to=</DigestValue>
              </xd:CertDigest>
              <xd:IssuerSerial>
                <X509IssuerName>E=e-sign@e-sign.cl, CN=E-Sign Firma Electronica Avanzada para Estado de Chile CA, OU=Class 2 Managed PKI Individual Subscriber CA, OU=Symantec Trust Network, O=E-Sign S.A., C=CL</X509IssuerName>
                <X509SerialNumber>17387675665794438612319179536080029781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kJAAApBEAACBFTUYAAAEAdAEB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d3jZkGd1iIXmYoLF5m//8AAAAA/XZ+WgAAFNNnAHDSZwAAAAAAAI6HAGjSZwBQ8/52AAAAAAAAQ2hhclVwcGVyVwAAAABYAAAAyAkDAJjSZwApXix3AACFAA5cLHfgWyx3wNJnAGQBAACNYol1jWKJdTg4AgcACAAAAAIAAAAAAADg0mcAImqJdQAAAAAAAAAAGtRnAAkAAAAI1GcACQAAAAAAAAAAAAAACNRnABjTZwDu6oh1AAAAAAACAAAAAGcACQAAAAjUZwAJAAAATBKKdQAAAAAAAAAACNRnAAkAAAAAAAAARNNnAJUuiHUAAAAAAAIAAAjUZwAJAAAAZHYACAAAAAAlAAAADAAAAAEAAAAYAAAADAAAAAAAAAISAAAADAAAAAEAAAAeAAAAGAAAAL0AAAAEAAAA9wAAABEAAAAlAAAADAAAAAEAAABUAAAAiAAAAL4AAAAEAAAA9QAAABAAAAABAAAAqwoNQnIcDUK+AAAABAAAAAoAAABMAAAAAAAAAAAAAAAAAAAA//////////9gAAAAMgA5AC0AMQAyAC0AMgAwADEANAAGAAAABgAAAAQAAAAGAAAABgAAAAQAAAAGAAAABgAAAAYAAAAGAAAASwAAAEAAAAAwAAAABQAAACAAAAABAAAAAQAAABAAAAAAAAAAAAAAAAoBAACAAAAAAAAAAAAAAAAKAQAAgAAAAFIAAABwAQAAAgAAABAAAAAHAAAAAAAAAAAAAAC8AgAAAAAAAAECAiJTAHkAcwB0AGUAbQAAAOAAoPj///IBAAAAAAAA/DteB4D4//8IAFh++/b//wAAAAAAAAAA4DteB4D4/////wAAAABnAP48d3fAYGcA9XF7dzGZFwD+////jON2d/Lgdnck83UJqAmIAGjxdQlQWmcAImqJdQAAAAAAAAAAhFtnAAYAAAB4W2cABgAAAAAAAAAAAAAAfPF1CcgHdgl88XUJAAAAAMgHdgmgWmcAjWKJdY1iiXUAAAAAAAgAAAACAAAAAAAAqFpnACJqiXUAAAAAAAAAAN5bZwAHAAAA0FtnAAcAAAAAAAAAAAAAANBbZwDgWmcA7uqIdQAAAAAAAgAAAABnAAcAAADQW2cABwAAAEwSinUAAAAAAAAAANBbZwAHAAAAAAAAAAxbZwCVLoh1AAAAAAACAADQW2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FAIizNQkCAAAABQAAAAEAAAB4uBkLAAAAAFAabgnY/nIJ6E+FAKAhbgkAAAAAUBpuCZUeBWUDAAAAnB4FZQEAAACgEzoJCII7ZcBaAmUwWmcAgAExdw5cLHfgWyx3MFpnAGQBAACNYol1jWKJddj2OgkACAAAAAIAAAAAAABQWmcAImqJdQAAAAAAAAAAhFtnAAYAAAB4W2cABgAAAAAAAAAAAAAAeFtnAIhaZwDu6oh1AAAAAAACAAAAAGcABgAAAHhbZwAGAAAATBKKdQAAAAAAAAAAeFtnAAYAAAAAAAAAtFpnAJUuiHUAAAAAAAIAAHhbZ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gAKD4///yAQAAAAAAAPw7XgeA+P//CABYfvv2//8AAAAAAAAAAOA7XgeA+P////8AAAAAAACkBIUAGs7slu7P7Jbi4BJlYAwNB6Bs8CCcPjcLcCohtyIAigGIbmcAXG5nAGAfbgkgDQCEIHFnALHhEmUgDQCEAAAAAGAMDQdojfwCDHBnANCxO2WePjcLAAAAANCxO2UgDQAAnD43CwEAAAAAAAAABwAAAJw+NwsAAAAAAAAAAJBuZwBkzgRlIAAAAP////8AAAAAAAAAABUAAAAAAAAAcAAAAAEAAAABAAAAJAAAACQAAAAQAAAAAAAAAAAADQdojfwCARwBAAAAAAChHQovUG9nAFBvZwB6sRJlAAAAAAAAAADokCkrAAAAAAEAAAAAAAAAEG9nAC8wL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ImM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CkJAAApBEAACBFTUYAAAEAEAUB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D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3d42ZBndYiF5mKCxeZv//AAAAAP12floAABTTZwBw0mcAAAAAAACOhwBo0mcAUPP+dgAAAAAAAENoYXJVcHBlclcAAAAAWAAAAMgJAwCY0mcAKV4sdwAAhQAOXCx34Fssd8DSZwBkAQAAjWKJdY1iiXU4OAIHAAgAAAACAAAAAAAA4NJnACJqiXUAAAAAAAAAABrUZwAJAAAACNRnAAkAAAAAAAAAAAAAAAjUZwAY02cA7uqIdQAAAAAAAgAAAABnAAkAAAAI1GcACQAAAEwSinUAAAAAAAAAAAjUZwAJAAAAAAAAAETTZwCVLoh1AAAAAAACAAAI1G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OAAoPj///IBAAAAAAAA/DteB4D4//8IAFh++/b//wAAAAAAAAAA4DteB4D4/////wAAAABnAP48d3fAYGcA9XF7dzGZFwD+////jON2d/Lgdnck83UJqAmIAGjxdQlQWmcAImqJdQAAAAAAAAAAhFtnAAYAAAB4W2cABgAAAAAAAAAAAAAAfPF1CcgHdgl88XUJAAAAAMgHdgmgWmcAjWKJdY1iiXUAAAAAAAgAAAACAAAAAAAAqFpnACJqiXUAAAAAAAAAAN5bZwAHAAAA0FtnAAcAAAAAAAAAAAAAANBbZwDgWmcA7uqIdQAAAAAAAgAAAABnAAcAAADQW2cABwAAAEwSinUAAAAAAAAAANBbZwAHAAAAAAAAAAxbZwCVLoh1AAAAAAACAADQW2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FAIizNQkCAAAABQAAAAEAAAB4uBkLAAAAAFAabgnY/nIJ6E+FAKAhbgkAAAAAUBpuCZUeBWUDAAAAnB4FZQEAAACgEzoJCII7ZcBaAmUwWmcAgAExdw5cLHfgWyx3MFpnAGQBAACNYol1jWKJddj2OgkACAAAAAIAAAAAAABQWmcAImqJdQAAAAAAAAAAhFtnAAYAAAB4W2cABgAAAAAAAAAAAAAAeFtnAIhaZwDu6oh1AAAAAAACAAAAAGcABgAAAHhbZwAGAAAATBKKdQAAAAAAAAAAeFtnAAYAAAAAAAAAtFpnAJUuiHUAAAAAAAIAAHhbZ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gAKD4///yAQAAAAAAAPw7XgeA+P//CABYfvv2//8AAAAAAAAAAOA7XgeA+P////8AAAAADQeQZVs3/p0sd2+JY2VfHQEIAAAAAKBs8CD0b2cAuighSCIAigFJjGNltG5nAAAAAABgDA0H9G9nACSIgBL8bmcA2YtjZVMAZQBnAG8AZQAgAFUASQAAAAAA9YtjZcxvZwDhAAAAdG5nAEvkE2WIZWgJ4QAAAAEAAACuZVs3AABnAOrjE2UEAAAABQAAAAAAAAAAAAAAAAAAAK5lWzeAcGcAJYtjZbCOcAkEAAAAYAwNBwAAAABJi2NlAAAAAAAAZQBnAG8AZQAgAFUASQAAAApeUG9nAFBvZwDhAAAA7G5nAAAAAACQZVs3AAAAAAEAAAAAAAAAEG9nAC8wL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TWE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5DDNRttyzjfa0diijwbPWdhEO2Y=</DigestValue>
    </Reference>
    <Reference URI="#idOfficeObject" Type="http://www.w3.org/2000/09/xmldsig#Object">
      <DigestMethod Algorithm="http://www.w3.org/2000/09/xmldsig#sha1"/>
      <DigestValue>GtBbWzliXI0KyUqOiOsH2JyZ68o=</DigestValue>
    </Reference>
    <Reference URI="#idSignedProperties" Type="http://uri.etsi.org/01903#SignedProperties">
      <Transforms>
        <Transform Algorithm="http://www.w3.org/TR/2001/REC-xml-c14n-20010315"/>
      </Transforms>
      <DigestMethod Algorithm="http://www.w3.org/2000/09/xmldsig#sha1"/>
      <DigestValue>yW/zD0D+86j5A3vJ+rV/8phBjcI=</DigestValue>
    </Reference>
    <Reference URI="#idValidSigLnImg" Type="http://www.w3.org/2000/09/xmldsig#Object">
      <DigestMethod Algorithm="http://www.w3.org/2000/09/xmldsig#sha1"/>
      <DigestValue>oSR++3FO48x/UeKT7APqh6p5tBs=</DigestValue>
    </Reference>
    <Reference URI="#idInvalidSigLnImg" Type="http://www.w3.org/2000/09/xmldsig#Object">
      <DigestMethod Algorithm="http://www.w3.org/2000/09/xmldsig#sha1"/>
      <DigestValue>nT+iWNWI/L1X+ktmCzYRe+ziEdU=</DigestValue>
    </Reference>
  </SignedInfo>
  <SignatureValue>LjVzN4IcCb3ikmP15/WB+sNtFXGUMb/C44du9XqULfXfItbg29+UDaoOzwWUa7aQaLWxxwAznxSS
HMyOBNwXzKydUNXS+z/rUmIfYqXeAkeQHc0hcFxM6gP6acOYYTdDcHKYve/NUXdNhkI6i6cc/Xyd
YWw/FnMPKG0dc78uUc6iS14FBRHnlwyM4IqPYGTFp3JP/W+bRE5prNCBStniDZse1MRP/NGB6un3
GS6GXrnT09xQGhOClVQvw/DLhrA37fXGANCt5kWt04uF1XzFpeT8hRwm7o+O337VdLdxnLr/F9mh
lFXiRTEDkJqlkFLJEAhMF2B/U4vwBkIIcUxp3g==</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yk+MZ14i1GOKd7uSlRY/oBqrx/o=</DigestValue>
      </Reference>
      <Reference URI="/word/media/image2.emf?ContentType=image/x-emf">
        <DigestMethod Algorithm="http://www.w3.org/2000/09/xmldsig#sha1"/>
        <DigestValue>tB412AMP8fBHO2JcUKs2dLI15zw=</DigestValue>
      </Reference>
      <Reference URI="/word/theme/theme1.xml?ContentType=application/vnd.openxmlformats-officedocument.theme+xml">
        <DigestMethod Algorithm="http://www.w3.org/2000/09/xmldsig#sha1"/>
        <DigestValue>aed2ly2g7prYFMNM9yD108Dh+QE=</DigestValue>
      </Reference>
      <Reference URI="/word/media/image5.png?ContentType=image/png">
        <DigestMethod Algorithm="http://www.w3.org/2000/09/xmldsig#sha1"/>
        <DigestValue>d+oir/Fx2h7sH0m/8niL5jOirwE=</DigestValue>
      </Reference>
      <Reference URI="/word/media/image1.emf?ContentType=image/x-emf">
        <DigestMethod Algorithm="http://www.w3.org/2000/09/xmldsig#sha1"/>
        <DigestValue>/SnlCCZJODOFBMkZpZhLelJuXBw=</DigestValue>
      </Reference>
      <Reference URI="/word/media/image3.emf?ContentType=image/x-emf">
        <DigestMethod Algorithm="http://www.w3.org/2000/09/xmldsig#sha1"/>
        <DigestValue>FyKsefnB2ua3HV6Duv0XIPEy0bk=</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kDU8KOU0t9xk2D+Y9ESryK9orpA=</DigestValue>
      </Reference>
      <Reference URI="/word/fontTable.xml?ContentType=application/vnd.openxmlformats-officedocument.wordprocessingml.fontTable+xml">
        <DigestMethod Algorithm="http://www.w3.org/2000/09/xmldsig#sha1"/>
        <DigestValue>KFdSZpHriSwwaIWFZCs0zMRxVR4=</DigestValue>
      </Reference>
      <Reference URI="/word/styles.xml?ContentType=application/vnd.openxmlformats-officedocument.wordprocessingml.styles+xml">
        <DigestMethod Algorithm="http://www.w3.org/2000/09/xmldsig#sha1"/>
        <DigestValue>wG4Whqiz7gf/i+AXrZhd46P4Phc=</DigestValue>
      </Reference>
      <Reference URI="/word/media/image8.png?ContentType=image/png">
        <DigestMethod Algorithm="http://www.w3.org/2000/09/xmldsig#sha1"/>
        <DigestValue>avzFlGfdmbOt/Femmjzyf13cAa8=</DigestValue>
      </Reference>
      <Reference URI="/word/media/image6.png?ContentType=image/png">
        <DigestMethod Algorithm="http://www.w3.org/2000/09/xmldsig#sha1"/>
        <DigestValue>tjSoEEJbDOq0AXWxvbonh39g9fQ=</DigestValue>
      </Reference>
      <Reference URI="/word/media/image7.png?ContentType=image/png">
        <DigestMethod Algorithm="http://www.w3.org/2000/09/xmldsig#sha1"/>
        <DigestValue>kGcHrq5R0+1OahZ/u2+hrYs2qAU=</DigestValue>
      </Reference>
      <Reference URI="/word/document.xml?ContentType=application/vnd.openxmlformats-officedocument.wordprocessingml.document.main+xml">
        <DigestMethod Algorithm="http://www.w3.org/2000/09/xmldsig#sha1"/>
        <DigestValue>zbRUVi5IOMc/OlYf/gZAplT22EI=</DigestValue>
      </Reference>
      <Reference URI="/word/footnotes.xml?ContentType=application/vnd.openxmlformats-officedocument.wordprocessingml.footnotes+xml">
        <DigestMethod Algorithm="http://www.w3.org/2000/09/xmldsig#sha1"/>
        <DigestValue>5liPcxc9+NAEX3WK8yEotaaHrJc=</DigestValue>
      </Reference>
      <Reference URI="/word/footer1.xml?ContentType=application/vnd.openxmlformats-officedocument.wordprocessingml.footer+xml">
        <DigestMethod Algorithm="http://www.w3.org/2000/09/xmldsig#sha1"/>
        <DigestValue>WxrqGC9HCoghwY/PmgcFqgD4Ftw=</DigestValue>
      </Reference>
      <Reference URI="/word/webSettings.xml?ContentType=application/vnd.openxmlformats-officedocument.wordprocessingml.webSettings+xml">
        <DigestMethod Algorithm="http://www.w3.org/2000/09/xmldsig#sha1"/>
        <DigestValue>RiOD9EGmOvaCX8U5ZAcjxQeES4o=</DigestValue>
      </Reference>
      <Reference URI="/word/header1.xml?ContentType=application/vnd.openxmlformats-officedocument.wordprocessingml.header+xml">
        <DigestMethod Algorithm="http://www.w3.org/2000/09/xmldsig#sha1"/>
        <DigestValue>ZQFSL7n7RbMlv/9XlrxCMWP2ZsM=</DigestValue>
      </Reference>
      <Reference URI="/word/endnotes.xml?ContentType=application/vnd.openxmlformats-officedocument.wordprocessingml.endnotes+xml">
        <DigestMethod Algorithm="http://www.w3.org/2000/09/xmldsig#sha1"/>
        <DigestValue>gp5LeVO6TD6Ca+yyWmYk984EN5Q=</DigestValue>
      </Reference>
      <Reference URI="/word/footer2.xml?ContentType=application/vnd.openxmlformats-officedocument.wordprocessingml.footer+xml">
        <DigestMethod Algorithm="http://www.w3.org/2000/09/xmldsig#sha1"/>
        <DigestValue>Cc8ZqI47EczOneZGgDQFHusM+Jk=</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EfTGv3OunbpsBIE659ViCYPnBeY=</DigestValue>
      </Reference>
    </Manifest>
    <SignatureProperties>
      <SignatureProperty Id="idSignatureTime" Target="#idPackageSignature">
        <mdssi:SignatureTime>
          <mdssi:Format>YYYY-MM-DDThh:mm:ssTZD</mdssi:Format>
          <mdssi:Value>2014-12-29T19:09:06Z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2014-12-29T19:09:06Z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s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ZALCuLgAAjJkAOc5vbQDhkgAgxjoAAQAAAAAEAABcrC4AV85vbYGsQztqrS4AAAQAAAEAAAgAAAAAtKsuAFD/LgBQ/y4AEKwuAIABwHYOXLt24Fu7dhCsLgBkAQAAAAAAAAAAAACNYrx1jWK8dVg2kgAACAAAAAIAAAAAAAA4rC4AImq8dQAAAAAAAAAAaq0uAAcAAABcrS4ABwAAAAAAAAAAAAAAXK0uAHCsLgDu6rt1AAAAAAACAAAAAC4ABwAAAFytLgAHAAAATBK9dQAAAAAAAAAAXK0uAAcAAACwZG0CnKwuAJUuu3UAAAAAAAIAAFytLgAHAAAAZHYACAAAAAAlAAAADAAAAAEAAAAYAAAADAAAAAAAAAISAAAADAAAAAEAAAAeAAAAGAAAAPEAAAAGAAAANQEAABYAAAAlAAAADAAAAAEAAABUAAAAiAAAAPIAAAAGAAAAMwEAABUAAAABAAAAqwoNQnIcDULyAAAABgAAAAoAAABMAAAAAAAAAAAAAAAAAAAA//////////9gAAAAMgA5AC0AMQAyAC0AMgAwADEANAAHAAAABwAAAAUAAAAHAAAABwAAAAUAAAAHAAAABwAAAAcAAAAHAAAASwAAAEAAAAAwAAAABQAAACAAAAABAAAAAQAAABAAAAAAAAAAAAAAAEABAACgAAAAAAAAAAAAAABAAQAAoAAAAFIAAABwAQAAAgAAABQAAAAJAAAAAAAAAAAAAAC8AgAAAAAAAAECAiJTAHkAcwB0AGUAbQAAAAAAAAAAABcBAAAAAAAALPN6AoD4//8AAAAAAAAAAAAAAAAAAAAAEPN6AoD4//86lwAAAACNAAQAAADwFl0AgBZdALxCkgCcri4A/I1ubfAWXQAAH40A7ldubQAAAACAFl0AvEKSAEB9GQLuV25tAAAAAIAVXQCwZG0CADJfBMCuLgBgV25tkNw7APwBAAD8ri4AJFdubfwBAAAAAAAAjWK8dY1ivHX8AQAAAAgAAAACAAAAAAAAFK8uACJqvHUAAAAAAAAAAEawLgAHAAAAOLAuAAcAAAAAAAAAAAAAADiwLgBMry4A7uq7dQAAAAAAAgAAAAAuAAcAAAA4sC4ABwAAAEwSvXUAAAAAAAAAADiwLgAHAAAAsGRtAnivLgCVLrt1AAAAAAACAAA4sC4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HNtGG8uAOqGeG0426BtAQAAAGQ1nG2INZ1tYC6RCDjboG0BAAAAZDWcbXw1nG1AIXcIQCF3CGBvLgBvaXNtAKygbQEAAABkNZxtbG8uAIABwHYOXLt24Fu7dmxvLgBkAQAAAAAAAAAAAACNYrx1jWK8dQg3kgAACAAAAAIAAAAAAACUby4AImq8dQAAAAAAAAAAxHAuAAYAAAC4cC4ABgAAAAAAAAAAAAAAuHAuAMxvLgDu6rt1AAAAAAACAAAAAC4ABgAAALhwLgAGAAAATBK9dQAAAAAAAAAAuHAuAAYAAACwZG0C+G8uAJUuu3UAAAAAAAIAALhwLg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CdD6D4///yAQAAAAAAAPzLHweA+P//CABYfvv2//8AAAAAAAAAAODLHweA+P////8AAAAAmHcAAAAA/HQuAIB0LgBfqJR3qAATBUByFQPMAAAAdBUhGiIAigEIAAAAAAAAAAAAAADXqJR3TwBcADYANQACAAAAAAAAADMAQwAuAGUAAAAAAAgAAAAAAAAAzAAAAAgACgDkqJR3IHUuAAAAAABDADoAXABVAHMAZQByAHMAAABiAG8AcgBpAHMALgBjAGUAcgBkAGEAXABBAHAAcABEAGEAdABhAFwATABvAGMAYQBsAFwATQBpAGMAcgBvAAAAbwBmAHQAXABXAGkAbgBkAG8AdwBzAFwAVABlAG0AcABvAHIAYQByAHkAIABJAG4AdABlAHIAHHMuAC8wvH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qwoNQnIc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wAAAIcAAAABAAAAqwoNQnIcDUIMAAAAeAAAABAAAABMAAAAAAAAAAAAAAAAAAAA//////////9sAAAARgBpAHMAYwBhAGwAaQB6AGEAZABvAHIAIABNAFoAQwAHAAAAAwAAAAYAAAAGAAAABwAAAAMAAAADAAAABgAAAAcAAAAHAAAABwAAAAUAAAAEAAAACgAAAAcAAAAI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ZALCuLgAAjJkAOc5vbQDhkgAgxjoAAQAAAAAEAABcrC4AV85vbYGsQztqrS4AAAQAAAEAAAgAAAAAtKsuAFD/LgBQ/y4AEKwuAIABwHYOXLt24Fu7dhCsLgBkAQAAAAAAAAAAAACNYrx1jWK8dVg2kgAACAAAAAIAAAAAAAA4rC4AImq8dQAAAAAAAAAAaq0uAAcAAABcrS4ABwAAAAAAAAAAAAAAXK0uAHCsLgDu6rt1AAAAAAACAAAAAC4ABwAAAFytLgAHAAAATBK9dQAAAAAAAAAAXK0uAAcAAACwZG0CnKwuAJUuu3UAAAAAAAIAAFytLg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83oCgPj//wAAAAAAAAAAAAAAAAAAAAAQ83oCgPj//zqXAAAAAI0ABAAAAPAWXQCAFl0AvEKSAJyuLgD8jW5t8BZdAAAfjQDuV25tAAAAAIAWXQC8QpIAQH0ZAu5Xbm0AAAAAgBVdALBkbQIAMl8EwK4uAGBXbm2Q3DsA/AEAAPyuLgAkV25t/AEAAAAAAACNYrx1jWK8dfwBAAAACAAAAAIAAAAAAAAUry4AImq8dQAAAAAAAAAARrAuAAcAAAA4sC4ABwAAAAAAAAAAAAAAOLAuAEyvLgDu6rt1AAAAAAACAAAAAC4ABwAAADiwLgAHAAAATBK9dQAAAAAAAAAAOLAuAAcAAACwZG0CeK8uAJUuu3UAAAAAAAIAADiwL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c20Yby4A6oZ4bTjboG0BAAAAZDWcbYg1nW1gLpEIONugbQEAAABkNZxtfDWcbUAhdwhAIXcIYG8uAG9pc20ArKBtAQAAAGQ1nG1sby4AgAHAdg5cu3bgW7t2bG8uAGQBAAAAAAAAAAAAAI1ivHWNYrx1CDeSAAAIAAAAAgAAAAAAAJRvLgAiarx1AAAAAAAAAADEcC4ABgAAALhwLgAGAAAAAAAAAAAAAAC4cC4AzG8uAO7qu3UAAAAAAAIAAAAALgAGAAAAuHAuAAYAAABMEr11AAAAAAAAAAC4cC4ABgAAALBkbQL4by4AlS67dQAAAAAAAgAAuHAu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J0PoPj///IBAAAAAAAA/MsfB4D4//8IAFh++/b//wAAAAAAAAAA4MsfB4D4/////wAAAACYdwAAAAD8dC4AgHQuAF+olHcoRmAH+G4VA8wAAAD+BCGfIgCKAQgAAAAAAAAAAAAAANeolHdPAFwANgA1AAIAAAAAAAAAMwBDAC4AZQAAAAAACAAAAAAAAADMAAAACAAKAOSolHcgdS4AAAAAAEMAOgBcAFUAcwBlAHIAcwAAAGIAbwByAGkAcwAuAGMAZQByAGQAYQBcAEEAcABwAEQAYQB0AGEAXABMAG8AYwBhAGwAXABNAGkAYwByAG8AAABvAGYAdABcAFcAaQBuAGQAbwB3AHMAXABUAGUAbQBwAG8AcgBhAHIAeQAgAEkAbgB0AGUAcgAccy4ALzC8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rAAAAhwAAAAEAAACrCg1CchwNQgwAAAB4AAAAEAAAAEwAAAAAAAAAAAAAAAAAAAD//////////2wAAABGAGkAcwBjAGEAbABpAHoAYQBkAG8AcgAgAE0AWgBDAAcAAAADAAAABgAAAAYAAAAHAAAAAwAAAAMAAAAGAAAABwAAAAcAAAAHAAAABQAAAAQAAAAKAAAABwAAAAg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XlfTsfxuSUjB1Qa8+s2s64/AGEo=</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rSSTSzu8cOPreKr3WnbV1Xp5pgc=</DigestValue>
    </Reference>
    <Reference Type="http://www.w3.org/2000/09/xmldsig#Object" URI="#idValidSigLnImg">
      <DigestMethod Algorithm="http://www.w3.org/2000/09/xmldsig#sha1"/>
      <DigestValue>RRnD5kxP3v4wyx2lDbQb1M7ExUo=</DigestValue>
    </Reference>
    <Reference Type="http://www.w3.org/2000/09/xmldsig#Object" URI="#idInvalidSigLnImg">
      <DigestMethod Algorithm="http://www.w3.org/2000/09/xmldsig#sha1"/>
      <DigestValue>lZUpJNyF3V2FxjfrdlSTwfxMbog=</DigestValue>
    </Reference>
  </SignedInfo>
  <SignatureValue>lmm3VfnP/5NVqPoioPuZHDpMQL+4ZPxWt2mnMEUosnePgJi1y0lflyw671Y/FOwzb7JAExUOOsKW
FydCFHG5FpxqBe50AFOoA6vNq4YA/QnfD9P8uqxAsY7X6L5hUdfdFlPXlKnzpOafvxdvAP+37wtj
5Z0tHihCmPHJqKIaN36Tch3iDSZFCCl+3vj5Gi8zTna35NizlaNtQ4MZSPwqY3d/ULCpBltAeewE
iboDsxWKtIhIy4AolUA8i0YsMYBt2Ctb6s15vVVlq0RGqtMFQ7WZBAL7AWch3XfuXDzyEDGAl5z3
1XJo0AJja/iVIhH29fjepTR74j0GNZNXUz3NOg==</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EfTGv3OunbpsBIE659ViCYPnBeY=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zbRUVi5IOMc/OlYf/gZAplT22EI=</DigestValue>
      </Reference>
      <Reference URI="/word/endnotes.xml?ContentType=application/vnd.openxmlformats-officedocument.wordprocessingml.endnotes+xml">
        <DigestMethod Algorithm="http://www.w3.org/2000/09/xmldsig#sha1"/>
        <DigestValue>gp5LeVO6TD6Ca+yyWmYk984EN5Q=</DigestValue>
      </Reference>
      <Reference URI="/word/fontTable.xml?ContentType=application/vnd.openxmlformats-officedocument.wordprocessingml.fontTable+xml">
        <DigestMethod Algorithm="http://www.w3.org/2000/09/xmldsig#sha1"/>
        <DigestValue>KFdSZpHriSwwaIWFZCs0zMRxVR4=</DigestValue>
      </Reference>
      <Reference URI="/word/footer1.xml?ContentType=application/vnd.openxmlformats-officedocument.wordprocessingml.footer+xml">
        <DigestMethod Algorithm="http://www.w3.org/2000/09/xmldsig#sha1"/>
        <DigestValue>WxrqGC9HCoghwY/PmgcFqgD4Ftw=</DigestValue>
      </Reference>
      <Reference URI="/word/footer2.xml?ContentType=application/vnd.openxmlformats-officedocument.wordprocessingml.footer+xml">
        <DigestMethod Algorithm="http://www.w3.org/2000/09/xmldsig#sha1"/>
        <DigestValue>Cc8ZqI47EczOneZGgDQFHusM+Jk=</DigestValue>
      </Reference>
      <Reference URI="/word/footnotes.xml?ContentType=application/vnd.openxmlformats-officedocument.wordprocessingml.footnotes+xml">
        <DigestMethod Algorithm="http://www.w3.org/2000/09/xmldsig#sha1"/>
        <DigestValue>5liPcxc9+NAEX3WK8yEotaaHrJc=</DigestValue>
      </Reference>
      <Reference URI="/word/header1.xml?ContentType=application/vnd.openxmlformats-officedocument.wordprocessingml.header+xml">
        <DigestMethod Algorithm="http://www.w3.org/2000/09/xmldsig#sha1"/>
        <DigestValue>ZQFSL7n7RbMlv/9XlrxCMWP2ZsM=</DigestValue>
      </Reference>
      <Reference URI="/word/media/image1.emf?ContentType=image/x-emf">
        <DigestMethod Algorithm="http://www.w3.org/2000/09/xmldsig#sha1"/>
        <DigestValue>/SnlCCZJODOFBMkZpZhLelJuXBw=</DigestValue>
      </Reference>
      <Reference URI="/word/media/image2.emf?ContentType=image/x-emf">
        <DigestMethod Algorithm="http://www.w3.org/2000/09/xmldsig#sha1"/>
        <DigestValue>tB412AMP8fBHO2JcUKs2dLI15zw=</DigestValue>
      </Reference>
      <Reference URI="/word/media/image3.emf?ContentType=image/x-emf">
        <DigestMethod Algorithm="http://www.w3.org/2000/09/xmldsig#sha1"/>
        <DigestValue>FyKsefnB2ua3HV6Duv0XIPEy0bk=</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d+oir/Fx2h7sH0m/8niL5jOirwE=</DigestValue>
      </Reference>
      <Reference URI="/word/media/image6.png?ContentType=image/png">
        <DigestMethod Algorithm="http://www.w3.org/2000/09/xmldsig#sha1"/>
        <DigestValue>tjSoEEJbDOq0AXWxvbonh39g9fQ=</DigestValue>
      </Reference>
      <Reference URI="/word/media/image7.png?ContentType=image/png">
        <DigestMethod Algorithm="http://www.w3.org/2000/09/xmldsig#sha1"/>
        <DigestValue>kGcHrq5R0+1OahZ/u2+hrYs2qAU=</DigestValue>
      </Reference>
      <Reference URI="/word/media/image8.png?ContentType=image/png">
        <DigestMethod Algorithm="http://www.w3.org/2000/09/xmldsig#sha1"/>
        <DigestValue>avzFlGfdmbOt/Femmjzyf13cAa8=</DigestValue>
      </Reference>
      <Reference URI="/word/numbering.xml?ContentType=application/vnd.openxmlformats-officedocument.wordprocessingml.numbering+xml">
        <DigestMethod Algorithm="http://www.w3.org/2000/09/xmldsig#sha1"/>
        <DigestValue>yk+MZ14i1GOKd7uSlRY/oBqrx/o=</DigestValue>
      </Reference>
      <Reference URI="/word/settings.xml?ContentType=application/vnd.openxmlformats-officedocument.wordprocessingml.settings+xml">
        <DigestMethod Algorithm="http://www.w3.org/2000/09/xmldsig#sha1"/>
        <DigestValue>kDU8KOU0t9xk2D+Y9ESryK9orpA=</DigestValue>
      </Reference>
      <Reference URI="/word/styles.xml?ContentType=application/vnd.openxmlformats-officedocument.wordprocessingml.styles+xml">
        <DigestMethod Algorithm="http://www.w3.org/2000/09/xmldsig#sha1"/>
        <DigestValue>wG4Whqiz7gf/i+AXrZhd46P4Phc=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RiOD9EGmOvaCX8U5ZAcjxQeES4o=</DigestValue>
      </Reference>
    </Manifest>
    <SignatureProperties>
      <SignatureProperty Id="idSignatureTime" Target="#idPackageSignature">
        <mdssi:SignatureTime xmlns:mdssi="http://schemas.openxmlformats.org/package/2006/digital-signature">
          <mdssi:Format>YYYY-MM-DDThh:mm:ssTZD</mdssi:Format>
          <mdssi:Value>2014-12-29T19:51:49Z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2014-12-29T19:51:49Z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PV2tQtmdh6mzGgYS8xo//8AAAAAp3R+WgAAwJM/ANpoAswAAAAACJF+ABSTPwBQ86h0AAAAAAAAQ2hhclVwcGVyVwCPfACokHwAyNkcCziYfABskz8AgAFXdg5cUnbgW1J2bJM/AGQBAACBYsV1gWLFdSCEHQMACAAAAAIAAAAAAACMkz8AFmrFdQAAAAAAAAAAxpQ/AAkAAAC0lD8ACQAAAAAAAAAAAAAAtJQ/AMSTPwDi6sR1AAAAAAACAAAAAD8ACQAAALSUPwAJAAAATBLGdQAAAAAAAAAAtJQ/AAkAAAAAAAAA8JM/AIouxHUAAAAAAAIAALSUPwAJAAAAZHYACAAAAAAlAAAADAAAAAEAAAAYAAAADAAAAAAAAAISAAAADAAAAAEAAAAeAAAAGAAAAOAAAAAFAAAAHAEAABQAAAAlAAAADAAAAAEAAABUAAAAiAAAAOEAAAAFAAAAGgEAABMAAAABAAAAqwoNQnIcDULhAAAABQAAAAoAAABMAAAAAAAAAAAAAAAAAAAA//////////9gAAAAMgA5AC0AMQAyAC0AMgAwADEANAAGAAAABgAAAAUAAAAGAAAABgAAAAUAAAAGAAAABgAAAAYAAAAGAAAASwAAAEAAAAAwAAAABQAAACAAAAABAAAAAQAAABAAAAAAAAAAAAAAACUBAACSAAAAAAAAAAAAAAAlAQAAkgAAAFIAAABwAQAAAgAAABQAAAAJAAAAAAAAAAAAAAC8AgAAAAAAAAECAiJTAHkAcwB0AGUAbQAAAAAAAAAAABcBAAAAAAAALPPaA4D4//8AAAAAAAAAAAAAAAAAAAAAEPPaA4D4//9KlgAAAAA/APVx+XbwET8A9XH5dr1KrQD+////jOP0dvLg9HZcl2oRIMB+AKCVahGACz8AFmrFdQAAAAAAAAAAtAw/AAYAAACoDD8ABgAAAAAAAAAAAAAAtJVqERh0UxG0lWoRAAAAABh0UxHQCz8AgWLFdYFixXUAAAAAAAgAAAACAAAAAAAA2As/ABZqxXUAAAAAAAAAAA4NPwAHAAAAAA0/AAcAAAAAAAAAAAAAAAANPwAQDD8A4urEdQAAAAAAAgAAAAA/AAcAAAAADT8ABwAAAEwSxnUAAAAAAAAAAAANPwAHAAAAAAAAADwMPwCKLsR1AAAAAAACAAAADT8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PV2cZNmdgAAAAAYOmQRQFJ8AAEAAACIZHENAAAAADiqgxEDAAAAQFJ8AIixgxEAAAAAOKqDEeOFfmcDAAAA7IV+ZwEAAAB4OoMRaM2vZ45odmdgCz8AgAFXdg5cUnbgW1J2YAs/AGQBAACBYsV1gWLFdSgffxEACAAAAAIAAAAAAACACz8AFmrFdQAAAAAAAAAAtAw/AAYAAACoDD8ABgAAAAAAAAAAAAAAqAw/ALgLPwDi6sR1AAAAAAACAAAAAD8ABgAAAKgMPwAGAAAATBLGdQAAAAAAAAAAqAw/AAYAAAAAAAAA5As/AIouxHUAAAAAAAIAAKgMPw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ARAKD4///yAQAAAAAAAPw7/gaA+P//CABYfvv2//8AAAAAAAAAAOA7/gaA+P////8AAAAAAACkBHwAAAB8AMcLJyYrCicmPo6KZ5h9nhYAAAAAax8heiIAigEgDQCEfGo/AFBqPwBIr4MRIA0AhBBtPwANj4pnIA0AhAAAAACIjoQAyP4eA/xrPwBY2K9npuxrEQAAAABY2K9nIA0AAKTsaxEBAAAAAAAAAAcAAACk7GsRAAAAAAAAAACEaj8A4nl+ZyAAAAD/////AAAAAAAAAAAVAAAAAAAAAHAAAAABAAAAAQAAACQAAAAkAAAAEAAAAAAAAACIjoQAyP4eAwHEAQD/////RSwKZ0RrPwBEaz8A0HiKZwAAAACA7qsoAAAAAAEAAAAAAAAAAGs/AC8wU3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PV2tQtmdh6mzGgYS8xo//8AAAAAp3R+WgAAwJM/ANpoAswAAAAACJF+ABSTPwBQ86h0AAAAAAAAQ2hhclVwcGVyVwCPfACokHwAyNkcCziYfABskz8AgAFXdg5cUnbgW1J2bJM/AGQBAACBYsV1gWLFdSCEHQMACAAAAAIAAAAAAACMkz8AFmrFdQAAAAAAAAAAxpQ/AAkAAAC0lD8ACQAAAAAAAAAAAAAAtJQ/AMSTPwDi6sR1AAAAAAACAAAAAD8ACQAAALSUPwAJAAAATBLGdQAAAAAAAAAAtJQ/AAkAAAAAAAAA8JM/AIouxHUAAAAAAAIAALSUPw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89oDgPj//wAAAAAAAAAAAAAAAAAAAAAQ89oDgPj//0qWAAAAAD8A9XH5dvARPwD1cfl2vUqtAP7///+M4/R28uD0dlyXahEgwH4AoJVqEYALPwAWasV1AAAAAAAAAAC0DD8ABgAAAKgMPwAGAAAAAAAAAAAAAAC0lWoRGHRTEbSVahEAAAAAGHRTEdALPwCBYsV1gWLFdQAAAAAACAAAAAIAAAAAAADYCz8AFmrFdQAAAAAAAAAADg0/AAcAAAAADT8ABwAAAAAAAAAAAAAAAA0/ABAMPwDi6sR1AAAAAAACAAAAAD8ABwAAAAANPwAHAAAATBLGdQAAAAAAAAAAAA0/AAcAAAAAAAAAPAw/AIouxHUAAAAAAAIAAAANPw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9XZxk2Z2AAAAABg6ZBFAUnwAAQAAAIhkcQ0AAAAAOKqDEQMAAABAUnwAiLGDEQAAAAA4qoMR44V+ZwMAAADshX5nAQAAAHg6gxFoza9njmh2Z2ALPwCAAVd2DlxSduBbUnZgCz8AZAEAAIFixXWBYsV1KB9/EQAIAAAAAgAAAAAAAIALPwAWasV1AAAAAAAAAAC0DD8ABgAAAKgMPwAGAAAAAAAAAAAAAACoDD8AuAs/AOLqxHUAAAAAAAIAAAAAPwAGAAAAqAw/AAYAAABMEsZ1AAAAAAAAAACoDD8ABgAAAAAAAADkCz8Aii7EdQAAAAAAAgAAqAw/AAYAAABkdgAIAAAAACUAAAAMAAAAAwAAABgAAAAMAAAAAAAAAhIAAAAMAAAAAQAAABYAAAAMAAAACAAAAFQAAABUAAAACgAAAC8AAAAeAAAAUgAAAAEAAACrCg1CchwNQgoAAABTAAAAAQAAAEwAAAAEAAAACQAAAC8AAAAgAAAAUwAAAFAAAABYAK9n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BEAoPj///IBAAAAAAAA/Dv+BoD4//8IAFh++/b//wAAAAAAAAAA4Dv+BoD4/////wAAAACEAAAAAACQ8M4W/p1SdtisoWigHgF/mH2eFgAAAADaHCHLIgCKAShqPwBe9GxoqGo/AAAAAACIjoQA6Gs/ACSIgBLwaj8AUwBlAGcAbwBlACAAVQBJAAAAAAAAAAAAJeRsaOEAAABkaj8AmjOLZ4gehhHhAAAAAQAAAK7wzhYAAD8AOjOLZwQAAAAFAAAAAAAAAAAAAAAAAAAArvDOFnBsPwAk32xogExrEQQAAACIjoQAAAAAAKXjbGgQAAAAAAAAAFMAZQBnAG8AZQAgAFUASQAAAAolRGs/AERrPwDhAAAAAAAAAJDwzhYAAAAAAQAAAAAAAAAAaz8ALzBT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1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1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6.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7.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8.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9.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CF1C7B7C-75BD-4CCE-B39B-1485BDAEE225}">
  <ds:schemaRefs>
    <ds:schemaRef ds:uri="http://schemas.openxmlformats.org/officeDocument/2006/bibliography"/>
  </ds:schemaRefs>
</ds:datastoreItem>
</file>

<file path=customXml/itemProps11.xml><?xml version="1.0" encoding="utf-8"?>
<ds:datastoreItem xmlns:ds="http://schemas.openxmlformats.org/officeDocument/2006/customXml" ds:itemID="{33684142-1A24-43EF-9242-6092F767BA08}">
  <ds:schemaRefs>
    <ds:schemaRef ds:uri="http://schemas.openxmlformats.org/officeDocument/2006/bibliography"/>
  </ds:schemaRefs>
</ds:datastoreItem>
</file>

<file path=customXml/itemProps12.xml><?xml version="1.0" encoding="utf-8"?>
<ds:datastoreItem xmlns:ds="http://schemas.openxmlformats.org/officeDocument/2006/customXml" ds:itemID="{7E2DDBD3-0019-48EA-A704-D974AF5B663E}">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A563AB-7332-4421-8BC6-66E591E1F163}">
  <ds:schemaRefs>
    <ds:schemaRef ds:uri="http://schemas.openxmlformats.org/officeDocument/2006/bibliography"/>
  </ds:schemaRefs>
</ds:datastoreItem>
</file>

<file path=customXml/itemProps6.xml><?xml version="1.0" encoding="utf-8"?>
<ds:datastoreItem xmlns:ds="http://schemas.openxmlformats.org/officeDocument/2006/customXml" ds:itemID="{0620C5D9-CDCB-4EFC-8793-AF16ED2B004A}">
  <ds:schemaRefs>
    <ds:schemaRef ds:uri="http://schemas.openxmlformats.org/officeDocument/2006/bibliography"/>
  </ds:schemaRefs>
</ds:datastoreItem>
</file>

<file path=customXml/itemProps7.xml><?xml version="1.0" encoding="utf-8"?>
<ds:datastoreItem xmlns:ds="http://schemas.openxmlformats.org/officeDocument/2006/customXml" ds:itemID="{ED03CEDA-099B-4F60-A1CE-2B5D2DFA7261}">
  <ds:schemaRefs>
    <ds:schemaRef ds:uri="http://schemas.openxmlformats.org/officeDocument/2006/bibliography"/>
  </ds:schemaRefs>
</ds:datastoreItem>
</file>

<file path=customXml/itemProps8.xml><?xml version="1.0" encoding="utf-8"?>
<ds:datastoreItem xmlns:ds="http://schemas.openxmlformats.org/officeDocument/2006/customXml" ds:itemID="{E1DAA9B9-E9AF-4347-AADF-85796FECA820}">
  <ds:schemaRefs>
    <ds:schemaRef ds:uri="http://schemas.openxmlformats.org/officeDocument/2006/bibliography"/>
  </ds:schemaRefs>
</ds:datastoreItem>
</file>

<file path=customXml/itemProps9.xml><?xml version="1.0" encoding="utf-8"?>
<ds:datastoreItem xmlns:ds="http://schemas.openxmlformats.org/officeDocument/2006/customXml" ds:itemID="{4CDACEA8-DA27-4B8B-B2DD-677DFC57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34</Pages>
  <Words>8125</Words>
  <Characters>44691</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Cristian Andres Jorquera Rivera</cp:lastModifiedBy>
  <cp:revision>6</cp:revision>
  <cp:lastPrinted>2013-04-08T12:43:00Z</cp:lastPrinted>
  <dcterms:created xsi:type="dcterms:W3CDTF">2014-12-29T15:02:00Z</dcterms:created>
  <dcterms:modified xsi:type="dcterms:W3CDTF">2014-12-29T19:00:00Z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