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9" w14:textId="77777777" w:rsidR="00C07655" w:rsidRPr="00EF5BA8" w:rsidRDefault="00C07655" w:rsidP="00612EF2">
      <w:pPr>
        <w:spacing w:line="276" w:lineRule="auto"/>
        <w:rPr>
          <w:rFonts w:cstheme="minorHAnsi"/>
        </w:rPr>
      </w:pPr>
      <w:bookmarkStart w:id="0" w:name="_GoBack"/>
      <w:bookmarkEnd w:id="0"/>
    </w:p>
    <w:p w14:paraId="6F5279CA" w14:textId="77777777" w:rsidR="00C07655" w:rsidRPr="00EF5BA8" w:rsidRDefault="00C07655" w:rsidP="00612EF2">
      <w:pPr>
        <w:spacing w:line="276" w:lineRule="auto"/>
        <w:rPr>
          <w:rFonts w:cstheme="minorHAnsi"/>
        </w:rPr>
      </w:pPr>
    </w:p>
    <w:p w14:paraId="6F5279CB" w14:textId="77777777" w:rsidR="00C07655" w:rsidRPr="00EF5BA8" w:rsidRDefault="00C07655" w:rsidP="00612EF2">
      <w:pPr>
        <w:spacing w:line="276" w:lineRule="auto"/>
        <w:rPr>
          <w:rFonts w:cstheme="minorHAnsi"/>
        </w:rPr>
      </w:pPr>
    </w:p>
    <w:p w14:paraId="6F5279CC" w14:textId="77777777" w:rsidR="00C07655" w:rsidRPr="00EF5BA8" w:rsidRDefault="00C07655" w:rsidP="00612EF2">
      <w:pPr>
        <w:spacing w:line="276" w:lineRule="auto"/>
        <w:rPr>
          <w:rFonts w:cstheme="minorHAnsi"/>
        </w:rPr>
      </w:pPr>
    </w:p>
    <w:p w14:paraId="6F5279CD" w14:textId="77777777" w:rsidR="00C07655" w:rsidRPr="00EF5BA8" w:rsidRDefault="00C07655" w:rsidP="00612EF2">
      <w:pPr>
        <w:spacing w:line="276" w:lineRule="auto"/>
        <w:rPr>
          <w:rFonts w:cstheme="minorHAnsi"/>
        </w:rPr>
      </w:pPr>
    </w:p>
    <w:p w14:paraId="6F5279CE" w14:textId="77777777" w:rsidR="00C07655" w:rsidRPr="00EF5BA8" w:rsidRDefault="00C07655" w:rsidP="00612EF2">
      <w:pPr>
        <w:spacing w:line="276" w:lineRule="auto"/>
        <w:rPr>
          <w:rFonts w:cstheme="minorHAnsi"/>
        </w:rPr>
      </w:pPr>
    </w:p>
    <w:p w14:paraId="6F5279CF" w14:textId="77777777" w:rsidR="00C07655" w:rsidRPr="00EF5BA8" w:rsidRDefault="00C07655" w:rsidP="00612EF2">
      <w:pPr>
        <w:spacing w:line="276" w:lineRule="auto"/>
        <w:rPr>
          <w:rFonts w:cstheme="minorHAnsi"/>
        </w:rPr>
      </w:pPr>
    </w:p>
    <w:p w14:paraId="6F5279D0" w14:textId="77777777" w:rsidR="00C07655" w:rsidRPr="00EF5BA8" w:rsidRDefault="00C07655" w:rsidP="00612EF2">
      <w:pPr>
        <w:spacing w:line="276" w:lineRule="auto"/>
        <w:rPr>
          <w:rFonts w:cstheme="minorHAnsi"/>
        </w:rPr>
      </w:pPr>
    </w:p>
    <w:p w14:paraId="6F5279D2" w14:textId="77777777" w:rsidR="000C128D" w:rsidRDefault="000C128D" w:rsidP="00612EF2">
      <w:pPr>
        <w:spacing w:line="276" w:lineRule="auto"/>
        <w:rPr>
          <w:rFonts w:cstheme="minorHAnsi"/>
        </w:rPr>
      </w:pPr>
    </w:p>
    <w:p w14:paraId="2F0049AE" w14:textId="77777777" w:rsidR="004876C1" w:rsidRDefault="004876C1" w:rsidP="00612EF2">
      <w:pPr>
        <w:spacing w:line="276" w:lineRule="auto"/>
        <w:rPr>
          <w:rFonts w:cstheme="minorHAnsi"/>
        </w:rPr>
      </w:pPr>
    </w:p>
    <w:p w14:paraId="3917604B" w14:textId="77777777" w:rsidR="004876C1" w:rsidRPr="00EF5BA8" w:rsidRDefault="004876C1" w:rsidP="00612EF2">
      <w:pPr>
        <w:spacing w:line="276" w:lineRule="auto"/>
        <w:rPr>
          <w:rFonts w:cstheme="minorHAnsi"/>
        </w:rPr>
      </w:pPr>
    </w:p>
    <w:p w14:paraId="6F5279D3" w14:textId="77777777" w:rsidR="000C128D" w:rsidRDefault="000C128D" w:rsidP="00A4794E">
      <w:pPr>
        <w:spacing w:line="276" w:lineRule="auto"/>
        <w:rPr>
          <w:rFonts w:cstheme="minorHAnsi"/>
        </w:rPr>
      </w:pPr>
    </w:p>
    <w:p w14:paraId="6F5279D4" w14:textId="77777777" w:rsidR="00CA0510" w:rsidRDefault="00CA0510" w:rsidP="00A4794E">
      <w:pPr>
        <w:spacing w:line="276" w:lineRule="auto"/>
        <w:rPr>
          <w:rFonts w:cstheme="minorHAnsi"/>
        </w:rPr>
      </w:pPr>
    </w:p>
    <w:p w14:paraId="6F5279D5" w14:textId="77777777" w:rsidR="00CA0510" w:rsidRPr="00EF5BA8" w:rsidRDefault="00CA0510" w:rsidP="00A4794E">
      <w:pPr>
        <w:spacing w:line="276" w:lineRule="auto"/>
        <w:rPr>
          <w:rFonts w:cstheme="minorHAnsi"/>
        </w:rPr>
      </w:pPr>
    </w:p>
    <w:p w14:paraId="6F5279D6" w14:textId="77777777" w:rsidR="009604F6" w:rsidRPr="005325B1" w:rsidRDefault="009604F6" w:rsidP="0066261F">
      <w:pPr>
        <w:jc w:val="center"/>
        <w:rPr>
          <w:b/>
        </w:rPr>
      </w:pPr>
      <w:bookmarkStart w:id="1" w:name="_Toc350847214"/>
      <w:bookmarkStart w:id="2" w:name="_Toc350928658"/>
      <w:bookmarkStart w:id="3" w:name="_Toc350937995"/>
      <w:bookmarkStart w:id="4" w:name="_Toc351623557"/>
      <w:r w:rsidRPr="005325B1">
        <w:rPr>
          <w:b/>
        </w:rPr>
        <w:t>INFORME DE FISCALIZACIÓN AMBIENTAL</w:t>
      </w:r>
      <w:bookmarkEnd w:id="1"/>
      <w:bookmarkEnd w:id="2"/>
      <w:bookmarkEnd w:id="3"/>
      <w:bookmarkEnd w:id="4"/>
    </w:p>
    <w:p w14:paraId="6F5279D7" w14:textId="77777777" w:rsidR="00697654" w:rsidRPr="006B4FA6" w:rsidRDefault="00697654" w:rsidP="006B4FA6">
      <w:pPr>
        <w:spacing w:line="276" w:lineRule="auto"/>
        <w:jc w:val="center"/>
        <w:rPr>
          <w:rFonts w:cstheme="minorHAnsi"/>
          <w:b/>
        </w:rPr>
      </w:pPr>
    </w:p>
    <w:p w14:paraId="6F5279D8" w14:textId="77777777" w:rsidR="009604F6" w:rsidRPr="006B4FA6" w:rsidRDefault="009604F6" w:rsidP="006B4FA6">
      <w:pPr>
        <w:spacing w:line="276" w:lineRule="auto"/>
        <w:jc w:val="center"/>
        <w:rPr>
          <w:rFonts w:cstheme="minorHAnsi"/>
          <w:b/>
        </w:rPr>
      </w:pPr>
    </w:p>
    <w:p w14:paraId="6F5279D9" w14:textId="77777777" w:rsidR="009604F6" w:rsidRPr="005325B1" w:rsidRDefault="005F1C45" w:rsidP="0066261F">
      <w:pPr>
        <w:jc w:val="center"/>
        <w:rPr>
          <w:b/>
        </w:rPr>
      </w:pPr>
      <w:bookmarkStart w:id="5" w:name="_Toc350847215"/>
      <w:bookmarkStart w:id="6" w:name="_Toc350928659"/>
      <w:bookmarkStart w:id="7" w:name="_Toc350937996"/>
      <w:bookmarkStart w:id="8" w:name="_Toc351623558"/>
      <w:r w:rsidRPr="005325B1">
        <w:rPr>
          <w:b/>
        </w:rPr>
        <w:t>INSPECCIÓN AMBIENTAL</w:t>
      </w:r>
      <w:bookmarkEnd w:id="5"/>
      <w:bookmarkEnd w:id="6"/>
      <w:bookmarkEnd w:id="7"/>
      <w:bookmarkEnd w:id="8"/>
    </w:p>
    <w:p w14:paraId="6F5279DA" w14:textId="77777777" w:rsidR="0066261F" w:rsidRPr="006B4FA6" w:rsidRDefault="0066261F" w:rsidP="006B4FA6">
      <w:pPr>
        <w:spacing w:line="276" w:lineRule="auto"/>
        <w:jc w:val="center"/>
        <w:rPr>
          <w:rFonts w:cstheme="minorHAnsi"/>
          <w:b/>
        </w:rPr>
      </w:pPr>
    </w:p>
    <w:p w14:paraId="6F5279DB" w14:textId="77777777" w:rsidR="006B4FA6" w:rsidRDefault="006B4FA6" w:rsidP="006B4FA6">
      <w:pPr>
        <w:spacing w:line="276" w:lineRule="auto"/>
        <w:jc w:val="center"/>
        <w:rPr>
          <w:rFonts w:cstheme="minorHAnsi"/>
          <w:b/>
        </w:rPr>
      </w:pPr>
    </w:p>
    <w:p w14:paraId="6F5279DC" w14:textId="77777777" w:rsidR="006B4FA6" w:rsidRPr="006B4FA6" w:rsidRDefault="006B4FA6" w:rsidP="006B4FA6">
      <w:pPr>
        <w:spacing w:line="276" w:lineRule="auto"/>
        <w:jc w:val="center"/>
        <w:rPr>
          <w:rFonts w:cstheme="minorHAnsi"/>
          <w:b/>
        </w:rPr>
      </w:pPr>
    </w:p>
    <w:p w14:paraId="6F5279DD" w14:textId="0EC3533E" w:rsidR="009604F6" w:rsidRPr="005325B1" w:rsidRDefault="00A763DC" w:rsidP="0066261F">
      <w:pPr>
        <w:jc w:val="center"/>
        <w:rPr>
          <w:b/>
        </w:rPr>
      </w:pPr>
      <w:r>
        <w:rPr>
          <w:b/>
        </w:rPr>
        <w:t>PLANTA CATEMU</w:t>
      </w:r>
    </w:p>
    <w:p w14:paraId="6F5279DE" w14:textId="77777777" w:rsidR="0066261F" w:rsidRPr="006B4FA6" w:rsidRDefault="0066261F" w:rsidP="006B4FA6">
      <w:pPr>
        <w:spacing w:line="276" w:lineRule="auto"/>
        <w:jc w:val="center"/>
        <w:rPr>
          <w:rFonts w:cstheme="minorHAnsi"/>
          <w:b/>
          <w:sz w:val="32"/>
          <w:szCs w:val="32"/>
        </w:rPr>
      </w:pPr>
    </w:p>
    <w:p w14:paraId="6F5279DF" w14:textId="77777777" w:rsidR="006B4FA6" w:rsidRPr="006B4FA6" w:rsidRDefault="006B4FA6" w:rsidP="006B4FA6">
      <w:pPr>
        <w:spacing w:line="276" w:lineRule="auto"/>
        <w:jc w:val="center"/>
        <w:rPr>
          <w:rFonts w:cstheme="minorHAnsi"/>
          <w:b/>
          <w:sz w:val="32"/>
          <w:szCs w:val="32"/>
        </w:rPr>
      </w:pPr>
    </w:p>
    <w:p w14:paraId="6F5279E0" w14:textId="73C69ED9" w:rsidR="00C07655" w:rsidRPr="005325B1" w:rsidRDefault="001A0A7C" w:rsidP="0066261F">
      <w:pPr>
        <w:jc w:val="center"/>
        <w:rPr>
          <w:b/>
          <w:szCs w:val="28"/>
        </w:rPr>
      </w:pPr>
      <w:bookmarkStart w:id="9" w:name="_Toc350847217"/>
      <w:bookmarkStart w:id="10" w:name="_Toc350928661"/>
      <w:bookmarkStart w:id="11" w:name="_Toc350937998"/>
      <w:bookmarkStart w:id="12" w:name="_Toc351623560"/>
      <w:r w:rsidRPr="005325B1">
        <w:rPr>
          <w:b/>
        </w:rPr>
        <w:t>DFZ-</w:t>
      </w:r>
      <w:bookmarkEnd w:id="9"/>
      <w:bookmarkEnd w:id="10"/>
      <w:bookmarkEnd w:id="11"/>
      <w:bookmarkEnd w:id="12"/>
      <w:r w:rsidR="00063301">
        <w:rPr>
          <w:b/>
        </w:rPr>
        <w:t>201</w:t>
      </w:r>
      <w:r w:rsidR="00BA2857">
        <w:rPr>
          <w:b/>
        </w:rPr>
        <w:t>4</w:t>
      </w:r>
      <w:r w:rsidR="006B4FA6">
        <w:rPr>
          <w:b/>
        </w:rPr>
        <w:t>-</w:t>
      </w:r>
      <w:r w:rsidR="00BA2857">
        <w:rPr>
          <w:b/>
        </w:rPr>
        <w:t>321</w:t>
      </w:r>
      <w:r w:rsidR="004A024B">
        <w:rPr>
          <w:b/>
        </w:rPr>
        <w:t>-</w:t>
      </w:r>
      <w:r w:rsidR="00A763DC">
        <w:rPr>
          <w:b/>
        </w:rPr>
        <w:t>V</w:t>
      </w:r>
      <w:r w:rsidR="00762413">
        <w:rPr>
          <w:b/>
        </w:rPr>
        <w:t>-RCA-IA</w:t>
      </w:r>
    </w:p>
    <w:p w14:paraId="6F5279E1" w14:textId="77777777" w:rsidR="00697654" w:rsidRPr="006B4FA6" w:rsidRDefault="00697654" w:rsidP="006B4FA6">
      <w:pPr>
        <w:spacing w:line="276" w:lineRule="auto"/>
        <w:jc w:val="center"/>
        <w:rPr>
          <w:rFonts w:cstheme="minorHAnsi"/>
          <w:b/>
          <w:sz w:val="28"/>
          <w:szCs w:val="32"/>
        </w:rPr>
      </w:pPr>
    </w:p>
    <w:p w14:paraId="6F5279E2" w14:textId="77777777" w:rsidR="00697654" w:rsidRPr="006B4FA6" w:rsidRDefault="00697654" w:rsidP="006B4FA6">
      <w:pPr>
        <w:spacing w:line="276" w:lineRule="auto"/>
        <w:jc w:val="center"/>
        <w:rPr>
          <w:rFonts w:cstheme="minorHAnsi"/>
          <w:b/>
          <w:sz w:val="28"/>
          <w:szCs w:val="32"/>
        </w:rPr>
      </w:pPr>
    </w:p>
    <w:p w14:paraId="6F5279E3"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30321" w:rsidRPr="006B3CCD"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5A91140A" w:rsidR="00230321" w:rsidRPr="004931A6" w:rsidRDefault="001E4BD8" w:rsidP="004931A6">
            <w:pPr>
              <w:spacing w:line="276" w:lineRule="auto"/>
              <w:jc w:val="center"/>
              <w:rPr>
                <w:rFonts w:cstheme="minorHAnsi"/>
                <w:b/>
                <w:sz w:val="18"/>
                <w:szCs w:val="18"/>
                <w:lang w:val="es-ES_tradnl"/>
              </w:rPr>
            </w:pPr>
            <w:r>
              <w:rPr>
                <w:rFonts w:cstheme="minorHAnsi"/>
                <w:b/>
                <w:sz w:val="18"/>
                <w:szCs w:val="18"/>
                <w:lang w:val="es-ES_tradnl"/>
              </w:rPr>
              <w:t>Cristiá</w:t>
            </w:r>
            <w:r w:rsidR="00C43E5E">
              <w:rPr>
                <w:rFonts w:cstheme="minorHAnsi"/>
                <w:b/>
                <w:sz w:val="18"/>
                <w:szCs w:val="18"/>
                <w:lang w:val="es-ES_tradnl"/>
              </w:rPr>
              <w:t>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77777777" w:rsidR="00230321" w:rsidRPr="005E005A" w:rsidRDefault="00336CDF" w:rsidP="00731C0C">
            <w:pPr>
              <w:spacing w:line="276" w:lineRule="auto"/>
              <w:jc w:val="center"/>
              <w:rPr>
                <w:rFonts w:ascii="Calibri" w:hAnsi="Calibri" w:cs="Calibri"/>
                <w:sz w:val="18"/>
                <w:szCs w:val="18"/>
                <w:lang w:val="es-ES_tradnl"/>
              </w:rPr>
            </w:pPr>
            <w:r>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7pt">
                  <v:imagedata r:id="rId13" o:title=""/>
                  <o:lock v:ext="edit" ungrouping="t" rotation="t" aspectratio="f" cropping="t" verticies="t" text="t" grouping="t"/>
                  <o:signatureline v:ext="edit" id="{4617164B-0E03-45F4-87AA-F1F547CC8B2B}" provid="{00000000-0000-0000-0000-000000000000}" o:suggestedsigner="Cristian Jorquera R." o:suggestedsigner2="Jefe Macrozona Sur" o:suggestedsigneremail="Jefe1@sma.gob.cl" issignatureline="t"/>
                </v:shape>
              </w:pict>
            </w:r>
          </w:p>
        </w:tc>
      </w:tr>
      <w:tr w:rsidR="00230321" w:rsidRPr="006B3CCD"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852C46" w14:textId="77777777" w:rsidR="004876C1" w:rsidRDefault="004876C1" w:rsidP="00731C0C">
            <w:pPr>
              <w:spacing w:line="276" w:lineRule="auto"/>
              <w:jc w:val="center"/>
              <w:rPr>
                <w:rFonts w:cstheme="minorHAnsi"/>
                <w:sz w:val="18"/>
                <w:szCs w:val="18"/>
                <w:lang w:val="es-ES_tradnl"/>
              </w:rPr>
            </w:pPr>
          </w:p>
          <w:p w14:paraId="6F5279EC"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0D3D280C" w:rsidR="00230321" w:rsidRPr="004931A6" w:rsidRDefault="00353CAC" w:rsidP="00731C0C">
            <w:pPr>
              <w:spacing w:line="276" w:lineRule="auto"/>
              <w:jc w:val="center"/>
              <w:rPr>
                <w:rFonts w:cstheme="minorHAnsi"/>
                <w:b/>
                <w:sz w:val="18"/>
                <w:szCs w:val="18"/>
                <w:lang w:val="es-ES_tradnl"/>
              </w:rPr>
            </w:pPr>
            <w:r>
              <w:rPr>
                <w:rFonts w:cstheme="minorHAnsi"/>
                <w:b/>
                <w:sz w:val="18"/>
                <w:szCs w:val="18"/>
                <w:lang w:val="es-ES_tradnl"/>
              </w:rPr>
              <w:t>José Bastías G.</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4EB86C05" w:rsidR="00230321" w:rsidRPr="005E005A" w:rsidRDefault="00336CDF" w:rsidP="00731C0C">
            <w:pPr>
              <w:spacing w:line="276" w:lineRule="auto"/>
              <w:jc w:val="center"/>
              <w:rPr>
                <w:rFonts w:ascii="Calibri" w:hAnsi="Calibri" w:cs="Calibri"/>
                <w:noProof/>
                <w:sz w:val="18"/>
                <w:szCs w:val="18"/>
                <w:lang w:eastAsia="es-CL"/>
              </w:rPr>
            </w:pPr>
            <w:r>
              <w:rPr>
                <w:rFonts w:cs="Calibri"/>
                <w:sz w:val="16"/>
                <w:szCs w:val="16"/>
              </w:rPr>
              <w:pict w14:anchorId="4B992F4D">
                <v:shape id="_x0000_i1026" type="#_x0000_t75" alt="Línea de firma de Microsoft Office..." style="width:114.05pt;height:54.7pt">
                  <v:imagedata r:id="rId14" o:title=""/>
                  <o:lock v:ext="edit" ungrouping="t" rotation="t" aspectratio="f" cropping="t" verticies="t" text="t" grouping="t"/>
                  <o:signatureline v:ext="edit" id="{873E839F-2B3D-4859-A25F-5D3DE68F845E}" provid="{00000000-0000-0000-0000-000000000000}" o:suggestedsigner="José Bastías G." o:suggestedsigner2="Fiscalizador DFZ" o:suggestedsigneremail="jbastias@sma.gob.cl" issignatureline="t"/>
                </v:shape>
              </w:pict>
            </w:r>
          </w:p>
        </w:tc>
      </w:tr>
      <w:tr w:rsidR="00230321" w:rsidRPr="00AD1923"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74E6D11A" w:rsidR="00230321" w:rsidRPr="004931A6" w:rsidRDefault="00A763DC" w:rsidP="00B555E9">
            <w:pPr>
              <w:spacing w:line="276" w:lineRule="auto"/>
              <w:jc w:val="center"/>
              <w:rPr>
                <w:rFonts w:cstheme="minorHAnsi"/>
                <w:b/>
                <w:sz w:val="18"/>
                <w:szCs w:val="18"/>
                <w:lang w:val="es-ES_tradnl"/>
              </w:rPr>
            </w:pPr>
            <w:r>
              <w:rPr>
                <w:rFonts w:cstheme="minorHAnsi"/>
                <w:b/>
                <w:sz w:val="18"/>
                <w:szCs w:val="18"/>
              </w:rPr>
              <w:t xml:space="preserve">Rodrigo </w:t>
            </w:r>
            <w:r w:rsidR="0041646E">
              <w:rPr>
                <w:rFonts w:cstheme="minorHAnsi"/>
                <w:b/>
                <w:sz w:val="18"/>
                <w:szCs w:val="18"/>
              </w:rPr>
              <w:t>García</w:t>
            </w:r>
            <w:r>
              <w:rPr>
                <w:rFonts w:cstheme="minorHAnsi"/>
                <w:b/>
                <w:sz w:val="18"/>
                <w:szCs w:val="18"/>
              </w:rPr>
              <w:t xml:space="preserve"> C</w:t>
            </w:r>
            <w:r w:rsidR="005C45AB">
              <w:rPr>
                <w:rFonts w:cstheme="minorHAns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77777777" w:rsidR="00230321" w:rsidRPr="005E005A" w:rsidRDefault="00336CDF" w:rsidP="00731C0C">
            <w:pPr>
              <w:spacing w:line="276" w:lineRule="auto"/>
              <w:jc w:val="center"/>
              <w:rPr>
                <w:rFonts w:ascii="Calibri" w:hAnsi="Calibri" w:cs="Calibri"/>
                <w:sz w:val="18"/>
                <w:szCs w:val="18"/>
              </w:rPr>
            </w:pPr>
            <w:r>
              <w:rPr>
                <w:rFonts w:cs="Calibri"/>
                <w:sz w:val="18"/>
                <w:szCs w:val="18"/>
              </w:rPr>
              <w:pict w14:anchorId="6F527D28">
                <v:shape id="_x0000_i1027" type="#_x0000_t75" alt="Línea de firma de Microsoft Office..." style="width:114.05pt;height:54.7pt">
                  <v:imagedata r:id="rId15" o:title=""/>
                  <o:lock v:ext="edit" ungrouping="t" rotation="t" aspectratio="f" cropping="t" verticies="t" text="t" grouping="t"/>
                  <o:signatureline v:ext="edit" id="{82F190E8-144F-4B0E-BA38-E399E91EFE11}" provid="{00000000-0000-0000-0000-000000000000}" o:suggestedsigner="Rodrigo García C." o:suggestedsigner2="Fiscalizador DFZ" o:suggestedsigneremail="rodrigo.garcia@sma.gob.cl" showsigndate="f" issignatureline="t"/>
                </v:shape>
              </w:pict>
            </w:r>
          </w:p>
        </w:tc>
      </w:tr>
    </w:tbl>
    <w:p w14:paraId="6F5279F4" w14:textId="77777777" w:rsidR="001A4615" w:rsidRDefault="000F672C">
      <w:pPr>
        <w:jc w:val="left"/>
      </w:pPr>
      <w:bookmarkStart w:id="13" w:name="_Toc205640089"/>
      <w:r>
        <w:br w:type="page"/>
      </w:r>
    </w:p>
    <w:p w14:paraId="6F5279F5" w14:textId="77777777" w:rsidR="00F55D44" w:rsidRPr="00743BE5" w:rsidRDefault="00655D0C" w:rsidP="00743BE5">
      <w:pPr>
        <w:jc w:val="center"/>
        <w:rPr>
          <w:b/>
        </w:rPr>
      </w:pPr>
      <w:bookmarkStart w:id="14" w:name="_Toc352940725"/>
      <w:bookmarkStart w:id="15" w:name="_Toc353998174"/>
      <w:bookmarkStart w:id="16" w:name="_Toc370469555"/>
      <w:bookmarkEnd w:id="13"/>
      <w:r w:rsidRPr="00743BE5">
        <w:rPr>
          <w:b/>
        </w:rPr>
        <w:lastRenderedPageBreak/>
        <w:t>Tabla de Contenidos</w:t>
      </w:r>
      <w:bookmarkEnd w:id="14"/>
      <w:bookmarkEnd w:id="15"/>
      <w:bookmarkEnd w:id="16"/>
    </w:p>
    <w:p w14:paraId="5DEBEFD8" w14:textId="77777777" w:rsidR="00BB24CA"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08491181" w:history="1">
        <w:r w:rsidR="00BB24CA" w:rsidRPr="00024D8A">
          <w:rPr>
            <w:rStyle w:val="Hipervnculo"/>
            <w:noProof/>
          </w:rPr>
          <w:t>1.</w:t>
        </w:r>
        <w:r w:rsidR="00BB24CA">
          <w:rPr>
            <w:rFonts w:eastAsiaTheme="minorEastAsia" w:cstheme="minorBidi"/>
            <w:b w:val="0"/>
            <w:bCs w:val="0"/>
            <w:caps w:val="0"/>
            <w:noProof/>
            <w:sz w:val="22"/>
            <w:szCs w:val="22"/>
            <w:lang w:eastAsia="es-CL"/>
          </w:rPr>
          <w:tab/>
        </w:r>
        <w:r w:rsidR="00BB24CA" w:rsidRPr="00024D8A">
          <w:rPr>
            <w:rStyle w:val="Hipervnculo"/>
            <w:noProof/>
          </w:rPr>
          <w:t>RESUMEN.</w:t>
        </w:r>
        <w:r w:rsidR="00BB24CA">
          <w:rPr>
            <w:noProof/>
            <w:webHidden/>
          </w:rPr>
          <w:tab/>
        </w:r>
        <w:r w:rsidR="00BB24CA">
          <w:rPr>
            <w:noProof/>
            <w:webHidden/>
          </w:rPr>
          <w:fldChar w:fldCharType="begin"/>
        </w:r>
        <w:r w:rsidR="00BB24CA">
          <w:rPr>
            <w:noProof/>
            <w:webHidden/>
          </w:rPr>
          <w:instrText xml:space="preserve"> PAGEREF _Toc408491181 \h </w:instrText>
        </w:r>
        <w:r w:rsidR="00BB24CA">
          <w:rPr>
            <w:noProof/>
            <w:webHidden/>
          </w:rPr>
        </w:r>
        <w:r w:rsidR="00BB24CA">
          <w:rPr>
            <w:noProof/>
            <w:webHidden/>
          </w:rPr>
          <w:fldChar w:fldCharType="separate"/>
        </w:r>
        <w:r w:rsidR="00336CDF">
          <w:rPr>
            <w:noProof/>
            <w:webHidden/>
          </w:rPr>
          <w:t>3</w:t>
        </w:r>
        <w:r w:rsidR="00BB24CA">
          <w:rPr>
            <w:noProof/>
            <w:webHidden/>
          </w:rPr>
          <w:fldChar w:fldCharType="end"/>
        </w:r>
      </w:hyperlink>
    </w:p>
    <w:p w14:paraId="3F5D2A2E" w14:textId="77777777" w:rsidR="00BB24CA" w:rsidRDefault="00A63D52">
      <w:pPr>
        <w:pStyle w:val="TDC1"/>
        <w:rPr>
          <w:rFonts w:eastAsiaTheme="minorEastAsia" w:cstheme="minorBidi"/>
          <w:b w:val="0"/>
          <w:bCs w:val="0"/>
          <w:caps w:val="0"/>
          <w:noProof/>
          <w:sz w:val="22"/>
          <w:szCs w:val="22"/>
          <w:lang w:eastAsia="es-CL"/>
        </w:rPr>
      </w:pPr>
      <w:hyperlink w:anchor="_Toc408491182" w:history="1">
        <w:r w:rsidR="00BB24CA" w:rsidRPr="00024D8A">
          <w:rPr>
            <w:rStyle w:val="Hipervnculo"/>
            <w:noProof/>
          </w:rPr>
          <w:t>2.</w:t>
        </w:r>
        <w:r w:rsidR="00BB24CA">
          <w:rPr>
            <w:rFonts w:eastAsiaTheme="minorEastAsia" w:cstheme="minorBidi"/>
            <w:b w:val="0"/>
            <w:bCs w:val="0"/>
            <w:caps w:val="0"/>
            <w:noProof/>
            <w:sz w:val="22"/>
            <w:szCs w:val="22"/>
            <w:lang w:eastAsia="es-CL"/>
          </w:rPr>
          <w:tab/>
        </w:r>
        <w:r w:rsidR="00BB24CA" w:rsidRPr="00024D8A">
          <w:rPr>
            <w:rStyle w:val="Hipervnculo"/>
            <w:noProof/>
          </w:rPr>
          <w:t>IDENTIFICACIÓN DEL PROYECTO, ACTIVIDAD O FUENTE FISCALIZADA</w:t>
        </w:r>
        <w:r w:rsidR="00BB24CA">
          <w:rPr>
            <w:noProof/>
            <w:webHidden/>
          </w:rPr>
          <w:tab/>
        </w:r>
        <w:r w:rsidR="00BB24CA">
          <w:rPr>
            <w:noProof/>
            <w:webHidden/>
          </w:rPr>
          <w:fldChar w:fldCharType="begin"/>
        </w:r>
        <w:r w:rsidR="00BB24CA">
          <w:rPr>
            <w:noProof/>
            <w:webHidden/>
          </w:rPr>
          <w:instrText xml:space="preserve"> PAGEREF _Toc408491182 \h </w:instrText>
        </w:r>
        <w:r w:rsidR="00BB24CA">
          <w:rPr>
            <w:noProof/>
            <w:webHidden/>
          </w:rPr>
        </w:r>
        <w:r w:rsidR="00BB24CA">
          <w:rPr>
            <w:noProof/>
            <w:webHidden/>
          </w:rPr>
          <w:fldChar w:fldCharType="separate"/>
        </w:r>
        <w:r w:rsidR="00336CDF">
          <w:rPr>
            <w:noProof/>
            <w:webHidden/>
          </w:rPr>
          <w:t>4</w:t>
        </w:r>
        <w:r w:rsidR="00BB24CA">
          <w:rPr>
            <w:noProof/>
            <w:webHidden/>
          </w:rPr>
          <w:fldChar w:fldCharType="end"/>
        </w:r>
      </w:hyperlink>
    </w:p>
    <w:p w14:paraId="7427F216" w14:textId="77777777" w:rsidR="00BB24CA" w:rsidRDefault="00A63D52">
      <w:pPr>
        <w:pStyle w:val="TDC1"/>
        <w:rPr>
          <w:rFonts w:eastAsiaTheme="minorEastAsia" w:cstheme="minorBidi"/>
          <w:b w:val="0"/>
          <w:bCs w:val="0"/>
          <w:caps w:val="0"/>
          <w:noProof/>
          <w:sz w:val="22"/>
          <w:szCs w:val="22"/>
          <w:lang w:eastAsia="es-CL"/>
        </w:rPr>
      </w:pPr>
      <w:hyperlink w:anchor="_Toc408491183" w:history="1">
        <w:r w:rsidR="00BB24CA" w:rsidRPr="00024D8A">
          <w:rPr>
            <w:rStyle w:val="Hipervnculo"/>
            <w:noProof/>
          </w:rPr>
          <w:t>2.1.</w:t>
        </w:r>
        <w:r w:rsidR="00BB24CA">
          <w:rPr>
            <w:rFonts w:eastAsiaTheme="minorEastAsia" w:cstheme="minorBidi"/>
            <w:b w:val="0"/>
            <w:bCs w:val="0"/>
            <w:caps w:val="0"/>
            <w:noProof/>
            <w:sz w:val="22"/>
            <w:szCs w:val="22"/>
            <w:lang w:eastAsia="es-CL"/>
          </w:rPr>
          <w:tab/>
        </w:r>
        <w:r w:rsidR="00BB24CA" w:rsidRPr="00024D8A">
          <w:rPr>
            <w:rStyle w:val="Hipervnculo"/>
            <w:noProof/>
          </w:rPr>
          <w:t>Antecedentes Generales</w:t>
        </w:r>
        <w:r w:rsidR="00BB24CA">
          <w:rPr>
            <w:noProof/>
            <w:webHidden/>
          </w:rPr>
          <w:tab/>
        </w:r>
        <w:r w:rsidR="00BB24CA">
          <w:rPr>
            <w:noProof/>
            <w:webHidden/>
          </w:rPr>
          <w:fldChar w:fldCharType="begin"/>
        </w:r>
        <w:r w:rsidR="00BB24CA">
          <w:rPr>
            <w:noProof/>
            <w:webHidden/>
          </w:rPr>
          <w:instrText xml:space="preserve"> PAGEREF _Toc408491183 \h </w:instrText>
        </w:r>
        <w:r w:rsidR="00BB24CA">
          <w:rPr>
            <w:noProof/>
            <w:webHidden/>
          </w:rPr>
        </w:r>
        <w:r w:rsidR="00BB24CA">
          <w:rPr>
            <w:noProof/>
            <w:webHidden/>
          </w:rPr>
          <w:fldChar w:fldCharType="separate"/>
        </w:r>
        <w:r w:rsidR="00336CDF">
          <w:rPr>
            <w:noProof/>
            <w:webHidden/>
          </w:rPr>
          <w:t>4</w:t>
        </w:r>
        <w:r w:rsidR="00BB24CA">
          <w:rPr>
            <w:noProof/>
            <w:webHidden/>
          </w:rPr>
          <w:fldChar w:fldCharType="end"/>
        </w:r>
      </w:hyperlink>
    </w:p>
    <w:p w14:paraId="3B7F2BDB" w14:textId="77777777" w:rsidR="00BB24CA" w:rsidRDefault="00A63D52">
      <w:pPr>
        <w:pStyle w:val="TDC1"/>
        <w:rPr>
          <w:rFonts w:eastAsiaTheme="minorEastAsia" w:cstheme="minorBidi"/>
          <w:b w:val="0"/>
          <w:bCs w:val="0"/>
          <w:caps w:val="0"/>
          <w:noProof/>
          <w:sz w:val="22"/>
          <w:szCs w:val="22"/>
          <w:lang w:eastAsia="es-CL"/>
        </w:rPr>
      </w:pPr>
      <w:hyperlink w:anchor="_Toc408491184" w:history="1">
        <w:r w:rsidR="00BB24CA" w:rsidRPr="00024D8A">
          <w:rPr>
            <w:rStyle w:val="Hipervnculo"/>
            <w:noProof/>
          </w:rPr>
          <w:t>2.2.</w:t>
        </w:r>
        <w:r w:rsidR="00BB24CA">
          <w:rPr>
            <w:rFonts w:eastAsiaTheme="minorEastAsia" w:cstheme="minorBidi"/>
            <w:b w:val="0"/>
            <w:bCs w:val="0"/>
            <w:caps w:val="0"/>
            <w:noProof/>
            <w:sz w:val="22"/>
            <w:szCs w:val="22"/>
            <w:lang w:eastAsia="es-CL"/>
          </w:rPr>
          <w:tab/>
        </w:r>
        <w:r w:rsidR="00BB24CA" w:rsidRPr="00024D8A">
          <w:rPr>
            <w:rStyle w:val="Hipervnculo"/>
            <w:noProof/>
          </w:rPr>
          <w:t>Ubicación y layout</w:t>
        </w:r>
        <w:r w:rsidR="00BB24CA">
          <w:rPr>
            <w:noProof/>
            <w:webHidden/>
          </w:rPr>
          <w:tab/>
        </w:r>
        <w:r w:rsidR="00BB24CA">
          <w:rPr>
            <w:noProof/>
            <w:webHidden/>
          </w:rPr>
          <w:fldChar w:fldCharType="begin"/>
        </w:r>
        <w:r w:rsidR="00BB24CA">
          <w:rPr>
            <w:noProof/>
            <w:webHidden/>
          </w:rPr>
          <w:instrText xml:space="preserve"> PAGEREF _Toc408491184 \h </w:instrText>
        </w:r>
        <w:r w:rsidR="00BB24CA">
          <w:rPr>
            <w:noProof/>
            <w:webHidden/>
          </w:rPr>
        </w:r>
        <w:r w:rsidR="00BB24CA">
          <w:rPr>
            <w:noProof/>
            <w:webHidden/>
          </w:rPr>
          <w:fldChar w:fldCharType="separate"/>
        </w:r>
        <w:r w:rsidR="00336CDF">
          <w:rPr>
            <w:noProof/>
            <w:webHidden/>
          </w:rPr>
          <w:t>5</w:t>
        </w:r>
        <w:r w:rsidR="00BB24CA">
          <w:rPr>
            <w:noProof/>
            <w:webHidden/>
          </w:rPr>
          <w:fldChar w:fldCharType="end"/>
        </w:r>
      </w:hyperlink>
    </w:p>
    <w:p w14:paraId="18C23FC3" w14:textId="77777777" w:rsidR="00BB24CA" w:rsidRDefault="00A63D52">
      <w:pPr>
        <w:pStyle w:val="TDC1"/>
        <w:rPr>
          <w:rFonts w:eastAsiaTheme="minorEastAsia" w:cstheme="minorBidi"/>
          <w:b w:val="0"/>
          <w:bCs w:val="0"/>
          <w:caps w:val="0"/>
          <w:noProof/>
          <w:sz w:val="22"/>
          <w:szCs w:val="22"/>
          <w:lang w:eastAsia="es-CL"/>
        </w:rPr>
      </w:pPr>
      <w:hyperlink w:anchor="_Toc408491185" w:history="1">
        <w:r w:rsidR="00BB24CA" w:rsidRPr="00024D8A">
          <w:rPr>
            <w:rStyle w:val="Hipervnculo"/>
            <w:noProof/>
          </w:rPr>
          <w:t>3.</w:t>
        </w:r>
        <w:r w:rsidR="00BB24CA">
          <w:rPr>
            <w:rFonts w:eastAsiaTheme="minorEastAsia" w:cstheme="minorBidi"/>
            <w:b w:val="0"/>
            <w:bCs w:val="0"/>
            <w:caps w:val="0"/>
            <w:noProof/>
            <w:sz w:val="22"/>
            <w:szCs w:val="22"/>
            <w:lang w:eastAsia="es-CL"/>
          </w:rPr>
          <w:tab/>
        </w:r>
        <w:r w:rsidR="00BB24CA" w:rsidRPr="00024D8A">
          <w:rPr>
            <w:rStyle w:val="Hipervnculo"/>
            <w:noProof/>
          </w:rPr>
          <w:t>INSTRUMENTOS DE GESTIÓN AMBIENTAL QUE REGULAN A LA ACTIVIDAD FISCALIZADA.</w:t>
        </w:r>
        <w:r w:rsidR="00BB24CA">
          <w:rPr>
            <w:noProof/>
            <w:webHidden/>
          </w:rPr>
          <w:tab/>
        </w:r>
        <w:r w:rsidR="00BB24CA">
          <w:rPr>
            <w:noProof/>
            <w:webHidden/>
          </w:rPr>
          <w:fldChar w:fldCharType="begin"/>
        </w:r>
        <w:r w:rsidR="00BB24CA">
          <w:rPr>
            <w:noProof/>
            <w:webHidden/>
          </w:rPr>
          <w:instrText xml:space="preserve"> PAGEREF _Toc408491185 \h </w:instrText>
        </w:r>
        <w:r w:rsidR="00BB24CA">
          <w:rPr>
            <w:noProof/>
            <w:webHidden/>
          </w:rPr>
        </w:r>
        <w:r w:rsidR="00BB24CA">
          <w:rPr>
            <w:noProof/>
            <w:webHidden/>
          </w:rPr>
          <w:fldChar w:fldCharType="separate"/>
        </w:r>
        <w:r w:rsidR="00336CDF">
          <w:rPr>
            <w:noProof/>
            <w:webHidden/>
          </w:rPr>
          <w:t>7</w:t>
        </w:r>
        <w:r w:rsidR="00BB24CA">
          <w:rPr>
            <w:noProof/>
            <w:webHidden/>
          </w:rPr>
          <w:fldChar w:fldCharType="end"/>
        </w:r>
      </w:hyperlink>
    </w:p>
    <w:p w14:paraId="6F14CF17" w14:textId="77777777" w:rsidR="00BB24CA" w:rsidRDefault="00A63D52">
      <w:pPr>
        <w:pStyle w:val="TDC1"/>
        <w:rPr>
          <w:rFonts w:eastAsiaTheme="minorEastAsia" w:cstheme="minorBidi"/>
          <w:b w:val="0"/>
          <w:bCs w:val="0"/>
          <w:caps w:val="0"/>
          <w:noProof/>
          <w:sz w:val="22"/>
          <w:szCs w:val="22"/>
          <w:lang w:eastAsia="es-CL"/>
        </w:rPr>
      </w:pPr>
      <w:hyperlink w:anchor="_Toc408491186" w:history="1">
        <w:r w:rsidR="00BB24CA" w:rsidRPr="00024D8A">
          <w:rPr>
            <w:rStyle w:val="Hipervnculo"/>
            <w:noProof/>
          </w:rPr>
          <w:t>4.</w:t>
        </w:r>
        <w:r w:rsidR="00BB24CA">
          <w:rPr>
            <w:rFonts w:eastAsiaTheme="minorEastAsia" w:cstheme="minorBidi"/>
            <w:b w:val="0"/>
            <w:bCs w:val="0"/>
            <w:caps w:val="0"/>
            <w:noProof/>
            <w:sz w:val="22"/>
            <w:szCs w:val="22"/>
            <w:lang w:eastAsia="es-CL"/>
          </w:rPr>
          <w:tab/>
        </w:r>
        <w:r w:rsidR="00BB24CA" w:rsidRPr="00024D8A">
          <w:rPr>
            <w:rStyle w:val="Hipervnculo"/>
            <w:noProof/>
          </w:rPr>
          <w:t>ANTECEDENTES DE LA ACTIVIDAD DE FISCALIZACIÓN.</w:t>
        </w:r>
        <w:r w:rsidR="00BB24CA">
          <w:rPr>
            <w:noProof/>
            <w:webHidden/>
          </w:rPr>
          <w:tab/>
        </w:r>
        <w:r w:rsidR="00BB24CA">
          <w:rPr>
            <w:noProof/>
            <w:webHidden/>
          </w:rPr>
          <w:fldChar w:fldCharType="begin"/>
        </w:r>
        <w:r w:rsidR="00BB24CA">
          <w:rPr>
            <w:noProof/>
            <w:webHidden/>
          </w:rPr>
          <w:instrText xml:space="preserve"> PAGEREF _Toc408491186 \h </w:instrText>
        </w:r>
        <w:r w:rsidR="00BB24CA">
          <w:rPr>
            <w:noProof/>
            <w:webHidden/>
          </w:rPr>
        </w:r>
        <w:r w:rsidR="00BB24CA">
          <w:rPr>
            <w:noProof/>
            <w:webHidden/>
          </w:rPr>
          <w:fldChar w:fldCharType="separate"/>
        </w:r>
        <w:r w:rsidR="00336CDF">
          <w:rPr>
            <w:noProof/>
            <w:webHidden/>
          </w:rPr>
          <w:t>8</w:t>
        </w:r>
        <w:r w:rsidR="00BB24CA">
          <w:rPr>
            <w:noProof/>
            <w:webHidden/>
          </w:rPr>
          <w:fldChar w:fldCharType="end"/>
        </w:r>
      </w:hyperlink>
    </w:p>
    <w:p w14:paraId="0C59887D" w14:textId="77777777" w:rsidR="00BB24CA" w:rsidRDefault="00A63D52">
      <w:pPr>
        <w:pStyle w:val="TDC2"/>
        <w:rPr>
          <w:rFonts w:eastAsiaTheme="minorEastAsia" w:cstheme="minorBidi"/>
          <w:smallCaps w:val="0"/>
          <w:noProof/>
          <w:sz w:val="22"/>
          <w:szCs w:val="22"/>
          <w:lang w:eastAsia="es-CL"/>
        </w:rPr>
      </w:pPr>
      <w:hyperlink w:anchor="_Toc408491187" w:history="1">
        <w:r w:rsidR="00BB24CA" w:rsidRPr="00024D8A">
          <w:rPr>
            <w:rStyle w:val="Hipervnculo"/>
            <w:noProof/>
          </w:rPr>
          <w:t>4.1.</w:t>
        </w:r>
        <w:r w:rsidR="00BB24CA">
          <w:rPr>
            <w:rFonts w:eastAsiaTheme="minorEastAsia" w:cstheme="minorBidi"/>
            <w:smallCaps w:val="0"/>
            <w:noProof/>
            <w:sz w:val="22"/>
            <w:szCs w:val="22"/>
            <w:lang w:eastAsia="es-CL"/>
          </w:rPr>
          <w:tab/>
        </w:r>
        <w:r w:rsidR="00BB24CA" w:rsidRPr="00024D8A">
          <w:rPr>
            <w:rStyle w:val="Hipervnculo"/>
            <w:noProof/>
          </w:rPr>
          <w:t>Motivo de la Actividad de Fiscalización.</w:t>
        </w:r>
        <w:r w:rsidR="00BB24CA">
          <w:rPr>
            <w:noProof/>
            <w:webHidden/>
          </w:rPr>
          <w:tab/>
        </w:r>
        <w:r w:rsidR="00BB24CA">
          <w:rPr>
            <w:noProof/>
            <w:webHidden/>
          </w:rPr>
          <w:fldChar w:fldCharType="begin"/>
        </w:r>
        <w:r w:rsidR="00BB24CA">
          <w:rPr>
            <w:noProof/>
            <w:webHidden/>
          </w:rPr>
          <w:instrText xml:space="preserve"> PAGEREF _Toc408491187 \h </w:instrText>
        </w:r>
        <w:r w:rsidR="00BB24CA">
          <w:rPr>
            <w:noProof/>
            <w:webHidden/>
          </w:rPr>
        </w:r>
        <w:r w:rsidR="00BB24CA">
          <w:rPr>
            <w:noProof/>
            <w:webHidden/>
          </w:rPr>
          <w:fldChar w:fldCharType="separate"/>
        </w:r>
        <w:r w:rsidR="00336CDF">
          <w:rPr>
            <w:noProof/>
            <w:webHidden/>
          </w:rPr>
          <w:t>8</w:t>
        </w:r>
        <w:r w:rsidR="00BB24CA">
          <w:rPr>
            <w:noProof/>
            <w:webHidden/>
          </w:rPr>
          <w:fldChar w:fldCharType="end"/>
        </w:r>
      </w:hyperlink>
    </w:p>
    <w:p w14:paraId="61D5E2DF" w14:textId="77777777" w:rsidR="00BB24CA" w:rsidRDefault="00A63D52">
      <w:pPr>
        <w:pStyle w:val="TDC2"/>
        <w:rPr>
          <w:rFonts w:eastAsiaTheme="minorEastAsia" w:cstheme="minorBidi"/>
          <w:smallCaps w:val="0"/>
          <w:noProof/>
          <w:sz w:val="22"/>
          <w:szCs w:val="22"/>
          <w:lang w:eastAsia="es-CL"/>
        </w:rPr>
      </w:pPr>
      <w:hyperlink w:anchor="_Toc408491188" w:history="1">
        <w:r w:rsidR="00BB24CA" w:rsidRPr="00024D8A">
          <w:rPr>
            <w:rStyle w:val="Hipervnculo"/>
            <w:noProof/>
          </w:rPr>
          <w:t>4.2.</w:t>
        </w:r>
        <w:r w:rsidR="00BB24CA">
          <w:rPr>
            <w:rFonts w:eastAsiaTheme="minorEastAsia" w:cstheme="minorBidi"/>
            <w:smallCaps w:val="0"/>
            <w:noProof/>
            <w:sz w:val="22"/>
            <w:szCs w:val="22"/>
            <w:lang w:eastAsia="es-CL"/>
          </w:rPr>
          <w:tab/>
        </w:r>
        <w:r w:rsidR="00BB24CA" w:rsidRPr="00024D8A">
          <w:rPr>
            <w:rStyle w:val="Hipervnculo"/>
            <w:noProof/>
          </w:rPr>
          <w:t>Materia Específica Objeto de la Inspección Ambiental.</w:t>
        </w:r>
        <w:r w:rsidR="00BB24CA">
          <w:rPr>
            <w:noProof/>
            <w:webHidden/>
          </w:rPr>
          <w:tab/>
        </w:r>
        <w:r w:rsidR="00BB24CA">
          <w:rPr>
            <w:noProof/>
            <w:webHidden/>
          </w:rPr>
          <w:fldChar w:fldCharType="begin"/>
        </w:r>
        <w:r w:rsidR="00BB24CA">
          <w:rPr>
            <w:noProof/>
            <w:webHidden/>
          </w:rPr>
          <w:instrText xml:space="preserve"> PAGEREF _Toc408491188 \h </w:instrText>
        </w:r>
        <w:r w:rsidR="00BB24CA">
          <w:rPr>
            <w:noProof/>
            <w:webHidden/>
          </w:rPr>
        </w:r>
        <w:r w:rsidR="00BB24CA">
          <w:rPr>
            <w:noProof/>
            <w:webHidden/>
          </w:rPr>
          <w:fldChar w:fldCharType="separate"/>
        </w:r>
        <w:r w:rsidR="00336CDF">
          <w:rPr>
            <w:noProof/>
            <w:webHidden/>
          </w:rPr>
          <w:t>8</w:t>
        </w:r>
        <w:r w:rsidR="00BB24CA">
          <w:rPr>
            <w:noProof/>
            <w:webHidden/>
          </w:rPr>
          <w:fldChar w:fldCharType="end"/>
        </w:r>
      </w:hyperlink>
    </w:p>
    <w:p w14:paraId="656D7F71" w14:textId="77777777" w:rsidR="00BB24CA" w:rsidRDefault="00A63D52">
      <w:pPr>
        <w:pStyle w:val="TDC2"/>
        <w:rPr>
          <w:rFonts w:eastAsiaTheme="minorEastAsia" w:cstheme="minorBidi"/>
          <w:smallCaps w:val="0"/>
          <w:noProof/>
          <w:sz w:val="22"/>
          <w:szCs w:val="22"/>
          <w:lang w:eastAsia="es-CL"/>
        </w:rPr>
      </w:pPr>
      <w:hyperlink w:anchor="_Toc408491189" w:history="1">
        <w:r w:rsidR="00BB24CA" w:rsidRPr="00024D8A">
          <w:rPr>
            <w:rStyle w:val="Hipervnculo"/>
            <w:noProof/>
          </w:rPr>
          <w:t>4.3.</w:t>
        </w:r>
        <w:r w:rsidR="00BB24CA">
          <w:rPr>
            <w:rFonts w:eastAsiaTheme="minorEastAsia" w:cstheme="minorBidi"/>
            <w:smallCaps w:val="0"/>
            <w:noProof/>
            <w:sz w:val="22"/>
            <w:szCs w:val="22"/>
            <w:lang w:eastAsia="es-CL"/>
          </w:rPr>
          <w:tab/>
        </w:r>
        <w:r w:rsidR="00BB24CA" w:rsidRPr="00024D8A">
          <w:rPr>
            <w:rStyle w:val="Hipervnculo"/>
            <w:noProof/>
          </w:rPr>
          <w:t>Aspectos Relativos a la Ejecución de la Inspección Ambiental.</w:t>
        </w:r>
        <w:r w:rsidR="00BB24CA">
          <w:rPr>
            <w:noProof/>
            <w:webHidden/>
          </w:rPr>
          <w:tab/>
        </w:r>
        <w:r w:rsidR="00BB24CA">
          <w:rPr>
            <w:noProof/>
            <w:webHidden/>
          </w:rPr>
          <w:fldChar w:fldCharType="begin"/>
        </w:r>
        <w:r w:rsidR="00BB24CA">
          <w:rPr>
            <w:noProof/>
            <w:webHidden/>
          </w:rPr>
          <w:instrText xml:space="preserve"> PAGEREF _Toc408491189 \h </w:instrText>
        </w:r>
        <w:r w:rsidR="00BB24CA">
          <w:rPr>
            <w:noProof/>
            <w:webHidden/>
          </w:rPr>
        </w:r>
        <w:r w:rsidR="00BB24CA">
          <w:rPr>
            <w:noProof/>
            <w:webHidden/>
          </w:rPr>
          <w:fldChar w:fldCharType="separate"/>
        </w:r>
        <w:r w:rsidR="00336CDF">
          <w:rPr>
            <w:noProof/>
            <w:webHidden/>
          </w:rPr>
          <w:t>8</w:t>
        </w:r>
        <w:r w:rsidR="00BB24CA">
          <w:rPr>
            <w:noProof/>
            <w:webHidden/>
          </w:rPr>
          <w:fldChar w:fldCharType="end"/>
        </w:r>
      </w:hyperlink>
    </w:p>
    <w:p w14:paraId="34BF0A9D" w14:textId="77777777" w:rsidR="00BB24CA" w:rsidRDefault="00A63D52">
      <w:pPr>
        <w:pStyle w:val="TDC2"/>
        <w:rPr>
          <w:rFonts w:eastAsiaTheme="minorEastAsia" w:cstheme="minorBidi"/>
          <w:smallCaps w:val="0"/>
          <w:noProof/>
          <w:sz w:val="22"/>
          <w:szCs w:val="22"/>
          <w:lang w:eastAsia="es-CL"/>
        </w:rPr>
      </w:pPr>
      <w:hyperlink w:anchor="_Toc408491190" w:history="1">
        <w:r w:rsidR="00BB24CA" w:rsidRPr="00024D8A">
          <w:rPr>
            <w:rStyle w:val="Hipervnculo"/>
            <w:noProof/>
          </w:rPr>
          <w:t>4.3.1.</w:t>
        </w:r>
        <w:r w:rsidR="00BB24CA">
          <w:rPr>
            <w:rFonts w:eastAsiaTheme="minorEastAsia" w:cstheme="minorBidi"/>
            <w:smallCaps w:val="0"/>
            <w:noProof/>
            <w:sz w:val="22"/>
            <w:szCs w:val="22"/>
            <w:lang w:eastAsia="es-CL"/>
          </w:rPr>
          <w:tab/>
        </w:r>
        <w:r w:rsidR="00BB24CA" w:rsidRPr="00024D8A">
          <w:rPr>
            <w:rStyle w:val="Hipervnculo"/>
            <w:noProof/>
          </w:rPr>
          <w:t>Primer día de inspección.</w:t>
        </w:r>
        <w:r w:rsidR="00BB24CA">
          <w:rPr>
            <w:noProof/>
            <w:webHidden/>
          </w:rPr>
          <w:tab/>
        </w:r>
        <w:r w:rsidR="00BB24CA">
          <w:rPr>
            <w:noProof/>
            <w:webHidden/>
          </w:rPr>
          <w:fldChar w:fldCharType="begin"/>
        </w:r>
        <w:r w:rsidR="00BB24CA">
          <w:rPr>
            <w:noProof/>
            <w:webHidden/>
          </w:rPr>
          <w:instrText xml:space="preserve"> PAGEREF _Toc408491190 \h </w:instrText>
        </w:r>
        <w:r w:rsidR="00BB24CA">
          <w:rPr>
            <w:noProof/>
            <w:webHidden/>
          </w:rPr>
        </w:r>
        <w:r w:rsidR="00BB24CA">
          <w:rPr>
            <w:noProof/>
            <w:webHidden/>
          </w:rPr>
          <w:fldChar w:fldCharType="separate"/>
        </w:r>
        <w:r w:rsidR="00336CDF">
          <w:rPr>
            <w:noProof/>
            <w:webHidden/>
          </w:rPr>
          <w:t>8</w:t>
        </w:r>
        <w:r w:rsidR="00BB24CA">
          <w:rPr>
            <w:noProof/>
            <w:webHidden/>
          </w:rPr>
          <w:fldChar w:fldCharType="end"/>
        </w:r>
      </w:hyperlink>
    </w:p>
    <w:p w14:paraId="2006E67B" w14:textId="77777777" w:rsidR="00BB24CA" w:rsidRDefault="00A63D52">
      <w:pPr>
        <w:pStyle w:val="TDC2"/>
        <w:rPr>
          <w:rFonts w:eastAsiaTheme="minorEastAsia" w:cstheme="minorBidi"/>
          <w:smallCaps w:val="0"/>
          <w:noProof/>
          <w:sz w:val="22"/>
          <w:szCs w:val="22"/>
          <w:lang w:eastAsia="es-CL"/>
        </w:rPr>
      </w:pPr>
      <w:hyperlink w:anchor="_Toc408491191" w:history="1">
        <w:r w:rsidR="00BB24CA" w:rsidRPr="00024D8A">
          <w:rPr>
            <w:rStyle w:val="Hipervnculo"/>
            <w:noProof/>
          </w:rPr>
          <w:t>4.3.2.</w:t>
        </w:r>
        <w:r w:rsidR="00BB24CA">
          <w:rPr>
            <w:rFonts w:eastAsiaTheme="minorEastAsia" w:cstheme="minorBidi"/>
            <w:smallCaps w:val="0"/>
            <w:noProof/>
            <w:sz w:val="22"/>
            <w:szCs w:val="22"/>
            <w:lang w:eastAsia="es-CL"/>
          </w:rPr>
          <w:tab/>
        </w:r>
        <w:r w:rsidR="00BB24CA" w:rsidRPr="00024D8A">
          <w:rPr>
            <w:rStyle w:val="Hipervnculo"/>
            <w:noProof/>
          </w:rPr>
          <w:t>Esquema de Recorrido.</w:t>
        </w:r>
        <w:r w:rsidR="00BB24CA">
          <w:rPr>
            <w:noProof/>
            <w:webHidden/>
          </w:rPr>
          <w:tab/>
        </w:r>
        <w:r w:rsidR="00BB24CA">
          <w:rPr>
            <w:noProof/>
            <w:webHidden/>
          </w:rPr>
          <w:fldChar w:fldCharType="begin"/>
        </w:r>
        <w:r w:rsidR="00BB24CA">
          <w:rPr>
            <w:noProof/>
            <w:webHidden/>
          </w:rPr>
          <w:instrText xml:space="preserve"> PAGEREF _Toc408491191 \h </w:instrText>
        </w:r>
        <w:r w:rsidR="00BB24CA">
          <w:rPr>
            <w:noProof/>
            <w:webHidden/>
          </w:rPr>
        </w:r>
        <w:r w:rsidR="00BB24CA">
          <w:rPr>
            <w:noProof/>
            <w:webHidden/>
          </w:rPr>
          <w:fldChar w:fldCharType="separate"/>
        </w:r>
        <w:r w:rsidR="00336CDF">
          <w:rPr>
            <w:noProof/>
            <w:webHidden/>
          </w:rPr>
          <w:t>9</w:t>
        </w:r>
        <w:r w:rsidR="00BB24CA">
          <w:rPr>
            <w:noProof/>
            <w:webHidden/>
          </w:rPr>
          <w:fldChar w:fldCharType="end"/>
        </w:r>
      </w:hyperlink>
    </w:p>
    <w:p w14:paraId="43C4AE10" w14:textId="77777777" w:rsidR="00BB24CA" w:rsidRDefault="00A63D52">
      <w:pPr>
        <w:pStyle w:val="TDC2"/>
        <w:rPr>
          <w:rFonts w:eastAsiaTheme="minorEastAsia" w:cstheme="minorBidi"/>
          <w:smallCaps w:val="0"/>
          <w:noProof/>
          <w:sz w:val="22"/>
          <w:szCs w:val="22"/>
          <w:lang w:eastAsia="es-CL"/>
        </w:rPr>
      </w:pPr>
      <w:hyperlink w:anchor="_Toc408491192" w:history="1">
        <w:r w:rsidR="00BB24CA" w:rsidRPr="00024D8A">
          <w:rPr>
            <w:rStyle w:val="Hipervnculo"/>
            <w:noProof/>
          </w:rPr>
          <w:t>4.3.3.</w:t>
        </w:r>
        <w:r w:rsidR="00BB24CA">
          <w:rPr>
            <w:rFonts w:eastAsiaTheme="minorEastAsia" w:cstheme="minorBidi"/>
            <w:smallCaps w:val="0"/>
            <w:noProof/>
            <w:sz w:val="22"/>
            <w:szCs w:val="22"/>
            <w:lang w:eastAsia="es-CL"/>
          </w:rPr>
          <w:tab/>
        </w:r>
        <w:r w:rsidR="00BB24CA" w:rsidRPr="00024D8A">
          <w:rPr>
            <w:rStyle w:val="Hipervnculo"/>
            <w:noProof/>
          </w:rPr>
          <w:t>Detalle del Recorrido de la Inspección</w:t>
        </w:r>
        <w:r w:rsidR="00BB24CA">
          <w:rPr>
            <w:noProof/>
            <w:webHidden/>
          </w:rPr>
          <w:tab/>
        </w:r>
        <w:r w:rsidR="00BB24CA">
          <w:rPr>
            <w:noProof/>
            <w:webHidden/>
          </w:rPr>
          <w:fldChar w:fldCharType="begin"/>
        </w:r>
        <w:r w:rsidR="00BB24CA">
          <w:rPr>
            <w:noProof/>
            <w:webHidden/>
          </w:rPr>
          <w:instrText xml:space="preserve"> PAGEREF _Toc408491192 \h </w:instrText>
        </w:r>
        <w:r w:rsidR="00BB24CA">
          <w:rPr>
            <w:noProof/>
            <w:webHidden/>
          </w:rPr>
        </w:r>
        <w:r w:rsidR="00BB24CA">
          <w:rPr>
            <w:noProof/>
            <w:webHidden/>
          </w:rPr>
          <w:fldChar w:fldCharType="separate"/>
        </w:r>
        <w:r w:rsidR="00336CDF">
          <w:rPr>
            <w:noProof/>
            <w:webHidden/>
          </w:rPr>
          <w:t>9</w:t>
        </w:r>
        <w:r w:rsidR="00BB24CA">
          <w:rPr>
            <w:noProof/>
            <w:webHidden/>
          </w:rPr>
          <w:fldChar w:fldCharType="end"/>
        </w:r>
      </w:hyperlink>
    </w:p>
    <w:p w14:paraId="6B566A2F" w14:textId="77777777" w:rsidR="00BB24CA" w:rsidRDefault="00A63D52">
      <w:pPr>
        <w:pStyle w:val="TDC2"/>
        <w:rPr>
          <w:rFonts w:eastAsiaTheme="minorEastAsia" w:cstheme="minorBidi"/>
          <w:smallCaps w:val="0"/>
          <w:noProof/>
          <w:sz w:val="22"/>
          <w:szCs w:val="22"/>
          <w:lang w:eastAsia="es-CL"/>
        </w:rPr>
      </w:pPr>
      <w:hyperlink w:anchor="_Toc408491193" w:history="1">
        <w:r w:rsidR="00BB24CA" w:rsidRPr="00024D8A">
          <w:rPr>
            <w:rStyle w:val="Hipervnculo"/>
            <w:noProof/>
          </w:rPr>
          <w:t>4.1.</w:t>
        </w:r>
        <w:r w:rsidR="00BB24CA">
          <w:rPr>
            <w:rFonts w:eastAsiaTheme="minorEastAsia" w:cstheme="minorBidi"/>
            <w:smallCaps w:val="0"/>
            <w:noProof/>
            <w:sz w:val="22"/>
            <w:szCs w:val="22"/>
            <w:lang w:eastAsia="es-CL"/>
          </w:rPr>
          <w:tab/>
        </w:r>
        <w:r w:rsidR="00BB24CA" w:rsidRPr="00024D8A">
          <w:rPr>
            <w:rStyle w:val="Hipervnculo"/>
            <w:noProof/>
          </w:rPr>
          <w:t>Aspectos Relativos al Seguimiento Ambiental.</w:t>
        </w:r>
        <w:r w:rsidR="00BB24CA">
          <w:rPr>
            <w:noProof/>
            <w:webHidden/>
          </w:rPr>
          <w:tab/>
        </w:r>
        <w:r w:rsidR="00BB24CA">
          <w:rPr>
            <w:noProof/>
            <w:webHidden/>
          </w:rPr>
          <w:fldChar w:fldCharType="begin"/>
        </w:r>
        <w:r w:rsidR="00BB24CA">
          <w:rPr>
            <w:noProof/>
            <w:webHidden/>
          </w:rPr>
          <w:instrText xml:space="preserve"> PAGEREF _Toc408491193 \h </w:instrText>
        </w:r>
        <w:r w:rsidR="00BB24CA">
          <w:rPr>
            <w:noProof/>
            <w:webHidden/>
          </w:rPr>
        </w:r>
        <w:r w:rsidR="00BB24CA">
          <w:rPr>
            <w:noProof/>
            <w:webHidden/>
          </w:rPr>
          <w:fldChar w:fldCharType="separate"/>
        </w:r>
        <w:r w:rsidR="00336CDF">
          <w:rPr>
            <w:noProof/>
            <w:webHidden/>
          </w:rPr>
          <w:t>10</w:t>
        </w:r>
        <w:r w:rsidR="00BB24CA">
          <w:rPr>
            <w:noProof/>
            <w:webHidden/>
          </w:rPr>
          <w:fldChar w:fldCharType="end"/>
        </w:r>
      </w:hyperlink>
    </w:p>
    <w:p w14:paraId="6D348D20" w14:textId="77777777" w:rsidR="00BB24CA" w:rsidRDefault="00A63D52">
      <w:pPr>
        <w:pStyle w:val="TDC2"/>
        <w:rPr>
          <w:rFonts w:eastAsiaTheme="minorEastAsia" w:cstheme="minorBidi"/>
          <w:smallCaps w:val="0"/>
          <w:noProof/>
          <w:sz w:val="22"/>
          <w:szCs w:val="22"/>
          <w:lang w:eastAsia="es-CL"/>
        </w:rPr>
      </w:pPr>
      <w:hyperlink w:anchor="_Toc408491194" w:history="1">
        <w:r w:rsidR="00BB24CA" w:rsidRPr="00024D8A">
          <w:rPr>
            <w:rStyle w:val="Hipervnculo"/>
            <w:bCs/>
            <w:noProof/>
          </w:rPr>
          <w:t>4.1.1.</w:t>
        </w:r>
        <w:r w:rsidR="00BB24CA">
          <w:rPr>
            <w:rFonts w:eastAsiaTheme="minorEastAsia" w:cstheme="minorBidi"/>
            <w:smallCaps w:val="0"/>
            <w:noProof/>
            <w:sz w:val="22"/>
            <w:szCs w:val="22"/>
            <w:lang w:eastAsia="es-CL"/>
          </w:rPr>
          <w:tab/>
        </w:r>
        <w:r w:rsidR="00BB24CA" w:rsidRPr="00024D8A">
          <w:rPr>
            <w:rStyle w:val="Hipervnculo"/>
            <w:noProof/>
          </w:rPr>
          <w:t>Documentos</w:t>
        </w:r>
        <w:r w:rsidR="00BB24CA" w:rsidRPr="00024D8A">
          <w:rPr>
            <w:rStyle w:val="Hipervnculo"/>
            <w:bCs/>
            <w:noProof/>
          </w:rPr>
          <w:t xml:space="preserve"> Revisados</w:t>
        </w:r>
        <w:r w:rsidR="00BB24CA">
          <w:rPr>
            <w:noProof/>
            <w:webHidden/>
          </w:rPr>
          <w:tab/>
        </w:r>
        <w:r w:rsidR="00BB24CA">
          <w:rPr>
            <w:noProof/>
            <w:webHidden/>
          </w:rPr>
          <w:fldChar w:fldCharType="begin"/>
        </w:r>
        <w:r w:rsidR="00BB24CA">
          <w:rPr>
            <w:noProof/>
            <w:webHidden/>
          </w:rPr>
          <w:instrText xml:space="preserve"> PAGEREF _Toc408491194 \h </w:instrText>
        </w:r>
        <w:r w:rsidR="00BB24CA">
          <w:rPr>
            <w:noProof/>
            <w:webHidden/>
          </w:rPr>
        </w:r>
        <w:r w:rsidR="00BB24CA">
          <w:rPr>
            <w:noProof/>
            <w:webHidden/>
          </w:rPr>
          <w:fldChar w:fldCharType="separate"/>
        </w:r>
        <w:r w:rsidR="00336CDF">
          <w:rPr>
            <w:noProof/>
            <w:webHidden/>
          </w:rPr>
          <w:t>10</w:t>
        </w:r>
        <w:r w:rsidR="00BB24CA">
          <w:rPr>
            <w:noProof/>
            <w:webHidden/>
          </w:rPr>
          <w:fldChar w:fldCharType="end"/>
        </w:r>
      </w:hyperlink>
    </w:p>
    <w:p w14:paraId="1416EECD" w14:textId="77777777" w:rsidR="00BB24CA" w:rsidRDefault="00A63D52">
      <w:pPr>
        <w:pStyle w:val="TDC1"/>
        <w:rPr>
          <w:rFonts w:eastAsiaTheme="minorEastAsia" w:cstheme="minorBidi"/>
          <w:b w:val="0"/>
          <w:bCs w:val="0"/>
          <w:caps w:val="0"/>
          <w:noProof/>
          <w:sz w:val="22"/>
          <w:szCs w:val="22"/>
          <w:lang w:eastAsia="es-CL"/>
        </w:rPr>
      </w:pPr>
      <w:hyperlink w:anchor="_Toc408491195" w:history="1">
        <w:r w:rsidR="00BB24CA" w:rsidRPr="00024D8A">
          <w:rPr>
            <w:rStyle w:val="Hipervnculo"/>
            <w:noProof/>
          </w:rPr>
          <w:t>5.</w:t>
        </w:r>
        <w:r w:rsidR="00BB24CA">
          <w:rPr>
            <w:rFonts w:eastAsiaTheme="minorEastAsia" w:cstheme="minorBidi"/>
            <w:b w:val="0"/>
            <w:bCs w:val="0"/>
            <w:caps w:val="0"/>
            <w:noProof/>
            <w:sz w:val="22"/>
            <w:szCs w:val="22"/>
            <w:lang w:eastAsia="es-CL"/>
          </w:rPr>
          <w:tab/>
        </w:r>
        <w:r w:rsidR="00BB24CA" w:rsidRPr="00024D8A">
          <w:rPr>
            <w:rStyle w:val="Hipervnculo"/>
            <w:noProof/>
          </w:rPr>
          <w:t>HECHOS CONSTATADOS.</w:t>
        </w:r>
        <w:r w:rsidR="00BB24CA">
          <w:rPr>
            <w:noProof/>
            <w:webHidden/>
          </w:rPr>
          <w:tab/>
        </w:r>
        <w:r w:rsidR="00BB24CA">
          <w:rPr>
            <w:noProof/>
            <w:webHidden/>
          </w:rPr>
          <w:fldChar w:fldCharType="begin"/>
        </w:r>
        <w:r w:rsidR="00BB24CA">
          <w:rPr>
            <w:noProof/>
            <w:webHidden/>
          </w:rPr>
          <w:instrText xml:space="preserve"> PAGEREF _Toc408491195 \h </w:instrText>
        </w:r>
        <w:r w:rsidR="00BB24CA">
          <w:rPr>
            <w:noProof/>
            <w:webHidden/>
          </w:rPr>
        </w:r>
        <w:r w:rsidR="00BB24CA">
          <w:rPr>
            <w:noProof/>
            <w:webHidden/>
          </w:rPr>
          <w:fldChar w:fldCharType="separate"/>
        </w:r>
        <w:r w:rsidR="00336CDF">
          <w:rPr>
            <w:noProof/>
            <w:webHidden/>
          </w:rPr>
          <w:t>12</w:t>
        </w:r>
        <w:r w:rsidR="00BB24CA">
          <w:rPr>
            <w:noProof/>
            <w:webHidden/>
          </w:rPr>
          <w:fldChar w:fldCharType="end"/>
        </w:r>
      </w:hyperlink>
    </w:p>
    <w:p w14:paraId="4ED3F0C9" w14:textId="77777777" w:rsidR="00BB24CA" w:rsidRDefault="00A63D52">
      <w:pPr>
        <w:pStyle w:val="TDC2"/>
        <w:rPr>
          <w:rFonts w:eastAsiaTheme="minorEastAsia" w:cstheme="minorBidi"/>
          <w:smallCaps w:val="0"/>
          <w:noProof/>
          <w:sz w:val="22"/>
          <w:szCs w:val="22"/>
          <w:lang w:eastAsia="es-CL"/>
        </w:rPr>
      </w:pPr>
      <w:hyperlink w:anchor="_Toc408491196" w:history="1">
        <w:r w:rsidR="00BB24CA" w:rsidRPr="00024D8A">
          <w:rPr>
            <w:rStyle w:val="Hipervnculo"/>
            <w:noProof/>
          </w:rPr>
          <w:t>5.1.</w:t>
        </w:r>
        <w:r w:rsidR="00BB24CA">
          <w:rPr>
            <w:rFonts w:eastAsiaTheme="minorEastAsia" w:cstheme="minorBidi"/>
            <w:smallCaps w:val="0"/>
            <w:noProof/>
            <w:sz w:val="22"/>
            <w:szCs w:val="22"/>
            <w:lang w:eastAsia="es-CL"/>
          </w:rPr>
          <w:tab/>
        </w:r>
        <w:r w:rsidR="00BB24CA" w:rsidRPr="00024D8A">
          <w:rPr>
            <w:rStyle w:val="Hipervnculo"/>
            <w:noProof/>
          </w:rPr>
          <w:t>Manejo de residuos líquidos.</w:t>
        </w:r>
        <w:r w:rsidR="00BB24CA">
          <w:rPr>
            <w:noProof/>
            <w:webHidden/>
          </w:rPr>
          <w:tab/>
        </w:r>
        <w:r w:rsidR="00BB24CA">
          <w:rPr>
            <w:noProof/>
            <w:webHidden/>
          </w:rPr>
          <w:fldChar w:fldCharType="begin"/>
        </w:r>
        <w:r w:rsidR="00BB24CA">
          <w:rPr>
            <w:noProof/>
            <w:webHidden/>
          </w:rPr>
          <w:instrText xml:space="preserve"> PAGEREF _Toc408491196 \h </w:instrText>
        </w:r>
        <w:r w:rsidR="00BB24CA">
          <w:rPr>
            <w:noProof/>
            <w:webHidden/>
          </w:rPr>
        </w:r>
        <w:r w:rsidR="00BB24CA">
          <w:rPr>
            <w:noProof/>
            <w:webHidden/>
          </w:rPr>
          <w:fldChar w:fldCharType="separate"/>
        </w:r>
        <w:r w:rsidR="00336CDF">
          <w:rPr>
            <w:noProof/>
            <w:webHidden/>
          </w:rPr>
          <w:t>12</w:t>
        </w:r>
        <w:r w:rsidR="00BB24CA">
          <w:rPr>
            <w:noProof/>
            <w:webHidden/>
          </w:rPr>
          <w:fldChar w:fldCharType="end"/>
        </w:r>
      </w:hyperlink>
    </w:p>
    <w:p w14:paraId="33C91F58" w14:textId="77777777" w:rsidR="00BB24CA" w:rsidRDefault="00A63D52">
      <w:pPr>
        <w:pStyle w:val="TDC2"/>
        <w:rPr>
          <w:rFonts w:eastAsiaTheme="minorEastAsia" w:cstheme="minorBidi"/>
          <w:smallCaps w:val="0"/>
          <w:noProof/>
          <w:sz w:val="22"/>
          <w:szCs w:val="22"/>
          <w:lang w:eastAsia="es-CL"/>
        </w:rPr>
      </w:pPr>
      <w:hyperlink w:anchor="_Toc408491197" w:history="1">
        <w:r w:rsidR="00BB24CA" w:rsidRPr="00024D8A">
          <w:rPr>
            <w:rStyle w:val="Hipervnculo"/>
            <w:noProof/>
          </w:rPr>
          <w:t>5.2.</w:t>
        </w:r>
        <w:r w:rsidR="00BB24CA">
          <w:rPr>
            <w:rFonts w:eastAsiaTheme="minorEastAsia" w:cstheme="minorBidi"/>
            <w:smallCaps w:val="0"/>
            <w:noProof/>
            <w:sz w:val="22"/>
            <w:szCs w:val="22"/>
            <w:lang w:eastAsia="es-CL"/>
          </w:rPr>
          <w:tab/>
        </w:r>
        <w:r w:rsidR="00BB24CA" w:rsidRPr="00024D8A">
          <w:rPr>
            <w:rStyle w:val="Hipervnculo"/>
            <w:noProof/>
          </w:rPr>
          <w:t>Manejo de lixiviados o aguas ácidas</w:t>
        </w:r>
        <w:r w:rsidR="00BB24CA">
          <w:rPr>
            <w:noProof/>
            <w:webHidden/>
          </w:rPr>
          <w:tab/>
        </w:r>
        <w:r w:rsidR="00BB24CA">
          <w:rPr>
            <w:noProof/>
            <w:webHidden/>
          </w:rPr>
          <w:fldChar w:fldCharType="begin"/>
        </w:r>
        <w:r w:rsidR="00BB24CA">
          <w:rPr>
            <w:noProof/>
            <w:webHidden/>
          </w:rPr>
          <w:instrText xml:space="preserve"> PAGEREF _Toc408491197 \h </w:instrText>
        </w:r>
        <w:r w:rsidR="00BB24CA">
          <w:rPr>
            <w:noProof/>
            <w:webHidden/>
          </w:rPr>
        </w:r>
        <w:r w:rsidR="00BB24CA">
          <w:rPr>
            <w:noProof/>
            <w:webHidden/>
          </w:rPr>
          <w:fldChar w:fldCharType="separate"/>
        </w:r>
        <w:r w:rsidR="00336CDF">
          <w:rPr>
            <w:noProof/>
            <w:webHidden/>
          </w:rPr>
          <w:t>15</w:t>
        </w:r>
        <w:r w:rsidR="00BB24CA">
          <w:rPr>
            <w:noProof/>
            <w:webHidden/>
          </w:rPr>
          <w:fldChar w:fldCharType="end"/>
        </w:r>
      </w:hyperlink>
    </w:p>
    <w:p w14:paraId="45C44205" w14:textId="77777777" w:rsidR="00BB24CA" w:rsidRDefault="00A63D52">
      <w:pPr>
        <w:pStyle w:val="TDC2"/>
        <w:rPr>
          <w:rFonts w:eastAsiaTheme="minorEastAsia" w:cstheme="minorBidi"/>
          <w:smallCaps w:val="0"/>
          <w:noProof/>
          <w:sz w:val="22"/>
          <w:szCs w:val="22"/>
          <w:lang w:eastAsia="es-CL"/>
        </w:rPr>
      </w:pPr>
      <w:hyperlink w:anchor="_Toc408491198" w:history="1">
        <w:r w:rsidR="00BB24CA" w:rsidRPr="00024D8A">
          <w:rPr>
            <w:rStyle w:val="Hipervnculo"/>
            <w:noProof/>
          </w:rPr>
          <w:t>5.3.</w:t>
        </w:r>
        <w:r w:rsidR="00BB24CA">
          <w:rPr>
            <w:rFonts w:eastAsiaTheme="minorEastAsia" w:cstheme="minorBidi"/>
            <w:smallCaps w:val="0"/>
            <w:noProof/>
            <w:sz w:val="22"/>
            <w:szCs w:val="22"/>
            <w:lang w:eastAsia="es-CL"/>
          </w:rPr>
          <w:tab/>
        </w:r>
        <w:r w:rsidR="00BB24CA" w:rsidRPr="00024D8A">
          <w:rPr>
            <w:rStyle w:val="Hipervnculo"/>
            <w:noProof/>
          </w:rPr>
          <w:t>Control de deterioro de la carpeta de rodado</w:t>
        </w:r>
        <w:r w:rsidR="00BB24CA">
          <w:rPr>
            <w:noProof/>
            <w:webHidden/>
          </w:rPr>
          <w:tab/>
        </w:r>
        <w:r w:rsidR="00BB24CA">
          <w:rPr>
            <w:noProof/>
            <w:webHidden/>
          </w:rPr>
          <w:fldChar w:fldCharType="begin"/>
        </w:r>
        <w:r w:rsidR="00BB24CA">
          <w:rPr>
            <w:noProof/>
            <w:webHidden/>
          </w:rPr>
          <w:instrText xml:space="preserve"> PAGEREF _Toc408491198 \h </w:instrText>
        </w:r>
        <w:r w:rsidR="00BB24CA">
          <w:rPr>
            <w:noProof/>
            <w:webHidden/>
          </w:rPr>
        </w:r>
        <w:r w:rsidR="00BB24CA">
          <w:rPr>
            <w:noProof/>
            <w:webHidden/>
          </w:rPr>
          <w:fldChar w:fldCharType="separate"/>
        </w:r>
        <w:r w:rsidR="00336CDF">
          <w:rPr>
            <w:noProof/>
            <w:webHidden/>
          </w:rPr>
          <w:t>16</w:t>
        </w:r>
        <w:r w:rsidR="00BB24CA">
          <w:rPr>
            <w:noProof/>
            <w:webHidden/>
          </w:rPr>
          <w:fldChar w:fldCharType="end"/>
        </w:r>
      </w:hyperlink>
    </w:p>
    <w:p w14:paraId="1525857F" w14:textId="77777777" w:rsidR="00BB24CA" w:rsidRDefault="00A63D52">
      <w:pPr>
        <w:pStyle w:val="TDC2"/>
        <w:rPr>
          <w:rFonts w:eastAsiaTheme="minorEastAsia" w:cstheme="minorBidi"/>
          <w:smallCaps w:val="0"/>
          <w:noProof/>
          <w:sz w:val="22"/>
          <w:szCs w:val="22"/>
          <w:lang w:eastAsia="es-CL"/>
        </w:rPr>
      </w:pPr>
      <w:hyperlink w:anchor="_Toc408491199" w:history="1">
        <w:r w:rsidR="00BB24CA" w:rsidRPr="00024D8A">
          <w:rPr>
            <w:rStyle w:val="Hipervnculo"/>
            <w:noProof/>
          </w:rPr>
          <w:t>5.4.</w:t>
        </w:r>
        <w:r w:rsidR="00BB24CA">
          <w:rPr>
            <w:rFonts w:eastAsiaTheme="minorEastAsia" w:cstheme="minorBidi"/>
            <w:smallCaps w:val="0"/>
            <w:noProof/>
            <w:sz w:val="22"/>
            <w:szCs w:val="22"/>
            <w:lang w:eastAsia="es-CL"/>
          </w:rPr>
          <w:tab/>
        </w:r>
        <w:r w:rsidR="00BB24CA" w:rsidRPr="00024D8A">
          <w:rPr>
            <w:rStyle w:val="Hipervnculo"/>
            <w:noProof/>
          </w:rPr>
          <w:t>Manejo de emisiones atmosféricas</w:t>
        </w:r>
        <w:r w:rsidR="00BB24CA">
          <w:rPr>
            <w:noProof/>
            <w:webHidden/>
          </w:rPr>
          <w:tab/>
        </w:r>
        <w:r w:rsidR="00BB24CA">
          <w:rPr>
            <w:noProof/>
            <w:webHidden/>
          </w:rPr>
          <w:fldChar w:fldCharType="begin"/>
        </w:r>
        <w:r w:rsidR="00BB24CA">
          <w:rPr>
            <w:noProof/>
            <w:webHidden/>
          </w:rPr>
          <w:instrText xml:space="preserve"> PAGEREF _Toc408491199 \h </w:instrText>
        </w:r>
        <w:r w:rsidR="00BB24CA">
          <w:rPr>
            <w:noProof/>
            <w:webHidden/>
          </w:rPr>
        </w:r>
        <w:r w:rsidR="00BB24CA">
          <w:rPr>
            <w:noProof/>
            <w:webHidden/>
          </w:rPr>
          <w:fldChar w:fldCharType="separate"/>
        </w:r>
        <w:r w:rsidR="00336CDF">
          <w:rPr>
            <w:noProof/>
            <w:webHidden/>
          </w:rPr>
          <w:t>17</w:t>
        </w:r>
        <w:r w:rsidR="00BB24CA">
          <w:rPr>
            <w:noProof/>
            <w:webHidden/>
          </w:rPr>
          <w:fldChar w:fldCharType="end"/>
        </w:r>
      </w:hyperlink>
    </w:p>
    <w:p w14:paraId="5B7F1E25" w14:textId="77777777" w:rsidR="00BB24CA" w:rsidRDefault="00A63D52">
      <w:pPr>
        <w:pStyle w:val="TDC2"/>
        <w:rPr>
          <w:rFonts w:eastAsiaTheme="minorEastAsia" w:cstheme="minorBidi"/>
          <w:smallCaps w:val="0"/>
          <w:noProof/>
          <w:sz w:val="22"/>
          <w:szCs w:val="22"/>
          <w:lang w:eastAsia="es-CL"/>
        </w:rPr>
      </w:pPr>
      <w:hyperlink w:anchor="_Toc408491200" w:history="1">
        <w:r w:rsidR="00BB24CA" w:rsidRPr="00024D8A">
          <w:rPr>
            <w:rStyle w:val="Hipervnculo"/>
            <w:noProof/>
          </w:rPr>
          <w:t>5.5.</w:t>
        </w:r>
        <w:r w:rsidR="00BB24CA">
          <w:rPr>
            <w:rFonts w:eastAsiaTheme="minorEastAsia" w:cstheme="minorBidi"/>
            <w:smallCaps w:val="0"/>
            <w:noProof/>
            <w:sz w:val="22"/>
            <w:szCs w:val="22"/>
            <w:lang w:eastAsia="es-CL"/>
          </w:rPr>
          <w:tab/>
        </w:r>
        <w:r w:rsidR="00BB24CA" w:rsidRPr="00024D8A">
          <w:rPr>
            <w:rStyle w:val="Hipervnculo"/>
            <w:noProof/>
          </w:rPr>
          <w:t>Manejo de bosque nativo.</w:t>
        </w:r>
        <w:r w:rsidR="00BB24CA">
          <w:rPr>
            <w:noProof/>
            <w:webHidden/>
          </w:rPr>
          <w:tab/>
        </w:r>
        <w:r w:rsidR="00BB24CA">
          <w:rPr>
            <w:noProof/>
            <w:webHidden/>
          </w:rPr>
          <w:fldChar w:fldCharType="begin"/>
        </w:r>
        <w:r w:rsidR="00BB24CA">
          <w:rPr>
            <w:noProof/>
            <w:webHidden/>
          </w:rPr>
          <w:instrText xml:space="preserve"> PAGEREF _Toc408491200 \h </w:instrText>
        </w:r>
        <w:r w:rsidR="00BB24CA">
          <w:rPr>
            <w:noProof/>
            <w:webHidden/>
          </w:rPr>
        </w:r>
        <w:r w:rsidR="00BB24CA">
          <w:rPr>
            <w:noProof/>
            <w:webHidden/>
          </w:rPr>
          <w:fldChar w:fldCharType="separate"/>
        </w:r>
        <w:r w:rsidR="00336CDF">
          <w:rPr>
            <w:noProof/>
            <w:webHidden/>
          </w:rPr>
          <w:t>23</w:t>
        </w:r>
        <w:r w:rsidR="00BB24CA">
          <w:rPr>
            <w:noProof/>
            <w:webHidden/>
          </w:rPr>
          <w:fldChar w:fldCharType="end"/>
        </w:r>
      </w:hyperlink>
    </w:p>
    <w:p w14:paraId="36B45672" w14:textId="77777777" w:rsidR="00BB24CA" w:rsidRDefault="00A63D52">
      <w:pPr>
        <w:pStyle w:val="TDC2"/>
        <w:rPr>
          <w:rFonts w:eastAsiaTheme="minorEastAsia" w:cstheme="minorBidi"/>
          <w:smallCaps w:val="0"/>
          <w:noProof/>
          <w:sz w:val="22"/>
          <w:szCs w:val="22"/>
          <w:lang w:eastAsia="es-CL"/>
        </w:rPr>
      </w:pPr>
      <w:hyperlink w:anchor="_Toc408491201" w:history="1">
        <w:r w:rsidR="00BB24CA" w:rsidRPr="00024D8A">
          <w:rPr>
            <w:rStyle w:val="Hipervnculo"/>
            <w:noProof/>
          </w:rPr>
          <w:t>5.6.</w:t>
        </w:r>
        <w:r w:rsidR="00BB24CA">
          <w:rPr>
            <w:rFonts w:eastAsiaTheme="minorEastAsia" w:cstheme="minorBidi"/>
            <w:smallCaps w:val="0"/>
            <w:noProof/>
            <w:sz w:val="22"/>
            <w:szCs w:val="22"/>
            <w:lang w:eastAsia="es-CL"/>
          </w:rPr>
          <w:tab/>
        </w:r>
        <w:r w:rsidR="00BB24CA" w:rsidRPr="00024D8A">
          <w:rPr>
            <w:rStyle w:val="Hipervnculo"/>
            <w:noProof/>
          </w:rPr>
          <w:t>Monitoreo aguas subterráneas</w:t>
        </w:r>
        <w:r w:rsidR="00BB24CA">
          <w:rPr>
            <w:noProof/>
            <w:webHidden/>
          </w:rPr>
          <w:tab/>
        </w:r>
        <w:r w:rsidR="00BB24CA">
          <w:rPr>
            <w:noProof/>
            <w:webHidden/>
          </w:rPr>
          <w:fldChar w:fldCharType="begin"/>
        </w:r>
        <w:r w:rsidR="00BB24CA">
          <w:rPr>
            <w:noProof/>
            <w:webHidden/>
          </w:rPr>
          <w:instrText xml:space="preserve"> PAGEREF _Toc408491201 \h </w:instrText>
        </w:r>
        <w:r w:rsidR="00BB24CA">
          <w:rPr>
            <w:noProof/>
            <w:webHidden/>
          </w:rPr>
        </w:r>
        <w:r w:rsidR="00BB24CA">
          <w:rPr>
            <w:noProof/>
            <w:webHidden/>
          </w:rPr>
          <w:fldChar w:fldCharType="separate"/>
        </w:r>
        <w:r w:rsidR="00336CDF">
          <w:rPr>
            <w:noProof/>
            <w:webHidden/>
          </w:rPr>
          <w:t>25</w:t>
        </w:r>
        <w:r w:rsidR="00BB24CA">
          <w:rPr>
            <w:noProof/>
            <w:webHidden/>
          </w:rPr>
          <w:fldChar w:fldCharType="end"/>
        </w:r>
      </w:hyperlink>
    </w:p>
    <w:p w14:paraId="3F65278F" w14:textId="77777777" w:rsidR="00BB24CA" w:rsidRDefault="00A63D52">
      <w:pPr>
        <w:pStyle w:val="TDC1"/>
        <w:rPr>
          <w:rFonts w:eastAsiaTheme="minorEastAsia" w:cstheme="minorBidi"/>
          <w:b w:val="0"/>
          <w:bCs w:val="0"/>
          <w:caps w:val="0"/>
          <w:noProof/>
          <w:sz w:val="22"/>
          <w:szCs w:val="22"/>
          <w:lang w:eastAsia="es-CL"/>
        </w:rPr>
      </w:pPr>
      <w:hyperlink w:anchor="_Toc408491202" w:history="1">
        <w:r w:rsidR="00BB24CA" w:rsidRPr="00024D8A">
          <w:rPr>
            <w:rStyle w:val="Hipervnculo"/>
            <w:noProof/>
          </w:rPr>
          <w:t>6.</w:t>
        </w:r>
        <w:r w:rsidR="00BB24CA">
          <w:rPr>
            <w:rFonts w:eastAsiaTheme="minorEastAsia" w:cstheme="minorBidi"/>
            <w:b w:val="0"/>
            <w:bCs w:val="0"/>
            <w:caps w:val="0"/>
            <w:noProof/>
            <w:sz w:val="22"/>
            <w:szCs w:val="22"/>
            <w:lang w:eastAsia="es-CL"/>
          </w:rPr>
          <w:tab/>
        </w:r>
        <w:r w:rsidR="00BB24CA" w:rsidRPr="00024D8A">
          <w:rPr>
            <w:rStyle w:val="Hipervnculo"/>
            <w:noProof/>
          </w:rPr>
          <w:t>OTROS HECHOS.</w:t>
        </w:r>
        <w:r w:rsidR="00BB24CA">
          <w:rPr>
            <w:noProof/>
            <w:webHidden/>
          </w:rPr>
          <w:tab/>
        </w:r>
        <w:r w:rsidR="00BB24CA">
          <w:rPr>
            <w:noProof/>
            <w:webHidden/>
          </w:rPr>
          <w:fldChar w:fldCharType="begin"/>
        </w:r>
        <w:r w:rsidR="00BB24CA">
          <w:rPr>
            <w:noProof/>
            <w:webHidden/>
          </w:rPr>
          <w:instrText xml:space="preserve"> PAGEREF _Toc408491202 \h </w:instrText>
        </w:r>
        <w:r w:rsidR="00BB24CA">
          <w:rPr>
            <w:noProof/>
            <w:webHidden/>
          </w:rPr>
        </w:r>
        <w:r w:rsidR="00BB24CA">
          <w:rPr>
            <w:noProof/>
            <w:webHidden/>
          </w:rPr>
          <w:fldChar w:fldCharType="separate"/>
        </w:r>
        <w:r w:rsidR="00336CDF">
          <w:rPr>
            <w:noProof/>
            <w:webHidden/>
          </w:rPr>
          <w:t>26</w:t>
        </w:r>
        <w:r w:rsidR="00BB24CA">
          <w:rPr>
            <w:noProof/>
            <w:webHidden/>
          </w:rPr>
          <w:fldChar w:fldCharType="end"/>
        </w:r>
      </w:hyperlink>
    </w:p>
    <w:p w14:paraId="26AB721E" w14:textId="77777777" w:rsidR="00BB24CA" w:rsidRDefault="00A63D52">
      <w:pPr>
        <w:pStyle w:val="TDC1"/>
        <w:rPr>
          <w:rFonts w:eastAsiaTheme="minorEastAsia" w:cstheme="minorBidi"/>
          <w:b w:val="0"/>
          <w:bCs w:val="0"/>
          <w:caps w:val="0"/>
          <w:noProof/>
          <w:sz w:val="22"/>
          <w:szCs w:val="22"/>
          <w:lang w:eastAsia="es-CL"/>
        </w:rPr>
      </w:pPr>
      <w:hyperlink w:anchor="_Toc408491203" w:history="1">
        <w:r w:rsidR="00BB24CA" w:rsidRPr="00024D8A">
          <w:rPr>
            <w:rStyle w:val="Hipervnculo"/>
            <w:noProof/>
          </w:rPr>
          <w:t>7.</w:t>
        </w:r>
        <w:r w:rsidR="00BB24CA">
          <w:rPr>
            <w:rFonts w:eastAsiaTheme="minorEastAsia" w:cstheme="minorBidi"/>
            <w:b w:val="0"/>
            <w:bCs w:val="0"/>
            <w:caps w:val="0"/>
            <w:noProof/>
            <w:sz w:val="22"/>
            <w:szCs w:val="22"/>
            <w:lang w:eastAsia="es-CL"/>
          </w:rPr>
          <w:tab/>
        </w:r>
        <w:r w:rsidR="00BB24CA" w:rsidRPr="00024D8A">
          <w:rPr>
            <w:rStyle w:val="Hipervnculo"/>
            <w:noProof/>
          </w:rPr>
          <w:t>CONCLUSIONES.</w:t>
        </w:r>
        <w:r w:rsidR="00BB24CA">
          <w:rPr>
            <w:noProof/>
            <w:webHidden/>
          </w:rPr>
          <w:tab/>
        </w:r>
        <w:r w:rsidR="00BB24CA">
          <w:rPr>
            <w:noProof/>
            <w:webHidden/>
          </w:rPr>
          <w:fldChar w:fldCharType="begin"/>
        </w:r>
        <w:r w:rsidR="00BB24CA">
          <w:rPr>
            <w:noProof/>
            <w:webHidden/>
          </w:rPr>
          <w:instrText xml:space="preserve"> PAGEREF _Toc408491203 \h </w:instrText>
        </w:r>
        <w:r w:rsidR="00BB24CA">
          <w:rPr>
            <w:noProof/>
            <w:webHidden/>
          </w:rPr>
        </w:r>
        <w:r w:rsidR="00BB24CA">
          <w:rPr>
            <w:noProof/>
            <w:webHidden/>
          </w:rPr>
          <w:fldChar w:fldCharType="separate"/>
        </w:r>
        <w:r w:rsidR="00336CDF">
          <w:rPr>
            <w:noProof/>
            <w:webHidden/>
          </w:rPr>
          <w:t>29</w:t>
        </w:r>
        <w:r w:rsidR="00BB24CA">
          <w:rPr>
            <w:noProof/>
            <w:webHidden/>
          </w:rPr>
          <w:fldChar w:fldCharType="end"/>
        </w:r>
      </w:hyperlink>
    </w:p>
    <w:p w14:paraId="1A45A239" w14:textId="77777777" w:rsidR="00BB24CA" w:rsidRDefault="00A63D52">
      <w:pPr>
        <w:pStyle w:val="TDC1"/>
        <w:rPr>
          <w:rFonts w:eastAsiaTheme="minorEastAsia" w:cstheme="minorBidi"/>
          <w:b w:val="0"/>
          <w:bCs w:val="0"/>
          <w:caps w:val="0"/>
          <w:noProof/>
          <w:sz w:val="22"/>
          <w:szCs w:val="22"/>
          <w:lang w:eastAsia="es-CL"/>
        </w:rPr>
      </w:pPr>
      <w:hyperlink w:anchor="_Toc408491204" w:history="1">
        <w:r w:rsidR="00BB24CA" w:rsidRPr="00024D8A">
          <w:rPr>
            <w:rStyle w:val="Hipervnculo"/>
            <w:noProof/>
          </w:rPr>
          <w:t>8.</w:t>
        </w:r>
        <w:r w:rsidR="00BB24CA">
          <w:rPr>
            <w:rFonts w:eastAsiaTheme="minorEastAsia" w:cstheme="minorBidi"/>
            <w:b w:val="0"/>
            <w:bCs w:val="0"/>
            <w:caps w:val="0"/>
            <w:noProof/>
            <w:sz w:val="22"/>
            <w:szCs w:val="22"/>
            <w:lang w:eastAsia="es-CL"/>
          </w:rPr>
          <w:tab/>
        </w:r>
        <w:r w:rsidR="00BB24CA" w:rsidRPr="00024D8A">
          <w:rPr>
            <w:rStyle w:val="Hipervnculo"/>
            <w:noProof/>
          </w:rPr>
          <w:t>DOCUMENTACIÓN SOLICITADA Y ENTREGADA.</w:t>
        </w:r>
        <w:r w:rsidR="00BB24CA">
          <w:rPr>
            <w:noProof/>
            <w:webHidden/>
          </w:rPr>
          <w:tab/>
        </w:r>
        <w:r w:rsidR="00BB24CA">
          <w:rPr>
            <w:noProof/>
            <w:webHidden/>
          </w:rPr>
          <w:fldChar w:fldCharType="begin"/>
        </w:r>
        <w:r w:rsidR="00BB24CA">
          <w:rPr>
            <w:noProof/>
            <w:webHidden/>
          </w:rPr>
          <w:instrText xml:space="preserve"> PAGEREF _Toc408491204 \h </w:instrText>
        </w:r>
        <w:r w:rsidR="00BB24CA">
          <w:rPr>
            <w:noProof/>
            <w:webHidden/>
          </w:rPr>
        </w:r>
        <w:r w:rsidR="00BB24CA">
          <w:rPr>
            <w:noProof/>
            <w:webHidden/>
          </w:rPr>
          <w:fldChar w:fldCharType="separate"/>
        </w:r>
        <w:r w:rsidR="00336CDF">
          <w:rPr>
            <w:noProof/>
            <w:webHidden/>
          </w:rPr>
          <w:t>34</w:t>
        </w:r>
        <w:r w:rsidR="00BB24CA">
          <w:rPr>
            <w:noProof/>
            <w:webHidden/>
          </w:rPr>
          <w:fldChar w:fldCharType="end"/>
        </w:r>
      </w:hyperlink>
    </w:p>
    <w:p w14:paraId="7C6D1675" w14:textId="77777777" w:rsidR="00BB24CA" w:rsidRDefault="00A63D52">
      <w:pPr>
        <w:pStyle w:val="TDC1"/>
        <w:rPr>
          <w:rFonts w:eastAsiaTheme="minorEastAsia" w:cstheme="minorBidi"/>
          <w:b w:val="0"/>
          <w:bCs w:val="0"/>
          <w:caps w:val="0"/>
          <w:noProof/>
          <w:sz w:val="22"/>
          <w:szCs w:val="22"/>
          <w:lang w:eastAsia="es-CL"/>
        </w:rPr>
      </w:pPr>
      <w:hyperlink w:anchor="_Toc408491205" w:history="1">
        <w:r w:rsidR="00BB24CA" w:rsidRPr="00024D8A">
          <w:rPr>
            <w:rStyle w:val="Hipervnculo"/>
            <w:noProof/>
          </w:rPr>
          <w:t>9.</w:t>
        </w:r>
        <w:r w:rsidR="00BB24CA">
          <w:rPr>
            <w:rFonts w:eastAsiaTheme="minorEastAsia" w:cstheme="minorBidi"/>
            <w:b w:val="0"/>
            <w:bCs w:val="0"/>
            <w:caps w:val="0"/>
            <w:noProof/>
            <w:sz w:val="22"/>
            <w:szCs w:val="22"/>
            <w:lang w:eastAsia="es-CL"/>
          </w:rPr>
          <w:tab/>
        </w:r>
        <w:r w:rsidR="00BB24CA" w:rsidRPr="00024D8A">
          <w:rPr>
            <w:rStyle w:val="Hipervnculo"/>
            <w:noProof/>
          </w:rPr>
          <w:t>ANEXOS.</w:t>
        </w:r>
        <w:r w:rsidR="00BB24CA">
          <w:rPr>
            <w:noProof/>
            <w:webHidden/>
          </w:rPr>
          <w:tab/>
        </w:r>
        <w:r w:rsidR="00BB24CA">
          <w:rPr>
            <w:noProof/>
            <w:webHidden/>
          </w:rPr>
          <w:fldChar w:fldCharType="begin"/>
        </w:r>
        <w:r w:rsidR="00BB24CA">
          <w:rPr>
            <w:noProof/>
            <w:webHidden/>
          </w:rPr>
          <w:instrText xml:space="preserve"> PAGEREF _Toc408491205 \h </w:instrText>
        </w:r>
        <w:r w:rsidR="00BB24CA">
          <w:rPr>
            <w:noProof/>
            <w:webHidden/>
          </w:rPr>
        </w:r>
        <w:r w:rsidR="00BB24CA">
          <w:rPr>
            <w:noProof/>
            <w:webHidden/>
          </w:rPr>
          <w:fldChar w:fldCharType="separate"/>
        </w:r>
        <w:r w:rsidR="00336CDF">
          <w:rPr>
            <w:noProof/>
            <w:webHidden/>
          </w:rPr>
          <w:t>34</w:t>
        </w:r>
        <w:r w:rsidR="00BB24CA">
          <w:rPr>
            <w:noProof/>
            <w:webHidden/>
          </w:rPr>
          <w:fldChar w:fldCharType="end"/>
        </w:r>
      </w:hyperlink>
    </w:p>
    <w:p w14:paraId="6F5279FF" w14:textId="77777777" w:rsidR="00655D0C" w:rsidRDefault="003753AB" w:rsidP="001F402D">
      <w:pPr>
        <w:tabs>
          <w:tab w:val="right" w:leader="dot" w:pos="9923"/>
        </w:tabs>
      </w:pPr>
      <w:r>
        <w:fldChar w:fldCharType="end"/>
      </w:r>
    </w:p>
    <w:p w14:paraId="6F527A00" w14:textId="77777777"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14:paraId="6F527A01" w14:textId="77777777" w:rsidR="002C445A" w:rsidRPr="00C958D0" w:rsidRDefault="00ED4317" w:rsidP="00162F0F">
      <w:pPr>
        <w:pStyle w:val="Ttulo1"/>
        <w:numPr>
          <w:ilvl w:val="0"/>
          <w:numId w:val="2"/>
        </w:numPr>
      </w:pPr>
      <w:bookmarkStart w:id="17" w:name="_Toc352840376"/>
      <w:bookmarkStart w:id="18" w:name="_Toc352841436"/>
      <w:bookmarkStart w:id="19" w:name="_Toc408491181"/>
      <w:r w:rsidRPr="00C958D0">
        <w:lastRenderedPageBreak/>
        <w:t>RESUMEN</w:t>
      </w:r>
      <w:r w:rsidR="00B1722C" w:rsidRPr="00C958D0">
        <w:t>.</w:t>
      </w:r>
      <w:bookmarkEnd w:id="17"/>
      <w:bookmarkEnd w:id="18"/>
      <w:bookmarkEnd w:id="19"/>
    </w:p>
    <w:p w14:paraId="6F527A03" w14:textId="650AA51F" w:rsidR="00ED4317" w:rsidRPr="008811BE" w:rsidRDefault="00ED4317" w:rsidP="00483D81">
      <w:pPr>
        <w:spacing w:before="240"/>
        <w:rPr>
          <w:rFonts w:cstheme="minorHAnsi"/>
        </w:rPr>
      </w:pPr>
      <w:r w:rsidRPr="008811BE">
        <w:rPr>
          <w:rFonts w:cstheme="minorHAnsi"/>
        </w:rPr>
        <w:t xml:space="preserve">El presente documento da cuenta de la </w:t>
      </w:r>
      <w:r w:rsidR="00BD10CE" w:rsidRPr="008811BE">
        <w:rPr>
          <w:rFonts w:cstheme="minorHAnsi"/>
        </w:rPr>
        <w:t xml:space="preserve">actividad de </w:t>
      </w:r>
      <w:r w:rsidRPr="008811BE">
        <w:rPr>
          <w:rFonts w:cstheme="minorHAnsi"/>
        </w:rPr>
        <w:t xml:space="preserve">inspección ambiental </w:t>
      </w:r>
      <w:r w:rsidR="00BA2857" w:rsidRPr="008811BE">
        <w:rPr>
          <w:rFonts w:cstheme="minorHAnsi"/>
        </w:rPr>
        <w:t xml:space="preserve">encomendada por la Superintendencia del Medio Ambiente al Servicio Agrícola y Ganadero, CONAF y Superintendencia de </w:t>
      </w:r>
      <w:r w:rsidR="0087504C" w:rsidRPr="008811BE">
        <w:rPr>
          <w:rFonts w:cstheme="minorHAnsi"/>
        </w:rPr>
        <w:t>Servicios</w:t>
      </w:r>
      <w:r w:rsidR="00BA2857" w:rsidRPr="008811BE">
        <w:rPr>
          <w:rFonts w:cstheme="minorHAnsi"/>
        </w:rPr>
        <w:t xml:space="preserve"> Sanitarios, t</w:t>
      </w:r>
      <w:r w:rsidR="008811BE" w:rsidRPr="008811BE">
        <w:rPr>
          <w:rFonts w:cstheme="minorHAnsi"/>
        </w:rPr>
        <w:t>odos de la Región de Valparaíso</w:t>
      </w:r>
      <w:r w:rsidR="00063301" w:rsidRPr="008811BE">
        <w:rPr>
          <w:rFonts w:cstheme="minorHAnsi"/>
        </w:rPr>
        <w:t>.</w:t>
      </w:r>
      <w:r w:rsidR="00595DF8" w:rsidRPr="008811BE">
        <w:rPr>
          <w:rFonts w:cstheme="minorHAnsi"/>
        </w:rPr>
        <w:t xml:space="preserve"> La actividad se desarrolló el 2</w:t>
      </w:r>
      <w:r w:rsidR="008811BE" w:rsidRPr="008811BE">
        <w:rPr>
          <w:rFonts w:cstheme="minorHAnsi"/>
        </w:rPr>
        <w:t>9</w:t>
      </w:r>
      <w:r w:rsidR="00595DF8" w:rsidRPr="008811BE">
        <w:rPr>
          <w:rFonts w:cstheme="minorHAnsi"/>
        </w:rPr>
        <w:t xml:space="preserve"> de </w:t>
      </w:r>
      <w:r w:rsidR="008811BE" w:rsidRPr="008811BE">
        <w:rPr>
          <w:rFonts w:cstheme="minorHAnsi"/>
        </w:rPr>
        <w:t xml:space="preserve">julio </w:t>
      </w:r>
      <w:r w:rsidR="00595DF8" w:rsidRPr="008811BE">
        <w:rPr>
          <w:rFonts w:cstheme="minorHAnsi"/>
        </w:rPr>
        <w:t>de 2013.</w:t>
      </w:r>
    </w:p>
    <w:p w14:paraId="270A67C1" w14:textId="3A469968" w:rsidR="00C11355" w:rsidRPr="008811BE" w:rsidRDefault="001943B6" w:rsidP="00483D81">
      <w:pPr>
        <w:spacing w:before="120"/>
        <w:rPr>
          <w:rFonts w:cstheme="minorHAnsi"/>
        </w:rPr>
      </w:pPr>
      <w:r w:rsidRPr="008811BE">
        <w:rPr>
          <w:rFonts w:cstheme="minorHAnsi"/>
        </w:rPr>
        <w:t>El proyecto</w:t>
      </w:r>
      <w:r w:rsidR="00D05E82" w:rsidRPr="008811BE">
        <w:rPr>
          <w:rFonts w:cstheme="minorHAnsi"/>
        </w:rPr>
        <w:t xml:space="preserve"> base </w:t>
      </w:r>
      <w:r w:rsidRPr="008811BE">
        <w:rPr>
          <w:rFonts w:cstheme="minorHAnsi"/>
        </w:rPr>
        <w:t xml:space="preserve">asociado a la RCA </w:t>
      </w:r>
      <w:r w:rsidR="00D05E82" w:rsidRPr="008811BE">
        <w:rPr>
          <w:rFonts w:cstheme="minorHAnsi"/>
        </w:rPr>
        <w:t>N°</w:t>
      </w:r>
      <w:r w:rsidR="00C11355" w:rsidRPr="008811BE">
        <w:rPr>
          <w:rFonts w:cstheme="minorHAnsi"/>
        </w:rPr>
        <w:t>89/2007</w:t>
      </w:r>
      <w:r w:rsidRPr="008811BE">
        <w:rPr>
          <w:rFonts w:cstheme="minorHAnsi"/>
        </w:rPr>
        <w:t xml:space="preserve"> corresponde a</w:t>
      </w:r>
      <w:r w:rsidR="00C11355" w:rsidRPr="008811BE">
        <w:rPr>
          <w:rFonts w:cstheme="minorHAnsi"/>
        </w:rPr>
        <w:t>l reinicio de las actividades de la faena procesadora de minerales, denominada Planta Catemu, con un ritmo de tratamiento de 50.000 toneladas mensuales, de minerales de cobre soluble de baja ley, con una producción anual de 5.000 toneladas de cátodos de alta pureza y una vida útil de 8 años, a contar del año 2007.</w:t>
      </w:r>
    </w:p>
    <w:p w14:paraId="2CB1C5AC" w14:textId="005BA3E4" w:rsidR="00C11355" w:rsidRPr="008811BE" w:rsidRDefault="00D05E82" w:rsidP="00483D81">
      <w:pPr>
        <w:spacing w:before="120"/>
        <w:rPr>
          <w:rFonts w:cstheme="minorHAnsi"/>
        </w:rPr>
      </w:pPr>
      <w:r w:rsidRPr="008811BE">
        <w:rPr>
          <w:rFonts w:cstheme="minorHAnsi"/>
        </w:rPr>
        <w:t xml:space="preserve">La planta fue modificada por el proyecto “Ampliación I Planta Catemu” (RCA N°1564/2009), cuya </w:t>
      </w:r>
      <w:r w:rsidR="001D0785" w:rsidRPr="008811BE">
        <w:rPr>
          <w:rFonts w:cstheme="minorHAnsi"/>
        </w:rPr>
        <w:t>calificación</w:t>
      </w:r>
      <w:r w:rsidRPr="008811BE">
        <w:rPr>
          <w:rFonts w:cstheme="minorHAnsi"/>
        </w:rPr>
        <w:t xml:space="preserve"> ambiental aprobó la ampliación del sector de pilas de lixiviación, la disposición de pilas de lixiviación permanentes, la construcción de un patio de lavado de vehículos, y la construcción de piscinas de alm</w:t>
      </w:r>
      <w:r w:rsidR="0062590E" w:rsidRPr="008811BE">
        <w:rPr>
          <w:rFonts w:cstheme="minorHAnsi"/>
        </w:rPr>
        <w:t>acenamiento de ácido sulfúrico C</w:t>
      </w:r>
      <w:r w:rsidRPr="008811BE">
        <w:rPr>
          <w:rFonts w:cstheme="minorHAnsi"/>
        </w:rPr>
        <w:t>, para la continuidad operacional de la Planta Catemu</w:t>
      </w:r>
      <w:r w:rsidR="00C11355" w:rsidRPr="008811BE">
        <w:rPr>
          <w:rFonts w:cstheme="minorHAnsi"/>
        </w:rPr>
        <w:t>.</w:t>
      </w:r>
    </w:p>
    <w:p w14:paraId="69362BA4" w14:textId="7466B242" w:rsidR="00C11355" w:rsidRPr="008811BE" w:rsidRDefault="00D05E82" w:rsidP="00483D81">
      <w:pPr>
        <w:spacing w:before="120"/>
        <w:rPr>
          <w:rFonts w:cstheme="minorHAnsi"/>
        </w:rPr>
      </w:pPr>
      <w:r w:rsidRPr="008811BE">
        <w:rPr>
          <w:rFonts w:cstheme="minorHAnsi"/>
        </w:rPr>
        <w:t xml:space="preserve">Posteriormente, una segunda modificación, </w:t>
      </w:r>
      <w:r w:rsidR="00C11355" w:rsidRPr="008811BE">
        <w:rPr>
          <w:rFonts w:cstheme="minorHAnsi"/>
        </w:rPr>
        <w:t>calificada favorable</w:t>
      </w:r>
      <w:r w:rsidRPr="008811BE">
        <w:rPr>
          <w:rFonts w:cstheme="minorHAnsi"/>
        </w:rPr>
        <w:t>mente</w:t>
      </w:r>
      <w:r w:rsidR="00C11355" w:rsidRPr="008811BE">
        <w:rPr>
          <w:rFonts w:cstheme="minorHAnsi"/>
        </w:rPr>
        <w:t xml:space="preserve"> </w:t>
      </w:r>
      <w:r w:rsidRPr="008811BE">
        <w:rPr>
          <w:rFonts w:cstheme="minorHAnsi"/>
        </w:rPr>
        <w:t xml:space="preserve">a través de la </w:t>
      </w:r>
      <w:r w:rsidR="00C11355" w:rsidRPr="008811BE">
        <w:rPr>
          <w:rFonts w:cstheme="minorHAnsi"/>
        </w:rPr>
        <w:t xml:space="preserve">RCA </w:t>
      </w:r>
      <w:r w:rsidRPr="008811BE">
        <w:rPr>
          <w:rFonts w:cstheme="minorHAnsi"/>
        </w:rPr>
        <w:t>N°</w:t>
      </w:r>
      <w:r w:rsidR="00C11355" w:rsidRPr="008811BE">
        <w:rPr>
          <w:rFonts w:cstheme="minorHAnsi"/>
        </w:rPr>
        <w:t xml:space="preserve">95/2011, </w:t>
      </w:r>
      <w:r w:rsidRPr="008811BE">
        <w:rPr>
          <w:rFonts w:cstheme="minorHAnsi"/>
        </w:rPr>
        <w:t>entre otros, amplía la capacidad instalada del área de chancado de la Planta Catemu a 150.000 ton/mes mediante la operación de una nueva planta de chancado, aumenta la capacidad instalada de la Nave de Electro</w:t>
      </w:r>
      <w:r w:rsidR="001D0785" w:rsidRPr="008811BE">
        <w:rPr>
          <w:rFonts w:cstheme="minorHAnsi"/>
        </w:rPr>
        <w:t>-o</w:t>
      </w:r>
      <w:r w:rsidRPr="008811BE">
        <w:rPr>
          <w:rFonts w:cstheme="minorHAnsi"/>
        </w:rPr>
        <w:t>btención a 1.500 ton/mes de cátodos</w:t>
      </w:r>
      <w:r w:rsidR="00F52BB4" w:rsidRPr="008811BE">
        <w:rPr>
          <w:rFonts w:cstheme="minorHAnsi"/>
        </w:rPr>
        <w:t xml:space="preserve"> de </w:t>
      </w:r>
      <w:r w:rsidR="001D0785" w:rsidRPr="008811BE">
        <w:rPr>
          <w:rFonts w:cstheme="minorHAnsi"/>
        </w:rPr>
        <w:t>cobre</w:t>
      </w:r>
      <w:r w:rsidR="00F52BB4" w:rsidRPr="008811BE">
        <w:rPr>
          <w:rFonts w:cstheme="minorHAnsi"/>
        </w:rPr>
        <w:t>,</w:t>
      </w:r>
      <w:r w:rsidRPr="008811BE">
        <w:rPr>
          <w:rFonts w:cstheme="minorHAnsi"/>
        </w:rPr>
        <w:t xml:space="preserve"> </w:t>
      </w:r>
      <w:r w:rsidR="00F52BB4" w:rsidRPr="008811BE">
        <w:rPr>
          <w:rFonts w:cstheme="minorHAnsi"/>
        </w:rPr>
        <w:t xml:space="preserve">contempla </w:t>
      </w:r>
      <w:r w:rsidRPr="008811BE">
        <w:rPr>
          <w:rFonts w:cstheme="minorHAnsi"/>
        </w:rPr>
        <w:t xml:space="preserve">la construcción de un nuevo botadero de ripios agotados de lixiviación (LX N°2) y una planta de captación de neblina ácida en la nave de </w:t>
      </w:r>
      <w:r w:rsidR="001D0785" w:rsidRPr="008811BE">
        <w:rPr>
          <w:rFonts w:cstheme="minorHAnsi"/>
        </w:rPr>
        <w:t>electro obtención</w:t>
      </w:r>
      <w:r w:rsidRPr="008811BE">
        <w:rPr>
          <w:rFonts w:cstheme="minorHAnsi"/>
        </w:rPr>
        <w:t>.</w:t>
      </w:r>
    </w:p>
    <w:p w14:paraId="2CCAE407" w14:textId="465DB865" w:rsidR="00FC15CF" w:rsidRPr="006753E1" w:rsidRDefault="00ED4317" w:rsidP="00483D81">
      <w:pPr>
        <w:spacing w:before="120"/>
        <w:rPr>
          <w:rFonts w:cstheme="minorHAnsi"/>
        </w:rPr>
      </w:pPr>
      <w:r w:rsidRPr="006753E1">
        <w:rPr>
          <w:rFonts w:cstheme="minorHAnsi"/>
        </w:rPr>
        <w:t>Las principales materias ambiental</w:t>
      </w:r>
      <w:r w:rsidR="00882292" w:rsidRPr="006753E1">
        <w:rPr>
          <w:rFonts w:cstheme="minorHAnsi"/>
        </w:rPr>
        <w:t xml:space="preserve">es </w:t>
      </w:r>
      <w:r w:rsidR="00DC4F28" w:rsidRPr="006753E1">
        <w:rPr>
          <w:rFonts w:cstheme="minorHAnsi"/>
        </w:rPr>
        <w:t xml:space="preserve">objeto de </w:t>
      </w:r>
      <w:r w:rsidR="00882292" w:rsidRPr="006753E1">
        <w:rPr>
          <w:rFonts w:cstheme="minorHAnsi"/>
        </w:rPr>
        <w:t>fiscalización incluyeron</w:t>
      </w:r>
      <w:r w:rsidR="006753E1" w:rsidRPr="006753E1">
        <w:rPr>
          <w:rFonts w:cstheme="minorHAnsi"/>
        </w:rPr>
        <w:t>:</w:t>
      </w:r>
      <w:r w:rsidR="00450366" w:rsidRPr="006753E1">
        <w:rPr>
          <w:rFonts w:cstheme="minorHAnsi"/>
        </w:rPr>
        <w:t xml:space="preserve"> </w:t>
      </w:r>
      <w:r w:rsidR="00F52BB4" w:rsidRPr="006753E1">
        <w:rPr>
          <w:rFonts w:cstheme="minorHAnsi"/>
        </w:rPr>
        <w:t>Manejo de emisiones atmosféricas</w:t>
      </w:r>
      <w:r w:rsidR="00450366" w:rsidRPr="006753E1">
        <w:rPr>
          <w:rFonts w:cstheme="minorHAnsi"/>
        </w:rPr>
        <w:t xml:space="preserve">, </w:t>
      </w:r>
      <w:r w:rsidR="00BE0B6C" w:rsidRPr="006753E1">
        <w:rPr>
          <w:rFonts w:cstheme="minorHAnsi"/>
        </w:rPr>
        <w:t xml:space="preserve">Manejo de lixiviados o aguas ácidas, </w:t>
      </w:r>
      <w:r w:rsidR="006753E1" w:rsidRPr="006753E1">
        <w:rPr>
          <w:rFonts w:cstheme="minorHAnsi"/>
        </w:rPr>
        <w:t>Control de deterioro de la carpeta de rodado</w:t>
      </w:r>
      <w:r w:rsidR="00BE0B6C" w:rsidRPr="006753E1">
        <w:rPr>
          <w:rFonts w:cstheme="minorHAnsi"/>
        </w:rPr>
        <w:t>,</w:t>
      </w:r>
      <w:r w:rsidR="00F52BB4" w:rsidRPr="006753E1">
        <w:rPr>
          <w:rFonts w:cstheme="minorHAnsi"/>
        </w:rPr>
        <w:t xml:space="preserve"> Manejo de </w:t>
      </w:r>
      <w:r w:rsidR="006753E1" w:rsidRPr="006753E1">
        <w:rPr>
          <w:rFonts w:cstheme="minorHAnsi"/>
        </w:rPr>
        <w:t>bosque nativo y Monitoreo de aguas subterráneas</w:t>
      </w:r>
      <w:r w:rsidR="00BE0B6C" w:rsidRPr="006753E1">
        <w:rPr>
          <w:rFonts w:cstheme="minorHAnsi"/>
        </w:rPr>
        <w:t>.</w:t>
      </w:r>
    </w:p>
    <w:p w14:paraId="419C2557" w14:textId="21AACC21" w:rsidR="00450366" w:rsidRPr="00C81275" w:rsidRDefault="00F52BB4" w:rsidP="00483D81">
      <w:pPr>
        <w:spacing w:before="120"/>
        <w:rPr>
          <w:rFonts w:cstheme="minorHAnsi"/>
        </w:rPr>
      </w:pPr>
      <w:r w:rsidRPr="00C81275">
        <w:rPr>
          <w:rFonts w:cstheme="minorHAnsi"/>
        </w:rPr>
        <w:t>L</w:t>
      </w:r>
      <w:r w:rsidR="00400547" w:rsidRPr="00C81275">
        <w:rPr>
          <w:rFonts w:cstheme="minorHAnsi"/>
        </w:rPr>
        <w:t>o</w:t>
      </w:r>
      <w:r w:rsidRPr="00C81275">
        <w:rPr>
          <w:rFonts w:cstheme="minorHAnsi"/>
        </w:rPr>
        <w:t xml:space="preserve">s principales </w:t>
      </w:r>
      <w:r w:rsidR="00400547" w:rsidRPr="00C81275">
        <w:rPr>
          <w:rFonts w:cstheme="minorHAnsi"/>
        </w:rPr>
        <w:t xml:space="preserve">hallazgos detectados dicen relación a que en el botadero de ripios N°2 existe una piscina de emergencia con una capacidad mayor a la autorizada y una piscina adicional construida no contemplada; inexistencia de coordinaciones con la Dirección de Vialidad para la </w:t>
      </w:r>
      <w:r w:rsidR="00400547" w:rsidRPr="00C81275">
        <w:t>reparación de los deterioros de la carpeta de</w:t>
      </w:r>
      <w:r w:rsidR="00400547" w:rsidRPr="00C81275">
        <w:rPr>
          <w:rFonts w:cstheme="minorHAnsi"/>
        </w:rPr>
        <w:t xml:space="preserve"> rodado; no realización de </w:t>
      </w:r>
      <w:r w:rsidR="00400547" w:rsidRPr="00C81275">
        <w:t>muestreos en el ducto de salida del sistema de tratamiento de neblina ácida</w:t>
      </w:r>
      <w:r w:rsidR="00C97A22">
        <w:t>;</w:t>
      </w:r>
      <w:r w:rsidR="00C81275" w:rsidRPr="00C81275">
        <w:t xml:space="preserve"> su</w:t>
      </w:r>
      <w:r w:rsidR="00B31251" w:rsidRPr="00C81275">
        <w:t>p</w:t>
      </w:r>
      <w:r w:rsidR="00C81275" w:rsidRPr="00C81275">
        <w:t>e</w:t>
      </w:r>
      <w:r w:rsidR="00B31251" w:rsidRPr="00C81275">
        <w:t xml:space="preserve">ración de la norma de referencia de material particulado sedimentable en la estación de monitoreo </w:t>
      </w:r>
      <w:r w:rsidR="00C81275" w:rsidRPr="00C81275">
        <w:t>M</w:t>
      </w:r>
      <w:r w:rsidR="00B31251" w:rsidRPr="00C81275">
        <w:t>andarinos</w:t>
      </w:r>
      <w:r w:rsidR="00C81275" w:rsidRPr="00C81275">
        <w:t>, ausencia de medición del parámetro azufre en los últimos 7 reportes</w:t>
      </w:r>
      <w:r w:rsidR="00C97A22">
        <w:t>;</w:t>
      </w:r>
      <w:r w:rsidR="00C81275" w:rsidRPr="00C81275">
        <w:t xml:space="preserve"> e inexistencia de plantación compensatoria de 1</w:t>
      </w:r>
      <w:r w:rsidR="00A44035">
        <w:t>.</w:t>
      </w:r>
      <w:r w:rsidR="00C81275" w:rsidRPr="00C81275">
        <w:t xml:space="preserve">590 pl/ha de </w:t>
      </w:r>
      <w:r w:rsidR="00C81275" w:rsidRPr="00C81275">
        <w:rPr>
          <w:i/>
        </w:rPr>
        <w:t>Porlieria chilensis</w:t>
      </w:r>
      <w:r w:rsidR="00C81275" w:rsidRPr="00C81275">
        <w:t xml:space="preserve"> y </w:t>
      </w:r>
      <w:r w:rsidR="00C81275" w:rsidRPr="00C81275">
        <w:rPr>
          <w:i/>
        </w:rPr>
        <w:t>Puya berteroniana.</w:t>
      </w:r>
    </w:p>
    <w:p w14:paraId="6F527A0A" w14:textId="59203E4D" w:rsidR="00ED4317" w:rsidRPr="00B02D5B" w:rsidRDefault="00ED4317" w:rsidP="00BE44D3">
      <w:pPr>
        <w:rPr>
          <w:rFonts w:cstheme="minorHAnsi"/>
        </w:rPr>
      </w:pPr>
      <w:r>
        <w:rPr>
          <w:rFonts w:cstheme="minorHAnsi"/>
          <w:b/>
          <w:sz w:val="20"/>
          <w:szCs w:val="20"/>
        </w:rPr>
        <w:br w:type="page"/>
      </w:r>
    </w:p>
    <w:p w14:paraId="6F527A0B" w14:textId="77777777" w:rsidR="00ED4317" w:rsidRDefault="009847C7" w:rsidP="00162F0F">
      <w:pPr>
        <w:pStyle w:val="Ttulo1"/>
        <w:numPr>
          <w:ilvl w:val="0"/>
          <w:numId w:val="2"/>
        </w:numPr>
      </w:pPr>
      <w:bookmarkStart w:id="20" w:name="_Toc408491182"/>
      <w:r w:rsidRPr="009847C7">
        <w:lastRenderedPageBreak/>
        <w:t>IDENTIFICACIÓN DEL PROYECTO, ACTIVIDAD O FUENTE FISCALIZADA</w:t>
      </w:r>
      <w:bookmarkEnd w:id="20"/>
    </w:p>
    <w:p w14:paraId="6F527A0C" w14:textId="77777777" w:rsidR="00ED4317" w:rsidRPr="00ED4317" w:rsidRDefault="00ED4317" w:rsidP="00ED4317"/>
    <w:p w14:paraId="6F527A0D" w14:textId="77777777" w:rsidR="00ED4317" w:rsidRPr="00ED4317" w:rsidRDefault="00ED4317" w:rsidP="00162F0F">
      <w:pPr>
        <w:pStyle w:val="Ttulo1"/>
        <w:numPr>
          <w:ilvl w:val="1"/>
          <w:numId w:val="2"/>
        </w:numPr>
        <w:ind w:left="0" w:firstLine="0"/>
      </w:pPr>
      <w:bookmarkStart w:id="21" w:name="_Toc352840378"/>
      <w:bookmarkStart w:id="22" w:name="_Toc352841438"/>
      <w:bookmarkStart w:id="23" w:name="_Toc353998104"/>
      <w:bookmarkStart w:id="24" w:name="_Toc353998177"/>
      <w:bookmarkStart w:id="25" w:name="_Toc408491183"/>
      <w:r w:rsidRPr="00ED4317">
        <w:t>Antecedentes Generales</w:t>
      </w:r>
      <w:bookmarkEnd w:id="21"/>
      <w:bookmarkEnd w:id="22"/>
      <w:bookmarkEnd w:id="23"/>
      <w:bookmarkEnd w:id="24"/>
      <w:bookmarkEnd w:id="25"/>
    </w:p>
    <w:p w14:paraId="6F527A0E" w14:textId="77777777" w:rsidR="00ED4317" w:rsidRPr="004E5529" w:rsidRDefault="00ED4317" w:rsidP="004E5529">
      <w:pPr>
        <w:jc w:val="left"/>
        <w:rPr>
          <w:rFonts w:cstheme="minorHAnsi"/>
          <w:b/>
          <w:sz w:val="24"/>
          <w:szCs w:val="20"/>
        </w:rPr>
      </w:pPr>
      <w:bookmarkStart w:id="26" w:name="_Toc353998105"/>
      <w:bookmarkStart w:id="27" w:name="_Toc353998178"/>
      <w:bookmarkEnd w:id="26"/>
      <w:bookmarkEnd w:id="27"/>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67"/>
        <w:gridCol w:w="4380"/>
      </w:tblGrid>
      <w:tr w:rsidR="00230321" w:rsidRPr="00230321" w14:paraId="6F527A11" w14:textId="77777777" w:rsidTr="00513B2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6F527A10" w14:textId="49ED474B" w:rsidR="00230321" w:rsidRPr="00513B2A" w:rsidRDefault="00230321" w:rsidP="00513B2A">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r w:rsidR="00955A7F">
              <w:rPr>
                <w:rFonts w:cstheme="minorHAnsi"/>
                <w:sz w:val="20"/>
                <w:szCs w:val="20"/>
              </w:rPr>
              <w:t>Planta Catemu.</w:t>
            </w:r>
          </w:p>
        </w:tc>
      </w:tr>
      <w:tr w:rsidR="00230321" w:rsidRPr="00230321" w14:paraId="6F527A16" w14:textId="77777777" w:rsidTr="00513B2A">
        <w:trPr>
          <w:trHeight w:val="482"/>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6F527A13" w14:textId="0FEB1E12" w:rsidR="00230321" w:rsidRPr="00DE365B" w:rsidRDefault="00230321" w:rsidP="00513B2A">
            <w:pPr>
              <w:rPr>
                <w:rFonts w:cstheme="minorHAnsi"/>
                <w:b/>
                <w:sz w:val="20"/>
                <w:szCs w:val="20"/>
              </w:rPr>
            </w:pPr>
            <w:r w:rsidRPr="00DE365B">
              <w:rPr>
                <w:rFonts w:cstheme="minorHAnsi"/>
                <w:b/>
                <w:sz w:val="20"/>
                <w:szCs w:val="20"/>
              </w:rPr>
              <w:t>Región:</w:t>
            </w:r>
            <w:r w:rsidRPr="00DE365B">
              <w:rPr>
                <w:rFonts w:cstheme="minorHAnsi"/>
                <w:sz w:val="20"/>
                <w:szCs w:val="20"/>
              </w:rPr>
              <w:t xml:space="preserve"> </w:t>
            </w:r>
            <w:r w:rsidR="00DE365B" w:rsidRPr="00DE365B">
              <w:rPr>
                <w:rFonts w:cstheme="minorHAnsi"/>
                <w:sz w:val="20"/>
                <w:szCs w:val="20"/>
              </w:rPr>
              <w:t>Región de Valparaíso</w:t>
            </w:r>
            <w:r w:rsidR="002B04FF" w:rsidRPr="00DE365B">
              <w:rPr>
                <w:rFonts w:cstheme="minorHAnsi"/>
                <w:sz w:val="20"/>
                <w:szCs w:val="20"/>
              </w:rPr>
              <w:t>.</w:t>
            </w:r>
          </w:p>
        </w:tc>
        <w:tc>
          <w:tcPr>
            <w:tcW w:w="2224" w:type="pct"/>
            <w:vMerge w:val="restart"/>
            <w:tcBorders>
              <w:top w:val="single" w:sz="4" w:space="0" w:color="auto"/>
              <w:left w:val="single" w:sz="4" w:space="0" w:color="auto"/>
              <w:right w:val="single" w:sz="4" w:space="0" w:color="auto"/>
            </w:tcBorders>
            <w:shd w:val="clear" w:color="auto" w:fill="FFFFFF"/>
            <w:hideMark/>
          </w:tcPr>
          <w:p w14:paraId="185CF844" w14:textId="77777777" w:rsidR="001130C7" w:rsidRDefault="00230321" w:rsidP="00513B2A">
            <w:pPr>
              <w:spacing w:after="100"/>
              <w:ind w:left="46"/>
              <w:rPr>
                <w:rFonts w:cstheme="minorHAnsi"/>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F527A15" w14:textId="6EED7ACF" w:rsidR="00230321" w:rsidRPr="004F23EE" w:rsidRDefault="00955A7F" w:rsidP="00513B2A">
            <w:pPr>
              <w:spacing w:after="100"/>
              <w:ind w:left="46"/>
              <w:rPr>
                <w:rFonts w:cstheme="minorHAnsi"/>
                <w:b/>
                <w:sz w:val="20"/>
                <w:szCs w:val="20"/>
              </w:rPr>
            </w:pPr>
            <w:r>
              <w:rPr>
                <w:rFonts w:cstheme="minorHAnsi"/>
                <w:sz w:val="20"/>
                <w:szCs w:val="20"/>
              </w:rPr>
              <w:t>El Rulo S/N, sector Santa Rosa, Catemu.</w:t>
            </w:r>
          </w:p>
        </w:tc>
      </w:tr>
      <w:tr w:rsidR="00230321" w:rsidRPr="00230321" w14:paraId="6F527A1A" w14:textId="77777777" w:rsidTr="00513B2A">
        <w:trPr>
          <w:trHeight w:val="467"/>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F527A18" w14:textId="5020A873" w:rsidR="00230321" w:rsidRPr="00513B2A" w:rsidRDefault="00230321" w:rsidP="00513B2A">
            <w:pPr>
              <w:rPr>
                <w:rFonts w:cstheme="minorHAnsi"/>
                <w:b/>
                <w:sz w:val="20"/>
                <w:szCs w:val="20"/>
              </w:rPr>
            </w:pPr>
            <w:r w:rsidRPr="00DE365B">
              <w:rPr>
                <w:rFonts w:cstheme="minorHAnsi"/>
                <w:b/>
                <w:sz w:val="20"/>
                <w:szCs w:val="20"/>
              </w:rPr>
              <w:t>Provincia:</w:t>
            </w:r>
            <w:r w:rsidRPr="00DE365B">
              <w:rPr>
                <w:rFonts w:cstheme="minorHAnsi"/>
                <w:sz w:val="20"/>
                <w:szCs w:val="20"/>
              </w:rPr>
              <w:t xml:space="preserve"> </w:t>
            </w:r>
            <w:r w:rsidR="00DE365B" w:rsidRPr="00DE365B">
              <w:rPr>
                <w:rFonts w:cstheme="minorHAnsi"/>
                <w:sz w:val="20"/>
                <w:szCs w:val="20"/>
              </w:rPr>
              <w:t>San Felipe.</w:t>
            </w:r>
          </w:p>
        </w:tc>
        <w:tc>
          <w:tcPr>
            <w:tcW w:w="2224" w:type="pct"/>
            <w:vMerge/>
            <w:tcBorders>
              <w:left w:val="single" w:sz="4" w:space="0" w:color="auto"/>
              <w:right w:val="single" w:sz="4" w:space="0" w:color="auto"/>
            </w:tcBorders>
            <w:shd w:val="clear" w:color="auto" w:fill="FFFFFF"/>
          </w:tcPr>
          <w:p w14:paraId="6F527A19" w14:textId="77777777" w:rsidR="00230321" w:rsidRPr="00230321" w:rsidRDefault="00230321" w:rsidP="00513B2A">
            <w:pPr>
              <w:ind w:left="188"/>
              <w:rPr>
                <w:rFonts w:cstheme="minorHAnsi"/>
                <w:b/>
                <w:sz w:val="20"/>
                <w:szCs w:val="20"/>
              </w:rPr>
            </w:pPr>
          </w:p>
        </w:tc>
      </w:tr>
      <w:tr w:rsidR="00230321" w:rsidRPr="00230321" w14:paraId="6F527A1D" w14:textId="77777777" w:rsidTr="00513B2A">
        <w:trPr>
          <w:trHeight w:val="482"/>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F527A1B" w14:textId="5A0C3A84" w:rsidR="00230321" w:rsidRPr="00DE365B" w:rsidRDefault="00230321" w:rsidP="00513B2A">
            <w:pPr>
              <w:spacing w:after="100"/>
              <w:rPr>
                <w:rFonts w:cstheme="minorHAnsi"/>
                <w:sz w:val="20"/>
                <w:szCs w:val="20"/>
              </w:rPr>
            </w:pPr>
            <w:r w:rsidRPr="00DE365B">
              <w:rPr>
                <w:rFonts w:cstheme="minorHAnsi"/>
                <w:b/>
                <w:sz w:val="20"/>
                <w:szCs w:val="20"/>
              </w:rPr>
              <w:t>Comuna:</w:t>
            </w:r>
            <w:r w:rsidRPr="00DE365B">
              <w:rPr>
                <w:rFonts w:cstheme="minorHAnsi"/>
                <w:sz w:val="20"/>
                <w:szCs w:val="20"/>
              </w:rPr>
              <w:t xml:space="preserve"> </w:t>
            </w:r>
            <w:r w:rsidR="00DE365B" w:rsidRPr="00DE365B">
              <w:rPr>
                <w:rFonts w:cstheme="minorHAnsi"/>
                <w:sz w:val="20"/>
                <w:szCs w:val="20"/>
              </w:rPr>
              <w:t>Catemu.</w:t>
            </w:r>
          </w:p>
        </w:tc>
        <w:tc>
          <w:tcPr>
            <w:tcW w:w="2224" w:type="pct"/>
            <w:vMerge/>
            <w:tcBorders>
              <w:left w:val="single" w:sz="4" w:space="0" w:color="auto"/>
              <w:bottom w:val="single" w:sz="4" w:space="0" w:color="auto"/>
              <w:right w:val="single" w:sz="4" w:space="0" w:color="auto"/>
            </w:tcBorders>
            <w:shd w:val="clear" w:color="auto" w:fill="FFFFFF"/>
          </w:tcPr>
          <w:p w14:paraId="6F527A1C" w14:textId="77777777" w:rsidR="00230321" w:rsidRPr="00230321" w:rsidRDefault="00230321" w:rsidP="00513B2A">
            <w:pPr>
              <w:ind w:left="188"/>
              <w:rPr>
                <w:rFonts w:cstheme="minorHAnsi"/>
                <w:b/>
                <w:sz w:val="20"/>
                <w:szCs w:val="20"/>
              </w:rPr>
            </w:pPr>
          </w:p>
        </w:tc>
      </w:tr>
      <w:tr w:rsidR="00230321" w:rsidRPr="00230321" w14:paraId="6F527A22" w14:textId="77777777" w:rsidTr="00513B2A">
        <w:trPr>
          <w:trHeight w:val="571"/>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230321" w:rsidRDefault="00230321" w:rsidP="00513B2A">
            <w:pPr>
              <w:spacing w:after="100"/>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6F527A1F" w14:textId="15A376EC" w:rsidR="00230321" w:rsidRPr="00230321" w:rsidRDefault="00955A7F" w:rsidP="00513B2A">
            <w:pPr>
              <w:rPr>
                <w:rFonts w:cstheme="minorHAnsi"/>
                <w:sz w:val="20"/>
                <w:szCs w:val="20"/>
                <w:lang w:val="es-ES" w:eastAsia="es-ES"/>
              </w:rPr>
            </w:pPr>
            <w:r>
              <w:rPr>
                <w:rFonts w:cstheme="minorHAnsi"/>
                <w:sz w:val="20"/>
                <w:szCs w:val="20"/>
              </w:rPr>
              <w:t>Compañía Minera Amalia Limitada.</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77777777" w:rsidR="00230321" w:rsidRPr="00230321" w:rsidRDefault="00230321" w:rsidP="00513B2A">
            <w:pPr>
              <w:spacing w:after="100"/>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6F527A21" w14:textId="496D0C8B" w:rsidR="00230321" w:rsidRPr="00230321" w:rsidRDefault="00955A7F" w:rsidP="00513B2A">
            <w:pPr>
              <w:rPr>
                <w:rFonts w:cstheme="minorHAnsi"/>
                <w:sz w:val="20"/>
                <w:szCs w:val="20"/>
                <w:lang w:val="es-ES" w:eastAsia="es-ES"/>
              </w:rPr>
            </w:pPr>
            <w:r>
              <w:rPr>
                <w:rFonts w:cstheme="minorHAnsi"/>
                <w:sz w:val="20"/>
                <w:szCs w:val="20"/>
                <w:lang w:val="es-ES" w:eastAsia="es-ES"/>
              </w:rPr>
              <w:t>85.168.100-0</w:t>
            </w:r>
          </w:p>
        </w:tc>
      </w:tr>
      <w:tr w:rsidR="00230321" w:rsidRPr="00230321" w14:paraId="6F527A27" w14:textId="77777777" w:rsidTr="00513B2A">
        <w:trPr>
          <w:trHeight w:val="425"/>
          <w:jc w:val="center"/>
        </w:trPr>
        <w:tc>
          <w:tcPr>
            <w:tcW w:w="27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193092" w14:textId="77777777" w:rsidR="00230321" w:rsidRDefault="00230321" w:rsidP="00513B2A">
            <w:pPr>
              <w:spacing w:after="100"/>
              <w:rPr>
                <w:rFonts w:cstheme="minorHAnsi"/>
                <w:sz w:val="20"/>
                <w:szCs w:val="20"/>
              </w:rPr>
            </w:pPr>
            <w:r w:rsidRPr="00230321">
              <w:rPr>
                <w:rFonts w:cstheme="minorHAnsi"/>
                <w:b/>
                <w:sz w:val="20"/>
                <w:szCs w:val="20"/>
              </w:rPr>
              <w:t>Domicilio Titular:</w:t>
            </w:r>
            <w:r w:rsidRPr="00230321">
              <w:rPr>
                <w:rFonts w:cstheme="minorHAnsi"/>
                <w:sz w:val="20"/>
                <w:szCs w:val="20"/>
              </w:rPr>
              <w:t xml:space="preserve"> </w:t>
            </w:r>
          </w:p>
          <w:p w14:paraId="6F527A24" w14:textId="4421CA44" w:rsidR="00564605" w:rsidRPr="00564605" w:rsidRDefault="001D0785" w:rsidP="00513B2A">
            <w:pPr>
              <w:spacing w:after="100"/>
              <w:rPr>
                <w:rFonts w:cstheme="minorHAnsi"/>
                <w:sz w:val="20"/>
                <w:szCs w:val="20"/>
              </w:rPr>
            </w:pPr>
            <w:r>
              <w:rPr>
                <w:rFonts w:cstheme="minorHAnsi"/>
                <w:sz w:val="20"/>
                <w:szCs w:val="20"/>
              </w:rPr>
              <w:t>Huérfanos</w:t>
            </w:r>
            <w:r w:rsidR="00955A7F">
              <w:rPr>
                <w:rFonts w:cstheme="minorHAnsi"/>
                <w:sz w:val="20"/>
                <w:szCs w:val="20"/>
              </w:rPr>
              <w:t xml:space="preserve"> 11</w:t>
            </w:r>
            <w:r w:rsidR="004F23EE">
              <w:rPr>
                <w:rFonts w:cstheme="minorHAnsi"/>
                <w:sz w:val="20"/>
                <w:szCs w:val="20"/>
              </w:rPr>
              <w:t>78, Oficina 301, Santiago.</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230321" w:rsidRDefault="00230321" w:rsidP="00513B2A">
            <w:pPr>
              <w:spacing w:after="100"/>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6F527A26" w14:textId="2352302F" w:rsidR="00230321" w:rsidRPr="004F23EE" w:rsidRDefault="00A63D52" w:rsidP="00513B2A">
            <w:pPr>
              <w:spacing w:after="100"/>
              <w:rPr>
                <w:rFonts w:cstheme="minorHAnsi"/>
                <w:sz w:val="20"/>
                <w:szCs w:val="20"/>
              </w:rPr>
            </w:pPr>
            <w:hyperlink r:id="rId19" w:history="1">
              <w:r w:rsidR="00955A7F" w:rsidRPr="004F23EE">
                <w:rPr>
                  <w:sz w:val="20"/>
                  <w:szCs w:val="20"/>
                </w:rPr>
                <w:t>p</w:t>
              </w:r>
              <w:r w:rsidR="00513B2A">
                <w:rPr>
                  <w:sz w:val="20"/>
                  <w:szCs w:val="20"/>
                </w:rPr>
                <w:t>salas@c</w:t>
              </w:r>
              <w:r w:rsidR="00955A7F" w:rsidRPr="004F23EE">
                <w:rPr>
                  <w:sz w:val="20"/>
                  <w:szCs w:val="20"/>
                </w:rPr>
                <w:t>emin.com</w:t>
              </w:r>
            </w:hyperlink>
          </w:p>
        </w:tc>
      </w:tr>
      <w:tr w:rsidR="00230321" w:rsidRPr="00230321" w14:paraId="6F527A2B" w14:textId="77777777" w:rsidTr="00513B2A">
        <w:trPr>
          <w:trHeight w:val="589"/>
          <w:jc w:val="center"/>
        </w:trPr>
        <w:tc>
          <w:tcPr>
            <w:tcW w:w="2776"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30321" w:rsidRDefault="00230321" w:rsidP="00513B2A">
            <w:pPr>
              <w:jc w:val="left"/>
              <w:rPr>
                <w:rFonts w:cstheme="minorHAnsi"/>
                <w:b/>
                <w:sz w:val="20"/>
                <w:szCs w:val="20"/>
                <w:lang w:val="es-ES" w:eastAsia="es-ES"/>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A" w14:textId="130645AF" w:rsidR="00230321" w:rsidRPr="00230321" w:rsidRDefault="00230321" w:rsidP="00513B2A">
            <w:pPr>
              <w:spacing w:after="100"/>
              <w:rPr>
                <w:rFonts w:cstheme="minorHAnsi"/>
                <w:sz w:val="20"/>
                <w:szCs w:val="20"/>
              </w:rPr>
            </w:pPr>
            <w:r w:rsidRPr="00230321">
              <w:rPr>
                <w:rFonts w:cstheme="minorHAnsi"/>
                <w:b/>
                <w:sz w:val="20"/>
                <w:szCs w:val="20"/>
              </w:rPr>
              <w:t>Teléfono:</w:t>
            </w:r>
            <w:r w:rsidR="00BD10CE">
              <w:rPr>
                <w:rFonts w:cstheme="minorHAnsi"/>
                <w:sz w:val="20"/>
                <w:szCs w:val="20"/>
              </w:rPr>
              <w:t xml:space="preserve"> </w:t>
            </w:r>
            <w:r w:rsidR="001548BE" w:rsidRPr="001548BE">
              <w:rPr>
                <w:rFonts w:cstheme="minorHAnsi"/>
                <w:sz w:val="20"/>
                <w:szCs w:val="20"/>
              </w:rPr>
              <w:t>2</w:t>
            </w:r>
            <w:r w:rsidR="004F23EE">
              <w:rPr>
                <w:rFonts w:cstheme="minorHAnsi"/>
                <w:sz w:val="20"/>
                <w:szCs w:val="20"/>
              </w:rPr>
              <w:t>-</w:t>
            </w:r>
            <w:r w:rsidR="00955A7F">
              <w:rPr>
                <w:rFonts w:cstheme="minorHAnsi"/>
                <w:sz w:val="20"/>
                <w:szCs w:val="20"/>
              </w:rPr>
              <w:t>24713600</w:t>
            </w:r>
          </w:p>
        </w:tc>
      </w:tr>
      <w:tr w:rsidR="00230321" w:rsidRPr="00230321" w14:paraId="6F527A30" w14:textId="77777777" w:rsidTr="00513B2A">
        <w:trPr>
          <w:trHeight w:val="515"/>
          <w:jc w:val="center"/>
        </w:trPr>
        <w:tc>
          <w:tcPr>
            <w:tcW w:w="27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230321" w:rsidRDefault="00230321" w:rsidP="00513B2A">
            <w:pPr>
              <w:spacing w:after="100"/>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6F527A2D" w14:textId="6CE4282B" w:rsidR="00230321" w:rsidRPr="00230321" w:rsidRDefault="00955A7F" w:rsidP="00513B2A">
            <w:pPr>
              <w:rPr>
                <w:rFonts w:cstheme="minorHAnsi"/>
                <w:sz w:val="20"/>
                <w:szCs w:val="20"/>
              </w:rPr>
            </w:pPr>
            <w:r>
              <w:rPr>
                <w:rFonts w:cstheme="minorHAnsi"/>
                <w:sz w:val="20"/>
                <w:szCs w:val="20"/>
              </w:rPr>
              <w:t xml:space="preserve">Patricia Isabel </w:t>
            </w:r>
            <w:r w:rsidR="004F23EE">
              <w:rPr>
                <w:rFonts w:cstheme="minorHAnsi"/>
                <w:sz w:val="20"/>
                <w:szCs w:val="20"/>
              </w:rPr>
              <w:t>García Merino.</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DB5D3D" w14:textId="77777777" w:rsidR="00230321" w:rsidRDefault="00230321" w:rsidP="00513B2A">
            <w:pPr>
              <w:spacing w:after="100"/>
              <w:rPr>
                <w:rFonts w:cstheme="minorHAnsi"/>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6F527A2F" w14:textId="70CEEE89" w:rsidR="00564605" w:rsidRPr="00230321" w:rsidRDefault="004F23EE" w:rsidP="00513B2A">
            <w:pPr>
              <w:spacing w:after="100"/>
              <w:rPr>
                <w:rFonts w:cstheme="minorHAnsi"/>
                <w:sz w:val="20"/>
                <w:szCs w:val="20"/>
                <w:lang w:val="es-ES" w:eastAsia="es-ES"/>
              </w:rPr>
            </w:pPr>
            <w:r>
              <w:rPr>
                <w:rFonts w:cstheme="minorHAnsi"/>
                <w:sz w:val="20"/>
                <w:szCs w:val="20"/>
                <w:lang w:val="es-ES" w:eastAsia="es-ES"/>
              </w:rPr>
              <w:t>5.390.154-4</w:t>
            </w:r>
          </w:p>
        </w:tc>
      </w:tr>
      <w:tr w:rsidR="00230321" w:rsidRPr="00230321" w14:paraId="6F527A34" w14:textId="77777777" w:rsidTr="00513B2A">
        <w:trPr>
          <w:trHeight w:val="469"/>
          <w:jc w:val="center"/>
        </w:trPr>
        <w:tc>
          <w:tcPr>
            <w:tcW w:w="27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230321" w:rsidRDefault="00230321" w:rsidP="00513B2A">
            <w:pPr>
              <w:spacing w:after="100"/>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6F527A32" w14:textId="0BF9BD3E" w:rsidR="00230321" w:rsidRPr="00230321" w:rsidRDefault="001D0785" w:rsidP="00513B2A">
            <w:pPr>
              <w:rPr>
                <w:rFonts w:cstheme="minorHAnsi"/>
                <w:sz w:val="20"/>
                <w:szCs w:val="20"/>
                <w:lang w:val="es-ES" w:eastAsia="es-ES"/>
              </w:rPr>
            </w:pPr>
            <w:r>
              <w:rPr>
                <w:rFonts w:cstheme="minorHAnsi"/>
                <w:sz w:val="20"/>
                <w:szCs w:val="20"/>
              </w:rPr>
              <w:t>Huérfanos</w:t>
            </w:r>
            <w:r w:rsidR="00955A7F">
              <w:rPr>
                <w:rFonts w:cstheme="minorHAnsi"/>
                <w:sz w:val="20"/>
                <w:szCs w:val="20"/>
              </w:rPr>
              <w:t xml:space="preserve"> 1178, Oficina 301, Santiago, Chile.</w:t>
            </w: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39280A" w14:textId="77777777" w:rsidR="00230321" w:rsidRDefault="00230321" w:rsidP="00513B2A">
            <w:pPr>
              <w:spacing w:after="100"/>
            </w:pPr>
            <w:r w:rsidRPr="00230321">
              <w:rPr>
                <w:rFonts w:cstheme="minorHAnsi"/>
                <w:b/>
                <w:sz w:val="20"/>
                <w:szCs w:val="20"/>
              </w:rPr>
              <w:t>Correo electrónico:</w:t>
            </w:r>
            <w:r w:rsidRPr="00230321">
              <w:rPr>
                <w:rFonts w:cstheme="minorHAnsi"/>
                <w:sz w:val="20"/>
                <w:szCs w:val="20"/>
              </w:rPr>
              <w:t xml:space="preserve"> </w:t>
            </w:r>
          </w:p>
          <w:p w14:paraId="6F527A33" w14:textId="77C419B8" w:rsidR="00564605" w:rsidRPr="00230321" w:rsidRDefault="00A63D52" w:rsidP="00513B2A">
            <w:pPr>
              <w:spacing w:after="100"/>
              <w:rPr>
                <w:rFonts w:cstheme="minorHAnsi"/>
                <w:sz w:val="20"/>
                <w:szCs w:val="20"/>
                <w:lang w:val="es-ES" w:eastAsia="es-ES"/>
              </w:rPr>
            </w:pPr>
            <w:hyperlink r:id="rId20" w:history="1">
              <w:r w:rsidR="00513B2A">
                <w:rPr>
                  <w:sz w:val="20"/>
                  <w:szCs w:val="20"/>
                </w:rPr>
                <w:t>psalas@c</w:t>
              </w:r>
              <w:r w:rsidR="00955A7F" w:rsidRPr="00EC383D">
                <w:rPr>
                  <w:sz w:val="20"/>
                  <w:szCs w:val="20"/>
                </w:rPr>
                <w:t>emin.com</w:t>
              </w:r>
            </w:hyperlink>
          </w:p>
        </w:tc>
      </w:tr>
      <w:tr w:rsidR="00230321" w:rsidRPr="00230321" w14:paraId="6F527A37" w14:textId="77777777" w:rsidTr="00513B2A">
        <w:trPr>
          <w:trHeight w:val="507"/>
          <w:jc w:val="center"/>
        </w:trPr>
        <w:tc>
          <w:tcPr>
            <w:tcW w:w="2776"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30321" w:rsidRDefault="00230321" w:rsidP="00513B2A">
            <w:pPr>
              <w:jc w:val="left"/>
              <w:rPr>
                <w:rFonts w:cstheme="minorHAnsi"/>
                <w:b/>
                <w:sz w:val="20"/>
                <w:szCs w:val="20"/>
                <w:lang w:val="es-ES" w:eastAsia="es-ES"/>
              </w:rPr>
            </w:pPr>
          </w:p>
        </w:tc>
        <w:tc>
          <w:tcPr>
            <w:tcW w:w="22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36" w14:textId="3E986E64" w:rsidR="00230321" w:rsidRPr="00230321" w:rsidRDefault="00230321" w:rsidP="00513B2A">
            <w:pPr>
              <w:spacing w:after="100"/>
              <w:rPr>
                <w:rFonts w:cstheme="minorHAnsi"/>
                <w:sz w:val="20"/>
                <w:szCs w:val="20"/>
                <w:lang w:val="es-ES" w:eastAsia="es-ES"/>
              </w:rPr>
            </w:pPr>
            <w:r w:rsidRPr="00230321">
              <w:rPr>
                <w:rFonts w:cstheme="minorHAnsi"/>
                <w:b/>
                <w:sz w:val="20"/>
                <w:szCs w:val="20"/>
              </w:rPr>
              <w:t>Teléfono:</w:t>
            </w:r>
            <w:r w:rsidRPr="00230321">
              <w:rPr>
                <w:rFonts w:cstheme="minorHAnsi"/>
                <w:sz w:val="20"/>
                <w:szCs w:val="20"/>
              </w:rPr>
              <w:t xml:space="preserve"> </w:t>
            </w:r>
            <w:r w:rsidR="00955A7F">
              <w:rPr>
                <w:rFonts w:cstheme="minorHAnsi"/>
                <w:sz w:val="20"/>
                <w:szCs w:val="20"/>
              </w:rPr>
              <w:t>2</w:t>
            </w:r>
            <w:r w:rsidR="004F23EE">
              <w:rPr>
                <w:rFonts w:cstheme="minorHAnsi"/>
                <w:sz w:val="20"/>
                <w:szCs w:val="20"/>
              </w:rPr>
              <w:t>-</w:t>
            </w:r>
            <w:r w:rsidR="00955A7F">
              <w:rPr>
                <w:rFonts w:cstheme="minorHAnsi"/>
                <w:sz w:val="20"/>
                <w:szCs w:val="20"/>
              </w:rPr>
              <w:t xml:space="preserve"> 24713600</w:t>
            </w:r>
          </w:p>
        </w:tc>
      </w:tr>
      <w:tr w:rsidR="004E5529" w:rsidRPr="00230321" w14:paraId="6F527A3A" w14:textId="77777777" w:rsidTr="00513B2A">
        <w:trPr>
          <w:trHeight w:val="22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F1E54D" w14:textId="77777777" w:rsidR="00351579" w:rsidRDefault="004E5529" w:rsidP="00513B2A">
            <w:pPr>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6F527A39" w14:textId="73375F5E" w:rsidR="00EC383D" w:rsidRPr="00230321" w:rsidRDefault="00513B2A" w:rsidP="00513B2A">
            <w:pPr>
              <w:spacing w:before="120"/>
              <w:rPr>
                <w:rFonts w:cstheme="minorHAnsi"/>
                <w:sz w:val="20"/>
                <w:szCs w:val="20"/>
              </w:rPr>
            </w:pPr>
            <w:r>
              <w:rPr>
                <w:rFonts w:ascii="Calibri" w:hAnsi="Calibri" w:cs="Calibri"/>
                <w:sz w:val="20"/>
                <w:szCs w:val="18"/>
                <w:lang w:eastAsia="es-ES"/>
              </w:rPr>
              <w:t>En operación</w:t>
            </w:r>
            <w:r w:rsidR="0062590E">
              <w:rPr>
                <w:rFonts w:ascii="Calibri" w:hAnsi="Calibri" w:cs="Calibri"/>
                <w:sz w:val="20"/>
                <w:szCs w:val="18"/>
                <w:lang w:eastAsia="es-ES"/>
              </w:rPr>
              <w:t>.</w:t>
            </w:r>
          </w:p>
        </w:tc>
      </w:tr>
    </w:tbl>
    <w:p w14:paraId="6F527A3B" w14:textId="77777777" w:rsidR="00AF4041" w:rsidRDefault="00AF4041" w:rsidP="00C958D0">
      <w:pPr>
        <w:pStyle w:val="Ttulo2"/>
        <w:ind w:left="576"/>
        <w:sectPr w:rsidR="00AF4041" w:rsidSect="00E349AF">
          <w:type w:val="continuous"/>
          <w:pgSz w:w="12240" w:h="15840" w:code="1"/>
          <w:pgMar w:top="1134" w:right="1134" w:bottom="1134" w:left="1134" w:header="709" w:footer="709" w:gutter="0"/>
          <w:cols w:space="708"/>
          <w:docGrid w:linePitch="360"/>
        </w:sectPr>
      </w:pPr>
    </w:p>
    <w:p w14:paraId="6F527A3D" w14:textId="58571778" w:rsidR="00DC57B3" w:rsidRPr="00FF3ABA" w:rsidRDefault="00AF4041" w:rsidP="00513B2A">
      <w:pPr>
        <w:pStyle w:val="Ttulo1"/>
        <w:numPr>
          <w:ilvl w:val="1"/>
          <w:numId w:val="2"/>
        </w:numPr>
        <w:spacing w:after="180"/>
        <w:ind w:left="0" w:firstLine="0"/>
        <w:contextualSpacing w:val="0"/>
      </w:pPr>
      <w:bookmarkStart w:id="28" w:name="_Toc352840379"/>
      <w:bookmarkStart w:id="29" w:name="_Toc352841439"/>
      <w:bookmarkStart w:id="30" w:name="_Toc353998106"/>
      <w:bookmarkStart w:id="31" w:name="_Toc353998179"/>
      <w:bookmarkStart w:id="32" w:name="_Toc408491184"/>
      <w:r>
        <w:lastRenderedPageBreak/>
        <w:t>Ubicación</w:t>
      </w:r>
      <w:bookmarkEnd w:id="28"/>
      <w:bookmarkEnd w:id="29"/>
      <w:bookmarkEnd w:id="30"/>
      <w:bookmarkEnd w:id="31"/>
      <w:r w:rsidR="00513B2A">
        <w:t xml:space="preserve"> </w:t>
      </w:r>
      <w:bookmarkStart w:id="33" w:name="_Toc406710256"/>
      <w:r w:rsidR="00513B2A">
        <w:t>y layout</w:t>
      </w:r>
      <w:bookmarkEnd w:id="32"/>
      <w:bookmarkEnd w:id="33"/>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9"/>
        <w:gridCol w:w="2424"/>
        <w:gridCol w:w="3435"/>
        <w:gridCol w:w="3706"/>
      </w:tblGrid>
      <w:tr w:rsidR="006270FF" w:rsidRPr="00EF5BA8" w14:paraId="6F527A47" w14:textId="77777777" w:rsidTr="00BA4877">
        <w:trPr>
          <w:trHeight w:val="7444"/>
          <w:jc w:val="center"/>
        </w:trPr>
        <w:tc>
          <w:tcPr>
            <w:tcW w:w="5000" w:type="pct"/>
            <w:gridSpan w:val="4"/>
            <w:shd w:val="clear" w:color="auto" w:fill="FFFFFF"/>
            <w:tcMar>
              <w:top w:w="58" w:type="dxa"/>
              <w:left w:w="58" w:type="dxa"/>
              <w:bottom w:w="58" w:type="dxa"/>
              <w:right w:w="58" w:type="dxa"/>
            </w:tcMar>
            <w:hideMark/>
          </w:tcPr>
          <w:p w14:paraId="6F527A44" w14:textId="3B0464CD" w:rsidR="00AF4041" w:rsidRDefault="00AF4041" w:rsidP="00513B2A">
            <w:pPr>
              <w:spacing w:after="140"/>
              <w:jc w:val="left"/>
              <w:rPr>
                <w:b/>
              </w:rPr>
            </w:pPr>
            <w:r>
              <w:rPr>
                <w:rFonts w:cstheme="minorHAnsi"/>
                <w:b/>
                <w:sz w:val="18"/>
                <w:szCs w:val="20"/>
              </w:rPr>
              <w:br w:type="page"/>
            </w:r>
            <w:bookmarkStart w:id="34" w:name="_Toc352840382"/>
            <w:bookmarkStart w:id="35" w:name="_Toc352841442"/>
            <w:bookmarkStart w:id="36" w:name="_Toc352940732"/>
            <w:bookmarkStart w:id="37" w:name="_Toc353998108"/>
            <w:bookmarkStart w:id="38" w:name="_Toc353998181"/>
            <w:r w:rsidR="007C15CC" w:rsidRPr="005749E1">
              <w:rPr>
                <w:b/>
              </w:rPr>
              <w:t xml:space="preserve">Figura </w:t>
            </w:r>
            <w:r w:rsidR="00513B2A">
              <w:rPr>
                <w:b/>
              </w:rPr>
              <w:t>1</w:t>
            </w:r>
            <w:r w:rsidR="007C15CC" w:rsidRPr="005749E1">
              <w:rPr>
                <w:b/>
              </w:rPr>
              <w:t xml:space="preserve">. </w:t>
            </w:r>
            <w:r w:rsidR="00513B2A">
              <w:rPr>
                <w:b/>
              </w:rPr>
              <w:t>Mapa de u</w:t>
            </w:r>
            <w:r w:rsidR="006270FF" w:rsidRPr="005749E1">
              <w:rPr>
                <w:b/>
              </w:rPr>
              <w:t xml:space="preserve">bicación </w:t>
            </w:r>
            <w:r w:rsidR="00513B2A">
              <w:rPr>
                <w:b/>
              </w:rPr>
              <w:t>l</w:t>
            </w:r>
            <w:r w:rsidR="006270FF" w:rsidRPr="005749E1">
              <w:rPr>
                <w:b/>
              </w:rPr>
              <w:t xml:space="preserve">ocal </w:t>
            </w:r>
            <w:bookmarkEnd w:id="34"/>
            <w:bookmarkEnd w:id="35"/>
            <w:bookmarkEnd w:id="36"/>
            <w:bookmarkEnd w:id="37"/>
            <w:bookmarkEnd w:id="38"/>
            <w:r w:rsidR="00833258" w:rsidRPr="005749E1">
              <w:rPr>
                <w:b/>
              </w:rPr>
              <w:t xml:space="preserve">(Fuente: </w:t>
            </w:r>
            <w:r w:rsidR="00833258">
              <w:rPr>
                <w:b/>
              </w:rPr>
              <w:t>Sistema de Información Territorial, NEPAssist, Superintendencia del Medio Ambiente</w:t>
            </w:r>
            <w:r w:rsidR="00833258" w:rsidRPr="005749E1">
              <w:rPr>
                <w:b/>
              </w:rPr>
              <w:t>)</w:t>
            </w:r>
            <w:r w:rsidR="00833258">
              <w:rPr>
                <w:b/>
              </w:rPr>
              <w:t>.</w:t>
            </w:r>
          </w:p>
          <w:p w14:paraId="6F527A46" w14:textId="140CF143" w:rsidR="006270FF" w:rsidRPr="00EE15C4" w:rsidRDefault="00F33F4B" w:rsidP="00513B2A">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58246" behindDoc="0" locked="0" layoutInCell="1" allowOverlap="1" wp14:anchorId="22E0C8B3" wp14:editId="55DFCD2A">
                      <wp:simplePos x="0" y="0"/>
                      <wp:positionH relativeFrom="column">
                        <wp:posOffset>479120</wp:posOffset>
                      </wp:positionH>
                      <wp:positionV relativeFrom="paragraph">
                        <wp:posOffset>2926689</wp:posOffset>
                      </wp:positionV>
                      <wp:extent cx="1238250" cy="323850"/>
                      <wp:effectExtent l="0" t="0" r="0" b="0"/>
                      <wp:wrapNone/>
                      <wp:docPr id="21" name="21 Cuadro de texto"/>
                      <wp:cNvGraphicFramePr/>
                      <a:graphic xmlns:a="http://schemas.openxmlformats.org/drawingml/2006/main">
                        <a:graphicData uri="http://schemas.microsoft.com/office/word/2010/wordprocessingShape">
                          <wps:wsp>
                            <wps:cNvSpPr txBox="1"/>
                            <wps:spPr>
                              <a:xfrm>
                                <a:off x="0" y="0"/>
                                <a:ext cx="12382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82105" w14:textId="3A94BE9D" w:rsidR="00424BC9" w:rsidRPr="00BA62C0" w:rsidRDefault="00424BC9" w:rsidP="00BA62C0">
                                  <w:pPr>
                                    <w:jc w:val="center"/>
                                    <w:rPr>
                                      <w:b/>
                                      <w:color w:val="FFFFFF" w:themeColor="background1"/>
                                      <w:sz w:val="18"/>
                                    </w:rPr>
                                  </w:pPr>
                                  <w:r>
                                    <w:rPr>
                                      <w:b/>
                                      <w:color w:val="FFFFFF" w:themeColor="background1"/>
                                      <w:sz w:val="18"/>
                                    </w:rPr>
                                    <w:t>Planta Catemu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E0C8B3" id="_x0000_t202" coordsize="21600,21600" o:spt="202" path="m,l,21600r21600,l21600,xe">
                      <v:stroke joinstyle="miter"/>
                      <v:path gradientshapeok="t" o:connecttype="rect"/>
                    </v:shapetype>
                    <v:shape id="21 Cuadro de texto" o:spid="_x0000_s1026" type="#_x0000_t202" style="position:absolute;left:0;text-align:left;margin-left:37.75pt;margin-top:230.45pt;width:97.5pt;height:2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" filled="f" stroked="f" strokeweight=".5pt">
                      <v:textbox>
                        <w:txbxContent>
                          <w:p w14:paraId="33282105" w14:textId="3A94BE9D" w:rsidR="00424BC9" w:rsidRPr="00BA62C0" w:rsidRDefault="00424BC9" w:rsidP="00BA62C0">
                            <w:pPr>
                              <w:jc w:val="center"/>
                              <w:rPr>
                                <w:b/>
                                <w:color w:val="FFFFFF" w:themeColor="background1"/>
                                <w:sz w:val="18"/>
                              </w:rPr>
                            </w:pPr>
                            <w:r>
                              <w:rPr>
                                <w:b/>
                                <w:color w:val="FFFFFF" w:themeColor="background1"/>
                                <w:sz w:val="18"/>
                              </w:rPr>
                              <w:t>Planta Catemu</w:t>
                            </w:r>
                          </w:p>
                        </w:txbxContent>
                      </v:textbox>
                    </v:shape>
                  </w:pict>
                </mc:Fallback>
              </mc:AlternateContent>
            </w:r>
            <w:r>
              <w:rPr>
                <w:noProof/>
                <w:lang w:eastAsia="es-CL"/>
              </w:rPr>
              <mc:AlternateContent>
                <mc:Choice Requires="wps">
                  <w:drawing>
                    <wp:anchor distT="0" distB="0" distL="114300" distR="114300" simplePos="0" relativeHeight="251658240" behindDoc="0" locked="0" layoutInCell="1" allowOverlap="1" wp14:anchorId="3B7B9204" wp14:editId="33804829">
                      <wp:simplePos x="0" y="0"/>
                      <wp:positionH relativeFrom="column">
                        <wp:posOffset>2212340</wp:posOffset>
                      </wp:positionH>
                      <wp:positionV relativeFrom="paragraph">
                        <wp:posOffset>190500</wp:posOffset>
                      </wp:positionV>
                      <wp:extent cx="1243330" cy="3082925"/>
                      <wp:effectExtent l="57150" t="38100" r="33020" b="22225"/>
                      <wp:wrapNone/>
                      <wp:docPr id="30" name="30 Conector recto de flecha"/>
                      <wp:cNvGraphicFramePr/>
                      <a:graphic xmlns:a="http://schemas.openxmlformats.org/drawingml/2006/main">
                        <a:graphicData uri="http://schemas.microsoft.com/office/word/2010/wordprocessingShape">
                          <wps:wsp>
                            <wps:cNvCnPr/>
                            <wps:spPr>
                              <a:xfrm flipH="1" flipV="1">
                                <a:off x="0" y="0"/>
                                <a:ext cx="1243330" cy="3082925"/>
                              </a:xfrm>
                              <a:prstGeom prst="straightConnector1">
                                <a:avLst/>
                              </a:prstGeom>
                              <a:ln w="254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B2213F1" id="_x0000_t32" coordsize="21600,21600" o:spt="32" o:oned="t" path="m,l21600,21600e" filled="f">
                      <v:path arrowok="t" fillok="f" o:connecttype="none"/>
                      <o:lock v:ext="edit" shapetype="t"/>
                    </v:shapetype>
                    <v:shape id="30 Conector recto de flecha" o:spid="_x0000_s1026" type="#_x0000_t32" style="position:absolute;margin-left:174.2pt;margin-top:15pt;width:97.9pt;height:242.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" strokecolor="white [3212]" strokeweight="2pt">
                      <v:stroke endarrow="open"/>
                    </v:shape>
                  </w:pict>
                </mc:Fallback>
              </mc:AlternateContent>
            </w:r>
            <w:r>
              <w:rPr>
                <w:noProof/>
                <w:lang w:eastAsia="es-CL"/>
              </w:rPr>
              <mc:AlternateContent>
                <mc:Choice Requires="wps">
                  <w:drawing>
                    <wp:anchor distT="0" distB="0" distL="114300" distR="114300" simplePos="0" relativeHeight="251658241" behindDoc="0" locked="0" layoutInCell="1" allowOverlap="1" wp14:anchorId="25C053F6" wp14:editId="1D902DAD">
                      <wp:simplePos x="0" y="0"/>
                      <wp:positionH relativeFrom="column">
                        <wp:posOffset>2212442</wp:posOffset>
                      </wp:positionH>
                      <wp:positionV relativeFrom="paragraph">
                        <wp:posOffset>2831695</wp:posOffset>
                      </wp:positionV>
                      <wp:extent cx="1243584" cy="442771"/>
                      <wp:effectExtent l="38100" t="57150" r="13970" b="33655"/>
                      <wp:wrapNone/>
                      <wp:docPr id="31" name="31 Conector recto de flecha"/>
                      <wp:cNvGraphicFramePr/>
                      <a:graphic xmlns:a="http://schemas.openxmlformats.org/drawingml/2006/main">
                        <a:graphicData uri="http://schemas.microsoft.com/office/word/2010/wordprocessingShape">
                          <wps:wsp>
                            <wps:cNvCnPr/>
                            <wps:spPr>
                              <a:xfrm flipH="1" flipV="1">
                                <a:off x="0" y="0"/>
                                <a:ext cx="1243584" cy="442771"/>
                              </a:xfrm>
                              <a:prstGeom prst="straightConnector1">
                                <a:avLst/>
                              </a:prstGeom>
                              <a:ln w="254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9910E1" id="31 Conector recto de flecha" o:spid="_x0000_s1026" type="#_x0000_t32" style="position:absolute;margin-left:174.2pt;margin-top:222.95pt;width:97.9pt;height:34.85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" strokecolor="white [3212]" strokeweight="2pt">
                      <v:stroke endarrow="open"/>
                    </v:shape>
                  </w:pict>
                </mc:Fallback>
              </mc:AlternateContent>
            </w:r>
            <w:r>
              <w:rPr>
                <w:b/>
                <w:noProof/>
                <w:lang w:eastAsia="es-CL"/>
              </w:rPr>
              <w:drawing>
                <wp:anchor distT="0" distB="0" distL="114300" distR="114300" simplePos="0" relativeHeight="251695131" behindDoc="0" locked="0" layoutInCell="1" allowOverlap="1" wp14:anchorId="050959BB" wp14:editId="4F9057ED">
                  <wp:simplePos x="0" y="0"/>
                  <wp:positionH relativeFrom="column">
                    <wp:posOffset>54458</wp:posOffset>
                  </wp:positionH>
                  <wp:positionV relativeFrom="paragraph">
                    <wp:posOffset>51918</wp:posOffset>
                  </wp:positionV>
                  <wp:extent cx="2157984" cy="2874873"/>
                  <wp:effectExtent l="0" t="0" r="0" b="1905"/>
                  <wp:wrapNone/>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2.JPG"/>
                          <pic:cNvPicPr/>
                        </pic:nvPicPr>
                        <pic:blipFill>
                          <a:blip r:embed="rId21">
                            <a:extLst>
                              <a:ext uri="{28A0092B-C50C-407E-A947-70E740481C1C}">
                                <a14:useLocalDpi xmlns:a14="http://schemas.microsoft.com/office/drawing/2010/main" val="0"/>
                              </a:ext>
                            </a:extLst>
                          </a:blip>
                          <a:stretch>
                            <a:fillRect/>
                          </a:stretch>
                        </pic:blipFill>
                        <pic:spPr>
                          <a:xfrm>
                            <a:off x="0" y="0"/>
                            <a:ext cx="2157813" cy="2874645"/>
                          </a:xfrm>
                          <a:prstGeom prst="rect">
                            <a:avLst/>
                          </a:prstGeom>
                        </pic:spPr>
                      </pic:pic>
                    </a:graphicData>
                  </a:graphic>
                  <wp14:sizeRelH relativeFrom="page">
                    <wp14:pctWidth>0</wp14:pctWidth>
                  </wp14:sizeRelH>
                  <wp14:sizeRelV relativeFrom="page">
                    <wp14:pctHeight>0</wp14:pctHeight>
                  </wp14:sizeRelV>
                </wp:anchor>
              </w:drawing>
            </w:r>
            <w:r w:rsidR="00D80A3A">
              <w:rPr>
                <w:noProof/>
                <w:lang w:eastAsia="es-CL"/>
              </w:rPr>
              <mc:AlternateContent>
                <mc:Choice Requires="wps">
                  <w:drawing>
                    <wp:anchor distT="0" distB="0" distL="114300" distR="114300" simplePos="0" relativeHeight="251658257" behindDoc="0" locked="0" layoutInCell="1" allowOverlap="1" wp14:anchorId="6841FC0B" wp14:editId="0692D3C1">
                      <wp:simplePos x="0" y="0"/>
                      <wp:positionH relativeFrom="column">
                        <wp:posOffset>7724140</wp:posOffset>
                      </wp:positionH>
                      <wp:positionV relativeFrom="paragraph">
                        <wp:posOffset>524510</wp:posOffset>
                      </wp:positionV>
                      <wp:extent cx="647700" cy="533400"/>
                      <wp:effectExtent l="0" t="0" r="0" b="0"/>
                      <wp:wrapNone/>
                      <wp:docPr id="64" name="64 Cuadro de texto"/>
                      <wp:cNvGraphicFramePr/>
                      <a:graphic xmlns:a="http://schemas.openxmlformats.org/drawingml/2006/main">
                        <a:graphicData uri="http://schemas.microsoft.com/office/word/2010/wordprocessingShape">
                          <wps:wsp>
                            <wps:cNvSpPr txBox="1"/>
                            <wps:spPr>
                              <a:xfrm>
                                <a:off x="0" y="0"/>
                                <a:ext cx="6477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A50BF" w14:textId="77777777" w:rsidR="00424BC9" w:rsidRPr="000E0497" w:rsidRDefault="00424BC9" w:rsidP="00D80A3A">
                                  <w:pPr>
                                    <w:rPr>
                                      <w:rFonts w:ascii="Arial Black" w:hAnsi="Arial Black"/>
                                      <w:b/>
                                      <w:color w:val="FFFFFF" w:themeColor="background1"/>
                                      <w:sz w:val="40"/>
                                    </w:rPr>
                                  </w:pPr>
                                  <w:r w:rsidRPr="000E0497">
                                    <w:rPr>
                                      <w:rFonts w:ascii="Arial Black" w:hAnsi="Arial Black"/>
                                      <w:b/>
                                      <w:color w:val="FFFFFF" w:themeColor="background1"/>
                                      <w:sz w:val="4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41FC0B" id="64 Cuadro de texto" o:spid="_x0000_s1027" type="#_x0000_t202" style="position:absolute;left:0;text-align:left;margin-left:608.2pt;margin-top:41.3pt;width:51pt;height:4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" filled="f" stroked="f" strokeweight=".5pt">
                      <v:textbox>
                        <w:txbxContent>
                          <w:p w14:paraId="35CA50BF" w14:textId="77777777" w:rsidR="00424BC9" w:rsidRPr="000E0497" w:rsidRDefault="00424BC9" w:rsidP="00D80A3A">
                            <w:pPr>
                              <w:rPr>
                                <w:rFonts w:ascii="Arial Black" w:hAnsi="Arial Black"/>
                                <w:b/>
                                <w:color w:val="FFFFFF" w:themeColor="background1"/>
                                <w:sz w:val="40"/>
                              </w:rPr>
                            </w:pPr>
                            <w:r w:rsidRPr="000E0497">
                              <w:rPr>
                                <w:rFonts w:ascii="Arial Black" w:hAnsi="Arial Black"/>
                                <w:b/>
                                <w:color w:val="FFFFFF" w:themeColor="background1"/>
                                <w:sz w:val="40"/>
                              </w:rPr>
                              <w:t>N</w:t>
                            </w:r>
                          </w:p>
                        </w:txbxContent>
                      </v:textbox>
                    </v:shape>
                  </w:pict>
                </mc:Fallback>
              </mc:AlternateContent>
            </w:r>
            <w:r w:rsidR="00D80A3A">
              <w:rPr>
                <w:noProof/>
                <w:lang w:eastAsia="es-CL"/>
              </w:rPr>
              <mc:AlternateContent>
                <mc:Choice Requires="wps">
                  <w:drawing>
                    <wp:anchor distT="0" distB="0" distL="114300" distR="114300" simplePos="0" relativeHeight="251658242" behindDoc="0" locked="0" layoutInCell="1" allowOverlap="1" wp14:anchorId="5401A9F5" wp14:editId="3B2D673B">
                      <wp:simplePos x="0" y="0"/>
                      <wp:positionH relativeFrom="column">
                        <wp:posOffset>7809865</wp:posOffset>
                      </wp:positionH>
                      <wp:positionV relativeFrom="paragraph">
                        <wp:posOffset>143510</wp:posOffset>
                      </wp:positionV>
                      <wp:extent cx="225534" cy="332425"/>
                      <wp:effectExtent l="19050" t="19050" r="22225" b="10795"/>
                      <wp:wrapNone/>
                      <wp:docPr id="63" name="63 Flecha arriba"/>
                      <wp:cNvGraphicFramePr/>
                      <a:graphic xmlns:a="http://schemas.openxmlformats.org/drawingml/2006/main">
                        <a:graphicData uri="http://schemas.microsoft.com/office/word/2010/wordprocessingShape">
                          <wps:wsp>
                            <wps:cNvSpPr/>
                            <wps:spPr>
                              <a:xfrm>
                                <a:off x="0" y="0"/>
                                <a:ext cx="225534" cy="332425"/>
                              </a:xfrm>
                              <a:prstGeom prst="up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93EDBD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63 Flecha arriba" o:spid="_x0000_s1026" type="#_x0000_t68" style="position:absolute;margin-left:614.95pt;margin-top:11.3pt;width:17.75pt;height:26.2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" adj="7327" fillcolor="white [3212]" strokecolor="white [3212]" strokeweight="2pt"/>
                  </w:pict>
                </mc:Fallback>
              </mc:AlternateContent>
            </w:r>
            <w:r w:rsidR="00EE15C4">
              <w:rPr>
                <w:noProof/>
                <w:lang w:eastAsia="es-CL"/>
              </w:rPr>
              <w:t xml:space="preserve"> </w:t>
            </w:r>
            <w:r w:rsidR="00DE365B">
              <w:rPr>
                <w:noProof/>
                <w:lang w:eastAsia="es-CL"/>
              </w:rPr>
              <w:drawing>
                <wp:inline distT="0" distB="0" distL="0" distR="0" wp14:anchorId="33BAAB73" wp14:editId="34C0F043">
                  <wp:extent cx="8481060" cy="4184073"/>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971" t="27897" r="20598" b="11745"/>
                          <a:stretch/>
                        </pic:blipFill>
                        <pic:spPr bwMode="auto">
                          <a:xfrm>
                            <a:off x="0" y="0"/>
                            <a:ext cx="8492549" cy="4189741"/>
                          </a:xfrm>
                          <a:prstGeom prst="rect">
                            <a:avLst/>
                          </a:prstGeom>
                          <a:ln>
                            <a:noFill/>
                          </a:ln>
                          <a:extLst>
                            <a:ext uri="{53640926-AAD7-44D8-BBD7-CCE9431645EC}">
                              <a14:shadowObscured xmlns:a14="http://schemas.microsoft.com/office/drawing/2010/main"/>
                            </a:ext>
                          </a:extLst>
                        </pic:spPr>
                      </pic:pic>
                    </a:graphicData>
                  </a:graphic>
                </wp:inline>
              </w:drawing>
            </w:r>
            <w:r w:rsidR="00EE15C4">
              <w:rPr>
                <w:noProof/>
                <w:lang w:eastAsia="es-CL"/>
              </w:rPr>
              <w:t xml:space="preserve"> </w:t>
            </w:r>
          </w:p>
        </w:tc>
      </w:tr>
      <w:tr w:rsidR="00285DFE" w:rsidRPr="00EF5BA8" w14:paraId="6F527A49" w14:textId="77777777" w:rsidTr="00513B2A">
        <w:trPr>
          <w:trHeight w:val="74"/>
          <w:jc w:val="center"/>
        </w:trPr>
        <w:tc>
          <w:tcPr>
            <w:tcW w:w="5000" w:type="pct"/>
            <w:gridSpan w:val="4"/>
            <w:shd w:val="clear" w:color="auto" w:fill="FFFFFF"/>
            <w:tcMar>
              <w:top w:w="58" w:type="dxa"/>
              <w:left w:w="58" w:type="dxa"/>
              <w:bottom w:w="58" w:type="dxa"/>
              <w:right w:w="58" w:type="dxa"/>
            </w:tcMar>
          </w:tcPr>
          <w:p w14:paraId="6F527A48" w14:textId="77777777" w:rsidR="00285DFE" w:rsidRPr="00513B2A" w:rsidRDefault="00285DFE" w:rsidP="00513B2A">
            <w:pPr>
              <w:jc w:val="left"/>
              <w:rPr>
                <w:rFonts w:cstheme="minorHAnsi"/>
                <w:b/>
                <w:sz w:val="18"/>
                <w:szCs w:val="18"/>
              </w:rPr>
            </w:pPr>
            <w:r w:rsidRPr="00513B2A">
              <w:rPr>
                <w:rFonts w:cstheme="minorHAnsi"/>
                <w:b/>
                <w:sz w:val="18"/>
                <w:szCs w:val="18"/>
              </w:rPr>
              <w:t>Coordenadas UTM de Referencia</w:t>
            </w:r>
            <w:r w:rsidR="005749E1" w:rsidRPr="00513B2A">
              <w:rPr>
                <w:rFonts w:cstheme="minorHAnsi"/>
                <w:b/>
                <w:sz w:val="18"/>
                <w:szCs w:val="18"/>
              </w:rPr>
              <w:t xml:space="preserve"> </w:t>
            </w:r>
          </w:p>
        </w:tc>
      </w:tr>
      <w:tr w:rsidR="00285DFE" w:rsidRPr="00EF5BA8" w14:paraId="6F527A4E" w14:textId="77777777" w:rsidTr="00513B2A">
        <w:trPr>
          <w:trHeight w:val="21"/>
          <w:jc w:val="center"/>
        </w:trPr>
        <w:tc>
          <w:tcPr>
            <w:tcW w:w="1464" w:type="pct"/>
            <w:shd w:val="clear" w:color="auto" w:fill="FFFFFF"/>
            <w:tcMar>
              <w:top w:w="58" w:type="dxa"/>
              <w:left w:w="58" w:type="dxa"/>
              <w:bottom w:w="58" w:type="dxa"/>
              <w:right w:w="58" w:type="dxa"/>
            </w:tcMar>
            <w:hideMark/>
          </w:tcPr>
          <w:p w14:paraId="6F527A4A" w14:textId="37302556" w:rsidR="00285DFE" w:rsidRPr="00513B2A" w:rsidRDefault="00285DFE" w:rsidP="00513B2A">
            <w:pPr>
              <w:rPr>
                <w:rFonts w:cstheme="minorHAnsi"/>
                <w:b/>
                <w:sz w:val="18"/>
                <w:szCs w:val="18"/>
              </w:rPr>
            </w:pPr>
            <w:r w:rsidRPr="00513B2A">
              <w:rPr>
                <w:rFonts w:cstheme="minorHAnsi"/>
                <w:b/>
                <w:sz w:val="18"/>
                <w:szCs w:val="18"/>
              </w:rPr>
              <w:t>Datum:</w:t>
            </w:r>
            <w:r w:rsidR="00BC3B5D" w:rsidRPr="00513B2A">
              <w:rPr>
                <w:rFonts w:cstheme="minorHAnsi"/>
                <w:b/>
                <w:sz w:val="18"/>
                <w:szCs w:val="18"/>
              </w:rPr>
              <w:t xml:space="preserve"> </w:t>
            </w:r>
            <w:r w:rsidR="00BC3B5D" w:rsidRPr="00513B2A">
              <w:rPr>
                <w:rFonts w:cstheme="minorHAnsi"/>
                <w:sz w:val="18"/>
                <w:szCs w:val="18"/>
              </w:rPr>
              <w:t>WGS 1984</w:t>
            </w:r>
          </w:p>
        </w:tc>
        <w:tc>
          <w:tcPr>
            <w:tcW w:w="896" w:type="pct"/>
            <w:shd w:val="clear" w:color="auto" w:fill="FFFFFF"/>
          </w:tcPr>
          <w:p w14:paraId="6F527A4B" w14:textId="4A319291" w:rsidR="00285DFE" w:rsidRPr="00513B2A" w:rsidRDefault="00285DFE" w:rsidP="00513B2A">
            <w:pPr>
              <w:rPr>
                <w:rFonts w:cstheme="minorHAnsi"/>
                <w:b/>
                <w:sz w:val="18"/>
                <w:szCs w:val="18"/>
              </w:rPr>
            </w:pPr>
            <w:r w:rsidRPr="00513B2A">
              <w:rPr>
                <w:rFonts w:cstheme="minorHAnsi"/>
                <w:b/>
                <w:sz w:val="18"/>
                <w:szCs w:val="18"/>
              </w:rPr>
              <w:t>Huso:</w:t>
            </w:r>
            <w:r w:rsidR="00BC3B5D" w:rsidRPr="00513B2A">
              <w:rPr>
                <w:rFonts w:cstheme="minorHAnsi"/>
                <w:b/>
                <w:sz w:val="18"/>
                <w:szCs w:val="18"/>
              </w:rPr>
              <w:t xml:space="preserve"> </w:t>
            </w:r>
            <w:r w:rsidR="00F561CD" w:rsidRPr="00513B2A">
              <w:rPr>
                <w:rFonts w:cstheme="minorHAnsi"/>
                <w:sz w:val="18"/>
                <w:szCs w:val="18"/>
              </w:rPr>
              <w:t>19</w:t>
            </w:r>
            <w:r w:rsidR="00BC3B5D" w:rsidRPr="00513B2A">
              <w:rPr>
                <w:rFonts w:cstheme="minorHAnsi"/>
                <w:sz w:val="18"/>
                <w:szCs w:val="18"/>
              </w:rPr>
              <w:t>S</w:t>
            </w:r>
          </w:p>
        </w:tc>
        <w:tc>
          <w:tcPr>
            <w:tcW w:w="1270" w:type="pct"/>
            <w:shd w:val="clear" w:color="auto" w:fill="FFFFFF"/>
          </w:tcPr>
          <w:p w14:paraId="6F527A4C" w14:textId="2BCD070D" w:rsidR="00285DFE" w:rsidRPr="00513B2A" w:rsidRDefault="00285DFE" w:rsidP="00513B2A">
            <w:pPr>
              <w:rPr>
                <w:rFonts w:cstheme="minorHAnsi"/>
                <w:b/>
                <w:sz w:val="18"/>
                <w:szCs w:val="18"/>
              </w:rPr>
            </w:pPr>
            <w:r w:rsidRPr="00513B2A">
              <w:rPr>
                <w:rFonts w:cstheme="minorHAnsi"/>
                <w:b/>
                <w:sz w:val="18"/>
                <w:szCs w:val="18"/>
              </w:rPr>
              <w:t>UTM N:</w:t>
            </w:r>
            <w:r w:rsidR="00BC3B5D" w:rsidRPr="00513B2A">
              <w:rPr>
                <w:rFonts w:cstheme="minorHAnsi"/>
                <w:b/>
                <w:sz w:val="18"/>
                <w:szCs w:val="18"/>
              </w:rPr>
              <w:t xml:space="preserve"> </w:t>
            </w:r>
            <w:r w:rsidR="00F561CD" w:rsidRPr="00513B2A">
              <w:rPr>
                <w:rFonts w:cstheme="minorHAnsi"/>
                <w:sz w:val="18"/>
                <w:szCs w:val="18"/>
              </w:rPr>
              <w:t>6.</w:t>
            </w:r>
            <w:r w:rsidR="00B73137" w:rsidRPr="00513B2A">
              <w:rPr>
                <w:rFonts w:cstheme="minorHAnsi"/>
                <w:sz w:val="18"/>
                <w:szCs w:val="18"/>
              </w:rPr>
              <w:t>373.100</w:t>
            </w:r>
            <w:r w:rsidR="00F07271" w:rsidRPr="00513B2A">
              <w:rPr>
                <w:rFonts w:cstheme="minorHAnsi"/>
                <w:sz w:val="18"/>
                <w:szCs w:val="18"/>
              </w:rPr>
              <w:t xml:space="preserve"> </w:t>
            </w:r>
            <w:r w:rsidR="00BC3B5D" w:rsidRPr="00513B2A">
              <w:rPr>
                <w:rFonts w:cstheme="minorHAnsi"/>
                <w:sz w:val="18"/>
                <w:szCs w:val="18"/>
              </w:rPr>
              <w:t>m.</w:t>
            </w:r>
          </w:p>
        </w:tc>
        <w:tc>
          <w:tcPr>
            <w:tcW w:w="1370" w:type="pct"/>
            <w:shd w:val="clear" w:color="auto" w:fill="FFFFFF"/>
          </w:tcPr>
          <w:p w14:paraId="6F527A4D" w14:textId="08893B68" w:rsidR="00285DFE" w:rsidRPr="00513B2A" w:rsidRDefault="00285DFE" w:rsidP="00513B2A">
            <w:pPr>
              <w:rPr>
                <w:rFonts w:cstheme="minorHAnsi"/>
                <w:b/>
                <w:sz w:val="18"/>
                <w:szCs w:val="18"/>
              </w:rPr>
            </w:pPr>
            <w:r w:rsidRPr="00513B2A">
              <w:rPr>
                <w:rFonts w:cstheme="minorHAnsi"/>
                <w:b/>
                <w:sz w:val="18"/>
                <w:szCs w:val="18"/>
              </w:rPr>
              <w:t>UTM E:</w:t>
            </w:r>
            <w:r w:rsidR="00BC3B5D" w:rsidRPr="00513B2A">
              <w:rPr>
                <w:rFonts w:cstheme="minorHAnsi"/>
                <w:b/>
                <w:sz w:val="18"/>
                <w:szCs w:val="18"/>
              </w:rPr>
              <w:t xml:space="preserve"> </w:t>
            </w:r>
            <w:r w:rsidR="00B73137" w:rsidRPr="00513B2A">
              <w:rPr>
                <w:rFonts w:cstheme="minorHAnsi"/>
                <w:sz w:val="18"/>
                <w:szCs w:val="18"/>
              </w:rPr>
              <w:t>313.500</w:t>
            </w:r>
            <w:r w:rsidR="00F07271" w:rsidRPr="00513B2A">
              <w:rPr>
                <w:rFonts w:cstheme="minorHAnsi"/>
                <w:sz w:val="18"/>
                <w:szCs w:val="18"/>
              </w:rPr>
              <w:t xml:space="preserve"> </w:t>
            </w:r>
            <w:r w:rsidR="00BC3B5D" w:rsidRPr="00513B2A">
              <w:rPr>
                <w:rFonts w:cstheme="minorHAnsi"/>
                <w:sz w:val="18"/>
                <w:szCs w:val="18"/>
              </w:rPr>
              <w:t>m.</w:t>
            </w:r>
          </w:p>
        </w:tc>
      </w:tr>
      <w:tr w:rsidR="006270FF" w:rsidRPr="00EF5BA8" w14:paraId="6F527A51" w14:textId="77777777" w:rsidTr="00513B2A">
        <w:trPr>
          <w:trHeight w:val="370"/>
          <w:jc w:val="center"/>
        </w:trPr>
        <w:tc>
          <w:tcPr>
            <w:tcW w:w="5000" w:type="pct"/>
            <w:gridSpan w:val="4"/>
            <w:shd w:val="clear" w:color="auto" w:fill="FFFFFF"/>
            <w:tcMar>
              <w:top w:w="58" w:type="dxa"/>
              <w:left w:w="58" w:type="dxa"/>
              <w:bottom w:w="58" w:type="dxa"/>
              <w:right w:w="58" w:type="dxa"/>
            </w:tcMar>
          </w:tcPr>
          <w:p w14:paraId="6F527A50" w14:textId="33E64AAB" w:rsidR="006270FF" w:rsidRPr="00513B2A" w:rsidRDefault="006270FF" w:rsidP="00513B2A">
            <w:pPr>
              <w:rPr>
                <w:rFonts w:cstheme="minorHAnsi"/>
                <w:b/>
                <w:color w:val="FF0000"/>
                <w:sz w:val="18"/>
                <w:szCs w:val="18"/>
              </w:rPr>
            </w:pPr>
            <w:r w:rsidRPr="00513B2A">
              <w:rPr>
                <w:rFonts w:cstheme="minorHAnsi"/>
                <w:b/>
                <w:sz w:val="18"/>
                <w:szCs w:val="18"/>
              </w:rPr>
              <w:t>Ruta de Acceso:</w:t>
            </w:r>
            <w:r w:rsidR="00285DFE" w:rsidRPr="00513B2A">
              <w:rPr>
                <w:rFonts w:cstheme="minorHAnsi"/>
                <w:b/>
                <w:sz w:val="18"/>
                <w:szCs w:val="18"/>
              </w:rPr>
              <w:t xml:space="preserve"> </w:t>
            </w:r>
            <w:r w:rsidR="00513B2A" w:rsidRPr="00513B2A">
              <w:rPr>
                <w:rFonts w:cstheme="minorHAnsi"/>
                <w:sz w:val="18"/>
                <w:szCs w:val="18"/>
              </w:rPr>
              <w:t xml:space="preserve">En </w:t>
            </w:r>
            <w:r w:rsidR="00263E25" w:rsidRPr="00513B2A">
              <w:rPr>
                <w:sz w:val="18"/>
                <w:szCs w:val="18"/>
              </w:rPr>
              <w:t xml:space="preserve">la </w:t>
            </w:r>
            <w:r w:rsidR="00540DCC" w:rsidRPr="00513B2A">
              <w:rPr>
                <w:sz w:val="18"/>
                <w:szCs w:val="18"/>
              </w:rPr>
              <w:t>ciudad de Catemu, d</w:t>
            </w:r>
            <w:r w:rsidR="00263E25" w:rsidRPr="00513B2A">
              <w:rPr>
                <w:sz w:val="18"/>
                <w:szCs w:val="18"/>
              </w:rPr>
              <w:t>esde la esquina de las calles García Huidobro y Eduardo Ragio se debe continuar al sur por la calle García Huidobro c</w:t>
            </w:r>
            <w:r w:rsidR="00BA4877" w:rsidRPr="00513B2A">
              <w:rPr>
                <w:sz w:val="18"/>
                <w:szCs w:val="18"/>
              </w:rPr>
              <w:t>on un recorrido de 2 Km por la R</w:t>
            </w:r>
            <w:r w:rsidR="00263E25" w:rsidRPr="00513B2A">
              <w:rPr>
                <w:sz w:val="18"/>
                <w:szCs w:val="18"/>
              </w:rPr>
              <w:t>uta E-615 (camino a El Romeral) hasta llegar al empalme que conduce por un camino de uso público de tierra estabilizado de 1,4 K</w:t>
            </w:r>
            <w:r w:rsidR="00540DCC" w:rsidRPr="00513B2A">
              <w:rPr>
                <w:sz w:val="18"/>
                <w:szCs w:val="18"/>
              </w:rPr>
              <w:t>m de longitud</w:t>
            </w:r>
            <w:r w:rsidR="00BA4877" w:rsidRPr="00513B2A">
              <w:rPr>
                <w:sz w:val="18"/>
                <w:szCs w:val="18"/>
              </w:rPr>
              <w:t xml:space="preserve"> hasta la planta Catemu</w:t>
            </w:r>
            <w:r w:rsidR="00540DCC" w:rsidRPr="00513B2A">
              <w:rPr>
                <w:sz w:val="18"/>
                <w:szCs w:val="18"/>
              </w:rPr>
              <w:t>.</w:t>
            </w:r>
          </w:p>
        </w:tc>
      </w:tr>
    </w:tbl>
    <w:p w14:paraId="79D209B8" w14:textId="77777777" w:rsidR="007076A6" w:rsidRDefault="007076A6">
      <w:pPr>
        <w:jc w:val="left"/>
      </w:pPr>
    </w:p>
    <w:tbl>
      <w:tblPr>
        <w:tblStyle w:val="Tablaconcuadrcula"/>
        <w:tblW w:w="0" w:type="auto"/>
        <w:tblInd w:w="108" w:type="dxa"/>
        <w:tblLook w:val="04A0" w:firstRow="1" w:lastRow="0" w:firstColumn="1" w:lastColumn="0" w:noHBand="0" w:noVBand="1"/>
      </w:tblPr>
      <w:tblGrid>
        <w:gridCol w:w="13604"/>
      </w:tblGrid>
      <w:tr w:rsidR="007076A6" w14:paraId="61A27814" w14:textId="77777777" w:rsidTr="007076A6">
        <w:tc>
          <w:tcPr>
            <w:tcW w:w="13604" w:type="dxa"/>
          </w:tcPr>
          <w:p w14:paraId="30E5747A" w14:textId="1D5360D0" w:rsidR="007076A6" w:rsidRDefault="007076A6" w:rsidP="007076A6">
            <w:pPr>
              <w:spacing w:after="140"/>
              <w:jc w:val="left"/>
            </w:pPr>
            <w:r w:rsidRPr="005749E1">
              <w:rPr>
                <w:b/>
              </w:rPr>
              <w:t xml:space="preserve">Figura </w:t>
            </w:r>
            <w:r>
              <w:rPr>
                <w:b/>
              </w:rPr>
              <w:t>2</w:t>
            </w:r>
            <w:r w:rsidRPr="005749E1">
              <w:rPr>
                <w:b/>
              </w:rPr>
              <w:t xml:space="preserve">. </w:t>
            </w:r>
            <w:r>
              <w:rPr>
                <w:b/>
              </w:rPr>
              <w:t>Layout del Proyecto</w:t>
            </w:r>
            <w:r w:rsidRPr="005749E1">
              <w:rPr>
                <w:b/>
              </w:rPr>
              <w:t xml:space="preserve"> (Fuente:</w:t>
            </w:r>
            <w:r w:rsidR="00DB7C9F">
              <w:rPr>
                <w:noProof/>
                <w:lang w:eastAsia="es-CL"/>
              </w:rPr>
              <w:t xml:space="preserve"> </w:t>
            </w:r>
            <w:r w:rsidRPr="005749E1">
              <w:rPr>
                <w:b/>
              </w:rPr>
              <w:t xml:space="preserve"> </w:t>
            </w:r>
            <w:r w:rsidR="00820830">
              <w:rPr>
                <w:b/>
              </w:rPr>
              <w:t>Google Earth, 2014</w:t>
            </w:r>
            <w:r>
              <w:rPr>
                <w:b/>
              </w:rPr>
              <w:t>).</w:t>
            </w:r>
          </w:p>
          <w:p w14:paraId="38A30924" w14:textId="6751F43D" w:rsidR="007076A6" w:rsidRDefault="00820830">
            <w:pPr>
              <w:jc w:val="left"/>
            </w:pPr>
            <w:r>
              <w:rPr>
                <w:noProof/>
                <w:lang w:eastAsia="es-CL"/>
              </w:rPr>
              <mc:AlternateContent>
                <mc:Choice Requires="wps">
                  <w:drawing>
                    <wp:anchor distT="0" distB="0" distL="114300" distR="114300" simplePos="0" relativeHeight="251694107" behindDoc="0" locked="0" layoutInCell="1" allowOverlap="1" wp14:anchorId="3EBCF44A" wp14:editId="4473047F">
                      <wp:simplePos x="0" y="0"/>
                      <wp:positionH relativeFrom="column">
                        <wp:posOffset>2729803</wp:posOffset>
                      </wp:positionH>
                      <wp:positionV relativeFrom="paragraph">
                        <wp:posOffset>3255569</wp:posOffset>
                      </wp:positionV>
                      <wp:extent cx="869950" cy="241300"/>
                      <wp:effectExtent l="0" t="0" r="0" b="6350"/>
                      <wp:wrapNone/>
                      <wp:docPr id="70" name="70 Cuadro de texto"/>
                      <wp:cNvGraphicFramePr/>
                      <a:graphic xmlns:a="http://schemas.openxmlformats.org/drawingml/2006/main">
                        <a:graphicData uri="http://schemas.microsoft.com/office/word/2010/wordprocessingShape">
                          <wps:wsp>
                            <wps:cNvSpPr txBox="1"/>
                            <wps:spPr>
                              <a:xfrm>
                                <a:off x="0" y="0"/>
                                <a:ext cx="86995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A04D3" w14:textId="2B0B229A" w:rsidR="00424BC9" w:rsidRPr="00DB7C9F" w:rsidRDefault="00424BC9" w:rsidP="00820830">
                                  <w:pPr>
                                    <w:rPr>
                                      <w:b/>
                                      <w:color w:val="0070C0"/>
                                      <w:sz w:val="18"/>
                                    </w:rPr>
                                  </w:pPr>
                                  <w:r>
                                    <w:rPr>
                                      <w:b/>
                                      <w:color w:val="0070C0"/>
                                      <w:sz w:val="18"/>
                                    </w:rPr>
                                    <w:t>Tranque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BCF44A" id="70 Cuadro de texto" o:spid="_x0000_s1028" type="#_x0000_t202" style="position:absolute;margin-left:214.95pt;margin-top:256.35pt;width:68.5pt;height:19pt;z-index:251694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" filled="f" stroked="f" strokeweight=".5pt">
                      <v:textbox>
                        <w:txbxContent>
                          <w:p w14:paraId="6F3A04D3" w14:textId="2B0B229A" w:rsidR="00424BC9" w:rsidRPr="00DB7C9F" w:rsidRDefault="00424BC9" w:rsidP="00820830">
                            <w:pPr>
                              <w:rPr>
                                <w:b/>
                                <w:color w:val="0070C0"/>
                                <w:sz w:val="18"/>
                              </w:rPr>
                            </w:pPr>
                            <w:r>
                              <w:rPr>
                                <w:b/>
                                <w:color w:val="0070C0"/>
                                <w:sz w:val="18"/>
                              </w:rPr>
                              <w:t>Tranque 4</w:t>
                            </w:r>
                          </w:p>
                        </w:txbxContent>
                      </v:textbox>
                    </v:shape>
                  </w:pict>
                </mc:Fallback>
              </mc:AlternateContent>
            </w:r>
            <w:r>
              <w:rPr>
                <w:noProof/>
                <w:lang w:eastAsia="es-CL"/>
              </w:rPr>
              <mc:AlternateContent>
                <mc:Choice Requires="wps">
                  <w:drawing>
                    <wp:anchor distT="0" distB="0" distL="114300" distR="114300" simplePos="0" relativeHeight="251692059" behindDoc="0" locked="0" layoutInCell="1" allowOverlap="1" wp14:anchorId="1936E188" wp14:editId="20F186BF">
                      <wp:simplePos x="0" y="0"/>
                      <wp:positionH relativeFrom="column">
                        <wp:posOffset>2649474</wp:posOffset>
                      </wp:positionH>
                      <wp:positionV relativeFrom="paragraph">
                        <wp:posOffset>3035884</wp:posOffset>
                      </wp:positionV>
                      <wp:extent cx="892454" cy="1024128"/>
                      <wp:effectExtent l="0" t="0" r="22225" b="24130"/>
                      <wp:wrapNone/>
                      <wp:docPr id="69" name="69 Forma libre"/>
                      <wp:cNvGraphicFramePr/>
                      <a:graphic xmlns:a="http://schemas.openxmlformats.org/drawingml/2006/main">
                        <a:graphicData uri="http://schemas.microsoft.com/office/word/2010/wordprocessingShape">
                          <wps:wsp>
                            <wps:cNvSpPr/>
                            <wps:spPr>
                              <a:xfrm>
                                <a:off x="0" y="0"/>
                                <a:ext cx="892454" cy="1024128"/>
                              </a:xfrm>
                              <a:custGeom>
                                <a:avLst/>
                                <a:gdLst>
                                  <a:gd name="connsiteX0" fmla="*/ 892454 w 892454"/>
                                  <a:gd name="connsiteY0" fmla="*/ 131674 h 1024128"/>
                                  <a:gd name="connsiteX1" fmla="*/ 738835 w 892454"/>
                                  <a:gd name="connsiteY1" fmla="*/ 43891 h 1024128"/>
                                  <a:gd name="connsiteX2" fmla="*/ 570586 w 892454"/>
                                  <a:gd name="connsiteY2" fmla="*/ 14631 h 1024128"/>
                                  <a:gd name="connsiteX3" fmla="*/ 409651 w 892454"/>
                                  <a:gd name="connsiteY3" fmla="*/ 0 h 1024128"/>
                                  <a:gd name="connsiteX4" fmla="*/ 299923 w 892454"/>
                                  <a:gd name="connsiteY4" fmla="*/ 14631 h 1024128"/>
                                  <a:gd name="connsiteX5" fmla="*/ 204826 w 892454"/>
                                  <a:gd name="connsiteY5" fmla="*/ 138989 h 1024128"/>
                                  <a:gd name="connsiteX6" fmla="*/ 29261 w 892454"/>
                                  <a:gd name="connsiteY6" fmla="*/ 160935 h 1024128"/>
                                  <a:gd name="connsiteX7" fmla="*/ 0 w 892454"/>
                                  <a:gd name="connsiteY7" fmla="*/ 402336 h 1024128"/>
                                  <a:gd name="connsiteX8" fmla="*/ 263347 w 892454"/>
                                  <a:gd name="connsiteY8" fmla="*/ 585216 h 1024128"/>
                                  <a:gd name="connsiteX9" fmla="*/ 307238 w 892454"/>
                                  <a:gd name="connsiteY9" fmla="*/ 680314 h 1024128"/>
                                  <a:gd name="connsiteX10" fmla="*/ 365760 w 892454"/>
                                  <a:gd name="connsiteY10" fmla="*/ 731520 h 1024128"/>
                                  <a:gd name="connsiteX11" fmla="*/ 402336 w 892454"/>
                                  <a:gd name="connsiteY11" fmla="*/ 731520 h 1024128"/>
                                  <a:gd name="connsiteX12" fmla="*/ 424282 w 892454"/>
                                  <a:gd name="connsiteY12" fmla="*/ 863194 h 1024128"/>
                                  <a:gd name="connsiteX13" fmla="*/ 629107 w 892454"/>
                                  <a:gd name="connsiteY13" fmla="*/ 1002183 h 1024128"/>
                                  <a:gd name="connsiteX14" fmla="*/ 709574 w 892454"/>
                                  <a:gd name="connsiteY14" fmla="*/ 1024128 h 1024128"/>
                                  <a:gd name="connsiteX15" fmla="*/ 892454 w 892454"/>
                                  <a:gd name="connsiteY15" fmla="*/ 131674 h 1024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92454" h="1024128">
                                    <a:moveTo>
                                      <a:pt x="892454" y="131674"/>
                                    </a:moveTo>
                                    <a:lnTo>
                                      <a:pt x="738835" y="43891"/>
                                    </a:lnTo>
                                    <a:lnTo>
                                      <a:pt x="570586" y="14631"/>
                                    </a:lnTo>
                                    <a:lnTo>
                                      <a:pt x="409651" y="0"/>
                                    </a:lnTo>
                                    <a:lnTo>
                                      <a:pt x="299923" y="14631"/>
                                    </a:lnTo>
                                    <a:lnTo>
                                      <a:pt x="204826" y="138989"/>
                                    </a:lnTo>
                                    <a:lnTo>
                                      <a:pt x="29261" y="160935"/>
                                    </a:lnTo>
                                    <a:lnTo>
                                      <a:pt x="0" y="402336"/>
                                    </a:lnTo>
                                    <a:lnTo>
                                      <a:pt x="263347" y="585216"/>
                                    </a:lnTo>
                                    <a:lnTo>
                                      <a:pt x="307238" y="680314"/>
                                    </a:lnTo>
                                    <a:lnTo>
                                      <a:pt x="365760" y="731520"/>
                                    </a:lnTo>
                                    <a:lnTo>
                                      <a:pt x="402336" y="731520"/>
                                    </a:lnTo>
                                    <a:lnTo>
                                      <a:pt x="424282" y="863194"/>
                                    </a:lnTo>
                                    <a:lnTo>
                                      <a:pt x="629107" y="1002183"/>
                                    </a:lnTo>
                                    <a:lnTo>
                                      <a:pt x="709574" y="1024128"/>
                                    </a:lnTo>
                                    <a:lnTo>
                                      <a:pt x="892454" y="131674"/>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0027A85" id="69 Forma libre" o:spid="_x0000_s1026" style="position:absolute;margin-left:208.6pt;margin-top:239.05pt;width:70.25pt;height:80.65pt;z-index:251692059;visibility:visible;mso-wrap-style:square;mso-wrap-distance-left:9pt;mso-wrap-distance-top:0;mso-wrap-distance-right:9pt;mso-wrap-distance-bottom:0;mso-position-horizontal:absolute;mso-position-horizontal-relative:text;mso-position-vertical:absolute;mso-position-vertical-relative:text;v-text-anchor:middle" coordsize="892454,102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" path="m892454,131674l738835,43891,570586,14631,409651,,299923,14631,204826,138989,29261,160935,,402336,263347,585216r43891,95098l365760,731520r36576,l424282,863194r204825,138989l709574,1024128,892454,131674xe" filled="f" strokecolor="#0070c0" strokeweight="2pt">
                      <v:path arrowok="t" o:connecttype="custom" o:connectlocs="892454,131674;738835,43891;570586,14631;409651,0;299923,14631;204826,138989;29261,160935;0,402336;263347,585216;307238,680314;365760,731520;402336,731520;424282,863194;629107,1002183;709574,1024128;892454,131674" o:connectangles="0,0,0,0,0,0,0,0,0,0,0,0,0,0,0,0"/>
                    </v:shape>
                  </w:pict>
                </mc:Fallback>
              </mc:AlternateContent>
            </w:r>
            <w:r>
              <w:rPr>
                <w:noProof/>
                <w:lang w:eastAsia="es-CL"/>
              </w:rPr>
              <mc:AlternateContent>
                <mc:Choice Requires="wps">
                  <w:drawing>
                    <wp:anchor distT="0" distB="0" distL="114300" distR="114300" simplePos="0" relativeHeight="251691035" behindDoc="0" locked="0" layoutInCell="1" allowOverlap="1" wp14:anchorId="594D508F" wp14:editId="5CBB24CD">
                      <wp:simplePos x="0" y="0"/>
                      <wp:positionH relativeFrom="column">
                        <wp:posOffset>3128315</wp:posOffset>
                      </wp:positionH>
                      <wp:positionV relativeFrom="paragraph">
                        <wp:posOffset>2662555</wp:posOffset>
                      </wp:positionV>
                      <wp:extent cx="870509" cy="241300"/>
                      <wp:effectExtent l="0" t="0" r="0" b="6350"/>
                      <wp:wrapNone/>
                      <wp:docPr id="68" name="68 Cuadro de texto"/>
                      <wp:cNvGraphicFramePr/>
                      <a:graphic xmlns:a="http://schemas.openxmlformats.org/drawingml/2006/main">
                        <a:graphicData uri="http://schemas.microsoft.com/office/word/2010/wordprocessingShape">
                          <wps:wsp>
                            <wps:cNvSpPr txBox="1"/>
                            <wps:spPr>
                              <a:xfrm>
                                <a:off x="0" y="0"/>
                                <a:ext cx="87050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6BCBD" w14:textId="559C4458" w:rsidR="00424BC9" w:rsidRPr="00DB7C9F" w:rsidRDefault="00424BC9" w:rsidP="00820830">
                                  <w:pPr>
                                    <w:rPr>
                                      <w:b/>
                                      <w:color w:val="0070C0"/>
                                      <w:sz w:val="18"/>
                                    </w:rPr>
                                  </w:pPr>
                                  <w:r>
                                    <w:rPr>
                                      <w:b/>
                                      <w:color w:val="0070C0"/>
                                      <w:sz w:val="18"/>
                                    </w:rPr>
                                    <w:t>Tranque 1 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4D508F" id="68 Cuadro de texto" o:spid="_x0000_s1029" type="#_x0000_t202" style="position:absolute;margin-left:246.3pt;margin-top:209.65pt;width:68.55pt;height:19pt;z-index:251691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" filled="f" stroked="f" strokeweight=".5pt">
                      <v:textbox>
                        <w:txbxContent>
                          <w:p w14:paraId="1286BCBD" w14:textId="559C4458" w:rsidR="00424BC9" w:rsidRPr="00DB7C9F" w:rsidRDefault="00424BC9" w:rsidP="00820830">
                            <w:pPr>
                              <w:rPr>
                                <w:b/>
                                <w:color w:val="0070C0"/>
                                <w:sz w:val="18"/>
                              </w:rPr>
                            </w:pPr>
                            <w:r>
                              <w:rPr>
                                <w:b/>
                                <w:color w:val="0070C0"/>
                                <w:sz w:val="18"/>
                              </w:rPr>
                              <w:t>Tranque 1 y 2</w:t>
                            </w:r>
                          </w:p>
                        </w:txbxContent>
                      </v:textbox>
                    </v:shape>
                  </w:pict>
                </mc:Fallback>
              </mc:AlternateContent>
            </w:r>
            <w:r>
              <w:rPr>
                <w:noProof/>
                <w:lang w:eastAsia="es-CL"/>
              </w:rPr>
              <mc:AlternateContent>
                <mc:Choice Requires="wps">
                  <w:drawing>
                    <wp:anchor distT="0" distB="0" distL="114300" distR="114300" simplePos="0" relativeHeight="251688987" behindDoc="0" locked="0" layoutInCell="1" allowOverlap="1" wp14:anchorId="7AB08D2C" wp14:editId="76DF7E5A">
                      <wp:simplePos x="0" y="0"/>
                      <wp:positionH relativeFrom="column">
                        <wp:posOffset>3044495</wp:posOffset>
                      </wp:positionH>
                      <wp:positionV relativeFrom="paragraph">
                        <wp:posOffset>2267788</wp:posOffset>
                      </wp:positionV>
                      <wp:extent cx="1280160" cy="841248"/>
                      <wp:effectExtent l="0" t="0" r="15240" b="16510"/>
                      <wp:wrapNone/>
                      <wp:docPr id="62" name="62 Forma libre"/>
                      <wp:cNvGraphicFramePr/>
                      <a:graphic xmlns:a="http://schemas.openxmlformats.org/drawingml/2006/main">
                        <a:graphicData uri="http://schemas.microsoft.com/office/word/2010/wordprocessingShape">
                          <wps:wsp>
                            <wps:cNvSpPr/>
                            <wps:spPr>
                              <a:xfrm>
                                <a:off x="0" y="0"/>
                                <a:ext cx="1280160" cy="841248"/>
                              </a:xfrm>
                              <a:custGeom>
                                <a:avLst/>
                                <a:gdLst>
                                  <a:gd name="connsiteX0" fmla="*/ 424281 w 1280160"/>
                                  <a:gd name="connsiteY0" fmla="*/ 0 h 841248"/>
                                  <a:gd name="connsiteX1" fmla="*/ 899769 w 1280160"/>
                                  <a:gd name="connsiteY1" fmla="*/ 65837 h 841248"/>
                                  <a:gd name="connsiteX2" fmla="*/ 958291 w 1280160"/>
                                  <a:gd name="connsiteY2" fmla="*/ 204826 h 841248"/>
                                  <a:gd name="connsiteX3" fmla="*/ 1280160 w 1280160"/>
                                  <a:gd name="connsiteY3" fmla="*/ 285293 h 841248"/>
                                  <a:gd name="connsiteX4" fmla="*/ 1236269 w 1280160"/>
                                  <a:gd name="connsiteY4" fmla="*/ 753466 h 841248"/>
                                  <a:gd name="connsiteX5" fmla="*/ 1126541 w 1280160"/>
                                  <a:gd name="connsiteY5" fmla="*/ 826618 h 841248"/>
                                  <a:gd name="connsiteX6" fmla="*/ 936345 w 1280160"/>
                                  <a:gd name="connsiteY6" fmla="*/ 841248 h 841248"/>
                                  <a:gd name="connsiteX7" fmla="*/ 651053 w 1280160"/>
                                  <a:gd name="connsiteY7" fmla="*/ 833933 h 841248"/>
                                  <a:gd name="connsiteX8" fmla="*/ 555955 w 1280160"/>
                                  <a:gd name="connsiteY8" fmla="*/ 811987 h 841248"/>
                                  <a:gd name="connsiteX9" fmla="*/ 409651 w 1280160"/>
                                  <a:gd name="connsiteY9" fmla="*/ 746151 h 841248"/>
                                  <a:gd name="connsiteX10" fmla="*/ 168249 w 1280160"/>
                                  <a:gd name="connsiteY10" fmla="*/ 724205 h 841248"/>
                                  <a:gd name="connsiteX11" fmla="*/ 0 w 1280160"/>
                                  <a:gd name="connsiteY11" fmla="*/ 373075 h 841248"/>
                                  <a:gd name="connsiteX12" fmla="*/ 314553 w 1280160"/>
                                  <a:gd name="connsiteY12" fmla="*/ 329184 h 841248"/>
                                  <a:gd name="connsiteX13" fmla="*/ 512064 w 1280160"/>
                                  <a:gd name="connsiteY13" fmla="*/ 285293 h 841248"/>
                                  <a:gd name="connsiteX14" fmla="*/ 424281 w 1280160"/>
                                  <a:gd name="connsiteY14" fmla="*/ 0 h 841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80160" h="841248">
                                    <a:moveTo>
                                      <a:pt x="424281" y="0"/>
                                    </a:moveTo>
                                    <a:lnTo>
                                      <a:pt x="899769" y="65837"/>
                                    </a:lnTo>
                                    <a:lnTo>
                                      <a:pt x="958291" y="204826"/>
                                    </a:lnTo>
                                    <a:lnTo>
                                      <a:pt x="1280160" y="285293"/>
                                    </a:lnTo>
                                    <a:lnTo>
                                      <a:pt x="1236269" y="753466"/>
                                    </a:lnTo>
                                    <a:lnTo>
                                      <a:pt x="1126541" y="826618"/>
                                    </a:lnTo>
                                    <a:lnTo>
                                      <a:pt x="936345" y="841248"/>
                                    </a:lnTo>
                                    <a:lnTo>
                                      <a:pt x="651053" y="833933"/>
                                    </a:lnTo>
                                    <a:lnTo>
                                      <a:pt x="555955" y="811987"/>
                                    </a:lnTo>
                                    <a:lnTo>
                                      <a:pt x="409651" y="746151"/>
                                    </a:lnTo>
                                    <a:lnTo>
                                      <a:pt x="168249" y="724205"/>
                                    </a:lnTo>
                                    <a:lnTo>
                                      <a:pt x="0" y="373075"/>
                                    </a:lnTo>
                                    <a:lnTo>
                                      <a:pt x="314553" y="329184"/>
                                    </a:lnTo>
                                    <a:lnTo>
                                      <a:pt x="512064" y="285293"/>
                                    </a:lnTo>
                                    <a:lnTo>
                                      <a:pt x="424281" y="0"/>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F8ABF64" id="62 Forma libre" o:spid="_x0000_s1026" style="position:absolute;margin-left:239.7pt;margin-top:178.55pt;width:100.8pt;height:66.25pt;z-index:251688987;visibility:visible;mso-wrap-style:square;mso-wrap-distance-left:9pt;mso-wrap-distance-top:0;mso-wrap-distance-right:9pt;mso-wrap-distance-bottom:0;mso-position-horizontal:absolute;mso-position-horizontal-relative:text;mso-position-vertical:absolute;mso-position-vertical-relative:text;v-text-anchor:middle" coordsize="1280160,8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" path="m424281,l899769,65837r58522,138989l1280160,285293r-43891,468173l1126541,826618,936345,841248,651053,833933,555955,811987,409651,746151,168249,724205,,373075,314553,329184,512064,285293,424281,xe" filled="f" strokecolor="#0070c0" strokeweight="2pt">
                      <v:path arrowok="t" o:connecttype="custom" o:connectlocs="424281,0;899769,65837;958291,204826;1280160,285293;1236269,753466;1126541,826618;936345,841248;651053,833933;555955,811987;409651,746151;168249,724205;0,373075;314553,329184;512064,285293;424281,0" o:connectangles="0,0,0,0,0,0,0,0,0,0,0,0,0,0,0"/>
                    </v:shape>
                  </w:pict>
                </mc:Fallback>
              </mc:AlternateContent>
            </w:r>
            <w:r w:rsidR="004F0CC0">
              <w:rPr>
                <w:noProof/>
                <w:lang w:eastAsia="es-CL"/>
              </w:rPr>
              <mc:AlternateContent>
                <mc:Choice Requires="wps">
                  <w:drawing>
                    <wp:anchor distT="0" distB="0" distL="114300" distR="114300" simplePos="0" relativeHeight="251687963" behindDoc="0" locked="0" layoutInCell="1" allowOverlap="1" wp14:anchorId="08CB5C46" wp14:editId="408E183B">
                      <wp:simplePos x="0" y="0"/>
                      <wp:positionH relativeFrom="column">
                        <wp:posOffset>2152322</wp:posOffset>
                      </wp:positionH>
                      <wp:positionV relativeFrom="paragraph">
                        <wp:posOffset>2294256</wp:posOffset>
                      </wp:positionV>
                      <wp:extent cx="763121" cy="241300"/>
                      <wp:effectExtent l="0" t="0" r="0" b="6350"/>
                      <wp:wrapNone/>
                      <wp:docPr id="61" name="61 Cuadro de texto"/>
                      <wp:cNvGraphicFramePr/>
                      <a:graphic xmlns:a="http://schemas.openxmlformats.org/drawingml/2006/main">
                        <a:graphicData uri="http://schemas.microsoft.com/office/word/2010/wordprocessingShape">
                          <wps:wsp>
                            <wps:cNvSpPr txBox="1"/>
                            <wps:spPr>
                              <a:xfrm rot="156784">
                                <a:off x="0" y="0"/>
                                <a:ext cx="763121"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49E05" w14:textId="0BB16476" w:rsidR="00424BC9" w:rsidRPr="00DB7C9F" w:rsidRDefault="00424BC9" w:rsidP="004F0CC0">
                                  <w:pPr>
                                    <w:rPr>
                                      <w:b/>
                                      <w:color w:val="0070C0"/>
                                      <w:sz w:val="18"/>
                                    </w:rPr>
                                  </w:pPr>
                                  <w:r>
                                    <w:rPr>
                                      <w:b/>
                                      <w:color w:val="0070C0"/>
                                      <w:sz w:val="18"/>
                                    </w:rPr>
                                    <w:t>Tranque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CB5C46" id="61 Cuadro de texto" o:spid="_x0000_s1030" type="#_x0000_t202" style="position:absolute;margin-left:169.45pt;margin-top:180.65pt;width:60.1pt;height:19pt;rotation:171250fd;z-index:251687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" filled="f" stroked="f" strokeweight=".5pt">
                      <v:textbox>
                        <w:txbxContent>
                          <w:p w14:paraId="34449E05" w14:textId="0BB16476" w:rsidR="00424BC9" w:rsidRPr="00DB7C9F" w:rsidRDefault="00424BC9" w:rsidP="004F0CC0">
                            <w:pPr>
                              <w:rPr>
                                <w:b/>
                                <w:color w:val="0070C0"/>
                                <w:sz w:val="18"/>
                              </w:rPr>
                            </w:pPr>
                            <w:r>
                              <w:rPr>
                                <w:b/>
                                <w:color w:val="0070C0"/>
                                <w:sz w:val="18"/>
                              </w:rPr>
                              <w:t>Tranque 3</w:t>
                            </w:r>
                          </w:p>
                        </w:txbxContent>
                      </v:textbox>
                    </v:shape>
                  </w:pict>
                </mc:Fallback>
              </mc:AlternateContent>
            </w:r>
            <w:r w:rsidR="004F0CC0">
              <w:rPr>
                <w:noProof/>
                <w:lang w:eastAsia="es-CL"/>
              </w:rPr>
              <mc:AlternateContent>
                <mc:Choice Requires="wps">
                  <w:drawing>
                    <wp:anchor distT="0" distB="0" distL="114300" distR="114300" simplePos="0" relativeHeight="251685915" behindDoc="0" locked="0" layoutInCell="1" allowOverlap="1" wp14:anchorId="341BBF54" wp14:editId="1D7F5CE8">
                      <wp:simplePos x="0" y="0"/>
                      <wp:positionH relativeFrom="column">
                        <wp:posOffset>2115464</wp:posOffset>
                      </wp:positionH>
                      <wp:positionV relativeFrom="paragraph">
                        <wp:posOffset>2048332</wp:posOffset>
                      </wp:positionV>
                      <wp:extent cx="804672" cy="782727"/>
                      <wp:effectExtent l="0" t="0" r="14605" b="17780"/>
                      <wp:wrapNone/>
                      <wp:docPr id="60" name="60 Forma libre"/>
                      <wp:cNvGraphicFramePr/>
                      <a:graphic xmlns:a="http://schemas.openxmlformats.org/drawingml/2006/main">
                        <a:graphicData uri="http://schemas.microsoft.com/office/word/2010/wordprocessingShape">
                          <wps:wsp>
                            <wps:cNvSpPr/>
                            <wps:spPr>
                              <a:xfrm>
                                <a:off x="0" y="0"/>
                                <a:ext cx="804672" cy="782727"/>
                              </a:xfrm>
                              <a:custGeom>
                                <a:avLst/>
                                <a:gdLst>
                                  <a:gd name="connsiteX0" fmla="*/ 21946 w 804672"/>
                                  <a:gd name="connsiteY0" fmla="*/ 0 h 782727"/>
                                  <a:gd name="connsiteX1" fmla="*/ 0 w 804672"/>
                                  <a:gd name="connsiteY1" fmla="*/ 431597 h 782727"/>
                                  <a:gd name="connsiteX2" fmla="*/ 14631 w 804672"/>
                                  <a:gd name="connsiteY2" fmla="*/ 548640 h 782727"/>
                                  <a:gd name="connsiteX3" fmla="*/ 14631 w 804672"/>
                                  <a:gd name="connsiteY3" fmla="*/ 643738 h 782727"/>
                                  <a:gd name="connsiteX4" fmla="*/ 43892 w 804672"/>
                                  <a:gd name="connsiteY4" fmla="*/ 738835 h 782727"/>
                                  <a:gd name="connsiteX5" fmla="*/ 146304 w 804672"/>
                                  <a:gd name="connsiteY5" fmla="*/ 760781 h 782727"/>
                                  <a:gd name="connsiteX6" fmla="*/ 753466 w 804672"/>
                                  <a:gd name="connsiteY6" fmla="*/ 782727 h 782727"/>
                                  <a:gd name="connsiteX7" fmla="*/ 775412 w 804672"/>
                                  <a:gd name="connsiteY7" fmla="*/ 577901 h 782727"/>
                                  <a:gd name="connsiteX8" fmla="*/ 782727 w 804672"/>
                                  <a:gd name="connsiteY8" fmla="*/ 387706 h 782727"/>
                                  <a:gd name="connsiteX9" fmla="*/ 804672 w 804672"/>
                                  <a:gd name="connsiteY9" fmla="*/ 65837 h 782727"/>
                                  <a:gd name="connsiteX10" fmla="*/ 21946 w 804672"/>
                                  <a:gd name="connsiteY10" fmla="*/ 0 h 78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04672" h="782727">
                                    <a:moveTo>
                                      <a:pt x="21946" y="0"/>
                                    </a:moveTo>
                                    <a:lnTo>
                                      <a:pt x="0" y="431597"/>
                                    </a:lnTo>
                                    <a:lnTo>
                                      <a:pt x="14631" y="548640"/>
                                    </a:lnTo>
                                    <a:lnTo>
                                      <a:pt x="14631" y="643738"/>
                                    </a:lnTo>
                                    <a:lnTo>
                                      <a:pt x="43892" y="738835"/>
                                    </a:lnTo>
                                    <a:lnTo>
                                      <a:pt x="146304" y="760781"/>
                                    </a:lnTo>
                                    <a:lnTo>
                                      <a:pt x="753466" y="782727"/>
                                    </a:lnTo>
                                    <a:lnTo>
                                      <a:pt x="775412" y="577901"/>
                                    </a:lnTo>
                                    <a:lnTo>
                                      <a:pt x="782727" y="387706"/>
                                    </a:lnTo>
                                    <a:lnTo>
                                      <a:pt x="804672" y="65837"/>
                                    </a:lnTo>
                                    <a:lnTo>
                                      <a:pt x="21946" y="0"/>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DCF94EE" id="60 Forma libre" o:spid="_x0000_s1026" style="position:absolute;margin-left:166.55pt;margin-top:161.3pt;width:63.35pt;height:61.65pt;z-index:251685915;visibility:visible;mso-wrap-style:square;mso-wrap-distance-left:9pt;mso-wrap-distance-top:0;mso-wrap-distance-right:9pt;mso-wrap-distance-bottom:0;mso-position-horizontal:absolute;mso-position-horizontal-relative:text;mso-position-vertical:absolute;mso-position-vertical-relative:text;v-text-anchor:middle" coordsize="804672,78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" path="m21946,l,431597,14631,548640r,95098l43892,738835r102412,21946l753466,782727,775412,577901r7315,-190195l804672,65837,21946,xe" filled="f" strokecolor="#0070c0" strokeweight="2pt">
                      <v:path arrowok="t" o:connecttype="custom" o:connectlocs="21946,0;0,431597;14631,548640;14631,643738;43892,738835;146304,760781;753466,782727;775412,577901;782727,387706;804672,65837;21946,0" o:connectangles="0,0,0,0,0,0,0,0,0,0,0"/>
                    </v:shape>
                  </w:pict>
                </mc:Fallback>
              </mc:AlternateContent>
            </w:r>
            <w:r w:rsidR="004F0CC0">
              <w:rPr>
                <w:noProof/>
                <w:lang w:eastAsia="es-CL"/>
              </w:rPr>
              <mc:AlternateContent>
                <mc:Choice Requires="wps">
                  <w:drawing>
                    <wp:anchor distT="0" distB="0" distL="114300" distR="114300" simplePos="0" relativeHeight="251684891" behindDoc="0" locked="0" layoutInCell="1" allowOverlap="1" wp14:anchorId="167BDC7F" wp14:editId="0F9AAEA2">
                      <wp:simplePos x="0" y="0"/>
                      <wp:positionH relativeFrom="column">
                        <wp:posOffset>3397580</wp:posOffset>
                      </wp:positionH>
                      <wp:positionV relativeFrom="paragraph">
                        <wp:posOffset>1376045</wp:posOffset>
                      </wp:positionV>
                      <wp:extent cx="1206500" cy="241300"/>
                      <wp:effectExtent l="0" t="19050" r="0" b="25400"/>
                      <wp:wrapNone/>
                      <wp:docPr id="59" name="59 Cuadro de texto"/>
                      <wp:cNvGraphicFramePr/>
                      <a:graphic xmlns:a="http://schemas.openxmlformats.org/drawingml/2006/main">
                        <a:graphicData uri="http://schemas.microsoft.com/office/word/2010/wordprocessingShape">
                          <wps:wsp>
                            <wps:cNvSpPr txBox="1"/>
                            <wps:spPr>
                              <a:xfrm rot="156784">
                                <a:off x="0" y="0"/>
                                <a:ext cx="12065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3D9F8" w14:textId="34EEECEE" w:rsidR="00424BC9" w:rsidRPr="00DB7C9F" w:rsidRDefault="00424BC9" w:rsidP="004F0CC0">
                                  <w:pPr>
                                    <w:rPr>
                                      <w:b/>
                                      <w:color w:val="0070C0"/>
                                      <w:sz w:val="18"/>
                                    </w:rPr>
                                  </w:pPr>
                                  <w:r>
                                    <w:rPr>
                                      <w:b/>
                                      <w:color w:val="0070C0"/>
                                      <w:sz w:val="18"/>
                                    </w:rPr>
                                    <w:t>Area de chancado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7BDC7F" id="59 Cuadro de texto" o:spid="_x0000_s1031" type="#_x0000_t202" style="position:absolute;margin-left:267.55pt;margin-top:108.35pt;width:95pt;height:19pt;rotation:171250fd;z-index:251684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" filled="f" stroked="f" strokeweight=".5pt">
                      <v:textbox>
                        <w:txbxContent>
                          <w:p w14:paraId="7693D9F8" w14:textId="34EEECEE" w:rsidR="00424BC9" w:rsidRPr="00DB7C9F" w:rsidRDefault="00424BC9" w:rsidP="004F0CC0">
                            <w:pPr>
                              <w:rPr>
                                <w:b/>
                                <w:color w:val="0070C0"/>
                                <w:sz w:val="18"/>
                              </w:rPr>
                            </w:pPr>
                            <w:r>
                              <w:rPr>
                                <w:b/>
                                <w:color w:val="0070C0"/>
                                <w:sz w:val="18"/>
                              </w:rPr>
                              <w:t>Area de chancado</w:t>
                            </w:r>
                          </w:p>
                        </w:txbxContent>
                      </v:textbox>
                    </v:shape>
                  </w:pict>
                </mc:Fallback>
              </mc:AlternateContent>
            </w:r>
            <w:r w:rsidR="004F0CC0">
              <w:rPr>
                <w:noProof/>
                <w:lang w:eastAsia="es-CL"/>
              </w:rPr>
              <mc:AlternateContent>
                <mc:Choice Requires="wps">
                  <w:drawing>
                    <wp:anchor distT="0" distB="0" distL="114300" distR="114300" simplePos="0" relativeHeight="251682843" behindDoc="0" locked="0" layoutInCell="1" allowOverlap="1" wp14:anchorId="6FA61AAB" wp14:editId="45415F0F">
                      <wp:simplePos x="0" y="0"/>
                      <wp:positionH relativeFrom="column">
                        <wp:posOffset>3234690</wp:posOffset>
                      </wp:positionH>
                      <wp:positionV relativeFrom="paragraph">
                        <wp:posOffset>855955</wp:posOffset>
                      </wp:positionV>
                      <wp:extent cx="1389888" cy="921715"/>
                      <wp:effectExtent l="0" t="0" r="20320" b="12065"/>
                      <wp:wrapNone/>
                      <wp:docPr id="57" name="57 Forma libre"/>
                      <wp:cNvGraphicFramePr/>
                      <a:graphic xmlns:a="http://schemas.openxmlformats.org/drawingml/2006/main">
                        <a:graphicData uri="http://schemas.microsoft.com/office/word/2010/wordprocessingShape">
                          <wps:wsp>
                            <wps:cNvSpPr/>
                            <wps:spPr>
                              <a:xfrm>
                                <a:off x="0" y="0"/>
                                <a:ext cx="1389888" cy="921715"/>
                              </a:xfrm>
                              <a:custGeom>
                                <a:avLst/>
                                <a:gdLst>
                                  <a:gd name="connsiteX0" fmla="*/ 0 w 1389888"/>
                                  <a:gd name="connsiteY0" fmla="*/ 80467 h 921715"/>
                                  <a:gd name="connsiteX1" fmla="*/ 782726 w 1389888"/>
                                  <a:gd name="connsiteY1" fmla="*/ 219456 h 921715"/>
                                  <a:gd name="connsiteX2" fmla="*/ 790042 w 1389888"/>
                                  <a:gd name="connsiteY2" fmla="*/ 0 h 921715"/>
                                  <a:gd name="connsiteX3" fmla="*/ 1258214 w 1389888"/>
                                  <a:gd name="connsiteY3" fmla="*/ 29260 h 921715"/>
                                  <a:gd name="connsiteX4" fmla="*/ 1331366 w 1389888"/>
                                  <a:gd name="connsiteY4" fmla="*/ 343814 h 921715"/>
                                  <a:gd name="connsiteX5" fmla="*/ 1389888 w 1389888"/>
                                  <a:gd name="connsiteY5" fmla="*/ 658368 h 921715"/>
                                  <a:gd name="connsiteX6" fmla="*/ 1382573 w 1389888"/>
                                  <a:gd name="connsiteY6" fmla="*/ 848563 h 921715"/>
                                  <a:gd name="connsiteX7" fmla="*/ 1375258 w 1389888"/>
                                  <a:gd name="connsiteY7" fmla="*/ 921715 h 921715"/>
                                  <a:gd name="connsiteX8" fmla="*/ 950976 w 1389888"/>
                                  <a:gd name="connsiteY8" fmla="*/ 907084 h 921715"/>
                                  <a:gd name="connsiteX9" fmla="*/ 497434 w 1389888"/>
                                  <a:gd name="connsiteY9" fmla="*/ 870508 h 921715"/>
                                  <a:gd name="connsiteX10" fmla="*/ 270662 w 1389888"/>
                                  <a:gd name="connsiteY10" fmla="*/ 826617 h 921715"/>
                                  <a:gd name="connsiteX11" fmla="*/ 21946 w 1389888"/>
                                  <a:gd name="connsiteY11" fmla="*/ 819302 h 921715"/>
                                  <a:gd name="connsiteX12" fmla="*/ 0 w 1389888"/>
                                  <a:gd name="connsiteY12" fmla="*/ 80467 h 92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89888" h="921715">
                                    <a:moveTo>
                                      <a:pt x="0" y="80467"/>
                                    </a:moveTo>
                                    <a:lnTo>
                                      <a:pt x="782726" y="219456"/>
                                    </a:lnTo>
                                    <a:lnTo>
                                      <a:pt x="790042" y="0"/>
                                    </a:lnTo>
                                    <a:lnTo>
                                      <a:pt x="1258214" y="29260"/>
                                    </a:lnTo>
                                    <a:lnTo>
                                      <a:pt x="1331366" y="343814"/>
                                    </a:lnTo>
                                    <a:lnTo>
                                      <a:pt x="1389888" y="658368"/>
                                    </a:lnTo>
                                    <a:lnTo>
                                      <a:pt x="1382573" y="848563"/>
                                    </a:lnTo>
                                    <a:lnTo>
                                      <a:pt x="1375258" y="921715"/>
                                    </a:lnTo>
                                    <a:lnTo>
                                      <a:pt x="950976" y="907084"/>
                                    </a:lnTo>
                                    <a:lnTo>
                                      <a:pt x="497434" y="870508"/>
                                    </a:lnTo>
                                    <a:lnTo>
                                      <a:pt x="270662" y="826617"/>
                                    </a:lnTo>
                                    <a:lnTo>
                                      <a:pt x="21946" y="819302"/>
                                    </a:lnTo>
                                    <a:lnTo>
                                      <a:pt x="0" y="80467"/>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D315DE9" id="57 Forma libre" o:spid="_x0000_s1026" style="position:absolute;margin-left:254.7pt;margin-top:67.4pt;width:109.45pt;height:72.6pt;z-index:251682843;visibility:visible;mso-wrap-style:square;mso-wrap-distance-left:9pt;mso-wrap-distance-top:0;mso-wrap-distance-right:9pt;mso-wrap-distance-bottom:0;mso-position-horizontal:absolute;mso-position-horizontal-relative:text;mso-position-vertical:absolute;mso-position-vertical-relative:text;v-text-anchor:middle" coordsize="1389888,92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" path="m,80467l782726,219456,790042,r468172,29260l1331366,343814r58522,314554l1382573,848563r-7315,73152l950976,907084,497434,870508,270662,826617,21946,819302,,80467xe" filled="f" strokecolor="#0070c0" strokeweight="2pt">
                      <v:path arrowok="t" o:connecttype="custom" o:connectlocs="0,80467;782726,219456;790042,0;1258214,29260;1331366,343814;1389888,658368;1382573,848563;1375258,921715;950976,907084;497434,870508;270662,826617;21946,819302;0,80467" o:connectangles="0,0,0,0,0,0,0,0,0,0,0,0,0"/>
                    </v:shape>
                  </w:pict>
                </mc:Fallback>
              </mc:AlternateContent>
            </w:r>
            <w:r w:rsidR="00DB7C9F">
              <w:rPr>
                <w:noProof/>
                <w:lang w:eastAsia="es-CL"/>
              </w:rPr>
              <mc:AlternateContent>
                <mc:Choice Requires="wps">
                  <w:drawing>
                    <wp:anchor distT="0" distB="0" distL="114300" distR="114300" simplePos="0" relativeHeight="251681819" behindDoc="0" locked="0" layoutInCell="1" allowOverlap="1" wp14:anchorId="53733FA6" wp14:editId="41A30940">
                      <wp:simplePos x="0" y="0"/>
                      <wp:positionH relativeFrom="column">
                        <wp:posOffset>1947113</wp:posOffset>
                      </wp:positionH>
                      <wp:positionV relativeFrom="paragraph">
                        <wp:posOffset>1155116</wp:posOffset>
                      </wp:positionV>
                      <wp:extent cx="1207008" cy="241401"/>
                      <wp:effectExtent l="44450" t="0" r="19050" b="0"/>
                      <wp:wrapNone/>
                      <wp:docPr id="48" name="48 Cuadro de texto"/>
                      <wp:cNvGraphicFramePr/>
                      <a:graphic xmlns:a="http://schemas.openxmlformats.org/drawingml/2006/main">
                        <a:graphicData uri="http://schemas.microsoft.com/office/word/2010/wordprocessingShape">
                          <wps:wsp>
                            <wps:cNvSpPr txBox="1"/>
                            <wps:spPr>
                              <a:xfrm rot="16527637">
                                <a:off x="0" y="0"/>
                                <a:ext cx="1207008" cy="241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1BAF7" w14:textId="036B1382" w:rsidR="00424BC9" w:rsidRPr="00DB7C9F" w:rsidRDefault="00424BC9" w:rsidP="00DB7C9F">
                                  <w:pPr>
                                    <w:rPr>
                                      <w:b/>
                                      <w:color w:val="0070C0"/>
                                      <w:sz w:val="18"/>
                                    </w:rPr>
                                  </w:pPr>
                                  <w:r w:rsidRPr="00DB7C9F">
                                    <w:rPr>
                                      <w:b/>
                                      <w:color w:val="0070C0"/>
                                      <w:sz w:val="18"/>
                                    </w:rPr>
                                    <w:t>Pilas de lixiviación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733FA6" id="48 Cuadro de texto" o:spid="_x0000_s1032" type="#_x0000_t202" style="position:absolute;margin-left:153.3pt;margin-top:90.95pt;width:95.05pt;height:19pt;rotation:-5540373fd;z-index:251681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" filled="f" stroked="f" strokeweight=".5pt">
                      <v:textbox>
                        <w:txbxContent>
                          <w:p w14:paraId="09C1BAF7" w14:textId="036B1382" w:rsidR="00424BC9" w:rsidRPr="00DB7C9F" w:rsidRDefault="00424BC9" w:rsidP="00DB7C9F">
                            <w:pPr>
                              <w:rPr>
                                <w:b/>
                                <w:color w:val="0070C0"/>
                                <w:sz w:val="18"/>
                              </w:rPr>
                            </w:pPr>
                            <w:r w:rsidRPr="00DB7C9F">
                              <w:rPr>
                                <w:b/>
                                <w:color w:val="0070C0"/>
                                <w:sz w:val="18"/>
                              </w:rPr>
                              <w:t>Pilas de lixiviación</w:t>
                            </w:r>
                          </w:p>
                        </w:txbxContent>
                      </v:textbox>
                    </v:shape>
                  </w:pict>
                </mc:Fallback>
              </mc:AlternateContent>
            </w:r>
            <w:r w:rsidR="00DB7C9F">
              <w:rPr>
                <w:noProof/>
                <w:lang w:eastAsia="es-CL"/>
              </w:rPr>
              <mc:AlternateContent>
                <mc:Choice Requires="wps">
                  <w:drawing>
                    <wp:anchor distT="0" distB="0" distL="114300" distR="114300" simplePos="0" relativeHeight="251679771" behindDoc="0" locked="0" layoutInCell="1" allowOverlap="1" wp14:anchorId="64EE63A4" wp14:editId="39D8CBD8">
                      <wp:simplePos x="0" y="0"/>
                      <wp:positionH relativeFrom="column">
                        <wp:posOffset>2100250</wp:posOffset>
                      </wp:positionH>
                      <wp:positionV relativeFrom="paragraph">
                        <wp:posOffset>570230</wp:posOffset>
                      </wp:positionV>
                      <wp:extent cx="863194" cy="1440815"/>
                      <wp:effectExtent l="0" t="0" r="13335" b="26035"/>
                      <wp:wrapNone/>
                      <wp:docPr id="42" name="42 Forma libre"/>
                      <wp:cNvGraphicFramePr/>
                      <a:graphic xmlns:a="http://schemas.openxmlformats.org/drawingml/2006/main">
                        <a:graphicData uri="http://schemas.microsoft.com/office/word/2010/wordprocessingShape">
                          <wps:wsp>
                            <wps:cNvSpPr/>
                            <wps:spPr>
                              <a:xfrm>
                                <a:off x="0" y="0"/>
                                <a:ext cx="863194" cy="1440815"/>
                              </a:xfrm>
                              <a:custGeom>
                                <a:avLst/>
                                <a:gdLst>
                                  <a:gd name="connsiteX0" fmla="*/ 0 w 819303"/>
                                  <a:gd name="connsiteY0" fmla="*/ 1382573 h 1441095"/>
                                  <a:gd name="connsiteX1" fmla="*/ 724205 w 819303"/>
                                  <a:gd name="connsiteY1" fmla="*/ 1441095 h 1441095"/>
                                  <a:gd name="connsiteX2" fmla="*/ 819303 w 819303"/>
                                  <a:gd name="connsiteY2" fmla="*/ 29261 h 1441095"/>
                                  <a:gd name="connsiteX3" fmla="*/ 248717 w 819303"/>
                                  <a:gd name="connsiteY3" fmla="*/ 0 h 1441095"/>
                                  <a:gd name="connsiteX4" fmla="*/ 219456 w 819303"/>
                                  <a:gd name="connsiteY4" fmla="*/ 146304 h 1441095"/>
                                  <a:gd name="connsiteX5" fmla="*/ 58522 w 819303"/>
                                  <a:gd name="connsiteY5" fmla="*/ 153619 h 1441095"/>
                                  <a:gd name="connsiteX6" fmla="*/ 0 w 819303"/>
                                  <a:gd name="connsiteY6" fmla="*/ 1382573 h 1441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9303" h="1441095">
                                    <a:moveTo>
                                      <a:pt x="0" y="1382573"/>
                                    </a:moveTo>
                                    <a:lnTo>
                                      <a:pt x="724205" y="1441095"/>
                                    </a:lnTo>
                                    <a:lnTo>
                                      <a:pt x="819303" y="29261"/>
                                    </a:lnTo>
                                    <a:lnTo>
                                      <a:pt x="248717" y="0"/>
                                    </a:lnTo>
                                    <a:lnTo>
                                      <a:pt x="219456" y="146304"/>
                                    </a:lnTo>
                                    <a:lnTo>
                                      <a:pt x="58522" y="153619"/>
                                    </a:lnTo>
                                    <a:lnTo>
                                      <a:pt x="0" y="1382573"/>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A05E5AD" id="42 Forma libre" o:spid="_x0000_s1026" style="position:absolute;margin-left:165.35pt;margin-top:44.9pt;width:67.95pt;height:113.45pt;z-index:2516797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19303,144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" path="m,1382573r724205,58522l819303,29261,248717,,219456,146304,58522,153619,,1382573xe" filled="f" strokecolor="#0070c0" strokeweight="2pt">
                      <v:path arrowok="t" o:connecttype="custom" o:connectlocs="0,1382304;763001,1440815;863194,29255;262041,0;231213,146276;61657,153589;0,1382304" o:connectangles="0,0,0,0,0,0,0"/>
                    </v:shape>
                  </w:pict>
                </mc:Fallback>
              </mc:AlternateContent>
            </w:r>
            <w:r w:rsidR="007076A6">
              <w:rPr>
                <w:noProof/>
                <w:lang w:eastAsia="es-CL"/>
              </w:rPr>
              <w:drawing>
                <wp:inline distT="0" distB="0" distL="0" distR="0" wp14:anchorId="4025E8BB" wp14:editId="1AE3FEF8">
                  <wp:extent cx="8441740" cy="4984682"/>
                  <wp:effectExtent l="0" t="0" r="0" b="6985"/>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jpg"/>
                          <pic:cNvPicPr/>
                        </pic:nvPicPr>
                        <pic:blipFill>
                          <a:blip r:embed="rId23">
                            <a:extLst>
                              <a:ext uri="{28A0092B-C50C-407E-A947-70E740481C1C}">
                                <a14:useLocalDpi xmlns:a14="http://schemas.microsoft.com/office/drawing/2010/main" val="0"/>
                              </a:ext>
                            </a:extLst>
                          </a:blip>
                          <a:stretch>
                            <a:fillRect/>
                          </a:stretch>
                        </pic:blipFill>
                        <pic:spPr>
                          <a:xfrm>
                            <a:off x="0" y="0"/>
                            <a:ext cx="8442636" cy="4985211"/>
                          </a:xfrm>
                          <a:prstGeom prst="rect">
                            <a:avLst/>
                          </a:prstGeom>
                        </pic:spPr>
                      </pic:pic>
                    </a:graphicData>
                  </a:graphic>
                </wp:inline>
              </w:drawing>
            </w:r>
          </w:p>
        </w:tc>
      </w:tr>
    </w:tbl>
    <w:p w14:paraId="09CBCADD" w14:textId="77777777" w:rsidR="007076A6" w:rsidRDefault="007076A6">
      <w:pPr>
        <w:jc w:val="left"/>
      </w:pPr>
    </w:p>
    <w:p w14:paraId="382C167D" w14:textId="02651F4D" w:rsidR="00513B2A" w:rsidRDefault="00513B2A" w:rsidP="00513B2A">
      <w:pPr>
        <w:jc w:val="left"/>
      </w:pPr>
    </w:p>
    <w:p w14:paraId="0E678F22" w14:textId="4560B68B" w:rsidR="00513B2A" w:rsidRDefault="00513B2A" w:rsidP="00497690">
      <w:pPr>
        <w:jc w:val="left"/>
      </w:pPr>
    </w:p>
    <w:p w14:paraId="35EAB709" w14:textId="77777777" w:rsidR="00513B2A" w:rsidRDefault="00513B2A" w:rsidP="00497690">
      <w:pPr>
        <w:jc w:val="left"/>
        <w:sectPr w:rsidR="00513B2A" w:rsidSect="00A70F8F">
          <w:pgSz w:w="15840" w:h="12240" w:orient="landscape"/>
          <w:pgMar w:top="1134" w:right="1134" w:bottom="1134" w:left="1134" w:header="709" w:footer="709" w:gutter="0"/>
          <w:cols w:space="708"/>
          <w:docGrid w:linePitch="360"/>
        </w:sectPr>
      </w:pPr>
    </w:p>
    <w:p w14:paraId="6F527A67" w14:textId="77777777" w:rsidR="00B1722C" w:rsidRDefault="00B1722C" w:rsidP="00162F0F">
      <w:pPr>
        <w:pStyle w:val="Ttulo1"/>
        <w:numPr>
          <w:ilvl w:val="0"/>
          <w:numId w:val="2"/>
        </w:numPr>
      </w:pPr>
      <w:bookmarkStart w:id="39" w:name="_Toc352162448"/>
      <w:bookmarkStart w:id="40" w:name="_Toc352162785"/>
      <w:bookmarkStart w:id="41" w:name="_Toc352840384"/>
      <w:bookmarkStart w:id="42" w:name="_Toc352841444"/>
      <w:bookmarkStart w:id="43" w:name="_Toc408491185"/>
      <w:r>
        <w:lastRenderedPageBreak/>
        <w:t xml:space="preserve">INSTRUMENTOS DE </w:t>
      </w:r>
      <w:r w:rsidRPr="00B1722C">
        <w:t>GESTIÓN</w:t>
      </w:r>
      <w:r>
        <w:t xml:space="preserve"> AMBIENTAL QUE REGULAN A LA ACTIVIDAD FISCALIZADA.</w:t>
      </w:r>
      <w:bookmarkEnd w:id="39"/>
      <w:bookmarkEnd w:id="40"/>
      <w:bookmarkEnd w:id="41"/>
      <w:bookmarkEnd w:id="42"/>
      <w:bookmarkEnd w:id="43"/>
    </w:p>
    <w:p w14:paraId="6F527A68" w14:textId="77777777" w:rsidR="00ED4317" w:rsidRPr="004E5529" w:rsidRDefault="00ED4317" w:rsidP="00C97715">
      <w:pPr>
        <w:rPr>
          <w:sz w:val="20"/>
          <w:szCs w:val="20"/>
        </w:rPr>
      </w:pPr>
    </w:p>
    <w:tbl>
      <w:tblPr>
        <w:tblW w:w="10005" w:type="dxa"/>
        <w:jc w:val="center"/>
        <w:tblLayout w:type="fixed"/>
        <w:tblCellMar>
          <w:left w:w="70" w:type="dxa"/>
          <w:right w:w="70" w:type="dxa"/>
        </w:tblCellMar>
        <w:tblLook w:val="04A0" w:firstRow="1" w:lastRow="0" w:firstColumn="1" w:lastColumn="0" w:noHBand="0" w:noVBand="1"/>
      </w:tblPr>
      <w:tblGrid>
        <w:gridCol w:w="493"/>
        <w:gridCol w:w="1135"/>
        <w:gridCol w:w="564"/>
        <w:gridCol w:w="1135"/>
        <w:gridCol w:w="1559"/>
        <w:gridCol w:w="2707"/>
        <w:gridCol w:w="1269"/>
        <w:gridCol w:w="1143"/>
      </w:tblGrid>
      <w:tr w:rsidR="00317531" w:rsidRPr="007C79D3" w14:paraId="6F527A6B" w14:textId="77777777" w:rsidTr="00F33F4B">
        <w:trPr>
          <w:trHeight w:val="280"/>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A" w14:textId="0BD3B224" w:rsidR="00317531" w:rsidRPr="00C23D68" w:rsidRDefault="00F33F4B" w:rsidP="00F33F4B">
            <w:pPr>
              <w:jc w:val="left"/>
              <w:rPr>
                <w:rFonts w:eastAsia="Times New Roman" w:cs="Calibri"/>
                <w:b/>
                <w:bCs/>
                <w:color w:val="000000"/>
                <w:sz w:val="20"/>
                <w:szCs w:val="20"/>
                <w:lang w:eastAsia="es-CL"/>
              </w:rPr>
            </w:pPr>
            <w:r>
              <w:rPr>
                <w:rFonts w:eastAsia="Times New Roman" w:cs="Calibri"/>
                <w:b/>
                <w:bCs/>
                <w:color w:val="000000"/>
                <w:sz w:val="20"/>
                <w:szCs w:val="20"/>
                <w:lang w:val="es-ES" w:eastAsia="es-CL"/>
              </w:rPr>
              <w:t>Identificación de Instrumentos de Gestión Ambiental que regulan la actividad, proyecto o fuente fiscalizada</w:t>
            </w:r>
            <w:r w:rsidR="00C23D68">
              <w:rPr>
                <w:rFonts w:eastAsia="Times New Roman" w:cs="Calibri"/>
                <w:b/>
                <w:bCs/>
                <w:color w:val="000000"/>
                <w:sz w:val="20"/>
                <w:szCs w:val="20"/>
                <w:lang w:eastAsia="es-CL"/>
              </w:rPr>
              <w:t>.</w:t>
            </w:r>
          </w:p>
        </w:tc>
      </w:tr>
      <w:tr w:rsidR="00317531" w:rsidRPr="007C79D3" w14:paraId="6F527A6D" w14:textId="77777777" w:rsidTr="00F33F4B">
        <w:trPr>
          <w:trHeight w:val="280"/>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5626CB" w:rsidRDefault="00317531" w:rsidP="00F33F4B">
            <w:pPr>
              <w:jc w:val="left"/>
              <w:rPr>
                <w:rFonts w:eastAsia="Times New Roman" w:cs="Calibri"/>
                <w:b/>
                <w:bCs/>
                <w:color w:val="000000"/>
                <w:sz w:val="20"/>
                <w:szCs w:val="20"/>
                <w:lang w:eastAsia="es-CL"/>
              </w:rPr>
            </w:pPr>
          </w:p>
        </w:tc>
      </w:tr>
      <w:tr w:rsidR="00F33F4B" w:rsidRPr="007C79D3" w14:paraId="6F527A75" w14:textId="77777777" w:rsidTr="00F33F4B">
        <w:trPr>
          <w:trHeight w:val="280"/>
          <w:jc w:val="center"/>
        </w:trPr>
        <w:tc>
          <w:tcPr>
            <w:tcW w:w="247"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4F654096" w:rsidR="00F33F4B" w:rsidRPr="005626CB" w:rsidRDefault="00F33F4B" w:rsidP="00F33F4B">
            <w:pPr>
              <w:jc w:val="center"/>
              <w:rPr>
                <w:rFonts w:eastAsia="Times New Roman" w:cs="Calibri"/>
                <w:b/>
                <w:bCs/>
                <w:color w:val="000000"/>
                <w:sz w:val="20"/>
                <w:szCs w:val="20"/>
                <w:lang w:eastAsia="es-CL"/>
              </w:rPr>
            </w:pPr>
            <w:r>
              <w:rPr>
                <w:rFonts w:eastAsia="Times New Roman" w:cs="Calibri"/>
                <w:b/>
                <w:bCs/>
                <w:color w:val="000000"/>
                <w:sz w:val="20"/>
                <w:szCs w:val="20"/>
                <w:lang w:eastAsia="es-CL"/>
              </w:rPr>
              <w:t>N°</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77777777" w:rsidR="00F33F4B" w:rsidRPr="005626CB" w:rsidRDefault="00F33F4B" w:rsidP="00F33F4B">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Tipo de Documento</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33F4B" w:rsidRPr="005626CB" w:rsidRDefault="00F33F4B" w:rsidP="00F33F4B">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33F4B" w:rsidRPr="005626CB" w:rsidRDefault="00F33F4B" w:rsidP="00F33F4B">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7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33F4B" w:rsidRPr="005626CB" w:rsidRDefault="00F33F4B" w:rsidP="00F33F4B">
            <w:pPr>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13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C3646FD" w:rsidR="00F33F4B" w:rsidRPr="005626CB" w:rsidRDefault="00F33F4B" w:rsidP="00F33F4B">
            <w:pPr>
              <w:jc w:val="center"/>
              <w:rPr>
                <w:rFonts w:eastAsia="Times New Roman" w:cs="Calibri"/>
                <w:b/>
                <w:bCs/>
                <w:color w:val="000000"/>
                <w:sz w:val="20"/>
                <w:szCs w:val="20"/>
                <w:lang w:eastAsia="es-CL"/>
              </w:rPr>
            </w:pPr>
            <w:r>
              <w:rPr>
                <w:rFonts w:eastAsia="Times New Roman" w:cs="Calibri"/>
                <w:b/>
                <w:bCs/>
                <w:sz w:val="19"/>
                <w:szCs w:val="19"/>
                <w:lang w:val="es-ES" w:eastAsia="es-CL"/>
              </w:rPr>
              <w:t>Nombre de la actividad, proyecto o fuente fiscalizada</w:t>
            </w:r>
          </w:p>
        </w:tc>
        <w:tc>
          <w:tcPr>
            <w:tcW w:w="6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5F0929" w14:textId="77777777" w:rsidR="00F33F4B" w:rsidRPr="005626CB" w:rsidRDefault="00F33F4B" w:rsidP="00F33F4B">
            <w:pPr>
              <w:jc w:val="center"/>
              <w:rPr>
                <w:rFonts w:eastAsia="Times New Roman" w:cs="Calibri"/>
                <w:b/>
                <w:bCs/>
                <w:color w:val="000000"/>
                <w:sz w:val="20"/>
                <w:szCs w:val="20"/>
                <w:lang w:eastAsia="es-CL"/>
              </w:rPr>
            </w:pPr>
            <w:r w:rsidRPr="0062590E">
              <w:rPr>
                <w:rFonts w:eastAsia="Times New Roman" w:cs="Calibri"/>
                <w:b/>
                <w:bCs/>
                <w:sz w:val="20"/>
                <w:szCs w:val="20"/>
                <w:lang w:eastAsia="es-CL"/>
              </w:rPr>
              <w:t>Comentarios</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527A74" w14:textId="33299221" w:rsidR="00F33F4B" w:rsidRPr="005626CB" w:rsidRDefault="00F33F4B" w:rsidP="00F33F4B">
            <w:pPr>
              <w:jc w:val="center"/>
              <w:rPr>
                <w:rFonts w:eastAsia="Times New Roman" w:cs="Calibri"/>
                <w:b/>
                <w:bCs/>
                <w:color w:val="000000"/>
                <w:sz w:val="20"/>
                <w:szCs w:val="20"/>
                <w:lang w:eastAsia="es-CL"/>
              </w:rPr>
            </w:pPr>
            <w:r>
              <w:rPr>
                <w:rFonts w:eastAsia="Times New Roman" w:cs="Calibri"/>
                <w:b/>
                <w:bCs/>
                <w:sz w:val="19"/>
                <w:szCs w:val="19"/>
                <w:lang w:val="es-ES" w:eastAsia="es-CL"/>
              </w:rPr>
              <w:t xml:space="preserve">Instrumento fiscalizado </w:t>
            </w:r>
            <w:r>
              <w:rPr>
                <w:rFonts w:eastAsia="Times New Roman" w:cs="Calibri"/>
                <w:bCs/>
                <w:sz w:val="19"/>
                <w:szCs w:val="19"/>
                <w:lang w:val="es-ES" w:eastAsia="es-CL"/>
              </w:rPr>
              <w:t>(SI/NO)</w:t>
            </w:r>
          </w:p>
        </w:tc>
      </w:tr>
      <w:tr w:rsidR="00F33F4B" w:rsidRPr="007C79D3" w14:paraId="6F527A7D" w14:textId="77777777" w:rsidTr="00F33F4B">
        <w:trPr>
          <w:trHeight w:val="280"/>
          <w:jc w:val="center"/>
        </w:trPr>
        <w:tc>
          <w:tcPr>
            <w:tcW w:w="247" w:type="pct"/>
            <w:vMerge/>
            <w:tcBorders>
              <w:top w:val="nil"/>
              <w:left w:val="single" w:sz="4" w:space="0" w:color="auto"/>
              <w:bottom w:val="single" w:sz="4" w:space="0" w:color="auto"/>
              <w:right w:val="single" w:sz="4" w:space="0" w:color="auto"/>
            </w:tcBorders>
            <w:vAlign w:val="center"/>
            <w:hideMark/>
          </w:tcPr>
          <w:p w14:paraId="6F527A76" w14:textId="77777777" w:rsidR="00F33F4B" w:rsidRPr="005626CB" w:rsidRDefault="00F33F4B" w:rsidP="00F33F4B">
            <w:pPr>
              <w:jc w:val="left"/>
              <w:rPr>
                <w:rFonts w:eastAsia="Times New Roman" w:cs="Calibri"/>
                <w:b/>
                <w:bCs/>
                <w:color w:val="000000"/>
                <w:sz w:val="20"/>
                <w:szCs w:val="20"/>
                <w:lang w:eastAsia="es-CL"/>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33F4B" w:rsidRPr="005626CB" w:rsidRDefault="00F33F4B" w:rsidP="00F33F4B">
            <w:pPr>
              <w:jc w:val="left"/>
              <w:rPr>
                <w:rFonts w:eastAsia="Times New Roman" w:cs="Calibri"/>
                <w:b/>
                <w:bCs/>
                <w:color w:val="000000"/>
                <w:sz w:val="20"/>
                <w:szCs w:val="20"/>
                <w:lang w:eastAsia="es-CL"/>
              </w:rPr>
            </w:pPr>
          </w:p>
        </w:tc>
        <w:tc>
          <w:tcPr>
            <w:tcW w:w="282" w:type="pct"/>
            <w:vMerge/>
            <w:tcBorders>
              <w:top w:val="nil"/>
              <w:left w:val="single" w:sz="4" w:space="0" w:color="auto"/>
              <w:bottom w:val="single" w:sz="4" w:space="0" w:color="auto"/>
              <w:right w:val="single" w:sz="4" w:space="0" w:color="auto"/>
            </w:tcBorders>
            <w:vAlign w:val="center"/>
            <w:hideMark/>
          </w:tcPr>
          <w:p w14:paraId="6F527A78" w14:textId="77777777" w:rsidR="00F33F4B" w:rsidRPr="005626CB" w:rsidRDefault="00F33F4B" w:rsidP="00F33F4B">
            <w:pPr>
              <w:jc w:val="left"/>
              <w:rPr>
                <w:rFonts w:eastAsia="Times New Roman" w:cs="Calibri"/>
                <w:b/>
                <w:bCs/>
                <w:color w:val="000000"/>
                <w:sz w:val="20"/>
                <w:szCs w:val="20"/>
                <w:lang w:eastAsia="es-CL"/>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33F4B" w:rsidRPr="005626CB" w:rsidRDefault="00F33F4B" w:rsidP="00F33F4B">
            <w:pPr>
              <w:jc w:val="left"/>
              <w:rPr>
                <w:rFonts w:eastAsia="Times New Roman" w:cs="Calibri"/>
                <w:b/>
                <w:bCs/>
                <w:color w:val="000000"/>
                <w:sz w:val="20"/>
                <w:szCs w:val="20"/>
                <w:lang w:eastAsia="es-CL"/>
              </w:rPr>
            </w:pPr>
          </w:p>
        </w:tc>
        <w:tc>
          <w:tcPr>
            <w:tcW w:w="779"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33F4B" w:rsidRPr="005626CB" w:rsidRDefault="00F33F4B" w:rsidP="00F33F4B">
            <w:pPr>
              <w:jc w:val="left"/>
              <w:rPr>
                <w:rFonts w:eastAsia="Times New Roman" w:cs="Calibri"/>
                <w:b/>
                <w:bCs/>
                <w:color w:val="000000"/>
                <w:sz w:val="20"/>
                <w:szCs w:val="20"/>
                <w:lang w:eastAsia="es-CL"/>
              </w:rPr>
            </w:pPr>
          </w:p>
        </w:tc>
        <w:tc>
          <w:tcPr>
            <w:tcW w:w="1353"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33F4B" w:rsidRPr="005626CB" w:rsidRDefault="00F33F4B" w:rsidP="00F33F4B">
            <w:pPr>
              <w:jc w:val="left"/>
              <w:rPr>
                <w:rFonts w:eastAsia="Times New Roman" w:cs="Calibri"/>
                <w:b/>
                <w:bCs/>
                <w:color w:val="000000"/>
                <w:sz w:val="20"/>
                <w:szCs w:val="20"/>
                <w:lang w:eastAsia="es-CL"/>
              </w:rPr>
            </w:pPr>
          </w:p>
        </w:tc>
        <w:tc>
          <w:tcPr>
            <w:tcW w:w="634" w:type="pct"/>
            <w:vMerge/>
            <w:tcBorders>
              <w:top w:val="single" w:sz="4" w:space="0" w:color="auto"/>
              <w:left w:val="single" w:sz="4" w:space="0" w:color="auto"/>
              <w:bottom w:val="single" w:sz="4" w:space="0" w:color="auto"/>
              <w:right w:val="single" w:sz="4" w:space="0" w:color="auto"/>
            </w:tcBorders>
            <w:vAlign w:val="center"/>
            <w:hideMark/>
          </w:tcPr>
          <w:p w14:paraId="4B2A522F" w14:textId="77777777" w:rsidR="00F33F4B" w:rsidRPr="005626CB" w:rsidRDefault="00F33F4B" w:rsidP="00F33F4B">
            <w:pPr>
              <w:jc w:val="left"/>
              <w:rPr>
                <w:rFonts w:eastAsia="Times New Roman" w:cs="Calibri"/>
                <w:b/>
                <w:bCs/>
                <w:color w:val="000000"/>
                <w:sz w:val="20"/>
                <w:szCs w:val="20"/>
                <w:lang w:eastAsia="es-CL"/>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6F527A7C" w14:textId="3EF4A9FE" w:rsidR="00F33F4B" w:rsidRPr="005626CB" w:rsidRDefault="00F33F4B" w:rsidP="00F33F4B">
            <w:pPr>
              <w:jc w:val="left"/>
              <w:rPr>
                <w:rFonts w:eastAsia="Times New Roman" w:cs="Calibri"/>
                <w:b/>
                <w:bCs/>
                <w:color w:val="000000"/>
                <w:sz w:val="20"/>
                <w:szCs w:val="20"/>
                <w:lang w:eastAsia="es-CL"/>
              </w:rPr>
            </w:pPr>
          </w:p>
        </w:tc>
      </w:tr>
      <w:tr w:rsidR="00F33F4B" w:rsidRPr="007C79D3" w14:paraId="6ACCDF2C" w14:textId="77777777" w:rsidTr="00F33F4B">
        <w:trPr>
          <w:trHeight w:val="244"/>
          <w:jc w:val="center"/>
        </w:trPr>
        <w:tc>
          <w:tcPr>
            <w:tcW w:w="247" w:type="pct"/>
            <w:tcBorders>
              <w:top w:val="nil"/>
              <w:left w:val="single" w:sz="4" w:space="0" w:color="auto"/>
              <w:bottom w:val="single" w:sz="4" w:space="0" w:color="auto"/>
              <w:right w:val="single" w:sz="4" w:space="0" w:color="auto"/>
            </w:tcBorders>
            <w:shd w:val="clear" w:color="auto" w:fill="auto"/>
            <w:noWrap/>
            <w:vAlign w:val="center"/>
          </w:tcPr>
          <w:p w14:paraId="574B70FA" w14:textId="1172F157"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9FC05" w14:textId="69F23E37"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2" w:type="pct"/>
            <w:tcBorders>
              <w:top w:val="nil"/>
              <w:left w:val="single" w:sz="4" w:space="0" w:color="auto"/>
              <w:bottom w:val="single" w:sz="4" w:space="0" w:color="auto"/>
              <w:right w:val="single" w:sz="4" w:space="0" w:color="auto"/>
            </w:tcBorders>
            <w:shd w:val="clear" w:color="auto" w:fill="auto"/>
            <w:noWrap/>
            <w:vAlign w:val="center"/>
          </w:tcPr>
          <w:p w14:paraId="3F85ED16" w14:textId="2656BF1B"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89</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E53159" w14:textId="0C812D6A"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21.03.2007</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2DA54" w14:textId="7AE6FAD6"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1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EAECC" w14:textId="190343C0" w:rsidR="00F33F4B" w:rsidRPr="00457034" w:rsidRDefault="00F33F4B" w:rsidP="00F33F4B">
            <w:pPr>
              <w:rPr>
                <w:rFonts w:eastAsia="Times New Roman" w:cs="Calibri"/>
                <w:color w:val="000000"/>
                <w:sz w:val="20"/>
                <w:szCs w:val="20"/>
                <w:lang w:eastAsia="es-CL"/>
              </w:rPr>
            </w:pPr>
            <w:r>
              <w:rPr>
                <w:rFonts w:eastAsia="Times New Roman" w:cs="Calibri"/>
                <w:color w:val="000000"/>
                <w:sz w:val="20"/>
                <w:szCs w:val="20"/>
                <w:lang w:eastAsia="es-CL"/>
              </w:rPr>
              <w:t>Planta Catemu.</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CCB5F" w14:textId="77777777"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32A47943" w14:textId="5CD7C784"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F33F4B" w:rsidRPr="007C79D3" w14:paraId="712FD974" w14:textId="77777777" w:rsidTr="00F33F4B">
        <w:trPr>
          <w:trHeight w:val="244"/>
          <w:jc w:val="center"/>
        </w:trPr>
        <w:tc>
          <w:tcPr>
            <w:tcW w:w="247" w:type="pct"/>
            <w:tcBorders>
              <w:top w:val="nil"/>
              <w:left w:val="single" w:sz="4" w:space="0" w:color="auto"/>
              <w:bottom w:val="single" w:sz="4" w:space="0" w:color="auto"/>
              <w:right w:val="single" w:sz="4" w:space="0" w:color="auto"/>
            </w:tcBorders>
            <w:shd w:val="clear" w:color="auto" w:fill="auto"/>
            <w:noWrap/>
            <w:vAlign w:val="center"/>
          </w:tcPr>
          <w:p w14:paraId="164D7A7E" w14:textId="01A13F39"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0F004" w14:textId="0D49B41D"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2" w:type="pct"/>
            <w:tcBorders>
              <w:top w:val="nil"/>
              <w:left w:val="single" w:sz="4" w:space="0" w:color="auto"/>
              <w:bottom w:val="single" w:sz="4" w:space="0" w:color="auto"/>
              <w:right w:val="single" w:sz="4" w:space="0" w:color="auto"/>
            </w:tcBorders>
            <w:shd w:val="clear" w:color="auto" w:fill="auto"/>
            <w:noWrap/>
            <w:vAlign w:val="center"/>
          </w:tcPr>
          <w:p w14:paraId="62E4A4CA" w14:textId="3132ECBC" w:rsidR="00F33F4B" w:rsidRDefault="00F33F4B" w:rsidP="00F33F4B">
            <w:pPr>
              <w:rPr>
                <w:rFonts w:eastAsia="Times New Roman" w:cs="Calibri"/>
                <w:color w:val="000000"/>
                <w:sz w:val="20"/>
                <w:szCs w:val="20"/>
                <w:lang w:eastAsia="es-CL"/>
              </w:rPr>
            </w:pPr>
            <w:r>
              <w:rPr>
                <w:rFonts w:eastAsia="Times New Roman" w:cs="Calibri"/>
                <w:color w:val="000000"/>
                <w:sz w:val="20"/>
                <w:szCs w:val="20"/>
                <w:lang w:eastAsia="es-CL"/>
              </w:rPr>
              <w:t>1564</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2C354" w14:textId="2298FA47"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26.10.2009</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C6793" w14:textId="71D6BCD2"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1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E4832" w14:textId="1EC8AB40" w:rsidR="00F33F4B" w:rsidRPr="00457034" w:rsidRDefault="00F33F4B" w:rsidP="00F33F4B">
            <w:pPr>
              <w:rPr>
                <w:rFonts w:eastAsia="Times New Roman" w:cs="Calibri"/>
                <w:color w:val="000000"/>
                <w:sz w:val="20"/>
                <w:szCs w:val="20"/>
                <w:lang w:eastAsia="es-CL"/>
              </w:rPr>
            </w:pPr>
            <w:r>
              <w:rPr>
                <w:rFonts w:eastAsia="Times New Roman" w:cs="Calibri"/>
                <w:color w:val="000000"/>
                <w:sz w:val="20"/>
                <w:szCs w:val="20"/>
                <w:lang w:eastAsia="es-CL"/>
              </w:rPr>
              <w:t>Ampliación I Planta Catemu.</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71D3DE" w14:textId="77777777"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76247F2D" w14:textId="7D3E3202"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F33F4B" w:rsidRPr="007C79D3" w14:paraId="7C5EE9E4" w14:textId="77777777" w:rsidTr="00F33F4B">
        <w:trPr>
          <w:trHeight w:val="244"/>
          <w:jc w:val="center"/>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5C55F" w14:textId="603FBBF3"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1BBA8" w14:textId="081A3751"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8F652" w14:textId="2829EA15"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95</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0E7CE8" w14:textId="3F3AC272"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15.10.2011.</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AB74E" w14:textId="2F15C942"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Valparaíso.</w:t>
            </w:r>
          </w:p>
        </w:tc>
        <w:tc>
          <w:tcPr>
            <w:tcW w:w="1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7222C" w14:textId="0816A4C9" w:rsidR="00F33F4B" w:rsidRDefault="00F33F4B" w:rsidP="00F33F4B">
            <w:pPr>
              <w:rPr>
                <w:rFonts w:eastAsia="Times New Roman" w:cs="Calibri"/>
                <w:color w:val="000000"/>
                <w:sz w:val="20"/>
                <w:szCs w:val="20"/>
                <w:lang w:eastAsia="es-CL"/>
              </w:rPr>
            </w:pPr>
            <w:r>
              <w:rPr>
                <w:rFonts w:eastAsia="Times New Roman" w:cs="Calibri"/>
                <w:color w:val="000000"/>
                <w:sz w:val="20"/>
                <w:szCs w:val="20"/>
                <w:lang w:eastAsia="es-CL"/>
              </w:rPr>
              <w:t>Ampliación II Planta Catemu.</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69B5FE" w14:textId="77777777"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4AA6CEF8" w14:textId="56117D5F" w:rsidR="00F33F4B" w:rsidRDefault="00F33F4B" w:rsidP="00F33F4B">
            <w:pPr>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6F527B1E" w14:textId="234C5299" w:rsidR="00E73ECE" w:rsidRDefault="00E73ECE" w:rsidP="00317531"/>
    <w:p w14:paraId="0ECEF1C7" w14:textId="77777777" w:rsidR="00F33F4B" w:rsidRDefault="00F33F4B" w:rsidP="00317531"/>
    <w:p w14:paraId="341E1F0F" w14:textId="77777777" w:rsidR="00F33F4B" w:rsidRDefault="00F33F4B" w:rsidP="00317531">
      <w:pPr>
        <w:sectPr w:rsidR="00F33F4B" w:rsidSect="00E349AF">
          <w:pgSz w:w="12240" w:h="15840"/>
          <w:pgMar w:top="1134" w:right="1134" w:bottom="1134" w:left="1134" w:header="709" w:footer="709" w:gutter="0"/>
          <w:cols w:space="708"/>
          <w:docGrid w:linePitch="360"/>
        </w:sectPr>
      </w:pPr>
    </w:p>
    <w:p w14:paraId="6F527B1F" w14:textId="77777777" w:rsidR="00317531" w:rsidRDefault="00B1722C" w:rsidP="00162F0F">
      <w:pPr>
        <w:pStyle w:val="Ttulo1"/>
        <w:numPr>
          <w:ilvl w:val="0"/>
          <w:numId w:val="2"/>
        </w:numPr>
      </w:pPr>
      <w:bookmarkStart w:id="44" w:name="_Toc352840385"/>
      <w:bookmarkStart w:id="45" w:name="_Toc352841445"/>
      <w:bookmarkStart w:id="46" w:name="_Toc408491186"/>
      <w:r w:rsidRPr="00B1722C">
        <w:lastRenderedPageBreak/>
        <w:t>ANTECEDENTES DE LA ACTIVIDAD DE FISCALIZACIÓN.</w:t>
      </w:r>
      <w:bookmarkEnd w:id="44"/>
      <w:bookmarkEnd w:id="45"/>
      <w:bookmarkEnd w:id="46"/>
    </w:p>
    <w:p w14:paraId="6F527B21" w14:textId="77777777" w:rsidR="00B1722C" w:rsidRPr="00B1722C" w:rsidRDefault="00B1722C" w:rsidP="00B027DE">
      <w:pPr>
        <w:pStyle w:val="Ttulo2"/>
        <w:numPr>
          <w:ilvl w:val="1"/>
          <w:numId w:val="2"/>
        </w:numPr>
        <w:spacing w:before="480" w:after="200"/>
        <w:ind w:left="0" w:firstLine="0"/>
        <w:contextualSpacing w:val="0"/>
      </w:pPr>
      <w:bookmarkStart w:id="47" w:name="_Toc352840386"/>
      <w:bookmarkStart w:id="48" w:name="_Toc352841446"/>
      <w:bookmarkStart w:id="49" w:name="_Toc353998112"/>
      <w:bookmarkStart w:id="50" w:name="_Toc353998185"/>
      <w:bookmarkStart w:id="51" w:name="_Toc408491187"/>
      <w:r>
        <w:t>Motivo de la Actividad de Fiscalización</w:t>
      </w:r>
      <w:r w:rsidR="00893A4E">
        <w:t>.</w:t>
      </w:r>
      <w:bookmarkEnd w:id="47"/>
      <w:bookmarkEnd w:id="48"/>
      <w:bookmarkEnd w:id="49"/>
      <w:bookmarkEnd w:id="50"/>
      <w:bookmarkEnd w:id="51"/>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2"/>
        <w:gridCol w:w="7719"/>
      </w:tblGrid>
      <w:tr w:rsidR="00B1722C" w:rsidRPr="00EF5BA8" w14:paraId="6F527B28" w14:textId="77777777" w:rsidTr="00B027DE">
        <w:trPr>
          <w:trHeight w:val="551"/>
          <w:jc w:val="center"/>
        </w:trPr>
        <w:tc>
          <w:tcPr>
            <w:tcW w:w="1106" w:type="pct"/>
            <w:shd w:val="clear" w:color="auto" w:fill="auto"/>
            <w:tcMar>
              <w:top w:w="58" w:type="dxa"/>
              <w:left w:w="58" w:type="dxa"/>
              <w:bottom w:w="58" w:type="dxa"/>
              <w:right w:w="58" w:type="dxa"/>
            </w:tcMar>
            <w:hideMark/>
          </w:tcPr>
          <w:p w14:paraId="6F527B23" w14:textId="77777777" w:rsidR="00B1722C" w:rsidRDefault="00B1722C" w:rsidP="00570BD0">
            <w:pPr>
              <w:jc w:val="left"/>
              <w:rPr>
                <w:b/>
                <w:i/>
                <w:sz w:val="20"/>
                <w:szCs w:val="20"/>
              </w:rPr>
            </w:pPr>
            <w:r w:rsidRPr="00EF5BA8">
              <w:rPr>
                <w:b/>
                <w:sz w:val="20"/>
                <w:szCs w:val="20"/>
              </w:rPr>
              <w:t>Motivo:</w:t>
            </w:r>
            <w:r w:rsidR="005626CB">
              <w:rPr>
                <w:b/>
                <w:sz w:val="20"/>
                <w:szCs w:val="20"/>
              </w:rPr>
              <w:t xml:space="preserve"> </w:t>
            </w:r>
          </w:p>
          <w:p w14:paraId="6F527B24" w14:textId="5D605567" w:rsidR="00B1722C" w:rsidRPr="00FF3167" w:rsidRDefault="00D66C50" w:rsidP="007C15CC">
            <w:pPr>
              <w:jc w:val="left"/>
              <w:rPr>
                <w:sz w:val="20"/>
                <w:szCs w:val="20"/>
              </w:rPr>
            </w:pPr>
            <w:r>
              <w:rPr>
                <w:rFonts w:cstheme="minorHAnsi"/>
                <w:sz w:val="20"/>
              </w:rPr>
              <w:t>Programada</w:t>
            </w:r>
          </w:p>
        </w:tc>
        <w:tc>
          <w:tcPr>
            <w:tcW w:w="3894" w:type="pct"/>
            <w:shd w:val="clear" w:color="auto" w:fill="auto"/>
          </w:tcPr>
          <w:p w14:paraId="6F527B25" w14:textId="77777777" w:rsidR="00B1722C" w:rsidRDefault="00B1722C" w:rsidP="00570BD0">
            <w:pPr>
              <w:jc w:val="left"/>
              <w:rPr>
                <w:b/>
                <w:sz w:val="20"/>
                <w:szCs w:val="20"/>
              </w:rPr>
            </w:pPr>
            <w:r w:rsidRPr="00EF5BA8">
              <w:rPr>
                <w:b/>
                <w:sz w:val="20"/>
                <w:szCs w:val="20"/>
              </w:rPr>
              <w:t xml:space="preserve">Descripción del Motivo: </w:t>
            </w:r>
          </w:p>
          <w:p w14:paraId="6F527B27" w14:textId="339DE930" w:rsidR="00B1722C" w:rsidRPr="00B027DE" w:rsidRDefault="00524CD7" w:rsidP="00B027DE">
            <w:pPr>
              <w:rPr>
                <w:sz w:val="20"/>
                <w:szCs w:val="20"/>
                <w:lang w:val="es-ES"/>
              </w:rPr>
            </w:pPr>
            <w:r>
              <w:rPr>
                <w:sz w:val="20"/>
                <w:szCs w:val="20"/>
              </w:rPr>
              <w:t>Según Resolución N°4/2014 que fija Programa y Subprogramas Sectoriales de Fiscalización Ambiental de Resoluciones de Calificación Ambiental para el año 2014</w:t>
            </w:r>
            <w:r>
              <w:rPr>
                <w:sz w:val="20"/>
                <w:szCs w:val="20"/>
                <w:lang w:val="es-ES"/>
              </w:rPr>
              <w:t>.</w:t>
            </w:r>
          </w:p>
        </w:tc>
      </w:tr>
    </w:tbl>
    <w:p w14:paraId="6F527B2A" w14:textId="77777777" w:rsidR="00B1722C" w:rsidRDefault="00B1722C" w:rsidP="00B027DE">
      <w:pPr>
        <w:pStyle w:val="Ttulo2"/>
        <w:numPr>
          <w:ilvl w:val="1"/>
          <w:numId w:val="2"/>
        </w:numPr>
        <w:spacing w:before="480" w:after="200"/>
        <w:ind w:left="0" w:firstLine="0"/>
        <w:contextualSpacing w:val="0"/>
      </w:pPr>
      <w:bookmarkStart w:id="52" w:name="_Toc352840387"/>
      <w:bookmarkStart w:id="53" w:name="_Toc352841447"/>
      <w:bookmarkStart w:id="54" w:name="_Toc353998113"/>
      <w:bookmarkStart w:id="55" w:name="_Toc353998186"/>
      <w:bookmarkStart w:id="56" w:name="_Toc408491188"/>
      <w:r>
        <w:t xml:space="preserve">Materia </w:t>
      </w:r>
      <w:r w:rsidR="00893A4E">
        <w:t>Específica Objeto de la Inspección Ambiental.</w:t>
      </w:r>
      <w:bookmarkEnd w:id="52"/>
      <w:bookmarkEnd w:id="53"/>
      <w:bookmarkEnd w:id="54"/>
      <w:bookmarkEnd w:id="55"/>
      <w:bookmarkEnd w:id="56"/>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4"/>
      </w:tblGrid>
      <w:tr w:rsidR="00D5148C" w:rsidRPr="00D5148C" w14:paraId="6F527B2E" w14:textId="77777777" w:rsidTr="00B027DE">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0FA193A" w14:textId="77777777" w:rsidR="00105067" w:rsidRPr="00105067" w:rsidRDefault="00105067" w:rsidP="00105067">
            <w:pPr>
              <w:pStyle w:val="Prrafodelista"/>
              <w:numPr>
                <w:ilvl w:val="0"/>
                <w:numId w:val="1"/>
              </w:numPr>
              <w:spacing w:line="276" w:lineRule="auto"/>
              <w:jc w:val="left"/>
              <w:rPr>
                <w:rFonts w:eastAsia="Times New Roman" w:cs="Calibri"/>
                <w:sz w:val="20"/>
                <w:szCs w:val="16"/>
                <w:lang w:eastAsia="es-CL"/>
              </w:rPr>
            </w:pPr>
            <w:r w:rsidRPr="00105067">
              <w:rPr>
                <w:rFonts w:eastAsia="Times New Roman" w:cs="Calibri"/>
                <w:sz w:val="20"/>
                <w:szCs w:val="16"/>
                <w:lang w:eastAsia="es-CL"/>
              </w:rPr>
              <w:t>Manejo de residuos líquidos.</w:t>
            </w:r>
          </w:p>
          <w:p w14:paraId="3145FC6C" w14:textId="77777777" w:rsidR="00105067" w:rsidRDefault="00105067" w:rsidP="00105067">
            <w:pPr>
              <w:pStyle w:val="Prrafodelista"/>
              <w:numPr>
                <w:ilvl w:val="0"/>
                <w:numId w:val="1"/>
              </w:numPr>
              <w:spacing w:line="276" w:lineRule="auto"/>
              <w:jc w:val="left"/>
              <w:rPr>
                <w:rFonts w:eastAsia="Times New Roman" w:cs="Calibri"/>
                <w:sz w:val="20"/>
                <w:szCs w:val="16"/>
                <w:lang w:eastAsia="es-CL"/>
              </w:rPr>
            </w:pPr>
            <w:r w:rsidRPr="00105067">
              <w:rPr>
                <w:rFonts w:eastAsia="Times New Roman" w:cs="Calibri"/>
                <w:sz w:val="20"/>
                <w:szCs w:val="16"/>
                <w:lang w:eastAsia="es-CL"/>
              </w:rPr>
              <w:t>Manejo de lixiviados o aguas ácidas.</w:t>
            </w:r>
          </w:p>
          <w:p w14:paraId="6C48FBF9" w14:textId="163262DF" w:rsidR="004F5E13" w:rsidRPr="00105067" w:rsidRDefault="004F5E13" w:rsidP="00105067">
            <w:pPr>
              <w:pStyle w:val="Prrafodelista"/>
              <w:numPr>
                <w:ilvl w:val="0"/>
                <w:numId w:val="1"/>
              </w:numPr>
              <w:spacing w:line="276" w:lineRule="auto"/>
              <w:jc w:val="left"/>
              <w:rPr>
                <w:rFonts w:eastAsia="Times New Roman" w:cs="Calibri"/>
                <w:sz w:val="20"/>
                <w:szCs w:val="16"/>
                <w:lang w:eastAsia="es-CL"/>
              </w:rPr>
            </w:pPr>
            <w:r w:rsidRPr="004F5E13">
              <w:rPr>
                <w:rFonts w:eastAsia="Times New Roman" w:cs="Calibri"/>
                <w:sz w:val="20"/>
                <w:szCs w:val="16"/>
                <w:lang w:eastAsia="es-CL"/>
              </w:rPr>
              <w:t>Control de deterioro de la carpeta de rodado</w:t>
            </w:r>
            <w:r>
              <w:rPr>
                <w:rFonts w:eastAsia="Times New Roman" w:cs="Calibri"/>
                <w:sz w:val="20"/>
                <w:szCs w:val="16"/>
                <w:lang w:eastAsia="es-CL"/>
              </w:rPr>
              <w:t>.</w:t>
            </w:r>
          </w:p>
          <w:p w14:paraId="22B697BA" w14:textId="57B85AE2" w:rsidR="00DE57FB" w:rsidRPr="006C5A57" w:rsidRDefault="008D6FF7" w:rsidP="00162F0F">
            <w:pPr>
              <w:pStyle w:val="Prrafodelista"/>
              <w:numPr>
                <w:ilvl w:val="0"/>
                <w:numId w:val="1"/>
              </w:numPr>
              <w:spacing w:line="276" w:lineRule="auto"/>
              <w:jc w:val="left"/>
              <w:rPr>
                <w:rFonts w:eastAsia="Times New Roman" w:cs="Calibri"/>
                <w:sz w:val="20"/>
                <w:szCs w:val="16"/>
                <w:lang w:eastAsia="es-CL"/>
              </w:rPr>
            </w:pPr>
            <w:r w:rsidRPr="006C5A57">
              <w:rPr>
                <w:rFonts w:eastAsia="Times New Roman" w:cs="Calibri"/>
                <w:sz w:val="20"/>
                <w:szCs w:val="16"/>
                <w:lang w:eastAsia="es-CL"/>
              </w:rPr>
              <w:t>Manejo de emisiones atmosféricas</w:t>
            </w:r>
            <w:r w:rsidR="00DE57FB" w:rsidRPr="006C5A57">
              <w:rPr>
                <w:rFonts w:eastAsia="Times New Roman" w:cs="Calibri"/>
                <w:sz w:val="20"/>
                <w:szCs w:val="16"/>
                <w:lang w:eastAsia="es-CL"/>
              </w:rPr>
              <w:t>.</w:t>
            </w:r>
          </w:p>
          <w:p w14:paraId="56C2C048" w14:textId="77777777" w:rsidR="00F52BB4" w:rsidRDefault="00105067" w:rsidP="00BF585B">
            <w:pPr>
              <w:pStyle w:val="Prrafodelista"/>
              <w:numPr>
                <w:ilvl w:val="0"/>
                <w:numId w:val="1"/>
              </w:numPr>
              <w:spacing w:line="276" w:lineRule="auto"/>
              <w:jc w:val="left"/>
              <w:rPr>
                <w:rFonts w:eastAsia="Times New Roman" w:cs="Calibri"/>
                <w:sz w:val="20"/>
                <w:szCs w:val="16"/>
                <w:lang w:eastAsia="es-CL"/>
              </w:rPr>
            </w:pPr>
            <w:r w:rsidRPr="006C5A57">
              <w:rPr>
                <w:rFonts w:eastAsia="Times New Roman" w:cs="Calibri"/>
                <w:sz w:val="20"/>
                <w:szCs w:val="16"/>
                <w:lang w:eastAsia="es-CL"/>
              </w:rPr>
              <w:t xml:space="preserve">Manejo de </w:t>
            </w:r>
            <w:r w:rsidR="00BF585B" w:rsidRPr="006C5A57">
              <w:rPr>
                <w:rFonts w:eastAsia="Times New Roman" w:cs="Calibri"/>
                <w:sz w:val="20"/>
                <w:szCs w:val="16"/>
                <w:lang w:eastAsia="es-CL"/>
              </w:rPr>
              <w:t>bosque nativo</w:t>
            </w:r>
            <w:r w:rsidRPr="006C5A57">
              <w:rPr>
                <w:rFonts w:eastAsia="Times New Roman" w:cs="Calibri"/>
                <w:sz w:val="20"/>
                <w:szCs w:val="16"/>
                <w:lang w:eastAsia="es-CL"/>
              </w:rPr>
              <w:t>.</w:t>
            </w:r>
          </w:p>
          <w:p w14:paraId="6F527B2D" w14:textId="754F314C" w:rsidR="00B04D93" w:rsidRPr="00DE57FB" w:rsidRDefault="00B04D93" w:rsidP="00BF585B">
            <w:pPr>
              <w:pStyle w:val="Prrafodelista"/>
              <w:numPr>
                <w:ilvl w:val="0"/>
                <w:numId w:val="1"/>
              </w:numPr>
              <w:spacing w:line="276" w:lineRule="auto"/>
              <w:jc w:val="left"/>
              <w:rPr>
                <w:rFonts w:eastAsia="Times New Roman" w:cs="Calibri"/>
                <w:sz w:val="20"/>
                <w:szCs w:val="16"/>
                <w:lang w:eastAsia="es-CL"/>
              </w:rPr>
            </w:pPr>
            <w:r>
              <w:rPr>
                <w:rFonts w:eastAsia="Times New Roman" w:cs="Calibri"/>
                <w:sz w:val="20"/>
                <w:szCs w:val="16"/>
                <w:lang w:eastAsia="es-CL"/>
              </w:rPr>
              <w:t>Monitoreo de aguas subterráneas.</w:t>
            </w:r>
          </w:p>
        </w:tc>
      </w:tr>
    </w:tbl>
    <w:p w14:paraId="6F527B30" w14:textId="77777777" w:rsidR="00893A4E" w:rsidRPr="00F556DD" w:rsidRDefault="00893A4E" w:rsidP="00B027DE">
      <w:pPr>
        <w:pStyle w:val="Ttulo2"/>
        <w:numPr>
          <w:ilvl w:val="1"/>
          <w:numId w:val="2"/>
        </w:numPr>
        <w:spacing w:before="480"/>
        <w:ind w:left="0" w:firstLine="0"/>
        <w:contextualSpacing w:val="0"/>
      </w:pPr>
      <w:bookmarkStart w:id="57" w:name="_Toc352162452"/>
      <w:bookmarkStart w:id="58" w:name="_Toc352162789"/>
      <w:bookmarkStart w:id="59" w:name="_Toc352840388"/>
      <w:bookmarkStart w:id="60" w:name="_Toc352841448"/>
      <w:bookmarkStart w:id="61" w:name="_Toc353998114"/>
      <w:bookmarkStart w:id="62" w:name="_Toc353998187"/>
      <w:bookmarkStart w:id="63" w:name="_Toc408491189"/>
      <w:r w:rsidRPr="00F556DD">
        <w:t>Aspectos Relativos a la Ejecución de la Inspección Ambiental</w:t>
      </w:r>
      <w:bookmarkEnd w:id="57"/>
      <w:bookmarkEnd w:id="58"/>
      <w:r>
        <w:t>.</w:t>
      </w:r>
      <w:bookmarkEnd w:id="59"/>
      <w:bookmarkEnd w:id="60"/>
      <w:bookmarkEnd w:id="61"/>
      <w:bookmarkEnd w:id="62"/>
      <w:bookmarkEnd w:id="63"/>
    </w:p>
    <w:p w14:paraId="6F527B32" w14:textId="37745913" w:rsidR="00004D1D" w:rsidRPr="00066EB6" w:rsidRDefault="006B4FB2" w:rsidP="00B027DE">
      <w:pPr>
        <w:pStyle w:val="Ttulo2"/>
        <w:numPr>
          <w:ilvl w:val="2"/>
          <w:numId w:val="2"/>
        </w:numPr>
        <w:spacing w:before="300" w:after="240"/>
        <w:ind w:left="0" w:firstLine="0"/>
        <w:contextualSpacing w:val="0"/>
      </w:pPr>
      <w:bookmarkStart w:id="64" w:name="_Toc408491190"/>
      <w:bookmarkStart w:id="65" w:name="_Toc353998115"/>
      <w:bookmarkStart w:id="66" w:name="_Toc353998188"/>
      <w:r>
        <w:t>Primer día de inspección</w:t>
      </w:r>
      <w:r w:rsidR="00004D1D">
        <w:t>.</w:t>
      </w:r>
      <w:bookmarkEnd w:id="64"/>
      <w:r>
        <w:t xml:space="preserve"> </w:t>
      </w:r>
      <w:bookmarkEnd w:id="65"/>
      <w:bookmarkEnd w:id="66"/>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8"/>
        <w:gridCol w:w="1613"/>
        <w:gridCol w:w="4350"/>
      </w:tblGrid>
      <w:tr w:rsidR="00B027DE" w:rsidRPr="00EF5BA8" w14:paraId="6F527B3A" w14:textId="77777777" w:rsidTr="00B027DE">
        <w:trPr>
          <w:trHeight w:val="249"/>
          <w:jc w:val="center"/>
        </w:trPr>
        <w:tc>
          <w:tcPr>
            <w:tcW w:w="201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77777777" w:rsidR="00893A4E" w:rsidRPr="000D703E" w:rsidRDefault="00893A4E" w:rsidP="00B027DE">
            <w:pPr>
              <w:spacing w:line="280" w:lineRule="atLeast"/>
              <w:rPr>
                <w:sz w:val="20"/>
                <w:szCs w:val="20"/>
              </w:rPr>
            </w:pPr>
            <w:r w:rsidRPr="002F2B91">
              <w:rPr>
                <w:b/>
                <w:sz w:val="20"/>
                <w:szCs w:val="20"/>
              </w:rPr>
              <w:t xml:space="preserve">Fecha(s) de realización: </w:t>
            </w:r>
          </w:p>
          <w:p w14:paraId="6F527B35" w14:textId="440C34CB" w:rsidR="00882292" w:rsidRPr="005B39A7" w:rsidRDefault="007D27F0" w:rsidP="00524CD7">
            <w:pPr>
              <w:spacing w:line="280" w:lineRule="atLeast"/>
              <w:rPr>
                <w:sz w:val="20"/>
                <w:szCs w:val="20"/>
              </w:rPr>
            </w:pPr>
            <w:r>
              <w:rPr>
                <w:sz w:val="20"/>
                <w:szCs w:val="20"/>
              </w:rPr>
              <w:t>2</w:t>
            </w:r>
            <w:r w:rsidR="00524CD7">
              <w:rPr>
                <w:sz w:val="20"/>
                <w:szCs w:val="20"/>
              </w:rPr>
              <w:t>9</w:t>
            </w:r>
            <w:r>
              <w:rPr>
                <w:sz w:val="20"/>
                <w:szCs w:val="20"/>
              </w:rPr>
              <w:t xml:space="preserve"> de </w:t>
            </w:r>
            <w:r w:rsidR="00524CD7">
              <w:rPr>
                <w:sz w:val="20"/>
                <w:szCs w:val="20"/>
              </w:rPr>
              <w:t>julio de 2014</w:t>
            </w:r>
          </w:p>
        </w:tc>
        <w:tc>
          <w:tcPr>
            <w:tcW w:w="807" w:type="pct"/>
            <w:tcBorders>
              <w:top w:val="single" w:sz="4" w:space="0" w:color="auto"/>
              <w:left w:val="single" w:sz="4" w:space="0" w:color="auto"/>
              <w:bottom w:val="single" w:sz="4" w:space="0" w:color="auto"/>
              <w:right w:val="single" w:sz="4" w:space="0" w:color="auto"/>
            </w:tcBorders>
            <w:shd w:val="clear" w:color="auto" w:fill="FFFFFF"/>
            <w:hideMark/>
          </w:tcPr>
          <w:p w14:paraId="6F527B36" w14:textId="77777777" w:rsidR="00893A4E" w:rsidRDefault="00893A4E" w:rsidP="00B027DE">
            <w:pPr>
              <w:spacing w:line="280" w:lineRule="atLeast"/>
              <w:rPr>
                <w:b/>
                <w:sz w:val="20"/>
                <w:szCs w:val="20"/>
              </w:rPr>
            </w:pPr>
            <w:r w:rsidRPr="002F2B91">
              <w:rPr>
                <w:b/>
                <w:sz w:val="20"/>
                <w:szCs w:val="20"/>
              </w:rPr>
              <w:t>Hora(s) de Inicio:</w:t>
            </w:r>
          </w:p>
          <w:p w14:paraId="6F527B37" w14:textId="4FDD90B0" w:rsidR="006B4FB2" w:rsidRPr="006B4FB2" w:rsidRDefault="001F6150" w:rsidP="00524CD7">
            <w:pPr>
              <w:spacing w:line="280" w:lineRule="atLeast"/>
              <w:rPr>
                <w:sz w:val="20"/>
                <w:szCs w:val="20"/>
              </w:rPr>
            </w:pPr>
            <w:r>
              <w:rPr>
                <w:sz w:val="20"/>
                <w:szCs w:val="20"/>
              </w:rPr>
              <w:t xml:space="preserve"> </w:t>
            </w:r>
            <w:r w:rsidR="007D27F0">
              <w:rPr>
                <w:sz w:val="20"/>
                <w:szCs w:val="20"/>
              </w:rPr>
              <w:t>1</w:t>
            </w:r>
            <w:r w:rsidR="00524CD7">
              <w:rPr>
                <w:sz w:val="20"/>
                <w:szCs w:val="20"/>
              </w:rPr>
              <w:t>0</w:t>
            </w:r>
            <w:r w:rsidR="007D27F0">
              <w:rPr>
                <w:sz w:val="20"/>
                <w:szCs w:val="20"/>
              </w:rPr>
              <w:t>:</w:t>
            </w:r>
            <w:r w:rsidR="00524CD7">
              <w:rPr>
                <w:sz w:val="20"/>
                <w:szCs w:val="20"/>
              </w:rPr>
              <w:t>00</w:t>
            </w:r>
          </w:p>
        </w:tc>
        <w:tc>
          <w:tcPr>
            <w:tcW w:w="2177" w:type="pct"/>
            <w:tcBorders>
              <w:top w:val="single" w:sz="4" w:space="0" w:color="auto"/>
              <w:left w:val="single" w:sz="4" w:space="0" w:color="auto"/>
              <w:bottom w:val="single" w:sz="4" w:space="0" w:color="auto"/>
              <w:right w:val="single" w:sz="4" w:space="0" w:color="auto"/>
            </w:tcBorders>
            <w:shd w:val="clear" w:color="auto" w:fill="FFFFFF"/>
          </w:tcPr>
          <w:p w14:paraId="6F527B38" w14:textId="77777777" w:rsidR="00893A4E" w:rsidRDefault="00893A4E" w:rsidP="00B027DE">
            <w:pPr>
              <w:spacing w:line="280" w:lineRule="atLeast"/>
              <w:rPr>
                <w:b/>
                <w:sz w:val="20"/>
                <w:szCs w:val="20"/>
              </w:rPr>
            </w:pPr>
            <w:r w:rsidRPr="002F2B91">
              <w:rPr>
                <w:b/>
                <w:sz w:val="20"/>
                <w:szCs w:val="20"/>
              </w:rPr>
              <w:t>Hora(s) de Finalización:</w:t>
            </w:r>
          </w:p>
          <w:p w14:paraId="6F527B39" w14:textId="75E00602" w:rsidR="006B4FB2" w:rsidRPr="006B4FB2" w:rsidRDefault="00014245" w:rsidP="00524CD7">
            <w:pPr>
              <w:spacing w:line="280" w:lineRule="atLeast"/>
              <w:rPr>
                <w:sz w:val="20"/>
                <w:szCs w:val="20"/>
                <w:lang w:val="es-ES" w:eastAsia="es-ES"/>
              </w:rPr>
            </w:pPr>
            <w:r>
              <w:rPr>
                <w:sz w:val="20"/>
                <w:szCs w:val="20"/>
                <w:lang w:val="es-ES" w:eastAsia="es-ES"/>
              </w:rPr>
              <w:t xml:space="preserve"> </w:t>
            </w:r>
            <w:r w:rsidR="007D27F0">
              <w:rPr>
                <w:sz w:val="20"/>
                <w:szCs w:val="20"/>
                <w:lang w:val="es-ES" w:eastAsia="es-ES"/>
              </w:rPr>
              <w:t>1</w:t>
            </w:r>
            <w:r w:rsidR="00524CD7">
              <w:rPr>
                <w:sz w:val="20"/>
                <w:szCs w:val="20"/>
                <w:lang w:val="es-ES" w:eastAsia="es-ES"/>
              </w:rPr>
              <w:t>6</w:t>
            </w:r>
            <w:r w:rsidR="007D27F0">
              <w:rPr>
                <w:sz w:val="20"/>
                <w:szCs w:val="20"/>
                <w:lang w:val="es-ES" w:eastAsia="es-ES"/>
              </w:rPr>
              <w:t>:</w:t>
            </w:r>
            <w:r w:rsidR="00524CD7">
              <w:rPr>
                <w:sz w:val="20"/>
                <w:szCs w:val="20"/>
                <w:lang w:val="es-ES" w:eastAsia="es-ES"/>
              </w:rPr>
              <w:t>0</w:t>
            </w:r>
            <w:r w:rsidR="007D27F0">
              <w:rPr>
                <w:sz w:val="20"/>
                <w:szCs w:val="20"/>
                <w:lang w:val="es-ES" w:eastAsia="es-ES"/>
              </w:rPr>
              <w:t>0</w:t>
            </w:r>
          </w:p>
        </w:tc>
      </w:tr>
      <w:tr w:rsidR="00B027DE" w:rsidRPr="00EF5BA8" w14:paraId="6F527B3F" w14:textId="77777777" w:rsidTr="00B027DE">
        <w:trPr>
          <w:trHeight w:val="163"/>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77777777" w:rsidR="00893A4E" w:rsidRPr="000D703E" w:rsidRDefault="00893A4E" w:rsidP="00B027DE">
            <w:pPr>
              <w:spacing w:line="280" w:lineRule="atLeast"/>
              <w:rPr>
                <w:sz w:val="20"/>
                <w:szCs w:val="20"/>
              </w:rPr>
            </w:pPr>
            <w:r w:rsidRPr="002F2B91">
              <w:rPr>
                <w:b/>
                <w:sz w:val="20"/>
                <w:szCs w:val="20"/>
              </w:rPr>
              <w:t>Fiscalizador Encargado de la Actividad:</w:t>
            </w:r>
          </w:p>
          <w:p w14:paraId="6F527B3C" w14:textId="03B221EA" w:rsidR="00893A4E" w:rsidRPr="004379EE" w:rsidRDefault="00B027DE" w:rsidP="00B027DE">
            <w:pPr>
              <w:spacing w:line="280" w:lineRule="atLeast"/>
              <w:rPr>
                <w:sz w:val="20"/>
                <w:szCs w:val="20"/>
              </w:rPr>
            </w:pPr>
            <w:r>
              <w:rPr>
                <w:sz w:val="20"/>
                <w:szCs w:val="20"/>
              </w:rPr>
              <w:t>Claudio Fernandez P</w:t>
            </w:r>
            <w:r w:rsidR="00920ADC">
              <w:rPr>
                <w:sz w:val="20"/>
                <w:szCs w:val="20"/>
              </w:rPr>
              <w:t>.</w:t>
            </w:r>
          </w:p>
        </w:tc>
        <w:tc>
          <w:tcPr>
            <w:tcW w:w="2177"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0D703E" w:rsidRDefault="00893A4E" w:rsidP="00B027DE">
            <w:pPr>
              <w:spacing w:line="280" w:lineRule="atLeast"/>
              <w:rPr>
                <w:sz w:val="20"/>
                <w:szCs w:val="20"/>
              </w:rPr>
            </w:pPr>
            <w:r w:rsidRPr="002F2B91">
              <w:rPr>
                <w:b/>
                <w:sz w:val="20"/>
                <w:szCs w:val="20"/>
              </w:rPr>
              <w:t>Órgano:</w:t>
            </w:r>
          </w:p>
          <w:p w14:paraId="6F527B3E" w14:textId="4F931051" w:rsidR="00893A4E" w:rsidRPr="004379EE" w:rsidRDefault="00D24068" w:rsidP="00B027DE">
            <w:pPr>
              <w:spacing w:line="280" w:lineRule="atLeast"/>
              <w:rPr>
                <w:rFonts w:eastAsia="Times New Roman"/>
                <w:sz w:val="20"/>
                <w:szCs w:val="20"/>
              </w:rPr>
            </w:pPr>
            <w:r>
              <w:rPr>
                <w:rFonts w:eastAsia="Times New Roman"/>
                <w:sz w:val="20"/>
                <w:szCs w:val="20"/>
              </w:rPr>
              <w:t xml:space="preserve"> </w:t>
            </w:r>
            <w:r w:rsidR="00920ADC">
              <w:rPr>
                <w:rFonts w:eastAsia="Times New Roman"/>
                <w:sz w:val="20"/>
                <w:szCs w:val="20"/>
              </w:rPr>
              <w:t>Servicio Agrícola y Ganader</w:t>
            </w:r>
            <w:r w:rsidR="00B027DE">
              <w:rPr>
                <w:rFonts w:eastAsia="Times New Roman"/>
                <w:sz w:val="20"/>
                <w:szCs w:val="20"/>
              </w:rPr>
              <w:t>o</w:t>
            </w:r>
            <w:r w:rsidR="00920ADC">
              <w:rPr>
                <w:rFonts w:eastAsia="Times New Roman"/>
                <w:sz w:val="20"/>
                <w:szCs w:val="20"/>
              </w:rPr>
              <w:t xml:space="preserve"> </w:t>
            </w:r>
            <w:r w:rsidR="002201F4">
              <w:rPr>
                <w:rFonts w:eastAsia="Times New Roman"/>
                <w:sz w:val="20"/>
                <w:szCs w:val="20"/>
              </w:rPr>
              <w:t xml:space="preserve">Región </w:t>
            </w:r>
            <w:r w:rsidR="00920ADC">
              <w:rPr>
                <w:rFonts w:eastAsia="Times New Roman"/>
                <w:sz w:val="20"/>
                <w:szCs w:val="20"/>
              </w:rPr>
              <w:t>de Valparaíso</w:t>
            </w:r>
            <w:r w:rsidR="002201F4">
              <w:rPr>
                <w:rFonts w:eastAsia="Times New Roman"/>
                <w:sz w:val="20"/>
                <w:szCs w:val="20"/>
              </w:rPr>
              <w:t>.</w:t>
            </w:r>
          </w:p>
        </w:tc>
      </w:tr>
      <w:tr w:rsidR="00B027DE" w:rsidRPr="00EF5BA8" w14:paraId="6F527B44" w14:textId="77777777" w:rsidTr="00524CD7">
        <w:trPr>
          <w:trHeight w:val="868"/>
          <w:jc w:val="center"/>
        </w:trPr>
        <w:tc>
          <w:tcPr>
            <w:tcW w:w="2823" w:type="pct"/>
            <w:gridSpan w:val="2"/>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14:paraId="6F527B40" w14:textId="7AD01345" w:rsidR="004C6BEE" w:rsidRPr="000D703E" w:rsidRDefault="004C6BEE" w:rsidP="00B027DE">
            <w:pPr>
              <w:spacing w:line="280" w:lineRule="atLeast"/>
              <w:rPr>
                <w:sz w:val="20"/>
                <w:szCs w:val="20"/>
              </w:rPr>
            </w:pPr>
            <w:r w:rsidRPr="002F2B91">
              <w:rPr>
                <w:b/>
                <w:sz w:val="20"/>
                <w:szCs w:val="20"/>
              </w:rPr>
              <w:t>Fiscalizadores Participantes:</w:t>
            </w:r>
          </w:p>
          <w:p w14:paraId="2D0965C5" w14:textId="64B215F3" w:rsidR="00343E5F" w:rsidRDefault="00524CD7" w:rsidP="00B027DE">
            <w:pPr>
              <w:spacing w:line="280" w:lineRule="atLeast"/>
              <w:rPr>
                <w:sz w:val="20"/>
                <w:szCs w:val="20"/>
              </w:rPr>
            </w:pPr>
            <w:r>
              <w:rPr>
                <w:sz w:val="20"/>
                <w:szCs w:val="20"/>
              </w:rPr>
              <w:t>Sandro Bruzzone F</w:t>
            </w:r>
            <w:r w:rsidR="00920ADC">
              <w:rPr>
                <w:sz w:val="20"/>
                <w:szCs w:val="20"/>
              </w:rPr>
              <w:t>.</w:t>
            </w:r>
          </w:p>
          <w:p w14:paraId="6F527B41" w14:textId="181A7EC8" w:rsidR="00920ADC" w:rsidRPr="000D703E" w:rsidRDefault="00524CD7" w:rsidP="00B027DE">
            <w:pPr>
              <w:spacing w:line="280" w:lineRule="atLeast"/>
              <w:rPr>
                <w:sz w:val="20"/>
                <w:szCs w:val="20"/>
              </w:rPr>
            </w:pPr>
            <w:r>
              <w:rPr>
                <w:sz w:val="20"/>
                <w:szCs w:val="20"/>
              </w:rPr>
              <w:t>Benjamín Ibarra A.</w:t>
            </w:r>
          </w:p>
        </w:tc>
        <w:tc>
          <w:tcPr>
            <w:tcW w:w="2177" w:type="pct"/>
            <w:tcBorders>
              <w:top w:val="single" w:sz="4" w:space="0" w:color="auto"/>
              <w:left w:val="single" w:sz="4" w:space="0" w:color="auto"/>
              <w:right w:val="single" w:sz="4" w:space="0" w:color="auto"/>
            </w:tcBorders>
            <w:shd w:val="clear" w:color="auto" w:fill="FFFFFF"/>
          </w:tcPr>
          <w:p w14:paraId="6F527B42" w14:textId="77777777" w:rsidR="004C6BEE" w:rsidRPr="000D703E" w:rsidRDefault="004C6BEE" w:rsidP="00B027DE">
            <w:pPr>
              <w:spacing w:line="280" w:lineRule="atLeast"/>
              <w:rPr>
                <w:sz w:val="20"/>
                <w:szCs w:val="20"/>
              </w:rPr>
            </w:pPr>
            <w:r w:rsidRPr="002F2B91">
              <w:rPr>
                <w:b/>
                <w:sz w:val="20"/>
                <w:szCs w:val="20"/>
              </w:rPr>
              <w:t>Órgano(s):</w:t>
            </w:r>
          </w:p>
          <w:p w14:paraId="2A9D7054" w14:textId="774542E1" w:rsidR="001F6150" w:rsidRDefault="00D24068" w:rsidP="00B027DE">
            <w:pPr>
              <w:spacing w:line="280" w:lineRule="atLeast"/>
              <w:rPr>
                <w:rFonts w:eastAsia="Times New Roman"/>
                <w:sz w:val="20"/>
                <w:szCs w:val="20"/>
              </w:rPr>
            </w:pPr>
            <w:r>
              <w:rPr>
                <w:rFonts w:eastAsia="Times New Roman"/>
                <w:sz w:val="20"/>
                <w:szCs w:val="20"/>
              </w:rPr>
              <w:t xml:space="preserve"> </w:t>
            </w:r>
            <w:r w:rsidR="00524CD7">
              <w:rPr>
                <w:rFonts w:eastAsia="Times New Roman"/>
                <w:sz w:val="20"/>
                <w:szCs w:val="20"/>
              </w:rPr>
              <w:t xml:space="preserve">CONAF </w:t>
            </w:r>
            <w:r w:rsidR="00343E5F">
              <w:rPr>
                <w:rFonts w:eastAsia="Times New Roman"/>
                <w:sz w:val="20"/>
                <w:szCs w:val="20"/>
              </w:rPr>
              <w:t xml:space="preserve">Región </w:t>
            </w:r>
            <w:r w:rsidR="00920ADC">
              <w:rPr>
                <w:rFonts w:eastAsia="Times New Roman"/>
                <w:sz w:val="20"/>
                <w:szCs w:val="20"/>
              </w:rPr>
              <w:t>de Valparaíso</w:t>
            </w:r>
            <w:r w:rsidR="00343E5F">
              <w:rPr>
                <w:rFonts w:eastAsia="Times New Roman"/>
                <w:sz w:val="20"/>
                <w:szCs w:val="20"/>
              </w:rPr>
              <w:t>.</w:t>
            </w:r>
          </w:p>
          <w:p w14:paraId="6F527B43" w14:textId="50FF27D4" w:rsidR="00920ADC" w:rsidRPr="000D703E" w:rsidRDefault="00D24068" w:rsidP="00524CD7">
            <w:pPr>
              <w:spacing w:line="280" w:lineRule="atLeast"/>
              <w:rPr>
                <w:rFonts w:eastAsia="Times New Roman"/>
                <w:sz w:val="20"/>
                <w:szCs w:val="20"/>
              </w:rPr>
            </w:pPr>
            <w:r>
              <w:rPr>
                <w:rFonts w:eastAsia="Times New Roman"/>
                <w:sz w:val="20"/>
                <w:szCs w:val="20"/>
              </w:rPr>
              <w:t xml:space="preserve"> </w:t>
            </w:r>
            <w:r w:rsidR="00920ADC">
              <w:rPr>
                <w:rFonts w:eastAsia="Times New Roman"/>
                <w:sz w:val="20"/>
                <w:szCs w:val="20"/>
              </w:rPr>
              <w:t>S</w:t>
            </w:r>
            <w:r w:rsidR="00524CD7">
              <w:rPr>
                <w:rFonts w:eastAsia="Times New Roman"/>
                <w:sz w:val="20"/>
                <w:szCs w:val="20"/>
              </w:rPr>
              <w:t>uperintendencia de Servicios Sanitarios.</w:t>
            </w:r>
          </w:p>
        </w:tc>
      </w:tr>
      <w:tr w:rsidR="00893A4E" w:rsidRPr="00EF5BA8" w14:paraId="6F527B47" w14:textId="77777777" w:rsidTr="00B027DE">
        <w:trPr>
          <w:trHeight w:val="185"/>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3EEB5B24" w:rsidR="00893A4E" w:rsidRPr="00B06300" w:rsidRDefault="00893A4E" w:rsidP="00B027DE">
            <w:pPr>
              <w:spacing w:line="280" w:lineRule="atLeast"/>
              <w:jc w:val="left"/>
              <w:rPr>
                <w:b/>
                <w:sz w:val="20"/>
                <w:szCs w:val="20"/>
              </w:rPr>
            </w:pPr>
            <w:r w:rsidRPr="00B06300">
              <w:rPr>
                <w:b/>
                <w:sz w:val="20"/>
                <w:szCs w:val="20"/>
              </w:rPr>
              <w:t>Existió Oposición al Ingreso:</w:t>
            </w:r>
            <w:r w:rsidRPr="000D703E">
              <w:rPr>
                <w:sz w:val="20"/>
                <w:szCs w:val="20"/>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4DC09298" w:rsidR="00893A4E" w:rsidRPr="000D703E" w:rsidRDefault="00893A4E" w:rsidP="00B027DE">
            <w:pPr>
              <w:spacing w:line="280" w:lineRule="atLeast"/>
              <w:jc w:val="left"/>
              <w:rPr>
                <w:sz w:val="20"/>
                <w:szCs w:val="20"/>
              </w:rPr>
            </w:pPr>
            <w:r w:rsidRPr="00B06300">
              <w:rPr>
                <w:b/>
                <w:sz w:val="20"/>
                <w:szCs w:val="20"/>
              </w:rPr>
              <w:t xml:space="preserve"> Fundamentación:</w:t>
            </w:r>
            <w:r w:rsidRPr="000D703E">
              <w:rPr>
                <w:sz w:val="20"/>
                <w:szCs w:val="20"/>
              </w:rPr>
              <w:t xml:space="preserve"> </w:t>
            </w:r>
            <w:r w:rsidR="002201F4">
              <w:rPr>
                <w:sz w:val="20"/>
                <w:szCs w:val="20"/>
              </w:rPr>
              <w:t>No.</w:t>
            </w:r>
          </w:p>
        </w:tc>
      </w:tr>
      <w:tr w:rsidR="00893A4E" w:rsidRPr="00EF5BA8" w14:paraId="6F527B4A" w14:textId="77777777" w:rsidTr="00B027DE">
        <w:trPr>
          <w:trHeight w:val="334"/>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6FC4BDB6" w:rsidR="00893A4E" w:rsidRPr="00B06300" w:rsidRDefault="00893A4E" w:rsidP="00B027DE">
            <w:pPr>
              <w:spacing w:line="280" w:lineRule="atLeast"/>
              <w:jc w:val="left"/>
              <w:rPr>
                <w:b/>
                <w:sz w:val="20"/>
                <w:szCs w:val="20"/>
              </w:rPr>
            </w:pPr>
            <w:r w:rsidRPr="00B06300">
              <w:rPr>
                <w:b/>
                <w:sz w:val="20"/>
                <w:szCs w:val="20"/>
              </w:rPr>
              <w:t>Existió auxilio de fuerza pública:</w:t>
            </w:r>
            <w:r w:rsidR="006B4FB2" w:rsidRPr="000D703E">
              <w:rPr>
                <w:sz w:val="20"/>
                <w:szCs w:val="20"/>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4608798A" w:rsidR="00893A4E" w:rsidRPr="000D703E" w:rsidRDefault="00893A4E" w:rsidP="00B027DE">
            <w:pPr>
              <w:spacing w:line="280" w:lineRule="atLeast"/>
              <w:jc w:val="left"/>
              <w:rPr>
                <w:sz w:val="20"/>
                <w:szCs w:val="20"/>
              </w:rPr>
            </w:pPr>
            <w:r w:rsidRPr="00B06300">
              <w:rPr>
                <w:b/>
                <w:sz w:val="20"/>
                <w:szCs w:val="20"/>
              </w:rPr>
              <w:t xml:space="preserve"> Fundamentación:</w:t>
            </w:r>
            <w:r w:rsidRPr="000D703E">
              <w:rPr>
                <w:sz w:val="20"/>
                <w:szCs w:val="20"/>
              </w:rPr>
              <w:t xml:space="preserve"> </w:t>
            </w:r>
            <w:r w:rsidR="002201F4">
              <w:rPr>
                <w:sz w:val="20"/>
                <w:szCs w:val="20"/>
              </w:rPr>
              <w:t>No.</w:t>
            </w:r>
          </w:p>
        </w:tc>
      </w:tr>
      <w:tr w:rsidR="00893A4E" w:rsidRPr="00EF5BA8" w14:paraId="6F527B4D" w14:textId="77777777" w:rsidTr="00B027DE">
        <w:trPr>
          <w:trHeight w:val="255"/>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4E2B7E52" w:rsidR="00893A4E" w:rsidRPr="00B06300" w:rsidRDefault="00893A4E" w:rsidP="00B027DE">
            <w:pPr>
              <w:spacing w:line="280" w:lineRule="atLeast"/>
              <w:jc w:val="left"/>
              <w:rPr>
                <w:b/>
                <w:sz w:val="20"/>
                <w:szCs w:val="20"/>
              </w:rPr>
            </w:pPr>
            <w:r w:rsidRPr="00B06300">
              <w:rPr>
                <w:b/>
                <w:sz w:val="20"/>
                <w:szCs w:val="20"/>
              </w:rPr>
              <w:t>Existió colaboración por parte de los fiscalizados:</w:t>
            </w:r>
            <w:r w:rsidR="006B4FB2" w:rsidRPr="000D703E">
              <w:rPr>
                <w:sz w:val="20"/>
                <w:szCs w:val="20"/>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5B1AA1BB" w:rsidR="00893A4E" w:rsidRPr="000D703E" w:rsidRDefault="00893A4E" w:rsidP="00B027DE">
            <w:pPr>
              <w:spacing w:line="280" w:lineRule="atLeast"/>
              <w:jc w:val="left"/>
              <w:rPr>
                <w:sz w:val="20"/>
                <w:szCs w:val="20"/>
              </w:rPr>
            </w:pPr>
            <w:r w:rsidRPr="00B06300">
              <w:rPr>
                <w:b/>
                <w:sz w:val="20"/>
                <w:szCs w:val="20"/>
              </w:rPr>
              <w:t xml:space="preserve"> Fundamentación:</w:t>
            </w:r>
            <w:r w:rsidRPr="000D703E">
              <w:rPr>
                <w:sz w:val="20"/>
                <w:szCs w:val="20"/>
              </w:rPr>
              <w:t xml:space="preserve"> </w:t>
            </w:r>
            <w:r w:rsidR="002201F4">
              <w:rPr>
                <w:sz w:val="20"/>
                <w:szCs w:val="20"/>
              </w:rPr>
              <w:t>Sí.</w:t>
            </w:r>
          </w:p>
        </w:tc>
      </w:tr>
      <w:tr w:rsidR="00893A4E" w:rsidRPr="00EF5BA8" w14:paraId="6F527B50" w14:textId="77777777" w:rsidTr="00B027DE">
        <w:trPr>
          <w:trHeight w:val="177"/>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27BB5F8C" w:rsidR="00893A4E" w:rsidRPr="00B06300" w:rsidRDefault="00893A4E" w:rsidP="00B027DE">
            <w:pPr>
              <w:spacing w:line="280" w:lineRule="atLeast"/>
              <w:jc w:val="left"/>
              <w:rPr>
                <w:b/>
                <w:sz w:val="20"/>
                <w:szCs w:val="20"/>
              </w:rPr>
            </w:pPr>
            <w:r w:rsidRPr="00B06300">
              <w:rPr>
                <w:b/>
                <w:sz w:val="20"/>
                <w:szCs w:val="20"/>
              </w:rPr>
              <w:t>Existió trato respetuoso y deferente hacia los fiscalizadores:</w:t>
            </w:r>
            <w:r w:rsidR="006B4FB2" w:rsidRPr="000D703E">
              <w:rPr>
                <w:sz w:val="20"/>
                <w:szCs w:val="20"/>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094DEBDA" w:rsidR="00893A4E" w:rsidRPr="00F36F7C" w:rsidRDefault="00893A4E" w:rsidP="00B027DE">
            <w:pPr>
              <w:spacing w:line="280" w:lineRule="atLeast"/>
              <w:jc w:val="left"/>
              <w:rPr>
                <w:b/>
                <w:sz w:val="20"/>
                <w:szCs w:val="20"/>
              </w:rPr>
            </w:pPr>
            <w:r w:rsidRPr="00F36F7C">
              <w:rPr>
                <w:b/>
                <w:sz w:val="20"/>
                <w:szCs w:val="20"/>
              </w:rPr>
              <w:t xml:space="preserve"> Fundamentación:</w:t>
            </w:r>
            <w:r w:rsidRPr="00F36F7C">
              <w:rPr>
                <w:sz w:val="20"/>
                <w:szCs w:val="20"/>
              </w:rPr>
              <w:t xml:space="preserve"> </w:t>
            </w:r>
            <w:r w:rsidR="002201F4">
              <w:rPr>
                <w:sz w:val="20"/>
                <w:szCs w:val="20"/>
              </w:rPr>
              <w:t>Sí.</w:t>
            </w:r>
          </w:p>
        </w:tc>
      </w:tr>
      <w:tr w:rsidR="00893A4E" w:rsidRPr="00EF5BA8" w14:paraId="6F527B53" w14:textId="77777777" w:rsidTr="00B027DE">
        <w:trPr>
          <w:trHeight w:val="99"/>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6036C1AC" w:rsidR="00893A4E" w:rsidRPr="00B06300" w:rsidRDefault="00893A4E" w:rsidP="00B027DE">
            <w:pPr>
              <w:spacing w:line="280" w:lineRule="atLeast"/>
              <w:jc w:val="left"/>
              <w:rPr>
                <w:b/>
                <w:sz w:val="20"/>
                <w:szCs w:val="20"/>
              </w:rPr>
            </w:pPr>
            <w:r w:rsidRPr="00B06300">
              <w:rPr>
                <w:b/>
                <w:sz w:val="20"/>
                <w:szCs w:val="20"/>
              </w:rPr>
              <w:t>Entrega de antecedentes requeridos y documentos solicitados:</w:t>
            </w:r>
            <w:r w:rsidR="002B2122">
              <w:rPr>
                <w:b/>
                <w:sz w:val="20"/>
                <w:szCs w:val="20"/>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13C9ACEF" w:rsidR="00893A4E" w:rsidRPr="003F6B0F" w:rsidRDefault="00893A4E" w:rsidP="004D06A9">
            <w:pPr>
              <w:spacing w:line="280" w:lineRule="atLeast"/>
              <w:jc w:val="left"/>
              <w:rPr>
                <w:sz w:val="20"/>
                <w:szCs w:val="20"/>
              </w:rPr>
            </w:pPr>
            <w:r w:rsidRPr="003F6B0F">
              <w:rPr>
                <w:b/>
                <w:sz w:val="20"/>
                <w:szCs w:val="20"/>
              </w:rPr>
              <w:t xml:space="preserve"> Fundamentación:</w:t>
            </w:r>
            <w:r w:rsidRPr="003F6B0F">
              <w:rPr>
                <w:sz w:val="20"/>
                <w:szCs w:val="20"/>
              </w:rPr>
              <w:t xml:space="preserve"> </w:t>
            </w:r>
            <w:r w:rsidR="00524CD7">
              <w:rPr>
                <w:sz w:val="20"/>
                <w:szCs w:val="20"/>
              </w:rPr>
              <w:t>Sí</w:t>
            </w:r>
            <w:r w:rsidR="004D06A9">
              <w:rPr>
                <w:sz w:val="20"/>
                <w:szCs w:val="20"/>
              </w:rPr>
              <w:t xml:space="preserve"> (Anexo 1)</w:t>
            </w:r>
          </w:p>
        </w:tc>
      </w:tr>
      <w:tr w:rsidR="00450B79" w:rsidRPr="00450B79" w14:paraId="6F527B56" w14:textId="77777777" w:rsidTr="00B027DE">
        <w:trPr>
          <w:trHeight w:val="99"/>
          <w:jc w:val="center"/>
        </w:trPr>
        <w:tc>
          <w:tcPr>
            <w:tcW w:w="28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15EA1CD3" w:rsidR="00450B79" w:rsidRPr="000D703E" w:rsidRDefault="004B1613" w:rsidP="00B027DE">
            <w:pPr>
              <w:spacing w:line="280" w:lineRule="atLeast"/>
              <w:jc w:val="left"/>
              <w:rPr>
                <w:b/>
                <w:sz w:val="20"/>
                <w:szCs w:val="20"/>
              </w:rPr>
            </w:pPr>
            <w:r w:rsidRPr="002B2122">
              <w:rPr>
                <w:b/>
                <w:sz w:val="20"/>
                <w:szCs w:val="20"/>
              </w:rPr>
              <w:t>E</w:t>
            </w:r>
            <w:r w:rsidR="00450B79" w:rsidRPr="002B2122">
              <w:rPr>
                <w:b/>
                <w:sz w:val="20"/>
                <w:szCs w:val="20"/>
              </w:rPr>
              <w:t>ntrega de Acta</w:t>
            </w:r>
            <w:r w:rsidR="006B4FB2" w:rsidRPr="002B2122">
              <w:rPr>
                <w:b/>
                <w:sz w:val="20"/>
                <w:szCs w:val="20"/>
              </w:rPr>
              <w:t>:</w:t>
            </w:r>
            <w:r w:rsidR="006B4FB2" w:rsidRPr="002B2122">
              <w:rPr>
                <w:sz w:val="20"/>
                <w:szCs w:val="20"/>
              </w:rPr>
              <w:t xml:space="preserve"> </w:t>
            </w:r>
          </w:p>
        </w:tc>
        <w:tc>
          <w:tcPr>
            <w:tcW w:w="2177" w:type="pct"/>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6FFDA325" w:rsidR="00450B79" w:rsidRPr="003F6B0F" w:rsidRDefault="00D24068" w:rsidP="004D06A9">
            <w:pPr>
              <w:spacing w:line="280" w:lineRule="atLeast"/>
              <w:jc w:val="left"/>
              <w:rPr>
                <w:b/>
                <w:sz w:val="20"/>
                <w:szCs w:val="20"/>
              </w:rPr>
            </w:pPr>
            <w:r>
              <w:rPr>
                <w:b/>
                <w:sz w:val="20"/>
                <w:szCs w:val="20"/>
              </w:rPr>
              <w:t xml:space="preserve"> </w:t>
            </w:r>
            <w:r w:rsidR="006B4FB2" w:rsidRPr="003F6B0F">
              <w:rPr>
                <w:b/>
                <w:sz w:val="20"/>
                <w:szCs w:val="20"/>
              </w:rPr>
              <w:t>Fundamentación:</w:t>
            </w:r>
            <w:r w:rsidR="006B4FB2" w:rsidRPr="003F6B0F">
              <w:rPr>
                <w:sz w:val="20"/>
                <w:szCs w:val="20"/>
              </w:rPr>
              <w:t xml:space="preserve"> </w:t>
            </w:r>
            <w:r w:rsidR="002201F4" w:rsidRPr="003F6B0F">
              <w:rPr>
                <w:sz w:val="20"/>
                <w:szCs w:val="20"/>
              </w:rPr>
              <w:t>Sí</w:t>
            </w:r>
            <w:r w:rsidR="00483D81" w:rsidRPr="003F6B0F">
              <w:rPr>
                <w:sz w:val="20"/>
                <w:szCs w:val="20"/>
              </w:rPr>
              <w:t xml:space="preserve"> (Anexo </w:t>
            </w:r>
            <w:r w:rsidR="004D06A9">
              <w:rPr>
                <w:sz w:val="20"/>
                <w:szCs w:val="20"/>
              </w:rPr>
              <w:t>2</w:t>
            </w:r>
            <w:r w:rsidR="00B027DE" w:rsidRPr="003F6B0F">
              <w:rPr>
                <w:sz w:val="20"/>
                <w:szCs w:val="20"/>
              </w:rPr>
              <w:t>)</w:t>
            </w:r>
            <w:r w:rsidR="002B2122" w:rsidRPr="003F6B0F">
              <w:rPr>
                <w:sz w:val="20"/>
                <w:szCs w:val="20"/>
              </w:rPr>
              <w:t>.</w:t>
            </w:r>
          </w:p>
        </w:tc>
      </w:tr>
    </w:tbl>
    <w:p w14:paraId="6F527B57" w14:textId="77777777" w:rsidR="00413EC4" w:rsidRDefault="00413EC4">
      <w:pPr>
        <w:jc w:val="left"/>
        <w:rPr>
          <w:rFonts w:cstheme="minorHAnsi"/>
          <w:b/>
          <w:color w:val="FF0000"/>
          <w:sz w:val="14"/>
          <w:szCs w:val="24"/>
        </w:rPr>
      </w:pPr>
    </w:p>
    <w:p w14:paraId="6F527B58" w14:textId="77777777" w:rsidR="00413EC4" w:rsidRDefault="00413EC4">
      <w:pPr>
        <w:jc w:val="left"/>
        <w:rPr>
          <w:rFonts w:cstheme="minorHAnsi"/>
          <w:b/>
          <w:color w:val="FF0000"/>
          <w:sz w:val="14"/>
          <w:szCs w:val="24"/>
        </w:rPr>
        <w:sectPr w:rsidR="00413EC4" w:rsidSect="00A70F8F">
          <w:pgSz w:w="12240" w:h="15840"/>
          <w:pgMar w:top="1134" w:right="1134" w:bottom="1134" w:left="1134" w:header="709" w:footer="709" w:gutter="0"/>
          <w:cols w:space="708"/>
          <w:docGrid w:linePitch="360"/>
        </w:sectPr>
      </w:pPr>
    </w:p>
    <w:p w14:paraId="6F527B59" w14:textId="54876DA3" w:rsidR="00893A4E" w:rsidRPr="00066EB6" w:rsidRDefault="00806F60" w:rsidP="00806F60">
      <w:pPr>
        <w:pStyle w:val="Ttulo2"/>
        <w:numPr>
          <w:ilvl w:val="2"/>
          <w:numId w:val="2"/>
        </w:numPr>
        <w:spacing w:after="240"/>
        <w:ind w:left="0" w:firstLine="0"/>
        <w:contextualSpacing w:val="0"/>
      </w:pPr>
      <w:bookmarkStart w:id="67" w:name="_Toc352840390"/>
      <w:bookmarkStart w:id="68" w:name="_Toc352841450"/>
      <w:bookmarkStart w:id="69" w:name="_Toc353998117"/>
      <w:bookmarkStart w:id="70" w:name="_Toc353998190"/>
      <w:bookmarkStart w:id="71" w:name="_Toc408491191"/>
      <w:r>
        <w:lastRenderedPageBreak/>
        <w:t>Esquema de Recorrido</w:t>
      </w:r>
      <w:r w:rsidR="00893A4E">
        <w:t>.</w:t>
      </w:r>
      <w:bookmarkEnd w:id="67"/>
      <w:bookmarkEnd w:id="68"/>
      <w:bookmarkEnd w:id="69"/>
      <w:bookmarkEnd w:id="70"/>
      <w:bookmarkEnd w:id="71"/>
      <w:r w:rsidR="0008076A" w:rsidRPr="0008076A">
        <w:rPr>
          <w:noProof/>
          <w:lang w:eastAsia="es-CL"/>
        </w:rPr>
        <w:t xml:space="preserve"> </w:t>
      </w:r>
    </w:p>
    <w:tbl>
      <w:tblPr>
        <w:tblStyle w:val="Tablaconcuadrcula"/>
        <w:tblW w:w="0" w:type="auto"/>
        <w:tblInd w:w="108" w:type="dxa"/>
        <w:tblLook w:val="04A0" w:firstRow="1" w:lastRow="0" w:firstColumn="1" w:lastColumn="0" w:noHBand="0" w:noVBand="1"/>
      </w:tblPr>
      <w:tblGrid>
        <w:gridCol w:w="10004"/>
      </w:tblGrid>
      <w:tr w:rsidR="00806F60" w14:paraId="08B53280" w14:textId="77777777" w:rsidTr="00806F60">
        <w:tc>
          <w:tcPr>
            <w:tcW w:w="10004" w:type="dxa"/>
          </w:tcPr>
          <w:p w14:paraId="60E6937E" w14:textId="6A85F3D5" w:rsidR="00806F60" w:rsidRDefault="0008076A" w:rsidP="00AE2265">
            <w:pPr>
              <w:jc w:val="center"/>
              <w:rPr>
                <w:rFonts w:cstheme="minorHAnsi"/>
                <w:sz w:val="16"/>
                <w:szCs w:val="16"/>
              </w:rPr>
            </w:pPr>
            <w:r>
              <w:rPr>
                <w:noProof/>
                <w:lang w:eastAsia="es-CL"/>
              </w:rPr>
              <w:drawing>
                <wp:anchor distT="0" distB="0" distL="114300" distR="114300" simplePos="0" relativeHeight="251698203" behindDoc="0" locked="0" layoutInCell="1" allowOverlap="1" wp14:anchorId="70F56843" wp14:editId="0A069CC7">
                  <wp:simplePos x="0" y="0"/>
                  <wp:positionH relativeFrom="column">
                    <wp:posOffset>4463517</wp:posOffset>
                  </wp:positionH>
                  <wp:positionV relativeFrom="paragraph">
                    <wp:posOffset>38634</wp:posOffset>
                  </wp:positionV>
                  <wp:extent cx="1243584" cy="1523934"/>
                  <wp:effectExtent l="19050" t="19050" r="13970" b="196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243584" cy="1523934"/>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F6111F">
              <w:rPr>
                <w:rFonts w:cstheme="minorHAnsi"/>
                <w:noProof/>
                <w:sz w:val="16"/>
                <w:szCs w:val="16"/>
                <w:lang w:eastAsia="es-CL"/>
              </w:rPr>
              <w:drawing>
                <wp:inline distT="0" distB="0" distL="0" distR="0" wp14:anchorId="2A23768E" wp14:editId="7E734BBC">
                  <wp:extent cx="6166713" cy="3641156"/>
                  <wp:effectExtent l="0" t="0" r="5715"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25">
                            <a:extLst>
                              <a:ext uri="{28A0092B-C50C-407E-A947-70E740481C1C}">
                                <a14:useLocalDpi xmlns:a14="http://schemas.microsoft.com/office/drawing/2010/main" val="0"/>
                              </a:ext>
                            </a:extLst>
                          </a:blip>
                          <a:stretch>
                            <a:fillRect/>
                          </a:stretch>
                        </pic:blipFill>
                        <pic:spPr>
                          <a:xfrm>
                            <a:off x="0" y="0"/>
                            <a:ext cx="6168054" cy="3641948"/>
                          </a:xfrm>
                          <a:prstGeom prst="rect">
                            <a:avLst/>
                          </a:prstGeom>
                        </pic:spPr>
                      </pic:pic>
                    </a:graphicData>
                  </a:graphic>
                </wp:inline>
              </w:drawing>
            </w:r>
          </w:p>
        </w:tc>
      </w:tr>
    </w:tbl>
    <w:p w14:paraId="4C3893E2" w14:textId="77777777" w:rsidR="0020332D" w:rsidRPr="00066EB6" w:rsidRDefault="0020332D" w:rsidP="00895026">
      <w:pPr>
        <w:pStyle w:val="Ttulo2"/>
        <w:numPr>
          <w:ilvl w:val="2"/>
          <w:numId w:val="2"/>
        </w:numPr>
        <w:spacing w:before="480" w:after="240"/>
        <w:ind w:left="0" w:firstLine="0"/>
        <w:contextualSpacing w:val="0"/>
      </w:pPr>
      <w:bookmarkStart w:id="72" w:name="_Toc408491192"/>
      <w:r>
        <w:t>Detalle del Recorrido de la Inspección</w:t>
      </w:r>
      <w:bookmarkEnd w:id="72"/>
    </w:p>
    <w:tbl>
      <w:tblPr>
        <w:tblW w:w="4454" w:type="pct"/>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7"/>
        <w:gridCol w:w="2692"/>
        <w:gridCol w:w="5259"/>
      </w:tblGrid>
      <w:tr w:rsidR="00895026" w:rsidRPr="00895026" w14:paraId="6F527B5F" w14:textId="77777777" w:rsidTr="00336CDF">
        <w:trPr>
          <w:trHeight w:val="254"/>
          <w:tblHeader/>
          <w:jc w:val="center"/>
        </w:trPr>
        <w:tc>
          <w:tcPr>
            <w:tcW w:w="587" w:type="pct"/>
            <w:vMerge w:val="restart"/>
            <w:shd w:val="clear" w:color="auto" w:fill="D9D9D9" w:themeFill="background1" w:themeFillShade="D9"/>
            <w:vAlign w:val="center"/>
          </w:tcPr>
          <w:p w14:paraId="6F527B5B" w14:textId="77777777" w:rsidR="00806F60" w:rsidRPr="00895026" w:rsidRDefault="00806F60" w:rsidP="00806F60">
            <w:pPr>
              <w:jc w:val="center"/>
              <w:rPr>
                <w:rFonts w:cstheme="minorHAnsi"/>
                <w:b/>
                <w:sz w:val="19"/>
                <w:szCs w:val="19"/>
                <w:lang w:val="es-ES_tradnl"/>
              </w:rPr>
            </w:pPr>
            <w:r w:rsidRPr="00895026">
              <w:rPr>
                <w:rFonts w:cstheme="minorHAnsi"/>
                <w:b/>
                <w:sz w:val="19"/>
                <w:szCs w:val="19"/>
                <w:lang w:val="es-ES_tradnl"/>
              </w:rPr>
              <w:t>N° de Estación</w:t>
            </w:r>
          </w:p>
        </w:tc>
        <w:tc>
          <w:tcPr>
            <w:tcW w:w="1494" w:type="pct"/>
            <w:vMerge w:val="restart"/>
            <w:shd w:val="clear" w:color="auto" w:fill="D9D9D9" w:themeFill="background1" w:themeFillShade="D9"/>
            <w:vAlign w:val="center"/>
          </w:tcPr>
          <w:p w14:paraId="6F527B5D" w14:textId="77777777" w:rsidR="00806F60" w:rsidRPr="00895026" w:rsidRDefault="00806F60" w:rsidP="00806F60">
            <w:pPr>
              <w:ind w:left="57" w:right="57"/>
              <w:jc w:val="center"/>
              <w:rPr>
                <w:rFonts w:cstheme="minorHAnsi"/>
                <w:b/>
                <w:sz w:val="19"/>
                <w:szCs w:val="19"/>
              </w:rPr>
            </w:pPr>
            <w:r w:rsidRPr="00895026">
              <w:rPr>
                <w:rFonts w:cstheme="minorHAnsi"/>
                <w:b/>
                <w:sz w:val="19"/>
                <w:szCs w:val="19"/>
              </w:rPr>
              <w:t>Nombre del sector</w:t>
            </w:r>
          </w:p>
        </w:tc>
        <w:tc>
          <w:tcPr>
            <w:tcW w:w="2918" w:type="pct"/>
            <w:vMerge w:val="restart"/>
            <w:shd w:val="clear" w:color="auto" w:fill="D9D9D9" w:themeFill="background1" w:themeFillShade="D9"/>
            <w:vAlign w:val="center"/>
          </w:tcPr>
          <w:p w14:paraId="6F527B5E" w14:textId="77777777" w:rsidR="00806F60" w:rsidRPr="00895026" w:rsidRDefault="00806F60" w:rsidP="00806F60">
            <w:pPr>
              <w:ind w:left="57" w:right="57"/>
              <w:jc w:val="center"/>
              <w:rPr>
                <w:rFonts w:cstheme="minorHAnsi"/>
                <w:b/>
                <w:sz w:val="19"/>
                <w:szCs w:val="19"/>
              </w:rPr>
            </w:pPr>
            <w:r w:rsidRPr="00895026">
              <w:rPr>
                <w:rFonts w:cstheme="minorHAnsi"/>
                <w:b/>
                <w:sz w:val="19"/>
                <w:szCs w:val="19"/>
              </w:rPr>
              <w:t>Descripción Estación</w:t>
            </w:r>
          </w:p>
        </w:tc>
      </w:tr>
      <w:tr w:rsidR="00895026" w:rsidRPr="00895026" w14:paraId="6F527B65" w14:textId="77777777" w:rsidTr="00336CDF">
        <w:trPr>
          <w:trHeight w:val="273"/>
          <w:tblHeader/>
          <w:jc w:val="center"/>
        </w:trPr>
        <w:tc>
          <w:tcPr>
            <w:tcW w:w="587" w:type="pct"/>
            <w:vMerge/>
            <w:shd w:val="clear" w:color="auto" w:fill="D9D9D9" w:themeFill="background1" w:themeFillShade="D9"/>
            <w:vAlign w:val="center"/>
            <w:hideMark/>
          </w:tcPr>
          <w:p w14:paraId="6F527B60" w14:textId="77777777" w:rsidR="00806F60" w:rsidRPr="00895026" w:rsidRDefault="00806F60" w:rsidP="00806F60">
            <w:pPr>
              <w:jc w:val="center"/>
              <w:rPr>
                <w:rFonts w:cstheme="minorHAnsi"/>
                <w:b/>
                <w:sz w:val="19"/>
                <w:szCs w:val="19"/>
                <w:lang w:val="es-ES_tradnl"/>
              </w:rPr>
            </w:pPr>
          </w:p>
        </w:tc>
        <w:tc>
          <w:tcPr>
            <w:tcW w:w="1494" w:type="pct"/>
            <w:vMerge/>
            <w:shd w:val="clear" w:color="auto" w:fill="D9D9D9" w:themeFill="background1" w:themeFillShade="D9"/>
            <w:vAlign w:val="center"/>
            <w:hideMark/>
          </w:tcPr>
          <w:p w14:paraId="6F527B63" w14:textId="77777777" w:rsidR="00806F60" w:rsidRPr="00895026" w:rsidRDefault="00806F60" w:rsidP="00806F60">
            <w:pPr>
              <w:ind w:left="57" w:right="57"/>
              <w:jc w:val="center"/>
              <w:rPr>
                <w:rFonts w:cstheme="minorHAnsi"/>
                <w:b/>
                <w:sz w:val="19"/>
                <w:szCs w:val="19"/>
              </w:rPr>
            </w:pPr>
          </w:p>
        </w:tc>
        <w:tc>
          <w:tcPr>
            <w:tcW w:w="2918" w:type="pct"/>
            <w:vMerge/>
            <w:shd w:val="clear" w:color="auto" w:fill="D9D9D9" w:themeFill="background1" w:themeFillShade="D9"/>
            <w:vAlign w:val="center"/>
            <w:hideMark/>
          </w:tcPr>
          <w:p w14:paraId="6F527B64" w14:textId="77777777" w:rsidR="00806F60" w:rsidRPr="00895026" w:rsidRDefault="00806F60" w:rsidP="00806F60">
            <w:pPr>
              <w:ind w:left="57" w:right="57"/>
              <w:jc w:val="center"/>
              <w:rPr>
                <w:rFonts w:cstheme="minorHAnsi"/>
                <w:b/>
                <w:sz w:val="19"/>
                <w:szCs w:val="19"/>
              </w:rPr>
            </w:pPr>
          </w:p>
        </w:tc>
      </w:tr>
      <w:tr w:rsidR="00895026" w:rsidRPr="00895026" w14:paraId="6F527B6B" w14:textId="77777777" w:rsidTr="00336CDF">
        <w:trPr>
          <w:trHeight w:val="96"/>
          <w:jc w:val="center"/>
        </w:trPr>
        <w:tc>
          <w:tcPr>
            <w:tcW w:w="587" w:type="pct"/>
            <w:noWrap/>
            <w:vAlign w:val="center"/>
          </w:tcPr>
          <w:p w14:paraId="6F527B66" w14:textId="3DDCF867" w:rsidR="00806F60" w:rsidRPr="00895026" w:rsidRDefault="00806F60" w:rsidP="00806F60">
            <w:pPr>
              <w:jc w:val="center"/>
              <w:rPr>
                <w:rFonts w:eastAsia="Times New Roman" w:cstheme="minorHAnsi"/>
                <w:sz w:val="19"/>
                <w:szCs w:val="19"/>
                <w:lang w:val="es-ES_tradnl" w:eastAsia="es-CL"/>
              </w:rPr>
            </w:pPr>
            <w:r w:rsidRPr="00895026">
              <w:rPr>
                <w:rFonts w:eastAsia="Times New Roman" w:cstheme="minorHAnsi"/>
                <w:sz w:val="19"/>
                <w:szCs w:val="19"/>
                <w:lang w:val="es-ES_tradnl" w:eastAsia="es-CL"/>
              </w:rPr>
              <w:t>1</w:t>
            </w:r>
          </w:p>
        </w:tc>
        <w:tc>
          <w:tcPr>
            <w:tcW w:w="1494" w:type="pct"/>
            <w:vAlign w:val="center"/>
          </w:tcPr>
          <w:p w14:paraId="6F527B69" w14:textId="09F9E7F7" w:rsidR="00806F60" w:rsidRPr="00895026" w:rsidRDefault="0096555E" w:rsidP="00806F60">
            <w:pPr>
              <w:rPr>
                <w:rFonts w:eastAsia="Times New Roman" w:cstheme="minorHAnsi"/>
                <w:sz w:val="19"/>
                <w:szCs w:val="19"/>
                <w:lang w:val="es-ES_tradnl" w:eastAsia="es-CL"/>
              </w:rPr>
            </w:pPr>
            <w:r w:rsidRPr="00895026">
              <w:rPr>
                <w:rFonts w:eastAsia="Times New Roman" w:cstheme="minorHAnsi"/>
                <w:sz w:val="19"/>
                <w:szCs w:val="19"/>
                <w:lang w:val="es-ES_tradnl" w:eastAsia="es-CL"/>
              </w:rPr>
              <w:t xml:space="preserve">Área de </w:t>
            </w:r>
            <w:r w:rsidR="00806F60" w:rsidRPr="00895026">
              <w:rPr>
                <w:rFonts w:eastAsia="Times New Roman" w:cstheme="minorHAnsi"/>
                <w:sz w:val="19"/>
                <w:szCs w:val="19"/>
                <w:lang w:val="es-ES_tradnl" w:eastAsia="es-CL"/>
              </w:rPr>
              <w:t>chancado.</w:t>
            </w:r>
          </w:p>
        </w:tc>
        <w:tc>
          <w:tcPr>
            <w:tcW w:w="2918" w:type="pct"/>
            <w:vAlign w:val="center"/>
          </w:tcPr>
          <w:p w14:paraId="6F527B6A" w14:textId="1FB55658" w:rsidR="00806F60" w:rsidRPr="00895026" w:rsidRDefault="00806F60" w:rsidP="00806F60">
            <w:pPr>
              <w:jc w:val="left"/>
              <w:rPr>
                <w:rFonts w:eastAsia="Times New Roman" w:cstheme="minorHAnsi"/>
                <w:sz w:val="19"/>
                <w:szCs w:val="19"/>
                <w:lang w:val="es-ES_tradnl" w:eastAsia="es-CL"/>
              </w:rPr>
            </w:pPr>
            <w:r w:rsidRPr="00895026">
              <w:rPr>
                <w:rFonts w:eastAsia="Times New Roman" w:cstheme="minorHAnsi"/>
                <w:sz w:val="19"/>
                <w:szCs w:val="19"/>
                <w:lang w:val="es-ES_tradnl" w:eastAsia="es-CL"/>
              </w:rPr>
              <w:t>Planta de chancado N°1</w:t>
            </w:r>
            <w:r w:rsidR="0096555E" w:rsidRPr="00895026">
              <w:rPr>
                <w:rFonts w:eastAsia="Times New Roman" w:cstheme="minorHAnsi"/>
                <w:sz w:val="19"/>
                <w:szCs w:val="19"/>
                <w:lang w:val="es-ES_tradnl" w:eastAsia="es-CL"/>
              </w:rPr>
              <w:t xml:space="preserve"> y N°2, silo ENAMI, silo propio</w:t>
            </w:r>
          </w:p>
        </w:tc>
      </w:tr>
      <w:tr w:rsidR="00895026" w:rsidRPr="00895026" w14:paraId="61DBD126" w14:textId="77777777" w:rsidTr="00336CDF">
        <w:trPr>
          <w:trHeight w:val="265"/>
          <w:jc w:val="center"/>
        </w:trPr>
        <w:tc>
          <w:tcPr>
            <w:tcW w:w="587" w:type="pct"/>
            <w:noWrap/>
            <w:vAlign w:val="center"/>
          </w:tcPr>
          <w:p w14:paraId="10ADE8BF" w14:textId="1255E08F" w:rsidR="00806F60" w:rsidRPr="00895026" w:rsidRDefault="00806F60" w:rsidP="00806F60">
            <w:pPr>
              <w:jc w:val="center"/>
              <w:rPr>
                <w:rFonts w:eastAsia="Times New Roman" w:cstheme="minorHAnsi"/>
                <w:sz w:val="19"/>
                <w:szCs w:val="19"/>
                <w:lang w:val="es-ES_tradnl" w:eastAsia="es-CL"/>
              </w:rPr>
            </w:pPr>
            <w:r w:rsidRPr="00895026">
              <w:rPr>
                <w:rFonts w:eastAsia="Times New Roman" w:cstheme="minorHAnsi"/>
                <w:sz w:val="19"/>
                <w:szCs w:val="19"/>
                <w:lang w:val="es-ES_tradnl" w:eastAsia="es-CL"/>
              </w:rPr>
              <w:t>2</w:t>
            </w:r>
          </w:p>
        </w:tc>
        <w:tc>
          <w:tcPr>
            <w:tcW w:w="1494" w:type="pct"/>
            <w:vAlign w:val="center"/>
          </w:tcPr>
          <w:p w14:paraId="6D09F29D" w14:textId="7EE66191" w:rsidR="00806F60" w:rsidRPr="00895026" w:rsidRDefault="005B0CD7" w:rsidP="00806F60">
            <w:pPr>
              <w:rPr>
                <w:rFonts w:eastAsia="Times New Roman" w:cstheme="minorHAnsi"/>
                <w:sz w:val="19"/>
                <w:szCs w:val="19"/>
                <w:lang w:val="es-ES_tradnl" w:eastAsia="es-CL"/>
              </w:rPr>
            </w:pPr>
            <w:r>
              <w:rPr>
                <w:rFonts w:eastAsia="Times New Roman" w:cstheme="minorHAnsi"/>
                <w:sz w:val="19"/>
                <w:szCs w:val="19"/>
                <w:lang w:val="es-ES_tradnl" w:eastAsia="es-CL"/>
              </w:rPr>
              <w:t>Laboratorio</w:t>
            </w:r>
            <w:r w:rsidR="00806F60" w:rsidRPr="00895026">
              <w:rPr>
                <w:rFonts w:eastAsia="Times New Roman" w:cstheme="minorHAnsi"/>
                <w:sz w:val="19"/>
                <w:szCs w:val="19"/>
                <w:lang w:val="es-ES_tradnl" w:eastAsia="es-CL"/>
              </w:rPr>
              <w:t>.</w:t>
            </w:r>
          </w:p>
        </w:tc>
        <w:tc>
          <w:tcPr>
            <w:tcW w:w="2918" w:type="pct"/>
            <w:vAlign w:val="center"/>
          </w:tcPr>
          <w:p w14:paraId="31AD567D" w14:textId="5DA6E20D" w:rsidR="00806F60" w:rsidRPr="00895026" w:rsidRDefault="00806F60" w:rsidP="00806F60">
            <w:pPr>
              <w:jc w:val="left"/>
              <w:rPr>
                <w:rFonts w:eastAsia="Times New Roman" w:cstheme="minorHAnsi"/>
                <w:sz w:val="19"/>
                <w:szCs w:val="19"/>
                <w:lang w:val="es-ES_tradnl" w:eastAsia="es-CL"/>
              </w:rPr>
            </w:pPr>
            <w:r w:rsidRPr="00895026">
              <w:rPr>
                <w:sz w:val="19"/>
                <w:szCs w:val="19"/>
              </w:rPr>
              <w:t>Laboratorio químico.</w:t>
            </w:r>
          </w:p>
        </w:tc>
      </w:tr>
      <w:tr w:rsidR="00895026" w:rsidRPr="00895026" w14:paraId="2B4C7D5E" w14:textId="77777777" w:rsidTr="00336CDF">
        <w:trPr>
          <w:trHeight w:val="284"/>
          <w:jc w:val="center"/>
        </w:trPr>
        <w:tc>
          <w:tcPr>
            <w:tcW w:w="587" w:type="pct"/>
            <w:noWrap/>
            <w:vAlign w:val="center"/>
          </w:tcPr>
          <w:p w14:paraId="5F70852E" w14:textId="16755C0F" w:rsidR="00052FBD" w:rsidRPr="00895026" w:rsidRDefault="00052FBD" w:rsidP="00806F60">
            <w:pPr>
              <w:jc w:val="center"/>
              <w:rPr>
                <w:rFonts w:eastAsia="Times New Roman" w:cstheme="minorHAnsi"/>
                <w:sz w:val="19"/>
                <w:szCs w:val="19"/>
                <w:lang w:val="es-ES_tradnl" w:eastAsia="es-CL"/>
              </w:rPr>
            </w:pPr>
            <w:r w:rsidRPr="00895026">
              <w:rPr>
                <w:rFonts w:eastAsia="Times New Roman" w:cstheme="minorHAnsi"/>
                <w:sz w:val="19"/>
                <w:szCs w:val="19"/>
                <w:lang w:val="es-ES_tradnl" w:eastAsia="es-CL"/>
              </w:rPr>
              <w:t>3</w:t>
            </w:r>
          </w:p>
        </w:tc>
        <w:tc>
          <w:tcPr>
            <w:tcW w:w="1494" w:type="pct"/>
            <w:vAlign w:val="center"/>
          </w:tcPr>
          <w:p w14:paraId="7AB21AB6" w14:textId="6B9BFB8A" w:rsidR="00052FBD" w:rsidRPr="00895026" w:rsidRDefault="00D62B3C" w:rsidP="00806F60">
            <w:pPr>
              <w:rPr>
                <w:rFonts w:eastAsia="Times New Roman" w:cstheme="minorHAnsi"/>
                <w:sz w:val="19"/>
                <w:szCs w:val="19"/>
                <w:lang w:val="es-ES_tradnl" w:eastAsia="es-CL"/>
              </w:rPr>
            </w:pPr>
            <w:r>
              <w:rPr>
                <w:sz w:val="19"/>
                <w:szCs w:val="19"/>
              </w:rPr>
              <w:t>Piscina de Refinos</w:t>
            </w:r>
          </w:p>
        </w:tc>
        <w:tc>
          <w:tcPr>
            <w:tcW w:w="2918" w:type="pct"/>
            <w:vAlign w:val="center"/>
          </w:tcPr>
          <w:p w14:paraId="1DB7B2A1" w14:textId="30723F70" w:rsidR="00052FBD" w:rsidRPr="00895026" w:rsidRDefault="00052FBD" w:rsidP="00806F60">
            <w:pPr>
              <w:jc w:val="left"/>
              <w:rPr>
                <w:sz w:val="19"/>
                <w:szCs w:val="19"/>
              </w:rPr>
            </w:pPr>
            <w:r w:rsidRPr="00895026">
              <w:rPr>
                <w:sz w:val="19"/>
                <w:szCs w:val="19"/>
              </w:rPr>
              <w:t>Piscina Refinos II</w:t>
            </w:r>
          </w:p>
        </w:tc>
      </w:tr>
      <w:tr w:rsidR="00895026" w:rsidRPr="00895026" w14:paraId="38CAA1B9" w14:textId="77777777" w:rsidTr="00336CDF">
        <w:trPr>
          <w:trHeight w:val="284"/>
          <w:jc w:val="center"/>
        </w:trPr>
        <w:tc>
          <w:tcPr>
            <w:tcW w:w="587" w:type="pct"/>
            <w:noWrap/>
            <w:vAlign w:val="center"/>
          </w:tcPr>
          <w:p w14:paraId="101A5D12" w14:textId="675CB66D" w:rsidR="00806F60" w:rsidRPr="00895026" w:rsidRDefault="00052FBD" w:rsidP="00806F60">
            <w:pPr>
              <w:jc w:val="center"/>
              <w:rPr>
                <w:rFonts w:eastAsia="Times New Roman" w:cstheme="minorHAnsi"/>
                <w:sz w:val="19"/>
                <w:szCs w:val="19"/>
                <w:lang w:val="es-ES_tradnl" w:eastAsia="es-CL"/>
              </w:rPr>
            </w:pPr>
            <w:r w:rsidRPr="00895026">
              <w:rPr>
                <w:rFonts w:eastAsia="Times New Roman" w:cstheme="minorHAnsi"/>
                <w:sz w:val="19"/>
                <w:szCs w:val="19"/>
                <w:lang w:val="es-ES_tradnl" w:eastAsia="es-CL"/>
              </w:rPr>
              <w:t>4</w:t>
            </w:r>
          </w:p>
        </w:tc>
        <w:tc>
          <w:tcPr>
            <w:tcW w:w="1494" w:type="pct"/>
            <w:vAlign w:val="center"/>
          </w:tcPr>
          <w:p w14:paraId="61F59D16" w14:textId="168CF81A" w:rsidR="00806F60" w:rsidRPr="00895026" w:rsidRDefault="00806F60" w:rsidP="00806F60">
            <w:pPr>
              <w:rPr>
                <w:rFonts w:eastAsia="Times New Roman" w:cstheme="minorHAnsi"/>
                <w:sz w:val="19"/>
                <w:szCs w:val="19"/>
                <w:lang w:val="es-ES_tradnl" w:eastAsia="es-CL"/>
              </w:rPr>
            </w:pPr>
            <w:r w:rsidRPr="00895026">
              <w:rPr>
                <w:rFonts w:eastAsia="Times New Roman" w:cstheme="minorHAnsi"/>
                <w:sz w:val="19"/>
                <w:szCs w:val="19"/>
                <w:lang w:val="es-ES_tradnl" w:eastAsia="es-CL"/>
              </w:rPr>
              <w:t>Área de electro obtención</w:t>
            </w:r>
          </w:p>
        </w:tc>
        <w:tc>
          <w:tcPr>
            <w:tcW w:w="2918" w:type="pct"/>
            <w:vAlign w:val="center"/>
          </w:tcPr>
          <w:p w14:paraId="269838E0" w14:textId="661A27A6" w:rsidR="00806F60" w:rsidRPr="00895026" w:rsidRDefault="00806F60" w:rsidP="00806F60">
            <w:pPr>
              <w:jc w:val="left"/>
              <w:rPr>
                <w:rFonts w:eastAsia="Times New Roman" w:cstheme="minorHAnsi"/>
                <w:sz w:val="19"/>
                <w:szCs w:val="19"/>
                <w:lang w:val="es-ES_tradnl" w:eastAsia="es-CL"/>
              </w:rPr>
            </w:pPr>
            <w:r w:rsidRPr="00895026">
              <w:rPr>
                <w:sz w:val="19"/>
                <w:szCs w:val="19"/>
              </w:rPr>
              <w:t>Proceso de electro-obtención.</w:t>
            </w:r>
          </w:p>
        </w:tc>
      </w:tr>
      <w:tr w:rsidR="00895026" w:rsidRPr="00895026" w14:paraId="58C7D4DA" w14:textId="77777777" w:rsidTr="00336CDF">
        <w:trPr>
          <w:trHeight w:val="164"/>
          <w:jc w:val="center"/>
        </w:trPr>
        <w:tc>
          <w:tcPr>
            <w:tcW w:w="587" w:type="pct"/>
            <w:noWrap/>
            <w:vAlign w:val="center"/>
          </w:tcPr>
          <w:p w14:paraId="09003624" w14:textId="053DA6A3" w:rsidR="0092450A" w:rsidRPr="00895026" w:rsidRDefault="0092450A" w:rsidP="00806F60">
            <w:pPr>
              <w:jc w:val="center"/>
              <w:rPr>
                <w:rFonts w:eastAsia="Times New Roman" w:cstheme="minorHAnsi"/>
                <w:sz w:val="19"/>
                <w:szCs w:val="19"/>
                <w:lang w:val="es-ES_tradnl" w:eastAsia="es-CL"/>
              </w:rPr>
            </w:pPr>
            <w:r w:rsidRPr="00895026">
              <w:rPr>
                <w:rFonts w:eastAsia="Times New Roman" w:cstheme="minorHAnsi"/>
                <w:sz w:val="19"/>
                <w:szCs w:val="19"/>
                <w:lang w:val="es-ES_tradnl" w:eastAsia="es-CL"/>
              </w:rPr>
              <w:t>5</w:t>
            </w:r>
          </w:p>
        </w:tc>
        <w:tc>
          <w:tcPr>
            <w:tcW w:w="1494" w:type="pct"/>
            <w:vAlign w:val="center"/>
          </w:tcPr>
          <w:p w14:paraId="369D6930" w14:textId="08A3C8B3" w:rsidR="0092450A" w:rsidRPr="00895026" w:rsidRDefault="0092450A" w:rsidP="00806F60">
            <w:pPr>
              <w:rPr>
                <w:rFonts w:eastAsia="Times New Roman" w:cstheme="minorHAnsi"/>
                <w:sz w:val="19"/>
                <w:szCs w:val="19"/>
                <w:lang w:val="es-ES_tradnl" w:eastAsia="es-CL"/>
              </w:rPr>
            </w:pPr>
            <w:r w:rsidRPr="00895026">
              <w:rPr>
                <w:rFonts w:eastAsia="Times New Roman" w:cstheme="minorHAnsi"/>
                <w:sz w:val="19"/>
                <w:szCs w:val="19"/>
                <w:lang w:val="es-ES_tradnl" w:eastAsia="es-CL"/>
              </w:rPr>
              <w:t>Sector pilas LX.</w:t>
            </w:r>
          </w:p>
        </w:tc>
        <w:tc>
          <w:tcPr>
            <w:tcW w:w="2918" w:type="pct"/>
            <w:vAlign w:val="center"/>
          </w:tcPr>
          <w:p w14:paraId="4FD9275C" w14:textId="0E5725D1" w:rsidR="0092450A" w:rsidRPr="00895026" w:rsidRDefault="0092450A" w:rsidP="00806F60">
            <w:pPr>
              <w:jc w:val="left"/>
              <w:rPr>
                <w:rFonts w:eastAsia="Times New Roman" w:cstheme="minorHAnsi"/>
                <w:sz w:val="19"/>
                <w:szCs w:val="19"/>
                <w:lang w:val="es-ES_tradnl" w:eastAsia="es-CL"/>
              </w:rPr>
            </w:pPr>
            <w:r w:rsidRPr="00895026">
              <w:rPr>
                <w:rFonts w:eastAsia="Times New Roman" w:cstheme="minorHAnsi"/>
                <w:sz w:val="19"/>
                <w:szCs w:val="19"/>
                <w:lang w:val="es-ES_tradnl" w:eastAsia="es-CL"/>
              </w:rPr>
              <w:t>Pilas de lixiviación.</w:t>
            </w:r>
          </w:p>
        </w:tc>
      </w:tr>
      <w:tr w:rsidR="00895026" w:rsidRPr="00895026" w14:paraId="7ABBD135" w14:textId="77777777" w:rsidTr="00336CDF">
        <w:trPr>
          <w:trHeight w:val="196"/>
          <w:jc w:val="center"/>
        </w:trPr>
        <w:tc>
          <w:tcPr>
            <w:tcW w:w="587" w:type="pct"/>
            <w:noWrap/>
            <w:vAlign w:val="center"/>
          </w:tcPr>
          <w:p w14:paraId="6E66246D" w14:textId="5EB5F1D2" w:rsidR="0092450A" w:rsidRPr="00895026" w:rsidRDefault="0092450A" w:rsidP="00806F60">
            <w:pPr>
              <w:jc w:val="center"/>
              <w:rPr>
                <w:rFonts w:eastAsia="Times New Roman" w:cstheme="minorHAnsi"/>
                <w:sz w:val="19"/>
                <w:szCs w:val="19"/>
                <w:lang w:val="es-ES_tradnl" w:eastAsia="es-CL"/>
              </w:rPr>
            </w:pPr>
            <w:r w:rsidRPr="00895026">
              <w:rPr>
                <w:rFonts w:eastAsia="Times New Roman" w:cstheme="minorHAnsi"/>
                <w:sz w:val="19"/>
                <w:szCs w:val="19"/>
                <w:lang w:val="es-ES_tradnl" w:eastAsia="es-CL"/>
              </w:rPr>
              <w:t>6</w:t>
            </w:r>
          </w:p>
        </w:tc>
        <w:tc>
          <w:tcPr>
            <w:tcW w:w="1494" w:type="pct"/>
            <w:vAlign w:val="center"/>
          </w:tcPr>
          <w:p w14:paraId="5E34B42B" w14:textId="249D35FE" w:rsidR="0092450A" w:rsidRPr="00895026" w:rsidRDefault="00AE2265" w:rsidP="00806F60">
            <w:pPr>
              <w:rPr>
                <w:rFonts w:eastAsia="Times New Roman" w:cstheme="minorHAnsi"/>
                <w:sz w:val="19"/>
                <w:szCs w:val="19"/>
                <w:lang w:val="es-ES_tradnl" w:eastAsia="es-CL"/>
              </w:rPr>
            </w:pPr>
            <w:r w:rsidRPr="00895026">
              <w:rPr>
                <w:rFonts w:eastAsia="Times New Roman" w:cstheme="minorHAnsi"/>
                <w:sz w:val="19"/>
                <w:szCs w:val="19"/>
                <w:lang w:val="es-ES_tradnl" w:eastAsia="es-CL"/>
              </w:rPr>
              <w:t>Piscina N°3</w:t>
            </w:r>
          </w:p>
        </w:tc>
        <w:tc>
          <w:tcPr>
            <w:tcW w:w="2918" w:type="pct"/>
            <w:vAlign w:val="center"/>
          </w:tcPr>
          <w:p w14:paraId="26F0B0D0" w14:textId="402C294E" w:rsidR="0092450A" w:rsidRPr="00895026" w:rsidRDefault="00AE2265" w:rsidP="00806F60">
            <w:pPr>
              <w:rPr>
                <w:rFonts w:eastAsia="Times New Roman" w:cstheme="minorHAnsi"/>
                <w:sz w:val="19"/>
                <w:szCs w:val="19"/>
                <w:lang w:val="es-ES_tradnl" w:eastAsia="es-CL"/>
              </w:rPr>
            </w:pPr>
            <w:r w:rsidRPr="00895026">
              <w:rPr>
                <w:rFonts w:eastAsia="Times New Roman" w:cstheme="minorHAnsi"/>
                <w:sz w:val="19"/>
                <w:szCs w:val="19"/>
                <w:lang w:val="es-ES_tradnl" w:eastAsia="es-CL"/>
              </w:rPr>
              <w:t>Piscina N°3</w:t>
            </w:r>
          </w:p>
        </w:tc>
      </w:tr>
      <w:tr w:rsidR="00895026" w:rsidRPr="00895026" w14:paraId="6840790D" w14:textId="77777777" w:rsidTr="00336CDF">
        <w:trPr>
          <w:trHeight w:val="86"/>
          <w:jc w:val="center"/>
        </w:trPr>
        <w:tc>
          <w:tcPr>
            <w:tcW w:w="587" w:type="pct"/>
            <w:noWrap/>
            <w:vAlign w:val="center"/>
          </w:tcPr>
          <w:p w14:paraId="632780E5" w14:textId="0C70D772" w:rsidR="0092450A" w:rsidRPr="00895026" w:rsidRDefault="0092450A" w:rsidP="00806F60">
            <w:pPr>
              <w:jc w:val="center"/>
              <w:rPr>
                <w:rFonts w:eastAsia="Times New Roman" w:cstheme="minorHAnsi"/>
                <w:sz w:val="19"/>
                <w:szCs w:val="19"/>
                <w:lang w:val="es-ES_tradnl" w:eastAsia="es-CL"/>
              </w:rPr>
            </w:pPr>
            <w:r w:rsidRPr="00895026">
              <w:rPr>
                <w:rFonts w:eastAsia="Times New Roman" w:cstheme="minorHAnsi"/>
                <w:sz w:val="19"/>
                <w:szCs w:val="19"/>
                <w:lang w:val="es-ES_tradnl" w:eastAsia="es-CL"/>
              </w:rPr>
              <w:t>7</w:t>
            </w:r>
          </w:p>
        </w:tc>
        <w:tc>
          <w:tcPr>
            <w:tcW w:w="1494" w:type="pct"/>
            <w:vAlign w:val="center"/>
          </w:tcPr>
          <w:p w14:paraId="14D63023" w14:textId="17B1DF38" w:rsidR="0092450A" w:rsidRPr="00895026" w:rsidRDefault="0092450A" w:rsidP="00AE2265">
            <w:pPr>
              <w:rPr>
                <w:rFonts w:eastAsia="Times New Roman" w:cstheme="minorHAnsi"/>
                <w:sz w:val="19"/>
                <w:szCs w:val="19"/>
                <w:lang w:val="es-ES_tradnl" w:eastAsia="es-CL"/>
              </w:rPr>
            </w:pPr>
            <w:r w:rsidRPr="00895026">
              <w:rPr>
                <w:rFonts w:eastAsia="Times New Roman" w:cstheme="minorHAnsi"/>
                <w:sz w:val="19"/>
                <w:szCs w:val="19"/>
                <w:lang w:val="es-ES_tradnl" w:eastAsia="es-CL"/>
              </w:rPr>
              <w:t xml:space="preserve">Botadero de ripio </w:t>
            </w:r>
            <w:r w:rsidR="00AE2265" w:rsidRPr="00895026">
              <w:rPr>
                <w:rFonts w:eastAsia="Times New Roman" w:cstheme="minorHAnsi"/>
                <w:sz w:val="19"/>
                <w:szCs w:val="19"/>
                <w:lang w:val="es-ES_tradnl" w:eastAsia="es-CL"/>
              </w:rPr>
              <w:t>N°1</w:t>
            </w:r>
          </w:p>
        </w:tc>
        <w:tc>
          <w:tcPr>
            <w:tcW w:w="2918" w:type="pct"/>
            <w:vAlign w:val="center"/>
          </w:tcPr>
          <w:p w14:paraId="78016304" w14:textId="30466618" w:rsidR="0092450A" w:rsidRPr="00895026" w:rsidRDefault="00AE2265" w:rsidP="00806F60">
            <w:pPr>
              <w:jc w:val="left"/>
              <w:rPr>
                <w:rFonts w:eastAsia="Times New Roman" w:cstheme="minorHAnsi"/>
                <w:sz w:val="19"/>
                <w:szCs w:val="19"/>
                <w:lang w:val="es-ES_tradnl" w:eastAsia="es-CL"/>
              </w:rPr>
            </w:pPr>
            <w:r w:rsidRPr="00895026">
              <w:rPr>
                <w:rFonts w:cs="Arial"/>
                <w:sz w:val="19"/>
                <w:szCs w:val="19"/>
                <w:lang w:eastAsia="es-ES"/>
              </w:rPr>
              <w:t>Piscina de emergencia Botadero N°1</w:t>
            </w:r>
          </w:p>
        </w:tc>
      </w:tr>
      <w:tr w:rsidR="00D03C4B" w:rsidRPr="00895026" w14:paraId="00E53DCF" w14:textId="77777777" w:rsidTr="00336CDF">
        <w:trPr>
          <w:trHeight w:val="56"/>
          <w:jc w:val="center"/>
        </w:trPr>
        <w:tc>
          <w:tcPr>
            <w:tcW w:w="587" w:type="pct"/>
            <w:vMerge w:val="restart"/>
            <w:noWrap/>
            <w:vAlign w:val="center"/>
          </w:tcPr>
          <w:p w14:paraId="33961C69" w14:textId="0EC17A21" w:rsidR="00D03C4B" w:rsidRPr="00895026" w:rsidRDefault="00D03C4B" w:rsidP="00806F60">
            <w:pPr>
              <w:jc w:val="center"/>
              <w:rPr>
                <w:rFonts w:eastAsia="Times New Roman" w:cstheme="minorHAnsi"/>
                <w:sz w:val="19"/>
                <w:szCs w:val="19"/>
                <w:lang w:val="es-ES_tradnl" w:eastAsia="es-CL"/>
              </w:rPr>
            </w:pPr>
            <w:r w:rsidRPr="00895026">
              <w:rPr>
                <w:rFonts w:eastAsia="Times New Roman" w:cstheme="minorHAnsi"/>
                <w:sz w:val="19"/>
                <w:szCs w:val="19"/>
                <w:lang w:val="es-ES_tradnl" w:eastAsia="es-CL"/>
              </w:rPr>
              <w:t>8</w:t>
            </w:r>
          </w:p>
        </w:tc>
        <w:tc>
          <w:tcPr>
            <w:tcW w:w="1494" w:type="pct"/>
            <w:vMerge w:val="restart"/>
            <w:vAlign w:val="center"/>
          </w:tcPr>
          <w:p w14:paraId="27FF92CF" w14:textId="1ED4EA5D" w:rsidR="00D03C4B" w:rsidRPr="00895026" w:rsidRDefault="00D03C4B" w:rsidP="00806F60">
            <w:pPr>
              <w:rPr>
                <w:rFonts w:eastAsia="Times New Roman" w:cstheme="minorHAnsi"/>
                <w:sz w:val="19"/>
                <w:szCs w:val="19"/>
                <w:lang w:val="es-ES_tradnl" w:eastAsia="es-CL"/>
              </w:rPr>
            </w:pPr>
            <w:r w:rsidRPr="00895026">
              <w:rPr>
                <w:rFonts w:eastAsia="Times New Roman" w:cstheme="minorHAnsi"/>
                <w:sz w:val="19"/>
                <w:szCs w:val="19"/>
                <w:lang w:val="es-ES_tradnl" w:eastAsia="es-CL"/>
              </w:rPr>
              <w:t>Botadero de ripio N°2</w:t>
            </w:r>
          </w:p>
        </w:tc>
        <w:tc>
          <w:tcPr>
            <w:tcW w:w="2918" w:type="pct"/>
            <w:vAlign w:val="center"/>
          </w:tcPr>
          <w:p w14:paraId="12AFE4B2" w14:textId="027A1790" w:rsidR="00D03C4B" w:rsidRPr="00895026" w:rsidRDefault="00D03C4B" w:rsidP="00806F60">
            <w:pPr>
              <w:jc w:val="left"/>
              <w:rPr>
                <w:rFonts w:eastAsia="Times New Roman" w:cstheme="minorHAnsi"/>
                <w:sz w:val="19"/>
                <w:szCs w:val="19"/>
                <w:lang w:val="es-ES_tradnl" w:eastAsia="es-CL"/>
              </w:rPr>
            </w:pPr>
            <w:r>
              <w:rPr>
                <w:rFonts w:eastAsia="Times New Roman" w:cstheme="minorHAnsi"/>
                <w:sz w:val="19"/>
                <w:szCs w:val="19"/>
                <w:lang w:val="es-ES_tradnl" w:eastAsia="es-CL"/>
              </w:rPr>
              <w:t>Piscina</w:t>
            </w:r>
            <w:r w:rsidR="002E057A">
              <w:rPr>
                <w:rFonts w:eastAsia="Times New Roman" w:cstheme="minorHAnsi"/>
                <w:sz w:val="19"/>
                <w:szCs w:val="19"/>
                <w:lang w:val="es-ES_tradnl" w:eastAsia="es-CL"/>
              </w:rPr>
              <w:t xml:space="preserve"> de operación.</w:t>
            </w:r>
          </w:p>
        </w:tc>
      </w:tr>
      <w:tr w:rsidR="00D03C4B" w:rsidRPr="00895026" w14:paraId="09AC5BD1" w14:textId="77777777" w:rsidTr="00336CDF">
        <w:trPr>
          <w:trHeight w:val="56"/>
          <w:jc w:val="center"/>
        </w:trPr>
        <w:tc>
          <w:tcPr>
            <w:tcW w:w="587" w:type="pct"/>
            <w:vMerge/>
            <w:noWrap/>
            <w:vAlign w:val="center"/>
          </w:tcPr>
          <w:p w14:paraId="2D0DB76C" w14:textId="77777777" w:rsidR="00D03C4B" w:rsidRPr="00895026" w:rsidRDefault="00D03C4B" w:rsidP="00806F60">
            <w:pPr>
              <w:jc w:val="center"/>
              <w:rPr>
                <w:rFonts w:eastAsia="Times New Roman" w:cstheme="minorHAnsi"/>
                <w:sz w:val="19"/>
                <w:szCs w:val="19"/>
                <w:lang w:val="es-ES_tradnl" w:eastAsia="es-CL"/>
              </w:rPr>
            </w:pPr>
          </w:p>
        </w:tc>
        <w:tc>
          <w:tcPr>
            <w:tcW w:w="1494" w:type="pct"/>
            <w:vMerge/>
            <w:vAlign w:val="center"/>
          </w:tcPr>
          <w:p w14:paraId="02426D73" w14:textId="77777777" w:rsidR="00D03C4B" w:rsidRPr="00895026" w:rsidRDefault="00D03C4B" w:rsidP="00806F60">
            <w:pPr>
              <w:rPr>
                <w:rFonts w:eastAsia="Times New Roman" w:cstheme="minorHAnsi"/>
                <w:sz w:val="19"/>
                <w:szCs w:val="19"/>
                <w:lang w:val="es-ES_tradnl" w:eastAsia="es-CL"/>
              </w:rPr>
            </w:pPr>
          </w:p>
        </w:tc>
        <w:tc>
          <w:tcPr>
            <w:tcW w:w="2918" w:type="pct"/>
            <w:vAlign w:val="center"/>
          </w:tcPr>
          <w:p w14:paraId="496D85A1" w14:textId="3F8D6684" w:rsidR="00D03C4B" w:rsidRPr="00895026" w:rsidRDefault="00D03C4B" w:rsidP="00806F60">
            <w:pPr>
              <w:jc w:val="left"/>
              <w:rPr>
                <w:rFonts w:cs="Arial"/>
                <w:sz w:val="19"/>
                <w:szCs w:val="19"/>
                <w:lang w:eastAsia="es-ES"/>
              </w:rPr>
            </w:pPr>
            <w:r w:rsidRPr="00895026">
              <w:rPr>
                <w:rFonts w:cs="Arial"/>
                <w:sz w:val="19"/>
                <w:szCs w:val="19"/>
                <w:lang w:eastAsia="es-ES"/>
              </w:rPr>
              <w:t>Piscina de emergencia Botadero N°2</w:t>
            </w:r>
          </w:p>
        </w:tc>
      </w:tr>
      <w:tr w:rsidR="00895026" w:rsidRPr="00895026" w14:paraId="6F527B71" w14:textId="77777777" w:rsidTr="00336CDF">
        <w:trPr>
          <w:trHeight w:val="63"/>
          <w:jc w:val="center"/>
        </w:trPr>
        <w:tc>
          <w:tcPr>
            <w:tcW w:w="587" w:type="pct"/>
            <w:noWrap/>
            <w:vAlign w:val="center"/>
          </w:tcPr>
          <w:p w14:paraId="6F527B6C" w14:textId="569168C5" w:rsidR="0092450A" w:rsidRPr="00895026" w:rsidRDefault="0092450A" w:rsidP="00806F60">
            <w:pPr>
              <w:jc w:val="center"/>
              <w:rPr>
                <w:rFonts w:eastAsia="Times New Roman" w:cstheme="minorHAnsi"/>
                <w:sz w:val="19"/>
                <w:szCs w:val="19"/>
                <w:lang w:val="es-ES_tradnl" w:eastAsia="es-CL"/>
              </w:rPr>
            </w:pPr>
            <w:r w:rsidRPr="00895026">
              <w:rPr>
                <w:rFonts w:eastAsia="Times New Roman" w:cstheme="minorHAnsi"/>
                <w:sz w:val="19"/>
                <w:szCs w:val="19"/>
                <w:lang w:val="es-ES_tradnl" w:eastAsia="es-CL"/>
              </w:rPr>
              <w:t>9</w:t>
            </w:r>
          </w:p>
        </w:tc>
        <w:tc>
          <w:tcPr>
            <w:tcW w:w="1494" w:type="pct"/>
            <w:vAlign w:val="center"/>
          </w:tcPr>
          <w:p w14:paraId="6F527B6F" w14:textId="388BE11D" w:rsidR="0092450A" w:rsidRPr="00895026" w:rsidRDefault="00AE2265" w:rsidP="00806F60">
            <w:pPr>
              <w:rPr>
                <w:rFonts w:eastAsia="Times New Roman" w:cstheme="minorHAnsi"/>
                <w:sz w:val="19"/>
                <w:szCs w:val="19"/>
                <w:lang w:val="es-ES_tradnl" w:eastAsia="es-CL"/>
              </w:rPr>
            </w:pPr>
            <w:r w:rsidRPr="00895026">
              <w:rPr>
                <w:rFonts w:eastAsia="Times New Roman" w:cstheme="minorHAnsi"/>
                <w:sz w:val="19"/>
                <w:szCs w:val="19"/>
                <w:lang w:val="es-ES_tradnl" w:eastAsia="es-CL"/>
              </w:rPr>
              <w:t>Botadero de ripio N°2</w:t>
            </w:r>
            <w:r w:rsidR="0092450A" w:rsidRPr="00895026">
              <w:rPr>
                <w:rFonts w:eastAsia="Times New Roman" w:cstheme="minorHAnsi"/>
                <w:sz w:val="19"/>
                <w:szCs w:val="19"/>
                <w:lang w:val="es-ES_tradnl" w:eastAsia="es-CL"/>
              </w:rPr>
              <w:t>.</w:t>
            </w:r>
          </w:p>
        </w:tc>
        <w:tc>
          <w:tcPr>
            <w:tcW w:w="2918" w:type="pct"/>
            <w:vAlign w:val="center"/>
          </w:tcPr>
          <w:p w14:paraId="6F527B70" w14:textId="74251FC0" w:rsidR="0092450A" w:rsidRPr="00895026" w:rsidRDefault="00AE2265" w:rsidP="00806F60">
            <w:pPr>
              <w:jc w:val="left"/>
              <w:rPr>
                <w:rFonts w:eastAsia="Times New Roman" w:cstheme="minorHAnsi"/>
                <w:sz w:val="19"/>
                <w:szCs w:val="19"/>
                <w:lang w:val="es-ES_tradnl" w:eastAsia="es-CL"/>
              </w:rPr>
            </w:pPr>
            <w:r w:rsidRPr="00895026">
              <w:rPr>
                <w:rFonts w:cs="Arial"/>
                <w:sz w:val="19"/>
                <w:szCs w:val="19"/>
                <w:lang w:eastAsia="es-ES"/>
              </w:rPr>
              <w:t>Estación de monitoreo Material Particulado Sedimentable (MPS)</w:t>
            </w:r>
          </w:p>
        </w:tc>
      </w:tr>
      <w:tr w:rsidR="00AE2265" w:rsidRPr="00895026" w14:paraId="59CEBA7A" w14:textId="77777777" w:rsidTr="00336CDF">
        <w:trPr>
          <w:trHeight w:val="63"/>
          <w:jc w:val="center"/>
        </w:trPr>
        <w:tc>
          <w:tcPr>
            <w:tcW w:w="587" w:type="pct"/>
            <w:noWrap/>
            <w:vAlign w:val="center"/>
          </w:tcPr>
          <w:p w14:paraId="793666EF" w14:textId="6AD4AF83" w:rsidR="00AE2265" w:rsidRPr="00895026" w:rsidRDefault="00AE2265" w:rsidP="00806F60">
            <w:pPr>
              <w:jc w:val="center"/>
              <w:rPr>
                <w:rFonts w:eastAsia="Times New Roman" w:cstheme="minorHAnsi"/>
                <w:sz w:val="19"/>
                <w:szCs w:val="19"/>
                <w:lang w:val="es-ES_tradnl" w:eastAsia="es-CL"/>
              </w:rPr>
            </w:pPr>
            <w:bookmarkStart w:id="73" w:name="_Toc352840391"/>
            <w:bookmarkStart w:id="74" w:name="_Toc352841451"/>
            <w:r w:rsidRPr="00895026">
              <w:rPr>
                <w:rFonts w:eastAsia="Times New Roman" w:cstheme="minorHAnsi"/>
                <w:sz w:val="19"/>
                <w:szCs w:val="19"/>
                <w:lang w:val="es-ES_tradnl" w:eastAsia="es-CL"/>
              </w:rPr>
              <w:t>10</w:t>
            </w:r>
          </w:p>
        </w:tc>
        <w:tc>
          <w:tcPr>
            <w:tcW w:w="1494" w:type="pct"/>
            <w:vAlign w:val="center"/>
          </w:tcPr>
          <w:p w14:paraId="3717E9BE" w14:textId="0423C839" w:rsidR="00AE2265" w:rsidRPr="00895026" w:rsidRDefault="00895026" w:rsidP="00806F60">
            <w:pPr>
              <w:rPr>
                <w:rFonts w:eastAsia="Times New Roman" w:cstheme="minorHAnsi"/>
                <w:sz w:val="19"/>
                <w:szCs w:val="19"/>
                <w:lang w:val="es-ES_tradnl" w:eastAsia="es-CL"/>
              </w:rPr>
            </w:pPr>
            <w:r w:rsidRPr="00895026">
              <w:rPr>
                <w:rFonts w:eastAsia="Times New Roman" w:cstheme="minorHAnsi"/>
                <w:sz w:val="19"/>
                <w:szCs w:val="19"/>
                <w:lang w:val="es-ES_tradnl" w:eastAsia="es-CL"/>
              </w:rPr>
              <w:t>Patio de lavado de vehículos</w:t>
            </w:r>
          </w:p>
        </w:tc>
        <w:tc>
          <w:tcPr>
            <w:tcW w:w="2918" w:type="pct"/>
            <w:vAlign w:val="center"/>
          </w:tcPr>
          <w:p w14:paraId="2B6EEEDF" w14:textId="2538660B" w:rsidR="00AE2265" w:rsidRPr="00895026" w:rsidRDefault="00895026" w:rsidP="00806F60">
            <w:pPr>
              <w:jc w:val="left"/>
              <w:rPr>
                <w:rFonts w:cs="Arial"/>
                <w:sz w:val="19"/>
                <w:szCs w:val="19"/>
                <w:lang w:eastAsia="es-ES"/>
              </w:rPr>
            </w:pPr>
            <w:r w:rsidRPr="00895026">
              <w:rPr>
                <w:rFonts w:eastAsia="Times New Roman" w:cstheme="minorHAnsi"/>
                <w:sz w:val="19"/>
                <w:szCs w:val="19"/>
                <w:lang w:val="es-ES_tradnl" w:eastAsia="es-CL"/>
              </w:rPr>
              <w:t>Patio de lavado de vehículos</w:t>
            </w:r>
          </w:p>
        </w:tc>
      </w:tr>
      <w:tr w:rsidR="0008076A" w:rsidRPr="00895026" w14:paraId="01282620" w14:textId="77777777" w:rsidTr="00336CDF">
        <w:trPr>
          <w:trHeight w:val="63"/>
          <w:jc w:val="center"/>
        </w:trPr>
        <w:tc>
          <w:tcPr>
            <w:tcW w:w="587" w:type="pct"/>
            <w:noWrap/>
            <w:vAlign w:val="center"/>
          </w:tcPr>
          <w:p w14:paraId="3952F997" w14:textId="7C4B3BB7" w:rsidR="0008076A" w:rsidRPr="00895026" w:rsidRDefault="0008076A" w:rsidP="00806F60">
            <w:pPr>
              <w:jc w:val="center"/>
              <w:rPr>
                <w:rFonts w:eastAsia="Times New Roman" w:cstheme="minorHAnsi"/>
                <w:sz w:val="19"/>
                <w:szCs w:val="19"/>
                <w:lang w:val="es-ES_tradnl" w:eastAsia="es-CL"/>
              </w:rPr>
            </w:pPr>
            <w:r>
              <w:rPr>
                <w:rFonts w:eastAsia="Times New Roman" w:cstheme="minorHAnsi"/>
                <w:sz w:val="19"/>
                <w:szCs w:val="19"/>
                <w:lang w:val="es-ES_tradnl" w:eastAsia="es-CL"/>
              </w:rPr>
              <w:t>11</w:t>
            </w:r>
          </w:p>
        </w:tc>
        <w:tc>
          <w:tcPr>
            <w:tcW w:w="1494" w:type="pct"/>
            <w:vAlign w:val="center"/>
          </w:tcPr>
          <w:p w14:paraId="3F3DF637" w14:textId="6D3ECE1F" w:rsidR="0008076A" w:rsidRPr="00895026" w:rsidRDefault="0008076A" w:rsidP="00806F60">
            <w:pPr>
              <w:rPr>
                <w:rFonts w:eastAsia="Times New Roman" w:cstheme="minorHAnsi"/>
                <w:sz w:val="19"/>
                <w:szCs w:val="19"/>
                <w:lang w:val="es-ES_tradnl" w:eastAsia="es-CL"/>
              </w:rPr>
            </w:pPr>
            <w:r>
              <w:rPr>
                <w:rFonts w:eastAsia="Times New Roman" w:cstheme="minorHAnsi"/>
                <w:sz w:val="19"/>
                <w:szCs w:val="19"/>
                <w:lang w:val="es-ES_tradnl" w:eastAsia="es-CL"/>
              </w:rPr>
              <w:t>Reforestaciones</w:t>
            </w:r>
          </w:p>
        </w:tc>
        <w:tc>
          <w:tcPr>
            <w:tcW w:w="2918" w:type="pct"/>
            <w:vAlign w:val="center"/>
          </w:tcPr>
          <w:p w14:paraId="471B6616" w14:textId="7B326E18" w:rsidR="0008076A" w:rsidRPr="00895026" w:rsidRDefault="0008076A" w:rsidP="00806F60">
            <w:pPr>
              <w:jc w:val="left"/>
              <w:rPr>
                <w:rFonts w:eastAsia="Times New Roman" w:cstheme="minorHAnsi"/>
                <w:sz w:val="19"/>
                <w:szCs w:val="19"/>
                <w:lang w:val="es-ES_tradnl" w:eastAsia="es-CL"/>
              </w:rPr>
            </w:pPr>
            <w:r>
              <w:rPr>
                <w:rFonts w:eastAsia="Times New Roman" w:cstheme="minorHAnsi"/>
                <w:sz w:val="19"/>
                <w:szCs w:val="19"/>
                <w:lang w:val="es-ES_tradnl" w:eastAsia="es-CL"/>
              </w:rPr>
              <w:t>C</w:t>
            </w:r>
            <w:r w:rsidRPr="0008076A">
              <w:rPr>
                <w:rFonts w:eastAsia="Times New Roman" w:cstheme="minorHAnsi"/>
                <w:sz w:val="19"/>
                <w:szCs w:val="19"/>
                <w:lang w:val="es-ES_tradnl" w:eastAsia="es-CL"/>
              </w:rPr>
              <w:t>erros de secano que pertenece a la comunidad “Colonia Nueva</w:t>
            </w:r>
            <w:r w:rsidR="00497CE6">
              <w:rPr>
                <w:rFonts w:eastAsia="Times New Roman" w:cstheme="minorHAnsi"/>
                <w:sz w:val="19"/>
                <w:szCs w:val="19"/>
                <w:lang w:val="es-ES_tradnl" w:eastAsia="es-CL"/>
              </w:rPr>
              <w:t>”</w:t>
            </w:r>
          </w:p>
        </w:tc>
      </w:tr>
    </w:tbl>
    <w:p w14:paraId="6F527B86" w14:textId="77777777" w:rsidR="00E73ECE" w:rsidRDefault="00E73ECE" w:rsidP="00C958D0">
      <w:pPr>
        <w:pStyle w:val="Ttulo3"/>
        <w:sectPr w:rsidR="00E73ECE" w:rsidSect="00E349AF">
          <w:pgSz w:w="12240" w:h="15840"/>
          <w:pgMar w:top="1134" w:right="1134" w:bottom="1134" w:left="1134" w:header="709" w:footer="709" w:gutter="0"/>
          <w:cols w:space="708"/>
          <w:docGrid w:linePitch="360"/>
        </w:sectPr>
      </w:pPr>
    </w:p>
    <w:p w14:paraId="6FBD1708" w14:textId="77777777" w:rsidR="0020332D" w:rsidRDefault="0020332D" w:rsidP="00202CE1">
      <w:pPr>
        <w:pStyle w:val="Ttulo2"/>
        <w:numPr>
          <w:ilvl w:val="1"/>
          <w:numId w:val="22"/>
        </w:numPr>
        <w:spacing w:after="120"/>
        <w:ind w:left="0" w:firstLine="0"/>
        <w:contextualSpacing w:val="0"/>
      </w:pPr>
      <w:bookmarkStart w:id="75" w:name="_Toc407720032"/>
      <w:bookmarkStart w:id="76" w:name="_Toc370410131"/>
      <w:bookmarkStart w:id="77" w:name="_Toc408491193"/>
      <w:bookmarkEnd w:id="73"/>
      <w:bookmarkEnd w:id="74"/>
      <w:r>
        <w:lastRenderedPageBreak/>
        <w:t>Aspectos Relativos al Seguimiento Ambiental.</w:t>
      </w:r>
      <w:bookmarkEnd w:id="75"/>
      <w:bookmarkEnd w:id="76"/>
      <w:bookmarkEnd w:id="77"/>
    </w:p>
    <w:p w14:paraId="44298485" w14:textId="77777777" w:rsidR="0020332D" w:rsidRDefault="0020332D" w:rsidP="00202CE1">
      <w:pPr>
        <w:pStyle w:val="Ttulo2"/>
        <w:numPr>
          <w:ilvl w:val="2"/>
          <w:numId w:val="22"/>
        </w:numPr>
        <w:spacing w:before="200" w:after="160"/>
        <w:ind w:left="0" w:firstLine="0"/>
        <w:contextualSpacing w:val="0"/>
        <w:rPr>
          <w:bCs/>
        </w:rPr>
      </w:pPr>
      <w:bookmarkStart w:id="78" w:name="_Toc407720033"/>
      <w:bookmarkStart w:id="79" w:name="_Toc370410132"/>
      <w:bookmarkStart w:id="80" w:name="_Toc408491194"/>
      <w:r>
        <w:t>Documentos</w:t>
      </w:r>
      <w:r>
        <w:rPr>
          <w:bCs/>
        </w:rPr>
        <w:t xml:space="preserve"> Revisados</w:t>
      </w:r>
      <w:bookmarkEnd w:id="78"/>
      <w:bookmarkEnd w:id="79"/>
      <w:bookmarkEnd w:id="80"/>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4"/>
        <w:gridCol w:w="2120"/>
        <w:gridCol w:w="706"/>
        <w:gridCol w:w="1552"/>
        <w:gridCol w:w="749"/>
        <w:gridCol w:w="849"/>
        <w:gridCol w:w="1552"/>
        <w:gridCol w:w="1414"/>
        <w:gridCol w:w="1130"/>
        <w:gridCol w:w="925"/>
      </w:tblGrid>
      <w:tr w:rsidR="005653D5" w14:paraId="459D3CF7" w14:textId="77777777" w:rsidTr="00424BC9">
        <w:trPr>
          <w:trHeight w:val="395"/>
          <w:jc w:val="center"/>
        </w:trPr>
        <w:tc>
          <w:tcPr>
            <w:tcW w:w="933" w:type="pct"/>
            <w:vMerge w:val="restart"/>
            <w:shd w:val="clear" w:color="auto" w:fill="D9D9D9"/>
            <w:tcMar>
              <w:top w:w="0" w:type="dxa"/>
              <w:left w:w="108" w:type="dxa"/>
              <w:bottom w:w="0" w:type="dxa"/>
              <w:right w:w="108" w:type="dxa"/>
            </w:tcMar>
            <w:vAlign w:val="center"/>
            <w:hideMark/>
          </w:tcPr>
          <w:p w14:paraId="07CDAA7A" w14:textId="77777777" w:rsidR="0020332D" w:rsidRDefault="0020332D">
            <w:pPr>
              <w:jc w:val="center"/>
              <w:rPr>
                <w:b/>
                <w:bCs/>
                <w:sz w:val="18"/>
                <w:szCs w:val="18"/>
                <w:lang w:val="es-ES" w:eastAsia="es-ES"/>
              </w:rPr>
            </w:pPr>
            <w:r>
              <w:rPr>
                <w:b/>
                <w:bCs/>
                <w:sz w:val="18"/>
                <w:szCs w:val="18"/>
                <w:lang w:val="es-ES" w:eastAsia="es-ES"/>
              </w:rPr>
              <w:t>Nombre del informe(es) revisado (s)</w:t>
            </w:r>
          </w:p>
        </w:tc>
        <w:tc>
          <w:tcPr>
            <w:tcW w:w="784" w:type="pct"/>
            <w:vMerge w:val="restart"/>
            <w:shd w:val="clear" w:color="auto" w:fill="D9D9D9"/>
            <w:vAlign w:val="center"/>
            <w:hideMark/>
          </w:tcPr>
          <w:p w14:paraId="7811BAB9" w14:textId="77777777" w:rsidR="0020332D" w:rsidRDefault="0020332D">
            <w:pPr>
              <w:jc w:val="center"/>
              <w:rPr>
                <w:b/>
                <w:bCs/>
                <w:sz w:val="18"/>
                <w:szCs w:val="18"/>
                <w:lang w:val="es-ES" w:eastAsia="es-ES"/>
              </w:rPr>
            </w:pPr>
            <w:r>
              <w:rPr>
                <w:b/>
                <w:bCs/>
                <w:sz w:val="18"/>
                <w:szCs w:val="18"/>
                <w:lang w:val="es-ES" w:eastAsia="es-ES"/>
              </w:rPr>
              <w:t>Aspecto ambiental relevante</w:t>
            </w:r>
          </w:p>
        </w:tc>
        <w:tc>
          <w:tcPr>
            <w:tcW w:w="261" w:type="pct"/>
            <w:vMerge w:val="restart"/>
            <w:shd w:val="clear" w:color="auto" w:fill="D9D9D9"/>
            <w:vAlign w:val="center"/>
            <w:hideMark/>
          </w:tcPr>
          <w:p w14:paraId="5B353215" w14:textId="77777777" w:rsidR="0020332D" w:rsidRDefault="0020332D">
            <w:pPr>
              <w:jc w:val="center"/>
              <w:rPr>
                <w:rFonts w:eastAsiaTheme="minorHAnsi"/>
                <w:b/>
                <w:bCs/>
                <w:sz w:val="18"/>
                <w:szCs w:val="18"/>
                <w:lang w:val="es-ES"/>
              </w:rPr>
            </w:pPr>
            <w:r>
              <w:rPr>
                <w:b/>
                <w:bCs/>
                <w:sz w:val="18"/>
                <w:szCs w:val="18"/>
                <w:lang w:val="es-ES" w:eastAsia="es-ES"/>
              </w:rPr>
              <w:t>Código</w:t>
            </w:r>
          </w:p>
          <w:p w14:paraId="22CF389B" w14:textId="77777777" w:rsidR="0020332D" w:rsidRDefault="0020332D">
            <w:pPr>
              <w:jc w:val="center"/>
              <w:rPr>
                <w:b/>
                <w:bCs/>
                <w:sz w:val="18"/>
                <w:szCs w:val="18"/>
                <w:lang w:val="es-ES" w:eastAsia="es-ES"/>
              </w:rPr>
            </w:pPr>
            <w:r>
              <w:rPr>
                <w:b/>
                <w:bCs/>
                <w:sz w:val="18"/>
                <w:szCs w:val="18"/>
                <w:lang w:val="es-ES" w:eastAsia="es-ES"/>
              </w:rPr>
              <w:t>SSA</w:t>
            </w:r>
          </w:p>
        </w:tc>
        <w:tc>
          <w:tcPr>
            <w:tcW w:w="574" w:type="pct"/>
            <w:vMerge w:val="restart"/>
            <w:shd w:val="clear" w:color="auto" w:fill="D9D9D9"/>
            <w:tcMar>
              <w:top w:w="0" w:type="dxa"/>
              <w:left w:w="108" w:type="dxa"/>
              <w:bottom w:w="0" w:type="dxa"/>
              <w:right w:w="108" w:type="dxa"/>
            </w:tcMar>
            <w:vAlign w:val="center"/>
            <w:hideMark/>
          </w:tcPr>
          <w:p w14:paraId="02BB5825" w14:textId="77777777" w:rsidR="0020332D" w:rsidRDefault="0020332D">
            <w:pPr>
              <w:jc w:val="center"/>
              <w:rPr>
                <w:b/>
                <w:bCs/>
                <w:sz w:val="18"/>
                <w:szCs w:val="18"/>
                <w:lang w:val="es-ES" w:eastAsia="es-ES"/>
              </w:rPr>
            </w:pPr>
            <w:r>
              <w:rPr>
                <w:b/>
                <w:bCs/>
                <w:sz w:val="18"/>
                <w:szCs w:val="18"/>
                <w:lang w:val="es-ES" w:eastAsia="es-ES"/>
              </w:rPr>
              <w:t>Fecha de recepción documento</w:t>
            </w:r>
          </w:p>
        </w:tc>
        <w:tc>
          <w:tcPr>
            <w:tcW w:w="591" w:type="pct"/>
            <w:gridSpan w:val="2"/>
            <w:shd w:val="clear" w:color="auto" w:fill="D9D9D9"/>
            <w:vAlign w:val="center"/>
            <w:hideMark/>
          </w:tcPr>
          <w:p w14:paraId="68314201" w14:textId="77777777" w:rsidR="0020332D" w:rsidRDefault="0020332D">
            <w:pPr>
              <w:jc w:val="center"/>
              <w:rPr>
                <w:b/>
                <w:bCs/>
                <w:sz w:val="18"/>
                <w:szCs w:val="18"/>
                <w:lang w:val="es-ES" w:eastAsia="es-ES"/>
              </w:rPr>
            </w:pPr>
            <w:r>
              <w:rPr>
                <w:b/>
                <w:bCs/>
                <w:sz w:val="18"/>
                <w:szCs w:val="18"/>
                <w:lang w:val="es-ES" w:eastAsia="es-ES"/>
              </w:rPr>
              <w:t>Periodo que reporta</w:t>
            </w:r>
          </w:p>
        </w:tc>
        <w:tc>
          <w:tcPr>
            <w:tcW w:w="574" w:type="pct"/>
            <w:vMerge w:val="restart"/>
            <w:shd w:val="clear" w:color="auto" w:fill="D9D9D9"/>
            <w:vAlign w:val="center"/>
            <w:hideMark/>
          </w:tcPr>
          <w:p w14:paraId="44BE13E8" w14:textId="77777777" w:rsidR="0020332D" w:rsidRDefault="0020332D">
            <w:pPr>
              <w:jc w:val="center"/>
              <w:rPr>
                <w:b/>
                <w:bCs/>
                <w:sz w:val="18"/>
                <w:szCs w:val="18"/>
                <w:lang w:val="es-ES" w:eastAsia="es-ES"/>
              </w:rPr>
            </w:pPr>
            <w:r>
              <w:rPr>
                <w:b/>
                <w:bCs/>
                <w:sz w:val="18"/>
                <w:szCs w:val="18"/>
                <w:lang w:val="es-ES" w:eastAsia="es-ES"/>
              </w:rPr>
              <w:t>Organismo encomendado</w:t>
            </w:r>
          </w:p>
        </w:tc>
        <w:tc>
          <w:tcPr>
            <w:tcW w:w="523" w:type="pct"/>
            <w:vMerge w:val="restart"/>
            <w:shd w:val="clear" w:color="auto" w:fill="D9D9D9"/>
            <w:vAlign w:val="center"/>
            <w:hideMark/>
          </w:tcPr>
          <w:p w14:paraId="4B0E7935" w14:textId="77777777" w:rsidR="0020332D" w:rsidRDefault="0020332D">
            <w:pPr>
              <w:jc w:val="center"/>
              <w:rPr>
                <w:b/>
                <w:bCs/>
                <w:sz w:val="18"/>
                <w:szCs w:val="18"/>
                <w:lang w:val="es-ES" w:eastAsia="es-ES"/>
              </w:rPr>
            </w:pPr>
            <w:r>
              <w:rPr>
                <w:b/>
                <w:bCs/>
                <w:sz w:val="18"/>
                <w:szCs w:val="18"/>
                <w:lang w:val="es-ES" w:eastAsia="es-ES"/>
              </w:rPr>
              <w:t>Organismo revisor</w:t>
            </w:r>
          </w:p>
        </w:tc>
        <w:tc>
          <w:tcPr>
            <w:tcW w:w="418" w:type="pct"/>
            <w:vMerge w:val="restart"/>
            <w:shd w:val="clear" w:color="auto" w:fill="D9D9D9"/>
            <w:vAlign w:val="center"/>
            <w:hideMark/>
          </w:tcPr>
          <w:p w14:paraId="054CBC80" w14:textId="77777777" w:rsidR="0020332D" w:rsidRDefault="0020332D">
            <w:pPr>
              <w:jc w:val="center"/>
              <w:rPr>
                <w:b/>
                <w:bCs/>
                <w:sz w:val="18"/>
                <w:szCs w:val="18"/>
                <w:lang w:val="es-ES" w:eastAsia="es-ES"/>
              </w:rPr>
            </w:pPr>
            <w:r>
              <w:rPr>
                <w:b/>
                <w:bCs/>
                <w:sz w:val="18"/>
                <w:szCs w:val="18"/>
                <w:lang w:val="es-ES" w:eastAsia="es-ES"/>
              </w:rPr>
              <w:t>Estado de conformidad</w:t>
            </w:r>
          </w:p>
        </w:tc>
        <w:tc>
          <w:tcPr>
            <w:tcW w:w="342" w:type="pct"/>
            <w:vMerge w:val="restart"/>
            <w:shd w:val="clear" w:color="auto" w:fill="D9D9D9"/>
            <w:vAlign w:val="center"/>
            <w:hideMark/>
          </w:tcPr>
          <w:p w14:paraId="6BE83099" w14:textId="77777777" w:rsidR="0020332D" w:rsidRDefault="0020332D">
            <w:pPr>
              <w:jc w:val="center"/>
              <w:rPr>
                <w:b/>
                <w:bCs/>
                <w:sz w:val="18"/>
                <w:szCs w:val="18"/>
                <w:lang w:val="es-ES" w:eastAsia="es-ES"/>
              </w:rPr>
            </w:pPr>
            <w:r>
              <w:rPr>
                <w:b/>
                <w:bCs/>
                <w:sz w:val="18"/>
                <w:szCs w:val="18"/>
                <w:lang w:val="es-ES" w:eastAsia="es-ES"/>
              </w:rPr>
              <w:t>N° hecho constatado</w:t>
            </w:r>
          </w:p>
        </w:tc>
      </w:tr>
      <w:tr w:rsidR="00FF678F" w14:paraId="7A7DC4B8" w14:textId="77777777" w:rsidTr="00424BC9">
        <w:trPr>
          <w:trHeight w:val="168"/>
          <w:jc w:val="center"/>
        </w:trPr>
        <w:tc>
          <w:tcPr>
            <w:tcW w:w="933" w:type="pct"/>
            <w:vMerge/>
            <w:vAlign w:val="center"/>
            <w:hideMark/>
          </w:tcPr>
          <w:p w14:paraId="3C38B269" w14:textId="77777777" w:rsidR="0020332D" w:rsidRDefault="0020332D">
            <w:pPr>
              <w:jc w:val="left"/>
              <w:rPr>
                <w:b/>
                <w:bCs/>
                <w:sz w:val="18"/>
                <w:szCs w:val="18"/>
                <w:lang w:val="es-ES" w:eastAsia="es-ES"/>
              </w:rPr>
            </w:pPr>
          </w:p>
        </w:tc>
        <w:tc>
          <w:tcPr>
            <w:tcW w:w="784" w:type="pct"/>
            <w:vMerge/>
            <w:vAlign w:val="center"/>
            <w:hideMark/>
          </w:tcPr>
          <w:p w14:paraId="66214873" w14:textId="77777777" w:rsidR="0020332D" w:rsidRDefault="0020332D">
            <w:pPr>
              <w:jc w:val="left"/>
              <w:rPr>
                <w:b/>
                <w:bCs/>
                <w:sz w:val="18"/>
                <w:szCs w:val="18"/>
                <w:lang w:val="es-ES" w:eastAsia="es-ES"/>
              </w:rPr>
            </w:pPr>
          </w:p>
        </w:tc>
        <w:tc>
          <w:tcPr>
            <w:tcW w:w="0" w:type="auto"/>
            <w:vMerge/>
            <w:vAlign w:val="center"/>
            <w:hideMark/>
          </w:tcPr>
          <w:p w14:paraId="25E5499B" w14:textId="77777777" w:rsidR="0020332D" w:rsidRDefault="0020332D">
            <w:pPr>
              <w:jc w:val="left"/>
              <w:rPr>
                <w:b/>
                <w:bCs/>
                <w:sz w:val="18"/>
                <w:szCs w:val="18"/>
                <w:lang w:val="es-ES" w:eastAsia="es-ES"/>
              </w:rPr>
            </w:pPr>
          </w:p>
        </w:tc>
        <w:tc>
          <w:tcPr>
            <w:tcW w:w="574" w:type="pct"/>
            <w:vMerge/>
            <w:vAlign w:val="center"/>
            <w:hideMark/>
          </w:tcPr>
          <w:p w14:paraId="68459360" w14:textId="77777777" w:rsidR="0020332D" w:rsidRDefault="0020332D">
            <w:pPr>
              <w:jc w:val="left"/>
              <w:rPr>
                <w:b/>
                <w:bCs/>
                <w:sz w:val="18"/>
                <w:szCs w:val="18"/>
                <w:lang w:val="es-ES" w:eastAsia="es-ES"/>
              </w:rPr>
            </w:pPr>
          </w:p>
        </w:tc>
        <w:tc>
          <w:tcPr>
            <w:tcW w:w="277" w:type="pct"/>
            <w:shd w:val="clear" w:color="auto" w:fill="D9D9D9"/>
            <w:vAlign w:val="center"/>
            <w:hideMark/>
          </w:tcPr>
          <w:p w14:paraId="5033C26F" w14:textId="77777777" w:rsidR="0020332D" w:rsidRDefault="0020332D">
            <w:pPr>
              <w:jc w:val="center"/>
              <w:rPr>
                <w:b/>
                <w:bCs/>
                <w:sz w:val="18"/>
                <w:szCs w:val="18"/>
                <w:lang w:val="es-ES" w:eastAsia="es-ES"/>
              </w:rPr>
            </w:pPr>
            <w:r>
              <w:rPr>
                <w:b/>
                <w:bCs/>
                <w:sz w:val="18"/>
                <w:szCs w:val="18"/>
                <w:lang w:val="es-ES" w:eastAsia="es-ES"/>
              </w:rPr>
              <w:t>Desde</w:t>
            </w:r>
          </w:p>
        </w:tc>
        <w:tc>
          <w:tcPr>
            <w:tcW w:w="313" w:type="pct"/>
            <w:shd w:val="clear" w:color="auto" w:fill="D9D9D9"/>
            <w:vAlign w:val="center"/>
            <w:hideMark/>
          </w:tcPr>
          <w:p w14:paraId="6CB70020" w14:textId="77777777" w:rsidR="0020332D" w:rsidRDefault="0020332D">
            <w:pPr>
              <w:jc w:val="center"/>
              <w:rPr>
                <w:b/>
                <w:bCs/>
                <w:sz w:val="18"/>
                <w:szCs w:val="18"/>
                <w:lang w:val="es-ES" w:eastAsia="es-ES"/>
              </w:rPr>
            </w:pPr>
            <w:r>
              <w:rPr>
                <w:b/>
                <w:bCs/>
                <w:sz w:val="18"/>
                <w:szCs w:val="18"/>
                <w:lang w:val="es-ES" w:eastAsia="es-ES"/>
              </w:rPr>
              <w:t>Hasta</w:t>
            </w:r>
          </w:p>
        </w:tc>
        <w:tc>
          <w:tcPr>
            <w:tcW w:w="0" w:type="auto"/>
            <w:vMerge/>
            <w:vAlign w:val="center"/>
            <w:hideMark/>
          </w:tcPr>
          <w:p w14:paraId="438CC9BB" w14:textId="77777777" w:rsidR="0020332D" w:rsidRDefault="0020332D">
            <w:pPr>
              <w:jc w:val="left"/>
              <w:rPr>
                <w:b/>
                <w:bCs/>
                <w:sz w:val="18"/>
                <w:szCs w:val="18"/>
                <w:lang w:val="es-ES" w:eastAsia="es-ES"/>
              </w:rPr>
            </w:pPr>
          </w:p>
        </w:tc>
        <w:tc>
          <w:tcPr>
            <w:tcW w:w="0" w:type="auto"/>
            <w:vMerge/>
            <w:vAlign w:val="center"/>
            <w:hideMark/>
          </w:tcPr>
          <w:p w14:paraId="0B23D963" w14:textId="77777777" w:rsidR="0020332D" w:rsidRDefault="0020332D">
            <w:pPr>
              <w:jc w:val="left"/>
              <w:rPr>
                <w:b/>
                <w:bCs/>
                <w:sz w:val="18"/>
                <w:szCs w:val="18"/>
                <w:lang w:val="es-ES" w:eastAsia="es-ES"/>
              </w:rPr>
            </w:pPr>
          </w:p>
        </w:tc>
        <w:tc>
          <w:tcPr>
            <w:tcW w:w="0" w:type="auto"/>
            <w:vMerge/>
            <w:vAlign w:val="center"/>
            <w:hideMark/>
          </w:tcPr>
          <w:p w14:paraId="79576542" w14:textId="77777777" w:rsidR="0020332D" w:rsidRDefault="0020332D">
            <w:pPr>
              <w:jc w:val="left"/>
              <w:rPr>
                <w:b/>
                <w:bCs/>
                <w:sz w:val="18"/>
                <w:szCs w:val="18"/>
                <w:lang w:val="es-ES" w:eastAsia="es-ES"/>
              </w:rPr>
            </w:pPr>
          </w:p>
        </w:tc>
        <w:tc>
          <w:tcPr>
            <w:tcW w:w="0" w:type="auto"/>
            <w:vMerge/>
            <w:vAlign w:val="center"/>
            <w:hideMark/>
          </w:tcPr>
          <w:p w14:paraId="28D47AF5" w14:textId="77777777" w:rsidR="0020332D" w:rsidRDefault="0020332D">
            <w:pPr>
              <w:jc w:val="left"/>
              <w:rPr>
                <w:b/>
                <w:bCs/>
                <w:sz w:val="18"/>
                <w:szCs w:val="18"/>
                <w:lang w:val="es-ES" w:eastAsia="es-ES"/>
              </w:rPr>
            </w:pPr>
          </w:p>
        </w:tc>
      </w:tr>
      <w:tr w:rsidR="00180BB2" w14:paraId="3C9B51B9" w14:textId="77777777" w:rsidTr="00424BC9">
        <w:trPr>
          <w:trHeight w:val="188"/>
          <w:jc w:val="center"/>
        </w:trPr>
        <w:tc>
          <w:tcPr>
            <w:tcW w:w="933" w:type="pct"/>
            <w:tcMar>
              <w:top w:w="0" w:type="dxa"/>
              <w:left w:w="108" w:type="dxa"/>
              <w:bottom w:w="0" w:type="dxa"/>
              <w:right w:w="108" w:type="dxa"/>
            </w:tcMar>
            <w:vAlign w:val="center"/>
          </w:tcPr>
          <w:p w14:paraId="389447C9" w14:textId="5E31DD7A" w:rsidR="00180BB2" w:rsidRDefault="00180BB2" w:rsidP="00AD2359">
            <w:pPr>
              <w:rPr>
                <w:rFonts w:eastAsiaTheme="minorHAnsi"/>
                <w:sz w:val="16"/>
                <w:szCs w:val="18"/>
                <w:lang w:val="es-ES" w:eastAsia="es-ES"/>
              </w:rPr>
            </w:pPr>
            <w:r>
              <w:rPr>
                <w:rFonts w:eastAsiaTheme="minorHAnsi"/>
                <w:sz w:val="16"/>
                <w:szCs w:val="18"/>
                <w:lang w:val="es-ES" w:eastAsia="es-ES"/>
              </w:rPr>
              <w:t xml:space="preserve">Monitoreo neblina ácida nave </w:t>
            </w:r>
            <w:r w:rsidRPr="00202CE1">
              <w:rPr>
                <w:rFonts w:eastAsiaTheme="minorHAnsi"/>
                <w:sz w:val="16"/>
                <w:szCs w:val="18"/>
                <w:lang w:val="es-ES" w:eastAsia="es-ES"/>
              </w:rPr>
              <w:t>electrowinning</w:t>
            </w:r>
            <w:r>
              <w:rPr>
                <w:rFonts w:eastAsiaTheme="minorHAnsi"/>
                <w:sz w:val="16"/>
                <w:szCs w:val="18"/>
                <w:lang w:val="es-ES" w:eastAsia="es-ES"/>
              </w:rPr>
              <w:t xml:space="preserve">, </w:t>
            </w:r>
            <w:r w:rsidR="00AD2359">
              <w:rPr>
                <w:rFonts w:eastAsiaTheme="minorHAnsi"/>
                <w:sz w:val="16"/>
                <w:szCs w:val="18"/>
                <w:lang w:val="es-ES" w:eastAsia="es-ES"/>
              </w:rPr>
              <w:t>Marzo</w:t>
            </w:r>
            <w:r>
              <w:rPr>
                <w:rFonts w:eastAsiaTheme="minorHAnsi"/>
                <w:sz w:val="16"/>
                <w:szCs w:val="18"/>
                <w:lang w:val="es-ES" w:eastAsia="es-ES"/>
              </w:rPr>
              <w:t xml:space="preserve"> 2013.</w:t>
            </w:r>
          </w:p>
        </w:tc>
        <w:tc>
          <w:tcPr>
            <w:tcW w:w="784" w:type="pct"/>
            <w:vAlign w:val="center"/>
          </w:tcPr>
          <w:p w14:paraId="2B92C80E" w14:textId="24FE1C9C" w:rsidR="00180BB2" w:rsidRDefault="00180BB2" w:rsidP="00202CE1">
            <w:pPr>
              <w:rPr>
                <w:rFonts w:eastAsiaTheme="minorHAnsi"/>
                <w:sz w:val="16"/>
                <w:szCs w:val="18"/>
                <w:lang w:val="es-ES"/>
              </w:rPr>
            </w:pPr>
            <w:r>
              <w:rPr>
                <w:rFonts w:eastAsiaTheme="minorHAnsi"/>
                <w:sz w:val="16"/>
                <w:szCs w:val="18"/>
                <w:lang w:val="es-ES"/>
              </w:rPr>
              <w:t xml:space="preserve"> Emisiones atmosféricas</w:t>
            </w:r>
          </w:p>
        </w:tc>
        <w:tc>
          <w:tcPr>
            <w:tcW w:w="261" w:type="pct"/>
            <w:vAlign w:val="center"/>
          </w:tcPr>
          <w:p w14:paraId="3911995A" w14:textId="439C598C" w:rsidR="00180BB2" w:rsidRDefault="00180BB2">
            <w:pPr>
              <w:jc w:val="center"/>
              <w:rPr>
                <w:rFonts w:eastAsiaTheme="minorHAnsi"/>
                <w:sz w:val="16"/>
                <w:szCs w:val="18"/>
                <w:lang w:val="es-ES"/>
              </w:rPr>
            </w:pPr>
            <w:r>
              <w:rPr>
                <w:rFonts w:eastAsiaTheme="minorHAnsi"/>
                <w:sz w:val="16"/>
                <w:szCs w:val="18"/>
                <w:lang w:val="es-ES"/>
              </w:rPr>
              <w:t>9161</w:t>
            </w:r>
          </w:p>
        </w:tc>
        <w:tc>
          <w:tcPr>
            <w:tcW w:w="574" w:type="pct"/>
            <w:tcMar>
              <w:top w:w="0" w:type="dxa"/>
              <w:left w:w="108" w:type="dxa"/>
              <w:bottom w:w="0" w:type="dxa"/>
              <w:right w:w="108" w:type="dxa"/>
            </w:tcMar>
            <w:vAlign w:val="center"/>
          </w:tcPr>
          <w:p w14:paraId="7334EA7C" w14:textId="4EFCFCF1" w:rsidR="00180BB2" w:rsidRDefault="00180BB2">
            <w:pPr>
              <w:jc w:val="center"/>
              <w:rPr>
                <w:rFonts w:eastAsiaTheme="minorHAnsi"/>
                <w:sz w:val="16"/>
                <w:szCs w:val="18"/>
                <w:lang w:val="es-ES"/>
              </w:rPr>
            </w:pPr>
            <w:r>
              <w:rPr>
                <w:rFonts w:eastAsiaTheme="minorHAnsi"/>
                <w:sz w:val="16"/>
                <w:szCs w:val="18"/>
                <w:lang w:val="es-ES"/>
              </w:rPr>
              <w:t>31.07.2013</w:t>
            </w:r>
          </w:p>
        </w:tc>
        <w:tc>
          <w:tcPr>
            <w:tcW w:w="277" w:type="pct"/>
            <w:vAlign w:val="center"/>
          </w:tcPr>
          <w:p w14:paraId="50147A40" w14:textId="5A8079B9" w:rsidR="00180BB2" w:rsidRDefault="00180BB2" w:rsidP="00202CE1">
            <w:pPr>
              <w:jc w:val="center"/>
              <w:rPr>
                <w:rFonts w:eastAsiaTheme="minorHAnsi"/>
                <w:sz w:val="16"/>
                <w:szCs w:val="18"/>
                <w:lang w:val="es-ES"/>
              </w:rPr>
            </w:pPr>
            <w:r>
              <w:rPr>
                <w:rFonts w:eastAsiaTheme="minorHAnsi"/>
                <w:sz w:val="16"/>
                <w:szCs w:val="18"/>
                <w:lang w:val="es-ES"/>
              </w:rPr>
              <w:t>1.01.2013</w:t>
            </w:r>
          </w:p>
        </w:tc>
        <w:tc>
          <w:tcPr>
            <w:tcW w:w="313" w:type="pct"/>
            <w:vAlign w:val="center"/>
          </w:tcPr>
          <w:p w14:paraId="3CA2D5F9" w14:textId="0DCA95B0" w:rsidR="00180BB2" w:rsidRDefault="00180BB2" w:rsidP="00202CE1">
            <w:pPr>
              <w:jc w:val="center"/>
              <w:rPr>
                <w:rFonts w:eastAsiaTheme="minorHAnsi"/>
                <w:sz w:val="16"/>
                <w:szCs w:val="18"/>
                <w:lang w:val="es-ES"/>
              </w:rPr>
            </w:pPr>
            <w:r>
              <w:rPr>
                <w:rFonts w:eastAsiaTheme="minorHAnsi"/>
                <w:sz w:val="16"/>
                <w:szCs w:val="18"/>
                <w:lang w:val="es-ES"/>
              </w:rPr>
              <w:t>31.03.2013</w:t>
            </w:r>
          </w:p>
        </w:tc>
        <w:tc>
          <w:tcPr>
            <w:tcW w:w="574" w:type="pct"/>
            <w:vAlign w:val="center"/>
          </w:tcPr>
          <w:p w14:paraId="4DF77A70" w14:textId="36914110" w:rsidR="00180BB2" w:rsidRDefault="00180BB2" w:rsidP="00202CE1">
            <w:pPr>
              <w:jc w:val="center"/>
              <w:rPr>
                <w:rFonts w:eastAsiaTheme="minorHAnsi"/>
                <w:sz w:val="16"/>
                <w:szCs w:val="18"/>
                <w:lang w:val="es-ES"/>
              </w:rPr>
            </w:pPr>
            <w:r>
              <w:rPr>
                <w:rFonts w:eastAsiaTheme="minorHAnsi"/>
                <w:sz w:val="16"/>
                <w:szCs w:val="18"/>
                <w:lang w:val="es-ES"/>
              </w:rPr>
              <w:t>SEREMI de Salud, SAG</w:t>
            </w:r>
          </w:p>
        </w:tc>
        <w:tc>
          <w:tcPr>
            <w:tcW w:w="523" w:type="pct"/>
            <w:vAlign w:val="center"/>
          </w:tcPr>
          <w:p w14:paraId="2A20F162" w14:textId="7D79C2DF" w:rsidR="00180BB2" w:rsidRDefault="00180BB2">
            <w:pPr>
              <w:jc w:val="center"/>
              <w:rPr>
                <w:rFonts w:eastAsiaTheme="minorHAnsi"/>
                <w:sz w:val="16"/>
                <w:szCs w:val="18"/>
                <w:lang w:val="es-ES"/>
              </w:rPr>
            </w:pPr>
            <w:r>
              <w:rPr>
                <w:rFonts w:eastAsiaTheme="minorHAnsi"/>
                <w:sz w:val="16"/>
                <w:szCs w:val="18"/>
                <w:lang w:val="es-ES"/>
              </w:rPr>
              <w:t>SMA</w:t>
            </w:r>
          </w:p>
        </w:tc>
        <w:tc>
          <w:tcPr>
            <w:tcW w:w="418" w:type="pct"/>
            <w:vAlign w:val="center"/>
          </w:tcPr>
          <w:p w14:paraId="4CD8F625" w14:textId="3341FBA8" w:rsidR="00180BB2" w:rsidRDefault="006A1E9C">
            <w:pPr>
              <w:jc w:val="center"/>
              <w:rPr>
                <w:rFonts w:eastAsiaTheme="minorHAnsi"/>
                <w:sz w:val="16"/>
                <w:szCs w:val="18"/>
                <w:lang w:val="es-ES" w:eastAsia="es-ES"/>
              </w:rPr>
            </w:pPr>
            <w:r>
              <w:rPr>
                <w:rFonts w:eastAsiaTheme="minorHAnsi"/>
                <w:sz w:val="16"/>
                <w:szCs w:val="18"/>
                <w:lang w:val="es-ES" w:eastAsia="es-ES"/>
              </w:rPr>
              <w:t>NC</w:t>
            </w:r>
          </w:p>
        </w:tc>
        <w:tc>
          <w:tcPr>
            <w:tcW w:w="342" w:type="pct"/>
            <w:vAlign w:val="center"/>
          </w:tcPr>
          <w:p w14:paraId="3A67D676" w14:textId="28CCD15D" w:rsidR="00180BB2" w:rsidRDefault="006A1E9C">
            <w:pPr>
              <w:jc w:val="center"/>
              <w:rPr>
                <w:rFonts w:eastAsiaTheme="minorHAnsi"/>
                <w:sz w:val="16"/>
                <w:szCs w:val="18"/>
                <w:lang w:val="es-ES" w:eastAsia="es-ES"/>
              </w:rPr>
            </w:pPr>
            <w:r>
              <w:rPr>
                <w:rFonts w:eastAsiaTheme="minorHAnsi"/>
                <w:sz w:val="16"/>
                <w:szCs w:val="18"/>
                <w:lang w:val="es-ES" w:eastAsia="es-ES"/>
              </w:rPr>
              <w:t>5</w:t>
            </w:r>
          </w:p>
        </w:tc>
      </w:tr>
      <w:tr w:rsidR="00FE4C3A" w14:paraId="58321973" w14:textId="77777777" w:rsidTr="00424BC9">
        <w:trPr>
          <w:trHeight w:val="207"/>
          <w:jc w:val="center"/>
        </w:trPr>
        <w:tc>
          <w:tcPr>
            <w:tcW w:w="933" w:type="pct"/>
            <w:tcMar>
              <w:top w:w="0" w:type="dxa"/>
              <w:left w:w="108" w:type="dxa"/>
              <w:bottom w:w="0" w:type="dxa"/>
              <w:right w:w="108" w:type="dxa"/>
            </w:tcMar>
            <w:vAlign w:val="center"/>
          </w:tcPr>
          <w:p w14:paraId="51A6D944" w14:textId="79F00E8A" w:rsidR="00FE4C3A" w:rsidRDefault="00FE4C3A" w:rsidP="00AD2359">
            <w:pPr>
              <w:rPr>
                <w:rFonts w:eastAsiaTheme="minorHAnsi"/>
                <w:sz w:val="16"/>
                <w:szCs w:val="18"/>
                <w:lang w:val="es-ES" w:eastAsia="es-ES"/>
              </w:rPr>
            </w:pPr>
            <w:r>
              <w:rPr>
                <w:rFonts w:eastAsiaTheme="minorHAnsi"/>
                <w:sz w:val="16"/>
                <w:szCs w:val="18"/>
                <w:lang w:val="es-ES" w:eastAsia="es-ES"/>
              </w:rPr>
              <w:t xml:space="preserve">Monitoreo neblina ácida nave </w:t>
            </w:r>
            <w:r w:rsidRPr="00202CE1">
              <w:rPr>
                <w:rFonts w:eastAsiaTheme="minorHAnsi"/>
                <w:sz w:val="16"/>
                <w:szCs w:val="18"/>
                <w:lang w:val="es-ES" w:eastAsia="es-ES"/>
              </w:rPr>
              <w:t>electrowinning</w:t>
            </w:r>
            <w:r>
              <w:rPr>
                <w:rFonts w:eastAsiaTheme="minorHAnsi"/>
                <w:sz w:val="16"/>
                <w:szCs w:val="18"/>
                <w:lang w:val="es-ES" w:eastAsia="es-ES"/>
              </w:rPr>
              <w:t xml:space="preserve">, </w:t>
            </w:r>
            <w:r w:rsidR="00AD2359">
              <w:rPr>
                <w:rFonts w:eastAsiaTheme="minorHAnsi"/>
                <w:sz w:val="16"/>
                <w:szCs w:val="18"/>
                <w:lang w:val="es-ES" w:eastAsia="es-ES"/>
              </w:rPr>
              <w:t>Junio</w:t>
            </w:r>
            <w:r>
              <w:rPr>
                <w:rFonts w:eastAsiaTheme="minorHAnsi"/>
                <w:sz w:val="16"/>
                <w:szCs w:val="18"/>
                <w:lang w:val="es-ES" w:eastAsia="es-ES"/>
              </w:rPr>
              <w:t xml:space="preserve"> 2013.</w:t>
            </w:r>
          </w:p>
        </w:tc>
        <w:tc>
          <w:tcPr>
            <w:tcW w:w="784" w:type="pct"/>
            <w:vAlign w:val="center"/>
          </w:tcPr>
          <w:p w14:paraId="08E9F221" w14:textId="6C3F04F8" w:rsidR="00FE4C3A" w:rsidRDefault="00FE4C3A" w:rsidP="00202CE1">
            <w:pPr>
              <w:rPr>
                <w:rFonts w:eastAsiaTheme="minorHAnsi"/>
                <w:sz w:val="16"/>
                <w:szCs w:val="18"/>
                <w:lang w:val="es-ES"/>
              </w:rPr>
            </w:pPr>
            <w:r>
              <w:rPr>
                <w:rFonts w:eastAsiaTheme="minorHAnsi"/>
                <w:sz w:val="16"/>
                <w:szCs w:val="18"/>
                <w:lang w:val="es-ES"/>
              </w:rPr>
              <w:t xml:space="preserve"> Emisiones atmosféricas</w:t>
            </w:r>
          </w:p>
        </w:tc>
        <w:tc>
          <w:tcPr>
            <w:tcW w:w="261" w:type="pct"/>
            <w:vAlign w:val="center"/>
          </w:tcPr>
          <w:p w14:paraId="11FA8919" w14:textId="6E564D72" w:rsidR="00FE4C3A" w:rsidRDefault="00FE4C3A">
            <w:pPr>
              <w:jc w:val="center"/>
              <w:rPr>
                <w:rFonts w:eastAsiaTheme="minorHAnsi"/>
                <w:sz w:val="16"/>
                <w:szCs w:val="18"/>
                <w:lang w:val="es-ES"/>
              </w:rPr>
            </w:pPr>
            <w:r>
              <w:rPr>
                <w:rFonts w:eastAsiaTheme="minorHAnsi"/>
                <w:sz w:val="16"/>
                <w:szCs w:val="18"/>
                <w:lang w:val="es-ES"/>
              </w:rPr>
              <w:t>9162</w:t>
            </w:r>
          </w:p>
        </w:tc>
        <w:tc>
          <w:tcPr>
            <w:tcW w:w="574" w:type="pct"/>
            <w:tcMar>
              <w:top w:w="0" w:type="dxa"/>
              <w:left w:w="108" w:type="dxa"/>
              <w:bottom w:w="0" w:type="dxa"/>
              <w:right w:w="108" w:type="dxa"/>
            </w:tcMar>
            <w:vAlign w:val="center"/>
          </w:tcPr>
          <w:p w14:paraId="536A44E5" w14:textId="29122A62" w:rsidR="00FE4C3A" w:rsidRDefault="00FE4C3A">
            <w:pPr>
              <w:jc w:val="center"/>
              <w:rPr>
                <w:rFonts w:eastAsiaTheme="minorHAnsi"/>
                <w:sz w:val="16"/>
                <w:szCs w:val="18"/>
                <w:lang w:val="es-ES"/>
              </w:rPr>
            </w:pPr>
            <w:r>
              <w:rPr>
                <w:rFonts w:eastAsiaTheme="minorHAnsi"/>
                <w:sz w:val="16"/>
                <w:szCs w:val="18"/>
                <w:lang w:val="es-ES"/>
              </w:rPr>
              <w:t>31.07.2013</w:t>
            </w:r>
          </w:p>
        </w:tc>
        <w:tc>
          <w:tcPr>
            <w:tcW w:w="277" w:type="pct"/>
            <w:vAlign w:val="center"/>
          </w:tcPr>
          <w:p w14:paraId="2EE1E39A" w14:textId="090B2697" w:rsidR="00FE4C3A" w:rsidRDefault="00FE4C3A" w:rsidP="00202CE1">
            <w:pPr>
              <w:jc w:val="center"/>
              <w:rPr>
                <w:rFonts w:eastAsiaTheme="minorHAnsi"/>
                <w:sz w:val="16"/>
                <w:szCs w:val="18"/>
                <w:lang w:val="es-ES"/>
              </w:rPr>
            </w:pPr>
            <w:r>
              <w:rPr>
                <w:rFonts w:eastAsiaTheme="minorHAnsi"/>
                <w:sz w:val="16"/>
                <w:szCs w:val="18"/>
                <w:lang w:val="es-ES"/>
              </w:rPr>
              <w:t>1.04.2013</w:t>
            </w:r>
          </w:p>
        </w:tc>
        <w:tc>
          <w:tcPr>
            <w:tcW w:w="313" w:type="pct"/>
            <w:vAlign w:val="center"/>
          </w:tcPr>
          <w:p w14:paraId="2AE55FB1" w14:textId="0BD42A0D" w:rsidR="00FE4C3A" w:rsidRDefault="00FE4C3A" w:rsidP="00202CE1">
            <w:pPr>
              <w:jc w:val="center"/>
              <w:rPr>
                <w:rFonts w:eastAsiaTheme="minorHAnsi"/>
                <w:sz w:val="16"/>
                <w:szCs w:val="18"/>
                <w:lang w:val="es-ES"/>
              </w:rPr>
            </w:pPr>
            <w:r>
              <w:rPr>
                <w:rFonts w:eastAsiaTheme="minorHAnsi"/>
                <w:sz w:val="16"/>
                <w:szCs w:val="18"/>
                <w:lang w:val="es-ES"/>
              </w:rPr>
              <w:t>30.06.2013</w:t>
            </w:r>
          </w:p>
        </w:tc>
        <w:tc>
          <w:tcPr>
            <w:tcW w:w="574" w:type="pct"/>
            <w:vAlign w:val="center"/>
          </w:tcPr>
          <w:p w14:paraId="3C94CD7C" w14:textId="7CEBD525" w:rsidR="00FE4C3A" w:rsidRDefault="00FE4C3A" w:rsidP="00202CE1">
            <w:pPr>
              <w:jc w:val="center"/>
              <w:rPr>
                <w:rFonts w:eastAsiaTheme="minorHAnsi"/>
                <w:sz w:val="16"/>
                <w:szCs w:val="18"/>
                <w:lang w:val="es-ES"/>
              </w:rPr>
            </w:pPr>
            <w:r>
              <w:rPr>
                <w:rFonts w:eastAsiaTheme="minorHAnsi"/>
                <w:sz w:val="16"/>
                <w:szCs w:val="18"/>
                <w:lang w:val="es-ES"/>
              </w:rPr>
              <w:t>SEREMI de Salud, SAG</w:t>
            </w:r>
          </w:p>
        </w:tc>
        <w:tc>
          <w:tcPr>
            <w:tcW w:w="523" w:type="pct"/>
            <w:vAlign w:val="center"/>
          </w:tcPr>
          <w:p w14:paraId="339BF320" w14:textId="7E5CDE54" w:rsidR="00FE4C3A" w:rsidRDefault="00FE4C3A">
            <w:pPr>
              <w:jc w:val="center"/>
              <w:rPr>
                <w:rFonts w:eastAsiaTheme="minorHAnsi"/>
                <w:sz w:val="16"/>
                <w:szCs w:val="18"/>
                <w:lang w:val="es-ES"/>
              </w:rPr>
            </w:pPr>
            <w:r>
              <w:rPr>
                <w:rFonts w:eastAsiaTheme="minorHAnsi"/>
                <w:sz w:val="16"/>
                <w:szCs w:val="18"/>
                <w:lang w:val="es-ES"/>
              </w:rPr>
              <w:t>SMA</w:t>
            </w:r>
          </w:p>
        </w:tc>
        <w:tc>
          <w:tcPr>
            <w:tcW w:w="418" w:type="pct"/>
            <w:vAlign w:val="center"/>
          </w:tcPr>
          <w:p w14:paraId="00CAEDBE" w14:textId="05603008" w:rsidR="00FE4C3A" w:rsidRDefault="006A1E9C">
            <w:pPr>
              <w:jc w:val="center"/>
              <w:rPr>
                <w:rFonts w:eastAsiaTheme="minorHAnsi"/>
                <w:sz w:val="16"/>
                <w:szCs w:val="18"/>
                <w:lang w:val="es-ES" w:eastAsia="es-ES"/>
              </w:rPr>
            </w:pPr>
            <w:r>
              <w:rPr>
                <w:rFonts w:eastAsiaTheme="minorHAnsi"/>
                <w:sz w:val="16"/>
                <w:szCs w:val="18"/>
                <w:lang w:val="es-ES" w:eastAsia="es-ES"/>
              </w:rPr>
              <w:t>NC</w:t>
            </w:r>
          </w:p>
        </w:tc>
        <w:tc>
          <w:tcPr>
            <w:tcW w:w="342" w:type="pct"/>
            <w:vAlign w:val="center"/>
          </w:tcPr>
          <w:p w14:paraId="040F40B5" w14:textId="5488A47E" w:rsidR="00FE4C3A" w:rsidRDefault="006A1E9C">
            <w:pPr>
              <w:jc w:val="center"/>
              <w:rPr>
                <w:rFonts w:eastAsiaTheme="minorHAnsi"/>
                <w:sz w:val="16"/>
                <w:szCs w:val="18"/>
                <w:lang w:val="es-ES" w:eastAsia="es-ES"/>
              </w:rPr>
            </w:pPr>
            <w:r>
              <w:rPr>
                <w:rFonts w:eastAsiaTheme="minorHAnsi"/>
                <w:sz w:val="16"/>
                <w:szCs w:val="18"/>
                <w:lang w:val="es-ES" w:eastAsia="es-ES"/>
              </w:rPr>
              <w:t>5</w:t>
            </w:r>
          </w:p>
        </w:tc>
      </w:tr>
      <w:tr w:rsidR="00AD2359" w14:paraId="2A8F8590" w14:textId="77777777" w:rsidTr="00424BC9">
        <w:trPr>
          <w:trHeight w:val="214"/>
          <w:jc w:val="center"/>
        </w:trPr>
        <w:tc>
          <w:tcPr>
            <w:tcW w:w="933" w:type="pct"/>
            <w:tcMar>
              <w:top w:w="0" w:type="dxa"/>
              <w:left w:w="108" w:type="dxa"/>
              <w:bottom w:w="0" w:type="dxa"/>
              <w:right w:w="108" w:type="dxa"/>
            </w:tcMar>
            <w:vAlign w:val="center"/>
          </w:tcPr>
          <w:p w14:paraId="23E0B52E" w14:textId="03AD761A" w:rsidR="00AD2359" w:rsidRDefault="00AD2359" w:rsidP="00202CE1">
            <w:pPr>
              <w:rPr>
                <w:rFonts w:eastAsiaTheme="minorHAnsi"/>
                <w:sz w:val="16"/>
                <w:szCs w:val="18"/>
                <w:lang w:val="es-ES" w:eastAsia="es-ES"/>
              </w:rPr>
            </w:pPr>
            <w:r>
              <w:rPr>
                <w:rFonts w:eastAsiaTheme="minorHAnsi"/>
                <w:sz w:val="16"/>
                <w:szCs w:val="18"/>
                <w:lang w:val="es-ES" w:eastAsia="es-ES"/>
              </w:rPr>
              <w:t xml:space="preserve">Monitoreo neblina ácida nave </w:t>
            </w:r>
            <w:r w:rsidRPr="00202CE1">
              <w:rPr>
                <w:rFonts w:eastAsiaTheme="minorHAnsi"/>
                <w:sz w:val="16"/>
                <w:szCs w:val="18"/>
                <w:lang w:val="es-ES" w:eastAsia="es-ES"/>
              </w:rPr>
              <w:t>electrowinning</w:t>
            </w:r>
            <w:r>
              <w:rPr>
                <w:rFonts w:eastAsiaTheme="minorHAnsi"/>
                <w:sz w:val="16"/>
                <w:szCs w:val="18"/>
                <w:lang w:val="es-ES" w:eastAsia="es-ES"/>
              </w:rPr>
              <w:t>, Diciembre 2013.</w:t>
            </w:r>
          </w:p>
        </w:tc>
        <w:tc>
          <w:tcPr>
            <w:tcW w:w="784" w:type="pct"/>
            <w:vAlign w:val="center"/>
          </w:tcPr>
          <w:p w14:paraId="7E93628D" w14:textId="309867DD" w:rsidR="00AD2359" w:rsidRDefault="00AD2359" w:rsidP="00202CE1">
            <w:pPr>
              <w:rPr>
                <w:rFonts w:eastAsiaTheme="minorHAnsi"/>
                <w:sz w:val="16"/>
                <w:szCs w:val="18"/>
                <w:lang w:val="es-ES"/>
              </w:rPr>
            </w:pPr>
            <w:r>
              <w:rPr>
                <w:rFonts w:eastAsiaTheme="minorHAnsi"/>
                <w:sz w:val="16"/>
                <w:szCs w:val="18"/>
                <w:lang w:val="es-ES"/>
              </w:rPr>
              <w:t xml:space="preserve"> Emisiones atmosféricas</w:t>
            </w:r>
          </w:p>
        </w:tc>
        <w:tc>
          <w:tcPr>
            <w:tcW w:w="261" w:type="pct"/>
            <w:vAlign w:val="center"/>
          </w:tcPr>
          <w:p w14:paraId="7738A7F1" w14:textId="63DD4033" w:rsidR="00AD2359" w:rsidRDefault="00AD2359" w:rsidP="00202CE1">
            <w:pPr>
              <w:jc w:val="center"/>
              <w:rPr>
                <w:rFonts w:eastAsiaTheme="minorHAnsi"/>
                <w:sz w:val="16"/>
                <w:szCs w:val="18"/>
                <w:lang w:val="es-ES"/>
              </w:rPr>
            </w:pPr>
            <w:r>
              <w:rPr>
                <w:rFonts w:eastAsiaTheme="minorHAnsi"/>
                <w:sz w:val="16"/>
                <w:szCs w:val="18"/>
                <w:lang w:val="es-ES"/>
              </w:rPr>
              <w:t>12793</w:t>
            </w:r>
          </w:p>
        </w:tc>
        <w:tc>
          <w:tcPr>
            <w:tcW w:w="574" w:type="pct"/>
            <w:tcMar>
              <w:top w:w="0" w:type="dxa"/>
              <w:left w:w="108" w:type="dxa"/>
              <w:bottom w:w="0" w:type="dxa"/>
              <w:right w:w="108" w:type="dxa"/>
            </w:tcMar>
            <w:vAlign w:val="center"/>
          </w:tcPr>
          <w:p w14:paraId="538FB7F8" w14:textId="5969FDF7" w:rsidR="00AD2359" w:rsidRDefault="005653D5">
            <w:pPr>
              <w:jc w:val="center"/>
              <w:rPr>
                <w:rFonts w:eastAsiaTheme="minorHAnsi"/>
                <w:sz w:val="16"/>
                <w:szCs w:val="18"/>
                <w:lang w:val="es-ES"/>
              </w:rPr>
            </w:pPr>
            <w:r>
              <w:rPr>
                <w:rFonts w:eastAsiaTheme="minorHAnsi"/>
                <w:sz w:val="16"/>
                <w:szCs w:val="18"/>
                <w:lang w:val="es-ES"/>
              </w:rPr>
              <w:t>15.11.2013</w:t>
            </w:r>
          </w:p>
        </w:tc>
        <w:tc>
          <w:tcPr>
            <w:tcW w:w="277" w:type="pct"/>
            <w:vAlign w:val="center"/>
          </w:tcPr>
          <w:p w14:paraId="4B9182D4" w14:textId="5240C25F" w:rsidR="00AD2359" w:rsidRDefault="005653D5" w:rsidP="00202CE1">
            <w:pPr>
              <w:jc w:val="center"/>
              <w:rPr>
                <w:rFonts w:eastAsiaTheme="minorHAnsi"/>
                <w:sz w:val="16"/>
                <w:szCs w:val="18"/>
                <w:lang w:val="es-ES"/>
              </w:rPr>
            </w:pPr>
            <w:r>
              <w:rPr>
                <w:rFonts w:eastAsiaTheme="minorHAnsi"/>
                <w:sz w:val="16"/>
                <w:szCs w:val="18"/>
                <w:lang w:val="es-ES"/>
              </w:rPr>
              <w:t>1.06.2013</w:t>
            </w:r>
          </w:p>
        </w:tc>
        <w:tc>
          <w:tcPr>
            <w:tcW w:w="313" w:type="pct"/>
            <w:vAlign w:val="center"/>
          </w:tcPr>
          <w:p w14:paraId="2854E1C6" w14:textId="196DA7F5" w:rsidR="00AD2359" w:rsidRDefault="005653D5" w:rsidP="00202CE1">
            <w:pPr>
              <w:jc w:val="center"/>
              <w:rPr>
                <w:rFonts w:eastAsiaTheme="minorHAnsi"/>
                <w:sz w:val="16"/>
                <w:szCs w:val="18"/>
                <w:lang w:val="es-ES"/>
              </w:rPr>
            </w:pPr>
            <w:r>
              <w:rPr>
                <w:rFonts w:eastAsiaTheme="minorHAnsi"/>
                <w:sz w:val="16"/>
                <w:szCs w:val="18"/>
                <w:lang w:val="es-ES"/>
              </w:rPr>
              <w:t>30.09.2013</w:t>
            </w:r>
          </w:p>
        </w:tc>
        <w:tc>
          <w:tcPr>
            <w:tcW w:w="574" w:type="pct"/>
            <w:vAlign w:val="center"/>
          </w:tcPr>
          <w:p w14:paraId="5B662BD7" w14:textId="067318DB" w:rsidR="00AD2359" w:rsidRDefault="00AD2359" w:rsidP="00202CE1">
            <w:pPr>
              <w:jc w:val="center"/>
              <w:rPr>
                <w:rFonts w:eastAsiaTheme="minorHAnsi"/>
                <w:sz w:val="16"/>
                <w:szCs w:val="18"/>
                <w:lang w:val="es-ES"/>
              </w:rPr>
            </w:pPr>
            <w:r>
              <w:rPr>
                <w:rFonts w:eastAsiaTheme="minorHAnsi"/>
                <w:sz w:val="16"/>
                <w:szCs w:val="18"/>
                <w:lang w:val="es-ES"/>
              </w:rPr>
              <w:t>SEREMI de Salud, SAG</w:t>
            </w:r>
          </w:p>
        </w:tc>
        <w:tc>
          <w:tcPr>
            <w:tcW w:w="523" w:type="pct"/>
            <w:vAlign w:val="center"/>
          </w:tcPr>
          <w:p w14:paraId="79ACB8CF" w14:textId="088D4F3F" w:rsidR="00AD2359" w:rsidRDefault="00AD2359">
            <w:pPr>
              <w:jc w:val="center"/>
              <w:rPr>
                <w:rFonts w:eastAsiaTheme="minorHAnsi"/>
                <w:sz w:val="16"/>
                <w:szCs w:val="18"/>
                <w:lang w:val="es-ES"/>
              </w:rPr>
            </w:pPr>
            <w:r>
              <w:rPr>
                <w:rFonts w:eastAsiaTheme="minorHAnsi"/>
                <w:sz w:val="16"/>
                <w:szCs w:val="18"/>
                <w:lang w:val="es-ES"/>
              </w:rPr>
              <w:t>SMA</w:t>
            </w:r>
          </w:p>
        </w:tc>
        <w:tc>
          <w:tcPr>
            <w:tcW w:w="418" w:type="pct"/>
            <w:vAlign w:val="center"/>
          </w:tcPr>
          <w:p w14:paraId="723AD801" w14:textId="561F47C5" w:rsidR="00AD2359" w:rsidRDefault="006A1E9C">
            <w:pPr>
              <w:jc w:val="center"/>
              <w:rPr>
                <w:rFonts w:eastAsiaTheme="minorHAnsi"/>
                <w:sz w:val="16"/>
                <w:szCs w:val="18"/>
                <w:lang w:val="es-ES" w:eastAsia="es-ES"/>
              </w:rPr>
            </w:pPr>
            <w:r>
              <w:rPr>
                <w:rFonts w:eastAsiaTheme="minorHAnsi"/>
                <w:sz w:val="16"/>
                <w:szCs w:val="18"/>
                <w:lang w:val="es-ES" w:eastAsia="es-ES"/>
              </w:rPr>
              <w:t>NC</w:t>
            </w:r>
          </w:p>
        </w:tc>
        <w:tc>
          <w:tcPr>
            <w:tcW w:w="342" w:type="pct"/>
            <w:vAlign w:val="center"/>
          </w:tcPr>
          <w:p w14:paraId="567D937A" w14:textId="191B4919" w:rsidR="00AD2359" w:rsidRDefault="006A1E9C">
            <w:pPr>
              <w:jc w:val="center"/>
              <w:rPr>
                <w:rFonts w:eastAsiaTheme="minorHAnsi"/>
                <w:sz w:val="16"/>
                <w:szCs w:val="18"/>
                <w:lang w:val="es-ES" w:eastAsia="es-ES"/>
              </w:rPr>
            </w:pPr>
            <w:r>
              <w:rPr>
                <w:rFonts w:eastAsiaTheme="minorHAnsi"/>
                <w:sz w:val="16"/>
                <w:szCs w:val="18"/>
                <w:lang w:val="es-ES" w:eastAsia="es-ES"/>
              </w:rPr>
              <w:t>5</w:t>
            </w:r>
          </w:p>
        </w:tc>
      </w:tr>
      <w:tr w:rsidR="00FF678F" w14:paraId="2A4F2604" w14:textId="77777777" w:rsidTr="00424BC9">
        <w:trPr>
          <w:trHeight w:val="46"/>
          <w:jc w:val="center"/>
        </w:trPr>
        <w:tc>
          <w:tcPr>
            <w:tcW w:w="933" w:type="pct"/>
            <w:tcMar>
              <w:top w:w="0" w:type="dxa"/>
              <w:left w:w="108" w:type="dxa"/>
              <w:bottom w:w="0" w:type="dxa"/>
              <w:right w:w="108" w:type="dxa"/>
            </w:tcMar>
            <w:vAlign w:val="center"/>
          </w:tcPr>
          <w:p w14:paraId="45F0BE21" w14:textId="7EDFCA66" w:rsidR="00AD2359" w:rsidRDefault="00AD2359" w:rsidP="00202CE1">
            <w:pPr>
              <w:rPr>
                <w:rFonts w:eastAsiaTheme="minorHAnsi"/>
                <w:sz w:val="16"/>
                <w:szCs w:val="18"/>
                <w:lang w:val="es-ES" w:eastAsia="es-ES"/>
              </w:rPr>
            </w:pPr>
            <w:r>
              <w:rPr>
                <w:rFonts w:eastAsiaTheme="minorHAnsi"/>
                <w:sz w:val="16"/>
                <w:szCs w:val="18"/>
                <w:lang w:val="es-ES" w:eastAsia="es-ES"/>
              </w:rPr>
              <w:t xml:space="preserve">Monitoreo neblina ácida nave </w:t>
            </w:r>
            <w:r w:rsidRPr="00202CE1">
              <w:rPr>
                <w:rFonts w:eastAsiaTheme="minorHAnsi"/>
                <w:sz w:val="16"/>
                <w:szCs w:val="18"/>
                <w:lang w:val="es-ES" w:eastAsia="es-ES"/>
              </w:rPr>
              <w:t>electrowinning</w:t>
            </w:r>
            <w:r>
              <w:rPr>
                <w:rFonts w:eastAsiaTheme="minorHAnsi"/>
                <w:sz w:val="16"/>
                <w:szCs w:val="18"/>
                <w:lang w:val="es-ES" w:eastAsia="es-ES"/>
              </w:rPr>
              <w:t>, Diciembre 2013.</w:t>
            </w:r>
          </w:p>
        </w:tc>
        <w:tc>
          <w:tcPr>
            <w:tcW w:w="784" w:type="pct"/>
            <w:vAlign w:val="center"/>
          </w:tcPr>
          <w:p w14:paraId="7E0D784E" w14:textId="45CC0F54" w:rsidR="00AD2359" w:rsidRDefault="00AD2359" w:rsidP="00202CE1">
            <w:pPr>
              <w:rPr>
                <w:rFonts w:eastAsiaTheme="minorHAnsi"/>
                <w:sz w:val="16"/>
                <w:szCs w:val="18"/>
                <w:lang w:val="es-ES"/>
              </w:rPr>
            </w:pPr>
            <w:r>
              <w:rPr>
                <w:rFonts w:eastAsiaTheme="minorHAnsi"/>
                <w:sz w:val="16"/>
                <w:szCs w:val="18"/>
                <w:lang w:val="es-ES"/>
              </w:rPr>
              <w:t xml:space="preserve"> Emisiones atmosféricas</w:t>
            </w:r>
          </w:p>
        </w:tc>
        <w:tc>
          <w:tcPr>
            <w:tcW w:w="261" w:type="pct"/>
            <w:vAlign w:val="center"/>
          </w:tcPr>
          <w:p w14:paraId="65CD36B4" w14:textId="4074E022" w:rsidR="00AD2359" w:rsidRDefault="00AD2359">
            <w:pPr>
              <w:jc w:val="center"/>
              <w:rPr>
                <w:rFonts w:eastAsiaTheme="minorHAnsi"/>
                <w:sz w:val="16"/>
                <w:szCs w:val="18"/>
                <w:lang w:val="es-ES"/>
              </w:rPr>
            </w:pPr>
            <w:r>
              <w:rPr>
                <w:rFonts w:eastAsiaTheme="minorHAnsi"/>
                <w:sz w:val="16"/>
                <w:szCs w:val="18"/>
                <w:lang w:val="es-ES"/>
              </w:rPr>
              <w:t>16479</w:t>
            </w:r>
          </w:p>
        </w:tc>
        <w:tc>
          <w:tcPr>
            <w:tcW w:w="574" w:type="pct"/>
            <w:tcMar>
              <w:top w:w="0" w:type="dxa"/>
              <w:left w:w="108" w:type="dxa"/>
              <w:bottom w:w="0" w:type="dxa"/>
              <w:right w:w="108" w:type="dxa"/>
            </w:tcMar>
            <w:vAlign w:val="center"/>
          </w:tcPr>
          <w:p w14:paraId="0CB886AA" w14:textId="5A8DDD2D" w:rsidR="00AD2359" w:rsidRDefault="00AD2359">
            <w:pPr>
              <w:jc w:val="center"/>
              <w:rPr>
                <w:rFonts w:eastAsiaTheme="minorHAnsi"/>
                <w:sz w:val="16"/>
                <w:szCs w:val="18"/>
                <w:lang w:val="es-ES"/>
              </w:rPr>
            </w:pPr>
            <w:r>
              <w:rPr>
                <w:rFonts w:eastAsiaTheme="minorHAnsi"/>
                <w:sz w:val="16"/>
                <w:szCs w:val="18"/>
                <w:lang w:val="es-ES"/>
              </w:rPr>
              <w:t>30.01.2014</w:t>
            </w:r>
          </w:p>
        </w:tc>
        <w:tc>
          <w:tcPr>
            <w:tcW w:w="277" w:type="pct"/>
            <w:vAlign w:val="center"/>
          </w:tcPr>
          <w:p w14:paraId="1E12D11F" w14:textId="5EC7514A" w:rsidR="00AD2359" w:rsidRDefault="00AD2359" w:rsidP="00202CE1">
            <w:pPr>
              <w:jc w:val="center"/>
              <w:rPr>
                <w:rFonts w:eastAsiaTheme="minorHAnsi"/>
                <w:sz w:val="16"/>
                <w:szCs w:val="18"/>
                <w:lang w:val="es-ES"/>
              </w:rPr>
            </w:pPr>
            <w:r>
              <w:rPr>
                <w:rFonts w:eastAsiaTheme="minorHAnsi"/>
                <w:sz w:val="16"/>
                <w:szCs w:val="18"/>
                <w:lang w:val="es-ES"/>
              </w:rPr>
              <w:t>4.12.2013</w:t>
            </w:r>
          </w:p>
        </w:tc>
        <w:tc>
          <w:tcPr>
            <w:tcW w:w="313" w:type="pct"/>
            <w:vAlign w:val="center"/>
          </w:tcPr>
          <w:p w14:paraId="52ED4FED" w14:textId="65C1E57D" w:rsidR="00AD2359" w:rsidRDefault="00AD2359" w:rsidP="00202CE1">
            <w:pPr>
              <w:jc w:val="center"/>
              <w:rPr>
                <w:rFonts w:eastAsiaTheme="minorHAnsi"/>
                <w:sz w:val="16"/>
                <w:szCs w:val="18"/>
                <w:lang w:val="es-ES"/>
              </w:rPr>
            </w:pPr>
            <w:r>
              <w:rPr>
                <w:rFonts w:eastAsiaTheme="minorHAnsi"/>
                <w:sz w:val="16"/>
                <w:szCs w:val="18"/>
                <w:lang w:val="es-ES"/>
              </w:rPr>
              <w:t>4.12.2013</w:t>
            </w:r>
          </w:p>
        </w:tc>
        <w:tc>
          <w:tcPr>
            <w:tcW w:w="574" w:type="pct"/>
            <w:vAlign w:val="center"/>
          </w:tcPr>
          <w:p w14:paraId="752023BE" w14:textId="6D1857DC" w:rsidR="00AD2359" w:rsidRDefault="00AD2359" w:rsidP="00202CE1">
            <w:pPr>
              <w:jc w:val="center"/>
              <w:rPr>
                <w:rFonts w:eastAsiaTheme="minorHAnsi"/>
                <w:sz w:val="16"/>
                <w:szCs w:val="18"/>
                <w:lang w:val="es-ES"/>
              </w:rPr>
            </w:pPr>
            <w:r>
              <w:rPr>
                <w:rFonts w:eastAsiaTheme="minorHAnsi"/>
                <w:sz w:val="16"/>
                <w:szCs w:val="18"/>
                <w:lang w:val="es-ES"/>
              </w:rPr>
              <w:t>SEREMI de Salud, SAG</w:t>
            </w:r>
          </w:p>
        </w:tc>
        <w:tc>
          <w:tcPr>
            <w:tcW w:w="523" w:type="pct"/>
            <w:vAlign w:val="center"/>
          </w:tcPr>
          <w:p w14:paraId="6D081865" w14:textId="207BE321" w:rsidR="00AD2359" w:rsidRDefault="00AD2359">
            <w:pPr>
              <w:jc w:val="center"/>
              <w:rPr>
                <w:rFonts w:eastAsiaTheme="minorHAnsi"/>
                <w:sz w:val="16"/>
                <w:szCs w:val="18"/>
                <w:lang w:val="es-ES"/>
              </w:rPr>
            </w:pPr>
            <w:r>
              <w:rPr>
                <w:rFonts w:eastAsiaTheme="minorHAnsi"/>
                <w:sz w:val="16"/>
                <w:szCs w:val="18"/>
                <w:lang w:val="es-ES"/>
              </w:rPr>
              <w:t>SMA</w:t>
            </w:r>
          </w:p>
        </w:tc>
        <w:tc>
          <w:tcPr>
            <w:tcW w:w="418" w:type="pct"/>
            <w:vAlign w:val="center"/>
          </w:tcPr>
          <w:p w14:paraId="6A9CDBF1" w14:textId="0911387F" w:rsidR="00AD2359" w:rsidRDefault="006A1E9C">
            <w:pPr>
              <w:jc w:val="center"/>
              <w:rPr>
                <w:rFonts w:eastAsiaTheme="minorHAnsi"/>
                <w:sz w:val="16"/>
                <w:szCs w:val="18"/>
                <w:lang w:val="es-ES" w:eastAsia="es-ES"/>
              </w:rPr>
            </w:pPr>
            <w:r>
              <w:rPr>
                <w:rFonts w:eastAsiaTheme="minorHAnsi"/>
                <w:sz w:val="16"/>
                <w:szCs w:val="18"/>
                <w:lang w:val="es-ES" w:eastAsia="es-ES"/>
              </w:rPr>
              <w:t>NC</w:t>
            </w:r>
          </w:p>
        </w:tc>
        <w:tc>
          <w:tcPr>
            <w:tcW w:w="342" w:type="pct"/>
            <w:vAlign w:val="center"/>
          </w:tcPr>
          <w:p w14:paraId="1EAE9321" w14:textId="46CFF6F5" w:rsidR="00AD2359" w:rsidRDefault="006A1E9C">
            <w:pPr>
              <w:jc w:val="center"/>
              <w:rPr>
                <w:rFonts w:eastAsiaTheme="minorHAnsi"/>
                <w:sz w:val="16"/>
                <w:szCs w:val="18"/>
                <w:lang w:val="es-ES" w:eastAsia="es-ES"/>
              </w:rPr>
            </w:pPr>
            <w:r>
              <w:rPr>
                <w:rFonts w:eastAsiaTheme="minorHAnsi"/>
                <w:sz w:val="16"/>
                <w:szCs w:val="18"/>
                <w:lang w:val="es-ES" w:eastAsia="es-ES"/>
              </w:rPr>
              <w:t>5</w:t>
            </w:r>
          </w:p>
        </w:tc>
      </w:tr>
      <w:tr w:rsidR="00AD2359" w14:paraId="67E14BD4" w14:textId="77777777" w:rsidTr="00424BC9">
        <w:trPr>
          <w:trHeight w:val="538"/>
          <w:jc w:val="center"/>
        </w:trPr>
        <w:tc>
          <w:tcPr>
            <w:tcW w:w="933" w:type="pct"/>
            <w:tcMar>
              <w:top w:w="0" w:type="dxa"/>
              <w:left w:w="108" w:type="dxa"/>
              <w:bottom w:w="0" w:type="dxa"/>
              <w:right w:w="108" w:type="dxa"/>
            </w:tcMar>
            <w:vAlign w:val="center"/>
          </w:tcPr>
          <w:p w14:paraId="21CED39D" w14:textId="12ED9563" w:rsidR="00AD2359" w:rsidRDefault="00AD2359" w:rsidP="00202CE1">
            <w:pPr>
              <w:rPr>
                <w:rFonts w:eastAsiaTheme="minorHAnsi"/>
                <w:sz w:val="16"/>
                <w:szCs w:val="18"/>
                <w:lang w:val="es-ES" w:eastAsia="es-ES"/>
              </w:rPr>
            </w:pPr>
            <w:r>
              <w:rPr>
                <w:rFonts w:eastAsiaTheme="minorHAnsi"/>
                <w:sz w:val="16"/>
                <w:szCs w:val="18"/>
                <w:lang w:val="es-ES" w:eastAsia="es-ES"/>
              </w:rPr>
              <w:t>Estudio prendimiento proyecto Ampliación I Planta Catem</w:t>
            </w:r>
            <w:r w:rsidR="005653D5">
              <w:rPr>
                <w:rFonts w:eastAsiaTheme="minorHAnsi"/>
                <w:sz w:val="16"/>
                <w:szCs w:val="18"/>
                <w:lang w:val="es-ES" w:eastAsia="es-ES"/>
              </w:rPr>
              <w:t>u</w:t>
            </w:r>
            <w:r>
              <w:rPr>
                <w:rFonts w:eastAsiaTheme="minorHAnsi"/>
                <w:sz w:val="16"/>
                <w:szCs w:val="18"/>
                <w:lang w:val="es-ES" w:eastAsia="es-ES"/>
              </w:rPr>
              <w:t>, Reforestación sector 13</w:t>
            </w:r>
            <w:r w:rsidR="005653D5">
              <w:rPr>
                <w:rFonts w:eastAsiaTheme="minorHAnsi"/>
                <w:sz w:val="16"/>
                <w:szCs w:val="18"/>
                <w:lang w:val="es-ES" w:eastAsia="es-ES"/>
              </w:rPr>
              <w:t>.</w:t>
            </w:r>
          </w:p>
        </w:tc>
        <w:tc>
          <w:tcPr>
            <w:tcW w:w="784" w:type="pct"/>
            <w:vAlign w:val="center"/>
          </w:tcPr>
          <w:p w14:paraId="1698F765" w14:textId="54740A46" w:rsidR="00AD2359" w:rsidRDefault="00AD2359">
            <w:pPr>
              <w:rPr>
                <w:rFonts w:eastAsiaTheme="minorHAnsi"/>
                <w:sz w:val="16"/>
                <w:szCs w:val="18"/>
                <w:lang w:val="es-ES"/>
              </w:rPr>
            </w:pPr>
            <w:r>
              <w:rPr>
                <w:rFonts w:eastAsiaTheme="minorHAnsi"/>
                <w:sz w:val="16"/>
                <w:szCs w:val="18"/>
                <w:lang w:val="es-ES"/>
              </w:rPr>
              <w:t xml:space="preserve"> Vegetación Terrestre</w:t>
            </w:r>
          </w:p>
        </w:tc>
        <w:tc>
          <w:tcPr>
            <w:tcW w:w="261" w:type="pct"/>
            <w:vAlign w:val="center"/>
          </w:tcPr>
          <w:p w14:paraId="05578A81" w14:textId="02BAFAEC" w:rsidR="00AD2359" w:rsidRDefault="00AD2359">
            <w:pPr>
              <w:jc w:val="center"/>
              <w:rPr>
                <w:rFonts w:eastAsiaTheme="minorHAnsi"/>
                <w:sz w:val="16"/>
                <w:szCs w:val="18"/>
                <w:lang w:val="es-ES"/>
              </w:rPr>
            </w:pPr>
            <w:r>
              <w:rPr>
                <w:rFonts w:eastAsiaTheme="minorHAnsi"/>
                <w:sz w:val="16"/>
                <w:szCs w:val="18"/>
                <w:lang w:val="es-ES"/>
              </w:rPr>
              <w:t>22031</w:t>
            </w:r>
          </w:p>
        </w:tc>
        <w:tc>
          <w:tcPr>
            <w:tcW w:w="574" w:type="pct"/>
            <w:tcMar>
              <w:top w:w="0" w:type="dxa"/>
              <w:left w:w="108" w:type="dxa"/>
              <w:bottom w:w="0" w:type="dxa"/>
              <w:right w:w="108" w:type="dxa"/>
            </w:tcMar>
            <w:vAlign w:val="center"/>
          </w:tcPr>
          <w:p w14:paraId="0A691BCE" w14:textId="5A38DAE4" w:rsidR="00AD2359" w:rsidRDefault="00AD2359">
            <w:pPr>
              <w:jc w:val="center"/>
              <w:rPr>
                <w:rFonts w:eastAsiaTheme="minorHAnsi"/>
                <w:sz w:val="16"/>
                <w:szCs w:val="18"/>
                <w:lang w:val="es-ES"/>
              </w:rPr>
            </w:pPr>
            <w:r>
              <w:rPr>
                <w:rFonts w:eastAsiaTheme="minorHAnsi"/>
                <w:sz w:val="16"/>
                <w:szCs w:val="18"/>
                <w:lang w:val="es-ES"/>
              </w:rPr>
              <w:t>28.05.2014</w:t>
            </w:r>
          </w:p>
        </w:tc>
        <w:tc>
          <w:tcPr>
            <w:tcW w:w="277" w:type="pct"/>
            <w:vAlign w:val="center"/>
          </w:tcPr>
          <w:p w14:paraId="7D5C765D" w14:textId="52324EA5" w:rsidR="00AD2359" w:rsidRDefault="00AD2359" w:rsidP="00202CE1">
            <w:pPr>
              <w:jc w:val="center"/>
              <w:rPr>
                <w:rFonts w:eastAsiaTheme="minorHAnsi"/>
                <w:sz w:val="16"/>
                <w:szCs w:val="18"/>
                <w:lang w:val="es-ES"/>
              </w:rPr>
            </w:pPr>
            <w:r>
              <w:rPr>
                <w:rFonts w:eastAsiaTheme="minorHAnsi"/>
                <w:sz w:val="16"/>
                <w:szCs w:val="18"/>
                <w:lang w:val="es-ES"/>
              </w:rPr>
              <w:t>1.04.2014</w:t>
            </w:r>
          </w:p>
        </w:tc>
        <w:tc>
          <w:tcPr>
            <w:tcW w:w="313" w:type="pct"/>
            <w:vAlign w:val="center"/>
          </w:tcPr>
          <w:p w14:paraId="5F35C764" w14:textId="6EFFFD69" w:rsidR="00AD2359" w:rsidRDefault="00AD2359" w:rsidP="00202CE1">
            <w:pPr>
              <w:jc w:val="center"/>
              <w:rPr>
                <w:rFonts w:eastAsiaTheme="minorHAnsi"/>
                <w:sz w:val="16"/>
                <w:szCs w:val="18"/>
                <w:lang w:val="es-ES"/>
              </w:rPr>
            </w:pPr>
            <w:r>
              <w:rPr>
                <w:rFonts w:eastAsiaTheme="minorHAnsi"/>
                <w:sz w:val="16"/>
                <w:szCs w:val="18"/>
                <w:lang w:val="es-ES"/>
              </w:rPr>
              <w:t>30.04.2014</w:t>
            </w:r>
          </w:p>
        </w:tc>
        <w:tc>
          <w:tcPr>
            <w:tcW w:w="574" w:type="pct"/>
            <w:vAlign w:val="center"/>
          </w:tcPr>
          <w:p w14:paraId="2D2F400A" w14:textId="6DA98D71" w:rsidR="00AD2359" w:rsidRDefault="00AD2359" w:rsidP="00202CE1">
            <w:pPr>
              <w:jc w:val="center"/>
              <w:rPr>
                <w:rFonts w:eastAsiaTheme="minorHAnsi"/>
                <w:sz w:val="16"/>
                <w:szCs w:val="18"/>
                <w:lang w:val="es-ES"/>
              </w:rPr>
            </w:pPr>
            <w:r>
              <w:rPr>
                <w:rFonts w:eastAsiaTheme="minorHAnsi"/>
                <w:sz w:val="16"/>
                <w:szCs w:val="18"/>
                <w:lang w:val="es-ES"/>
              </w:rPr>
              <w:t>CONAF</w:t>
            </w:r>
          </w:p>
        </w:tc>
        <w:tc>
          <w:tcPr>
            <w:tcW w:w="523" w:type="pct"/>
            <w:vAlign w:val="center"/>
          </w:tcPr>
          <w:p w14:paraId="08B88B04" w14:textId="1CA42243" w:rsidR="00AD2359" w:rsidRDefault="00AD2359">
            <w:pPr>
              <w:jc w:val="center"/>
              <w:rPr>
                <w:rFonts w:eastAsiaTheme="minorHAnsi"/>
                <w:sz w:val="16"/>
                <w:szCs w:val="18"/>
                <w:lang w:val="es-ES"/>
              </w:rPr>
            </w:pPr>
            <w:r>
              <w:rPr>
                <w:rFonts w:eastAsiaTheme="minorHAnsi"/>
                <w:sz w:val="16"/>
                <w:szCs w:val="18"/>
                <w:lang w:val="es-ES"/>
              </w:rPr>
              <w:t>SMA</w:t>
            </w:r>
          </w:p>
        </w:tc>
        <w:tc>
          <w:tcPr>
            <w:tcW w:w="418" w:type="pct"/>
            <w:vAlign w:val="center"/>
          </w:tcPr>
          <w:p w14:paraId="2AB9C197" w14:textId="754EC895" w:rsidR="00AD2359" w:rsidRDefault="009D056B">
            <w:pPr>
              <w:jc w:val="center"/>
              <w:rPr>
                <w:rFonts w:eastAsiaTheme="minorHAnsi"/>
                <w:sz w:val="16"/>
                <w:szCs w:val="18"/>
                <w:lang w:val="es-ES" w:eastAsia="es-ES"/>
              </w:rPr>
            </w:pPr>
            <w:r>
              <w:rPr>
                <w:rFonts w:eastAsiaTheme="minorHAnsi"/>
                <w:sz w:val="16"/>
                <w:szCs w:val="18"/>
                <w:lang w:val="es-ES" w:eastAsia="es-ES"/>
              </w:rPr>
              <w:t>C</w:t>
            </w:r>
          </w:p>
        </w:tc>
        <w:tc>
          <w:tcPr>
            <w:tcW w:w="342" w:type="pct"/>
            <w:vAlign w:val="center"/>
          </w:tcPr>
          <w:p w14:paraId="33448CFB" w14:textId="7E5F4318" w:rsidR="00AD2359" w:rsidRDefault="009D056B">
            <w:pPr>
              <w:jc w:val="center"/>
              <w:rPr>
                <w:rFonts w:eastAsiaTheme="minorHAnsi"/>
                <w:sz w:val="16"/>
                <w:szCs w:val="18"/>
                <w:lang w:val="es-ES" w:eastAsia="es-ES"/>
              </w:rPr>
            </w:pPr>
            <w:r>
              <w:rPr>
                <w:rFonts w:eastAsiaTheme="minorHAnsi"/>
                <w:sz w:val="16"/>
                <w:szCs w:val="18"/>
                <w:lang w:val="es-ES" w:eastAsia="es-ES"/>
              </w:rPr>
              <w:t>9</w:t>
            </w:r>
          </w:p>
        </w:tc>
      </w:tr>
      <w:tr w:rsidR="005653D5" w14:paraId="42C74C84" w14:textId="77777777" w:rsidTr="00424BC9">
        <w:trPr>
          <w:trHeight w:val="373"/>
          <w:jc w:val="center"/>
        </w:trPr>
        <w:tc>
          <w:tcPr>
            <w:tcW w:w="933" w:type="pct"/>
            <w:tcMar>
              <w:top w:w="0" w:type="dxa"/>
              <w:left w:w="108" w:type="dxa"/>
              <w:bottom w:w="0" w:type="dxa"/>
              <w:right w:w="108" w:type="dxa"/>
            </w:tcMar>
            <w:vAlign w:val="center"/>
          </w:tcPr>
          <w:p w14:paraId="6BBA7DC7" w14:textId="083F6F39" w:rsidR="005653D5" w:rsidRDefault="00595A38" w:rsidP="00595A38">
            <w:pPr>
              <w:rPr>
                <w:rFonts w:eastAsiaTheme="minorHAnsi"/>
                <w:sz w:val="16"/>
                <w:szCs w:val="18"/>
                <w:lang w:val="es-ES" w:eastAsia="es-ES"/>
              </w:rPr>
            </w:pPr>
            <w:r>
              <w:rPr>
                <w:rFonts w:eastAsiaTheme="minorHAnsi"/>
                <w:sz w:val="16"/>
                <w:szCs w:val="18"/>
                <w:lang w:val="es-ES" w:eastAsia="es-ES"/>
              </w:rPr>
              <w:t>Informe inspección pozos de monitoreo proyecto Ampliación II, primer semestre 2013.</w:t>
            </w:r>
          </w:p>
        </w:tc>
        <w:tc>
          <w:tcPr>
            <w:tcW w:w="784" w:type="pct"/>
            <w:vAlign w:val="center"/>
          </w:tcPr>
          <w:p w14:paraId="6C783A98" w14:textId="0221E78A" w:rsidR="005653D5" w:rsidRDefault="00FF678F">
            <w:pPr>
              <w:rPr>
                <w:rFonts w:eastAsiaTheme="minorHAnsi"/>
                <w:sz w:val="16"/>
                <w:szCs w:val="18"/>
                <w:lang w:val="es-ES"/>
              </w:rPr>
            </w:pPr>
            <w:r>
              <w:rPr>
                <w:rFonts w:eastAsiaTheme="minorHAnsi"/>
                <w:sz w:val="16"/>
                <w:szCs w:val="18"/>
                <w:lang w:val="es-ES"/>
              </w:rPr>
              <w:t xml:space="preserve"> </w:t>
            </w:r>
            <w:r w:rsidRPr="00FF678F">
              <w:rPr>
                <w:rFonts w:eastAsiaTheme="minorHAnsi"/>
                <w:sz w:val="16"/>
                <w:szCs w:val="18"/>
                <w:lang w:val="es-ES"/>
              </w:rPr>
              <w:t>Aguas subterráneas</w:t>
            </w:r>
          </w:p>
        </w:tc>
        <w:tc>
          <w:tcPr>
            <w:tcW w:w="261" w:type="pct"/>
            <w:vAlign w:val="center"/>
          </w:tcPr>
          <w:p w14:paraId="5B6CCA6F" w14:textId="72CF456F" w:rsidR="005653D5" w:rsidRDefault="005653D5">
            <w:pPr>
              <w:jc w:val="center"/>
              <w:rPr>
                <w:rFonts w:eastAsiaTheme="minorHAnsi"/>
                <w:sz w:val="16"/>
                <w:szCs w:val="18"/>
                <w:lang w:val="es-ES"/>
              </w:rPr>
            </w:pPr>
            <w:r>
              <w:rPr>
                <w:rFonts w:eastAsiaTheme="minorHAnsi"/>
                <w:sz w:val="16"/>
                <w:szCs w:val="18"/>
                <w:lang w:val="es-ES"/>
              </w:rPr>
              <w:t>9355</w:t>
            </w:r>
          </w:p>
        </w:tc>
        <w:tc>
          <w:tcPr>
            <w:tcW w:w="574" w:type="pct"/>
            <w:tcMar>
              <w:top w:w="0" w:type="dxa"/>
              <w:left w:w="108" w:type="dxa"/>
              <w:bottom w:w="0" w:type="dxa"/>
              <w:right w:w="108" w:type="dxa"/>
            </w:tcMar>
            <w:vAlign w:val="center"/>
          </w:tcPr>
          <w:p w14:paraId="779EEFD8" w14:textId="518740EE" w:rsidR="005653D5" w:rsidRDefault="00FF678F">
            <w:pPr>
              <w:jc w:val="center"/>
              <w:rPr>
                <w:rFonts w:eastAsiaTheme="minorHAnsi"/>
                <w:sz w:val="16"/>
                <w:szCs w:val="18"/>
                <w:lang w:val="es-ES"/>
              </w:rPr>
            </w:pPr>
            <w:r>
              <w:rPr>
                <w:rFonts w:eastAsiaTheme="minorHAnsi"/>
                <w:sz w:val="16"/>
                <w:szCs w:val="18"/>
                <w:lang w:val="es-ES"/>
              </w:rPr>
              <w:t>3.08.2013</w:t>
            </w:r>
          </w:p>
        </w:tc>
        <w:tc>
          <w:tcPr>
            <w:tcW w:w="277" w:type="pct"/>
            <w:vAlign w:val="center"/>
          </w:tcPr>
          <w:p w14:paraId="27642469" w14:textId="5042674B" w:rsidR="005653D5" w:rsidRDefault="00FF678F" w:rsidP="00202CE1">
            <w:pPr>
              <w:jc w:val="center"/>
              <w:rPr>
                <w:rFonts w:eastAsiaTheme="minorHAnsi"/>
                <w:sz w:val="16"/>
                <w:szCs w:val="18"/>
                <w:lang w:val="es-ES"/>
              </w:rPr>
            </w:pPr>
            <w:r>
              <w:rPr>
                <w:rFonts w:eastAsiaTheme="minorHAnsi"/>
                <w:sz w:val="16"/>
                <w:szCs w:val="18"/>
                <w:lang w:val="es-ES"/>
              </w:rPr>
              <w:t>1.01.2013</w:t>
            </w:r>
          </w:p>
        </w:tc>
        <w:tc>
          <w:tcPr>
            <w:tcW w:w="313" w:type="pct"/>
            <w:vAlign w:val="center"/>
          </w:tcPr>
          <w:p w14:paraId="47D59C32" w14:textId="1E819438" w:rsidR="005653D5" w:rsidRDefault="00FF678F" w:rsidP="00202CE1">
            <w:pPr>
              <w:jc w:val="center"/>
              <w:rPr>
                <w:rFonts w:eastAsiaTheme="minorHAnsi"/>
                <w:sz w:val="16"/>
                <w:szCs w:val="18"/>
                <w:lang w:val="es-ES"/>
              </w:rPr>
            </w:pPr>
            <w:r>
              <w:rPr>
                <w:rFonts w:eastAsiaTheme="minorHAnsi"/>
                <w:sz w:val="16"/>
                <w:szCs w:val="18"/>
                <w:lang w:val="es-ES"/>
              </w:rPr>
              <w:t>30.06.2013</w:t>
            </w:r>
          </w:p>
        </w:tc>
        <w:tc>
          <w:tcPr>
            <w:tcW w:w="574" w:type="pct"/>
            <w:vAlign w:val="center"/>
          </w:tcPr>
          <w:p w14:paraId="68D61203" w14:textId="1DEF2C7B" w:rsidR="005653D5" w:rsidRDefault="007174BE" w:rsidP="00202CE1">
            <w:pPr>
              <w:jc w:val="center"/>
              <w:rPr>
                <w:rFonts w:eastAsiaTheme="minorHAnsi"/>
                <w:sz w:val="16"/>
                <w:szCs w:val="18"/>
                <w:lang w:val="es-ES"/>
              </w:rPr>
            </w:pPr>
            <w:r>
              <w:rPr>
                <w:rFonts w:eastAsiaTheme="minorHAnsi"/>
                <w:sz w:val="16"/>
                <w:szCs w:val="18"/>
                <w:lang w:val="es-ES"/>
              </w:rPr>
              <w:t>SERNA</w:t>
            </w:r>
            <w:r w:rsidR="00FF678F">
              <w:rPr>
                <w:rFonts w:eastAsiaTheme="minorHAnsi"/>
                <w:sz w:val="16"/>
                <w:szCs w:val="18"/>
                <w:lang w:val="es-ES"/>
              </w:rPr>
              <w:t>GEOMIN, SAG</w:t>
            </w:r>
          </w:p>
        </w:tc>
        <w:tc>
          <w:tcPr>
            <w:tcW w:w="523" w:type="pct"/>
            <w:vAlign w:val="center"/>
          </w:tcPr>
          <w:p w14:paraId="777DF3D9" w14:textId="4534D3D4" w:rsidR="005653D5" w:rsidRDefault="00FF678F">
            <w:pPr>
              <w:jc w:val="center"/>
              <w:rPr>
                <w:rFonts w:eastAsiaTheme="minorHAnsi"/>
                <w:sz w:val="16"/>
                <w:szCs w:val="18"/>
                <w:lang w:val="es-ES"/>
              </w:rPr>
            </w:pPr>
            <w:r>
              <w:rPr>
                <w:rFonts w:eastAsiaTheme="minorHAnsi"/>
                <w:sz w:val="16"/>
                <w:szCs w:val="18"/>
                <w:lang w:val="es-ES"/>
              </w:rPr>
              <w:t>SMA</w:t>
            </w:r>
          </w:p>
        </w:tc>
        <w:tc>
          <w:tcPr>
            <w:tcW w:w="418" w:type="pct"/>
            <w:vAlign w:val="center"/>
          </w:tcPr>
          <w:p w14:paraId="3600C837" w14:textId="6A71ED1E" w:rsidR="005653D5" w:rsidRDefault="009D056B">
            <w:pPr>
              <w:jc w:val="center"/>
              <w:rPr>
                <w:rFonts w:eastAsiaTheme="minorHAnsi"/>
                <w:sz w:val="16"/>
                <w:szCs w:val="18"/>
                <w:lang w:val="es-ES" w:eastAsia="es-ES"/>
              </w:rPr>
            </w:pPr>
            <w:r>
              <w:rPr>
                <w:rFonts w:eastAsiaTheme="minorHAnsi"/>
                <w:sz w:val="16"/>
                <w:szCs w:val="18"/>
                <w:lang w:val="es-ES" w:eastAsia="es-ES"/>
              </w:rPr>
              <w:t>C</w:t>
            </w:r>
          </w:p>
        </w:tc>
        <w:tc>
          <w:tcPr>
            <w:tcW w:w="342" w:type="pct"/>
            <w:vAlign w:val="center"/>
          </w:tcPr>
          <w:p w14:paraId="570DAD89" w14:textId="279DDA58" w:rsidR="005653D5" w:rsidRDefault="009D056B">
            <w:pPr>
              <w:jc w:val="center"/>
              <w:rPr>
                <w:rFonts w:eastAsiaTheme="minorHAnsi"/>
                <w:sz w:val="16"/>
                <w:szCs w:val="18"/>
                <w:lang w:val="es-ES" w:eastAsia="es-ES"/>
              </w:rPr>
            </w:pPr>
            <w:r>
              <w:rPr>
                <w:rFonts w:eastAsiaTheme="minorHAnsi"/>
                <w:sz w:val="16"/>
                <w:szCs w:val="18"/>
                <w:lang w:val="es-ES" w:eastAsia="es-ES"/>
              </w:rPr>
              <w:t>9</w:t>
            </w:r>
          </w:p>
        </w:tc>
      </w:tr>
      <w:tr w:rsidR="00112FFD" w14:paraId="45604AC6" w14:textId="77777777" w:rsidTr="00424BC9">
        <w:trPr>
          <w:trHeight w:val="623"/>
          <w:jc w:val="center"/>
        </w:trPr>
        <w:tc>
          <w:tcPr>
            <w:tcW w:w="933" w:type="pct"/>
            <w:tcMar>
              <w:top w:w="0" w:type="dxa"/>
              <w:left w:w="108" w:type="dxa"/>
              <w:bottom w:w="0" w:type="dxa"/>
              <w:right w:w="108" w:type="dxa"/>
            </w:tcMar>
            <w:vAlign w:val="center"/>
          </w:tcPr>
          <w:p w14:paraId="6EF7EE84" w14:textId="5D2383FA" w:rsidR="00112FFD" w:rsidRDefault="00112FFD" w:rsidP="00202CE1">
            <w:pPr>
              <w:rPr>
                <w:rFonts w:eastAsiaTheme="minorHAnsi"/>
                <w:sz w:val="16"/>
                <w:szCs w:val="18"/>
                <w:lang w:val="es-ES" w:eastAsia="es-ES"/>
              </w:rPr>
            </w:pPr>
            <w:r>
              <w:rPr>
                <w:rFonts w:eastAsiaTheme="minorHAnsi"/>
                <w:sz w:val="16"/>
                <w:szCs w:val="18"/>
                <w:lang w:val="es-ES" w:eastAsia="es-ES"/>
              </w:rPr>
              <w:t>Informe inspección pozos de monitoreo proyecto Ampliación II, primer semestre 2012.</w:t>
            </w:r>
          </w:p>
        </w:tc>
        <w:tc>
          <w:tcPr>
            <w:tcW w:w="784" w:type="pct"/>
            <w:vAlign w:val="center"/>
          </w:tcPr>
          <w:p w14:paraId="388622CF" w14:textId="6E767442" w:rsidR="00112FFD" w:rsidRDefault="00112FFD">
            <w:pPr>
              <w:rPr>
                <w:rFonts w:eastAsiaTheme="minorHAnsi"/>
                <w:sz w:val="16"/>
                <w:szCs w:val="18"/>
                <w:lang w:val="es-ES"/>
              </w:rPr>
            </w:pPr>
            <w:r>
              <w:rPr>
                <w:rFonts w:eastAsiaTheme="minorHAnsi"/>
                <w:sz w:val="16"/>
                <w:szCs w:val="18"/>
                <w:lang w:val="es-ES"/>
              </w:rPr>
              <w:t xml:space="preserve"> </w:t>
            </w:r>
            <w:r w:rsidRPr="00FF678F">
              <w:rPr>
                <w:rFonts w:eastAsiaTheme="minorHAnsi"/>
                <w:sz w:val="16"/>
                <w:szCs w:val="18"/>
                <w:lang w:val="es-ES"/>
              </w:rPr>
              <w:t>Aguas subterráneas</w:t>
            </w:r>
          </w:p>
        </w:tc>
        <w:tc>
          <w:tcPr>
            <w:tcW w:w="261" w:type="pct"/>
            <w:vAlign w:val="center"/>
          </w:tcPr>
          <w:p w14:paraId="0CF2258F" w14:textId="4E1D68C1" w:rsidR="00112FFD" w:rsidRDefault="00112FFD" w:rsidP="00595A38">
            <w:pPr>
              <w:jc w:val="center"/>
              <w:rPr>
                <w:rFonts w:eastAsiaTheme="minorHAnsi"/>
                <w:sz w:val="16"/>
                <w:szCs w:val="18"/>
                <w:lang w:val="es-ES"/>
              </w:rPr>
            </w:pPr>
            <w:r>
              <w:rPr>
                <w:rFonts w:eastAsiaTheme="minorHAnsi"/>
                <w:sz w:val="16"/>
                <w:szCs w:val="18"/>
                <w:lang w:val="es-ES"/>
              </w:rPr>
              <w:t>11152</w:t>
            </w:r>
          </w:p>
        </w:tc>
        <w:tc>
          <w:tcPr>
            <w:tcW w:w="574" w:type="pct"/>
            <w:tcMar>
              <w:top w:w="0" w:type="dxa"/>
              <w:left w:w="108" w:type="dxa"/>
              <w:bottom w:w="0" w:type="dxa"/>
              <w:right w:w="108" w:type="dxa"/>
            </w:tcMar>
            <w:vAlign w:val="center"/>
          </w:tcPr>
          <w:p w14:paraId="4097A7EE" w14:textId="0EA02F67" w:rsidR="00112FFD" w:rsidRDefault="00112FFD">
            <w:pPr>
              <w:jc w:val="center"/>
              <w:rPr>
                <w:rFonts w:eastAsiaTheme="minorHAnsi"/>
                <w:sz w:val="16"/>
                <w:szCs w:val="18"/>
                <w:lang w:val="es-ES"/>
              </w:rPr>
            </w:pPr>
            <w:r>
              <w:rPr>
                <w:rFonts w:eastAsiaTheme="minorHAnsi"/>
                <w:sz w:val="16"/>
                <w:szCs w:val="18"/>
                <w:lang w:val="es-ES"/>
              </w:rPr>
              <w:t>7.09.2013</w:t>
            </w:r>
          </w:p>
        </w:tc>
        <w:tc>
          <w:tcPr>
            <w:tcW w:w="277" w:type="pct"/>
            <w:vAlign w:val="center"/>
          </w:tcPr>
          <w:p w14:paraId="15122C28" w14:textId="2D860859" w:rsidR="00112FFD" w:rsidRDefault="00112FFD" w:rsidP="00112FFD">
            <w:pPr>
              <w:jc w:val="center"/>
              <w:rPr>
                <w:rFonts w:eastAsiaTheme="minorHAnsi"/>
                <w:sz w:val="16"/>
                <w:szCs w:val="18"/>
                <w:lang w:val="es-ES"/>
              </w:rPr>
            </w:pPr>
            <w:r>
              <w:rPr>
                <w:rFonts w:eastAsiaTheme="minorHAnsi"/>
                <w:sz w:val="16"/>
                <w:szCs w:val="18"/>
                <w:lang w:val="es-ES"/>
              </w:rPr>
              <w:t>25.12.2012</w:t>
            </w:r>
          </w:p>
        </w:tc>
        <w:tc>
          <w:tcPr>
            <w:tcW w:w="313" w:type="pct"/>
            <w:vAlign w:val="center"/>
          </w:tcPr>
          <w:p w14:paraId="7534B413" w14:textId="09AE90B0" w:rsidR="00112FFD" w:rsidRDefault="00112FFD" w:rsidP="00112FFD">
            <w:pPr>
              <w:jc w:val="center"/>
              <w:rPr>
                <w:rFonts w:eastAsiaTheme="minorHAnsi"/>
                <w:sz w:val="16"/>
                <w:szCs w:val="18"/>
                <w:lang w:val="es-ES"/>
              </w:rPr>
            </w:pPr>
            <w:r>
              <w:rPr>
                <w:rFonts w:eastAsiaTheme="minorHAnsi"/>
                <w:sz w:val="16"/>
                <w:szCs w:val="18"/>
                <w:lang w:val="es-ES"/>
              </w:rPr>
              <w:t>25.12.2012</w:t>
            </w:r>
          </w:p>
        </w:tc>
        <w:tc>
          <w:tcPr>
            <w:tcW w:w="574" w:type="pct"/>
            <w:vAlign w:val="center"/>
          </w:tcPr>
          <w:p w14:paraId="01ED29ED" w14:textId="294DA568" w:rsidR="00112FFD" w:rsidRDefault="00112FFD" w:rsidP="00202CE1">
            <w:pPr>
              <w:jc w:val="center"/>
              <w:rPr>
                <w:rFonts w:eastAsiaTheme="minorHAnsi"/>
                <w:sz w:val="16"/>
                <w:szCs w:val="18"/>
                <w:lang w:val="es-ES"/>
              </w:rPr>
            </w:pPr>
            <w:r>
              <w:rPr>
                <w:rFonts w:eastAsiaTheme="minorHAnsi"/>
                <w:sz w:val="16"/>
                <w:szCs w:val="18"/>
                <w:lang w:val="es-ES"/>
              </w:rPr>
              <w:t>SERNAGEOMIN, SAG</w:t>
            </w:r>
          </w:p>
        </w:tc>
        <w:tc>
          <w:tcPr>
            <w:tcW w:w="523" w:type="pct"/>
            <w:vAlign w:val="center"/>
          </w:tcPr>
          <w:p w14:paraId="026E27AB" w14:textId="22CF420D" w:rsidR="00112FFD" w:rsidRDefault="00112FFD">
            <w:pPr>
              <w:jc w:val="center"/>
              <w:rPr>
                <w:rFonts w:eastAsiaTheme="minorHAnsi"/>
                <w:sz w:val="16"/>
                <w:szCs w:val="18"/>
                <w:lang w:val="es-ES"/>
              </w:rPr>
            </w:pPr>
            <w:r>
              <w:rPr>
                <w:rFonts w:eastAsiaTheme="minorHAnsi"/>
                <w:sz w:val="16"/>
                <w:szCs w:val="18"/>
                <w:lang w:val="es-ES"/>
              </w:rPr>
              <w:t>SMA</w:t>
            </w:r>
          </w:p>
        </w:tc>
        <w:tc>
          <w:tcPr>
            <w:tcW w:w="418" w:type="pct"/>
            <w:vAlign w:val="center"/>
          </w:tcPr>
          <w:p w14:paraId="56F471EF" w14:textId="2FA294CE" w:rsidR="00112FFD" w:rsidRDefault="009D056B">
            <w:pPr>
              <w:jc w:val="center"/>
              <w:rPr>
                <w:rFonts w:eastAsiaTheme="minorHAnsi"/>
                <w:sz w:val="16"/>
                <w:szCs w:val="18"/>
                <w:lang w:val="es-ES" w:eastAsia="es-ES"/>
              </w:rPr>
            </w:pPr>
            <w:r>
              <w:rPr>
                <w:rFonts w:eastAsiaTheme="minorHAnsi"/>
                <w:sz w:val="16"/>
                <w:szCs w:val="18"/>
                <w:lang w:val="es-ES" w:eastAsia="es-ES"/>
              </w:rPr>
              <w:t>C</w:t>
            </w:r>
          </w:p>
        </w:tc>
        <w:tc>
          <w:tcPr>
            <w:tcW w:w="342" w:type="pct"/>
            <w:vAlign w:val="center"/>
          </w:tcPr>
          <w:p w14:paraId="7AC3D21B" w14:textId="6DCE27B9" w:rsidR="00112FFD" w:rsidRDefault="009D056B">
            <w:pPr>
              <w:jc w:val="center"/>
              <w:rPr>
                <w:rFonts w:eastAsiaTheme="minorHAnsi"/>
                <w:sz w:val="16"/>
                <w:szCs w:val="18"/>
                <w:lang w:val="es-ES" w:eastAsia="es-ES"/>
              </w:rPr>
            </w:pPr>
            <w:r>
              <w:rPr>
                <w:rFonts w:eastAsiaTheme="minorHAnsi"/>
                <w:sz w:val="16"/>
                <w:szCs w:val="18"/>
                <w:lang w:val="es-ES" w:eastAsia="es-ES"/>
              </w:rPr>
              <w:t>9</w:t>
            </w:r>
          </w:p>
        </w:tc>
      </w:tr>
      <w:tr w:rsidR="00112FFD" w14:paraId="08B4AAE0" w14:textId="77777777" w:rsidTr="00424BC9">
        <w:trPr>
          <w:trHeight w:val="623"/>
          <w:jc w:val="center"/>
        </w:trPr>
        <w:tc>
          <w:tcPr>
            <w:tcW w:w="933" w:type="pct"/>
            <w:tcMar>
              <w:top w:w="0" w:type="dxa"/>
              <w:left w:w="108" w:type="dxa"/>
              <w:bottom w:w="0" w:type="dxa"/>
              <w:right w:w="108" w:type="dxa"/>
            </w:tcMar>
            <w:vAlign w:val="center"/>
          </w:tcPr>
          <w:p w14:paraId="74B562E5" w14:textId="1B7EF748" w:rsidR="00112FFD" w:rsidRDefault="00112FFD" w:rsidP="00202CE1">
            <w:pPr>
              <w:rPr>
                <w:rFonts w:eastAsiaTheme="minorHAnsi"/>
                <w:sz w:val="16"/>
                <w:szCs w:val="18"/>
                <w:lang w:val="es-ES" w:eastAsia="es-ES"/>
              </w:rPr>
            </w:pPr>
            <w:r>
              <w:rPr>
                <w:rFonts w:eastAsiaTheme="minorHAnsi"/>
                <w:sz w:val="16"/>
                <w:szCs w:val="18"/>
                <w:lang w:val="es-ES" w:eastAsia="es-ES"/>
              </w:rPr>
              <w:t>Informe inspección pozos de monitoreo proyecto Ampliación II, primer semestre 2013.</w:t>
            </w:r>
          </w:p>
        </w:tc>
        <w:tc>
          <w:tcPr>
            <w:tcW w:w="784" w:type="pct"/>
            <w:vAlign w:val="center"/>
          </w:tcPr>
          <w:p w14:paraId="6D9FE818" w14:textId="70E133FC" w:rsidR="00112FFD" w:rsidRDefault="00112FFD">
            <w:pPr>
              <w:rPr>
                <w:rFonts w:eastAsiaTheme="minorHAnsi"/>
                <w:sz w:val="16"/>
                <w:szCs w:val="18"/>
                <w:lang w:val="es-ES"/>
              </w:rPr>
            </w:pPr>
            <w:r>
              <w:rPr>
                <w:rFonts w:eastAsiaTheme="minorHAnsi"/>
                <w:sz w:val="16"/>
                <w:szCs w:val="18"/>
                <w:lang w:val="es-ES"/>
              </w:rPr>
              <w:t xml:space="preserve"> </w:t>
            </w:r>
            <w:r w:rsidRPr="00FF678F">
              <w:rPr>
                <w:rFonts w:eastAsiaTheme="minorHAnsi"/>
                <w:sz w:val="16"/>
                <w:szCs w:val="18"/>
                <w:lang w:val="es-ES"/>
              </w:rPr>
              <w:t>Aguas subterráneas</w:t>
            </w:r>
          </w:p>
        </w:tc>
        <w:tc>
          <w:tcPr>
            <w:tcW w:w="261" w:type="pct"/>
            <w:vAlign w:val="center"/>
          </w:tcPr>
          <w:p w14:paraId="2A97D921" w14:textId="0A94388C" w:rsidR="00112FFD" w:rsidRDefault="00112FFD" w:rsidP="00595A38">
            <w:pPr>
              <w:jc w:val="center"/>
              <w:rPr>
                <w:rFonts w:eastAsiaTheme="minorHAnsi"/>
                <w:sz w:val="16"/>
                <w:szCs w:val="18"/>
                <w:lang w:val="es-ES"/>
              </w:rPr>
            </w:pPr>
            <w:r>
              <w:rPr>
                <w:rFonts w:eastAsiaTheme="minorHAnsi"/>
                <w:sz w:val="16"/>
                <w:szCs w:val="18"/>
                <w:lang w:val="es-ES"/>
              </w:rPr>
              <w:t>11153</w:t>
            </w:r>
          </w:p>
        </w:tc>
        <w:tc>
          <w:tcPr>
            <w:tcW w:w="574" w:type="pct"/>
            <w:tcMar>
              <w:top w:w="0" w:type="dxa"/>
              <w:left w:w="108" w:type="dxa"/>
              <w:bottom w:w="0" w:type="dxa"/>
              <w:right w:w="108" w:type="dxa"/>
            </w:tcMar>
            <w:vAlign w:val="center"/>
          </w:tcPr>
          <w:p w14:paraId="1E719CEF" w14:textId="7349F8D8" w:rsidR="00112FFD" w:rsidRDefault="00112FFD">
            <w:pPr>
              <w:jc w:val="center"/>
              <w:rPr>
                <w:rFonts w:eastAsiaTheme="minorHAnsi"/>
                <w:sz w:val="16"/>
                <w:szCs w:val="18"/>
                <w:lang w:val="es-ES"/>
              </w:rPr>
            </w:pPr>
            <w:r>
              <w:rPr>
                <w:rFonts w:eastAsiaTheme="minorHAnsi"/>
                <w:sz w:val="16"/>
                <w:szCs w:val="18"/>
                <w:lang w:val="es-ES"/>
              </w:rPr>
              <w:t>7.09.2013</w:t>
            </w:r>
          </w:p>
        </w:tc>
        <w:tc>
          <w:tcPr>
            <w:tcW w:w="277" w:type="pct"/>
            <w:vAlign w:val="center"/>
          </w:tcPr>
          <w:p w14:paraId="079E3D6B" w14:textId="77DC7A31" w:rsidR="00112FFD" w:rsidRDefault="00112FFD" w:rsidP="00202CE1">
            <w:pPr>
              <w:jc w:val="center"/>
              <w:rPr>
                <w:rFonts w:eastAsiaTheme="minorHAnsi"/>
                <w:sz w:val="16"/>
                <w:szCs w:val="18"/>
                <w:lang w:val="es-ES"/>
              </w:rPr>
            </w:pPr>
            <w:r>
              <w:rPr>
                <w:rFonts w:eastAsiaTheme="minorHAnsi"/>
                <w:sz w:val="16"/>
                <w:szCs w:val="18"/>
                <w:lang w:val="es-ES"/>
              </w:rPr>
              <w:t>4.01.2013</w:t>
            </w:r>
          </w:p>
        </w:tc>
        <w:tc>
          <w:tcPr>
            <w:tcW w:w="313" w:type="pct"/>
            <w:vAlign w:val="center"/>
          </w:tcPr>
          <w:p w14:paraId="5CA6D503" w14:textId="6048903A" w:rsidR="00112FFD" w:rsidRDefault="00112FFD" w:rsidP="00202CE1">
            <w:pPr>
              <w:jc w:val="center"/>
              <w:rPr>
                <w:rFonts w:eastAsiaTheme="minorHAnsi"/>
                <w:sz w:val="16"/>
                <w:szCs w:val="18"/>
                <w:lang w:val="es-ES"/>
              </w:rPr>
            </w:pPr>
            <w:r>
              <w:rPr>
                <w:rFonts w:eastAsiaTheme="minorHAnsi"/>
                <w:sz w:val="16"/>
                <w:szCs w:val="18"/>
                <w:lang w:val="es-ES"/>
              </w:rPr>
              <w:t>19.06.2013</w:t>
            </w:r>
          </w:p>
        </w:tc>
        <w:tc>
          <w:tcPr>
            <w:tcW w:w="574" w:type="pct"/>
            <w:vAlign w:val="center"/>
          </w:tcPr>
          <w:p w14:paraId="0746B533" w14:textId="4449587A" w:rsidR="00112FFD" w:rsidRDefault="00112FFD" w:rsidP="00202CE1">
            <w:pPr>
              <w:jc w:val="center"/>
              <w:rPr>
                <w:rFonts w:eastAsiaTheme="minorHAnsi"/>
                <w:sz w:val="16"/>
                <w:szCs w:val="18"/>
                <w:lang w:val="es-ES"/>
              </w:rPr>
            </w:pPr>
            <w:r>
              <w:rPr>
                <w:rFonts w:eastAsiaTheme="minorHAnsi"/>
                <w:sz w:val="16"/>
                <w:szCs w:val="18"/>
                <w:lang w:val="es-ES"/>
              </w:rPr>
              <w:t>SERNAGEOMIN, SAG</w:t>
            </w:r>
          </w:p>
        </w:tc>
        <w:tc>
          <w:tcPr>
            <w:tcW w:w="523" w:type="pct"/>
            <w:vAlign w:val="center"/>
          </w:tcPr>
          <w:p w14:paraId="3EA22897" w14:textId="78E7E1D9" w:rsidR="00112FFD" w:rsidRDefault="00112FFD">
            <w:pPr>
              <w:jc w:val="center"/>
              <w:rPr>
                <w:rFonts w:eastAsiaTheme="minorHAnsi"/>
                <w:sz w:val="16"/>
                <w:szCs w:val="18"/>
                <w:lang w:val="es-ES"/>
              </w:rPr>
            </w:pPr>
            <w:r>
              <w:rPr>
                <w:rFonts w:eastAsiaTheme="minorHAnsi"/>
                <w:sz w:val="16"/>
                <w:szCs w:val="18"/>
                <w:lang w:val="es-ES"/>
              </w:rPr>
              <w:t>SMA</w:t>
            </w:r>
          </w:p>
        </w:tc>
        <w:tc>
          <w:tcPr>
            <w:tcW w:w="418" w:type="pct"/>
            <w:vAlign w:val="center"/>
          </w:tcPr>
          <w:p w14:paraId="6DFBF222" w14:textId="0B3374D0" w:rsidR="00112FFD" w:rsidRDefault="009D056B">
            <w:pPr>
              <w:jc w:val="center"/>
              <w:rPr>
                <w:rFonts w:eastAsiaTheme="minorHAnsi"/>
                <w:sz w:val="16"/>
                <w:szCs w:val="18"/>
                <w:lang w:val="es-ES" w:eastAsia="es-ES"/>
              </w:rPr>
            </w:pPr>
            <w:r>
              <w:rPr>
                <w:rFonts w:eastAsiaTheme="minorHAnsi"/>
                <w:sz w:val="16"/>
                <w:szCs w:val="18"/>
                <w:lang w:val="es-ES" w:eastAsia="es-ES"/>
              </w:rPr>
              <w:t>C</w:t>
            </w:r>
          </w:p>
        </w:tc>
        <w:tc>
          <w:tcPr>
            <w:tcW w:w="342" w:type="pct"/>
            <w:vAlign w:val="center"/>
          </w:tcPr>
          <w:p w14:paraId="7584F4EA" w14:textId="18D6E888" w:rsidR="00112FFD" w:rsidRDefault="009D056B">
            <w:pPr>
              <w:jc w:val="center"/>
              <w:rPr>
                <w:rFonts w:eastAsiaTheme="minorHAnsi"/>
                <w:sz w:val="16"/>
                <w:szCs w:val="18"/>
                <w:lang w:val="es-ES" w:eastAsia="es-ES"/>
              </w:rPr>
            </w:pPr>
            <w:r>
              <w:rPr>
                <w:rFonts w:eastAsiaTheme="minorHAnsi"/>
                <w:sz w:val="16"/>
                <w:szCs w:val="18"/>
                <w:lang w:val="es-ES" w:eastAsia="es-ES"/>
              </w:rPr>
              <w:t>9</w:t>
            </w:r>
          </w:p>
        </w:tc>
      </w:tr>
      <w:tr w:rsidR="00112FFD" w14:paraId="536DB554" w14:textId="77777777" w:rsidTr="00424BC9">
        <w:trPr>
          <w:trHeight w:val="533"/>
          <w:jc w:val="center"/>
        </w:trPr>
        <w:tc>
          <w:tcPr>
            <w:tcW w:w="933" w:type="pct"/>
            <w:tcMar>
              <w:top w:w="0" w:type="dxa"/>
              <w:left w:w="108" w:type="dxa"/>
              <w:bottom w:w="0" w:type="dxa"/>
              <w:right w:w="108" w:type="dxa"/>
            </w:tcMar>
            <w:vAlign w:val="center"/>
          </w:tcPr>
          <w:p w14:paraId="6F8BD7A0" w14:textId="5B635436" w:rsidR="00112FFD" w:rsidRDefault="00112FFD" w:rsidP="00AB11AD">
            <w:pPr>
              <w:rPr>
                <w:rFonts w:eastAsiaTheme="minorHAnsi"/>
                <w:sz w:val="16"/>
                <w:szCs w:val="18"/>
                <w:lang w:val="es-ES" w:eastAsia="es-ES"/>
              </w:rPr>
            </w:pPr>
            <w:r>
              <w:rPr>
                <w:rFonts w:eastAsiaTheme="minorHAnsi"/>
                <w:sz w:val="16"/>
                <w:szCs w:val="18"/>
                <w:lang w:val="es-ES" w:eastAsia="es-ES"/>
              </w:rPr>
              <w:t>Informe inspección pozos de monitoreo proyecto Ampliación II, segundo semestre 2013.</w:t>
            </w:r>
          </w:p>
        </w:tc>
        <w:tc>
          <w:tcPr>
            <w:tcW w:w="784" w:type="pct"/>
            <w:vAlign w:val="center"/>
          </w:tcPr>
          <w:p w14:paraId="62DC0A16" w14:textId="0D9680A7" w:rsidR="00112FFD" w:rsidRDefault="00112FFD">
            <w:pPr>
              <w:rPr>
                <w:rFonts w:eastAsiaTheme="minorHAnsi"/>
                <w:sz w:val="16"/>
                <w:szCs w:val="18"/>
                <w:lang w:val="es-ES"/>
              </w:rPr>
            </w:pPr>
            <w:r>
              <w:rPr>
                <w:rFonts w:eastAsiaTheme="minorHAnsi"/>
                <w:sz w:val="16"/>
                <w:szCs w:val="18"/>
                <w:lang w:val="es-ES"/>
              </w:rPr>
              <w:t xml:space="preserve"> </w:t>
            </w:r>
            <w:r w:rsidRPr="00FF678F">
              <w:rPr>
                <w:rFonts w:eastAsiaTheme="minorHAnsi"/>
                <w:sz w:val="16"/>
                <w:szCs w:val="18"/>
                <w:lang w:val="es-ES"/>
              </w:rPr>
              <w:t>Aguas subterráneas</w:t>
            </w:r>
          </w:p>
        </w:tc>
        <w:tc>
          <w:tcPr>
            <w:tcW w:w="261" w:type="pct"/>
            <w:vAlign w:val="center"/>
          </w:tcPr>
          <w:p w14:paraId="2E7BDCAA" w14:textId="0CA28E30" w:rsidR="00112FFD" w:rsidRDefault="00112FFD">
            <w:pPr>
              <w:jc w:val="center"/>
              <w:rPr>
                <w:rFonts w:eastAsiaTheme="minorHAnsi"/>
                <w:sz w:val="16"/>
                <w:szCs w:val="18"/>
                <w:lang w:val="es-ES"/>
              </w:rPr>
            </w:pPr>
            <w:r>
              <w:rPr>
                <w:rFonts w:eastAsiaTheme="minorHAnsi"/>
                <w:sz w:val="16"/>
                <w:szCs w:val="18"/>
                <w:lang w:val="es-ES"/>
              </w:rPr>
              <w:t>14912</w:t>
            </w:r>
          </w:p>
        </w:tc>
        <w:tc>
          <w:tcPr>
            <w:tcW w:w="574" w:type="pct"/>
            <w:tcMar>
              <w:top w:w="0" w:type="dxa"/>
              <w:left w:w="108" w:type="dxa"/>
              <w:bottom w:w="0" w:type="dxa"/>
              <w:right w:w="108" w:type="dxa"/>
            </w:tcMar>
            <w:vAlign w:val="center"/>
          </w:tcPr>
          <w:p w14:paraId="60CD2419" w14:textId="5335707F" w:rsidR="00112FFD" w:rsidRDefault="00112FFD">
            <w:pPr>
              <w:jc w:val="center"/>
              <w:rPr>
                <w:rFonts w:eastAsiaTheme="minorHAnsi"/>
                <w:sz w:val="16"/>
                <w:szCs w:val="18"/>
                <w:lang w:val="es-ES"/>
              </w:rPr>
            </w:pPr>
            <w:r>
              <w:rPr>
                <w:rFonts w:eastAsiaTheme="minorHAnsi"/>
                <w:sz w:val="16"/>
                <w:szCs w:val="18"/>
                <w:lang w:val="es-ES"/>
              </w:rPr>
              <w:t>30.12.2013</w:t>
            </w:r>
          </w:p>
        </w:tc>
        <w:tc>
          <w:tcPr>
            <w:tcW w:w="277" w:type="pct"/>
            <w:vAlign w:val="center"/>
          </w:tcPr>
          <w:p w14:paraId="38EEB1B8" w14:textId="4429A6A8" w:rsidR="00112FFD" w:rsidRDefault="00112FFD" w:rsidP="00202CE1">
            <w:pPr>
              <w:jc w:val="center"/>
              <w:rPr>
                <w:rFonts w:eastAsiaTheme="minorHAnsi"/>
                <w:sz w:val="16"/>
                <w:szCs w:val="18"/>
                <w:lang w:val="es-ES"/>
              </w:rPr>
            </w:pPr>
            <w:r>
              <w:rPr>
                <w:rFonts w:eastAsiaTheme="minorHAnsi"/>
                <w:sz w:val="16"/>
                <w:szCs w:val="18"/>
                <w:lang w:val="es-ES"/>
              </w:rPr>
              <w:t>1.07.2013</w:t>
            </w:r>
          </w:p>
        </w:tc>
        <w:tc>
          <w:tcPr>
            <w:tcW w:w="313" w:type="pct"/>
            <w:vAlign w:val="center"/>
          </w:tcPr>
          <w:p w14:paraId="3824A321" w14:textId="0CEB51CD" w:rsidR="00112FFD" w:rsidRDefault="00112FFD" w:rsidP="00202CE1">
            <w:pPr>
              <w:jc w:val="center"/>
              <w:rPr>
                <w:rFonts w:eastAsiaTheme="minorHAnsi"/>
                <w:sz w:val="16"/>
                <w:szCs w:val="18"/>
                <w:lang w:val="es-ES"/>
              </w:rPr>
            </w:pPr>
            <w:r>
              <w:rPr>
                <w:rFonts w:eastAsiaTheme="minorHAnsi"/>
                <w:sz w:val="16"/>
                <w:szCs w:val="18"/>
                <w:lang w:val="es-ES"/>
              </w:rPr>
              <w:t>31.12.2013</w:t>
            </w:r>
          </w:p>
        </w:tc>
        <w:tc>
          <w:tcPr>
            <w:tcW w:w="574" w:type="pct"/>
            <w:vAlign w:val="center"/>
          </w:tcPr>
          <w:p w14:paraId="7093072C" w14:textId="7BDC1AEF" w:rsidR="00112FFD" w:rsidRDefault="00112FFD" w:rsidP="00202CE1">
            <w:pPr>
              <w:jc w:val="center"/>
              <w:rPr>
                <w:rFonts w:eastAsiaTheme="minorHAnsi"/>
                <w:sz w:val="16"/>
                <w:szCs w:val="18"/>
                <w:lang w:val="es-ES"/>
              </w:rPr>
            </w:pPr>
            <w:r>
              <w:rPr>
                <w:rFonts w:eastAsiaTheme="minorHAnsi"/>
                <w:sz w:val="16"/>
                <w:szCs w:val="18"/>
                <w:lang w:val="es-ES"/>
              </w:rPr>
              <w:t>SERNAGEOMIN, SAG</w:t>
            </w:r>
          </w:p>
        </w:tc>
        <w:tc>
          <w:tcPr>
            <w:tcW w:w="523" w:type="pct"/>
            <w:vAlign w:val="center"/>
          </w:tcPr>
          <w:p w14:paraId="53870930" w14:textId="10E7860E" w:rsidR="00112FFD" w:rsidRDefault="00112FFD">
            <w:pPr>
              <w:jc w:val="center"/>
              <w:rPr>
                <w:rFonts w:eastAsiaTheme="minorHAnsi"/>
                <w:sz w:val="16"/>
                <w:szCs w:val="18"/>
                <w:lang w:val="es-ES"/>
              </w:rPr>
            </w:pPr>
            <w:r>
              <w:rPr>
                <w:rFonts w:eastAsiaTheme="minorHAnsi"/>
                <w:sz w:val="16"/>
                <w:szCs w:val="18"/>
                <w:lang w:val="es-ES"/>
              </w:rPr>
              <w:t>SMA</w:t>
            </w:r>
          </w:p>
        </w:tc>
        <w:tc>
          <w:tcPr>
            <w:tcW w:w="418" w:type="pct"/>
            <w:vAlign w:val="center"/>
          </w:tcPr>
          <w:p w14:paraId="7E7846FB" w14:textId="5014F819" w:rsidR="00112FFD" w:rsidRDefault="009D056B">
            <w:pPr>
              <w:jc w:val="center"/>
              <w:rPr>
                <w:rFonts w:eastAsiaTheme="minorHAnsi"/>
                <w:sz w:val="16"/>
                <w:szCs w:val="18"/>
                <w:lang w:val="es-ES" w:eastAsia="es-ES"/>
              </w:rPr>
            </w:pPr>
            <w:r>
              <w:rPr>
                <w:rFonts w:eastAsiaTheme="minorHAnsi"/>
                <w:sz w:val="16"/>
                <w:szCs w:val="18"/>
                <w:lang w:val="es-ES" w:eastAsia="es-ES"/>
              </w:rPr>
              <w:t>C</w:t>
            </w:r>
          </w:p>
        </w:tc>
        <w:tc>
          <w:tcPr>
            <w:tcW w:w="342" w:type="pct"/>
            <w:vAlign w:val="center"/>
          </w:tcPr>
          <w:p w14:paraId="67481580" w14:textId="07A37ADB" w:rsidR="00112FFD" w:rsidRDefault="009D056B">
            <w:pPr>
              <w:jc w:val="center"/>
              <w:rPr>
                <w:rFonts w:eastAsiaTheme="minorHAnsi"/>
                <w:sz w:val="16"/>
                <w:szCs w:val="18"/>
                <w:lang w:val="es-ES" w:eastAsia="es-ES"/>
              </w:rPr>
            </w:pPr>
            <w:r>
              <w:rPr>
                <w:rFonts w:eastAsiaTheme="minorHAnsi"/>
                <w:sz w:val="16"/>
                <w:szCs w:val="18"/>
                <w:lang w:val="es-ES" w:eastAsia="es-ES"/>
              </w:rPr>
              <w:t>9</w:t>
            </w:r>
          </w:p>
        </w:tc>
      </w:tr>
      <w:tr w:rsidR="00112FFD" w14:paraId="1EE0F8B7" w14:textId="77777777" w:rsidTr="00424BC9">
        <w:trPr>
          <w:trHeight w:val="372"/>
          <w:jc w:val="center"/>
        </w:trPr>
        <w:tc>
          <w:tcPr>
            <w:tcW w:w="933" w:type="pct"/>
            <w:tcMar>
              <w:top w:w="0" w:type="dxa"/>
              <w:left w:w="108" w:type="dxa"/>
              <w:bottom w:w="0" w:type="dxa"/>
              <w:right w:w="108" w:type="dxa"/>
            </w:tcMar>
            <w:vAlign w:val="center"/>
          </w:tcPr>
          <w:p w14:paraId="2EAB1BE3" w14:textId="66CEC282" w:rsidR="00112FFD" w:rsidRPr="006A2110" w:rsidRDefault="00112FFD" w:rsidP="005C5530">
            <w:pPr>
              <w:rPr>
                <w:rFonts w:eastAsiaTheme="minorHAnsi"/>
                <w:sz w:val="16"/>
                <w:szCs w:val="18"/>
                <w:lang w:val="es-ES" w:eastAsia="es-ES"/>
              </w:rPr>
            </w:pPr>
            <w:r>
              <w:rPr>
                <w:rFonts w:eastAsiaTheme="minorHAnsi"/>
                <w:sz w:val="16"/>
                <w:szCs w:val="18"/>
                <w:lang w:val="es-ES" w:eastAsia="es-ES"/>
              </w:rPr>
              <w:t>Informe inspección pozos de monitoreo proyecto Ampliación II, primer semestre 2014.</w:t>
            </w:r>
          </w:p>
        </w:tc>
        <w:tc>
          <w:tcPr>
            <w:tcW w:w="784" w:type="pct"/>
            <w:vAlign w:val="center"/>
          </w:tcPr>
          <w:p w14:paraId="75599B2B" w14:textId="22D76E60" w:rsidR="00112FFD" w:rsidRDefault="00112FFD">
            <w:pPr>
              <w:rPr>
                <w:rFonts w:eastAsiaTheme="minorHAnsi"/>
                <w:sz w:val="16"/>
                <w:szCs w:val="18"/>
                <w:lang w:val="es-ES"/>
              </w:rPr>
            </w:pPr>
            <w:r>
              <w:rPr>
                <w:rFonts w:eastAsiaTheme="minorHAnsi"/>
                <w:sz w:val="16"/>
                <w:szCs w:val="18"/>
                <w:lang w:val="es-ES"/>
              </w:rPr>
              <w:t xml:space="preserve"> </w:t>
            </w:r>
            <w:r w:rsidRPr="00FF678F">
              <w:rPr>
                <w:rFonts w:eastAsiaTheme="minorHAnsi"/>
                <w:sz w:val="16"/>
                <w:szCs w:val="18"/>
                <w:lang w:val="es-ES"/>
              </w:rPr>
              <w:t>Aguas subterráneas</w:t>
            </w:r>
          </w:p>
        </w:tc>
        <w:tc>
          <w:tcPr>
            <w:tcW w:w="261" w:type="pct"/>
            <w:vAlign w:val="center"/>
          </w:tcPr>
          <w:p w14:paraId="09A2BA4F" w14:textId="77D7C495" w:rsidR="00112FFD" w:rsidRDefault="00112FFD">
            <w:pPr>
              <w:jc w:val="center"/>
              <w:rPr>
                <w:rFonts w:eastAsiaTheme="minorHAnsi"/>
                <w:sz w:val="16"/>
                <w:szCs w:val="18"/>
                <w:lang w:val="es-ES"/>
              </w:rPr>
            </w:pPr>
            <w:r>
              <w:rPr>
                <w:rFonts w:eastAsiaTheme="minorHAnsi"/>
                <w:sz w:val="16"/>
                <w:szCs w:val="18"/>
                <w:lang w:val="es-ES"/>
              </w:rPr>
              <w:t>24315</w:t>
            </w:r>
          </w:p>
        </w:tc>
        <w:tc>
          <w:tcPr>
            <w:tcW w:w="574" w:type="pct"/>
            <w:tcMar>
              <w:top w:w="0" w:type="dxa"/>
              <w:left w:w="108" w:type="dxa"/>
              <w:bottom w:w="0" w:type="dxa"/>
              <w:right w:w="108" w:type="dxa"/>
            </w:tcMar>
            <w:vAlign w:val="center"/>
          </w:tcPr>
          <w:p w14:paraId="42D21B93" w14:textId="50550250" w:rsidR="00112FFD" w:rsidRDefault="00112FFD">
            <w:pPr>
              <w:jc w:val="center"/>
              <w:rPr>
                <w:rFonts w:eastAsiaTheme="minorHAnsi"/>
                <w:sz w:val="16"/>
                <w:szCs w:val="18"/>
                <w:lang w:val="es-ES"/>
              </w:rPr>
            </w:pPr>
            <w:r>
              <w:rPr>
                <w:rFonts w:eastAsiaTheme="minorHAnsi"/>
                <w:sz w:val="16"/>
                <w:szCs w:val="18"/>
                <w:lang w:val="es-ES"/>
              </w:rPr>
              <w:t>12.08.2014</w:t>
            </w:r>
          </w:p>
        </w:tc>
        <w:tc>
          <w:tcPr>
            <w:tcW w:w="277" w:type="pct"/>
            <w:vAlign w:val="center"/>
          </w:tcPr>
          <w:p w14:paraId="1178BD0F" w14:textId="2B9D9273" w:rsidR="00112FFD" w:rsidRDefault="00112FFD" w:rsidP="00202CE1">
            <w:pPr>
              <w:jc w:val="center"/>
              <w:rPr>
                <w:rFonts w:eastAsiaTheme="minorHAnsi"/>
                <w:sz w:val="16"/>
                <w:szCs w:val="18"/>
                <w:lang w:val="es-ES"/>
              </w:rPr>
            </w:pPr>
            <w:r>
              <w:rPr>
                <w:rFonts w:eastAsiaTheme="minorHAnsi"/>
                <w:sz w:val="16"/>
                <w:szCs w:val="18"/>
                <w:lang w:val="es-ES"/>
              </w:rPr>
              <w:t>1.01.2014</w:t>
            </w:r>
          </w:p>
        </w:tc>
        <w:tc>
          <w:tcPr>
            <w:tcW w:w="313" w:type="pct"/>
            <w:vAlign w:val="center"/>
          </w:tcPr>
          <w:p w14:paraId="5FF99614" w14:textId="5708053E" w:rsidR="00112FFD" w:rsidRDefault="00112FFD" w:rsidP="00202CE1">
            <w:pPr>
              <w:jc w:val="center"/>
              <w:rPr>
                <w:rFonts w:eastAsiaTheme="minorHAnsi"/>
                <w:sz w:val="16"/>
                <w:szCs w:val="18"/>
                <w:lang w:val="es-ES"/>
              </w:rPr>
            </w:pPr>
            <w:r>
              <w:rPr>
                <w:rFonts w:eastAsiaTheme="minorHAnsi"/>
                <w:sz w:val="16"/>
                <w:szCs w:val="18"/>
                <w:lang w:val="es-ES"/>
              </w:rPr>
              <w:t>30.06.2014</w:t>
            </w:r>
          </w:p>
        </w:tc>
        <w:tc>
          <w:tcPr>
            <w:tcW w:w="574" w:type="pct"/>
            <w:vAlign w:val="center"/>
          </w:tcPr>
          <w:p w14:paraId="04FF6EDC" w14:textId="69BDEF97" w:rsidR="00112FFD" w:rsidRDefault="00112FFD" w:rsidP="00202CE1">
            <w:pPr>
              <w:jc w:val="center"/>
              <w:rPr>
                <w:rFonts w:eastAsiaTheme="minorHAnsi"/>
                <w:sz w:val="16"/>
                <w:szCs w:val="18"/>
                <w:lang w:val="es-ES"/>
              </w:rPr>
            </w:pPr>
            <w:r>
              <w:rPr>
                <w:rFonts w:eastAsiaTheme="minorHAnsi"/>
                <w:sz w:val="16"/>
                <w:szCs w:val="18"/>
                <w:lang w:val="es-ES"/>
              </w:rPr>
              <w:t>SMA</w:t>
            </w:r>
          </w:p>
        </w:tc>
        <w:tc>
          <w:tcPr>
            <w:tcW w:w="523" w:type="pct"/>
            <w:vAlign w:val="center"/>
          </w:tcPr>
          <w:p w14:paraId="564CAF7C" w14:textId="369D6C6A" w:rsidR="00112FFD" w:rsidRDefault="00112FFD">
            <w:pPr>
              <w:jc w:val="center"/>
              <w:rPr>
                <w:rFonts w:eastAsiaTheme="minorHAnsi"/>
                <w:sz w:val="16"/>
                <w:szCs w:val="18"/>
                <w:lang w:val="es-ES"/>
              </w:rPr>
            </w:pPr>
            <w:r>
              <w:rPr>
                <w:rFonts w:eastAsiaTheme="minorHAnsi"/>
                <w:sz w:val="16"/>
                <w:szCs w:val="18"/>
                <w:lang w:val="es-ES"/>
              </w:rPr>
              <w:t>SMA</w:t>
            </w:r>
          </w:p>
        </w:tc>
        <w:tc>
          <w:tcPr>
            <w:tcW w:w="418" w:type="pct"/>
            <w:vAlign w:val="center"/>
          </w:tcPr>
          <w:p w14:paraId="56F4FF6A" w14:textId="4F7EBB30" w:rsidR="00112FFD" w:rsidRDefault="009D056B">
            <w:pPr>
              <w:jc w:val="center"/>
              <w:rPr>
                <w:rFonts w:eastAsiaTheme="minorHAnsi"/>
                <w:sz w:val="16"/>
                <w:szCs w:val="18"/>
                <w:lang w:val="es-ES" w:eastAsia="es-ES"/>
              </w:rPr>
            </w:pPr>
            <w:r>
              <w:rPr>
                <w:rFonts w:eastAsiaTheme="minorHAnsi"/>
                <w:sz w:val="16"/>
                <w:szCs w:val="18"/>
                <w:lang w:val="es-ES" w:eastAsia="es-ES"/>
              </w:rPr>
              <w:t>C</w:t>
            </w:r>
          </w:p>
        </w:tc>
        <w:tc>
          <w:tcPr>
            <w:tcW w:w="342" w:type="pct"/>
            <w:vAlign w:val="center"/>
          </w:tcPr>
          <w:p w14:paraId="0FF75768" w14:textId="25ACE80C" w:rsidR="00112FFD" w:rsidRDefault="009D056B">
            <w:pPr>
              <w:jc w:val="center"/>
              <w:rPr>
                <w:rFonts w:eastAsiaTheme="minorHAnsi"/>
                <w:sz w:val="16"/>
                <w:szCs w:val="18"/>
                <w:lang w:val="es-ES" w:eastAsia="es-ES"/>
              </w:rPr>
            </w:pPr>
            <w:r>
              <w:rPr>
                <w:rFonts w:eastAsiaTheme="minorHAnsi"/>
                <w:sz w:val="16"/>
                <w:szCs w:val="18"/>
                <w:lang w:val="es-ES" w:eastAsia="es-ES"/>
              </w:rPr>
              <w:t>9</w:t>
            </w:r>
          </w:p>
        </w:tc>
      </w:tr>
      <w:tr w:rsidR="00112FFD" w14:paraId="3C6076CC" w14:textId="77777777" w:rsidTr="00424BC9">
        <w:trPr>
          <w:trHeight w:val="372"/>
          <w:jc w:val="center"/>
        </w:trPr>
        <w:tc>
          <w:tcPr>
            <w:tcW w:w="933" w:type="pct"/>
            <w:tcMar>
              <w:top w:w="0" w:type="dxa"/>
              <w:left w:w="108" w:type="dxa"/>
              <w:bottom w:w="0" w:type="dxa"/>
              <w:right w:w="108" w:type="dxa"/>
            </w:tcMar>
            <w:vAlign w:val="center"/>
          </w:tcPr>
          <w:p w14:paraId="5B15AA80" w14:textId="6F642C43" w:rsidR="00112FFD" w:rsidRDefault="00112FFD" w:rsidP="006A2110">
            <w:pPr>
              <w:rPr>
                <w:rFonts w:eastAsiaTheme="minorHAnsi"/>
                <w:sz w:val="16"/>
                <w:szCs w:val="18"/>
                <w:lang w:val="es-ES" w:eastAsia="es-ES"/>
              </w:rPr>
            </w:pPr>
            <w:r w:rsidRPr="006A2110">
              <w:rPr>
                <w:rFonts w:eastAsiaTheme="minorHAnsi"/>
                <w:sz w:val="16"/>
                <w:szCs w:val="18"/>
                <w:lang w:val="es-ES" w:eastAsia="es-ES"/>
              </w:rPr>
              <w:t>Informe Planta Catemu Programa de monitoreo ambiental MPS, enero 2013.</w:t>
            </w:r>
          </w:p>
        </w:tc>
        <w:tc>
          <w:tcPr>
            <w:tcW w:w="784" w:type="pct"/>
            <w:vAlign w:val="center"/>
          </w:tcPr>
          <w:p w14:paraId="693AD188" w14:textId="3BD04B1F" w:rsidR="00112FFD" w:rsidRDefault="00112FFD">
            <w:pPr>
              <w:rPr>
                <w:rFonts w:eastAsiaTheme="minorHAnsi"/>
                <w:sz w:val="16"/>
                <w:szCs w:val="18"/>
                <w:lang w:val="es-ES"/>
              </w:rPr>
            </w:pPr>
            <w:r>
              <w:rPr>
                <w:rFonts w:eastAsiaTheme="minorHAnsi"/>
                <w:sz w:val="16"/>
                <w:szCs w:val="18"/>
                <w:lang w:val="es-ES"/>
              </w:rPr>
              <w:t xml:space="preserve"> Emisiones atmosféricas</w:t>
            </w:r>
          </w:p>
        </w:tc>
        <w:tc>
          <w:tcPr>
            <w:tcW w:w="261" w:type="pct"/>
            <w:vAlign w:val="center"/>
          </w:tcPr>
          <w:p w14:paraId="108530DE" w14:textId="62A4AB67" w:rsidR="00112FFD" w:rsidRDefault="00112FFD">
            <w:pPr>
              <w:jc w:val="center"/>
              <w:rPr>
                <w:rFonts w:eastAsiaTheme="minorHAnsi"/>
                <w:sz w:val="16"/>
                <w:szCs w:val="18"/>
                <w:lang w:val="es-ES"/>
              </w:rPr>
            </w:pPr>
            <w:r>
              <w:rPr>
                <w:rFonts w:eastAsiaTheme="minorHAnsi"/>
                <w:sz w:val="16"/>
                <w:szCs w:val="18"/>
                <w:lang w:val="es-ES"/>
              </w:rPr>
              <w:t>9157</w:t>
            </w:r>
          </w:p>
        </w:tc>
        <w:tc>
          <w:tcPr>
            <w:tcW w:w="574" w:type="pct"/>
            <w:tcMar>
              <w:top w:w="0" w:type="dxa"/>
              <w:left w:w="108" w:type="dxa"/>
              <w:bottom w:w="0" w:type="dxa"/>
              <w:right w:w="108" w:type="dxa"/>
            </w:tcMar>
            <w:vAlign w:val="center"/>
          </w:tcPr>
          <w:p w14:paraId="60B05BAF" w14:textId="62508AF2" w:rsidR="00112FFD" w:rsidRDefault="00112FFD">
            <w:pPr>
              <w:jc w:val="center"/>
              <w:rPr>
                <w:rFonts w:eastAsiaTheme="minorHAnsi"/>
                <w:sz w:val="16"/>
                <w:szCs w:val="18"/>
                <w:lang w:val="es-ES"/>
              </w:rPr>
            </w:pPr>
            <w:r>
              <w:rPr>
                <w:rFonts w:eastAsiaTheme="minorHAnsi"/>
                <w:sz w:val="16"/>
                <w:szCs w:val="18"/>
                <w:lang w:val="es-ES"/>
              </w:rPr>
              <w:t>31.07.2013</w:t>
            </w:r>
          </w:p>
        </w:tc>
        <w:tc>
          <w:tcPr>
            <w:tcW w:w="277" w:type="pct"/>
            <w:vAlign w:val="center"/>
          </w:tcPr>
          <w:p w14:paraId="68BA3AC3" w14:textId="6886A612" w:rsidR="00112FFD" w:rsidRDefault="00112FFD" w:rsidP="00202CE1">
            <w:pPr>
              <w:jc w:val="center"/>
              <w:rPr>
                <w:rFonts w:eastAsiaTheme="minorHAnsi"/>
                <w:sz w:val="16"/>
                <w:szCs w:val="18"/>
                <w:lang w:val="es-ES"/>
              </w:rPr>
            </w:pPr>
            <w:r>
              <w:rPr>
                <w:rFonts w:eastAsiaTheme="minorHAnsi"/>
                <w:sz w:val="16"/>
                <w:szCs w:val="18"/>
                <w:lang w:val="es-ES"/>
              </w:rPr>
              <w:t>1.01.2013</w:t>
            </w:r>
          </w:p>
        </w:tc>
        <w:tc>
          <w:tcPr>
            <w:tcW w:w="313" w:type="pct"/>
            <w:vAlign w:val="center"/>
          </w:tcPr>
          <w:p w14:paraId="4B6D4426" w14:textId="109DE2C6" w:rsidR="00112FFD" w:rsidRDefault="00112FFD" w:rsidP="00202CE1">
            <w:pPr>
              <w:jc w:val="center"/>
              <w:rPr>
                <w:rFonts w:eastAsiaTheme="minorHAnsi"/>
                <w:sz w:val="16"/>
                <w:szCs w:val="18"/>
                <w:lang w:val="es-ES"/>
              </w:rPr>
            </w:pPr>
            <w:r>
              <w:rPr>
                <w:rFonts w:eastAsiaTheme="minorHAnsi"/>
                <w:sz w:val="16"/>
                <w:szCs w:val="18"/>
                <w:lang w:val="es-ES"/>
              </w:rPr>
              <w:t>31.01.2013</w:t>
            </w:r>
          </w:p>
        </w:tc>
        <w:tc>
          <w:tcPr>
            <w:tcW w:w="574" w:type="pct"/>
            <w:vAlign w:val="center"/>
          </w:tcPr>
          <w:p w14:paraId="39DC4291" w14:textId="40DEA91F" w:rsidR="00112FFD" w:rsidRDefault="00112FFD" w:rsidP="00202CE1">
            <w:pPr>
              <w:jc w:val="center"/>
              <w:rPr>
                <w:rFonts w:eastAsiaTheme="minorHAnsi"/>
                <w:sz w:val="16"/>
                <w:szCs w:val="18"/>
                <w:lang w:val="es-ES"/>
              </w:rPr>
            </w:pPr>
            <w:r>
              <w:rPr>
                <w:rFonts w:eastAsiaTheme="minorHAnsi"/>
                <w:sz w:val="16"/>
                <w:szCs w:val="18"/>
                <w:lang w:val="es-ES"/>
              </w:rPr>
              <w:t>SAG</w:t>
            </w:r>
          </w:p>
        </w:tc>
        <w:tc>
          <w:tcPr>
            <w:tcW w:w="523" w:type="pct"/>
            <w:vAlign w:val="center"/>
          </w:tcPr>
          <w:p w14:paraId="51F28992" w14:textId="390AE154" w:rsidR="00112FFD" w:rsidRDefault="00112FFD">
            <w:pPr>
              <w:jc w:val="center"/>
              <w:rPr>
                <w:rFonts w:eastAsiaTheme="minorHAnsi"/>
                <w:sz w:val="16"/>
                <w:szCs w:val="18"/>
                <w:lang w:val="es-ES"/>
              </w:rPr>
            </w:pPr>
            <w:r>
              <w:rPr>
                <w:rFonts w:eastAsiaTheme="minorHAnsi"/>
                <w:sz w:val="16"/>
                <w:szCs w:val="18"/>
                <w:lang w:val="es-ES"/>
              </w:rPr>
              <w:t>SMA</w:t>
            </w:r>
          </w:p>
        </w:tc>
        <w:tc>
          <w:tcPr>
            <w:tcW w:w="418" w:type="pct"/>
            <w:vAlign w:val="center"/>
          </w:tcPr>
          <w:p w14:paraId="60947829" w14:textId="4CC3911F" w:rsidR="00112FFD" w:rsidRDefault="006A1E9C">
            <w:pPr>
              <w:jc w:val="center"/>
              <w:rPr>
                <w:rFonts w:eastAsiaTheme="minorHAnsi"/>
                <w:sz w:val="16"/>
                <w:szCs w:val="18"/>
                <w:lang w:val="es-ES" w:eastAsia="es-ES"/>
              </w:rPr>
            </w:pPr>
            <w:r>
              <w:rPr>
                <w:rFonts w:eastAsiaTheme="minorHAnsi"/>
                <w:sz w:val="16"/>
                <w:szCs w:val="18"/>
                <w:lang w:val="es-ES" w:eastAsia="es-ES"/>
              </w:rPr>
              <w:t>NC</w:t>
            </w:r>
          </w:p>
        </w:tc>
        <w:tc>
          <w:tcPr>
            <w:tcW w:w="342" w:type="pct"/>
            <w:vAlign w:val="center"/>
          </w:tcPr>
          <w:p w14:paraId="3AD299BB" w14:textId="74B11123" w:rsidR="00112FFD" w:rsidRDefault="006A1E9C">
            <w:pPr>
              <w:jc w:val="center"/>
              <w:rPr>
                <w:rFonts w:eastAsiaTheme="minorHAnsi"/>
                <w:sz w:val="16"/>
                <w:szCs w:val="18"/>
                <w:lang w:val="es-ES" w:eastAsia="es-ES"/>
              </w:rPr>
            </w:pPr>
            <w:r>
              <w:rPr>
                <w:rFonts w:eastAsiaTheme="minorHAnsi"/>
                <w:sz w:val="16"/>
                <w:szCs w:val="18"/>
                <w:lang w:val="es-ES" w:eastAsia="es-ES"/>
              </w:rPr>
              <w:t>6</w:t>
            </w:r>
          </w:p>
        </w:tc>
      </w:tr>
      <w:tr w:rsidR="00112FFD" w14:paraId="38151A5F" w14:textId="77777777" w:rsidTr="00424BC9">
        <w:trPr>
          <w:trHeight w:val="372"/>
          <w:jc w:val="center"/>
        </w:trPr>
        <w:tc>
          <w:tcPr>
            <w:tcW w:w="933" w:type="pct"/>
            <w:tcMar>
              <w:top w:w="0" w:type="dxa"/>
              <w:left w:w="108" w:type="dxa"/>
              <w:bottom w:w="0" w:type="dxa"/>
              <w:right w:w="108" w:type="dxa"/>
            </w:tcMar>
            <w:vAlign w:val="center"/>
          </w:tcPr>
          <w:p w14:paraId="0C21A216" w14:textId="15EB6EE8" w:rsidR="00112FFD" w:rsidRPr="006A2110" w:rsidRDefault="00112FFD" w:rsidP="000E1942">
            <w:pPr>
              <w:rPr>
                <w:rFonts w:eastAsiaTheme="minorHAnsi"/>
                <w:sz w:val="16"/>
                <w:szCs w:val="18"/>
                <w:lang w:val="es-ES" w:eastAsia="es-ES"/>
              </w:rPr>
            </w:pPr>
            <w:r w:rsidRPr="006A2110">
              <w:rPr>
                <w:rFonts w:eastAsiaTheme="minorHAnsi"/>
                <w:sz w:val="16"/>
                <w:szCs w:val="18"/>
                <w:lang w:val="es-ES" w:eastAsia="es-ES"/>
              </w:rPr>
              <w:t xml:space="preserve">Informe Planta Catemu Programa de monitoreo ambiental MPS, </w:t>
            </w:r>
            <w:r>
              <w:rPr>
                <w:rFonts w:eastAsiaTheme="minorHAnsi"/>
                <w:sz w:val="16"/>
                <w:szCs w:val="18"/>
                <w:lang w:val="es-ES" w:eastAsia="es-ES"/>
              </w:rPr>
              <w:t>febrer</w:t>
            </w:r>
            <w:r w:rsidRPr="006A2110">
              <w:rPr>
                <w:rFonts w:eastAsiaTheme="minorHAnsi"/>
                <w:sz w:val="16"/>
                <w:szCs w:val="18"/>
                <w:lang w:val="es-ES" w:eastAsia="es-ES"/>
              </w:rPr>
              <w:t>o 2013.</w:t>
            </w:r>
          </w:p>
        </w:tc>
        <w:tc>
          <w:tcPr>
            <w:tcW w:w="784" w:type="pct"/>
            <w:vAlign w:val="center"/>
          </w:tcPr>
          <w:p w14:paraId="0153EAEE" w14:textId="5E6D978F" w:rsidR="00112FFD" w:rsidRDefault="00112FFD">
            <w:pPr>
              <w:rPr>
                <w:rFonts w:eastAsiaTheme="minorHAnsi"/>
                <w:sz w:val="16"/>
                <w:szCs w:val="18"/>
                <w:lang w:val="es-ES"/>
              </w:rPr>
            </w:pPr>
            <w:r>
              <w:rPr>
                <w:rFonts w:eastAsiaTheme="minorHAnsi"/>
                <w:sz w:val="16"/>
                <w:szCs w:val="18"/>
                <w:lang w:val="es-ES"/>
              </w:rPr>
              <w:t xml:space="preserve"> Emisiones atmosféricas</w:t>
            </w:r>
          </w:p>
        </w:tc>
        <w:tc>
          <w:tcPr>
            <w:tcW w:w="261" w:type="pct"/>
            <w:vAlign w:val="center"/>
          </w:tcPr>
          <w:p w14:paraId="0B686423" w14:textId="2D5C3572" w:rsidR="00112FFD" w:rsidRDefault="00112FFD">
            <w:pPr>
              <w:jc w:val="center"/>
              <w:rPr>
                <w:rFonts w:eastAsiaTheme="minorHAnsi"/>
                <w:sz w:val="16"/>
                <w:szCs w:val="18"/>
                <w:lang w:val="es-ES"/>
              </w:rPr>
            </w:pPr>
            <w:r>
              <w:rPr>
                <w:rFonts w:eastAsiaTheme="minorHAnsi"/>
                <w:sz w:val="16"/>
                <w:szCs w:val="18"/>
                <w:lang w:val="es-ES"/>
              </w:rPr>
              <w:t>9158</w:t>
            </w:r>
          </w:p>
        </w:tc>
        <w:tc>
          <w:tcPr>
            <w:tcW w:w="574" w:type="pct"/>
            <w:tcMar>
              <w:top w:w="0" w:type="dxa"/>
              <w:left w:w="108" w:type="dxa"/>
              <w:bottom w:w="0" w:type="dxa"/>
              <w:right w:w="108" w:type="dxa"/>
            </w:tcMar>
            <w:vAlign w:val="center"/>
          </w:tcPr>
          <w:p w14:paraId="3ED6449E" w14:textId="4441640B" w:rsidR="00112FFD" w:rsidRDefault="00112FFD">
            <w:pPr>
              <w:jc w:val="center"/>
              <w:rPr>
                <w:rFonts w:eastAsiaTheme="minorHAnsi"/>
                <w:sz w:val="16"/>
                <w:szCs w:val="18"/>
                <w:lang w:val="es-ES"/>
              </w:rPr>
            </w:pPr>
            <w:r>
              <w:rPr>
                <w:rFonts w:eastAsiaTheme="minorHAnsi"/>
                <w:sz w:val="16"/>
                <w:szCs w:val="18"/>
                <w:lang w:val="es-ES"/>
              </w:rPr>
              <w:t>31.07.2013</w:t>
            </w:r>
          </w:p>
        </w:tc>
        <w:tc>
          <w:tcPr>
            <w:tcW w:w="277" w:type="pct"/>
            <w:vAlign w:val="center"/>
          </w:tcPr>
          <w:p w14:paraId="3D1345B1" w14:textId="1BA7E4C5" w:rsidR="00112FFD" w:rsidRDefault="00112FFD" w:rsidP="00202CE1">
            <w:pPr>
              <w:jc w:val="center"/>
              <w:rPr>
                <w:rFonts w:eastAsiaTheme="minorHAnsi"/>
                <w:sz w:val="16"/>
                <w:szCs w:val="18"/>
                <w:lang w:val="es-ES"/>
              </w:rPr>
            </w:pPr>
            <w:r>
              <w:rPr>
                <w:rFonts w:eastAsiaTheme="minorHAnsi"/>
                <w:sz w:val="16"/>
                <w:szCs w:val="18"/>
                <w:lang w:val="es-ES"/>
              </w:rPr>
              <w:t>1.02.2013</w:t>
            </w:r>
          </w:p>
        </w:tc>
        <w:tc>
          <w:tcPr>
            <w:tcW w:w="313" w:type="pct"/>
            <w:vAlign w:val="center"/>
          </w:tcPr>
          <w:p w14:paraId="276562D5" w14:textId="13002D30" w:rsidR="00112FFD" w:rsidRDefault="00112FFD" w:rsidP="00202CE1">
            <w:pPr>
              <w:jc w:val="center"/>
              <w:rPr>
                <w:rFonts w:eastAsiaTheme="minorHAnsi"/>
                <w:sz w:val="16"/>
                <w:szCs w:val="18"/>
                <w:lang w:val="es-ES"/>
              </w:rPr>
            </w:pPr>
            <w:r>
              <w:rPr>
                <w:rFonts w:eastAsiaTheme="minorHAnsi"/>
                <w:sz w:val="16"/>
                <w:szCs w:val="18"/>
                <w:lang w:val="es-ES"/>
              </w:rPr>
              <w:t>28.02.2013</w:t>
            </w:r>
          </w:p>
        </w:tc>
        <w:tc>
          <w:tcPr>
            <w:tcW w:w="574" w:type="pct"/>
            <w:vAlign w:val="center"/>
          </w:tcPr>
          <w:p w14:paraId="778D3C73" w14:textId="79BB23AF" w:rsidR="00112FFD" w:rsidRDefault="00112FFD" w:rsidP="00202CE1">
            <w:pPr>
              <w:jc w:val="center"/>
              <w:rPr>
                <w:rFonts w:eastAsiaTheme="minorHAnsi"/>
                <w:sz w:val="16"/>
                <w:szCs w:val="18"/>
                <w:lang w:val="es-ES"/>
              </w:rPr>
            </w:pPr>
            <w:r>
              <w:rPr>
                <w:rFonts w:eastAsiaTheme="minorHAnsi"/>
                <w:sz w:val="16"/>
                <w:szCs w:val="18"/>
                <w:lang w:val="es-ES"/>
              </w:rPr>
              <w:t>SAG</w:t>
            </w:r>
          </w:p>
        </w:tc>
        <w:tc>
          <w:tcPr>
            <w:tcW w:w="523" w:type="pct"/>
            <w:vAlign w:val="center"/>
          </w:tcPr>
          <w:p w14:paraId="0054F507" w14:textId="1B54E04B" w:rsidR="00112FFD" w:rsidRDefault="00112FFD">
            <w:pPr>
              <w:jc w:val="center"/>
              <w:rPr>
                <w:rFonts w:eastAsiaTheme="minorHAnsi"/>
                <w:sz w:val="16"/>
                <w:szCs w:val="18"/>
                <w:lang w:val="es-ES"/>
              </w:rPr>
            </w:pPr>
            <w:r>
              <w:rPr>
                <w:rFonts w:eastAsiaTheme="minorHAnsi"/>
                <w:sz w:val="16"/>
                <w:szCs w:val="18"/>
                <w:lang w:val="es-ES"/>
              </w:rPr>
              <w:t>SMA</w:t>
            </w:r>
          </w:p>
        </w:tc>
        <w:tc>
          <w:tcPr>
            <w:tcW w:w="418" w:type="pct"/>
            <w:vAlign w:val="center"/>
          </w:tcPr>
          <w:p w14:paraId="5648BAB9" w14:textId="620A7A28" w:rsidR="00112FFD" w:rsidRDefault="006A1E9C">
            <w:pPr>
              <w:jc w:val="center"/>
              <w:rPr>
                <w:rFonts w:eastAsiaTheme="minorHAnsi"/>
                <w:sz w:val="16"/>
                <w:szCs w:val="18"/>
                <w:lang w:val="es-ES" w:eastAsia="es-ES"/>
              </w:rPr>
            </w:pPr>
            <w:r>
              <w:rPr>
                <w:rFonts w:eastAsiaTheme="minorHAnsi"/>
                <w:sz w:val="16"/>
                <w:szCs w:val="18"/>
                <w:lang w:val="es-ES" w:eastAsia="es-ES"/>
              </w:rPr>
              <w:t>NC</w:t>
            </w:r>
          </w:p>
        </w:tc>
        <w:tc>
          <w:tcPr>
            <w:tcW w:w="342" w:type="pct"/>
            <w:vAlign w:val="center"/>
          </w:tcPr>
          <w:p w14:paraId="3F30395A" w14:textId="47EB63F9" w:rsidR="00112FFD" w:rsidRDefault="006A1E9C">
            <w:pPr>
              <w:jc w:val="center"/>
              <w:rPr>
                <w:rFonts w:eastAsiaTheme="minorHAnsi"/>
                <w:sz w:val="16"/>
                <w:szCs w:val="18"/>
                <w:lang w:val="es-ES" w:eastAsia="es-ES"/>
              </w:rPr>
            </w:pPr>
            <w:r>
              <w:rPr>
                <w:rFonts w:eastAsiaTheme="minorHAnsi"/>
                <w:sz w:val="16"/>
                <w:szCs w:val="18"/>
                <w:lang w:val="es-ES" w:eastAsia="es-ES"/>
              </w:rPr>
              <w:t>6</w:t>
            </w:r>
          </w:p>
        </w:tc>
      </w:tr>
      <w:tr w:rsidR="00112FFD" w14:paraId="7CB150E0" w14:textId="77777777" w:rsidTr="00424BC9">
        <w:trPr>
          <w:trHeight w:val="372"/>
          <w:jc w:val="center"/>
        </w:trPr>
        <w:tc>
          <w:tcPr>
            <w:tcW w:w="933" w:type="pct"/>
            <w:tcMar>
              <w:top w:w="0" w:type="dxa"/>
              <w:left w:w="108" w:type="dxa"/>
              <w:bottom w:w="0" w:type="dxa"/>
              <w:right w:w="108" w:type="dxa"/>
            </w:tcMar>
            <w:vAlign w:val="center"/>
          </w:tcPr>
          <w:p w14:paraId="5A69C71F" w14:textId="1E66B5C0" w:rsidR="00112FFD" w:rsidRPr="006A2110" w:rsidRDefault="00112FFD" w:rsidP="000E1942">
            <w:pPr>
              <w:rPr>
                <w:rFonts w:eastAsiaTheme="minorHAnsi"/>
                <w:sz w:val="16"/>
                <w:szCs w:val="18"/>
                <w:lang w:val="es-ES" w:eastAsia="es-ES"/>
              </w:rPr>
            </w:pPr>
            <w:r w:rsidRPr="006A2110">
              <w:rPr>
                <w:rFonts w:eastAsiaTheme="minorHAnsi"/>
                <w:sz w:val="16"/>
                <w:szCs w:val="18"/>
                <w:lang w:val="es-ES" w:eastAsia="es-ES"/>
              </w:rPr>
              <w:t>Informe Planta Catemu Programa de monitoreo ambiental MPS</w:t>
            </w:r>
            <w:r>
              <w:rPr>
                <w:rFonts w:eastAsiaTheme="minorHAnsi"/>
                <w:sz w:val="16"/>
                <w:szCs w:val="18"/>
                <w:lang w:val="es-ES" w:eastAsia="es-ES"/>
              </w:rPr>
              <w:t>, abril</w:t>
            </w:r>
            <w:r w:rsidRPr="006A2110">
              <w:rPr>
                <w:rFonts w:eastAsiaTheme="minorHAnsi"/>
                <w:sz w:val="16"/>
                <w:szCs w:val="18"/>
                <w:lang w:val="es-ES" w:eastAsia="es-ES"/>
              </w:rPr>
              <w:t xml:space="preserve"> 2013.</w:t>
            </w:r>
          </w:p>
        </w:tc>
        <w:tc>
          <w:tcPr>
            <w:tcW w:w="784" w:type="pct"/>
            <w:vAlign w:val="center"/>
          </w:tcPr>
          <w:p w14:paraId="2708DDE2" w14:textId="6C34A834" w:rsidR="00112FFD" w:rsidRDefault="00112FFD">
            <w:pPr>
              <w:rPr>
                <w:rFonts w:eastAsiaTheme="minorHAnsi"/>
                <w:sz w:val="16"/>
                <w:szCs w:val="18"/>
                <w:lang w:val="es-ES"/>
              </w:rPr>
            </w:pPr>
            <w:r>
              <w:rPr>
                <w:rFonts w:eastAsiaTheme="minorHAnsi"/>
                <w:sz w:val="16"/>
                <w:szCs w:val="18"/>
                <w:lang w:val="es-ES"/>
              </w:rPr>
              <w:t xml:space="preserve"> Emisiones atmosféricas</w:t>
            </w:r>
          </w:p>
        </w:tc>
        <w:tc>
          <w:tcPr>
            <w:tcW w:w="261" w:type="pct"/>
            <w:vAlign w:val="center"/>
          </w:tcPr>
          <w:p w14:paraId="1A34F6FA" w14:textId="40723DE5" w:rsidR="00112FFD" w:rsidRDefault="00112FFD">
            <w:pPr>
              <w:jc w:val="center"/>
              <w:rPr>
                <w:rFonts w:eastAsiaTheme="minorHAnsi"/>
                <w:sz w:val="16"/>
                <w:szCs w:val="18"/>
                <w:lang w:val="es-ES"/>
              </w:rPr>
            </w:pPr>
            <w:r>
              <w:rPr>
                <w:rFonts w:eastAsiaTheme="minorHAnsi"/>
                <w:sz w:val="16"/>
                <w:szCs w:val="18"/>
                <w:lang w:val="es-ES"/>
              </w:rPr>
              <w:t>9159</w:t>
            </w:r>
          </w:p>
        </w:tc>
        <w:tc>
          <w:tcPr>
            <w:tcW w:w="574" w:type="pct"/>
            <w:tcMar>
              <w:top w:w="0" w:type="dxa"/>
              <w:left w:w="108" w:type="dxa"/>
              <w:bottom w:w="0" w:type="dxa"/>
              <w:right w:w="108" w:type="dxa"/>
            </w:tcMar>
            <w:vAlign w:val="center"/>
          </w:tcPr>
          <w:p w14:paraId="7CF3A06B" w14:textId="321234A5" w:rsidR="00112FFD" w:rsidRDefault="00112FFD">
            <w:pPr>
              <w:jc w:val="center"/>
              <w:rPr>
                <w:rFonts w:eastAsiaTheme="minorHAnsi"/>
                <w:sz w:val="16"/>
                <w:szCs w:val="18"/>
                <w:lang w:val="es-ES"/>
              </w:rPr>
            </w:pPr>
            <w:r>
              <w:rPr>
                <w:rFonts w:eastAsiaTheme="minorHAnsi"/>
                <w:sz w:val="16"/>
                <w:szCs w:val="18"/>
                <w:lang w:val="es-ES"/>
              </w:rPr>
              <w:t>31.07.2013</w:t>
            </w:r>
          </w:p>
        </w:tc>
        <w:tc>
          <w:tcPr>
            <w:tcW w:w="277" w:type="pct"/>
            <w:vAlign w:val="center"/>
          </w:tcPr>
          <w:p w14:paraId="295E33A4" w14:textId="6F112B4B" w:rsidR="00112FFD" w:rsidRDefault="00112FFD" w:rsidP="000E1942">
            <w:pPr>
              <w:jc w:val="center"/>
              <w:rPr>
                <w:rFonts w:eastAsiaTheme="minorHAnsi"/>
                <w:sz w:val="16"/>
                <w:szCs w:val="18"/>
                <w:lang w:val="es-ES"/>
              </w:rPr>
            </w:pPr>
            <w:r>
              <w:rPr>
                <w:rFonts w:eastAsiaTheme="minorHAnsi"/>
                <w:sz w:val="16"/>
                <w:szCs w:val="18"/>
                <w:lang w:val="es-ES"/>
              </w:rPr>
              <w:t>1.04.2013</w:t>
            </w:r>
          </w:p>
        </w:tc>
        <w:tc>
          <w:tcPr>
            <w:tcW w:w="313" w:type="pct"/>
            <w:vAlign w:val="center"/>
          </w:tcPr>
          <w:p w14:paraId="1DEFDD57" w14:textId="5EB2CD70" w:rsidR="00112FFD" w:rsidRDefault="00112FFD" w:rsidP="000E1942">
            <w:pPr>
              <w:jc w:val="center"/>
              <w:rPr>
                <w:rFonts w:eastAsiaTheme="minorHAnsi"/>
                <w:sz w:val="16"/>
                <w:szCs w:val="18"/>
                <w:lang w:val="es-ES"/>
              </w:rPr>
            </w:pPr>
            <w:r>
              <w:rPr>
                <w:rFonts w:eastAsiaTheme="minorHAnsi"/>
                <w:sz w:val="16"/>
                <w:szCs w:val="18"/>
                <w:lang w:val="es-ES"/>
              </w:rPr>
              <w:t>30.04.2013</w:t>
            </w:r>
          </w:p>
        </w:tc>
        <w:tc>
          <w:tcPr>
            <w:tcW w:w="574" w:type="pct"/>
            <w:vAlign w:val="center"/>
          </w:tcPr>
          <w:p w14:paraId="160B2661" w14:textId="498BC934" w:rsidR="00112FFD" w:rsidRDefault="00112FFD" w:rsidP="00202CE1">
            <w:pPr>
              <w:jc w:val="center"/>
              <w:rPr>
                <w:rFonts w:eastAsiaTheme="minorHAnsi"/>
                <w:sz w:val="16"/>
                <w:szCs w:val="18"/>
                <w:lang w:val="es-ES"/>
              </w:rPr>
            </w:pPr>
            <w:r>
              <w:rPr>
                <w:rFonts w:eastAsiaTheme="minorHAnsi"/>
                <w:sz w:val="16"/>
                <w:szCs w:val="18"/>
                <w:lang w:val="es-ES"/>
              </w:rPr>
              <w:t>SAG</w:t>
            </w:r>
          </w:p>
        </w:tc>
        <w:tc>
          <w:tcPr>
            <w:tcW w:w="523" w:type="pct"/>
            <w:vAlign w:val="center"/>
          </w:tcPr>
          <w:p w14:paraId="44CC0D90" w14:textId="12B2A2EA" w:rsidR="00112FFD" w:rsidRDefault="00112FFD">
            <w:pPr>
              <w:jc w:val="center"/>
              <w:rPr>
                <w:rFonts w:eastAsiaTheme="minorHAnsi"/>
                <w:sz w:val="16"/>
                <w:szCs w:val="18"/>
                <w:lang w:val="es-ES"/>
              </w:rPr>
            </w:pPr>
            <w:r>
              <w:rPr>
                <w:rFonts w:eastAsiaTheme="minorHAnsi"/>
                <w:sz w:val="16"/>
                <w:szCs w:val="18"/>
                <w:lang w:val="es-ES"/>
              </w:rPr>
              <w:t>SMA</w:t>
            </w:r>
          </w:p>
        </w:tc>
        <w:tc>
          <w:tcPr>
            <w:tcW w:w="418" w:type="pct"/>
            <w:vAlign w:val="center"/>
          </w:tcPr>
          <w:p w14:paraId="63311B3C" w14:textId="46FD3430" w:rsidR="00112FFD" w:rsidRDefault="006A1E9C">
            <w:pPr>
              <w:jc w:val="center"/>
              <w:rPr>
                <w:rFonts w:eastAsiaTheme="minorHAnsi"/>
                <w:sz w:val="16"/>
                <w:szCs w:val="18"/>
                <w:lang w:val="es-ES" w:eastAsia="es-ES"/>
              </w:rPr>
            </w:pPr>
            <w:r>
              <w:rPr>
                <w:rFonts w:eastAsiaTheme="minorHAnsi"/>
                <w:sz w:val="16"/>
                <w:szCs w:val="18"/>
                <w:lang w:val="es-ES" w:eastAsia="es-ES"/>
              </w:rPr>
              <w:t>NC</w:t>
            </w:r>
          </w:p>
        </w:tc>
        <w:tc>
          <w:tcPr>
            <w:tcW w:w="342" w:type="pct"/>
            <w:vAlign w:val="center"/>
          </w:tcPr>
          <w:p w14:paraId="6DEEC966" w14:textId="2C6735D4" w:rsidR="00112FFD" w:rsidRDefault="006A1E9C">
            <w:pPr>
              <w:jc w:val="center"/>
              <w:rPr>
                <w:rFonts w:eastAsiaTheme="minorHAnsi"/>
                <w:sz w:val="16"/>
                <w:szCs w:val="18"/>
                <w:lang w:val="es-ES" w:eastAsia="es-ES"/>
              </w:rPr>
            </w:pPr>
            <w:r>
              <w:rPr>
                <w:rFonts w:eastAsiaTheme="minorHAnsi"/>
                <w:sz w:val="16"/>
                <w:szCs w:val="18"/>
                <w:lang w:val="es-ES" w:eastAsia="es-ES"/>
              </w:rPr>
              <w:t>6</w:t>
            </w:r>
          </w:p>
        </w:tc>
      </w:tr>
      <w:tr w:rsidR="00112FFD" w14:paraId="2ED4A1DF" w14:textId="77777777" w:rsidTr="00424BC9">
        <w:trPr>
          <w:trHeight w:val="372"/>
          <w:jc w:val="center"/>
        </w:trPr>
        <w:tc>
          <w:tcPr>
            <w:tcW w:w="933" w:type="pct"/>
            <w:tcMar>
              <w:top w:w="0" w:type="dxa"/>
              <w:left w:w="108" w:type="dxa"/>
              <w:bottom w:w="0" w:type="dxa"/>
              <w:right w:w="108" w:type="dxa"/>
            </w:tcMar>
            <w:vAlign w:val="center"/>
          </w:tcPr>
          <w:p w14:paraId="74B65B34" w14:textId="1341FE1B" w:rsidR="00112FFD" w:rsidRPr="006A2110" w:rsidRDefault="00112FFD" w:rsidP="002B433C">
            <w:pPr>
              <w:rPr>
                <w:rFonts w:eastAsiaTheme="minorHAnsi"/>
                <w:sz w:val="16"/>
                <w:szCs w:val="18"/>
                <w:lang w:val="es-ES" w:eastAsia="es-ES"/>
              </w:rPr>
            </w:pPr>
            <w:r>
              <w:rPr>
                <w:rFonts w:eastAsiaTheme="minorHAnsi"/>
                <w:sz w:val="16"/>
                <w:szCs w:val="18"/>
                <w:lang w:val="es-ES" w:eastAsia="es-ES"/>
              </w:rPr>
              <w:t>Carta Titular</w:t>
            </w:r>
          </w:p>
        </w:tc>
        <w:tc>
          <w:tcPr>
            <w:tcW w:w="784" w:type="pct"/>
            <w:vAlign w:val="center"/>
          </w:tcPr>
          <w:p w14:paraId="12D5CF4F" w14:textId="7AC7DF3D" w:rsidR="00112FFD" w:rsidRDefault="006A1E9C">
            <w:pPr>
              <w:rPr>
                <w:rFonts w:eastAsiaTheme="minorHAnsi"/>
                <w:sz w:val="16"/>
                <w:szCs w:val="18"/>
                <w:lang w:val="es-ES"/>
              </w:rPr>
            </w:pPr>
            <w:r>
              <w:rPr>
                <w:rFonts w:eastAsiaTheme="minorHAnsi"/>
                <w:sz w:val="16"/>
                <w:szCs w:val="18"/>
                <w:lang w:val="es-ES"/>
              </w:rPr>
              <w:t xml:space="preserve"> </w:t>
            </w:r>
            <w:r w:rsidR="00112FFD">
              <w:rPr>
                <w:rFonts w:eastAsiaTheme="minorHAnsi"/>
                <w:sz w:val="16"/>
                <w:szCs w:val="18"/>
                <w:lang w:val="es-ES"/>
              </w:rPr>
              <w:t>Emisiones atmosféricas</w:t>
            </w:r>
          </w:p>
        </w:tc>
        <w:tc>
          <w:tcPr>
            <w:tcW w:w="261" w:type="pct"/>
            <w:vAlign w:val="center"/>
          </w:tcPr>
          <w:p w14:paraId="2F7EC605" w14:textId="27F65DB1" w:rsidR="00112FFD" w:rsidRDefault="00112FFD">
            <w:pPr>
              <w:jc w:val="center"/>
              <w:rPr>
                <w:rFonts w:eastAsiaTheme="minorHAnsi"/>
                <w:sz w:val="16"/>
                <w:szCs w:val="18"/>
                <w:lang w:val="es-ES"/>
              </w:rPr>
            </w:pPr>
            <w:r>
              <w:rPr>
                <w:rFonts w:eastAsiaTheme="minorHAnsi"/>
                <w:sz w:val="16"/>
                <w:szCs w:val="18"/>
                <w:lang w:val="es-ES"/>
              </w:rPr>
              <w:t>9357</w:t>
            </w:r>
          </w:p>
        </w:tc>
        <w:tc>
          <w:tcPr>
            <w:tcW w:w="574" w:type="pct"/>
            <w:tcMar>
              <w:top w:w="0" w:type="dxa"/>
              <w:left w:w="108" w:type="dxa"/>
              <w:bottom w:w="0" w:type="dxa"/>
              <w:right w:w="108" w:type="dxa"/>
            </w:tcMar>
            <w:vAlign w:val="center"/>
          </w:tcPr>
          <w:p w14:paraId="2D7F69C3" w14:textId="31751403" w:rsidR="00112FFD" w:rsidRDefault="00112FFD">
            <w:pPr>
              <w:jc w:val="center"/>
              <w:rPr>
                <w:rFonts w:eastAsiaTheme="minorHAnsi"/>
                <w:sz w:val="16"/>
                <w:szCs w:val="18"/>
                <w:lang w:val="es-ES"/>
              </w:rPr>
            </w:pPr>
            <w:r>
              <w:rPr>
                <w:rFonts w:eastAsiaTheme="minorHAnsi"/>
                <w:sz w:val="16"/>
                <w:szCs w:val="18"/>
                <w:lang w:val="es-ES"/>
              </w:rPr>
              <w:t>3.08.2013</w:t>
            </w:r>
          </w:p>
        </w:tc>
        <w:tc>
          <w:tcPr>
            <w:tcW w:w="277" w:type="pct"/>
            <w:vAlign w:val="center"/>
          </w:tcPr>
          <w:p w14:paraId="0C091D4F" w14:textId="738D8038" w:rsidR="00112FFD" w:rsidRDefault="00112FFD" w:rsidP="000E1942">
            <w:pPr>
              <w:jc w:val="center"/>
              <w:rPr>
                <w:rFonts w:eastAsiaTheme="minorHAnsi"/>
                <w:sz w:val="16"/>
                <w:szCs w:val="18"/>
                <w:lang w:val="es-ES"/>
              </w:rPr>
            </w:pPr>
            <w:r>
              <w:rPr>
                <w:rFonts w:eastAsiaTheme="minorHAnsi"/>
                <w:sz w:val="16"/>
                <w:szCs w:val="18"/>
                <w:lang w:val="es-ES"/>
              </w:rPr>
              <w:t>1.03.2013</w:t>
            </w:r>
          </w:p>
        </w:tc>
        <w:tc>
          <w:tcPr>
            <w:tcW w:w="313" w:type="pct"/>
            <w:vAlign w:val="center"/>
          </w:tcPr>
          <w:p w14:paraId="54B60D68" w14:textId="167CC8FA" w:rsidR="00112FFD" w:rsidRDefault="00112FFD" w:rsidP="000E1942">
            <w:pPr>
              <w:jc w:val="center"/>
              <w:rPr>
                <w:rFonts w:eastAsiaTheme="minorHAnsi"/>
                <w:sz w:val="16"/>
                <w:szCs w:val="18"/>
                <w:lang w:val="es-ES"/>
              </w:rPr>
            </w:pPr>
            <w:r>
              <w:rPr>
                <w:rFonts w:eastAsiaTheme="minorHAnsi"/>
                <w:sz w:val="16"/>
                <w:szCs w:val="18"/>
                <w:lang w:val="es-ES"/>
              </w:rPr>
              <w:t>31.03.2013</w:t>
            </w:r>
          </w:p>
        </w:tc>
        <w:tc>
          <w:tcPr>
            <w:tcW w:w="574" w:type="pct"/>
            <w:vAlign w:val="center"/>
          </w:tcPr>
          <w:p w14:paraId="672D20FA" w14:textId="3D9DE45C" w:rsidR="00112FFD" w:rsidRDefault="00112FFD" w:rsidP="00202CE1">
            <w:pPr>
              <w:jc w:val="center"/>
              <w:rPr>
                <w:rFonts w:eastAsiaTheme="minorHAnsi"/>
                <w:sz w:val="16"/>
                <w:szCs w:val="18"/>
                <w:lang w:val="es-ES"/>
              </w:rPr>
            </w:pPr>
            <w:r>
              <w:rPr>
                <w:rFonts w:eastAsiaTheme="minorHAnsi"/>
                <w:sz w:val="16"/>
                <w:szCs w:val="18"/>
                <w:lang w:val="es-ES"/>
              </w:rPr>
              <w:t>SMA</w:t>
            </w:r>
          </w:p>
        </w:tc>
        <w:tc>
          <w:tcPr>
            <w:tcW w:w="523" w:type="pct"/>
            <w:vAlign w:val="center"/>
          </w:tcPr>
          <w:p w14:paraId="4956FAA0" w14:textId="6D4E6DBE" w:rsidR="00112FFD" w:rsidRDefault="00112FFD">
            <w:pPr>
              <w:jc w:val="center"/>
              <w:rPr>
                <w:rFonts w:eastAsiaTheme="minorHAnsi"/>
                <w:sz w:val="16"/>
                <w:szCs w:val="18"/>
                <w:lang w:val="es-ES"/>
              </w:rPr>
            </w:pPr>
            <w:r>
              <w:rPr>
                <w:rFonts w:eastAsiaTheme="minorHAnsi"/>
                <w:sz w:val="16"/>
                <w:szCs w:val="18"/>
                <w:lang w:val="es-ES"/>
              </w:rPr>
              <w:t>SMA</w:t>
            </w:r>
          </w:p>
        </w:tc>
        <w:tc>
          <w:tcPr>
            <w:tcW w:w="418" w:type="pct"/>
            <w:vAlign w:val="center"/>
          </w:tcPr>
          <w:p w14:paraId="28D9A3DE" w14:textId="31742397" w:rsidR="00112FFD" w:rsidRDefault="006A1E9C">
            <w:pPr>
              <w:jc w:val="center"/>
              <w:rPr>
                <w:rFonts w:eastAsiaTheme="minorHAnsi"/>
                <w:sz w:val="16"/>
                <w:szCs w:val="18"/>
                <w:lang w:val="es-ES" w:eastAsia="es-ES"/>
              </w:rPr>
            </w:pPr>
            <w:r>
              <w:rPr>
                <w:rFonts w:eastAsiaTheme="minorHAnsi"/>
                <w:sz w:val="16"/>
                <w:szCs w:val="18"/>
                <w:lang w:val="es-ES" w:eastAsia="es-ES"/>
              </w:rPr>
              <w:t>C</w:t>
            </w:r>
          </w:p>
        </w:tc>
        <w:tc>
          <w:tcPr>
            <w:tcW w:w="342" w:type="pct"/>
            <w:vAlign w:val="center"/>
          </w:tcPr>
          <w:p w14:paraId="40704A06" w14:textId="0E88CED9" w:rsidR="00112FFD" w:rsidRDefault="006A1E9C">
            <w:pPr>
              <w:jc w:val="center"/>
              <w:rPr>
                <w:rFonts w:eastAsiaTheme="minorHAnsi"/>
                <w:sz w:val="16"/>
                <w:szCs w:val="18"/>
                <w:lang w:val="es-ES" w:eastAsia="es-ES"/>
              </w:rPr>
            </w:pPr>
            <w:r>
              <w:rPr>
                <w:rFonts w:eastAsiaTheme="minorHAnsi"/>
                <w:sz w:val="16"/>
                <w:szCs w:val="18"/>
                <w:lang w:val="es-ES" w:eastAsia="es-ES"/>
              </w:rPr>
              <w:t>6</w:t>
            </w:r>
          </w:p>
        </w:tc>
      </w:tr>
    </w:tbl>
    <w:p w14:paraId="76EDF3F1" w14:textId="77777777" w:rsidR="00CE0364" w:rsidRDefault="00CE0364">
      <w:pPr>
        <w:jc w:val="left"/>
        <w:rPr>
          <w:rFonts w:cstheme="minorHAnsi"/>
          <w:b/>
          <w:sz w:val="14"/>
          <w:szCs w:val="24"/>
        </w:rPr>
      </w:pPr>
      <w:r>
        <w:rPr>
          <w:rFonts w:cstheme="minorHAnsi"/>
          <w:b/>
          <w:sz w:val="14"/>
          <w:szCs w:val="24"/>
        </w:rPr>
        <w:br w:type="page"/>
      </w:r>
    </w:p>
    <w:p w14:paraId="47F71B02" w14:textId="77777777" w:rsidR="0020332D" w:rsidRDefault="0020332D">
      <w:pPr>
        <w:jc w:val="left"/>
        <w:rPr>
          <w:rFonts w:cstheme="minorHAnsi"/>
          <w:b/>
          <w:sz w:val="14"/>
          <w:szCs w:val="24"/>
        </w:rPr>
      </w:pP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7"/>
        <w:gridCol w:w="2125"/>
        <w:gridCol w:w="709"/>
        <w:gridCol w:w="1558"/>
        <w:gridCol w:w="711"/>
        <w:gridCol w:w="852"/>
        <w:gridCol w:w="1558"/>
        <w:gridCol w:w="1417"/>
        <w:gridCol w:w="1136"/>
        <w:gridCol w:w="928"/>
      </w:tblGrid>
      <w:tr w:rsidR="00112FFD" w14:paraId="1F65D3A7" w14:textId="77777777" w:rsidTr="00424BC9">
        <w:trPr>
          <w:trHeight w:val="372"/>
          <w:jc w:val="center"/>
        </w:trPr>
        <w:tc>
          <w:tcPr>
            <w:tcW w:w="935" w:type="pct"/>
            <w:tcMar>
              <w:top w:w="0" w:type="dxa"/>
              <w:left w:w="108" w:type="dxa"/>
              <w:bottom w:w="0" w:type="dxa"/>
              <w:right w:w="108" w:type="dxa"/>
            </w:tcMar>
            <w:vAlign w:val="center"/>
          </w:tcPr>
          <w:p w14:paraId="1B7DF5B8" w14:textId="10325973" w:rsidR="00112FFD" w:rsidRPr="006A2110" w:rsidRDefault="00112FFD" w:rsidP="002B433C">
            <w:pPr>
              <w:rPr>
                <w:rFonts w:eastAsiaTheme="minorHAnsi"/>
                <w:sz w:val="16"/>
                <w:szCs w:val="18"/>
                <w:lang w:val="es-ES" w:eastAsia="es-ES"/>
              </w:rPr>
            </w:pPr>
            <w:r w:rsidRPr="006A2110">
              <w:rPr>
                <w:rFonts w:eastAsiaTheme="minorHAnsi"/>
                <w:sz w:val="16"/>
                <w:szCs w:val="18"/>
                <w:lang w:val="es-ES" w:eastAsia="es-ES"/>
              </w:rPr>
              <w:t>Informe Planta Catemu Programa de monitoreo ambiental MPS</w:t>
            </w:r>
            <w:r>
              <w:rPr>
                <w:rFonts w:eastAsiaTheme="minorHAnsi"/>
                <w:sz w:val="16"/>
                <w:szCs w:val="18"/>
                <w:lang w:val="es-ES" w:eastAsia="es-ES"/>
              </w:rPr>
              <w:t>, mayo</w:t>
            </w:r>
            <w:r w:rsidRPr="006A2110">
              <w:rPr>
                <w:rFonts w:eastAsiaTheme="minorHAnsi"/>
                <w:sz w:val="16"/>
                <w:szCs w:val="18"/>
                <w:lang w:val="es-ES" w:eastAsia="es-ES"/>
              </w:rPr>
              <w:t xml:space="preserve"> 2013.</w:t>
            </w:r>
          </w:p>
        </w:tc>
        <w:tc>
          <w:tcPr>
            <w:tcW w:w="786" w:type="pct"/>
            <w:vAlign w:val="center"/>
          </w:tcPr>
          <w:p w14:paraId="4A485FE5" w14:textId="769E43F3" w:rsidR="00112FFD" w:rsidRDefault="00112FFD" w:rsidP="00AA2C44">
            <w:pPr>
              <w:rPr>
                <w:rFonts w:eastAsiaTheme="minorHAnsi"/>
                <w:sz w:val="16"/>
                <w:szCs w:val="18"/>
                <w:lang w:val="es-ES"/>
              </w:rPr>
            </w:pPr>
            <w:r>
              <w:rPr>
                <w:rFonts w:eastAsiaTheme="minorHAnsi"/>
                <w:sz w:val="16"/>
                <w:szCs w:val="18"/>
                <w:lang w:val="es-ES"/>
              </w:rPr>
              <w:t xml:space="preserve"> Emisiones atmosféricas</w:t>
            </w:r>
          </w:p>
        </w:tc>
        <w:tc>
          <w:tcPr>
            <w:tcW w:w="262" w:type="pct"/>
            <w:vAlign w:val="center"/>
          </w:tcPr>
          <w:p w14:paraId="5593BC0B" w14:textId="30A1C3CE" w:rsidR="00112FFD" w:rsidRDefault="00112FFD" w:rsidP="00AA2C44">
            <w:pPr>
              <w:jc w:val="center"/>
              <w:rPr>
                <w:rFonts w:eastAsiaTheme="minorHAnsi"/>
                <w:sz w:val="16"/>
                <w:szCs w:val="18"/>
                <w:lang w:val="es-ES"/>
              </w:rPr>
            </w:pPr>
            <w:r>
              <w:rPr>
                <w:rFonts w:eastAsiaTheme="minorHAnsi"/>
                <w:sz w:val="16"/>
                <w:szCs w:val="18"/>
                <w:lang w:val="es-ES"/>
              </w:rPr>
              <w:t>9160</w:t>
            </w:r>
          </w:p>
        </w:tc>
        <w:tc>
          <w:tcPr>
            <w:tcW w:w="576" w:type="pct"/>
            <w:tcMar>
              <w:top w:w="0" w:type="dxa"/>
              <w:left w:w="108" w:type="dxa"/>
              <w:bottom w:w="0" w:type="dxa"/>
              <w:right w:w="108" w:type="dxa"/>
            </w:tcMar>
            <w:vAlign w:val="center"/>
          </w:tcPr>
          <w:p w14:paraId="1FA1C265" w14:textId="48E1797F" w:rsidR="00112FFD" w:rsidRDefault="00112FFD" w:rsidP="00AA2C44">
            <w:pPr>
              <w:jc w:val="center"/>
              <w:rPr>
                <w:rFonts w:eastAsiaTheme="minorHAnsi"/>
                <w:sz w:val="16"/>
                <w:szCs w:val="18"/>
                <w:lang w:val="es-ES"/>
              </w:rPr>
            </w:pPr>
            <w:r>
              <w:rPr>
                <w:rFonts w:eastAsiaTheme="minorHAnsi"/>
                <w:sz w:val="16"/>
                <w:szCs w:val="18"/>
                <w:lang w:val="es-ES"/>
              </w:rPr>
              <w:t>31.07.2013</w:t>
            </w:r>
          </w:p>
        </w:tc>
        <w:tc>
          <w:tcPr>
            <w:tcW w:w="263" w:type="pct"/>
            <w:vAlign w:val="center"/>
          </w:tcPr>
          <w:p w14:paraId="1BAB72B6" w14:textId="0CFED7CE" w:rsidR="00112FFD" w:rsidRDefault="00112FFD" w:rsidP="002B433C">
            <w:pPr>
              <w:jc w:val="center"/>
              <w:rPr>
                <w:rFonts w:eastAsiaTheme="minorHAnsi"/>
                <w:sz w:val="16"/>
                <w:szCs w:val="18"/>
                <w:lang w:val="es-ES"/>
              </w:rPr>
            </w:pPr>
            <w:r>
              <w:rPr>
                <w:rFonts w:eastAsiaTheme="minorHAnsi"/>
                <w:sz w:val="16"/>
                <w:szCs w:val="18"/>
                <w:lang w:val="es-ES"/>
              </w:rPr>
              <w:t>1.05.2013</w:t>
            </w:r>
          </w:p>
        </w:tc>
        <w:tc>
          <w:tcPr>
            <w:tcW w:w="315" w:type="pct"/>
            <w:vAlign w:val="center"/>
          </w:tcPr>
          <w:p w14:paraId="1B5C77AD" w14:textId="27A9A512" w:rsidR="00112FFD" w:rsidRDefault="00112FFD" w:rsidP="00AA2C44">
            <w:pPr>
              <w:jc w:val="center"/>
              <w:rPr>
                <w:rFonts w:eastAsiaTheme="minorHAnsi"/>
                <w:sz w:val="16"/>
                <w:szCs w:val="18"/>
                <w:lang w:val="es-ES"/>
              </w:rPr>
            </w:pPr>
            <w:r>
              <w:rPr>
                <w:rFonts w:eastAsiaTheme="minorHAnsi"/>
                <w:sz w:val="16"/>
                <w:szCs w:val="18"/>
                <w:lang w:val="es-ES"/>
              </w:rPr>
              <w:t>30.06.2013</w:t>
            </w:r>
          </w:p>
        </w:tc>
        <w:tc>
          <w:tcPr>
            <w:tcW w:w="576" w:type="pct"/>
            <w:vAlign w:val="center"/>
          </w:tcPr>
          <w:p w14:paraId="4567ED3B" w14:textId="322E75F6" w:rsidR="00112FFD" w:rsidRDefault="00112FFD" w:rsidP="00AA2C44">
            <w:pPr>
              <w:jc w:val="center"/>
              <w:rPr>
                <w:rFonts w:eastAsiaTheme="minorHAnsi"/>
                <w:sz w:val="16"/>
                <w:szCs w:val="18"/>
                <w:lang w:val="es-ES"/>
              </w:rPr>
            </w:pPr>
            <w:r>
              <w:rPr>
                <w:rFonts w:eastAsiaTheme="minorHAnsi"/>
                <w:sz w:val="16"/>
                <w:szCs w:val="18"/>
                <w:lang w:val="es-ES"/>
              </w:rPr>
              <w:t>SAG</w:t>
            </w:r>
          </w:p>
        </w:tc>
        <w:tc>
          <w:tcPr>
            <w:tcW w:w="524" w:type="pct"/>
            <w:vAlign w:val="center"/>
          </w:tcPr>
          <w:p w14:paraId="3F04D1EA" w14:textId="3B7030B7" w:rsidR="00112FFD" w:rsidRDefault="00112FFD"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36F5E3E9" w14:textId="60CC2424" w:rsidR="00112FFD"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12353CAF" w14:textId="4F8619A4" w:rsidR="00112FFD" w:rsidRDefault="006A1E9C" w:rsidP="00AA2C44">
            <w:pPr>
              <w:jc w:val="center"/>
              <w:rPr>
                <w:rFonts w:eastAsiaTheme="minorHAnsi"/>
                <w:sz w:val="16"/>
                <w:szCs w:val="18"/>
                <w:lang w:val="es-ES" w:eastAsia="es-ES"/>
              </w:rPr>
            </w:pPr>
            <w:r>
              <w:rPr>
                <w:rFonts w:eastAsiaTheme="minorHAnsi"/>
                <w:sz w:val="16"/>
                <w:szCs w:val="18"/>
                <w:lang w:val="es-ES" w:eastAsia="es-ES"/>
              </w:rPr>
              <w:t>6</w:t>
            </w:r>
          </w:p>
        </w:tc>
      </w:tr>
      <w:tr w:rsidR="005C5530" w14:paraId="471F453C" w14:textId="77777777" w:rsidTr="00424BC9">
        <w:trPr>
          <w:trHeight w:val="372"/>
          <w:jc w:val="center"/>
        </w:trPr>
        <w:tc>
          <w:tcPr>
            <w:tcW w:w="935" w:type="pct"/>
            <w:tcMar>
              <w:top w:w="0" w:type="dxa"/>
              <w:left w:w="108" w:type="dxa"/>
              <w:bottom w:w="0" w:type="dxa"/>
              <w:right w:w="108" w:type="dxa"/>
            </w:tcMar>
            <w:vAlign w:val="center"/>
          </w:tcPr>
          <w:p w14:paraId="2D68DA18" w14:textId="2F014C30" w:rsidR="005C5530" w:rsidRPr="006A2110" w:rsidRDefault="005C5530" w:rsidP="002B433C">
            <w:pPr>
              <w:rPr>
                <w:rFonts w:eastAsiaTheme="minorHAnsi"/>
                <w:sz w:val="16"/>
                <w:szCs w:val="18"/>
                <w:lang w:val="es-ES" w:eastAsia="es-ES"/>
              </w:rPr>
            </w:pPr>
            <w:r w:rsidRPr="006A2110">
              <w:rPr>
                <w:rFonts w:eastAsiaTheme="minorHAnsi"/>
                <w:sz w:val="16"/>
                <w:szCs w:val="18"/>
                <w:lang w:val="es-ES" w:eastAsia="es-ES"/>
              </w:rPr>
              <w:t>Informe Planta Catemu Programa de monitoreo ambiental MPS</w:t>
            </w:r>
            <w:r>
              <w:rPr>
                <w:rFonts w:eastAsiaTheme="minorHAnsi"/>
                <w:sz w:val="16"/>
                <w:szCs w:val="18"/>
                <w:lang w:val="es-ES" w:eastAsia="es-ES"/>
              </w:rPr>
              <w:t xml:space="preserve">, junio y julio </w:t>
            </w:r>
            <w:r w:rsidRPr="006A2110">
              <w:rPr>
                <w:rFonts w:eastAsiaTheme="minorHAnsi"/>
                <w:sz w:val="16"/>
                <w:szCs w:val="18"/>
                <w:lang w:val="es-ES" w:eastAsia="es-ES"/>
              </w:rPr>
              <w:t>2013.</w:t>
            </w:r>
          </w:p>
        </w:tc>
        <w:tc>
          <w:tcPr>
            <w:tcW w:w="786" w:type="pct"/>
            <w:vAlign w:val="center"/>
          </w:tcPr>
          <w:p w14:paraId="2A83A72F" w14:textId="5FD4A327" w:rsidR="005C5530" w:rsidRDefault="005C5530" w:rsidP="00AA2C44">
            <w:pPr>
              <w:rPr>
                <w:rFonts w:eastAsiaTheme="minorHAnsi"/>
                <w:sz w:val="16"/>
                <w:szCs w:val="18"/>
                <w:lang w:val="es-ES"/>
              </w:rPr>
            </w:pPr>
            <w:r>
              <w:rPr>
                <w:rFonts w:eastAsiaTheme="minorHAnsi"/>
                <w:sz w:val="16"/>
                <w:szCs w:val="18"/>
                <w:lang w:val="es-ES"/>
              </w:rPr>
              <w:t xml:space="preserve"> Emisiones atmosféricas</w:t>
            </w:r>
          </w:p>
        </w:tc>
        <w:tc>
          <w:tcPr>
            <w:tcW w:w="262" w:type="pct"/>
            <w:vAlign w:val="center"/>
          </w:tcPr>
          <w:p w14:paraId="17B16F19" w14:textId="7B840793" w:rsidR="005C5530" w:rsidRDefault="005C5530" w:rsidP="00AA2C44">
            <w:pPr>
              <w:jc w:val="center"/>
              <w:rPr>
                <w:rFonts w:eastAsiaTheme="minorHAnsi"/>
                <w:sz w:val="16"/>
                <w:szCs w:val="18"/>
                <w:lang w:val="es-ES"/>
              </w:rPr>
            </w:pPr>
            <w:r>
              <w:rPr>
                <w:rFonts w:eastAsiaTheme="minorHAnsi"/>
                <w:sz w:val="16"/>
                <w:szCs w:val="18"/>
                <w:lang w:val="es-ES"/>
              </w:rPr>
              <w:t>11334</w:t>
            </w:r>
          </w:p>
        </w:tc>
        <w:tc>
          <w:tcPr>
            <w:tcW w:w="576" w:type="pct"/>
            <w:tcMar>
              <w:top w:w="0" w:type="dxa"/>
              <w:left w:w="108" w:type="dxa"/>
              <w:bottom w:w="0" w:type="dxa"/>
              <w:right w:w="108" w:type="dxa"/>
            </w:tcMar>
            <w:vAlign w:val="center"/>
          </w:tcPr>
          <w:p w14:paraId="0CFFCE54" w14:textId="13238EA3" w:rsidR="005C5530" w:rsidRDefault="005C5530" w:rsidP="00AA2C44">
            <w:pPr>
              <w:jc w:val="center"/>
              <w:rPr>
                <w:rFonts w:eastAsiaTheme="minorHAnsi"/>
                <w:sz w:val="16"/>
                <w:szCs w:val="18"/>
                <w:lang w:val="es-ES"/>
              </w:rPr>
            </w:pPr>
            <w:r>
              <w:rPr>
                <w:rFonts w:eastAsiaTheme="minorHAnsi"/>
                <w:sz w:val="16"/>
                <w:szCs w:val="18"/>
                <w:lang w:val="es-ES"/>
              </w:rPr>
              <w:t>13.09.2013</w:t>
            </w:r>
          </w:p>
        </w:tc>
        <w:tc>
          <w:tcPr>
            <w:tcW w:w="263" w:type="pct"/>
            <w:vAlign w:val="center"/>
          </w:tcPr>
          <w:p w14:paraId="4C9B217D" w14:textId="5623BCFC" w:rsidR="005C5530" w:rsidRDefault="005C5530" w:rsidP="002B433C">
            <w:pPr>
              <w:jc w:val="center"/>
              <w:rPr>
                <w:rFonts w:eastAsiaTheme="minorHAnsi"/>
                <w:sz w:val="16"/>
                <w:szCs w:val="18"/>
                <w:lang w:val="es-ES"/>
              </w:rPr>
            </w:pPr>
            <w:r>
              <w:rPr>
                <w:rFonts w:eastAsiaTheme="minorHAnsi"/>
                <w:sz w:val="16"/>
                <w:szCs w:val="18"/>
                <w:lang w:val="es-ES"/>
              </w:rPr>
              <w:t>1.06.2013</w:t>
            </w:r>
          </w:p>
        </w:tc>
        <w:tc>
          <w:tcPr>
            <w:tcW w:w="315" w:type="pct"/>
            <w:vAlign w:val="center"/>
          </w:tcPr>
          <w:p w14:paraId="7660A25B" w14:textId="3415EB1C" w:rsidR="005C5530" w:rsidRDefault="005C5530" w:rsidP="00AA2C44">
            <w:pPr>
              <w:jc w:val="center"/>
              <w:rPr>
                <w:rFonts w:eastAsiaTheme="minorHAnsi"/>
                <w:sz w:val="16"/>
                <w:szCs w:val="18"/>
                <w:lang w:val="es-ES"/>
              </w:rPr>
            </w:pPr>
            <w:r>
              <w:rPr>
                <w:rFonts w:eastAsiaTheme="minorHAnsi"/>
                <w:sz w:val="16"/>
                <w:szCs w:val="18"/>
                <w:lang w:val="es-ES"/>
              </w:rPr>
              <w:t>31.07.2013</w:t>
            </w:r>
          </w:p>
        </w:tc>
        <w:tc>
          <w:tcPr>
            <w:tcW w:w="576" w:type="pct"/>
            <w:vAlign w:val="center"/>
          </w:tcPr>
          <w:p w14:paraId="7441771D" w14:textId="47E969A9" w:rsidR="005C5530" w:rsidRDefault="005C5530" w:rsidP="00AA2C44">
            <w:pPr>
              <w:jc w:val="center"/>
              <w:rPr>
                <w:rFonts w:eastAsiaTheme="minorHAnsi"/>
                <w:sz w:val="16"/>
                <w:szCs w:val="18"/>
                <w:lang w:val="es-ES"/>
              </w:rPr>
            </w:pPr>
            <w:r>
              <w:rPr>
                <w:rFonts w:eastAsiaTheme="minorHAnsi"/>
                <w:sz w:val="16"/>
                <w:szCs w:val="18"/>
                <w:lang w:val="es-ES"/>
              </w:rPr>
              <w:t>SAG</w:t>
            </w:r>
          </w:p>
        </w:tc>
        <w:tc>
          <w:tcPr>
            <w:tcW w:w="524" w:type="pct"/>
            <w:vAlign w:val="center"/>
          </w:tcPr>
          <w:p w14:paraId="0E838FB2" w14:textId="60876616" w:rsidR="005C5530" w:rsidRDefault="005C5530"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682C5263" w14:textId="12935205" w:rsidR="005C5530"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07619F0C" w14:textId="669294D9" w:rsidR="005C5530" w:rsidRDefault="006A1E9C" w:rsidP="00AA2C44">
            <w:pPr>
              <w:jc w:val="center"/>
              <w:rPr>
                <w:rFonts w:eastAsiaTheme="minorHAnsi"/>
                <w:sz w:val="16"/>
                <w:szCs w:val="18"/>
                <w:lang w:val="es-ES" w:eastAsia="es-ES"/>
              </w:rPr>
            </w:pPr>
            <w:r>
              <w:rPr>
                <w:rFonts w:eastAsiaTheme="minorHAnsi"/>
                <w:sz w:val="16"/>
                <w:szCs w:val="18"/>
                <w:lang w:val="es-ES" w:eastAsia="es-ES"/>
              </w:rPr>
              <w:t>6</w:t>
            </w:r>
          </w:p>
        </w:tc>
      </w:tr>
      <w:tr w:rsidR="00CE0364" w14:paraId="1571C87D" w14:textId="77777777" w:rsidTr="00424BC9">
        <w:trPr>
          <w:trHeight w:val="372"/>
          <w:jc w:val="center"/>
        </w:trPr>
        <w:tc>
          <w:tcPr>
            <w:tcW w:w="935" w:type="pct"/>
            <w:tcMar>
              <w:top w:w="0" w:type="dxa"/>
              <w:left w:w="108" w:type="dxa"/>
              <w:bottom w:w="0" w:type="dxa"/>
              <w:right w:w="108" w:type="dxa"/>
            </w:tcMar>
            <w:vAlign w:val="center"/>
          </w:tcPr>
          <w:p w14:paraId="67665DE9" w14:textId="44B93EFB" w:rsidR="00CE0364" w:rsidRPr="006A2110" w:rsidRDefault="00CE0364" w:rsidP="002B433C">
            <w:pPr>
              <w:rPr>
                <w:rFonts w:eastAsiaTheme="minorHAnsi"/>
                <w:sz w:val="16"/>
                <w:szCs w:val="18"/>
                <w:lang w:val="es-ES" w:eastAsia="es-ES"/>
              </w:rPr>
            </w:pPr>
            <w:r w:rsidRPr="006A2110">
              <w:rPr>
                <w:rFonts w:eastAsiaTheme="minorHAnsi"/>
                <w:sz w:val="16"/>
                <w:szCs w:val="18"/>
                <w:lang w:val="es-ES" w:eastAsia="es-ES"/>
              </w:rPr>
              <w:t>Informe Planta Catemu Programa de monitoreo ambiental MPS</w:t>
            </w:r>
            <w:r>
              <w:rPr>
                <w:rFonts w:eastAsiaTheme="minorHAnsi"/>
                <w:sz w:val="16"/>
                <w:szCs w:val="18"/>
                <w:lang w:val="es-ES" w:eastAsia="es-ES"/>
              </w:rPr>
              <w:t>, agosto y septiembre 2013</w:t>
            </w:r>
            <w:r w:rsidRPr="006A2110">
              <w:rPr>
                <w:rFonts w:eastAsiaTheme="minorHAnsi"/>
                <w:sz w:val="16"/>
                <w:szCs w:val="18"/>
                <w:lang w:val="es-ES" w:eastAsia="es-ES"/>
              </w:rPr>
              <w:t>.</w:t>
            </w:r>
          </w:p>
        </w:tc>
        <w:tc>
          <w:tcPr>
            <w:tcW w:w="786" w:type="pct"/>
            <w:vAlign w:val="center"/>
          </w:tcPr>
          <w:p w14:paraId="5D2DB44C" w14:textId="11B1FD8D" w:rsidR="00CE0364" w:rsidRDefault="00CE0364" w:rsidP="00AA2C44">
            <w:pPr>
              <w:rPr>
                <w:rFonts w:eastAsiaTheme="minorHAnsi"/>
                <w:sz w:val="16"/>
                <w:szCs w:val="18"/>
                <w:lang w:val="es-ES"/>
              </w:rPr>
            </w:pPr>
            <w:r>
              <w:rPr>
                <w:rFonts w:eastAsiaTheme="minorHAnsi"/>
                <w:sz w:val="16"/>
                <w:szCs w:val="18"/>
                <w:lang w:val="es-ES"/>
              </w:rPr>
              <w:t xml:space="preserve"> Emisiones atmosféricas</w:t>
            </w:r>
          </w:p>
        </w:tc>
        <w:tc>
          <w:tcPr>
            <w:tcW w:w="262" w:type="pct"/>
            <w:vAlign w:val="center"/>
          </w:tcPr>
          <w:p w14:paraId="3D6A9CBA" w14:textId="7458BFF2" w:rsidR="00CE0364" w:rsidRDefault="00CE0364" w:rsidP="00AA2C44">
            <w:pPr>
              <w:jc w:val="center"/>
              <w:rPr>
                <w:rFonts w:eastAsiaTheme="minorHAnsi"/>
                <w:sz w:val="16"/>
                <w:szCs w:val="18"/>
                <w:lang w:val="es-ES"/>
              </w:rPr>
            </w:pPr>
            <w:r>
              <w:rPr>
                <w:rFonts w:eastAsiaTheme="minorHAnsi"/>
                <w:sz w:val="16"/>
                <w:szCs w:val="18"/>
                <w:lang w:val="es-ES"/>
              </w:rPr>
              <w:t>12790</w:t>
            </w:r>
          </w:p>
        </w:tc>
        <w:tc>
          <w:tcPr>
            <w:tcW w:w="576" w:type="pct"/>
            <w:tcMar>
              <w:top w:w="0" w:type="dxa"/>
              <w:left w:w="108" w:type="dxa"/>
              <w:bottom w:w="0" w:type="dxa"/>
              <w:right w:w="108" w:type="dxa"/>
            </w:tcMar>
            <w:vAlign w:val="center"/>
          </w:tcPr>
          <w:p w14:paraId="3E0B7299" w14:textId="0BC889D3" w:rsidR="00CE0364" w:rsidRDefault="00CE0364" w:rsidP="00AA2C44">
            <w:pPr>
              <w:jc w:val="center"/>
              <w:rPr>
                <w:rFonts w:eastAsiaTheme="minorHAnsi"/>
                <w:sz w:val="16"/>
                <w:szCs w:val="18"/>
                <w:lang w:val="es-ES"/>
              </w:rPr>
            </w:pPr>
            <w:r>
              <w:rPr>
                <w:rFonts w:eastAsiaTheme="minorHAnsi"/>
                <w:sz w:val="16"/>
                <w:szCs w:val="18"/>
                <w:lang w:val="es-ES"/>
              </w:rPr>
              <w:t>15.11.2013</w:t>
            </w:r>
          </w:p>
        </w:tc>
        <w:tc>
          <w:tcPr>
            <w:tcW w:w="263" w:type="pct"/>
            <w:vAlign w:val="center"/>
          </w:tcPr>
          <w:p w14:paraId="5838280E" w14:textId="275C0E23" w:rsidR="00CE0364" w:rsidRDefault="00CE0364" w:rsidP="002B433C">
            <w:pPr>
              <w:jc w:val="center"/>
              <w:rPr>
                <w:rFonts w:eastAsiaTheme="minorHAnsi"/>
                <w:sz w:val="16"/>
                <w:szCs w:val="18"/>
                <w:lang w:val="es-ES"/>
              </w:rPr>
            </w:pPr>
            <w:r>
              <w:rPr>
                <w:rFonts w:eastAsiaTheme="minorHAnsi"/>
                <w:sz w:val="16"/>
                <w:szCs w:val="18"/>
                <w:lang w:val="es-ES"/>
              </w:rPr>
              <w:t>1.08.2013</w:t>
            </w:r>
          </w:p>
        </w:tc>
        <w:tc>
          <w:tcPr>
            <w:tcW w:w="315" w:type="pct"/>
            <w:vAlign w:val="center"/>
          </w:tcPr>
          <w:p w14:paraId="7D657E12" w14:textId="11972E2F" w:rsidR="00CE0364" w:rsidRDefault="00CE0364" w:rsidP="00AA2C44">
            <w:pPr>
              <w:jc w:val="center"/>
              <w:rPr>
                <w:rFonts w:eastAsiaTheme="minorHAnsi"/>
                <w:sz w:val="16"/>
                <w:szCs w:val="18"/>
                <w:lang w:val="es-ES"/>
              </w:rPr>
            </w:pPr>
            <w:r>
              <w:rPr>
                <w:rFonts w:eastAsiaTheme="minorHAnsi"/>
                <w:sz w:val="16"/>
                <w:szCs w:val="18"/>
                <w:lang w:val="es-ES"/>
              </w:rPr>
              <w:t>31.10.2013</w:t>
            </w:r>
          </w:p>
        </w:tc>
        <w:tc>
          <w:tcPr>
            <w:tcW w:w="576" w:type="pct"/>
            <w:vAlign w:val="center"/>
          </w:tcPr>
          <w:p w14:paraId="39A26257" w14:textId="6FD36FE7" w:rsidR="00CE0364" w:rsidRDefault="00CE0364" w:rsidP="00AA2C44">
            <w:pPr>
              <w:jc w:val="center"/>
              <w:rPr>
                <w:rFonts w:eastAsiaTheme="minorHAnsi"/>
                <w:sz w:val="16"/>
                <w:szCs w:val="18"/>
                <w:lang w:val="es-ES"/>
              </w:rPr>
            </w:pPr>
            <w:r>
              <w:rPr>
                <w:rFonts w:eastAsiaTheme="minorHAnsi"/>
                <w:sz w:val="16"/>
                <w:szCs w:val="18"/>
                <w:lang w:val="es-ES"/>
              </w:rPr>
              <w:t>SAG</w:t>
            </w:r>
          </w:p>
        </w:tc>
        <w:tc>
          <w:tcPr>
            <w:tcW w:w="524" w:type="pct"/>
            <w:vAlign w:val="center"/>
          </w:tcPr>
          <w:p w14:paraId="25A3695E" w14:textId="1D78DEEA" w:rsidR="00CE0364" w:rsidRDefault="00CE0364"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090DF2C0" w14:textId="38BE5498" w:rsidR="00CE0364"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77265AAE" w14:textId="206534BB" w:rsidR="00CE0364" w:rsidRDefault="006A1E9C" w:rsidP="00AA2C44">
            <w:pPr>
              <w:jc w:val="center"/>
              <w:rPr>
                <w:rFonts w:eastAsiaTheme="minorHAnsi"/>
                <w:sz w:val="16"/>
                <w:szCs w:val="18"/>
                <w:lang w:val="es-ES" w:eastAsia="es-ES"/>
              </w:rPr>
            </w:pPr>
            <w:r>
              <w:rPr>
                <w:rFonts w:eastAsiaTheme="minorHAnsi"/>
                <w:sz w:val="16"/>
                <w:szCs w:val="18"/>
                <w:lang w:val="es-ES" w:eastAsia="es-ES"/>
              </w:rPr>
              <w:t>6</w:t>
            </w:r>
          </w:p>
        </w:tc>
      </w:tr>
      <w:tr w:rsidR="002B433C" w14:paraId="422D6081" w14:textId="77777777" w:rsidTr="00424BC9">
        <w:trPr>
          <w:trHeight w:val="372"/>
          <w:jc w:val="center"/>
        </w:trPr>
        <w:tc>
          <w:tcPr>
            <w:tcW w:w="935" w:type="pct"/>
            <w:tcMar>
              <w:top w:w="0" w:type="dxa"/>
              <w:left w:w="108" w:type="dxa"/>
              <w:bottom w:w="0" w:type="dxa"/>
              <w:right w:w="108" w:type="dxa"/>
            </w:tcMar>
            <w:vAlign w:val="center"/>
          </w:tcPr>
          <w:p w14:paraId="5C9CB1FC" w14:textId="6E4D314D" w:rsidR="002B433C" w:rsidRDefault="002B433C" w:rsidP="002B433C">
            <w:pPr>
              <w:rPr>
                <w:rFonts w:eastAsiaTheme="minorHAnsi"/>
                <w:sz w:val="16"/>
                <w:szCs w:val="18"/>
                <w:lang w:val="es-ES" w:eastAsia="es-ES"/>
              </w:rPr>
            </w:pPr>
            <w:r w:rsidRPr="006A2110">
              <w:rPr>
                <w:rFonts w:eastAsiaTheme="minorHAnsi"/>
                <w:sz w:val="16"/>
                <w:szCs w:val="18"/>
                <w:lang w:val="es-ES" w:eastAsia="es-ES"/>
              </w:rPr>
              <w:t xml:space="preserve">Informe Planta Catemu Programa de monitoreo ambiental MPS, </w:t>
            </w:r>
            <w:r>
              <w:rPr>
                <w:rFonts w:eastAsiaTheme="minorHAnsi"/>
                <w:sz w:val="16"/>
                <w:szCs w:val="18"/>
                <w:lang w:val="es-ES" w:eastAsia="es-ES"/>
              </w:rPr>
              <w:t xml:space="preserve">octubre y noviembre </w:t>
            </w:r>
            <w:r w:rsidRPr="006A2110">
              <w:rPr>
                <w:rFonts w:eastAsiaTheme="minorHAnsi"/>
                <w:sz w:val="16"/>
                <w:szCs w:val="18"/>
                <w:lang w:val="es-ES" w:eastAsia="es-ES"/>
              </w:rPr>
              <w:t>2013.</w:t>
            </w:r>
          </w:p>
        </w:tc>
        <w:tc>
          <w:tcPr>
            <w:tcW w:w="786" w:type="pct"/>
            <w:vAlign w:val="center"/>
          </w:tcPr>
          <w:p w14:paraId="0264EC1D" w14:textId="77777777" w:rsidR="002B433C" w:rsidRDefault="002B433C" w:rsidP="00AA2C44">
            <w:pPr>
              <w:rPr>
                <w:rFonts w:eastAsiaTheme="minorHAnsi"/>
                <w:sz w:val="16"/>
                <w:szCs w:val="18"/>
                <w:lang w:val="es-ES"/>
              </w:rPr>
            </w:pPr>
            <w:r>
              <w:rPr>
                <w:rFonts w:eastAsiaTheme="minorHAnsi"/>
                <w:sz w:val="16"/>
                <w:szCs w:val="18"/>
                <w:lang w:val="es-ES"/>
              </w:rPr>
              <w:t xml:space="preserve"> Emisiones atmosféricas</w:t>
            </w:r>
          </w:p>
        </w:tc>
        <w:tc>
          <w:tcPr>
            <w:tcW w:w="262" w:type="pct"/>
            <w:vAlign w:val="center"/>
          </w:tcPr>
          <w:p w14:paraId="74C2C6A9" w14:textId="59B15F61" w:rsidR="002B433C" w:rsidRDefault="002B433C" w:rsidP="00AA2C44">
            <w:pPr>
              <w:jc w:val="center"/>
              <w:rPr>
                <w:rFonts w:eastAsiaTheme="minorHAnsi"/>
                <w:sz w:val="16"/>
                <w:szCs w:val="18"/>
                <w:lang w:val="es-ES"/>
              </w:rPr>
            </w:pPr>
            <w:r>
              <w:rPr>
                <w:rFonts w:eastAsiaTheme="minorHAnsi"/>
                <w:sz w:val="16"/>
                <w:szCs w:val="18"/>
                <w:lang w:val="es-ES"/>
              </w:rPr>
              <w:t>16478</w:t>
            </w:r>
          </w:p>
        </w:tc>
        <w:tc>
          <w:tcPr>
            <w:tcW w:w="576" w:type="pct"/>
            <w:tcMar>
              <w:top w:w="0" w:type="dxa"/>
              <w:left w:w="108" w:type="dxa"/>
              <w:bottom w:w="0" w:type="dxa"/>
              <w:right w:w="108" w:type="dxa"/>
            </w:tcMar>
            <w:vAlign w:val="center"/>
          </w:tcPr>
          <w:p w14:paraId="6F4C2F17" w14:textId="47296745" w:rsidR="002B433C" w:rsidRDefault="002B433C" w:rsidP="00AA2C44">
            <w:pPr>
              <w:jc w:val="center"/>
              <w:rPr>
                <w:rFonts w:eastAsiaTheme="minorHAnsi"/>
                <w:sz w:val="16"/>
                <w:szCs w:val="18"/>
                <w:lang w:val="es-ES"/>
              </w:rPr>
            </w:pPr>
            <w:r>
              <w:rPr>
                <w:rFonts w:eastAsiaTheme="minorHAnsi"/>
                <w:sz w:val="16"/>
                <w:szCs w:val="18"/>
                <w:lang w:val="es-ES"/>
              </w:rPr>
              <w:t>30.01.2014</w:t>
            </w:r>
          </w:p>
        </w:tc>
        <w:tc>
          <w:tcPr>
            <w:tcW w:w="263" w:type="pct"/>
            <w:vAlign w:val="center"/>
          </w:tcPr>
          <w:p w14:paraId="58B77346" w14:textId="2F2EAF19" w:rsidR="002B433C" w:rsidRDefault="002B433C" w:rsidP="002B433C">
            <w:pPr>
              <w:jc w:val="center"/>
              <w:rPr>
                <w:rFonts w:eastAsiaTheme="minorHAnsi"/>
                <w:sz w:val="16"/>
                <w:szCs w:val="18"/>
                <w:lang w:val="es-ES"/>
              </w:rPr>
            </w:pPr>
            <w:r>
              <w:rPr>
                <w:rFonts w:eastAsiaTheme="minorHAnsi"/>
                <w:sz w:val="16"/>
                <w:szCs w:val="18"/>
                <w:lang w:val="es-ES"/>
              </w:rPr>
              <w:t>1.10.2013</w:t>
            </w:r>
          </w:p>
        </w:tc>
        <w:tc>
          <w:tcPr>
            <w:tcW w:w="315" w:type="pct"/>
            <w:vAlign w:val="center"/>
          </w:tcPr>
          <w:p w14:paraId="10CE3041" w14:textId="6339B771" w:rsidR="002B433C" w:rsidRDefault="002B433C" w:rsidP="00AA2C44">
            <w:pPr>
              <w:jc w:val="center"/>
              <w:rPr>
                <w:rFonts w:eastAsiaTheme="minorHAnsi"/>
                <w:sz w:val="16"/>
                <w:szCs w:val="18"/>
                <w:lang w:val="es-ES"/>
              </w:rPr>
            </w:pPr>
            <w:r>
              <w:rPr>
                <w:rFonts w:eastAsiaTheme="minorHAnsi"/>
                <w:sz w:val="16"/>
                <w:szCs w:val="18"/>
                <w:lang w:val="es-ES"/>
              </w:rPr>
              <w:t>30.11.2013</w:t>
            </w:r>
          </w:p>
        </w:tc>
        <w:tc>
          <w:tcPr>
            <w:tcW w:w="576" w:type="pct"/>
            <w:vAlign w:val="center"/>
          </w:tcPr>
          <w:p w14:paraId="511DEFB3" w14:textId="77777777" w:rsidR="002B433C" w:rsidRDefault="002B433C" w:rsidP="00AA2C44">
            <w:pPr>
              <w:jc w:val="center"/>
              <w:rPr>
                <w:rFonts w:eastAsiaTheme="minorHAnsi"/>
                <w:sz w:val="16"/>
                <w:szCs w:val="18"/>
                <w:lang w:val="es-ES"/>
              </w:rPr>
            </w:pPr>
            <w:r>
              <w:rPr>
                <w:rFonts w:eastAsiaTheme="minorHAnsi"/>
                <w:sz w:val="16"/>
                <w:szCs w:val="18"/>
                <w:lang w:val="es-ES"/>
              </w:rPr>
              <w:t>SAG</w:t>
            </w:r>
          </w:p>
        </w:tc>
        <w:tc>
          <w:tcPr>
            <w:tcW w:w="524" w:type="pct"/>
            <w:vAlign w:val="center"/>
          </w:tcPr>
          <w:p w14:paraId="048187D0" w14:textId="77777777" w:rsidR="002B433C" w:rsidRDefault="002B433C"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7843EB9C" w14:textId="78C02FB2" w:rsidR="002B433C"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60B2B096" w14:textId="65A4B2FD" w:rsidR="002B433C" w:rsidRDefault="006A1E9C" w:rsidP="00AA2C44">
            <w:pPr>
              <w:jc w:val="center"/>
              <w:rPr>
                <w:rFonts w:eastAsiaTheme="minorHAnsi"/>
                <w:sz w:val="16"/>
                <w:szCs w:val="18"/>
                <w:lang w:val="es-ES" w:eastAsia="es-ES"/>
              </w:rPr>
            </w:pPr>
            <w:r>
              <w:rPr>
                <w:rFonts w:eastAsiaTheme="minorHAnsi"/>
                <w:sz w:val="16"/>
                <w:szCs w:val="18"/>
                <w:lang w:val="es-ES" w:eastAsia="es-ES"/>
              </w:rPr>
              <w:t>6</w:t>
            </w:r>
          </w:p>
        </w:tc>
      </w:tr>
      <w:tr w:rsidR="00A3119A" w14:paraId="5E5A21ED" w14:textId="77777777" w:rsidTr="00424BC9">
        <w:trPr>
          <w:trHeight w:val="372"/>
          <w:jc w:val="center"/>
        </w:trPr>
        <w:tc>
          <w:tcPr>
            <w:tcW w:w="935" w:type="pct"/>
            <w:tcMar>
              <w:top w:w="0" w:type="dxa"/>
              <w:left w:w="108" w:type="dxa"/>
              <w:bottom w:w="0" w:type="dxa"/>
              <w:right w:w="108" w:type="dxa"/>
            </w:tcMar>
            <w:vAlign w:val="center"/>
          </w:tcPr>
          <w:p w14:paraId="61DC11EC" w14:textId="576C1EEF" w:rsidR="00A3119A" w:rsidRPr="006A2110" w:rsidRDefault="00A3119A" w:rsidP="00A3119A">
            <w:pPr>
              <w:rPr>
                <w:rFonts w:eastAsiaTheme="minorHAnsi"/>
                <w:sz w:val="16"/>
                <w:szCs w:val="18"/>
                <w:lang w:val="es-ES" w:eastAsia="es-ES"/>
              </w:rPr>
            </w:pPr>
            <w:r w:rsidRPr="006A2110">
              <w:rPr>
                <w:rFonts w:eastAsiaTheme="minorHAnsi"/>
                <w:sz w:val="16"/>
                <w:szCs w:val="18"/>
                <w:lang w:val="es-ES" w:eastAsia="es-ES"/>
              </w:rPr>
              <w:t xml:space="preserve">Informe Planta Catemu Programa de monitoreo ambiental MPS, </w:t>
            </w:r>
            <w:r>
              <w:rPr>
                <w:rFonts w:eastAsiaTheme="minorHAnsi"/>
                <w:sz w:val="16"/>
                <w:szCs w:val="18"/>
                <w:lang w:val="es-ES" w:eastAsia="es-ES"/>
              </w:rPr>
              <w:t xml:space="preserve">diciembre </w:t>
            </w:r>
            <w:r w:rsidRPr="006A2110">
              <w:rPr>
                <w:rFonts w:eastAsiaTheme="minorHAnsi"/>
                <w:sz w:val="16"/>
                <w:szCs w:val="18"/>
                <w:lang w:val="es-ES" w:eastAsia="es-ES"/>
              </w:rPr>
              <w:t>2013.</w:t>
            </w:r>
          </w:p>
        </w:tc>
        <w:tc>
          <w:tcPr>
            <w:tcW w:w="786" w:type="pct"/>
            <w:vAlign w:val="center"/>
          </w:tcPr>
          <w:p w14:paraId="52A87B80" w14:textId="3790B927" w:rsidR="00A3119A" w:rsidRDefault="00A3119A" w:rsidP="00AA2C44">
            <w:pPr>
              <w:rPr>
                <w:rFonts w:eastAsiaTheme="minorHAnsi"/>
                <w:sz w:val="16"/>
                <w:szCs w:val="18"/>
                <w:lang w:val="es-ES"/>
              </w:rPr>
            </w:pPr>
            <w:r>
              <w:rPr>
                <w:rFonts w:eastAsiaTheme="minorHAnsi"/>
                <w:sz w:val="16"/>
                <w:szCs w:val="18"/>
                <w:lang w:val="es-ES"/>
              </w:rPr>
              <w:t xml:space="preserve"> Emisiones atmosféricas</w:t>
            </w:r>
          </w:p>
        </w:tc>
        <w:tc>
          <w:tcPr>
            <w:tcW w:w="262" w:type="pct"/>
            <w:vAlign w:val="center"/>
          </w:tcPr>
          <w:p w14:paraId="2496C581" w14:textId="694050D3" w:rsidR="00A3119A" w:rsidRDefault="00A3119A" w:rsidP="00AA2C44">
            <w:pPr>
              <w:jc w:val="center"/>
              <w:rPr>
                <w:rFonts w:eastAsiaTheme="minorHAnsi"/>
                <w:sz w:val="16"/>
                <w:szCs w:val="18"/>
                <w:lang w:val="es-ES"/>
              </w:rPr>
            </w:pPr>
            <w:r>
              <w:rPr>
                <w:rFonts w:eastAsiaTheme="minorHAnsi"/>
                <w:sz w:val="16"/>
                <w:szCs w:val="18"/>
                <w:lang w:val="es-ES"/>
              </w:rPr>
              <w:t>18985</w:t>
            </w:r>
          </w:p>
        </w:tc>
        <w:tc>
          <w:tcPr>
            <w:tcW w:w="576" w:type="pct"/>
            <w:tcMar>
              <w:top w:w="0" w:type="dxa"/>
              <w:left w:w="108" w:type="dxa"/>
              <w:bottom w:w="0" w:type="dxa"/>
              <w:right w:w="108" w:type="dxa"/>
            </w:tcMar>
            <w:vAlign w:val="center"/>
          </w:tcPr>
          <w:p w14:paraId="47239DD6" w14:textId="3471EC51" w:rsidR="00A3119A" w:rsidRDefault="00A3119A" w:rsidP="00AA2C44">
            <w:pPr>
              <w:jc w:val="center"/>
              <w:rPr>
                <w:rFonts w:eastAsiaTheme="minorHAnsi"/>
                <w:sz w:val="16"/>
                <w:szCs w:val="18"/>
                <w:lang w:val="es-ES"/>
              </w:rPr>
            </w:pPr>
            <w:r>
              <w:rPr>
                <w:rFonts w:eastAsiaTheme="minorHAnsi"/>
                <w:sz w:val="16"/>
                <w:szCs w:val="18"/>
                <w:lang w:val="es-ES"/>
              </w:rPr>
              <w:t>26.03.2014</w:t>
            </w:r>
          </w:p>
        </w:tc>
        <w:tc>
          <w:tcPr>
            <w:tcW w:w="263" w:type="pct"/>
            <w:vAlign w:val="center"/>
          </w:tcPr>
          <w:p w14:paraId="3C6AE885" w14:textId="1183B8F8" w:rsidR="00A3119A" w:rsidRDefault="00A3119A" w:rsidP="00AA2C44">
            <w:pPr>
              <w:jc w:val="center"/>
              <w:rPr>
                <w:rFonts w:eastAsiaTheme="minorHAnsi"/>
                <w:sz w:val="16"/>
                <w:szCs w:val="18"/>
                <w:lang w:val="es-ES"/>
              </w:rPr>
            </w:pPr>
            <w:r>
              <w:rPr>
                <w:rFonts w:eastAsiaTheme="minorHAnsi"/>
                <w:sz w:val="16"/>
                <w:szCs w:val="18"/>
                <w:lang w:val="es-ES"/>
              </w:rPr>
              <w:t>1.12.2013</w:t>
            </w:r>
          </w:p>
        </w:tc>
        <w:tc>
          <w:tcPr>
            <w:tcW w:w="315" w:type="pct"/>
            <w:vAlign w:val="center"/>
          </w:tcPr>
          <w:p w14:paraId="6C66FE9F" w14:textId="055BB7E5" w:rsidR="00A3119A" w:rsidRDefault="00A3119A" w:rsidP="00AA2C44">
            <w:pPr>
              <w:jc w:val="center"/>
              <w:rPr>
                <w:rFonts w:eastAsiaTheme="minorHAnsi"/>
                <w:sz w:val="16"/>
                <w:szCs w:val="18"/>
                <w:lang w:val="es-ES"/>
              </w:rPr>
            </w:pPr>
            <w:r>
              <w:rPr>
                <w:rFonts w:eastAsiaTheme="minorHAnsi"/>
                <w:sz w:val="16"/>
                <w:szCs w:val="18"/>
                <w:lang w:val="es-ES"/>
              </w:rPr>
              <w:t>31.12.2013</w:t>
            </w:r>
          </w:p>
        </w:tc>
        <w:tc>
          <w:tcPr>
            <w:tcW w:w="576" w:type="pct"/>
            <w:vAlign w:val="center"/>
          </w:tcPr>
          <w:p w14:paraId="4642FE77" w14:textId="3FAC5DC2" w:rsidR="00A3119A" w:rsidRDefault="00A3119A" w:rsidP="00AA2C44">
            <w:pPr>
              <w:jc w:val="center"/>
              <w:rPr>
                <w:rFonts w:eastAsiaTheme="minorHAnsi"/>
                <w:sz w:val="16"/>
                <w:szCs w:val="18"/>
                <w:lang w:val="es-ES"/>
              </w:rPr>
            </w:pPr>
            <w:r>
              <w:rPr>
                <w:rFonts w:eastAsiaTheme="minorHAnsi"/>
                <w:sz w:val="16"/>
                <w:szCs w:val="18"/>
                <w:lang w:val="es-ES"/>
              </w:rPr>
              <w:t>SAG</w:t>
            </w:r>
          </w:p>
        </w:tc>
        <w:tc>
          <w:tcPr>
            <w:tcW w:w="524" w:type="pct"/>
            <w:vAlign w:val="center"/>
          </w:tcPr>
          <w:p w14:paraId="1328F9DE" w14:textId="5295C473" w:rsidR="00A3119A" w:rsidRDefault="00A3119A"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26067CF0" w14:textId="7FF2AFC1" w:rsidR="00A3119A"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61F3BB02" w14:textId="7A737191" w:rsidR="00A3119A" w:rsidRDefault="006A1E9C" w:rsidP="00AA2C44">
            <w:pPr>
              <w:jc w:val="center"/>
              <w:rPr>
                <w:rFonts w:eastAsiaTheme="minorHAnsi"/>
                <w:sz w:val="16"/>
                <w:szCs w:val="18"/>
                <w:lang w:val="es-ES" w:eastAsia="es-ES"/>
              </w:rPr>
            </w:pPr>
            <w:r>
              <w:rPr>
                <w:rFonts w:eastAsiaTheme="minorHAnsi"/>
                <w:sz w:val="16"/>
                <w:szCs w:val="18"/>
                <w:lang w:val="es-ES" w:eastAsia="es-ES"/>
              </w:rPr>
              <w:t>6</w:t>
            </w:r>
          </w:p>
        </w:tc>
      </w:tr>
      <w:tr w:rsidR="00E570A8" w14:paraId="0FF528D5" w14:textId="77777777" w:rsidTr="00424BC9">
        <w:trPr>
          <w:trHeight w:val="372"/>
          <w:jc w:val="center"/>
        </w:trPr>
        <w:tc>
          <w:tcPr>
            <w:tcW w:w="935" w:type="pct"/>
            <w:tcMar>
              <w:top w:w="0" w:type="dxa"/>
              <w:left w:w="108" w:type="dxa"/>
              <w:bottom w:w="0" w:type="dxa"/>
              <w:right w:w="108" w:type="dxa"/>
            </w:tcMar>
            <w:vAlign w:val="center"/>
          </w:tcPr>
          <w:p w14:paraId="42D47802" w14:textId="11AD82DB" w:rsidR="00E570A8" w:rsidRPr="006A2110" w:rsidRDefault="00E570A8" w:rsidP="00E570A8">
            <w:pPr>
              <w:rPr>
                <w:rFonts w:eastAsiaTheme="minorHAnsi"/>
                <w:sz w:val="16"/>
                <w:szCs w:val="18"/>
                <w:lang w:val="es-ES" w:eastAsia="es-ES"/>
              </w:rPr>
            </w:pPr>
            <w:r w:rsidRPr="006A2110">
              <w:rPr>
                <w:rFonts w:eastAsiaTheme="minorHAnsi"/>
                <w:sz w:val="16"/>
                <w:szCs w:val="18"/>
                <w:lang w:val="es-ES" w:eastAsia="es-ES"/>
              </w:rPr>
              <w:t xml:space="preserve">Informe Planta Catemu Programa de monitoreo ambiental MPS, </w:t>
            </w:r>
            <w:r>
              <w:rPr>
                <w:rFonts w:eastAsiaTheme="minorHAnsi"/>
                <w:sz w:val="16"/>
                <w:szCs w:val="18"/>
                <w:lang w:val="es-ES" w:eastAsia="es-ES"/>
              </w:rPr>
              <w:t xml:space="preserve">abril </w:t>
            </w:r>
            <w:r w:rsidRPr="006A2110">
              <w:rPr>
                <w:rFonts w:eastAsiaTheme="minorHAnsi"/>
                <w:sz w:val="16"/>
                <w:szCs w:val="18"/>
                <w:lang w:val="es-ES" w:eastAsia="es-ES"/>
              </w:rPr>
              <w:t>201</w:t>
            </w:r>
            <w:r>
              <w:rPr>
                <w:rFonts w:eastAsiaTheme="minorHAnsi"/>
                <w:sz w:val="16"/>
                <w:szCs w:val="18"/>
                <w:lang w:val="es-ES" w:eastAsia="es-ES"/>
              </w:rPr>
              <w:t>4</w:t>
            </w:r>
            <w:r w:rsidRPr="006A2110">
              <w:rPr>
                <w:rFonts w:eastAsiaTheme="minorHAnsi"/>
                <w:sz w:val="16"/>
                <w:szCs w:val="18"/>
                <w:lang w:val="es-ES" w:eastAsia="es-ES"/>
              </w:rPr>
              <w:t>.</w:t>
            </w:r>
          </w:p>
        </w:tc>
        <w:tc>
          <w:tcPr>
            <w:tcW w:w="786" w:type="pct"/>
            <w:vAlign w:val="center"/>
          </w:tcPr>
          <w:p w14:paraId="6C0CC8AE" w14:textId="2A0B81FC" w:rsidR="00E570A8" w:rsidRDefault="00E570A8" w:rsidP="00AA2C44">
            <w:pPr>
              <w:rPr>
                <w:rFonts w:eastAsiaTheme="minorHAnsi"/>
                <w:sz w:val="16"/>
                <w:szCs w:val="18"/>
                <w:lang w:val="es-ES"/>
              </w:rPr>
            </w:pPr>
            <w:r>
              <w:rPr>
                <w:rFonts w:eastAsiaTheme="minorHAnsi"/>
                <w:sz w:val="16"/>
                <w:szCs w:val="18"/>
                <w:lang w:val="es-ES"/>
              </w:rPr>
              <w:t xml:space="preserve"> Emisiones atmosféricas</w:t>
            </w:r>
          </w:p>
        </w:tc>
        <w:tc>
          <w:tcPr>
            <w:tcW w:w="262" w:type="pct"/>
            <w:vAlign w:val="center"/>
          </w:tcPr>
          <w:p w14:paraId="417BA0E4" w14:textId="3B1BF563" w:rsidR="00E570A8" w:rsidRDefault="00E570A8" w:rsidP="00AA2C44">
            <w:pPr>
              <w:jc w:val="center"/>
              <w:rPr>
                <w:rFonts w:eastAsiaTheme="minorHAnsi"/>
                <w:sz w:val="16"/>
                <w:szCs w:val="18"/>
                <w:lang w:val="es-ES"/>
              </w:rPr>
            </w:pPr>
            <w:r>
              <w:rPr>
                <w:rFonts w:eastAsiaTheme="minorHAnsi"/>
                <w:sz w:val="16"/>
                <w:szCs w:val="18"/>
                <w:lang w:val="es-ES"/>
              </w:rPr>
              <w:t>23472</w:t>
            </w:r>
          </w:p>
        </w:tc>
        <w:tc>
          <w:tcPr>
            <w:tcW w:w="576" w:type="pct"/>
            <w:tcMar>
              <w:top w:w="0" w:type="dxa"/>
              <w:left w:w="108" w:type="dxa"/>
              <w:bottom w:w="0" w:type="dxa"/>
              <w:right w:w="108" w:type="dxa"/>
            </w:tcMar>
            <w:vAlign w:val="center"/>
          </w:tcPr>
          <w:p w14:paraId="3ED81109" w14:textId="3E294F9F" w:rsidR="00E570A8" w:rsidRDefault="00E570A8" w:rsidP="00AA2C44">
            <w:pPr>
              <w:jc w:val="center"/>
              <w:rPr>
                <w:rFonts w:eastAsiaTheme="minorHAnsi"/>
                <w:sz w:val="16"/>
                <w:szCs w:val="18"/>
                <w:lang w:val="es-ES"/>
              </w:rPr>
            </w:pPr>
            <w:r>
              <w:rPr>
                <w:rFonts w:eastAsiaTheme="minorHAnsi"/>
                <w:sz w:val="16"/>
                <w:szCs w:val="18"/>
                <w:lang w:val="es-ES"/>
              </w:rPr>
              <w:t>16.07.2014</w:t>
            </w:r>
          </w:p>
        </w:tc>
        <w:tc>
          <w:tcPr>
            <w:tcW w:w="263" w:type="pct"/>
            <w:vAlign w:val="center"/>
          </w:tcPr>
          <w:p w14:paraId="021267AE" w14:textId="51E06A31" w:rsidR="00E570A8" w:rsidRDefault="00E570A8" w:rsidP="00AA2C44">
            <w:pPr>
              <w:jc w:val="center"/>
              <w:rPr>
                <w:rFonts w:eastAsiaTheme="minorHAnsi"/>
                <w:sz w:val="16"/>
                <w:szCs w:val="18"/>
                <w:lang w:val="es-ES"/>
              </w:rPr>
            </w:pPr>
            <w:r>
              <w:rPr>
                <w:rFonts w:eastAsiaTheme="minorHAnsi"/>
                <w:sz w:val="16"/>
                <w:szCs w:val="18"/>
                <w:lang w:val="es-ES"/>
              </w:rPr>
              <w:t>1.04.2014</w:t>
            </w:r>
          </w:p>
        </w:tc>
        <w:tc>
          <w:tcPr>
            <w:tcW w:w="315" w:type="pct"/>
            <w:vAlign w:val="center"/>
          </w:tcPr>
          <w:p w14:paraId="172036C9" w14:textId="2956B511" w:rsidR="00E570A8" w:rsidRDefault="00E570A8" w:rsidP="00AA2C44">
            <w:pPr>
              <w:jc w:val="center"/>
              <w:rPr>
                <w:rFonts w:eastAsiaTheme="minorHAnsi"/>
                <w:sz w:val="16"/>
                <w:szCs w:val="18"/>
                <w:lang w:val="es-ES"/>
              </w:rPr>
            </w:pPr>
            <w:r>
              <w:rPr>
                <w:rFonts w:eastAsiaTheme="minorHAnsi"/>
                <w:sz w:val="16"/>
                <w:szCs w:val="18"/>
                <w:lang w:val="es-ES"/>
              </w:rPr>
              <w:t>30.04.2014</w:t>
            </w:r>
          </w:p>
        </w:tc>
        <w:tc>
          <w:tcPr>
            <w:tcW w:w="576" w:type="pct"/>
            <w:vAlign w:val="center"/>
          </w:tcPr>
          <w:p w14:paraId="49E275D1" w14:textId="787998C9" w:rsidR="00E570A8" w:rsidRDefault="00E570A8" w:rsidP="00AA2C44">
            <w:pPr>
              <w:jc w:val="center"/>
              <w:rPr>
                <w:rFonts w:eastAsiaTheme="minorHAnsi"/>
                <w:sz w:val="16"/>
                <w:szCs w:val="18"/>
                <w:lang w:val="es-ES"/>
              </w:rPr>
            </w:pPr>
            <w:r>
              <w:rPr>
                <w:rFonts w:eastAsiaTheme="minorHAnsi"/>
                <w:sz w:val="16"/>
                <w:szCs w:val="18"/>
                <w:lang w:val="es-ES"/>
              </w:rPr>
              <w:t>SAG</w:t>
            </w:r>
          </w:p>
        </w:tc>
        <w:tc>
          <w:tcPr>
            <w:tcW w:w="524" w:type="pct"/>
            <w:vAlign w:val="center"/>
          </w:tcPr>
          <w:p w14:paraId="0FCEB7A2" w14:textId="6BE74037" w:rsidR="00E570A8" w:rsidRDefault="00E570A8"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08677A20" w14:textId="1C4D7521" w:rsidR="00E570A8"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04C4E0EA" w14:textId="39D8C9D4" w:rsidR="00E570A8" w:rsidRDefault="006A1E9C" w:rsidP="00AA2C44">
            <w:pPr>
              <w:jc w:val="center"/>
              <w:rPr>
                <w:rFonts w:eastAsiaTheme="minorHAnsi"/>
                <w:sz w:val="16"/>
                <w:szCs w:val="18"/>
                <w:lang w:val="es-ES" w:eastAsia="es-ES"/>
              </w:rPr>
            </w:pPr>
            <w:r>
              <w:rPr>
                <w:rFonts w:eastAsiaTheme="minorHAnsi"/>
                <w:sz w:val="16"/>
                <w:szCs w:val="18"/>
                <w:lang w:val="es-ES" w:eastAsia="es-ES"/>
              </w:rPr>
              <w:t>6</w:t>
            </w:r>
          </w:p>
        </w:tc>
      </w:tr>
      <w:tr w:rsidR="00A3119A" w14:paraId="02273D6A" w14:textId="77777777" w:rsidTr="00424BC9">
        <w:trPr>
          <w:trHeight w:val="372"/>
          <w:jc w:val="center"/>
        </w:trPr>
        <w:tc>
          <w:tcPr>
            <w:tcW w:w="935" w:type="pct"/>
            <w:tcMar>
              <w:top w:w="0" w:type="dxa"/>
              <w:left w:w="108" w:type="dxa"/>
              <w:bottom w:w="0" w:type="dxa"/>
              <w:right w:w="108" w:type="dxa"/>
            </w:tcMar>
            <w:vAlign w:val="center"/>
          </w:tcPr>
          <w:p w14:paraId="4B2C3338" w14:textId="65FB6498" w:rsidR="00A3119A" w:rsidRPr="006A2110" w:rsidRDefault="00AA2C44" w:rsidP="00AA2C44">
            <w:pPr>
              <w:rPr>
                <w:rFonts w:eastAsiaTheme="minorHAnsi"/>
                <w:sz w:val="16"/>
                <w:szCs w:val="18"/>
                <w:lang w:val="es-ES" w:eastAsia="es-ES"/>
              </w:rPr>
            </w:pPr>
            <w:r>
              <w:rPr>
                <w:rFonts w:eastAsiaTheme="minorHAnsi"/>
                <w:sz w:val="16"/>
                <w:szCs w:val="18"/>
                <w:lang w:val="es-ES" w:eastAsia="es-ES"/>
              </w:rPr>
              <w:t>Informe inspección ruta Romeral, enero-abril 2013.</w:t>
            </w:r>
          </w:p>
        </w:tc>
        <w:tc>
          <w:tcPr>
            <w:tcW w:w="786" w:type="pct"/>
            <w:vAlign w:val="center"/>
          </w:tcPr>
          <w:p w14:paraId="79B5BBE3" w14:textId="41B5C5E1" w:rsidR="00A3119A" w:rsidRDefault="00AA2C44" w:rsidP="00AA2C44">
            <w:pPr>
              <w:rPr>
                <w:rFonts w:eastAsiaTheme="minorHAnsi"/>
                <w:sz w:val="16"/>
                <w:szCs w:val="18"/>
                <w:lang w:val="es-ES"/>
              </w:rPr>
            </w:pPr>
            <w:r>
              <w:rPr>
                <w:rFonts w:eastAsiaTheme="minorHAnsi"/>
                <w:sz w:val="16"/>
                <w:szCs w:val="18"/>
                <w:lang w:val="es-ES"/>
              </w:rPr>
              <w:t>Vialidad</w:t>
            </w:r>
          </w:p>
        </w:tc>
        <w:tc>
          <w:tcPr>
            <w:tcW w:w="262" w:type="pct"/>
            <w:vAlign w:val="center"/>
          </w:tcPr>
          <w:p w14:paraId="4BF5FDC8" w14:textId="2F405C1A" w:rsidR="00A3119A" w:rsidRDefault="00AA2C44" w:rsidP="00AA2C44">
            <w:pPr>
              <w:jc w:val="center"/>
              <w:rPr>
                <w:rFonts w:eastAsiaTheme="minorHAnsi"/>
                <w:sz w:val="16"/>
                <w:szCs w:val="18"/>
                <w:lang w:val="es-ES"/>
              </w:rPr>
            </w:pPr>
            <w:r>
              <w:rPr>
                <w:rFonts w:eastAsiaTheme="minorHAnsi"/>
                <w:sz w:val="16"/>
                <w:szCs w:val="18"/>
                <w:lang w:val="es-ES"/>
              </w:rPr>
              <w:t>6523</w:t>
            </w:r>
          </w:p>
        </w:tc>
        <w:tc>
          <w:tcPr>
            <w:tcW w:w="576" w:type="pct"/>
            <w:tcMar>
              <w:top w:w="0" w:type="dxa"/>
              <w:left w:w="108" w:type="dxa"/>
              <w:bottom w:w="0" w:type="dxa"/>
              <w:right w:w="108" w:type="dxa"/>
            </w:tcMar>
            <w:vAlign w:val="center"/>
          </w:tcPr>
          <w:p w14:paraId="3715C77C" w14:textId="13ADF7CB" w:rsidR="00A3119A" w:rsidRDefault="00AA2C44" w:rsidP="00AA2C44">
            <w:pPr>
              <w:jc w:val="center"/>
              <w:rPr>
                <w:rFonts w:eastAsiaTheme="minorHAnsi"/>
                <w:sz w:val="16"/>
                <w:szCs w:val="18"/>
                <w:lang w:val="es-ES"/>
              </w:rPr>
            </w:pPr>
            <w:r>
              <w:rPr>
                <w:rFonts w:eastAsiaTheme="minorHAnsi"/>
                <w:sz w:val="16"/>
                <w:szCs w:val="18"/>
                <w:lang w:val="es-ES"/>
              </w:rPr>
              <w:t>24.05.2013</w:t>
            </w:r>
          </w:p>
        </w:tc>
        <w:tc>
          <w:tcPr>
            <w:tcW w:w="263" w:type="pct"/>
            <w:vAlign w:val="center"/>
          </w:tcPr>
          <w:p w14:paraId="5992B41D" w14:textId="4EAA4652" w:rsidR="00A3119A" w:rsidRDefault="00AA2C44" w:rsidP="00AA2C44">
            <w:pPr>
              <w:jc w:val="center"/>
              <w:rPr>
                <w:rFonts w:eastAsiaTheme="minorHAnsi"/>
                <w:sz w:val="16"/>
                <w:szCs w:val="18"/>
                <w:lang w:val="es-ES"/>
              </w:rPr>
            </w:pPr>
            <w:r>
              <w:rPr>
                <w:rFonts w:eastAsiaTheme="minorHAnsi"/>
                <w:sz w:val="16"/>
                <w:szCs w:val="18"/>
                <w:lang w:val="es-ES"/>
              </w:rPr>
              <w:t>1.01.2013</w:t>
            </w:r>
          </w:p>
        </w:tc>
        <w:tc>
          <w:tcPr>
            <w:tcW w:w="315" w:type="pct"/>
            <w:vAlign w:val="center"/>
          </w:tcPr>
          <w:p w14:paraId="6C14B518" w14:textId="0E007ABA" w:rsidR="00A3119A" w:rsidRDefault="00AA2C44" w:rsidP="00AA2C44">
            <w:pPr>
              <w:jc w:val="center"/>
              <w:rPr>
                <w:rFonts w:eastAsiaTheme="minorHAnsi"/>
                <w:sz w:val="16"/>
                <w:szCs w:val="18"/>
                <w:lang w:val="es-ES"/>
              </w:rPr>
            </w:pPr>
            <w:r>
              <w:rPr>
                <w:rFonts w:eastAsiaTheme="minorHAnsi"/>
                <w:sz w:val="16"/>
                <w:szCs w:val="18"/>
                <w:lang w:val="es-ES"/>
              </w:rPr>
              <w:t>30.04.2013</w:t>
            </w:r>
          </w:p>
        </w:tc>
        <w:tc>
          <w:tcPr>
            <w:tcW w:w="576" w:type="pct"/>
            <w:vAlign w:val="center"/>
          </w:tcPr>
          <w:p w14:paraId="71743D85" w14:textId="61D4BF4A" w:rsidR="00A3119A" w:rsidRDefault="00AA2C44" w:rsidP="00AA2C44">
            <w:pPr>
              <w:jc w:val="center"/>
              <w:rPr>
                <w:rFonts w:eastAsiaTheme="minorHAnsi"/>
                <w:sz w:val="16"/>
                <w:szCs w:val="18"/>
                <w:lang w:val="es-ES"/>
              </w:rPr>
            </w:pPr>
            <w:r>
              <w:rPr>
                <w:rFonts w:eastAsiaTheme="minorHAnsi"/>
                <w:sz w:val="16"/>
                <w:szCs w:val="18"/>
                <w:lang w:val="es-ES"/>
              </w:rPr>
              <w:t>Dirección de Vialidad</w:t>
            </w:r>
          </w:p>
        </w:tc>
        <w:tc>
          <w:tcPr>
            <w:tcW w:w="524" w:type="pct"/>
            <w:vAlign w:val="center"/>
          </w:tcPr>
          <w:p w14:paraId="1369156C" w14:textId="39BB5778" w:rsidR="00A3119A" w:rsidRDefault="00AA2C44"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41679EAF" w14:textId="189500FD" w:rsidR="00A3119A"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3F3F803B" w14:textId="30290DE6" w:rsidR="00A3119A" w:rsidRDefault="006A1E9C" w:rsidP="00AA2C44">
            <w:pPr>
              <w:jc w:val="center"/>
              <w:rPr>
                <w:rFonts w:eastAsiaTheme="minorHAnsi"/>
                <w:sz w:val="16"/>
                <w:szCs w:val="18"/>
                <w:lang w:val="es-ES" w:eastAsia="es-ES"/>
              </w:rPr>
            </w:pPr>
            <w:r>
              <w:rPr>
                <w:rFonts w:eastAsiaTheme="minorHAnsi"/>
                <w:sz w:val="16"/>
                <w:szCs w:val="18"/>
                <w:lang w:val="es-ES" w:eastAsia="es-ES"/>
              </w:rPr>
              <w:t>4</w:t>
            </w:r>
          </w:p>
        </w:tc>
      </w:tr>
      <w:tr w:rsidR="006A1E9C" w14:paraId="65D6B6A1" w14:textId="77777777" w:rsidTr="00424BC9">
        <w:trPr>
          <w:trHeight w:val="372"/>
          <w:jc w:val="center"/>
        </w:trPr>
        <w:tc>
          <w:tcPr>
            <w:tcW w:w="935" w:type="pct"/>
            <w:tcMar>
              <w:top w:w="0" w:type="dxa"/>
              <w:left w:w="108" w:type="dxa"/>
              <w:bottom w:w="0" w:type="dxa"/>
              <w:right w:w="108" w:type="dxa"/>
            </w:tcMar>
            <w:vAlign w:val="center"/>
          </w:tcPr>
          <w:p w14:paraId="366BC727" w14:textId="4232643F" w:rsidR="006A1E9C" w:rsidRPr="006A2110" w:rsidRDefault="006A1E9C" w:rsidP="00AA2C44">
            <w:pPr>
              <w:rPr>
                <w:rFonts w:eastAsiaTheme="minorHAnsi"/>
                <w:sz w:val="16"/>
                <w:szCs w:val="18"/>
                <w:lang w:val="es-ES" w:eastAsia="es-ES"/>
              </w:rPr>
            </w:pPr>
            <w:r>
              <w:rPr>
                <w:rFonts w:eastAsiaTheme="minorHAnsi"/>
                <w:sz w:val="16"/>
                <w:szCs w:val="18"/>
                <w:lang w:val="es-ES" w:eastAsia="es-ES"/>
              </w:rPr>
              <w:t>Informe inspección ruta Romeral, mayo 2013.</w:t>
            </w:r>
          </w:p>
        </w:tc>
        <w:tc>
          <w:tcPr>
            <w:tcW w:w="786" w:type="pct"/>
            <w:vAlign w:val="center"/>
          </w:tcPr>
          <w:p w14:paraId="5FC3ED1F" w14:textId="60F0D6FA" w:rsidR="006A1E9C" w:rsidRDefault="006A1E9C" w:rsidP="00AA2C44">
            <w:pPr>
              <w:rPr>
                <w:rFonts w:eastAsiaTheme="minorHAnsi"/>
                <w:sz w:val="16"/>
                <w:szCs w:val="18"/>
                <w:lang w:val="es-ES"/>
              </w:rPr>
            </w:pPr>
            <w:r>
              <w:rPr>
                <w:rFonts w:eastAsiaTheme="minorHAnsi"/>
                <w:sz w:val="16"/>
                <w:szCs w:val="18"/>
                <w:lang w:val="es-ES"/>
              </w:rPr>
              <w:t>Vialidad</w:t>
            </w:r>
          </w:p>
        </w:tc>
        <w:tc>
          <w:tcPr>
            <w:tcW w:w="262" w:type="pct"/>
            <w:vAlign w:val="center"/>
          </w:tcPr>
          <w:p w14:paraId="7A6CB9D1" w14:textId="75752E30" w:rsidR="006A1E9C" w:rsidRDefault="006A1E9C" w:rsidP="00AA2C44">
            <w:pPr>
              <w:jc w:val="center"/>
              <w:rPr>
                <w:rFonts w:eastAsiaTheme="minorHAnsi"/>
                <w:sz w:val="16"/>
                <w:szCs w:val="18"/>
                <w:lang w:val="es-ES"/>
              </w:rPr>
            </w:pPr>
            <w:r>
              <w:rPr>
                <w:rFonts w:eastAsiaTheme="minorHAnsi"/>
                <w:sz w:val="16"/>
                <w:szCs w:val="18"/>
                <w:lang w:val="es-ES"/>
              </w:rPr>
              <w:t>8276</w:t>
            </w:r>
          </w:p>
        </w:tc>
        <w:tc>
          <w:tcPr>
            <w:tcW w:w="576" w:type="pct"/>
            <w:tcMar>
              <w:top w:w="0" w:type="dxa"/>
              <w:left w:w="108" w:type="dxa"/>
              <w:bottom w:w="0" w:type="dxa"/>
              <w:right w:w="108" w:type="dxa"/>
            </w:tcMar>
            <w:vAlign w:val="center"/>
          </w:tcPr>
          <w:p w14:paraId="382174EC" w14:textId="1274188E" w:rsidR="006A1E9C" w:rsidRDefault="006A1E9C" w:rsidP="00AA2C44">
            <w:pPr>
              <w:jc w:val="center"/>
              <w:rPr>
                <w:rFonts w:eastAsiaTheme="minorHAnsi"/>
                <w:sz w:val="16"/>
                <w:szCs w:val="18"/>
                <w:lang w:val="es-ES"/>
              </w:rPr>
            </w:pPr>
            <w:r>
              <w:rPr>
                <w:rFonts w:eastAsiaTheme="minorHAnsi"/>
                <w:sz w:val="16"/>
                <w:szCs w:val="18"/>
                <w:lang w:val="es-ES"/>
              </w:rPr>
              <w:t>24.06.2013</w:t>
            </w:r>
          </w:p>
        </w:tc>
        <w:tc>
          <w:tcPr>
            <w:tcW w:w="263" w:type="pct"/>
            <w:vAlign w:val="center"/>
          </w:tcPr>
          <w:p w14:paraId="768F4E15" w14:textId="0ADEAA00" w:rsidR="006A1E9C" w:rsidRDefault="006A1E9C" w:rsidP="00AA2C44">
            <w:pPr>
              <w:jc w:val="center"/>
              <w:rPr>
                <w:rFonts w:eastAsiaTheme="minorHAnsi"/>
                <w:sz w:val="16"/>
                <w:szCs w:val="18"/>
                <w:lang w:val="es-ES"/>
              </w:rPr>
            </w:pPr>
            <w:r>
              <w:rPr>
                <w:rFonts w:eastAsiaTheme="minorHAnsi"/>
                <w:sz w:val="16"/>
                <w:szCs w:val="18"/>
                <w:lang w:val="es-ES"/>
              </w:rPr>
              <w:t>1.05.2013</w:t>
            </w:r>
          </w:p>
        </w:tc>
        <w:tc>
          <w:tcPr>
            <w:tcW w:w="315" w:type="pct"/>
            <w:vAlign w:val="center"/>
          </w:tcPr>
          <w:p w14:paraId="72B37F5A" w14:textId="1B2C6E23" w:rsidR="006A1E9C" w:rsidRDefault="006A1E9C" w:rsidP="00AA2C44">
            <w:pPr>
              <w:jc w:val="center"/>
              <w:rPr>
                <w:rFonts w:eastAsiaTheme="minorHAnsi"/>
                <w:sz w:val="16"/>
                <w:szCs w:val="18"/>
                <w:lang w:val="es-ES"/>
              </w:rPr>
            </w:pPr>
            <w:r>
              <w:rPr>
                <w:rFonts w:eastAsiaTheme="minorHAnsi"/>
                <w:sz w:val="16"/>
                <w:szCs w:val="18"/>
                <w:lang w:val="es-ES"/>
              </w:rPr>
              <w:t>31.05.2013</w:t>
            </w:r>
          </w:p>
        </w:tc>
        <w:tc>
          <w:tcPr>
            <w:tcW w:w="576" w:type="pct"/>
            <w:vAlign w:val="center"/>
          </w:tcPr>
          <w:p w14:paraId="6B29861F" w14:textId="702DDAA7" w:rsidR="006A1E9C" w:rsidRDefault="006A1E9C" w:rsidP="00AA2C44">
            <w:pPr>
              <w:jc w:val="center"/>
              <w:rPr>
                <w:rFonts w:eastAsiaTheme="minorHAnsi"/>
                <w:sz w:val="16"/>
                <w:szCs w:val="18"/>
                <w:lang w:val="es-ES"/>
              </w:rPr>
            </w:pPr>
            <w:r>
              <w:rPr>
                <w:rFonts w:eastAsiaTheme="minorHAnsi"/>
                <w:sz w:val="16"/>
                <w:szCs w:val="18"/>
                <w:lang w:val="es-ES"/>
              </w:rPr>
              <w:t>Dirección de Vialidad</w:t>
            </w:r>
          </w:p>
        </w:tc>
        <w:tc>
          <w:tcPr>
            <w:tcW w:w="524" w:type="pct"/>
            <w:vAlign w:val="center"/>
          </w:tcPr>
          <w:p w14:paraId="330B38CA" w14:textId="2A2A3546" w:rsidR="006A1E9C" w:rsidRDefault="006A1E9C"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508E7C04" w14:textId="366547FB" w:rsidR="006A1E9C"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05388F1B" w14:textId="668738CE" w:rsidR="006A1E9C" w:rsidRDefault="006A1E9C" w:rsidP="00AA2C44">
            <w:pPr>
              <w:jc w:val="center"/>
              <w:rPr>
                <w:rFonts w:eastAsiaTheme="minorHAnsi"/>
                <w:sz w:val="16"/>
                <w:szCs w:val="18"/>
                <w:lang w:val="es-ES" w:eastAsia="es-ES"/>
              </w:rPr>
            </w:pPr>
            <w:r>
              <w:rPr>
                <w:rFonts w:eastAsiaTheme="minorHAnsi"/>
                <w:sz w:val="16"/>
                <w:szCs w:val="18"/>
                <w:lang w:val="es-ES" w:eastAsia="es-ES"/>
              </w:rPr>
              <w:t>4</w:t>
            </w:r>
          </w:p>
        </w:tc>
      </w:tr>
      <w:tr w:rsidR="006A1E9C" w14:paraId="33518802" w14:textId="77777777" w:rsidTr="00424BC9">
        <w:trPr>
          <w:trHeight w:val="372"/>
          <w:jc w:val="center"/>
        </w:trPr>
        <w:tc>
          <w:tcPr>
            <w:tcW w:w="935" w:type="pct"/>
            <w:tcMar>
              <w:top w:w="0" w:type="dxa"/>
              <w:left w:w="108" w:type="dxa"/>
              <w:bottom w:w="0" w:type="dxa"/>
              <w:right w:w="108" w:type="dxa"/>
            </w:tcMar>
            <w:vAlign w:val="center"/>
          </w:tcPr>
          <w:p w14:paraId="792924B0" w14:textId="230CF65E" w:rsidR="006A1E9C" w:rsidRPr="006A2110" w:rsidRDefault="006A1E9C" w:rsidP="00AD09CB">
            <w:pPr>
              <w:rPr>
                <w:rFonts w:eastAsiaTheme="minorHAnsi"/>
                <w:sz w:val="16"/>
                <w:szCs w:val="18"/>
                <w:lang w:val="es-ES" w:eastAsia="es-ES"/>
              </w:rPr>
            </w:pPr>
            <w:r>
              <w:rPr>
                <w:rFonts w:eastAsiaTheme="minorHAnsi"/>
                <w:sz w:val="16"/>
                <w:szCs w:val="18"/>
                <w:lang w:val="es-ES" w:eastAsia="es-ES"/>
              </w:rPr>
              <w:t>Informe inspección ruta Romeral, junio y julio de 2013.</w:t>
            </w:r>
          </w:p>
        </w:tc>
        <w:tc>
          <w:tcPr>
            <w:tcW w:w="786" w:type="pct"/>
            <w:vAlign w:val="center"/>
          </w:tcPr>
          <w:p w14:paraId="3A716AD9" w14:textId="757C108A" w:rsidR="006A1E9C" w:rsidRDefault="006A1E9C" w:rsidP="00AA2C44">
            <w:pPr>
              <w:rPr>
                <w:rFonts w:eastAsiaTheme="minorHAnsi"/>
                <w:sz w:val="16"/>
                <w:szCs w:val="18"/>
                <w:lang w:val="es-ES"/>
              </w:rPr>
            </w:pPr>
            <w:r>
              <w:rPr>
                <w:rFonts w:eastAsiaTheme="minorHAnsi"/>
                <w:sz w:val="16"/>
                <w:szCs w:val="18"/>
                <w:lang w:val="es-ES"/>
              </w:rPr>
              <w:t>Vialidad</w:t>
            </w:r>
          </w:p>
        </w:tc>
        <w:tc>
          <w:tcPr>
            <w:tcW w:w="262" w:type="pct"/>
            <w:vAlign w:val="center"/>
          </w:tcPr>
          <w:p w14:paraId="2C1CEADD" w14:textId="3393677C" w:rsidR="006A1E9C" w:rsidRDefault="006A1E9C" w:rsidP="00AA2C44">
            <w:pPr>
              <w:jc w:val="center"/>
              <w:rPr>
                <w:rFonts w:eastAsiaTheme="minorHAnsi"/>
                <w:sz w:val="16"/>
                <w:szCs w:val="18"/>
                <w:lang w:val="es-ES"/>
              </w:rPr>
            </w:pPr>
            <w:r>
              <w:rPr>
                <w:rFonts w:eastAsiaTheme="minorHAnsi"/>
                <w:sz w:val="16"/>
                <w:szCs w:val="18"/>
                <w:lang w:val="es-ES"/>
              </w:rPr>
              <w:t>9362</w:t>
            </w:r>
          </w:p>
        </w:tc>
        <w:tc>
          <w:tcPr>
            <w:tcW w:w="576" w:type="pct"/>
            <w:tcMar>
              <w:top w:w="0" w:type="dxa"/>
              <w:left w:w="108" w:type="dxa"/>
              <w:bottom w:w="0" w:type="dxa"/>
              <w:right w:w="108" w:type="dxa"/>
            </w:tcMar>
            <w:vAlign w:val="center"/>
          </w:tcPr>
          <w:p w14:paraId="6C6AE691" w14:textId="38F5C282" w:rsidR="006A1E9C" w:rsidRDefault="006A1E9C" w:rsidP="00AA2C44">
            <w:pPr>
              <w:jc w:val="center"/>
              <w:rPr>
                <w:rFonts w:eastAsiaTheme="minorHAnsi"/>
                <w:sz w:val="16"/>
                <w:szCs w:val="18"/>
                <w:lang w:val="es-ES"/>
              </w:rPr>
            </w:pPr>
            <w:r>
              <w:rPr>
                <w:rFonts w:eastAsiaTheme="minorHAnsi"/>
                <w:sz w:val="16"/>
                <w:szCs w:val="18"/>
                <w:lang w:val="es-ES"/>
              </w:rPr>
              <w:t>3.08.2013</w:t>
            </w:r>
          </w:p>
        </w:tc>
        <w:tc>
          <w:tcPr>
            <w:tcW w:w="263" w:type="pct"/>
            <w:vAlign w:val="center"/>
          </w:tcPr>
          <w:p w14:paraId="5C1C310D" w14:textId="4733D37C" w:rsidR="006A1E9C" w:rsidRDefault="006A1E9C" w:rsidP="00AA2C44">
            <w:pPr>
              <w:jc w:val="center"/>
              <w:rPr>
                <w:rFonts w:eastAsiaTheme="minorHAnsi"/>
                <w:sz w:val="16"/>
                <w:szCs w:val="18"/>
                <w:lang w:val="es-ES"/>
              </w:rPr>
            </w:pPr>
            <w:r>
              <w:rPr>
                <w:rFonts w:eastAsiaTheme="minorHAnsi"/>
                <w:sz w:val="16"/>
                <w:szCs w:val="18"/>
                <w:lang w:val="es-ES"/>
              </w:rPr>
              <w:t>1.06.2013</w:t>
            </w:r>
          </w:p>
        </w:tc>
        <w:tc>
          <w:tcPr>
            <w:tcW w:w="315" w:type="pct"/>
            <w:vAlign w:val="center"/>
          </w:tcPr>
          <w:p w14:paraId="40929A9C" w14:textId="2A452938" w:rsidR="006A1E9C" w:rsidRDefault="006A1E9C" w:rsidP="00AA2C44">
            <w:pPr>
              <w:jc w:val="center"/>
              <w:rPr>
                <w:rFonts w:eastAsiaTheme="minorHAnsi"/>
                <w:sz w:val="16"/>
                <w:szCs w:val="18"/>
                <w:lang w:val="es-ES"/>
              </w:rPr>
            </w:pPr>
            <w:r>
              <w:rPr>
                <w:rFonts w:eastAsiaTheme="minorHAnsi"/>
                <w:sz w:val="16"/>
                <w:szCs w:val="18"/>
                <w:lang w:val="es-ES"/>
              </w:rPr>
              <w:t>30.06.2013</w:t>
            </w:r>
          </w:p>
        </w:tc>
        <w:tc>
          <w:tcPr>
            <w:tcW w:w="576" w:type="pct"/>
            <w:vAlign w:val="center"/>
          </w:tcPr>
          <w:p w14:paraId="5342392C" w14:textId="0270F1D8" w:rsidR="006A1E9C" w:rsidRDefault="006A1E9C" w:rsidP="00AA2C44">
            <w:pPr>
              <w:jc w:val="center"/>
              <w:rPr>
                <w:rFonts w:eastAsiaTheme="minorHAnsi"/>
                <w:sz w:val="16"/>
                <w:szCs w:val="18"/>
                <w:lang w:val="es-ES"/>
              </w:rPr>
            </w:pPr>
            <w:r>
              <w:rPr>
                <w:rFonts w:eastAsiaTheme="minorHAnsi"/>
                <w:sz w:val="16"/>
                <w:szCs w:val="18"/>
                <w:lang w:val="es-ES"/>
              </w:rPr>
              <w:t>Dirección de Vialidad</w:t>
            </w:r>
          </w:p>
        </w:tc>
        <w:tc>
          <w:tcPr>
            <w:tcW w:w="524" w:type="pct"/>
            <w:vAlign w:val="center"/>
          </w:tcPr>
          <w:p w14:paraId="2E983968" w14:textId="41FA8ADD" w:rsidR="006A1E9C" w:rsidRDefault="006A1E9C"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20DF1E41" w14:textId="168F2ADA" w:rsidR="006A1E9C"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2A98646E" w14:textId="0D6BA83E" w:rsidR="006A1E9C" w:rsidRDefault="006A1E9C" w:rsidP="00AA2C44">
            <w:pPr>
              <w:jc w:val="center"/>
              <w:rPr>
                <w:rFonts w:eastAsiaTheme="minorHAnsi"/>
                <w:sz w:val="16"/>
                <w:szCs w:val="18"/>
                <w:lang w:val="es-ES" w:eastAsia="es-ES"/>
              </w:rPr>
            </w:pPr>
            <w:r>
              <w:rPr>
                <w:rFonts w:eastAsiaTheme="minorHAnsi"/>
                <w:sz w:val="16"/>
                <w:szCs w:val="18"/>
                <w:lang w:val="es-ES" w:eastAsia="es-ES"/>
              </w:rPr>
              <w:t>4</w:t>
            </w:r>
          </w:p>
        </w:tc>
      </w:tr>
      <w:tr w:rsidR="006A1E9C" w14:paraId="672E9EB8" w14:textId="77777777" w:rsidTr="00424BC9">
        <w:trPr>
          <w:trHeight w:val="372"/>
          <w:jc w:val="center"/>
        </w:trPr>
        <w:tc>
          <w:tcPr>
            <w:tcW w:w="935" w:type="pct"/>
            <w:tcMar>
              <w:top w:w="0" w:type="dxa"/>
              <w:left w:w="108" w:type="dxa"/>
              <w:bottom w:w="0" w:type="dxa"/>
              <w:right w:w="108" w:type="dxa"/>
            </w:tcMar>
            <w:vAlign w:val="center"/>
          </w:tcPr>
          <w:p w14:paraId="64BBAB73" w14:textId="475F8863" w:rsidR="006A1E9C" w:rsidRDefault="006A1E9C" w:rsidP="002817CD">
            <w:pPr>
              <w:rPr>
                <w:rFonts w:eastAsiaTheme="minorHAnsi"/>
                <w:sz w:val="16"/>
                <w:szCs w:val="18"/>
                <w:lang w:val="es-ES" w:eastAsia="es-ES"/>
              </w:rPr>
            </w:pPr>
            <w:r>
              <w:rPr>
                <w:rFonts w:eastAsiaTheme="minorHAnsi"/>
                <w:sz w:val="16"/>
                <w:szCs w:val="18"/>
                <w:lang w:val="es-ES" w:eastAsia="es-ES"/>
              </w:rPr>
              <w:t>Informe inspección ruta Romeral, agosto 2013.</w:t>
            </w:r>
          </w:p>
        </w:tc>
        <w:tc>
          <w:tcPr>
            <w:tcW w:w="786" w:type="pct"/>
            <w:vAlign w:val="center"/>
          </w:tcPr>
          <w:p w14:paraId="0EAD415C" w14:textId="05F95709" w:rsidR="006A1E9C" w:rsidRDefault="006A1E9C" w:rsidP="00AA2C44">
            <w:pPr>
              <w:rPr>
                <w:rFonts w:eastAsiaTheme="minorHAnsi"/>
                <w:sz w:val="16"/>
                <w:szCs w:val="18"/>
                <w:lang w:val="es-ES"/>
              </w:rPr>
            </w:pPr>
            <w:r>
              <w:rPr>
                <w:rFonts w:eastAsiaTheme="minorHAnsi"/>
                <w:sz w:val="16"/>
                <w:szCs w:val="18"/>
                <w:lang w:val="es-ES"/>
              </w:rPr>
              <w:t>Vialidad</w:t>
            </w:r>
          </w:p>
        </w:tc>
        <w:tc>
          <w:tcPr>
            <w:tcW w:w="262" w:type="pct"/>
            <w:vAlign w:val="center"/>
          </w:tcPr>
          <w:p w14:paraId="27B10D16" w14:textId="544486D0" w:rsidR="006A1E9C" w:rsidRDefault="006A1E9C" w:rsidP="00AA2C44">
            <w:pPr>
              <w:jc w:val="center"/>
              <w:rPr>
                <w:rFonts w:eastAsiaTheme="minorHAnsi"/>
                <w:sz w:val="16"/>
                <w:szCs w:val="18"/>
                <w:lang w:val="es-ES"/>
              </w:rPr>
            </w:pPr>
            <w:r>
              <w:rPr>
                <w:rFonts w:eastAsiaTheme="minorHAnsi"/>
                <w:sz w:val="16"/>
                <w:szCs w:val="18"/>
                <w:lang w:val="es-ES"/>
              </w:rPr>
              <w:t>11155</w:t>
            </w:r>
          </w:p>
        </w:tc>
        <w:tc>
          <w:tcPr>
            <w:tcW w:w="576" w:type="pct"/>
            <w:tcMar>
              <w:top w:w="0" w:type="dxa"/>
              <w:left w:w="108" w:type="dxa"/>
              <w:bottom w:w="0" w:type="dxa"/>
              <w:right w:w="108" w:type="dxa"/>
            </w:tcMar>
            <w:vAlign w:val="center"/>
          </w:tcPr>
          <w:p w14:paraId="4E4FD457" w14:textId="028BD48F" w:rsidR="006A1E9C" w:rsidRDefault="006A1E9C" w:rsidP="00AA2C44">
            <w:pPr>
              <w:jc w:val="center"/>
              <w:rPr>
                <w:rFonts w:eastAsiaTheme="minorHAnsi"/>
                <w:sz w:val="16"/>
                <w:szCs w:val="18"/>
                <w:lang w:val="es-ES"/>
              </w:rPr>
            </w:pPr>
            <w:r>
              <w:rPr>
                <w:rFonts w:eastAsiaTheme="minorHAnsi"/>
                <w:sz w:val="16"/>
                <w:szCs w:val="18"/>
                <w:lang w:val="es-ES"/>
              </w:rPr>
              <w:t>7.09.2013</w:t>
            </w:r>
          </w:p>
        </w:tc>
        <w:tc>
          <w:tcPr>
            <w:tcW w:w="263" w:type="pct"/>
            <w:vAlign w:val="center"/>
          </w:tcPr>
          <w:p w14:paraId="6791F527" w14:textId="49663203" w:rsidR="006A1E9C" w:rsidRDefault="006A1E9C" w:rsidP="00AA2C44">
            <w:pPr>
              <w:jc w:val="center"/>
              <w:rPr>
                <w:rFonts w:eastAsiaTheme="minorHAnsi"/>
                <w:sz w:val="16"/>
                <w:szCs w:val="18"/>
                <w:lang w:val="es-ES"/>
              </w:rPr>
            </w:pPr>
            <w:r>
              <w:rPr>
                <w:rFonts w:eastAsiaTheme="minorHAnsi"/>
                <w:sz w:val="16"/>
                <w:szCs w:val="18"/>
                <w:lang w:val="es-ES"/>
              </w:rPr>
              <w:t>1.08.2013</w:t>
            </w:r>
          </w:p>
        </w:tc>
        <w:tc>
          <w:tcPr>
            <w:tcW w:w="315" w:type="pct"/>
            <w:vAlign w:val="center"/>
          </w:tcPr>
          <w:p w14:paraId="6576DA6B" w14:textId="7099828B" w:rsidR="006A1E9C" w:rsidRDefault="006A1E9C" w:rsidP="00AA2C44">
            <w:pPr>
              <w:jc w:val="center"/>
              <w:rPr>
                <w:rFonts w:eastAsiaTheme="minorHAnsi"/>
                <w:sz w:val="16"/>
                <w:szCs w:val="18"/>
                <w:lang w:val="es-ES"/>
              </w:rPr>
            </w:pPr>
            <w:r>
              <w:rPr>
                <w:rFonts w:eastAsiaTheme="minorHAnsi"/>
                <w:sz w:val="16"/>
                <w:szCs w:val="18"/>
                <w:lang w:val="es-ES"/>
              </w:rPr>
              <w:t>31.08.2013</w:t>
            </w:r>
          </w:p>
        </w:tc>
        <w:tc>
          <w:tcPr>
            <w:tcW w:w="576" w:type="pct"/>
            <w:vAlign w:val="center"/>
          </w:tcPr>
          <w:p w14:paraId="1BA62160" w14:textId="01E11883" w:rsidR="006A1E9C" w:rsidRDefault="006A1E9C" w:rsidP="00AA2C44">
            <w:pPr>
              <w:jc w:val="center"/>
              <w:rPr>
                <w:rFonts w:eastAsiaTheme="minorHAnsi"/>
                <w:sz w:val="16"/>
                <w:szCs w:val="18"/>
                <w:lang w:val="es-ES"/>
              </w:rPr>
            </w:pPr>
            <w:r>
              <w:rPr>
                <w:rFonts w:eastAsiaTheme="minorHAnsi"/>
                <w:sz w:val="16"/>
                <w:szCs w:val="18"/>
                <w:lang w:val="es-ES"/>
              </w:rPr>
              <w:t>Dirección de Vialidad</w:t>
            </w:r>
          </w:p>
        </w:tc>
        <w:tc>
          <w:tcPr>
            <w:tcW w:w="524" w:type="pct"/>
            <w:vAlign w:val="center"/>
          </w:tcPr>
          <w:p w14:paraId="4F5B25EF" w14:textId="3376165C" w:rsidR="006A1E9C" w:rsidRDefault="006A1E9C"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76CB154B" w14:textId="21CB3DB9" w:rsidR="006A1E9C"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67FCC56C" w14:textId="0D0BA8CB" w:rsidR="006A1E9C" w:rsidRDefault="006A1E9C" w:rsidP="00AA2C44">
            <w:pPr>
              <w:jc w:val="center"/>
              <w:rPr>
                <w:rFonts w:eastAsiaTheme="minorHAnsi"/>
                <w:sz w:val="16"/>
                <w:szCs w:val="18"/>
                <w:lang w:val="es-ES" w:eastAsia="es-ES"/>
              </w:rPr>
            </w:pPr>
            <w:r>
              <w:rPr>
                <w:rFonts w:eastAsiaTheme="minorHAnsi"/>
                <w:sz w:val="16"/>
                <w:szCs w:val="18"/>
                <w:lang w:val="es-ES" w:eastAsia="es-ES"/>
              </w:rPr>
              <w:t>4</w:t>
            </w:r>
          </w:p>
        </w:tc>
      </w:tr>
      <w:tr w:rsidR="006A1E9C" w14:paraId="70AE6D8C" w14:textId="77777777" w:rsidTr="00424BC9">
        <w:trPr>
          <w:trHeight w:val="372"/>
          <w:jc w:val="center"/>
        </w:trPr>
        <w:tc>
          <w:tcPr>
            <w:tcW w:w="935" w:type="pct"/>
            <w:tcMar>
              <w:top w:w="0" w:type="dxa"/>
              <w:left w:w="108" w:type="dxa"/>
              <w:bottom w:w="0" w:type="dxa"/>
              <w:right w:w="108" w:type="dxa"/>
            </w:tcMar>
            <w:vAlign w:val="center"/>
          </w:tcPr>
          <w:p w14:paraId="5CE1940E" w14:textId="1D5E3EC9" w:rsidR="006A1E9C" w:rsidRDefault="006A1E9C" w:rsidP="002817CD">
            <w:pPr>
              <w:rPr>
                <w:rFonts w:eastAsiaTheme="minorHAnsi"/>
                <w:sz w:val="16"/>
                <w:szCs w:val="18"/>
                <w:lang w:val="es-ES" w:eastAsia="es-ES"/>
              </w:rPr>
            </w:pPr>
            <w:r>
              <w:rPr>
                <w:rFonts w:eastAsiaTheme="minorHAnsi"/>
                <w:sz w:val="16"/>
                <w:szCs w:val="18"/>
                <w:lang w:val="es-ES" w:eastAsia="es-ES"/>
              </w:rPr>
              <w:t>Informe inspección ruta Romeral, septiembre 2013.</w:t>
            </w:r>
          </w:p>
        </w:tc>
        <w:tc>
          <w:tcPr>
            <w:tcW w:w="786" w:type="pct"/>
            <w:vAlign w:val="center"/>
          </w:tcPr>
          <w:p w14:paraId="54F9C3A5" w14:textId="7C311EC2" w:rsidR="006A1E9C" w:rsidRDefault="006A1E9C" w:rsidP="00AA2C44">
            <w:pPr>
              <w:rPr>
                <w:rFonts w:eastAsiaTheme="minorHAnsi"/>
                <w:sz w:val="16"/>
                <w:szCs w:val="18"/>
                <w:lang w:val="es-ES"/>
              </w:rPr>
            </w:pPr>
            <w:r>
              <w:rPr>
                <w:rFonts w:eastAsiaTheme="minorHAnsi"/>
                <w:sz w:val="16"/>
                <w:szCs w:val="18"/>
                <w:lang w:val="es-ES"/>
              </w:rPr>
              <w:t>Vialidad</w:t>
            </w:r>
          </w:p>
        </w:tc>
        <w:tc>
          <w:tcPr>
            <w:tcW w:w="262" w:type="pct"/>
            <w:vAlign w:val="center"/>
          </w:tcPr>
          <w:p w14:paraId="0CD365D7" w14:textId="13B5198C" w:rsidR="006A1E9C" w:rsidRDefault="006A1E9C" w:rsidP="00AA2C44">
            <w:pPr>
              <w:jc w:val="center"/>
              <w:rPr>
                <w:rFonts w:eastAsiaTheme="minorHAnsi"/>
                <w:sz w:val="16"/>
                <w:szCs w:val="18"/>
                <w:lang w:val="es-ES"/>
              </w:rPr>
            </w:pPr>
            <w:r>
              <w:rPr>
                <w:rFonts w:eastAsiaTheme="minorHAnsi"/>
                <w:sz w:val="16"/>
                <w:szCs w:val="18"/>
                <w:lang w:val="es-ES"/>
              </w:rPr>
              <w:t>11916</w:t>
            </w:r>
          </w:p>
        </w:tc>
        <w:tc>
          <w:tcPr>
            <w:tcW w:w="576" w:type="pct"/>
            <w:tcMar>
              <w:top w:w="0" w:type="dxa"/>
              <w:left w:w="108" w:type="dxa"/>
              <w:bottom w:w="0" w:type="dxa"/>
              <w:right w:w="108" w:type="dxa"/>
            </w:tcMar>
            <w:vAlign w:val="center"/>
          </w:tcPr>
          <w:p w14:paraId="24F694DE" w14:textId="25A1C369" w:rsidR="006A1E9C" w:rsidRDefault="006A1E9C" w:rsidP="00AA2C44">
            <w:pPr>
              <w:jc w:val="center"/>
              <w:rPr>
                <w:rFonts w:eastAsiaTheme="minorHAnsi"/>
                <w:sz w:val="16"/>
                <w:szCs w:val="18"/>
                <w:lang w:val="es-ES"/>
              </w:rPr>
            </w:pPr>
            <w:r>
              <w:rPr>
                <w:rFonts w:eastAsiaTheme="minorHAnsi"/>
                <w:sz w:val="16"/>
                <w:szCs w:val="18"/>
                <w:lang w:val="es-ES"/>
              </w:rPr>
              <w:t>15.10.2013</w:t>
            </w:r>
          </w:p>
        </w:tc>
        <w:tc>
          <w:tcPr>
            <w:tcW w:w="263" w:type="pct"/>
            <w:vAlign w:val="center"/>
          </w:tcPr>
          <w:p w14:paraId="22B9BF20" w14:textId="49D26BC9" w:rsidR="006A1E9C" w:rsidRDefault="006A1E9C" w:rsidP="00AA2C44">
            <w:pPr>
              <w:jc w:val="center"/>
              <w:rPr>
                <w:rFonts w:eastAsiaTheme="minorHAnsi"/>
                <w:sz w:val="16"/>
                <w:szCs w:val="18"/>
                <w:lang w:val="es-ES"/>
              </w:rPr>
            </w:pPr>
            <w:r>
              <w:rPr>
                <w:rFonts w:eastAsiaTheme="minorHAnsi"/>
                <w:sz w:val="16"/>
                <w:szCs w:val="18"/>
                <w:lang w:val="es-ES"/>
              </w:rPr>
              <w:t>1.09.2013</w:t>
            </w:r>
          </w:p>
        </w:tc>
        <w:tc>
          <w:tcPr>
            <w:tcW w:w="315" w:type="pct"/>
            <w:vAlign w:val="center"/>
          </w:tcPr>
          <w:p w14:paraId="4AE5E420" w14:textId="7E1F8C7B" w:rsidR="006A1E9C" w:rsidRDefault="006A1E9C" w:rsidP="00AA2C44">
            <w:pPr>
              <w:jc w:val="center"/>
              <w:rPr>
                <w:rFonts w:eastAsiaTheme="minorHAnsi"/>
                <w:sz w:val="16"/>
                <w:szCs w:val="18"/>
                <w:lang w:val="es-ES"/>
              </w:rPr>
            </w:pPr>
            <w:r>
              <w:rPr>
                <w:rFonts w:eastAsiaTheme="minorHAnsi"/>
                <w:sz w:val="16"/>
                <w:szCs w:val="18"/>
                <w:lang w:val="es-ES"/>
              </w:rPr>
              <w:t>30.09.2013</w:t>
            </w:r>
          </w:p>
        </w:tc>
        <w:tc>
          <w:tcPr>
            <w:tcW w:w="576" w:type="pct"/>
            <w:vAlign w:val="center"/>
          </w:tcPr>
          <w:p w14:paraId="706D6D9F" w14:textId="6C3B8FD5" w:rsidR="006A1E9C" w:rsidRDefault="006A1E9C" w:rsidP="00AA2C44">
            <w:pPr>
              <w:jc w:val="center"/>
              <w:rPr>
                <w:rFonts w:eastAsiaTheme="minorHAnsi"/>
                <w:sz w:val="16"/>
                <w:szCs w:val="18"/>
                <w:lang w:val="es-ES"/>
              </w:rPr>
            </w:pPr>
            <w:r>
              <w:rPr>
                <w:rFonts w:eastAsiaTheme="minorHAnsi"/>
                <w:sz w:val="16"/>
                <w:szCs w:val="18"/>
                <w:lang w:val="es-ES"/>
              </w:rPr>
              <w:t>Dirección de Vialidad</w:t>
            </w:r>
          </w:p>
        </w:tc>
        <w:tc>
          <w:tcPr>
            <w:tcW w:w="524" w:type="pct"/>
            <w:vAlign w:val="center"/>
          </w:tcPr>
          <w:p w14:paraId="31137056" w14:textId="4409C482" w:rsidR="006A1E9C" w:rsidRDefault="006A1E9C"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51C96B95" w14:textId="3CD0B129" w:rsidR="006A1E9C"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373112E3" w14:textId="2D294956" w:rsidR="006A1E9C" w:rsidRDefault="006A1E9C" w:rsidP="00AA2C44">
            <w:pPr>
              <w:jc w:val="center"/>
              <w:rPr>
                <w:rFonts w:eastAsiaTheme="minorHAnsi"/>
                <w:sz w:val="16"/>
                <w:szCs w:val="18"/>
                <w:lang w:val="es-ES" w:eastAsia="es-ES"/>
              </w:rPr>
            </w:pPr>
            <w:r>
              <w:rPr>
                <w:rFonts w:eastAsiaTheme="minorHAnsi"/>
                <w:sz w:val="16"/>
                <w:szCs w:val="18"/>
                <w:lang w:val="es-ES" w:eastAsia="es-ES"/>
              </w:rPr>
              <w:t>4</w:t>
            </w:r>
          </w:p>
        </w:tc>
      </w:tr>
      <w:tr w:rsidR="006A1E9C" w14:paraId="52D18AA6" w14:textId="77777777" w:rsidTr="00424BC9">
        <w:trPr>
          <w:trHeight w:val="372"/>
          <w:jc w:val="center"/>
        </w:trPr>
        <w:tc>
          <w:tcPr>
            <w:tcW w:w="935" w:type="pct"/>
            <w:tcMar>
              <w:top w:w="0" w:type="dxa"/>
              <w:left w:w="108" w:type="dxa"/>
              <w:bottom w:w="0" w:type="dxa"/>
              <w:right w:w="108" w:type="dxa"/>
            </w:tcMar>
            <w:vAlign w:val="center"/>
          </w:tcPr>
          <w:p w14:paraId="38CA894E" w14:textId="4E751DD7" w:rsidR="006A1E9C" w:rsidRDefault="006A1E9C" w:rsidP="002817CD">
            <w:pPr>
              <w:rPr>
                <w:rFonts w:eastAsiaTheme="minorHAnsi"/>
                <w:sz w:val="16"/>
                <w:szCs w:val="18"/>
                <w:lang w:val="es-ES" w:eastAsia="es-ES"/>
              </w:rPr>
            </w:pPr>
            <w:r>
              <w:rPr>
                <w:rFonts w:eastAsiaTheme="minorHAnsi"/>
                <w:sz w:val="16"/>
                <w:szCs w:val="18"/>
                <w:lang w:val="es-ES" w:eastAsia="es-ES"/>
              </w:rPr>
              <w:t>Informe inspección ruta Romeral, octubre 2013.</w:t>
            </w:r>
          </w:p>
        </w:tc>
        <w:tc>
          <w:tcPr>
            <w:tcW w:w="786" w:type="pct"/>
            <w:vAlign w:val="center"/>
          </w:tcPr>
          <w:p w14:paraId="4D024176" w14:textId="6B8A6751" w:rsidR="006A1E9C" w:rsidRDefault="006A1E9C" w:rsidP="00AA2C44">
            <w:pPr>
              <w:rPr>
                <w:rFonts w:eastAsiaTheme="minorHAnsi"/>
                <w:sz w:val="16"/>
                <w:szCs w:val="18"/>
                <w:lang w:val="es-ES"/>
              </w:rPr>
            </w:pPr>
            <w:r>
              <w:rPr>
                <w:rFonts w:eastAsiaTheme="minorHAnsi"/>
                <w:sz w:val="16"/>
                <w:szCs w:val="18"/>
                <w:lang w:val="es-ES"/>
              </w:rPr>
              <w:t>Vialidad</w:t>
            </w:r>
          </w:p>
        </w:tc>
        <w:tc>
          <w:tcPr>
            <w:tcW w:w="262" w:type="pct"/>
            <w:vAlign w:val="center"/>
          </w:tcPr>
          <w:p w14:paraId="6A963AAF" w14:textId="5FD497AD" w:rsidR="006A1E9C" w:rsidRDefault="006A1E9C" w:rsidP="002817CD">
            <w:pPr>
              <w:jc w:val="center"/>
              <w:rPr>
                <w:rFonts w:eastAsiaTheme="minorHAnsi"/>
                <w:sz w:val="16"/>
                <w:szCs w:val="18"/>
                <w:lang w:val="es-ES"/>
              </w:rPr>
            </w:pPr>
            <w:r>
              <w:rPr>
                <w:rFonts w:eastAsiaTheme="minorHAnsi"/>
                <w:sz w:val="16"/>
                <w:szCs w:val="18"/>
                <w:lang w:val="es-ES"/>
              </w:rPr>
              <w:t>13044</w:t>
            </w:r>
          </w:p>
        </w:tc>
        <w:tc>
          <w:tcPr>
            <w:tcW w:w="576" w:type="pct"/>
            <w:tcMar>
              <w:top w:w="0" w:type="dxa"/>
              <w:left w:w="108" w:type="dxa"/>
              <w:bottom w:w="0" w:type="dxa"/>
              <w:right w:w="108" w:type="dxa"/>
            </w:tcMar>
            <w:vAlign w:val="center"/>
          </w:tcPr>
          <w:p w14:paraId="20563E37" w14:textId="59AFF43F" w:rsidR="006A1E9C" w:rsidRDefault="006A1E9C" w:rsidP="002817CD">
            <w:pPr>
              <w:jc w:val="center"/>
              <w:rPr>
                <w:rFonts w:eastAsiaTheme="minorHAnsi"/>
                <w:sz w:val="16"/>
                <w:szCs w:val="18"/>
                <w:lang w:val="es-ES"/>
              </w:rPr>
            </w:pPr>
            <w:r>
              <w:rPr>
                <w:rFonts w:eastAsiaTheme="minorHAnsi"/>
                <w:sz w:val="16"/>
                <w:szCs w:val="18"/>
                <w:lang w:val="es-ES"/>
              </w:rPr>
              <w:t>27.11.2013</w:t>
            </w:r>
          </w:p>
        </w:tc>
        <w:tc>
          <w:tcPr>
            <w:tcW w:w="263" w:type="pct"/>
            <w:vAlign w:val="center"/>
          </w:tcPr>
          <w:p w14:paraId="279D9A60" w14:textId="1ECA6FC8" w:rsidR="006A1E9C" w:rsidRDefault="006A1E9C" w:rsidP="002817CD">
            <w:pPr>
              <w:jc w:val="center"/>
              <w:rPr>
                <w:rFonts w:eastAsiaTheme="minorHAnsi"/>
                <w:sz w:val="16"/>
                <w:szCs w:val="18"/>
                <w:lang w:val="es-ES"/>
              </w:rPr>
            </w:pPr>
            <w:r>
              <w:rPr>
                <w:rFonts w:eastAsiaTheme="minorHAnsi"/>
                <w:sz w:val="16"/>
                <w:szCs w:val="18"/>
                <w:lang w:val="es-ES"/>
              </w:rPr>
              <w:t>1.10.2013</w:t>
            </w:r>
          </w:p>
        </w:tc>
        <w:tc>
          <w:tcPr>
            <w:tcW w:w="315" w:type="pct"/>
            <w:vAlign w:val="center"/>
          </w:tcPr>
          <w:p w14:paraId="643818E8" w14:textId="64BAEE37" w:rsidR="006A1E9C" w:rsidRDefault="006A1E9C" w:rsidP="002817CD">
            <w:pPr>
              <w:jc w:val="center"/>
              <w:rPr>
                <w:rFonts w:eastAsiaTheme="minorHAnsi"/>
                <w:sz w:val="16"/>
                <w:szCs w:val="18"/>
                <w:lang w:val="es-ES"/>
              </w:rPr>
            </w:pPr>
            <w:r>
              <w:rPr>
                <w:rFonts w:eastAsiaTheme="minorHAnsi"/>
                <w:sz w:val="16"/>
                <w:szCs w:val="18"/>
                <w:lang w:val="es-ES"/>
              </w:rPr>
              <w:t>31.10.2013</w:t>
            </w:r>
          </w:p>
        </w:tc>
        <w:tc>
          <w:tcPr>
            <w:tcW w:w="576" w:type="pct"/>
            <w:vAlign w:val="center"/>
          </w:tcPr>
          <w:p w14:paraId="572079C9" w14:textId="3A3657FB" w:rsidR="006A1E9C" w:rsidRDefault="006A1E9C" w:rsidP="00AA2C44">
            <w:pPr>
              <w:jc w:val="center"/>
              <w:rPr>
                <w:rFonts w:eastAsiaTheme="minorHAnsi"/>
                <w:sz w:val="16"/>
                <w:szCs w:val="18"/>
                <w:lang w:val="es-ES"/>
              </w:rPr>
            </w:pPr>
            <w:r>
              <w:rPr>
                <w:rFonts w:eastAsiaTheme="minorHAnsi"/>
                <w:sz w:val="16"/>
                <w:szCs w:val="18"/>
                <w:lang w:val="es-ES"/>
              </w:rPr>
              <w:t>Dirección de Vialidad</w:t>
            </w:r>
          </w:p>
        </w:tc>
        <w:tc>
          <w:tcPr>
            <w:tcW w:w="524" w:type="pct"/>
            <w:vAlign w:val="center"/>
          </w:tcPr>
          <w:p w14:paraId="13ECF761" w14:textId="51DA08BB" w:rsidR="006A1E9C" w:rsidRDefault="006A1E9C"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04DAF22C" w14:textId="775BCF5E" w:rsidR="006A1E9C"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5E8942B9" w14:textId="182F3E44" w:rsidR="006A1E9C" w:rsidRDefault="006A1E9C" w:rsidP="00AA2C44">
            <w:pPr>
              <w:jc w:val="center"/>
              <w:rPr>
                <w:rFonts w:eastAsiaTheme="minorHAnsi"/>
                <w:sz w:val="16"/>
                <w:szCs w:val="18"/>
                <w:lang w:val="es-ES" w:eastAsia="es-ES"/>
              </w:rPr>
            </w:pPr>
            <w:r>
              <w:rPr>
                <w:rFonts w:eastAsiaTheme="minorHAnsi"/>
                <w:sz w:val="16"/>
                <w:szCs w:val="18"/>
                <w:lang w:val="es-ES" w:eastAsia="es-ES"/>
              </w:rPr>
              <w:t>4</w:t>
            </w:r>
          </w:p>
        </w:tc>
      </w:tr>
      <w:tr w:rsidR="006A1E9C" w14:paraId="5326BD24" w14:textId="77777777" w:rsidTr="00424BC9">
        <w:trPr>
          <w:trHeight w:val="372"/>
          <w:jc w:val="center"/>
        </w:trPr>
        <w:tc>
          <w:tcPr>
            <w:tcW w:w="935" w:type="pct"/>
            <w:tcMar>
              <w:top w:w="0" w:type="dxa"/>
              <w:left w:w="108" w:type="dxa"/>
              <w:bottom w:w="0" w:type="dxa"/>
              <w:right w:w="108" w:type="dxa"/>
            </w:tcMar>
            <w:vAlign w:val="center"/>
          </w:tcPr>
          <w:p w14:paraId="2D9A2941" w14:textId="5C177B2C" w:rsidR="006A1E9C" w:rsidRDefault="006A1E9C" w:rsidP="002817CD">
            <w:pPr>
              <w:rPr>
                <w:rFonts w:eastAsiaTheme="minorHAnsi"/>
                <w:sz w:val="16"/>
                <w:szCs w:val="18"/>
                <w:lang w:val="es-ES" w:eastAsia="es-ES"/>
              </w:rPr>
            </w:pPr>
            <w:r>
              <w:rPr>
                <w:rFonts w:eastAsiaTheme="minorHAnsi"/>
                <w:sz w:val="16"/>
                <w:szCs w:val="18"/>
                <w:lang w:val="es-ES" w:eastAsia="es-ES"/>
              </w:rPr>
              <w:t>Informe inspección ruta Romeral, noviembre y diciembre 2013.</w:t>
            </w:r>
          </w:p>
        </w:tc>
        <w:tc>
          <w:tcPr>
            <w:tcW w:w="786" w:type="pct"/>
            <w:vAlign w:val="center"/>
          </w:tcPr>
          <w:p w14:paraId="0E2D6D52" w14:textId="12A7DFE6" w:rsidR="006A1E9C" w:rsidRDefault="006A1E9C" w:rsidP="00AA2C44">
            <w:pPr>
              <w:rPr>
                <w:rFonts w:eastAsiaTheme="minorHAnsi"/>
                <w:sz w:val="16"/>
                <w:szCs w:val="18"/>
                <w:lang w:val="es-ES"/>
              </w:rPr>
            </w:pPr>
            <w:r>
              <w:rPr>
                <w:rFonts w:eastAsiaTheme="minorHAnsi"/>
                <w:sz w:val="16"/>
                <w:szCs w:val="18"/>
                <w:lang w:val="es-ES"/>
              </w:rPr>
              <w:t>Vialidad</w:t>
            </w:r>
          </w:p>
        </w:tc>
        <w:tc>
          <w:tcPr>
            <w:tcW w:w="262" w:type="pct"/>
            <w:vAlign w:val="center"/>
          </w:tcPr>
          <w:p w14:paraId="7FC799EF" w14:textId="03E32B7A" w:rsidR="006A1E9C" w:rsidRDefault="006A1E9C" w:rsidP="002817CD">
            <w:pPr>
              <w:jc w:val="center"/>
              <w:rPr>
                <w:rFonts w:eastAsiaTheme="minorHAnsi"/>
                <w:sz w:val="16"/>
                <w:szCs w:val="18"/>
                <w:lang w:val="es-ES"/>
              </w:rPr>
            </w:pPr>
            <w:r>
              <w:rPr>
                <w:rFonts w:eastAsiaTheme="minorHAnsi"/>
                <w:sz w:val="16"/>
                <w:szCs w:val="18"/>
                <w:lang w:val="es-ES"/>
              </w:rPr>
              <w:t>14904</w:t>
            </w:r>
          </w:p>
        </w:tc>
        <w:tc>
          <w:tcPr>
            <w:tcW w:w="576" w:type="pct"/>
            <w:tcMar>
              <w:top w:w="0" w:type="dxa"/>
              <w:left w:w="108" w:type="dxa"/>
              <w:bottom w:w="0" w:type="dxa"/>
              <w:right w:w="108" w:type="dxa"/>
            </w:tcMar>
            <w:vAlign w:val="center"/>
          </w:tcPr>
          <w:p w14:paraId="27695A0A" w14:textId="68994C78" w:rsidR="006A1E9C" w:rsidRDefault="006A1E9C" w:rsidP="002817CD">
            <w:pPr>
              <w:jc w:val="center"/>
              <w:rPr>
                <w:rFonts w:eastAsiaTheme="minorHAnsi"/>
                <w:sz w:val="16"/>
                <w:szCs w:val="18"/>
                <w:lang w:val="es-ES"/>
              </w:rPr>
            </w:pPr>
            <w:r>
              <w:rPr>
                <w:rFonts w:eastAsiaTheme="minorHAnsi"/>
                <w:sz w:val="16"/>
                <w:szCs w:val="18"/>
                <w:lang w:val="es-ES"/>
              </w:rPr>
              <w:t>30.12.2013</w:t>
            </w:r>
          </w:p>
        </w:tc>
        <w:tc>
          <w:tcPr>
            <w:tcW w:w="263" w:type="pct"/>
            <w:vAlign w:val="center"/>
          </w:tcPr>
          <w:p w14:paraId="0FB000FC" w14:textId="24A4C64F" w:rsidR="006A1E9C" w:rsidRDefault="006A1E9C" w:rsidP="00B07EDB">
            <w:pPr>
              <w:jc w:val="center"/>
              <w:rPr>
                <w:rFonts w:eastAsiaTheme="minorHAnsi"/>
                <w:sz w:val="16"/>
                <w:szCs w:val="18"/>
                <w:lang w:val="es-ES"/>
              </w:rPr>
            </w:pPr>
            <w:r>
              <w:rPr>
                <w:rFonts w:eastAsiaTheme="minorHAnsi"/>
                <w:sz w:val="16"/>
                <w:szCs w:val="18"/>
                <w:lang w:val="es-ES"/>
              </w:rPr>
              <w:t>1.11.2013</w:t>
            </w:r>
          </w:p>
        </w:tc>
        <w:tc>
          <w:tcPr>
            <w:tcW w:w="315" w:type="pct"/>
            <w:vAlign w:val="center"/>
          </w:tcPr>
          <w:p w14:paraId="6E2284BB" w14:textId="41D290CC" w:rsidR="006A1E9C" w:rsidRDefault="006A1E9C" w:rsidP="00B07EDB">
            <w:pPr>
              <w:jc w:val="center"/>
              <w:rPr>
                <w:rFonts w:eastAsiaTheme="minorHAnsi"/>
                <w:sz w:val="16"/>
                <w:szCs w:val="18"/>
                <w:lang w:val="es-ES"/>
              </w:rPr>
            </w:pPr>
            <w:r>
              <w:rPr>
                <w:rFonts w:eastAsiaTheme="minorHAnsi"/>
                <w:sz w:val="16"/>
                <w:szCs w:val="18"/>
                <w:lang w:val="es-ES"/>
              </w:rPr>
              <w:t>31.12.2013</w:t>
            </w:r>
          </w:p>
        </w:tc>
        <w:tc>
          <w:tcPr>
            <w:tcW w:w="576" w:type="pct"/>
            <w:vAlign w:val="center"/>
          </w:tcPr>
          <w:p w14:paraId="3D4AFB2F" w14:textId="7E13AD94" w:rsidR="006A1E9C" w:rsidRDefault="006A1E9C" w:rsidP="00AA2C44">
            <w:pPr>
              <w:jc w:val="center"/>
              <w:rPr>
                <w:rFonts w:eastAsiaTheme="minorHAnsi"/>
                <w:sz w:val="16"/>
                <w:szCs w:val="18"/>
                <w:lang w:val="es-ES"/>
              </w:rPr>
            </w:pPr>
            <w:r>
              <w:rPr>
                <w:rFonts w:eastAsiaTheme="minorHAnsi"/>
                <w:sz w:val="16"/>
                <w:szCs w:val="18"/>
                <w:lang w:val="es-ES"/>
              </w:rPr>
              <w:t>Dirección de Vialidad</w:t>
            </w:r>
          </w:p>
        </w:tc>
        <w:tc>
          <w:tcPr>
            <w:tcW w:w="524" w:type="pct"/>
            <w:vAlign w:val="center"/>
          </w:tcPr>
          <w:p w14:paraId="009320A8" w14:textId="53F6F3C9" w:rsidR="006A1E9C" w:rsidRDefault="006A1E9C" w:rsidP="00AA2C44">
            <w:pPr>
              <w:jc w:val="center"/>
              <w:rPr>
                <w:rFonts w:eastAsiaTheme="minorHAnsi"/>
                <w:sz w:val="16"/>
                <w:szCs w:val="18"/>
                <w:lang w:val="es-ES"/>
              </w:rPr>
            </w:pPr>
            <w:r>
              <w:rPr>
                <w:rFonts w:eastAsiaTheme="minorHAnsi"/>
                <w:sz w:val="16"/>
                <w:szCs w:val="18"/>
                <w:lang w:val="es-ES"/>
              </w:rPr>
              <w:t>SMA</w:t>
            </w:r>
          </w:p>
        </w:tc>
        <w:tc>
          <w:tcPr>
            <w:tcW w:w="420" w:type="pct"/>
            <w:vAlign w:val="center"/>
          </w:tcPr>
          <w:p w14:paraId="275873B2" w14:textId="5BB1FE7C" w:rsidR="006A1E9C"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075B4305" w14:textId="567CC7D7" w:rsidR="006A1E9C" w:rsidRDefault="006A1E9C" w:rsidP="00AA2C44">
            <w:pPr>
              <w:jc w:val="center"/>
              <w:rPr>
                <w:rFonts w:eastAsiaTheme="minorHAnsi"/>
                <w:sz w:val="16"/>
                <w:szCs w:val="18"/>
                <w:lang w:val="es-ES" w:eastAsia="es-ES"/>
              </w:rPr>
            </w:pPr>
            <w:r>
              <w:rPr>
                <w:rFonts w:eastAsiaTheme="minorHAnsi"/>
                <w:sz w:val="16"/>
                <w:szCs w:val="18"/>
                <w:lang w:val="es-ES" w:eastAsia="es-ES"/>
              </w:rPr>
              <w:t>4</w:t>
            </w:r>
          </w:p>
        </w:tc>
      </w:tr>
      <w:tr w:rsidR="006A1E9C" w14:paraId="60F15E37" w14:textId="77777777" w:rsidTr="00424BC9">
        <w:trPr>
          <w:trHeight w:val="372"/>
          <w:jc w:val="center"/>
        </w:trPr>
        <w:tc>
          <w:tcPr>
            <w:tcW w:w="935" w:type="pct"/>
            <w:tcMar>
              <w:top w:w="0" w:type="dxa"/>
              <w:left w:w="108" w:type="dxa"/>
              <w:bottom w:w="0" w:type="dxa"/>
              <w:right w:w="108" w:type="dxa"/>
            </w:tcMar>
            <w:vAlign w:val="center"/>
          </w:tcPr>
          <w:p w14:paraId="6C2F3287" w14:textId="41199A0D" w:rsidR="006A1E9C" w:rsidRPr="00B07EDB" w:rsidRDefault="006A1E9C" w:rsidP="00695A3F">
            <w:pPr>
              <w:rPr>
                <w:rFonts w:eastAsiaTheme="minorHAnsi"/>
                <w:sz w:val="16"/>
                <w:szCs w:val="18"/>
                <w:lang w:val="es-ES" w:eastAsia="es-ES"/>
              </w:rPr>
            </w:pPr>
            <w:r w:rsidRPr="00B07EDB">
              <w:rPr>
                <w:rFonts w:eastAsiaTheme="minorHAnsi"/>
                <w:sz w:val="16"/>
                <w:szCs w:val="18"/>
                <w:lang w:val="es-ES" w:eastAsia="es-ES"/>
              </w:rPr>
              <w:t>Informe inspección ruta Romeral, enero y febrero 2014.</w:t>
            </w:r>
          </w:p>
        </w:tc>
        <w:tc>
          <w:tcPr>
            <w:tcW w:w="786" w:type="pct"/>
            <w:vAlign w:val="center"/>
          </w:tcPr>
          <w:p w14:paraId="69B24DDE" w14:textId="3129EDC4" w:rsidR="006A1E9C" w:rsidRPr="00B07EDB" w:rsidRDefault="006A1E9C" w:rsidP="00AA2C44">
            <w:pPr>
              <w:rPr>
                <w:rFonts w:eastAsiaTheme="minorHAnsi"/>
                <w:sz w:val="16"/>
                <w:szCs w:val="18"/>
                <w:lang w:val="es-ES"/>
              </w:rPr>
            </w:pPr>
            <w:r w:rsidRPr="00B07EDB">
              <w:rPr>
                <w:rFonts w:eastAsiaTheme="minorHAnsi"/>
                <w:sz w:val="16"/>
                <w:szCs w:val="18"/>
                <w:lang w:val="es-ES"/>
              </w:rPr>
              <w:t>Vialidad</w:t>
            </w:r>
          </w:p>
        </w:tc>
        <w:tc>
          <w:tcPr>
            <w:tcW w:w="262" w:type="pct"/>
            <w:vAlign w:val="center"/>
          </w:tcPr>
          <w:p w14:paraId="78621BFB" w14:textId="542947BA" w:rsidR="006A1E9C" w:rsidRPr="00B07EDB" w:rsidRDefault="006A1E9C" w:rsidP="002817CD">
            <w:pPr>
              <w:jc w:val="center"/>
              <w:rPr>
                <w:rFonts w:eastAsiaTheme="minorHAnsi"/>
                <w:sz w:val="16"/>
                <w:szCs w:val="18"/>
                <w:lang w:val="es-ES"/>
              </w:rPr>
            </w:pPr>
            <w:r w:rsidRPr="00B07EDB">
              <w:rPr>
                <w:rFonts w:eastAsiaTheme="minorHAnsi"/>
                <w:sz w:val="16"/>
                <w:szCs w:val="18"/>
                <w:lang w:val="es-ES"/>
              </w:rPr>
              <w:t>18672</w:t>
            </w:r>
          </w:p>
        </w:tc>
        <w:tc>
          <w:tcPr>
            <w:tcW w:w="576" w:type="pct"/>
            <w:tcMar>
              <w:top w:w="0" w:type="dxa"/>
              <w:left w:w="108" w:type="dxa"/>
              <w:bottom w:w="0" w:type="dxa"/>
              <w:right w:w="108" w:type="dxa"/>
            </w:tcMar>
            <w:vAlign w:val="center"/>
          </w:tcPr>
          <w:p w14:paraId="66D86052" w14:textId="79F03105" w:rsidR="006A1E9C" w:rsidRPr="00B07EDB" w:rsidRDefault="006A1E9C" w:rsidP="002817CD">
            <w:pPr>
              <w:jc w:val="center"/>
              <w:rPr>
                <w:rFonts w:eastAsiaTheme="minorHAnsi"/>
                <w:sz w:val="16"/>
                <w:szCs w:val="18"/>
                <w:lang w:val="es-ES"/>
              </w:rPr>
            </w:pPr>
            <w:r>
              <w:rPr>
                <w:rFonts w:eastAsiaTheme="minorHAnsi"/>
                <w:sz w:val="16"/>
                <w:szCs w:val="18"/>
                <w:lang w:val="es-ES"/>
              </w:rPr>
              <w:t>18.03.2014</w:t>
            </w:r>
          </w:p>
        </w:tc>
        <w:tc>
          <w:tcPr>
            <w:tcW w:w="263" w:type="pct"/>
            <w:vAlign w:val="center"/>
          </w:tcPr>
          <w:p w14:paraId="15F4189C" w14:textId="0E9576D8" w:rsidR="006A1E9C" w:rsidRPr="00B07EDB" w:rsidRDefault="006A1E9C" w:rsidP="002817CD">
            <w:pPr>
              <w:jc w:val="center"/>
              <w:rPr>
                <w:rFonts w:eastAsiaTheme="minorHAnsi"/>
                <w:sz w:val="16"/>
                <w:szCs w:val="18"/>
                <w:lang w:val="es-ES"/>
              </w:rPr>
            </w:pPr>
            <w:r>
              <w:rPr>
                <w:rFonts w:eastAsiaTheme="minorHAnsi"/>
                <w:sz w:val="16"/>
                <w:szCs w:val="18"/>
                <w:lang w:val="es-ES"/>
              </w:rPr>
              <w:t>1.01.2014</w:t>
            </w:r>
          </w:p>
        </w:tc>
        <w:tc>
          <w:tcPr>
            <w:tcW w:w="315" w:type="pct"/>
            <w:vAlign w:val="center"/>
          </w:tcPr>
          <w:p w14:paraId="5060E4F3" w14:textId="16FCF0D9" w:rsidR="006A1E9C" w:rsidRPr="00B07EDB" w:rsidRDefault="006A1E9C" w:rsidP="002817CD">
            <w:pPr>
              <w:jc w:val="center"/>
              <w:rPr>
                <w:rFonts w:eastAsiaTheme="minorHAnsi"/>
                <w:sz w:val="16"/>
                <w:szCs w:val="18"/>
                <w:lang w:val="es-ES"/>
              </w:rPr>
            </w:pPr>
            <w:r>
              <w:rPr>
                <w:rFonts w:eastAsiaTheme="minorHAnsi"/>
                <w:sz w:val="16"/>
                <w:szCs w:val="18"/>
                <w:lang w:val="es-ES"/>
              </w:rPr>
              <w:t>28.02.2014</w:t>
            </w:r>
          </w:p>
        </w:tc>
        <w:tc>
          <w:tcPr>
            <w:tcW w:w="576" w:type="pct"/>
            <w:vAlign w:val="center"/>
          </w:tcPr>
          <w:p w14:paraId="303C14AC" w14:textId="3546DF10" w:rsidR="006A1E9C" w:rsidRPr="00B07EDB" w:rsidRDefault="006A1E9C" w:rsidP="00AA2C44">
            <w:pPr>
              <w:jc w:val="center"/>
              <w:rPr>
                <w:rFonts w:eastAsiaTheme="minorHAnsi"/>
                <w:sz w:val="16"/>
                <w:szCs w:val="18"/>
                <w:lang w:val="es-ES"/>
              </w:rPr>
            </w:pPr>
            <w:r w:rsidRPr="00B07EDB">
              <w:rPr>
                <w:rFonts w:eastAsiaTheme="minorHAnsi"/>
                <w:sz w:val="16"/>
                <w:szCs w:val="18"/>
                <w:lang w:val="es-ES"/>
              </w:rPr>
              <w:t>Dirección de Vialidad</w:t>
            </w:r>
          </w:p>
        </w:tc>
        <w:tc>
          <w:tcPr>
            <w:tcW w:w="524" w:type="pct"/>
            <w:vAlign w:val="center"/>
          </w:tcPr>
          <w:p w14:paraId="0BF1CE86" w14:textId="7AE8432C" w:rsidR="006A1E9C" w:rsidRPr="00B07EDB" w:rsidRDefault="006A1E9C" w:rsidP="00AA2C44">
            <w:pPr>
              <w:jc w:val="center"/>
              <w:rPr>
                <w:rFonts w:eastAsiaTheme="minorHAnsi"/>
                <w:sz w:val="16"/>
                <w:szCs w:val="18"/>
                <w:lang w:val="es-ES"/>
              </w:rPr>
            </w:pPr>
            <w:r w:rsidRPr="00B07EDB">
              <w:rPr>
                <w:rFonts w:eastAsiaTheme="minorHAnsi"/>
                <w:sz w:val="16"/>
                <w:szCs w:val="18"/>
                <w:lang w:val="es-ES"/>
              </w:rPr>
              <w:t>SMA</w:t>
            </w:r>
          </w:p>
        </w:tc>
        <w:tc>
          <w:tcPr>
            <w:tcW w:w="420" w:type="pct"/>
            <w:vAlign w:val="center"/>
          </w:tcPr>
          <w:p w14:paraId="568C9B75" w14:textId="26003E7D" w:rsidR="006A1E9C"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6B34BADB" w14:textId="726A097D" w:rsidR="006A1E9C" w:rsidRDefault="006A1E9C" w:rsidP="00AA2C44">
            <w:pPr>
              <w:jc w:val="center"/>
              <w:rPr>
                <w:rFonts w:eastAsiaTheme="minorHAnsi"/>
                <w:sz w:val="16"/>
                <w:szCs w:val="18"/>
                <w:lang w:val="es-ES" w:eastAsia="es-ES"/>
              </w:rPr>
            </w:pPr>
            <w:r>
              <w:rPr>
                <w:rFonts w:eastAsiaTheme="minorHAnsi"/>
                <w:sz w:val="16"/>
                <w:szCs w:val="18"/>
                <w:lang w:val="es-ES" w:eastAsia="es-ES"/>
              </w:rPr>
              <w:t>4</w:t>
            </w:r>
          </w:p>
        </w:tc>
      </w:tr>
      <w:tr w:rsidR="006A1E9C" w14:paraId="337CB80F" w14:textId="77777777" w:rsidTr="00424BC9">
        <w:trPr>
          <w:trHeight w:val="372"/>
          <w:jc w:val="center"/>
        </w:trPr>
        <w:tc>
          <w:tcPr>
            <w:tcW w:w="935" w:type="pct"/>
            <w:tcMar>
              <w:top w:w="0" w:type="dxa"/>
              <w:left w:w="108" w:type="dxa"/>
              <w:bottom w:w="0" w:type="dxa"/>
              <w:right w:w="108" w:type="dxa"/>
            </w:tcMar>
            <w:vAlign w:val="center"/>
          </w:tcPr>
          <w:p w14:paraId="2AB6C284" w14:textId="7F4D1A4E" w:rsidR="006A1E9C" w:rsidRPr="00B07EDB" w:rsidRDefault="006A1E9C" w:rsidP="00695A3F">
            <w:pPr>
              <w:rPr>
                <w:rFonts w:eastAsiaTheme="minorHAnsi"/>
                <w:sz w:val="16"/>
                <w:szCs w:val="18"/>
                <w:lang w:val="es-ES" w:eastAsia="es-ES"/>
              </w:rPr>
            </w:pPr>
            <w:r w:rsidRPr="00B07EDB">
              <w:rPr>
                <w:rFonts w:eastAsiaTheme="minorHAnsi"/>
                <w:sz w:val="16"/>
                <w:szCs w:val="18"/>
                <w:lang w:val="es-ES" w:eastAsia="es-ES"/>
              </w:rPr>
              <w:t xml:space="preserve">Informe inspección ruta Romeral, </w:t>
            </w:r>
            <w:r>
              <w:rPr>
                <w:rFonts w:eastAsiaTheme="minorHAnsi"/>
                <w:sz w:val="16"/>
                <w:szCs w:val="18"/>
                <w:lang w:val="es-ES" w:eastAsia="es-ES"/>
              </w:rPr>
              <w:t>marzo</w:t>
            </w:r>
            <w:r w:rsidRPr="00B07EDB">
              <w:rPr>
                <w:rFonts w:eastAsiaTheme="minorHAnsi"/>
                <w:sz w:val="16"/>
                <w:szCs w:val="18"/>
                <w:lang w:val="es-ES" w:eastAsia="es-ES"/>
              </w:rPr>
              <w:t xml:space="preserve"> y </w:t>
            </w:r>
            <w:r>
              <w:rPr>
                <w:rFonts w:eastAsiaTheme="minorHAnsi"/>
                <w:sz w:val="16"/>
                <w:szCs w:val="18"/>
                <w:lang w:val="es-ES" w:eastAsia="es-ES"/>
              </w:rPr>
              <w:t>a</w:t>
            </w:r>
            <w:r w:rsidRPr="00B07EDB">
              <w:rPr>
                <w:rFonts w:eastAsiaTheme="minorHAnsi"/>
                <w:sz w:val="16"/>
                <w:szCs w:val="18"/>
                <w:lang w:val="es-ES" w:eastAsia="es-ES"/>
              </w:rPr>
              <w:t>br</w:t>
            </w:r>
            <w:r>
              <w:rPr>
                <w:rFonts w:eastAsiaTheme="minorHAnsi"/>
                <w:sz w:val="16"/>
                <w:szCs w:val="18"/>
                <w:lang w:val="es-ES" w:eastAsia="es-ES"/>
              </w:rPr>
              <w:t>il</w:t>
            </w:r>
            <w:r w:rsidRPr="00B07EDB">
              <w:rPr>
                <w:rFonts w:eastAsiaTheme="minorHAnsi"/>
                <w:sz w:val="16"/>
                <w:szCs w:val="18"/>
                <w:lang w:val="es-ES" w:eastAsia="es-ES"/>
              </w:rPr>
              <w:t xml:space="preserve"> 2014.</w:t>
            </w:r>
          </w:p>
        </w:tc>
        <w:tc>
          <w:tcPr>
            <w:tcW w:w="786" w:type="pct"/>
            <w:vAlign w:val="center"/>
          </w:tcPr>
          <w:p w14:paraId="405118CC" w14:textId="5FE8E06C" w:rsidR="006A1E9C" w:rsidRPr="00B07EDB" w:rsidRDefault="006A1E9C" w:rsidP="00AA2C44">
            <w:pPr>
              <w:rPr>
                <w:rFonts w:eastAsiaTheme="minorHAnsi"/>
                <w:sz w:val="16"/>
                <w:szCs w:val="18"/>
                <w:lang w:val="es-ES"/>
              </w:rPr>
            </w:pPr>
            <w:r w:rsidRPr="00B07EDB">
              <w:rPr>
                <w:rFonts w:eastAsiaTheme="minorHAnsi"/>
                <w:sz w:val="16"/>
                <w:szCs w:val="18"/>
                <w:lang w:val="es-ES"/>
              </w:rPr>
              <w:t>Vialidad</w:t>
            </w:r>
          </w:p>
        </w:tc>
        <w:tc>
          <w:tcPr>
            <w:tcW w:w="262" w:type="pct"/>
            <w:vAlign w:val="center"/>
          </w:tcPr>
          <w:p w14:paraId="02311198" w14:textId="4A773E9A" w:rsidR="006A1E9C" w:rsidRPr="00B07EDB" w:rsidRDefault="006A1E9C" w:rsidP="002817CD">
            <w:pPr>
              <w:jc w:val="center"/>
              <w:rPr>
                <w:rFonts w:eastAsiaTheme="minorHAnsi"/>
                <w:sz w:val="16"/>
                <w:szCs w:val="18"/>
                <w:lang w:val="es-ES"/>
              </w:rPr>
            </w:pPr>
            <w:r>
              <w:rPr>
                <w:rFonts w:eastAsiaTheme="minorHAnsi"/>
                <w:sz w:val="16"/>
                <w:szCs w:val="18"/>
                <w:lang w:val="es-ES"/>
              </w:rPr>
              <w:t>21762</w:t>
            </w:r>
          </w:p>
        </w:tc>
        <w:tc>
          <w:tcPr>
            <w:tcW w:w="576" w:type="pct"/>
            <w:tcMar>
              <w:top w:w="0" w:type="dxa"/>
              <w:left w:w="108" w:type="dxa"/>
              <w:bottom w:w="0" w:type="dxa"/>
              <w:right w:w="108" w:type="dxa"/>
            </w:tcMar>
            <w:vAlign w:val="center"/>
          </w:tcPr>
          <w:p w14:paraId="2F7CB2A3" w14:textId="22404C03" w:rsidR="006A1E9C" w:rsidRDefault="006A1E9C" w:rsidP="002817CD">
            <w:pPr>
              <w:jc w:val="center"/>
              <w:rPr>
                <w:rFonts w:eastAsiaTheme="minorHAnsi"/>
                <w:sz w:val="16"/>
                <w:szCs w:val="18"/>
                <w:lang w:val="es-ES"/>
              </w:rPr>
            </w:pPr>
            <w:r>
              <w:rPr>
                <w:rFonts w:eastAsiaTheme="minorHAnsi"/>
                <w:sz w:val="16"/>
                <w:szCs w:val="18"/>
                <w:lang w:val="es-ES"/>
              </w:rPr>
              <w:t>18.03.2014</w:t>
            </w:r>
          </w:p>
        </w:tc>
        <w:tc>
          <w:tcPr>
            <w:tcW w:w="263" w:type="pct"/>
            <w:vAlign w:val="center"/>
          </w:tcPr>
          <w:p w14:paraId="5DDDD675" w14:textId="32C46707" w:rsidR="006A1E9C" w:rsidRDefault="006A1E9C" w:rsidP="002817CD">
            <w:pPr>
              <w:jc w:val="center"/>
              <w:rPr>
                <w:rFonts w:eastAsiaTheme="minorHAnsi"/>
                <w:sz w:val="16"/>
                <w:szCs w:val="18"/>
                <w:lang w:val="es-ES"/>
              </w:rPr>
            </w:pPr>
            <w:r>
              <w:rPr>
                <w:rFonts w:eastAsiaTheme="minorHAnsi"/>
                <w:sz w:val="16"/>
                <w:szCs w:val="18"/>
                <w:lang w:val="es-ES"/>
              </w:rPr>
              <w:t>1.03.2014</w:t>
            </w:r>
          </w:p>
        </w:tc>
        <w:tc>
          <w:tcPr>
            <w:tcW w:w="315" w:type="pct"/>
            <w:vAlign w:val="center"/>
          </w:tcPr>
          <w:p w14:paraId="22791CAC" w14:textId="19DE07D5" w:rsidR="006A1E9C" w:rsidRDefault="006A1E9C" w:rsidP="00695A3F">
            <w:pPr>
              <w:jc w:val="center"/>
              <w:rPr>
                <w:rFonts w:eastAsiaTheme="minorHAnsi"/>
                <w:sz w:val="16"/>
                <w:szCs w:val="18"/>
                <w:lang w:val="es-ES"/>
              </w:rPr>
            </w:pPr>
            <w:r>
              <w:rPr>
                <w:rFonts w:eastAsiaTheme="minorHAnsi"/>
                <w:sz w:val="16"/>
                <w:szCs w:val="18"/>
                <w:lang w:val="es-ES"/>
              </w:rPr>
              <w:t>30.03.2014</w:t>
            </w:r>
          </w:p>
        </w:tc>
        <w:tc>
          <w:tcPr>
            <w:tcW w:w="576" w:type="pct"/>
            <w:vAlign w:val="center"/>
          </w:tcPr>
          <w:p w14:paraId="1B4DC7FB" w14:textId="136E16B0" w:rsidR="006A1E9C" w:rsidRPr="00B07EDB" w:rsidRDefault="006A1E9C" w:rsidP="00AA2C44">
            <w:pPr>
              <w:jc w:val="center"/>
              <w:rPr>
                <w:rFonts w:eastAsiaTheme="minorHAnsi"/>
                <w:sz w:val="16"/>
                <w:szCs w:val="18"/>
                <w:lang w:val="es-ES"/>
              </w:rPr>
            </w:pPr>
            <w:r w:rsidRPr="00B07EDB">
              <w:rPr>
                <w:rFonts w:eastAsiaTheme="minorHAnsi"/>
                <w:sz w:val="16"/>
                <w:szCs w:val="18"/>
                <w:lang w:val="es-ES"/>
              </w:rPr>
              <w:t>Dirección de Vialidad</w:t>
            </w:r>
          </w:p>
        </w:tc>
        <w:tc>
          <w:tcPr>
            <w:tcW w:w="524" w:type="pct"/>
            <w:vAlign w:val="center"/>
          </w:tcPr>
          <w:p w14:paraId="11FDA554" w14:textId="01690F05" w:rsidR="006A1E9C" w:rsidRPr="00B07EDB" w:rsidRDefault="006A1E9C" w:rsidP="00AA2C44">
            <w:pPr>
              <w:jc w:val="center"/>
              <w:rPr>
                <w:rFonts w:eastAsiaTheme="minorHAnsi"/>
                <w:sz w:val="16"/>
                <w:szCs w:val="18"/>
                <w:lang w:val="es-ES"/>
              </w:rPr>
            </w:pPr>
            <w:r w:rsidRPr="00B07EDB">
              <w:rPr>
                <w:rFonts w:eastAsiaTheme="minorHAnsi"/>
                <w:sz w:val="16"/>
                <w:szCs w:val="18"/>
                <w:lang w:val="es-ES"/>
              </w:rPr>
              <w:t>SMA</w:t>
            </w:r>
          </w:p>
        </w:tc>
        <w:tc>
          <w:tcPr>
            <w:tcW w:w="420" w:type="pct"/>
            <w:vAlign w:val="center"/>
          </w:tcPr>
          <w:p w14:paraId="4ABC4362" w14:textId="77BA8EA1" w:rsidR="006A1E9C"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3371E576" w14:textId="4AFEA442" w:rsidR="006A1E9C" w:rsidRDefault="006A1E9C" w:rsidP="00AA2C44">
            <w:pPr>
              <w:jc w:val="center"/>
              <w:rPr>
                <w:rFonts w:eastAsiaTheme="minorHAnsi"/>
                <w:sz w:val="16"/>
                <w:szCs w:val="18"/>
                <w:lang w:val="es-ES" w:eastAsia="es-ES"/>
              </w:rPr>
            </w:pPr>
            <w:r>
              <w:rPr>
                <w:rFonts w:eastAsiaTheme="minorHAnsi"/>
                <w:sz w:val="16"/>
                <w:szCs w:val="18"/>
                <w:lang w:val="es-ES" w:eastAsia="es-ES"/>
              </w:rPr>
              <w:t>4</w:t>
            </w:r>
          </w:p>
        </w:tc>
      </w:tr>
      <w:tr w:rsidR="006A1E9C" w14:paraId="2358205D" w14:textId="77777777" w:rsidTr="00424BC9">
        <w:trPr>
          <w:trHeight w:val="372"/>
          <w:jc w:val="center"/>
        </w:trPr>
        <w:tc>
          <w:tcPr>
            <w:tcW w:w="935" w:type="pct"/>
            <w:tcMar>
              <w:top w:w="0" w:type="dxa"/>
              <w:left w:w="108" w:type="dxa"/>
              <w:bottom w:w="0" w:type="dxa"/>
              <w:right w:w="108" w:type="dxa"/>
            </w:tcMar>
            <w:vAlign w:val="center"/>
          </w:tcPr>
          <w:p w14:paraId="2DE6F037" w14:textId="27060ADF" w:rsidR="006A1E9C" w:rsidRPr="00B07EDB" w:rsidRDefault="006A1E9C" w:rsidP="00B07EDB">
            <w:pPr>
              <w:rPr>
                <w:rFonts w:eastAsiaTheme="minorHAnsi"/>
                <w:sz w:val="16"/>
                <w:szCs w:val="18"/>
                <w:lang w:val="es-ES" w:eastAsia="es-ES"/>
              </w:rPr>
            </w:pPr>
            <w:r>
              <w:rPr>
                <w:rFonts w:eastAsiaTheme="minorHAnsi"/>
                <w:sz w:val="16"/>
                <w:szCs w:val="18"/>
                <w:lang w:val="es-ES" w:eastAsia="es-ES"/>
              </w:rPr>
              <w:t>Informe inspección ruta Romeral, mayo 2014.</w:t>
            </w:r>
          </w:p>
        </w:tc>
        <w:tc>
          <w:tcPr>
            <w:tcW w:w="786" w:type="pct"/>
            <w:vAlign w:val="center"/>
          </w:tcPr>
          <w:p w14:paraId="0F9A39A9" w14:textId="20B7F6DA" w:rsidR="006A1E9C" w:rsidRPr="00B07EDB" w:rsidRDefault="006A1E9C" w:rsidP="00AA2C44">
            <w:pPr>
              <w:rPr>
                <w:rFonts w:eastAsiaTheme="minorHAnsi"/>
                <w:sz w:val="16"/>
                <w:szCs w:val="18"/>
                <w:lang w:val="es-ES"/>
              </w:rPr>
            </w:pPr>
            <w:r w:rsidRPr="00B07EDB">
              <w:rPr>
                <w:rFonts w:eastAsiaTheme="minorHAnsi"/>
                <w:sz w:val="16"/>
                <w:szCs w:val="18"/>
                <w:lang w:val="es-ES"/>
              </w:rPr>
              <w:t>Vialidad</w:t>
            </w:r>
          </w:p>
        </w:tc>
        <w:tc>
          <w:tcPr>
            <w:tcW w:w="262" w:type="pct"/>
            <w:vAlign w:val="center"/>
          </w:tcPr>
          <w:p w14:paraId="2AA2CD68" w14:textId="5BA967A5" w:rsidR="006A1E9C" w:rsidRPr="00B07EDB" w:rsidRDefault="006A1E9C" w:rsidP="002817CD">
            <w:pPr>
              <w:jc w:val="center"/>
              <w:rPr>
                <w:rFonts w:eastAsiaTheme="minorHAnsi"/>
                <w:sz w:val="16"/>
                <w:szCs w:val="18"/>
                <w:lang w:val="es-ES"/>
              </w:rPr>
            </w:pPr>
            <w:r>
              <w:rPr>
                <w:rFonts w:eastAsiaTheme="minorHAnsi"/>
                <w:sz w:val="16"/>
                <w:szCs w:val="18"/>
                <w:lang w:val="es-ES"/>
              </w:rPr>
              <w:t>22705</w:t>
            </w:r>
          </w:p>
        </w:tc>
        <w:tc>
          <w:tcPr>
            <w:tcW w:w="576" w:type="pct"/>
            <w:tcMar>
              <w:top w:w="0" w:type="dxa"/>
              <w:left w:w="108" w:type="dxa"/>
              <w:bottom w:w="0" w:type="dxa"/>
              <w:right w:w="108" w:type="dxa"/>
            </w:tcMar>
            <w:vAlign w:val="center"/>
          </w:tcPr>
          <w:p w14:paraId="42AECD6C" w14:textId="1BA9C6AC" w:rsidR="006A1E9C" w:rsidRDefault="006A1E9C" w:rsidP="002817CD">
            <w:pPr>
              <w:jc w:val="center"/>
              <w:rPr>
                <w:rFonts w:eastAsiaTheme="minorHAnsi"/>
                <w:sz w:val="16"/>
                <w:szCs w:val="18"/>
                <w:lang w:val="es-ES"/>
              </w:rPr>
            </w:pPr>
            <w:r>
              <w:rPr>
                <w:rFonts w:eastAsiaTheme="minorHAnsi"/>
                <w:sz w:val="16"/>
                <w:szCs w:val="18"/>
                <w:lang w:val="es-ES"/>
              </w:rPr>
              <w:t>23.06.2014</w:t>
            </w:r>
          </w:p>
        </w:tc>
        <w:tc>
          <w:tcPr>
            <w:tcW w:w="263" w:type="pct"/>
            <w:vAlign w:val="center"/>
          </w:tcPr>
          <w:p w14:paraId="470B7C61" w14:textId="7717DFFC" w:rsidR="006A1E9C" w:rsidRDefault="006A1E9C" w:rsidP="000C371E">
            <w:pPr>
              <w:jc w:val="center"/>
              <w:rPr>
                <w:rFonts w:eastAsiaTheme="minorHAnsi"/>
                <w:sz w:val="16"/>
                <w:szCs w:val="18"/>
                <w:lang w:val="es-ES"/>
              </w:rPr>
            </w:pPr>
            <w:r>
              <w:rPr>
                <w:rFonts w:eastAsiaTheme="minorHAnsi"/>
                <w:sz w:val="16"/>
                <w:szCs w:val="18"/>
                <w:lang w:val="es-ES"/>
              </w:rPr>
              <w:t>1.05.2014</w:t>
            </w:r>
          </w:p>
        </w:tc>
        <w:tc>
          <w:tcPr>
            <w:tcW w:w="315" w:type="pct"/>
            <w:vAlign w:val="center"/>
          </w:tcPr>
          <w:p w14:paraId="1EAF6E68" w14:textId="0913D85F" w:rsidR="006A1E9C" w:rsidRDefault="006A1E9C" w:rsidP="000C371E">
            <w:pPr>
              <w:jc w:val="center"/>
              <w:rPr>
                <w:rFonts w:eastAsiaTheme="minorHAnsi"/>
                <w:sz w:val="16"/>
                <w:szCs w:val="18"/>
                <w:lang w:val="es-ES"/>
              </w:rPr>
            </w:pPr>
            <w:r>
              <w:rPr>
                <w:rFonts w:eastAsiaTheme="minorHAnsi"/>
                <w:sz w:val="16"/>
                <w:szCs w:val="18"/>
                <w:lang w:val="es-ES"/>
              </w:rPr>
              <w:t>31.05.2014</w:t>
            </w:r>
          </w:p>
        </w:tc>
        <w:tc>
          <w:tcPr>
            <w:tcW w:w="576" w:type="pct"/>
            <w:vAlign w:val="center"/>
          </w:tcPr>
          <w:p w14:paraId="4B2B451A" w14:textId="0F98C6AC" w:rsidR="006A1E9C" w:rsidRPr="00B07EDB" w:rsidRDefault="006A1E9C" w:rsidP="00AA2C44">
            <w:pPr>
              <w:jc w:val="center"/>
              <w:rPr>
                <w:rFonts w:eastAsiaTheme="minorHAnsi"/>
                <w:sz w:val="16"/>
                <w:szCs w:val="18"/>
                <w:lang w:val="es-ES"/>
              </w:rPr>
            </w:pPr>
            <w:r w:rsidRPr="00B07EDB">
              <w:rPr>
                <w:rFonts w:eastAsiaTheme="minorHAnsi"/>
                <w:sz w:val="16"/>
                <w:szCs w:val="18"/>
                <w:lang w:val="es-ES"/>
              </w:rPr>
              <w:t>Dirección de Vialidad</w:t>
            </w:r>
          </w:p>
        </w:tc>
        <w:tc>
          <w:tcPr>
            <w:tcW w:w="524" w:type="pct"/>
            <w:vAlign w:val="center"/>
          </w:tcPr>
          <w:p w14:paraId="5606CE8F" w14:textId="730A66AF" w:rsidR="006A1E9C" w:rsidRPr="00B07EDB" w:rsidRDefault="006A1E9C" w:rsidP="00AA2C44">
            <w:pPr>
              <w:jc w:val="center"/>
              <w:rPr>
                <w:rFonts w:eastAsiaTheme="minorHAnsi"/>
                <w:sz w:val="16"/>
                <w:szCs w:val="18"/>
                <w:lang w:val="es-ES"/>
              </w:rPr>
            </w:pPr>
            <w:r w:rsidRPr="00B07EDB">
              <w:rPr>
                <w:rFonts w:eastAsiaTheme="minorHAnsi"/>
                <w:sz w:val="16"/>
                <w:szCs w:val="18"/>
                <w:lang w:val="es-ES"/>
              </w:rPr>
              <w:t>SMA</w:t>
            </w:r>
          </w:p>
        </w:tc>
        <w:tc>
          <w:tcPr>
            <w:tcW w:w="420" w:type="pct"/>
            <w:vAlign w:val="center"/>
          </w:tcPr>
          <w:p w14:paraId="5E2F352A" w14:textId="6AFF9F66" w:rsidR="006A1E9C"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541777B4" w14:textId="6B930C2E" w:rsidR="006A1E9C" w:rsidRDefault="006A1E9C" w:rsidP="00AA2C44">
            <w:pPr>
              <w:jc w:val="center"/>
              <w:rPr>
                <w:rFonts w:eastAsiaTheme="minorHAnsi"/>
                <w:sz w:val="16"/>
                <w:szCs w:val="18"/>
                <w:lang w:val="es-ES" w:eastAsia="es-ES"/>
              </w:rPr>
            </w:pPr>
            <w:r>
              <w:rPr>
                <w:rFonts w:eastAsiaTheme="minorHAnsi"/>
                <w:sz w:val="16"/>
                <w:szCs w:val="18"/>
                <w:lang w:val="es-ES" w:eastAsia="es-ES"/>
              </w:rPr>
              <w:t>4</w:t>
            </w:r>
          </w:p>
        </w:tc>
      </w:tr>
      <w:tr w:rsidR="006A1E9C" w14:paraId="2A7C7154" w14:textId="77777777" w:rsidTr="00424BC9">
        <w:trPr>
          <w:trHeight w:val="372"/>
          <w:jc w:val="center"/>
        </w:trPr>
        <w:tc>
          <w:tcPr>
            <w:tcW w:w="935" w:type="pct"/>
            <w:tcMar>
              <w:top w:w="0" w:type="dxa"/>
              <w:left w:w="108" w:type="dxa"/>
              <w:bottom w:w="0" w:type="dxa"/>
              <w:right w:w="108" w:type="dxa"/>
            </w:tcMar>
            <w:vAlign w:val="center"/>
          </w:tcPr>
          <w:p w14:paraId="523A0203" w14:textId="69D24737" w:rsidR="006A1E9C" w:rsidRPr="00B07EDB" w:rsidRDefault="006A1E9C" w:rsidP="00695A3F">
            <w:pPr>
              <w:rPr>
                <w:rFonts w:eastAsiaTheme="minorHAnsi"/>
                <w:sz w:val="16"/>
                <w:szCs w:val="18"/>
                <w:lang w:val="es-ES" w:eastAsia="es-ES"/>
              </w:rPr>
            </w:pPr>
            <w:r>
              <w:rPr>
                <w:rFonts w:eastAsiaTheme="minorHAnsi"/>
                <w:sz w:val="16"/>
                <w:szCs w:val="18"/>
                <w:lang w:val="es-ES" w:eastAsia="es-ES"/>
              </w:rPr>
              <w:t>Informe inspección ruta Romeral, junio 2014.</w:t>
            </w:r>
          </w:p>
        </w:tc>
        <w:tc>
          <w:tcPr>
            <w:tcW w:w="786" w:type="pct"/>
            <w:vAlign w:val="center"/>
          </w:tcPr>
          <w:p w14:paraId="166C1F35" w14:textId="4C85BBEC" w:rsidR="006A1E9C" w:rsidRPr="00B07EDB" w:rsidRDefault="006A1E9C" w:rsidP="00AA2C44">
            <w:pPr>
              <w:rPr>
                <w:rFonts w:eastAsiaTheme="minorHAnsi"/>
                <w:sz w:val="16"/>
                <w:szCs w:val="18"/>
                <w:lang w:val="es-ES"/>
              </w:rPr>
            </w:pPr>
            <w:r w:rsidRPr="00B07EDB">
              <w:rPr>
                <w:rFonts w:eastAsiaTheme="minorHAnsi"/>
                <w:sz w:val="16"/>
                <w:szCs w:val="18"/>
                <w:lang w:val="es-ES"/>
              </w:rPr>
              <w:t>Vialidad</w:t>
            </w:r>
          </w:p>
        </w:tc>
        <w:tc>
          <w:tcPr>
            <w:tcW w:w="262" w:type="pct"/>
            <w:vAlign w:val="center"/>
          </w:tcPr>
          <w:p w14:paraId="4CF6003B" w14:textId="6FC3D866" w:rsidR="006A1E9C" w:rsidRPr="00B07EDB" w:rsidRDefault="006A1E9C" w:rsidP="00B07EDB">
            <w:pPr>
              <w:jc w:val="center"/>
              <w:rPr>
                <w:rFonts w:eastAsiaTheme="minorHAnsi"/>
                <w:sz w:val="16"/>
                <w:szCs w:val="18"/>
                <w:lang w:val="es-ES"/>
              </w:rPr>
            </w:pPr>
            <w:r>
              <w:rPr>
                <w:rFonts w:eastAsiaTheme="minorHAnsi"/>
                <w:sz w:val="16"/>
                <w:szCs w:val="18"/>
                <w:lang w:val="es-ES"/>
              </w:rPr>
              <w:t>23469</w:t>
            </w:r>
          </w:p>
        </w:tc>
        <w:tc>
          <w:tcPr>
            <w:tcW w:w="576" w:type="pct"/>
            <w:tcMar>
              <w:top w:w="0" w:type="dxa"/>
              <w:left w:w="108" w:type="dxa"/>
              <w:bottom w:w="0" w:type="dxa"/>
              <w:right w:w="108" w:type="dxa"/>
            </w:tcMar>
            <w:vAlign w:val="center"/>
          </w:tcPr>
          <w:p w14:paraId="1473B852" w14:textId="4302EAFD" w:rsidR="006A1E9C" w:rsidRDefault="006A1E9C" w:rsidP="002817CD">
            <w:pPr>
              <w:jc w:val="center"/>
              <w:rPr>
                <w:rFonts w:eastAsiaTheme="minorHAnsi"/>
                <w:sz w:val="16"/>
                <w:szCs w:val="18"/>
                <w:lang w:val="es-ES"/>
              </w:rPr>
            </w:pPr>
            <w:r>
              <w:rPr>
                <w:rFonts w:eastAsiaTheme="minorHAnsi"/>
                <w:sz w:val="16"/>
                <w:szCs w:val="18"/>
                <w:lang w:val="es-ES"/>
              </w:rPr>
              <w:t>16.07.2014</w:t>
            </w:r>
          </w:p>
        </w:tc>
        <w:tc>
          <w:tcPr>
            <w:tcW w:w="263" w:type="pct"/>
            <w:vAlign w:val="center"/>
          </w:tcPr>
          <w:p w14:paraId="3672CFF2" w14:textId="61FDB5DD" w:rsidR="006A1E9C" w:rsidRDefault="006A1E9C" w:rsidP="002817CD">
            <w:pPr>
              <w:jc w:val="center"/>
              <w:rPr>
                <w:rFonts w:eastAsiaTheme="minorHAnsi"/>
                <w:sz w:val="16"/>
                <w:szCs w:val="18"/>
                <w:lang w:val="es-ES"/>
              </w:rPr>
            </w:pPr>
            <w:r>
              <w:rPr>
                <w:rFonts w:eastAsiaTheme="minorHAnsi"/>
                <w:sz w:val="16"/>
                <w:szCs w:val="18"/>
                <w:lang w:val="es-ES"/>
              </w:rPr>
              <w:t>1.06.2014</w:t>
            </w:r>
          </w:p>
        </w:tc>
        <w:tc>
          <w:tcPr>
            <w:tcW w:w="315" w:type="pct"/>
            <w:vAlign w:val="center"/>
          </w:tcPr>
          <w:p w14:paraId="6DA04C8E" w14:textId="5D36C3D6" w:rsidR="006A1E9C" w:rsidRDefault="006A1E9C" w:rsidP="002817CD">
            <w:pPr>
              <w:jc w:val="center"/>
              <w:rPr>
                <w:rFonts w:eastAsiaTheme="minorHAnsi"/>
                <w:sz w:val="16"/>
                <w:szCs w:val="18"/>
                <w:lang w:val="es-ES"/>
              </w:rPr>
            </w:pPr>
            <w:r>
              <w:rPr>
                <w:rFonts w:eastAsiaTheme="minorHAnsi"/>
                <w:sz w:val="16"/>
                <w:szCs w:val="18"/>
                <w:lang w:val="es-ES"/>
              </w:rPr>
              <w:t>30.06.2014</w:t>
            </w:r>
          </w:p>
        </w:tc>
        <w:tc>
          <w:tcPr>
            <w:tcW w:w="576" w:type="pct"/>
            <w:vAlign w:val="center"/>
          </w:tcPr>
          <w:p w14:paraId="39A5D507" w14:textId="3A7D5F35" w:rsidR="006A1E9C" w:rsidRPr="00B07EDB" w:rsidRDefault="006A1E9C" w:rsidP="00AA2C44">
            <w:pPr>
              <w:jc w:val="center"/>
              <w:rPr>
                <w:rFonts w:eastAsiaTheme="minorHAnsi"/>
                <w:sz w:val="16"/>
                <w:szCs w:val="18"/>
                <w:lang w:val="es-ES"/>
              </w:rPr>
            </w:pPr>
            <w:r w:rsidRPr="00B07EDB">
              <w:rPr>
                <w:rFonts w:eastAsiaTheme="minorHAnsi"/>
                <w:sz w:val="16"/>
                <w:szCs w:val="18"/>
                <w:lang w:val="es-ES"/>
              </w:rPr>
              <w:t>Dirección de Vialidad</w:t>
            </w:r>
          </w:p>
        </w:tc>
        <w:tc>
          <w:tcPr>
            <w:tcW w:w="524" w:type="pct"/>
            <w:vAlign w:val="center"/>
          </w:tcPr>
          <w:p w14:paraId="29EA47AF" w14:textId="76BA5090" w:rsidR="006A1E9C" w:rsidRPr="00B07EDB" w:rsidRDefault="006A1E9C" w:rsidP="00AA2C44">
            <w:pPr>
              <w:jc w:val="center"/>
              <w:rPr>
                <w:rFonts w:eastAsiaTheme="minorHAnsi"/>
                <w:sz w:val="16"/>
                <w:szCs w:val="18"/>
                <w:lang w:val="es-ES"/>
              </w:rPr>
            </w:pPr>
            <w:r w:rsidRPr="00B07EDB">
              <w:rPr>
                <w:rFonts w:eastAsiaTheme="minorHAnsi"/>
                <w:sz w:val="16"/>
                <w:szCs w:val="18"/>
                <w:lang w:val="es-ES"/>
              </w:rPr>
              <w:t>SMA</w:t>
            </w:r>
          </w:p>
        </w:tc>
        <w:tc>
          <w:tcPr>
            <w:tcW w:w="420" w:type="pct"/>
            <w:vAlign w:val="center"/>
          </w:tcPr>
          <w:p w14:paraId="1BCCCBC2" w14:textId="53F4FA70" w:rsidR="006A1E9C" w:rsidRDefault="006A1E9C" w:rsidP="00AA2C44">
            <w:pPr>
              <w:jc w:val="center"/>
              <w:rPr>
                <w:rFonts w:eastAsiaTheme="minorHAnsi"/>
                <w:sz w:val="16"/>
                <w:szCs w:val="18"/>
                <w:lang w:val="es-ES" w:eastAsia="es-ES"/>
              </w:rPr>
            </w:pPr>
            <w:r>
              <w:rPr>
                <w:rFonts w:eastAsiaTheme="minorHAnsi"/>
                <w:sz w:val="16"/>
                <w:szCs w:val="18"/>
                <w:lang w:val="es-ES" w:eastAsia="es-ES"/>
              </w:rPr>
              <w:t>NC</w:t>
            </w:r>
          </w:p>
        </w:tc>
        <w:tc>
          <w:tcPr>
            <w:tcW w:w="343" w:type="pct"/>
            <w:vAlign w:val="center"/>
          </w:tcPr>
          <w:p w14:paraId="1AB19A62" w14:textId="78387426" w:rsidR="006A1E9C" w:rsidRDefault="006A1E9C" w:rsidP="00AA2C44">
            <w:pPr>
              <w:jc w:val="center"/>
              <w:rPr>
                <w:rFonts w:eastAsiaTheme="minorHAnsi"/>
                <w:sz w:val="16"/>
                <w:szCs w:val="18"/>
                <w:lang w:val="es-ES" w:eastAsia="es-ES"/>
              </w:rPr>
            </w:pPr>
            <w:r>
              <w:rPr>
                <w:rFonts w:eastAsiaTheme="minorHAnsi"/>
                <w:sz w:val="16"/>
                <w:szCs w:val="18"/>
                <w:lang w:val="es-ES" w:eastAsia="es-ES"/>
              </w:rPr>
              <w:t>4</w:t>
            </w:r>
          </w:p>
        </w:tc>
      </w:tr>
    </w:tbl>
    <w:p w14:paraId="3B0A8348" w14:textId="77777777" w:rsidR="002B433C" w:rsidRDefault="002B433C">
      <w:pPr>
        <w:jc w:val="left"/>
        <w:rPr>
          <w:rFonts w:cstheme="minorHAnsi"/>
          <w:b/>
          <w:sz w:val="14"/>
          <w:szCs w:val="24"/>
        </w:rPr>
      </w:pPr>
    </w:p>
    <w:p w14:paraId="5E7B237C" w14:textId="77777777" w:rsidR="0020332D" w:rsidRDefault="0020332D">
      <w:pPr>
        <w:jc w:val="left"/>
        <w:rPr>
          <w:rFonts w:cstheme="minorHAnsi"/>
          <w:b/>
          <w:sz w:val="14"/>
          <w:szCs w:val="24"/>
        </w:rPr>
      </w:pPr>
    </w:p>
    <w:p w14:paraId="6CAF9D70" w14:textId="77777777" w:rsidR="00F265C2" w:rsidRPr="00F265C2" w:rsidRDefault="00F265C2" w:rsidP="00F265C2">
      <w:pPr>
        <w:sectPr w:rsidR="00F265C2" w:rsidRPr="00F265C2" w:rsidSect="00A70F8F">
          <w:pgSz w:w="15840" w:h="12240" w:orient="landscape"/>
          <w:pgMar w:top="1134" w:right="1134" w:bottom="1134" w:left="1134" w:header="709" w:footer="709" w:gutter="0"/>
          <w:cols w:space="708"/>
          <w:docGrid w:linePitch="360"/>
        </w:sectPr>
      </w:pPr>
      <w:bookmarkStart w:id="81" w:name="_Toc352840392"/>
      <w:bookmarkStart w:id="82" w:name="_Toc352841452"/>
    </w:p>
    <w:p w14:paraId="6F527B8D" w14:textId="77777777" w:rsidR="004E583C" w:rsidRDefault="004E583C" w:rsidP="00162F0F">
      <w:pPr>
        <w:pStyle w:val="Ttulo1"/>
        <w:numPr>
          <w:ilvl w:val="0"/>
          <w:numId w:val="2"/>
        </w:numPr>
      </w:pPr>
      <w:bookmarkStart w:id="83" w:name="_Toc352840394"/>
      <w:bookmarkStart w:id="84" w:name="_Toc352841454"/>
      <w:bookmarkStart w:id="85" w:name="_Toc408491195"/>
      <w:bookmarkEnd w:id="81"/>
      <w:bookmarkEnd w:id="82"/>
      <w:r>
        <w:lastRenderedPageBreak/>
        <w:t>H</w:t>
      </w:r>
      <w:r w:rsidR="0024720C">
        <w:t>ECHOS CONSTATADOS</w:t>
      </w:r>
      <w:r w:rsidRPr="00B1722C">
        <w:t>.</w:t>
      </w:r>
      <w:bookmarkEnd w:id="83"/>
      <w:bookmarkEnd w:id="84"/>
      <w:bookmarkEnd w:id="85"/>
    </w:p>
    <w:p w14:paraId="33A8B3CE" w14:textId="266099D0" w:rsidR="0020332D" w:rsidRPr="0020332D" w:rsidRDefault="0020332D" w:rsidP="00586781">
      <w:pPr>
        <w:spacing w:before="40"/>
        <w:rPr>
          <w:sz w:val="20"/>
          <w:szCs w:val="20"/>
        </w:rPr>
      </w:pPr>
      <w:r w:rsidRPr="0020332D">
        <w:rPr>
          <w:sz w:val="20"/>
          <w:szCs w:val="20"/>
        </w:rPr>
        <w:t xml:space="preserve">En el presente informe se abordan los hechos relevantes asociados a las materias objeto de fiscalización, especialmente aquellos hallazgos identificados. En el Acta de Inspección </w:t>
      </w:r>
      <w:r w:rsidR="00B36773">
        <w:rPr>
          <w:sz w:val="20"/>
          <w:szCs w:val="20"/>
        </w:rPr>
        <w:t xml:space="preserve">Ambiental </w:t>
      </w:r>
      <w:r w:rsidRPr="0020332D">
        <w:rPr>
          <w:sz w:val="20"/>
          <w:szCs w:val="20"/>
        </w:rPr>
        <w:t xml:space="preserve">(Anexo </w:t>
      </w:r>
      <w:r w:rsidR="00B36773">
        <w:rPr>
          <w:sz w:val="20"/>
          <w:szCs w:val="20"/>
        </w:rPr>
        <w:t>2</w:t>
      </w:r>
      <w:r w:rsidRPr="0020332D">
        <w:rPr>
          <w:sz w:val="20"/>
          <w:szCs w:val="20"/>
        </w:rPr>
        <w:t>), se incluye el resto de los hechos constatados durante la actividad de fiscalización</w:t>
      </w:r>
      <w:r w:rsidR="005406DB">
        <w:rPr>
          <w:sz w:val="20"/>
          <w:szCs w:val="20"/>
        </w:rPr>
        <w:t>.</w:t>
      </w:r>
    </w:p>
    <w:p w14:paraId="72FEEE20" w14:textId="23CE6930" w:rsidR="00B45140" w:rsidRPr="00C833E5" w:rsidRDefault="00E175A0" w:rsidP="00586781">
      <w:pPr>
        <w:pStyle w:val="Ttulo2"/>
        <w:numPr>
          <w:ilvl w:val="1"/>
          <w:numId w:val="2"/>
        </w:numPr>
        <w:spacing w:before="200" w:after="160"/>
        <w:ind w:left="0" w:firstLine="0"/>
        <w:contextualSpacing w:val="0"/>
      </w:pPr>
      <w:bookmarkStart w:id="86" w:name="_Toc408491196"/>
      <w:r w:rsidRPr="00C833E5">
        <w:t xml:space="preserve">Manejo de </w:t>
      </w:r>
      <w:r w:rsidR="005B0CD7">
        <w:t>residuos líquidos</w:t>
      </w:r>
      <w:r w:rsidR="00B45140" w:rsidRPr="00C833E5">
        <w:t>.</w:t>
      </w:r>
      <w:bookmarkEnd w:id="86"/>
    </w:p>
    <w:tbl>
      <w:tblPr>
        <w:tblStyle w:val="Tablaconcuadrcula"/>
        <w:tblW w:w="13575" w:type="dxa"/>
        <w:jc w:val="center"/>
        <w:tblLook w:val="04A0" w:firstRow="1" w:lastRow="0" w:firstColumn="1" w:lastColumn="0" w:noHBand="0" w:noVBand="1"/>
      </w:tblPr>
      <w:tblGrid>
        <w:gridCol w:w="3441"/>
        <w:gridCol w:w="361"/>
        <w:gridCol w:w="1303"/>
        <w:gridCol w:w="1702"/>
        <w:gridCol w:w="2267"/>
        <w:gridCol w:w="1702"/>
        <w:gridCol w:w="2799"/>
      </w:tblGrid>
      <w:tr w:rsidR="00811F56" w:rsidRPr="00916086" w14:paraId="412978D9" w14:textId="77777777" w:rsidTr="006365BD">
        <w:trPr>
          <w:jc w:val="center"/>
        </w:trPr>
        <w:tc>
          <w:tcPr>
            <w:tcW w:w="1400" w:type="pct"/>
            <w:gridSpan w:val="2"/>
          </w:tcPr>
          <w:p w14:paraId="5476F279" w14:textId="725CA3E8" w:rsidR="00811F56" w:rsidRPr="00747325" w:rsidRDefault="00811F56" w:rsidP="00A609A3">
            <w:r w:rsidRPr="00747325">
              <w:rPr>
                <w:rFonts w:ascii="Calibri" w:eastAsia="Times New Roman" w:hAnsi="Calibri"/>
                <w:b/>
                <w:bCs/>
                <w:lang w:eastAsia="es-CL"/>
              </w:rPr>
              <w:t>Número de Hecho Constatado</w:t>
            </w:r>
            <w:r w:rsidRPr="00747325">
              <w:rPr>
                <w:rFonts w:ascii="Calibri" w:eastAsia="Times New Roman" w:hAnsi="Calibri"/>
                <w:lang w:eastAsia="es-CL"/>
              </w:rPr>
              <w:t xml:space="preserve">: </w:t>
            </w:r>
            <w:r w:rsidR="00A609A3">
              <w:rPr>
                <w:rFonts w:ascii="Calibri" w:eastAsia="Times New Roman" w:hAnsi="Calibri"/>
                <w:lang w:eastAsia="es-CL"/>
              </w:rPr>
              <w:t>1</w:t>
            </w:r>
          </w:p>
        </w:tc>
        <w:tc>
          <w:tcPr>
            <w:tcW w:w="3600" w:type="pct"/>
            <w:gridSpan w:val="5"/>
          </w:tcPr>
          <w:p w14:paraId="7240F5FA" w14:textId="77777777" w:rsidR="00811F56" w:rsidRPr="00747325" w:rsidRDefault="00811F56" w:rsidP="006365BD">
            <w:r w:rsidRPr="00747325">
              <w:rPr>
                <w:rFonts w:ascii="Calibri" w:eastAsia="Times New Roman" w:hAnsi="Calibri"/>
                <w:b/>
                <w:bCs/>
                <w:lang w:eastAsia="es-CL"/>
              </w:rPr>
              <w:t>Estación</w:t>
            </w:r>
            <w:r w:rsidRPr="00747325">
              <w:rPr>
                <w:rFonts w:ascii="Calibri" w:eastAsia="Times New Roman" w:hAnsi="Calibri"/>
                <w:lang w:eastAsia="es-CL"/>
              </w:rPr>
              <w:t>: 2</w:t>
            </w:r>
          </w:p>
        </w:tc>
      </w:tr>
      <w:tr w:rsidR="00811F56" w:rsidRPr="00916086" w14:paraId="3ECC08C0" w14:textId="77777777" w:rsidTr="00586781">
        <w:trPr>
          <w:trHeight w:val="1671"/>
          <w:jc w:val="center"/>
        </w:trPr>
        <w:tc>
          <w:tcPr>
            <w:tcW w:w="5000" w:type="pct"/>
            <w:gridSpan w:val="7"/>
            <w:tcBorders>
              <w:bottom w:val="single" w:sz="4" w:space="0" w:color="auto"/>
            </w:tcBorders>
          </w:tcPr>
          <w:p w14:paraId="6F0DEE94" w14:textId="2D6C4590" w:rsidR="00811F56" w:rsidRPr="00916086" w:rsidRDefault="00811F56" w:rsidP="006365BD">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04868421" w14:textId="49861590" w:rsidR="00811F56" w:rsidRPr="00916086" w:rsidRDefault="00811F56" w:rsidP="00586781">
            <w:pPr>
              <w:spacing w:before="120" w:after="20"/>
              <w:rPr>
                <w:b/>
              </w:rPr>
            </w:pPr>
            <w:r w:rsidRPr="00916086">
              <w:rPr>
                <w:b/>
              </w:rPr>
              <w:t>RCA</w:t>
            </w:r>
            <w:r w:rsidR="003B005E">
              <w:rPr>
                <w:b/>
              </w:rPr>
              <w:t xml:space="preserve"> N°</w:t>
            </w:r>
            <w:r w:rsidRPr="00916086">
              <w:rPr>
                <w:b/>
              </w:rPr>
              <w:t>89/2007, Considerando 3.4.1.2.h</w:t>
            </w:r>
          </w:p>
          <w:p w14:paraId="53302BAF" w14:textId="4301D642" w:rsidR="00586781" w:rsidRDefault="00586781" w:rsidP="00586781">
            <w:pPr>
              <w:rPr>
                <w:i/>
              </w:rPr>
            </w:pPr>
            <w:r w:rsidRPr="00586781">
              <w:rPr>
                <w:i/>
              </w:rPr>
              <w:t>Se habilitará la actual edificación de 98 m</w:t>
            </w:r>
            <w:r w:rsidRPr="00586781">
              <w:rPr>
                <w:i/>
                <w:vertAlign w:val="superscript"/>
              </w:rPr>
              <w:t>2</w:t>
            </w:r>
            <w:r w:rsidRPr="00586781">
              <w:rPr>
                <w:i/>
              </w:rPr>
              <w:t xml:space="preserve">, para una </w:t>
            </w:r>
            <w:r>
              <w:rPr>
                <w:i/>
              </w:rPr>
              <w:t xml:space="preserve">sala de recepción de muestras, </w:t>
            </w:r>
            <w:r w:rsidRPr="00586781">
              <w:rPr>
                <w:i/>
              </w:rPr>
              <w:t>sala de análisis vía húmeda con su correspondiente campana extractora de gases, bodega de reactivos químicos y la oficina de los analistas</w:t>
            </w:r>
            <w:r w:rsidR="005406DB">
              <w:rPr>
                <w:i/>
              </w:rPr>
              <w:t>.</w:t>
            </w:r>
          </w:p>
          <w:p w14:paraId="4C5F89E1" w14:textId="6C3D29A6" w:rsidR="00A609A3" w:rsidRPr="00A609A3" w:rsidRDefault="00A609A3" w:rsidP="00A609A3">
            <w:pPr>
              <w:rPr>
                <w:i/>
              </w:rPr>
            </w:pPr>
            <w:r w:rsidRPr="00A609A3">
              <w:rPr>
                <w:i/>
              </w:rPr>
              <w:t>(…</w:t>
            </w:r>
            <w:r>
              <w:rPr>
                <w:i/>
              </w:rPr>
              <w:t>)</w:t>
            </w:r>
            <w:r w:rsidR="009E5EDB">
              <w:rPr>
                <w:i/>
              </w:rPr>
              <w:t xml:space="preserve"> </w:t>
            </w:r>
            <w:r w:rsidRPr="00A609A3">
              <w:rPr>
                <w:i/>
              </w:rPr>
              <w:t>En la etapa de lavado de material de vidrio también se generarán Riles, es decir, soluciones ácidas las que serán recibidas en un depósito especial de concreto revestido con resinas antiácidas, donde se unirán a los líquidos condensados provenientes de la etapa de muestras para luego ser neutralizados con cal.</w:t>
            </w:r>
          </w:p>
          <w:p w14:paraId="452BDD0D" w14:textId="75A7AF85" w:rsidR="00A609A3" w:rsidRPr="00916086" w:rsidRDefault="00A609A3" w:rsidP="00A609A3">
            <w:pPr>
              <w:rPr>
                <w:i/>
              </w:rPr>
            </w:pPr>
            <w:r w:rsidRPr="00A609A3">
              <w:rPr>
                <w:i/>
              </w:rPr>
              <w:t>Todos los líquidos vertidos por el laboratorio ser</w:t>
            </w:r>
            <w:r>
              <w:rPr>
                <w:i/>
              </w:rPr>
              <w:t xml:space="preserve">án previamente neutralizados y </w:t>
            </w:r>
            <w:r w:rsidRPr="00A609A3">
              <w:rPr>
                <w:i/>
              </w:rPr>
              <w:t>dispuestos a un estanque de hormigón impermeabilizado</w:t>
            </w:r>
            <w:r w:rsidR="00484E81">
              <w:rPr>
                <w:i/>
              </w:rPr>
              <w:t>.</w:t>
            </w:r>
          </w:p>
        </w:tc>
      </w:tr>
      <w:tr w:rsidR="00811F56" w:rsidRPr="00916086" w14:paraId="5C39C8E5" w14:textId="77777777" w:rsidTr="006365BD">
        <w:trPr>
          <w:trHeight w:val="965"/>
          <w:jc w:val="center"/>
        </w:trPr>
        <w:tc>
          <w:tcPr>
            <w:tcW w:w="5000" w:type="pct"/>
            <w:gridSpan w:val="7"/>
          </w:tcPr>
          <w:p w14:paraId="34787D1A" w14:textId="2ED1D607" w:rsidR="00811F56" w:rsidRPr="00916086" w:rsidRDefault="00811F56" w:rsidP="00586781">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sidR="00970F78">
              <w:rPr>
                <w:rFonts w:ascii="Calibri" w:eastAsia="Times New Roman" w:hAnsi="Calibri"/>
                <w:b/>
                <w:bCs/>
                <w:color w:val="000000"/>
                <w:lang w:eastAsia="es-CL"/>
              </w:rPr>
              <w:t xml:space="preserve"> </w:t>
            </w:r>
            <w:r w:rsidRPr="00916086">
              <w:rPr>
                <w:rFonts w:ascii="Calibri" w:eastAsia="Times New Roman" w:hAnsi="Calibri"/>
                <w:b/>
                <w:bCs/>
                <w:color w:val="000000"/>
                <w:lang w:eastAsia="es-CL"/>
              </w:rPr>
              <w:t>(s)</w:t>
            </w:r>
            <w:r w:rsidR="00970F78">
              <w:rPr>
                <w:rFonts w:ascii="Calibri" w:eastAsia="Times New Roman" w:hAnsi="Calibri"/>
                <w:color w:val="000000"/>
                <w:lang w:eastAsia="es-CL"/>
              </w:rPr>
              <w:t>:</w:t>
            </w:r>
          </w:p>
          <w:p w14:paraId="35B606A2" w14:textId="33942336" w:rsidR="009E5EDB" w:rsidRDefault="005F43B6" w:rsidP="00586781">
            <w:pPr>
              <w:pStyle w:val="Prrafodelista"/>
              <w:numPr>
                <w:ilvl w:val="0"/>
                <w:numId w:val="4"/>
              </w:numPr>
              <w:spacing w:before="20"/>
              <w:ind w:left="425" w:hanging="357"/>
              <w:contextualSpacing w:val="0"/>
            </w:pPr>
            <w:r>
              <w:t xml:space="preserve">Respecto a </w:t>
            </w:r>
            <w:r w:rsidR="004D254F">
              <w:t xml:space="preserve">la gestión de los residuos líquidos </w:t>
            </w:r>
            <w:r>
              <w:t>del laboratorio químico, según</w:t>
            </w:r>
            <w:r w:rsidR="004D254F">
              <w:t xml:space="preserve"> indicó Isabel Franco, Jefa de Medio Ambiente de Planta Catemu, hoy el laboratorio dispone sus RILes por medio de tubería de HDPE, de manera directa a la denominada piscina de refino II, en donde se junta con el resto de residuos líquidos de la operación de la planta y se reutiliza para el riego de pilas de lixiviación. La disposición del laboratorio se estableció a partir de febrero de 2012.</w:t>
            </w:r>
          </w:p>
          <w:p w14:paraId="3BB2FA51" w14:textId="13E19D1C" w:rsidR="00811F56" w:rsidRPr="009E5EDB" w:rsidRDefault="004D254F" w:rsidP="005F43B6">
            <w:pPr>
              <w:pStyle w:val="Prrafodelista"/>
              <w:numPr>
                <w:ilvl w:val="0"/>
                <w:numId w:val="4"/>
              </w:numPr>
              <w:spacing w:before="60"/>
              <w:ind w:left="425" w:hanging="357"/>
              <w:contextualSpacing w:val="0"/>
            </w:pPr>
            <w:r>
              <w:t>Respecto a la forma en que se realiza actualmente la gestión de los RILes del laboratorio, Isabel Franco informó que está aprobada sectorialmente por la SEREMI de Salud a través de la Resolución 8002 del 8 de junio de 2</w:t>
            </w:r>
            <w:r w:rsidR="00E63474">
              <w:t>0</w:t>
            </w:r>
            <w:r>
              <w:t>12</w:t>
            </w:r>
            <w:r w:rsidR="004D06A9">
              <w:t xml:space="preserve"> (Anexo 3</w:t>
            </w:r>
            <w:r w:rsidR="00E63474">
              <w:t>)</w:t>
            </w:r>
            <w:r>
              <w:t xml:space="preserve">. </w:t>
            </w:r>
            <w:r w:rsidR="009E5EDB">
              <w:t>Se revisaron los registros del sistema de seguimiento ambiental, registrándose allí que el Titular no presenta consultas de pertinencia de ingreso al SEIA en relación a la RCA N°89/2007</w:t>
            </w:r>
            <w:r>
              <w:t>.</w:t>
            </w:r>
          </w:p>
        </w:tc>
      </w:tr>
      <w:tr w:rsidR="009E5EDB" w:rsidRPr="00916086" w14:paraId="07CE1CC4" w14:textId="77777777" w:rsidTr="00586781">
        <w:trPr>
          <w:trHeight w:val="67"/>
          <w:jc w:val="center"/>
        </w:trPr>
        <w:tc>
          <w:tcPr>
            <w:tcW w:w="5000" w:type="pct"/>
            <w:gridSpan w:val="7"/>
          </w:tcPr>
          <w:p w14:paraId="3B5D5D39" w14:textId="09324281" w:rsidR="009E5EDB" w:rsidRPr="00916086" w:rsidRDefault="009E5EDB" w:rsidP="00586781">
            <w:pPr>
              <w:jc w:val="center"/>
              <w:rPr>
                <w:rFonts w:ascii="Calibri" w:eastAsia="Times New Roman" w:hAnsi="Calibri"/>
                <w:b/>
                <w:bCs/>
                <w:color w:val="000000"/>
                <w:lang w:eastAsia="es-CL"/>
              </w:rPr>
            </w:pPr>
            <w:r w:rsidRPr="00586781">
              <w:rPr>
                <w:rFonts w:ascii="Calibri" w:eastAsia="Times New Roman" w:hAnsi="Calibri"/>
                <w:b/>
                <w:bCs/>
                <w:color w:val="000000"/>
                <w:sz w:val="18"/>
                <w:lang w:eastAsia="es-CL"/>
              </w:rPr>
              <w:t>Registros</w:t>
            </w:r>
          </w:p>
        </w:tc>
      </w:tr>
      <w:tr w:rsidR="002C07BF" w:rsidRPr="009E5EDB" w14:paraId="3EBE5F57" w14:textId="77777777" w:rsidTr="002C07BF">
        <w:trPr>
          <w:trHeight w:val="56"/>
          <w:jc w:val="center"/>
        </w:trPr>
        <w:tc>
          <w:tcPr>
            <w:tcW w:w="2507" w:type="pct"/>
            <w:gridSpan w:val="4"/>
            <w:vAlign w:val="center"/>
          </w:tcPr>
          <w:p w14:paraId="3959CDE1" w14:textId="77777777" w:rsidR="002C07BF" w:rsidRPr="009E5EDB" w:rsidRDefault="002C07BF" w:rsidP="002C07BF">
            <w:pPr>
              <w:spacing w:before="40"/>
              <w:jc w:val="center"/>
              <w:rPr>
                <w:rFonts w:ascii="Calibri" w:eastAsia="Times New Roman" w:hAnsi="Calibri"/>
                <w:bCs/>
                <w:color w:val="000000"/>
                <w:lang w:eastAsia="es-CL"/>
              </w:rPr>
            </w:pPr>
            <w:r>
              <w:rPr>
                <w:rFonts w:ascii="Calibri" w:eastAsia="Times New Roman" w:hAnsi="Calibri"/>
                <w:bCs/>
                <w:noProof/>
                <w:color w:val="000000"/>
                <w:lang w:eastAsia="es-CL"/>
              </w:rPr>
              <w:drawing>
                <wp:inline distT="0" distB="0" distL="0" distR="0" wp14:anchorId="17A1FBE3" wp14:editId="1C83872E">
                  <wp:extent cx="2581200" cy="1936800"/>
                  <wp:effectExtent l="0" t="0" r="0" b="6350"/>
                  <wp:docPr id="11" name="Imagen 11" descr="C:\Users\rodrigo.garcia\Desktop\8.- Vista Labor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drigo.garcia\Desktop\8.- Vista Laboratori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1200" cy="1936800"/>
                          </a:xfrm>
                          <a:prstGeom prst="rect">
                            <a:avLst/>
                          </a:prstGeom>
                          <a:noFill/>
                          <a:ln>
                            <a:noFill/>
                          </a:ln>
                        </pic:spPr>
                      </pic:pic>
                    </a:graphicData>
                  </a:graphic>
                </wp:inline>
              </w:drawing>
            </w:r>
          </w:p>
        </w:tc>
        <w:tc>
          <w:tcPr>
            <w:tcW w:w="2493" w:type="pct"/>
            <w:gridSpan w:val="3"/>
            <w:vAlign w:val="center"/>
          </w:tcPr>
          <w:p w14:paraId="486751EA" w14:textId="24F1AA25" w:rsidR="002C07BF" w:rsidRPr="009E5EDB" w:rsidRDefault="00D03C4B" w:rsidP="002C07BF">
            <w:pPr>
              <w:spacing w:before="40"/>
              <w:jc w:val="center"/>
              <w:rPr>
                <w:rFonts w:ascii="Calibri" w:eastAsia="Times New Roman" w:hAnsi="Calibri"/>
                <w:bCs/>
                <w:color w:val="000000"/>
                <w:lang w:eastAsia="es-CL"/>
              </w:rPr>
            </w:pPr>
            <w:r>
              <w:rPr>
                <w:rFonts w:ascii="Calibri" w:eastAsia="Times New Roman" w:hAnsi="Calibri"/>
                <w:bCs/>
                <w:noProof/>
                <w:color w:val="000000"/>
                <w:lang w:eastAsia="es-CL"/>
              </w:rPr>
              <mc:AlternateContent>
                <mc:Choice Requires="wps">
                  <w:drawing>
                    <wp:anchor distT="0" distB="0" distL="114300" distR="114300" simplePos="0" relativeHeight="251697179" behindDoc="0" locked="0" layoutInCell="1" allowOverlap="1" wp14:anchorId="66190DA7" wp14:editId="0457A01A">
                      <wp:simplePos x="0" y="0"/>
                      <wp:positionH relativeFrom="column">
                        <wp:posOffset>2242820</wp:posOffset>
                      </wp:positionH>
                      <wp:positionV relativeFrom="paragraph">
                        <wp:posOffset>1294765</wp:posOffset>
                      </wp:positionV>
                      <wp:extent cx="746125" cy="511810"/>
                      <wp:effectExtent l="38100" t="38100" r="15875" b="21590"/>
                      <wp:wrapNone/>
                      <wp:docPr id="45" name="45 Conector recto de flecha"/>
                      <wp:cNvGraphicFramePr/>
                      <a:graphic xmlns:a="http://schemas.openxmlformats.org/drawingml/2006/main">
                        <a:graphicData uri="http://schemas.microsoft.com/office/word/2010/wordprocessingShape">
                          <wps:wsp>
                            <wps:cNvCnPr/>
                            <wps:spPr>
                              <a:xfrm flipH="1" flipV="1">
                                <a:off x="0" y="0"/>
                                <a:ext cx="746125" cy="511810"/>
                              </a:xfrm>
                              <a:prstGeom prst="straightConnector1">
                                <a:avLst/>
                              </a:prstGeom>
                              <a:ln w="28575">
                                <a:solidFill>
                                  <a:srgbClr val="FFFF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D8C519" id="45 Conector recto de flecha" o:spid="_x0000_s1026" type="#_x0000_t32" style="position:absolute;margin-left:176.6pt;margin-top:101.95pt;width:58.75pt;height:40.3pt;flip:x y;z-index:251697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" strokecolor="yellow" strokeweight="2.25pt">
                      <v:stroke endarrow="classic"/>
                    </v:shape>
                  </w:pict>
                </mc:Fallback>
              </mc:AlternateContent>
            </w:r>
            <w:r w:rsidR="002C07BF">
              <w:rPr>
                <w:rFonts w:ascii="Calibri" w:eastAsia="Times New Roman" w:hAnsi="Calibri"/>
                <w:bCs/>
                <w:noProof/>
                <w:color w:val="000000"/>
                <w:lang w:eastAsia="es-CL"/>
              </w:rPr>
              <w:drawing>
                <wp:inline distT="0" distB="0" distL="0" distR="0" wp14:anchorId="500BDEBE" wp14:editId="157AC305">
                  <wp:extent cx="2595600" cy="1947600"/>
                  <wp:effectExtent l="0" t="0" r="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Detalle manguera HDPE de laboratorio a piscina de refino.JPG"/>
                          <pic:cNvPicPr/>
                        </pic:nvPicPr>
                        <pic:blipFill>
                          <a:blip r:embed="rId27">
                            <a:extLst>
                              <a:ext uri="{28A0092B-C50C-407E-A947-70E740481C1C}">
                                <a14:useLocalDpi xmlns:a14="http://schemas.microsoft.com/office/drawing/2010/main" val="0"/>
                              </a:ext>
                            </a:extLst>
                          </a:blip>
                          <a:stretch>
                            <a:fillRect/>
                          </a:stretch>
                        </pic:blipFill>
                        <pic:spPr>
                          <a:xfrm>
                            <a:off x="0" y="0"/>
                            <a:ext cx="2595600" cy="1947600"/>
                          </a:xfrm>
                          <a:prstGeom prst="rect">
                            <a:avLst/>
                          </a:prstGeom>
                        </pic:spPr>
                      </pic:pic>
                    </a:graphicData>
                  </a:graphic>
                </wp:inline>
              </w:drawing>
            </w:r>
          </w:p>
        </w:tc>
      </w:tr>
      <w:tr w:rsidR="002C07BF" w:rsidRPr="009E5EDB" w14:paraId="2230CF1E" w14:textId="77777777" w:rsidTr="002C07BF">
        <w:trPr>
          <w:trHeight w:val="142"/>
          <w:jc w:val="center"/>
        </w:trPr>
        <w:tc>
          <w:tcPr>
            <w:tcW w:w="1267" w:type="pct"/>
            <w:vAlign w:val="center"/>
          </w:tcPr>
          <w:p w14:paraId="2DB1674F" w14:textId="7E0F62CB" w:rsidR="002C07BF" w:rsidRPr="00586781" w:rsidRDefault="002C07BF" w:rsidP="00D72D68">
            <w:pPr>
              <w:rPr>
                <w:rFonts w:ascii="Calibri" w:eastAsia="Times New Roman" w:hAnsi="Calibri"/>
                <w:bCs/>
                <w:color w:val="000000"/>
                <w:sz w:val="16"/>
                <w:lang w:eastAsia="es-CL"/>
              </w:rPr>
            </w:pPr>
            <w:r w:rsidRPr="00586781">
              <w:rPr>
                <w:rFonts w:eastAsia="Times New Roman"/>
                <w:b/>
                <w:color w:val="000000"/>
                <w:sz w:val="16"/>
                <w:szCs w:val="18"/>
                <w:lang w:eastAsia="es-CL"/>
              </w:rPr>
              <w:t xml:space="preserve">Fotografía </w:t>
            </w:r>
            <w:r w:rsidR="00D72D68">
              <w:rPr>
                <w:rFonts w:eastAsia="Times New Roman"/>
                <w:b/>
                <w:color w:val="000000"/>
                <w:sz w:val="16"/>
                <w:szCs w:val="18"/>
                <w:lang w:eastAsia="es-CL"/>
              </w:rPr>
              <w:t>1</w:t>
            </w:r>
            <w:r w:rsidRPr="00586781">
              <w:rPr>
                <w:rFonts w:eastAsia="Times New Roman"/>
                <w:b/>
                <w:color w:val="000000"/>
                <w:sz w:val="16"/>
                <w:szCs w:val="18"/>
                <w:lang w:eastAsia="es-CL"/>
              </w:rPr>
              <w:t>.</w:t>
            </w:r>
          </w:p>
        </w:tc>
        <w:tc>
          <w:tcPr>
            <w:tcW w:w="1239" w:type="pct"/>
            <w:gridSpan w:val="3"/>
            <w:vAlign w:val="center"/>
          </w:tcPr>
          <w:p w14:paraId="50842E02" w14:textId="77777777" w:rsidR="002C07BF" w:rsidRPr="00586781" w:rsidRDefault="002C07BF" w:rsidP="00586781">
            <w:pPr>
              <w:rPr>
                <w:rFonts w:ascii="Calibri" w:eastAsia="Times New Roman" w:hAnsi="Calibri"/>
                <w:bCs/>
                <w:color w:val="000000"/>
                <w:sz w:val="16"/>
                <w:lang w:eastAsia="es-CL"/>
              </w:rPr>
            </w:pPr>
            <w:r w:rsidRPr="00586781">
              <w:rPr>
                <w:rFonts w:eastAsia="Times New Roman"/>
                <w:b/>
                <w:color w:val="000000"/>
                <w:sz w:val="16"/>
                <w:szCs w:val="18"/>
                <w:lang w:eastAsia="es-CL"/>
              </w:rPr>
              <w:t>Fecha :</w:t>
            </w:r>
            <w:r w:rsidRPr="00586781">
              <w:rPr>
                <w:rFonts w:eastAsia="Times New Roman"/>
                <w:color w:val="000000"/>
                <w:sz w:val="16"/>
                <w:szCs w:val="18"/>
                <w:lang w:eastAsia="es-CL"/>
              </w:rPr>
              <w:t xml:space="preserve"> 29 de julio de 2014</w:t>
            </w:r>
          </w:p>
        </w:tc>
        <w:tc>
          <w:tcPr>
            <w:tcW w:w="835" w:type="pct"/>
            <w:vAlign w:val="center"/>
          </w:tcPr>
          <w:p w14:paraId="3BFA9668" w14:textId="5FC58755" w:rsidR="002C07BF" w:rsidRPr="00586781" w:rsidRDefault="002C07BF" w:rsidP="00D72D68">
            <w:pPr>
              <w:rPr>
                <w:rFonts w:ascii="Calibri" w:eastAsia="Times New Roman" w:hAnsi="Calibri"/>
                <w:bCs/>
                <w:color w:val="000000"/>
                <w:sz w:val="16"/>
                <w:lang w:eastAsia="es-CL"/>
              </w:rPr>
            </w:pPr>
            <w:r w:rsidRPr="00586781">
              <w:rPr>
                <w:rFonts w:eastAsia="Times New Roman"/>
                <w:b/>
                <w:color w:val="000000"/>
                <w:sz w:val="16"/>
                <w:szCs w:val="18"/>
                <w:lang w:eastAsia="es-CL"/>
              </w:rPr>
              <w:t xml:space="preserve">Fotografía </w:t>
            </w:r>
            <w:r w:rsidR="00D72D68">
              <w:rPr>
                <w:rFonts w:eastAsia="Times New Roman"/>
                <w:b/>
                <w:color w:val="000000"/>
                <w:sz w:val="16"/>
                <w:szCs w:val="18"/>
                <w:lang w:eastAsia="es-CL"/>
              </w:rPr>
              <w:t>2</w:t>
            </w:r>
            <w:r w:rsidRPr="00586781">
              <w:rPr>
                <w:rFonts w:eastAsia="Times New Roman"/>
                <w:b/>
                <w:color w:val="000000"/>
                <w:sz w:val="16"/>
                <w:szCs w:val="18"/>
                <w:lang w:eastAsia="es-CL"/>
              </w:rPr>
              <w:t>.</w:t>
            </w:r>
          </w:p>
        </w:tc>
        <w:tc>
          <w:tcPr>
            <w:tcW w:w="1658" w:type="pct"/>
            <w:gridSpan w:val="2"/>
            <w:vAlign w:val="center"/>
          </w:tcPr>
          <w:p w14:paraId="7B8B1851" w14:textId="2C7E984D" w:rsidR="002C07BF" w:rsidRPr="00586781" w:rsidRDefault="002C07BF" w:rsidP="00586781">
            <w:pPr>
              <w:rPr>
                <w:rFonts w:ascii="Calibri" w:eastAsia="Times New Roman" w:hAnsi="Calibri"/>
                <w:bCs/>
                <w:color w:val="000000"/>
                <w:sz w:val="16"/>
                <w:lang w:eastAsia="es-CL"/>
              </w:rPr>
            </w:pPr>
            <w:r w:rsidRPr="00586781">
              <w:rPr>
                <w:rFonts w:eastAsia="Times New Roman"/>
                <w:b/>
                <w:color w:val="000000"/>
                <w:sz w:val="16"/>
                <w:szCs w:val="18"/>
                <w:lang w:eastAsia="es-CL"/>
              </w:rPr>
              <w:t>Fecha :</w:t>
            </w:r>
            <w:r w:rsidRPr="00586781">
              <w:rPr>
                <w:rFonts w:eastAsia="Times New Roman"/>
                <w:color w:val="000000"/>
                <w:sz w:val="16"/>
                <w:szCs w:val="18"/>
                <w:lang w:eastAsia="es-CL"/>
              </w:rPr>
              <w:t xml:space="preserve"> 29 de julio de 2014</w:t>
            </w:r>
          </w:p>
        </w:tc>
      </w:tr>
      <w:tr w:rsidR="002C07BF" w:rsidRPr="009E5EDB" w14:paraId="05DA6E2A" w14:textId="77777777" w:rsidTr="002C07BF">
        <w:trPr>
          <w:trHeight w:val="56"/>
          <w:jc w:val="center"/>
        </w:trPr>
        <w:tc>
          <w:tcPr>
            <w:tcW w:w="1267" w:type="pct"/>
          </w:tcPr>
          <w:p w14:paraId="00E20BD3" w14:textId="3CDE16D2" w:rsidR="002C07BF" w:rsidRPr="00586781" w:rsidRDefault="002C07BF" w:rsidP="00586781">
            <w:pPr>
              <w:rPr>
                <w:rFonts w:ascii="Calibri" w:eastAsia="Times New Roman" w:hAnsi="Calibri"/>
                <w:bCs/>
                <w:color w:val="000000"/>
                <w:sz w:val="16"/>
                <w:lang w:eastAsia="es-CL"/>
              </w:rPr>
            </w:pPr>
            <w:r w:rsidRPr="00586781">
              <w:rPr>
                <w:rFonts w:eastAsia="Times New Roman"/>
                <w:b/>
                <w:color w:val="000000"/>
                <w:sz w:val="16"/>
                <w:szCs w:val="18"/>
                <w:lang w:eastAsia="es-CL"/>
              </w:rPr>
              <w:t>Coordenadas WGS84, Huso 19</w:t>
            </w:r>
          </w:p>
        </w:tc>
        <w:tc>
          <w:tcPr>
            <w:tcW w:w="613" w:type="pct"/>
            <w:gridSpan w:val="2"/>
            <w:vAlign w:val="center"/>
          </w:tcPr>
          <w:p w14:paraId="70106579" w14:textId="77777777" w:rsidR="002C07BF" w:rsidRPr="00586781" w:rsidRDefault="002C07BF" w:rsidP="00586781">
            <w:pPr>
              <w:rPr>
                <w:rFonts w:ascii="Calibri" w:eastAsia="Times New Roman" w:hAnsi="Calibri"/>
                <w:bCs/>
                <w:color w:val="000000"/>
                <w:sz w:val="16"/>
                <w:lang w:eastAsia="es-CL"/>
              </w:rPr>
            </w:pPr>
            <w:r w:rsidRPr="00586781">
              <w:rPr>
                <w:rFonts w:ascii="Calibri" w:eastAsia="Times New Roman" w:hAnsi="Calibri"/>
                <w:b/>
                <w:sz w:val="16"/>
                <w:szCs w:val="18"/>
                <w:lang w:eastAsia="es-CL"/>
              </w:rPr>
              <w:t>Norte:</w:t>
            </w:r>
            <w:r w:rsidRPr="00586781">
              <w:rPr>
                <w:rFonts w:ascii="Calibri" w:eastAsia="Times New Roman" w:hAnsi="Calibri"/>
                <w:sz w:val="16"/>
                <w:szCs w:val="18"/>
                <w:lang w:eastAsia="es-CL"/>
              </w:rPr>
              <w:t xml:space="preserve">  6.372.776 m.</w:t>
            </w:r>
          </w:p>
        </w:tc>
        <w:tc>
          <w:tcPr>
            <w:tcW w:w="627" w:type="pct"/>
            <w:vAlign w:val="center"/>
          </w:tcPr>
          <w:p w14:paraId="7AEC5552" w14:textId="282717EE" w:rsidR="002C07BF" w:rsidRPr="00586781" w:rsidRDefault="002C07BF" w:rsidP="00586781">
            <w:pPr>
              <w:rPr>
                <w:rFonts w:ascii="Calibri" w:eastAsia="Times New Roman" w:hAnsi="Calibri"/>
                <w:bCs/>
                <w:color w:val="000000"/>
                <w:sz w:val="16"/>
                <w:lang w:eastAsia="es-CL"/>
              </w:rPr>
            </w:pPr>
            <w:r w:rsidRPr="00586781">
              <w:rPr>
                <w:rFonts w:ascii="Calibri" w:eastAsia="Times New Roman" w:hAnsi="Calibri"/>
                <w:b/>
                <w:sz w:val="16"/>
                <w:szCs w:val="18"/>
                <w:lang w:eastAsia="es-CL"/>
              </w:rPr>
              <w:t>Este:</w:t>
            </w:r>
            <w:r w:rsidRPr="00586781">
              <w:rPr>
                <w:rFonts w:ascii="Calibri" w:eastAsia="Times New Roman" w:hAnsi="Calibri"/>
                <w:sz w:val="16"/>
                <w:szCs w:val="18"/>
                <w:lang w:eastAsia="es-CL"/>
              </w:rPr>
              <w:t xml:space="preserve"> </w:t>
            </w:r>
            <w:r w:rsidRPr="00586781">
              <w:rPr>
                <w:rFonts w:eastAsia="Times New Roman" w:cstheme="minorHAnsi"/>
                <w:sz w:val="16"/>
                <w:szCs w:val="18"/>
                <w:lang w:val="es-ES_tradnl" w:eastAsia="es-CL"/>
              </w:rPr>
              <w:t>313.253 m.</w:t>
            </w:r>
          </w:p>
        </w:tc>
        <w:tc>
          <w:tcPr>
            <w:tcW w:w="835" w:type="pct"/>
          </w:tcPr>
          <w:p w14:paraId="690211F9" w14:textId="100EF970" w:rsidR="002C07BF" w:rsidRPr="00586781" w:rsidRDefault="002C07BF" w:rsidP="00586781">
            <w:pPr>
              <w:rPr>
                <w:rFonts w:ascii="Calibri" w:eastAsia="Times New Roman" w:hAnsi="Calibri"/>
                <w:bCs/>
                <w:color w:val="000000"/>
                <w:sz w:val="16"/>
                <w:lang w:eastAsia="es-CL"/>
              </w:rPr>
            </w:pPr>
            <w:r w:rsidRPr="00586781">
              <w:rPr>
                <w:rFonts w:eastAsia="Times New Roman"/>
                <w:b/>
                <w:color w:val="000000"/>
                <w:sz w:val="16"/>
                <w:szCs w:val="18"/>
                <w:lang w:eastAsia="es-CL"/>
              </w:rPr>
              <w:t>Coordenadas WGS84, Huso 19</w:t>
            </w:r>
          </w:p>
        </w:tc>
        <w:tc>
          <w:tcPr>
            <w:tcW w:w="627" w:type="pct"/>
            <w:vAlign w:val="center"/>
          </w:tcPr>
          <w:p w14:paraId="0F787F76" w14:textId="7B268CC4" w:rsidR="002C07BF" w:rsidRPr="00586781" w:rsidRDefault="002C07BF" w:rsidP="00586781">
            <w:pPr>
              <w:rPr>
                <w:rFonts w:ascii="Calibri" w:eastAsia="Times New Roman" w:hAnsi="Calibri"/>
                <w:bCs/>
                <w:color w:val="000000"/>
                <w:sz w:val="16"/>
                <w:lang w:eastAsia="es-CL"/>
              </w:rPr>
            </w:pPr>
            <w:r w:rsidRPr="00586781">
              <w:rPr>
                <w:rFonts w:ascii="Calibri" w:eastAsia="Times New Roman" w:hAnsi="Calibri"/>
                <w:b/>
                <w:sz w:val="16"/>
                <w:szCs w:val="18"/>
                <w:lang w:eastAsia="es-CL"/>
              </w:rPr>
              <w:t>Norte:</w:t>
            </w:r>
            <w:r w:rsidRPr="00586781">
              <w:rPr>
                <w:rFonts w:ascii="Calibri" w:eastAsia="Times New Roman" w:hAnsi="Calibri"/>
                <w:sz w:val="16"/>
                <w:szCs w:val="18"/>
                <w:lang w:eastAsia="es-CL"/>
              </w:rPr>
              <w:t xml:space="preserve">  </w:t>
            </w:r>
            <w:r w:rsidR="00D03C4B" w:rsidRPr="00D03C4B">
              <w:rPr>
                <w:rFonts w:ascii="Calibri" w:eastAsia="Times New Roman" w:hAnsi="Calibri"/>
                <w:sz w:val="16"/>
                <w:szCs w:val="18"/>
                <w:lang w:eastAsia="es-CL"/>
              </w:rPr>
              <w:t>6</w:t>
            </w:r>
            <w:r w:rsidR="00D03C4B">
              <w:rPr>
                <w:rFonts w:ascii="Calibri" w:eastAsia="Times New Roman" w:hAnsi="Calibri"/>
                <w:sz w:val="16"/>
                <w:szCs w:val="18"/>
                <w:lang w:eastAsia="es-CL"/>
              </w:rPr>
              <w:t>.</w:t>
            </w:r>
            <w:r w:rsidR="00D03C4B" w:rsidRPr="00D03C4B">
              <w:rPr>
                <w:rFonts w:ascii="Calibri" w:eastAsia="Times New Roman" w:hAnsi="Calibri"/>
                <w:sz w:val="16"/>
                <w:szCs w:val="18"/>
                <w:lang w:eastAsia="es-CL"/>
              </w:rPr>
              <w:t>372</w:t>
            </w:r>
            <w:r w:rsidR="00D03C4B">
              <w:rPr>
                <w:rFonts w:ascii="Calibri" w:eastAsia="Times New Roman" w:hAnsi="Calibri"/>
                <w:sz w:val="16"/>
                <w:szCs w:val="18"/>
                <w:lang w:eastAsia="es-CL"/>
              </w:rPr>
              <w:t>.</w:t>
            </w:r>
            <w:r w:rsidR="00D03C4B" w:rsidRPr="00D03C4B">
              <w:rPr>
                <w:rFonts w:ascii="Calibri" w:eastAsia="Times New Roman" w:hAnsi="Calibri"/>
                <w:sz w:val="16"/>
                <w:szCs w:val="18"/>
                <w:lang w:eastAsia="es-CL"/>
              </w:rPr>
              <w:t>749</w:t>
            </w:r>
            <w:r w:rsidRPr="00586781">
              <w:rPr>
                <w:rFonts w:ascii="Calibri" w:eastAsia="Times New Roman" w:hAnsi="Calibri"/>
                <w:sz w:val="16"/>
                <w:szCs w:val="18"/>
                <w:lang w:eastAsia="es-CL"/>
              </w:rPr>
              <w:t xml:space="preserve"> m.</w:t>
            </w:r>
          </w:p>
        </w:tc>
        <w:tc>
          <w:tcPr>
            <w:tcW w:w="1031" w:type="pct"/>
            <w:vAlign w:val="center"/>
          </w:tcPr>
          <w:p w14:paraId="36EB8F04" w14:textId="6274733B" w:rsidR="002C07BF" w:rsidRPr="00586781" w:rsidRDefault="002C07BF" w:rsidP="00D03C4B">
            <w:pPr>
              <w:rPr>
                <w:rFonts w:ascii="Calibri" w:eastAsia="Times New Roman" w:hAnsi="Calibri"/>
                <w:bCs/>
                <w:color w:val="000000"/>
                <w:sz w:val="16"/>
                <w:lang w:eastAsia="es-CL"/>
              </w:rPr>
            </w:pPr>
            <w:r w:rsidRPr="00586781">
              <w:rPr>
                <w:rFonts w:ascii="Calibri" w:eastAsia="Times New Roman" w:hAnsi="Calibri"/>
                <w:b/>
                <w:sz w:val="16"/>
                <w:szCs w:val="18"/>
                <w:lang w:eastAsia="es-CL"/>
              </w:rPr>
              <w:t>Este:</w:t>
            </w:r>
            <w:r w:rsidRPr="00586781">
              <w:rPr>
                <w:rFonts w:ascii="Calibri" w:eastAsia="Times New Roman" w:hAnsi="Calibri"/>
                <w:sz w:val="16"/>
                <w:szCs w:val="18"/>
                <w:lang w:eastAsia="es-CL"/>
              </w:rPr>
              <w:t xml:space="preserve"> </w:t>
            </w:r>
            <w:r w:rsidRPr="00586781">
              <w:rPr>
                <w:rFonts w:eastAsia="Times New Roman" w:cstheme="minorHAnsi"/>
                <w:sz w:val="16"/>
                <w:szCs w:val="18"/>
                <w:lang w:val="es-ES_tradnl" w:eastAsia="es-CL"/>
              </w:rPr>
              <w:t>313.2</w:t>
            </w:r>
            <w:r w:rsidR="00D03C4B">
              <w:rPr>
                <w:rFonts w:eastAsia="Times New Roman" w:cstheme="minorHAnsi"/>
                <w:sz w:val="16"/>
                <w:szCs w:val="18"/>
                <w:lang w:val="es-ES_tradnl" w:eastAsia="es-CL"/>
              </w:rPr>
              <w:t>9</w:t>
            </w:r>
            <w:r w:rsidRPr="00586781">
              <w:rPr>
                <w:rFonts w:eastAsia="Times New Roman" w:cstheme="minorHAnsi"/>
                <w:sz w:val="16"/>
                <w:szCs w:val="18"/>
                <w:lang w:val="es-ES_tradnl" w:eastAsia="es-CL"/>
              </w:rPr>
              <w:t>3 m.</w:t>
            </w:r>
          </w:p>
        </w:tc>
      </w:tr>
      <w:tr w:rsidR="002C07BF" w:rsidRPr="009E5EDB" w14:paraId="4179B85B" w14:textId="77777777" w:rsidTr="002C07BF">
        <w:trPr>
          <w:trHeight w:val="56"/>
          <w:jc w:val="center"/>
        </w:trPr>
        <w:tc>
          <w:tcPr>
            <w:tcW w:w="2507" w:type="pct"/>
            <w:gridSpan w:val="4"/>
          </w:tcPr>
          <w:p w14:paraId="67175768" w14:textId="77777777" w:rsidR="002C07BF" w:rsidRPr="00586781" w:rsidRDefault="002C07BF" w:rsidP="00586781">
            <w:pPr>
              <w:rPr>
                <w:rFonts w:ascii="Calibri" w:eastAsia="Times New Roman" w:hAnsi="Calibri"/>
                <w:bCs/>
                <w:color w:val="000000"/>
                <w:sz w:val="16"/>
                <w:lang w:eastAsia="es-CL"/>
              </w:rPr>
            </w:pPr>
            <w:r w:rsidRPr="00586781">
              <w:rPr>
                <w:rFonts w:ascii="Calibri" w:eastAsia="Times New Roman" w:hAnsi="Calibri"/>
                <w:b/>
                <w:color w:val="000000"/>
                <w:sz w:val="16"/>
                <w:szCs w:val="18"/>
                <w:lang w:eastAsia="es-CL"/>
              </w:rPr>
              <w:t>Descripción Medio de Prueba:</w:t>
            </w:r>
            <w:r w:rsidRPr="00586781">
              <w:rPr>
                <w:rFonts w:ascii="Calibri" w:eastAsia="Times New Roman" w:hAnsi="Calibri"/>
                <w:color w:val="000000"/>
                <w:sz w:val="16"/>
                <w:szCs w:val="18"/>
                <w:lang w:eastAsia="es-CL"/>
              </w:rPr>
              <w:t xml:space="preserve"> Vista del laboratorio químico de la Planta Catemu.</w:t>
            </w:r>
          </w:p>
        </w:tc>
        <w:tc>
          <w:tcPr>
            <w:tcW w:w="2493" w:type="pct"/>
            <w:gridSpan w:val="3"/>
          </w:tcPr>
          <w:p w14:paraId="2FAAAB48" w14:textId="07081C40" w:rsidR="002C07BF" w:rsidRPr="00586781" w:rsidRDefault="002C07BF" w:rsidP="00D03C4B">
            <w:pPr>
              <w:rPr>
                <w:rFonts w:ascii="Calibri" w:eastAsia="Times New Roman" w:hAnsi="Calibri"/>
                <w:bCs/>
                <w:color w:val="000000"/>
                <w:sz w:val="16"/>
                <w:lang w:eastAsia="es-CL"/>
              </w:rPr>
            </w:pPr>
            <w:r w:rsidRPr="00586781">
              <w:rPr>
                <w:rFonts w:ascii="Calibri" w:eastAsia="Times New Roman" w:hAnsi="Calibri"/>
                <w:b/>
                <w:color w:val="000000"/>
                <w:sz w:val="16"/>
                <w:szCs w:val="18"/>
                <w:lang w:eastAsia="es-CL"/>
              </w:rPr>
              <w:t>Descripción Medio de Prueba:</w:t>
            </w:r>
            <w:r w:rsidR="00D03C4B" w:rsidRPr="00D03C4B">
              <w:rPr>
                <w:rFonts w:ascii="Calibri" w:eastAsia="Times New Roman" w:hAnsi="Calibri"/>
                <w:color w:val="000000"/>
                <w:sz w:val="16"/>
                <w:szCs w:val="18"/>
                <w:lang w:eastAsia="es-CL"/>
              </w:rPr>
              <w:t xml:space="preserve"> Detalle manguera HDPE de laboratorio a piscina de refino</w:t>
            </w:r>
          </w:p>
        </w:tc>
      </w:tr>
    </w:tbl>
    <w:p w14:paraId="57A21B67" w14:textId="77777777" w:rsidR="00811F56" w:rsidRPr="00952EFB" w:rsidRDefault="00811F56" w:rsidP="00952EFB">
      <w:pPr>
        <w:jc w:val="left"/>
        <w:rPr>
          <w:sz w:val="2"/>
        </w:rPr>
      </w:pPr>
    </w:p>
    <w:p w14:paraId="7A231C47" w14:textId="77777777" w:rsidR="00B04D93" w:rsidRDefault="00B04D93">
      <w:pPr>
        <w:jc w:val="left"/>
        <w:rPr>
          <w:sz w:val="2"/>
        </w:rPr>
      </w:pPr>
    </w:p>
    <w:p w14:paraId="3000D0BF" w14:textId="77777777" w:rsidR="00B04D93" w:rsidRDefault="00B04D93">
      <w:pPr>
        <w:jc w:val="left"/>
        <w:rPr>
          <w:sz w:val="2"/>
        </w:rPr>
      </w:pPr>
    </w:p>
    <w:p w14:paraId="2A54FA18" w14:textId="77777777" w:rsidR="00B04D93" w:rsidRDefault="00B04D93">
      <w:pPr>
        <w:jc w:val="left"/>
        <w:rPr>
          <w:sz w:val="2"/>
        </w:rPr>
      </w:pPr>
    </w:p>
    <w:p w14:paraId="190B21DE" w14:textId="77777777" w:rsidR="00B04D93" w:rsidRPr="00B04D93" w:rsidRDefault="00B04D93">
      <w:pPr>
        <w:jc w:val="left"/>
        <w:rPr>
          <w:sz w:val="14"/>
        </w:rPr>
      </w:pPr>
    </w:p>
    <w:tbl>
      <w:tblPr>
        <w:tblStyle w:val="Tablaconcuadrcula"/>
        <w:tblW w:w="13575" w:type="dxa"/>
        <w:jc w:val="center"/>
        <w:tblLook w:val="04A0" w:firstRow="1" w:lastRow="0" w:firstColumn="1" w:lastColumn="0" w:noHBand="0" w:noVBand="1"/>
      </w:tblPr>
      <w:tblGrid>
        <w:gridCol w:w="3801"/>
        <w:gridCol w:w="9774"/>
      </w:tblGrid>
      <w:tr w:rsidR="00B04D93" w:rsidRPr="00916086" w14:paraId="5FCD3C83" w14:textId="77777777" w:rsidTr="0099654E">
        <w:trPr>
          <w:jc w:val="center"/>
        </w:trPr>
        <w:tc>
          <w:tcPr>
            <w:tcW w:w="1400" w:type="pct"/>
          </w:tcPr>
          <w:p w14:paraId="5B1F0F7F" w14:textId="59F5D69E" w:rsidR="00B04D93" w:rsidRPr="00747325" w:rsidRDefault="00B04D93" w:rsidP="0099654E">
            <w:r w:rsidRPr="00747325">
              <w:rPr>
                <w:rFonts w:ascii="Calibri" w:eastAsia="Times New Roman" w:hAnsi="Calibri"/>
                <w:b/>
                <w:bCs/>
                <w:lang w:eastAsia="es-CL"/>
              </w:rPr>
              <w:t>Número de Hecho Constatado</w:t>
            </w:r>
            <w:r>
              <w:rPr>
                <w:rFonts w:ascii="Calibri" w:eastAsia="Times New Roman" w:hAnsi="Calibri"/>
                <w:lang w:eastAsia="es-CL"/>
              </w:rPr>
              <w:t>:2</w:t>
            </w:r>
          </w:p>
        </w:tc>
        <w:tc>
          <w:tcPr>
            <w:tcW w:w="3600" w:type="pct"/>
          </w:tcPr>
          <w:p w14:paraId="51A270C6" w14:textId="77777777" w:rsidR="00B04D93" w:rsidRPr="00747325" w:rsidRDefault="00B04D93" w:rsidP="0099654E">
            <w:r w:rsidRPr="00747325">
              <w:rPr>
                <w:rFonts w:ascii="Calibri" w:eastAsia="Times New Roman" w:hAnsi="Calibri"/>
                <w:b/>
                <w:bCs/>
                <w:lang w:eastAsia="es-CL"/>
              </w:rPr>
              <w:t>Estación</w:t>
            </w:r>
            <w:r w:rsidRPr="008F6DFD">
              <w:rPr>
                <w:rFonts w:ascii="Calibri" w:eastAsia="Times New Roman" w:hAnsi="Calibri"/>
                <w:lang w:eastAsia="es-CL"/>
              </w:rPr>
              <w:t>: 2</w:t>
            </w:r>
          </w:p>
        </w:tc>
      </w:tr>
      <w:tr w:rsidR="00B04D93" w:rsidRPr="00916086" w14:paraId="7331E662" w14:textId="77777777" w:rsidTr="0099654E">
        <w:trPr>
          <w:trHeight w:val="1671"/>
          <w:jc w:val="center"/>
        </w:trPr>
        <w:tc>
          <w:tcPr>
            <w:tcW w:w="5000" w:type="pct"/>
            <w:gridSpan w:val="2"/>
            <w:tcBorders>
              <w:bottom w:val="single" w:sz="4" w:space="0" w:color="auto"/>
            </w:tcBorders>
          </w:tcPr>
          <w:p w14:paraId="5F974C99" w14:textId="77777777" w:rsidR="00B04D93" w:rsidRPr="00916086" w:rsidRDefault="00B04D93" w:rsidP="0099654E">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4A626FB5" w14:textId="77777777" w:rsidR="00B04D93" w:rsidRPr="00916086" w:rsidRDefault="00B04D93" w:rsidP="0099654E">
            <w:pPr>
              <w:spacing w:before="120" w:after="20"/>
              <w:rPr>
                <w:b/>
              </w:rPr>
            </w:pPr>
            <w:r w:rsidRPr="00916086">
              <w:rPr>
                <w:b/>
              </w:rPr>
              <w:t>RCA</w:t>
            </w:r>
            <w:r>
              <w:rPr>
                <w:b/>
              </w:rPr>
              <w:t xml:space="preserve"> N°</w:t>
            </w:r>
            <w:r w:rsidRPr="00916086">
              <w:rPr>
                <w:b/>
              </w:rPr>
              <w:t>89/2007, Considerando 3.4.1.2.h</w:t>
            </w:r>
          </w:p>
          <w:p w14:paraId="3D6462B2" w14:textId="77777777" w:rsidR="00B04D93" w:rsidRDefault="00B04D93" w:rsidP="0099654E">
            <w:pPr>
              <w:rPr>
                <w:i/>
              </w:rPr>
            </w:pPr>
            <w:r w:rsidRPr="00586781">
              <w:rPr>
                <w:i/>
              </w:rPr>
              <w:t>Se habilitará la actual edificación de 98 m</w:t>
            </w:r>
            <w:r w:rsidRPr="00586781">
              <w:rPr>
                <w:i/>
                <w:vertAlign w:val="superscript"/>
              </w:rPr>
              <w:t>2</w:t>
            </w:r>
            <w:r w:rsidRPr="00586781">
              <w:rPr>
                <w:i/>
              </w:rPr>
              <w:t xml:space="preserve">, para una </w:t>
            </w:r>
            <w:r>
              <w:rPr>
                <w:i/>
              </w:rPr>
              <w:t xml:space="preserve">sala de recepción de muestras, </w:t>
            </w:r>
            <w:r w:rsidRPr="00586781">
              <w:rPr>
                <w:i/>
              </w:rPr>
              <w:t>sala de análisis vía húmeda con su correspondiente campana extractora de gases, bodega de reactivos químicos y la oficina de los analistas</w:t>
            </w:r>
          </w:p>
          <w:p w14:paraId="4F2B2EBD" w14:textId="77777777" w:rsidR="00B04D93" w:rsidRPr="00BA541E" w:rsidRDefault="00B04D93" w:rsidP="0099654E">
            <w:pPr>
              <w:spacing w:before="120"/>
              <w:rPr>
                <w:b/>
                <w:i/>
              </w:rPr>
            </w:pPr>
            <w:r w:rsidRPr="00BA541E">
              <w:rPr>
                <w:b/>
                <w:i/>
              </w:rPr>
              <w:t>RCA N°89/2007, Considerando 14</w:t>
            </w:r>
          </w:p>
          <w:p w14:paraId="46ACEDF7" w14:textId="77777777" w:rsidR="00B04D93" w:rsidRPr="00916086" w:rsidRDefault="00B04D93" w:rsidP="0099654E">
            <w:pPr>
              <w:spacing w:before="40"/>
              <w:rPr>
                <w:i/>
              </w:rPr>
            </w:pPr>
            <w:r w:rsidRPr="008641C1">
              <w:rPr>
                <w:i/>
              </w:rPr>
              <w:t>Que, la Declaración de Impacto Ambiental, Adenda Nº 1 y Adenda Nº 2, y respectivo Informe Consolidado de Evaluación se consideran oficiales y partes integrantes de la presente Resolución, por lo tanto, todas las medidas y acciones señaladas en dichos documentos se consideran asumidas por el titular, el que se obliga a su cumplimiento, en lo que corresponda y a las modificaciones que quede sujeto por la presente Resolución.</w:t>
            </w:r>
          </w:p>
        </w:tc>
      </w:tr>
      <w:tr w:rsidR="00B04D93" w:rsidRPr="00916086" w14:paraId="566A761F" w14:textId="77777777" w:rsidTr="0099654E">
        <w:trPr>
          <w:trHeight w:val="965"/>
          <w:jc w:val="center"/>
        </w:trPr>
        <w:tc>
          <w:tcPr>
            <w:tcW w:w="5000" w:type="pct"/>
            <w:gridSpan w:val="2"/>
          </w:tcPr>
          <w:p w14:paraId="5C602CA5" w14:textId="77777777" w:rsidR="00B04D93" w:rsidRPr="00916086" w:rsidRDefault="00B04D93" w:rsidP="0099654E">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Pr>
                <w:rFonts w:ascii="Calibri" w:eastAsia="Times New Roman" w:hAnsi="Calibri"/>
                <w:b/>
                <w:bCs/>
                <w:color w:val="000000"/>
                <w:lang w:eastAsia="es-CL"/>
              </w:rPr>
              <w:t xml:space="preserve"> </w:t>
            </w:r>
            <w:r w:rsidRPr="00916086">
              <w:rPr>
                <w:rFonts w:ascii="Calibri" w:eastAsia="Times New Roman" w:hAnsi="Calibri"/>
                <w:b/>
                <w:bCs/>
                <w:color w:val="000000"/>
                <w:lang w:eastAsia="es-CL"/>
              </w:rPr>
              <w:t>(s)</w:t>
            </w:r>
            <w:r w:rsidRPr="00916086">
              <w:rPr>
                <w:rFonts w:ascii="Calibri" w:eastAsia="Times New Roman" w:hAnsi="Calibri"/>
                <w:color w:val="000000"/>
                <w:lang w:eastAsia="es-CL"/>
              </w:rPr>
              <w:t xml:space="preserve">: </w:t>
            </w:r>
          </w:p>
          <w:p w14:paraId="709D9745" w14:textId="77777777" w:rsidR="00B04D93" w:rsidRDefault="00B04D93" w:rsidP="0099654E">
            <w:pPr>
              <w:pStyle w:val="Prrafodelista"/>
              <w:numPr>
                <w:ilvl w:val="0"/>
                <w:numId w:val="24"/>
              </w:numPr>
              <w:spacing w:before="60"/>
              <w:ind w:left="425" w:hanging="357"/>
              <w:contextualSpacing w:val="0"/>
            </w:pPr>
            <w:r>
              <w:t>Se constata que el laboratorio hoy implementado está en lugar distinto al dispuesto en la RCA (Figuras 3, 4 y 5). Según indicó Isabel Franco, Jefa de Medio Ambiente de Planta Catemu, la disposición del laboratorio se estableció a partir de febrero de 2012.</w:t>
            </w:r>
          </w:p>
          <w:p w14:paraId="68C13065" w14:textId="77777777" w:rsidR="00B04D93" w:rsidRPr="004F2525" w:rsidRDefault="00B04D93" w:rsidP="0099654E">
            <w:pPr>
              <w:pStyle w:val="Prrafodelista"/>
              <w:numPr>
                <w:ilvl w:val="0"/>
                <w:numId w:val="24"/>
              </w:numPr>
              <w:spacing w:before="60"/>
              <w:ind w:left="425" w:hanging="357"/>
              <w:contextualSpacing w:val="0"/>
            </w:pPr>
            <w:r>
              <w:t>En documento no solicitado durante la fiscalización, remitido por el Titular con posterioridad a la inspección (Anexo 4), se indica que “la unidad del laboratorio químico cuenta con una superficie de 105 m</w:t>
            </w:r>
            <w:r w:rsidRPr="00A40FB5">
              <w:rPr>
                <w:vertAlign w:val="superscript"/>
              </w:rPr>
              <w:t>2</w:t>
            </w:r>
            <w:r>
              <w:t>. Construidos, en una estructura conformada por tres conteiner equipados, asentados sobre bases de hormigón, conformando una unidad individual unida por una losa de hormigón (…) y una estructura metálica que sirve de techo (…)”</w:t>
            </w:r>
          </w:p>
        </w:tc>
      </w:tr>
    </w:tbl>
    <w:p w14:paraId="4D425E86" w14:textId="77777777" w:rsidR="00B04D93" w:rsidRDefault="00B04D93" w:rsidP="00B04D93">
      <w:pPr>
        <w:jc w:val="left"/>
        <w:rPr>
          <w:sz w:val="6"/>
        </w:rPr>
      </w:pPr>
    </w:p>
    <w:p w14:paraId="06311DAA" w14:textId="77777777" w:rsidR="00B04D93" w:rsidRPr="00055123" w:rsidRDefault="00B04D93" w:rsidP="00B04D93">
      <w:pPr>
        <w:jc w:val="left"/>
        <w:rPr>
          <w:sz w:val="6"/>
        </w:rPr>
      </w:pPr>
    </w:p>
    <w:tbl>
      <w:tblPr>
        <w:tblStyle w:val="Tablaconcuadrcula"/>
        <w:tblW w:w="0" w:type="auto"/>
        <w:jc w:val="center"/>
        <w:tblLook w:val="04A0" w:firstRow="1" w:lastRow="0" w:firstColumn="1" w:lastColumn="0" w:noHBand="0" w:noVBand="1"/>
      </w:tblPr>
      <w:tblGrid>
        <w:gridCol w:w="6822"/>
        <w:gridCol w:w="6768"/>
      </w:tblGrid>
      <w:tr w:rsidR="00B04D93" w14:paraId="644D50F5" w14:textId="77777777" w:rsidTr="0099654E">
        <w:trPr>
          <w:trHeight w:val="3960"/>
          <w:jc w:val="center"/>
        </w:trPr>
        <w:tc>
          <w:tcPr>
            <w:tcW w:w="13590" w:type="dxa"/>
            <w:gridSpan w:val="2"/>
          </w:tcPr>
          <w:p w14:paraId="254BB436" w14:textId="77777777" w:rsidR="00B04D93" w:rsidRDefault="00B04D93" w:rsidP="0099654E">
            <w:pPr>
              <w:jc w:val="center"/>
              <w:rPr>
                <w:sz w:val="16"/>
              </w:rPr>
            </w:pPr>
            <w:r>
              <w:rPr>
                <w:noProof/>
                <w:sz w:val="16"/>
                <w:lang w:eastAsia="es-CL"/>
              </w:rPr>
              <mc:AlternateContent>
                <mc:Choice Requires="wps">
                  <w:drawing>
                    <wp:anchor distT="0" distB="0" distL="114300" distR="114300" simplePos="0" relativeHeight="251700251" behindDoc="0" locked="0" layoutInCell="1" allowOverlap="1" wp14:anchorId="1BDF9DB1" wp14:editId="6CB13EA7">
                      <wp:simplePos x="0" y="0"/>
                      <wp:positionH relativeFrom="column">
                        <wp:posOffset>6562725</wp:posOffset>
                      </wp:positionH>
                      <wp:positionV relativeFrom="paragraph">
                        <wp:posOffset>1929435</wp:posOffset>
                      </wp:positionV>
                      <wp:extent cx="790042" cy="512064"/>
                      <wp:effectExtent l="0" t="0" r="10160" b="21590"/>
                      <wp:wrapNone/>
                      <wp:docPr id="13" name="13 Rectángulo"/>
                      <wp:cNvGraphicFramePr/>
                      <a:graphic xmlns:a="http://schemas.openxmlformats.org/drawingml/2006/main">
                        <a:graphicData uri="http://schemas.microsoft.com/office/word/2010/wordprocessingShape">
                          <wps:wsp>
                            <wps:cNvSpPr/>
                            <wps:spPr>
                              <a:xfrm>
                                <a:off x="0" y="0"/>
                                <a:ext cx="790042" cy="512064"/>
                              </a:xfrm>
                              <a:prstGeom prst="rect">
                                <a:avLst/>
                              </a:prstGeom>
                              <a:noFill/>
                              <a:ln>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58A589C" id="13 Rectángulo" o:spid="_x0000_s1026" style="position:absolute;margin-left:516.75pt;margin-top:151.9pt;width:62.2pt;height:40.3pt;z-index:251700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" filled="f" strokecolor="#00b0f0" strokeweight="2pt">
                      <v:stroke dashstyle="3 1"/>
                    </v:rect>
                  </w:pict>
                </mc:Fallback>
              </mc:AlternateContent>
            </w:r>
            <w:r>
              <w:rPr>
                <w:noProof/>
                <w:sz w:val="16"/>
                <w:lang w:eastAsia="es-CL"/>
              </w:rPr>
              <w:drawing>
                <wp:inline distT="0" distB="0" distL="0" distR="0" wp14:anchorId="66BD8513" wp14:editId="0FA72636">
                  <wp:extent cx="6169761" cy="2452539"/>
                  <wp:effectExtent l="0" t="0" r="2540" b="508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JPG"/>
                          <pic:cNvPicPr/>
                        </pic:nvPicPr>
                        <pic:blipFill>
                          <a:blip r:embed="rId28">
                            <a:extLst>
                              <a:ext uri="{28A0092B-C50C-407E-A947-70E740481C1C}">
                                <a14:useLocalDpi xmlns:a14="http://schemas.microsoft.com/office/drawing/2010/main" val="0"/>
                              </a:ext>
                            </a:extLst>
                          </a:blip>
                          <a:stretch>
                            <a:fillRect/>
                          </a:stretch>
                        </pic:blipFill>
                        <pic:spPr>
                          <a:xfrm>
                            <a:off x="0" y="0"/>
                            <a:ext cx="6170416" cy="2452799"/>
                          </a:xfrm>
                          <a:prstGeom prst="rect">
                            <a:avLst/>
                          </a:prstGeom>
                        </pic:spPr>
                      </pic:pic>
                    </a:graphicData>
                  </a:graphic>
                </wp:inline>
              </w:drawing>
            </w:r>
          </w:p>
        </w:tc>
      </w:tr>
      <w:tr w:rsidR="00B04D93" w14:paraId="616E354C" w14:textId="77777777" w:rsidTr="0099654E">
        <w:trPr>
          <w:jc w:val="center"/>
        </w:trPr>
        <w:tc>
          <w:tcPr>
            <w:tcW w:w="13590" w:type="dxa"/>
            <w:gridSpan w:val="2"/>
          </w:tcPr>
          <w:p w14:paraId="0527C2F0" w14:textId="31816324" w:rsidR="00B04D93" w:rsidRPr="00C6429E" w:rsidRDefault="00B04D93" w:rsidP="00B04D93">
            <w:pPr>
              <w:jc w:val="left"/>
              <w:rPr>
                <w:sz w:val="18"/>
              </w:rPr>
            </w:pPr>
            <w:r>
              <w:rPr>
                <w:b/>
                <w:sz w:val="18"/>
              </w:rPr>
              <w:t>Figura 3</w:t>
            </w:r>
            <w:r w:rsidRPr="00C6429E">
              <w:rPr>
                <w:b/>
                <w:sz w:val="18"/>
              </w:rPr>
              <w:t>.</w:t>
            </w:r>
          </w:p>
        </w:tc>
      </w:tr>
      <w:tr w:rsidR="00B04D93" w14:paraId="56444FEF" w14:textId="77777777" w:rsidTr="0099654E">
        <w:trPr>
          <w:jc w:val="center"/>
        </w:trPr>
        <w:tc>
          <w:tcPr>
            <w:tcW w:w="13590" w:type="dxa"/>
            <w:gridSpan w:val="2"/>
          </w:tcPr>
          <w:p w14:paraId="5BFF82B8" w14:textId="77777777" w:rsidR="00B04D93" w:rsidRDefault="00B04D93" w:rsidP="0099654E">
            <w:pPr>
              <w:jc w:val="left"/>
              <w:rPr>
                <w:rFonts w:ascii="Calibri" w:eastAsia="Times New Roman" w:hAnsi="Calibri"/>
                <w:color w:val="000000"/>
                <w:sz w:val="18"/>
                <w:szCs w:val="18"/>
                <w:lang w:eastAsia="es-CL"/>
              </w:rPr>
            </w:pPr>
            <w:r w:rsidRPr="00D8782F">
              <w:rPr>
                <w:rFonts w:ascii="Calibri" w:eastAsia="Times New Roman" w:hAnsi="Calibri"/>
                <w:b/>
                <w:color w:val="000000"/>
                <w:sz w:val="18"/>
                <w:szCs w:val="18"/>
                <w:lang w:eastAsia="es-CL"/>
              </w:rPr>
              <w:t>Descripción Medio de Prueba:</w:t>
            </w:r>
            <w:r w:rsidRPr="00D8782F">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Ubicación original del laboratorio químico </w:t>
            </w:r>
          </w:p>
          <w:p w14:paraId="7446AC13" w14:textId="77777777" w:rsidR="00B04D93" w:rsidRPr="00C6429E" w:rsidRDefault="00B04D93" w:rsidP="0099654E">
            <w:pPr>
              <w:spacing w:before="40"/>
              <w:jc w:val="left"/>
              <w:rPr>
                <w:sz w:val="18"/>
              </w:rPr>
            </w:pPr>
            <w:r w:rsidRPr="00C6429E">
              <w:rPr>
                <w:rFonts w:ascii="Calibri" w:eastAsia="Times New Roman" w:hAnsi="Calibri"/>
                <w:i/>
                <w:color w:val="000000"/>
                <w:sz w:val="16"/>
                <w:szCs w:val="18"/>
                <w:u w:val="single"/>
                <w:lang w:eastAsia="es-CL"/>
              </w:rPr>
              <w:t>Fuente</w:t>
            </w:r>
            <w:r w:rsidRPr="00C6429E">
              <w:rPr>
                <w:rFonts w:ascii="Calibri" w:eastAsia="Times New Roman" w:hAnsi="Calibri"/>
                <w:color w:val="000000"/>
                <w:sz w:val="16"/>
                <w:szCs w:val="18"/>
                <w:lang w:eastAsia="es-CL"/>
              </w:rPr>
              <w:t>: Plano N°1-PC, DIA Planta Catemu 1.</w:t>
            </w:r>
          </w:p>
        </w:tc>
      </w:tr>
      <w:tr w:rsidR="00B04D93" w14:paraId="4A3C32EB" w14:textId="77777777" w:rsidTr="0099654E">
        <w:trPr>
          <w:trHeight w:val="3698"/>
          <w:jc w:val="center"/>
        </w:trPr>
        <w:tc>
          <w:tcPr>
            <w:tcW w:w="6822" w:type="dxa"/>
          </w:tcPr>
          <w:p w14:paraId="15BB678F" w14:textId="77777777" w:rsidR="00B04D93" w:rsidRPr="00055123" w:rsidRDefault="00B04D93" w:rsidP="0099654E">
            <w:pPr>
              <w:jc w:val="center"/>
              <w:rPr>
                <w:rFonts w:ascii="Calibri" w:eastAsia="Times New Roman" w:hAnsi="Calibri"/>
                <w:color w:val="000000"/>
                <w:sz w:val="18"/>
                <w:szCs w:val="18"/>
                <w:lang w:eastAsia="es-CL"/>
              </w:rPr>
            </w:pPr>
            <w:r>
              <w:rPr>
                <w:rFonts w:ascii="Calibri" w:eastAsia="Times New Roman" w:hAnsi="Calibri"/>
                <w:noProof/>
                <w:color w:val="000000"/>
                <w:sz w:val="18"/>
                <w:szCs w:val="18"/>
                <w:lang w:eastAsia="es-CL"/>
              </w:rPr>
              <w:lastRenderedPageBreak/>
              <w:drawing>
                <wp:inline distT="0" distB="0" distL="0" distR="0" wp14:anchorId="1A71A635" wp14:editId="150208C3">
                  <wp:extent cx="3927600" cy="2318400"/>
                  <wp:effectExtent l="0" t="0" r="0" b="571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jpg"/>
                          <pic:cNvPicPr/>
                        </pic:nvPicPr>
                        <pic:blipFill>
                          <a:blip r:embed="rId29">
                            <a:extLst>
                              <a:ext uri="{28A0092B-C50C-407E-A947-70E740481C1C}">
                                <a14:useLocalDpi xmlns:a14="http://schemas.microsoft.com/office/drawing/2010/main" val="0"/>
                              </a:ext>
                            </a:extLst>
                          </a:blip>
                          <a:stretch>
                            <a:fillRect/>
                          </a:stretch>
                        </pic:blipFill>
                        <pic:spPr>
                          <a:xfrm>
                            <a:off x="0" y="0"/>
                            <a:ext cx="3927600" cy="2318400"/>
                          </a:xfrm>
                          <a:prstGeom prst="rect">
                            <a:avLst/>
                          </a:prstGeom>
                        </pic:spPr>
                      </pic:pic>
                    </a:graphicData>
                  </a:graphic>
                </wp:inline>
              </w:drawing>
            </w:r>
          </w:p>
        </w:tc>
        <w:tc>
          <w:tcPr>
            <w:tcW w:w="6768" w:type="dxa"/>
          </w:tcPr>
          <w:p w14:paraId="5180835C" w14:textId="77777777" w:rsidR="00B04D93" w:rsidRPr="00055123" w:rsidRDefault="00B04D93" w:rsidP="0099654E">
            <w:pPr>
              <w:jc w:val="center"/>
              <w:rPr>
                <w:rFonts w:ascii="Calibri" w:eastAsia="Times New Roman" w:hAnsi="Calibri"/>
                <w:color w:val="000000"/>
                <w:sz w:val="18"/>
                <w:szCs w:val="18"/>
                <w:lang w:eastAsia="es-CL"/>
              </w:rPr>
            </w:pPr>
            <w:r>
              <w:rPr>
                <w:rFonts w:ascii="Calibri" w:eastAsia="Times New Roman" w:hAnsi="Calibri"/>
                <w:noProof/>
                <w:color w:val="000000"/>
                <w:sz w:val="18"/>
                <w:szCs w:val="18"/>
                <w:lang w:eastAsia="es-CL"/>
              </w:rPr>
              <w:drawing>
                <wp:inline distT="0" distB="0" distL="0" distR="0" wp14:anchorId="0A16DB96" wp14:editId="29F2CC8E">
                  <wp:extent cx="3927600" cy="2318400"/>
                  <wp:effectExtent l="0" t="0" r="0" b="571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jpg"/>
                          <pic:cNvPicPr/>
                        </pic:nvPicPr>
                        <pic:blipFill>
                          <a:blip r:embed="rId30">
                            <a:extLst>
                              <a:ext uri="{28A0092B-C50C-407E-A947-70E740481C1C}">
                                <a14:useLocalDpi xmlns:a14="http://schemas.microsoft.com/office/drawing/2010/main" val="0"/>
                              </a:ext>
                            </a:extLst>
                          </a:blip>
                          <a:stretch>
                            <a:fillRect/>
                          </a:stretch>
                        </pic:blipFill>
                        <pic:spPr>
                          <a:xfrm>
                            <a:off x="0" y="0"/>
                            <a:ext cx="3927600" cy="2318400"/>
                          </a:xfrm>
                          <a:prstGeom prst="rect">
                            <a:avLst/>
                          </a:prstGeom>
                        </pic:spPr>
                      </pic:pic>
                    </a:graphicData>
                  </a:graphic>
                </wp:inline>
              </w:drawing>
            </w:r>
          </w:p>
        </w:tc>
      </w:tr>
      <w:tr w:rsidR="00B04D93" w14:paraId="3CE1030A" w14:textId="77777777" w:rsidTr="0099654E">
        <w:trPr>
          <w:jc w:val="center"/>
        </w:trPr>
        <w:tc>
          <w:tcPr>
            <w:tcW w:w="6822" w:type="dxa"/>
          </w:tcPr>
          <w:p w14:paraId="027A3AB1" w14:textId="77777777" w:rsidR="00B04D93" w:rsidRPr="00055123" w:rsidRDefault="00B04D93" w:rsidP="0099654E">
            <w:pPr>
              <w:rPr>
                <w:rFonts w:ascii="Calibri" w:eastAsia="Times New Roman" w:hAnsi="Calibri"/>
                <w:color w:val="000000"/>
                <w:sz w:val="18"/>
                <w:szCs w:val="18"/>
                <w:lang w:eastAsia="es-CL"/>
              </w:rPr>
            </w:pPr>
            <w:r w:rsidRPr="00C6429E">
              <w:rPr>
                <w:b/>
                <w:sz w:val="18"/>
              </w:rPr>
              <w:t xml:space="preserve">Figura </w:t>
            </w:r>
            <w:r>
              <w:rPr>
                <w:b/>
                <w:sz w:val="18"/>
              </w:rPr>
              <w:t>4</w:t>
            </w:r>
            <w:r w:rsidRPr="00C6429E">
              <w:rPr>
                <w:b/>
                <w:sz w:val="18"/>
              </w:rPr>
              <w:t>.</w:t>
            </w:r>
          </w:p>
        </w:tc>
        <w:tc>
          <w:tcPr>
            <w:tcW w:w="6768" w:type="dxa"/>
          </w:tcPr>
          <w:p w14:paraId="262A3932" w14:textId="77777777" w:rsidR="00B04D93" w:rsidRPr="00055123" w:rsidRDefault="00B04D93" w:rsidP="0099654E">
            <w:pPr>
              <w:rPr>
                <w:rFonts w:ascii="Calibri" w:eastAsia="Times New Roman" w:hAnsi="Calibri"/>
                <w:color w:val="000000"/>
                <w:sz w:val="18"/>
                <w:szCs w:val="18"/>
                <w:lang w:eastAsia="es-CL"/>
              </w:rPr>
            </w:pPr>
            <w:r w:rsidRPr="00C6429E">
              <w:rPr>
                <w:b/>
                <w:sz w:val="18"/>
              </w:rPr>
              <w:t xml:space="preserve">Figura </w:t>
            </w:r>
            <w:r>
              <w:rPr>
                <w:b/>
                <w:sz w:val="18"/>
              </w:rPr>
              <w:t>5</w:t>
            </w:r>
            <w:r w:rsidRPr="00C6429E">
              <w:rPr>
                <w:b/>
                <w:sz w:val="18"/>
              </w:rPr>
              <w:t>.</w:t>
            </w:r>
          </w:p>
        </w:tc>
      </w:tr>
      <w:tr w:rsidR="00B04D93" w14:paraId="24599616" w14:textId="77777777" w:rsidTr="0099654E">
        <w:trPr>
          <w:jc w:val="center"/>
        </w:trPr>
        <w:tc>
          <w:tcPr>
            <w:tcW w:w="6822" w:type="dxa"/>
          </w:tcPr>
          <w:p w14:paraId="1F3E793E" w14:textId="77777777" w:rsidR="00B04D93" w:rsidRPr="00055123" w:rsidRDefault="00B04D93" w:rsidP="0099654E">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En imagen Google Earth del 19 de agosto de 2006, se aprecia el sector previo al emplazamiento del laboratorio químico.</w:t>
            </w:r>
          </w:p>
        </w:tc>
        <w:tc>
          <w:tcPr>
            <w:tcW w:w="6768" w:type="dxa"/>
          </w:tcPr>
          <w:p w14:paraId="3ABDF480" w14:textId="77777777" w:rsidR="00B04D93" w:rsidRPr="00055123" w:rsidRDefault="00B04D93" w:rsidP="0099654E">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En imagen Google Earth del 23 de enero agosto de 2014, se aprecia el emplazamiento actual del laboratorio químico.</w:t>
            </w:r>
          </w:p>
        </w:tc>
      </w:tr>
    </w:tbl>
    <w:p w14:paraId="1B0DDAB0" w14:textId="10E70111" w:rsidR="0008076A" w:rsidRDefault="0008076A">
      <w:pPr>
        <w:jc w:val="left"/>
        <w:rPr>
          <w:sz w:val="2"/>
        </w:rPr>
      </w:pPr>
      <w:r>
        <w:rPr>
          <w:sz w:val="2"/>
        </w:rPr>
        <w:br w:type="page"/>
      </w:r>
    </w:p>
    <w:p w14:paraId="4AF562DD" w14:textId="77777777" w:rsidR="0008076A" w:rsidRDefault="0008076A">
      <w:pPr>
        <w:jc w:val="left"/>
        <w:rPr>
          <w:sz w:val="2"/>
        </w:rPr>
      </w:pPr>
    </w:p>
    <w:p w14:paraId="42DE8503" w14:textId="77777777" w:rsidR="0008076A" w:rsidRDefault="0008076A">
      <w:pPr>
        <w:jc w:val="left"/>
        <w:rPr>
          <w:sz w:val="2"/>
        </w:rPr>
      </w:pPr>
    </w:p>
    <w:p w14:paraId="40A362DA" w14:textId="77777777" w:rsidR="00970F78" w:rsidRDefault="00970F78" w:rsidP="00970F78">
      <w:pPr>
        <w:pStyle w:val="Ttulo2"/>
        <w:numPr>
          <w:ilvl w:val="1"/>
          <w:numId w:val="2"/>
        </w:numPr>
        <w:spacing w:after="180"/>
        <w:ind w:left="0" w:firstLine="0"/>
        <w:contextualSpacing w:val="0"/>
      </w:pPr>
      <w:bookmarkStart w:id="87" w:name="_Toc408491197"/>
      <w:r>
        <w:t xml:space="preserve">Manejo de lixiviados </w:t>
      </w:r>
      <w:r w:rsidRPr="00C9790A">
        <w:t>o aguas ácidas</w:t>
      </w:r>
      <w:bookmarkEnd w:id="87"/>
    </w:p>
    <w:tbl>
      <w:tblPr>
        <w:tblStyle w:val="Tablaconcuadrcula"/>
        <w:tblW w:w="13579" w:type="dxa"/>
        <w:tblInd w:w="108" w:type="dxa"/>
        <w:tblLook w:val="04A0" w:firstRow="1" w:lastRow="0" w:firstColumn="1" w:lastColumn="0" w:noHBand="0" w:noVBand="1"/>
      </w:tblPr>
      <w:tblGrid>
        <w:gridCol w:w="3696"/>
        <w:gridCol w:w="9883"/>
      </w:tblGrid>
      <w:tr w:rsidR="00970F78" w:rsidRPr="00CD0724" w14:paraId="3D009B98" w14:textId="77777777" w:rsidTr="004C59FA">
        <w:tc>
          <w:tcPr>
            <w:tcW w:w="1361" w:type="pct"/>
          </w:tcPr>
          <w:p w14:paraId="571419CA" w14:textId="63E6B5C1" w:rsidR="00970F78" w:rsidRPr="007977B1" w:rsidRDefault="00970F78" w:rsidP="004C59FA">
            <w:r w:rsidRPr="007977B1">
              <w:rPr>
                <w:rFonts w:ascii="Calibri" w:eastAsia="Times New Roman" w:hAnsi="Calibri"/>
                <w:b/>
                <w:bCs/>
                <w:lang w:eastAsia="es-CL"/>
              </w:rPr>
              <w:t>Número de Hecho Constatado</w:t>
            </w:r>
            <w:r w:rsidRPr="007977B1">
              <w:rPr>
                <w:rFonts w:ascii="Calibri" w:eastAsia="Times New Roman" w:hAnsi="Calibri"/>
                <w:lang w:eastAsia="es-CL"/>
              </w:rPr>
              <w:t xml:space="preserve">: </w:t>
            </w:r>
            <w:r w:rsidR="00B04D93">
              <w:rPr>
                <w:rFonts w:ascii="Calibri" w:eastAsia="Times New Roman" w:hAnsi="Calibri"/>
                <w:lang w:eastAsia="es-CL"/>
              </w:rPr>
              <w:t>3</w:t>
            </w:r>
          </w:p>
        </w:tc>
        <w:tc>
          <w:tcPr>
            <w:tcW w:w="3639" w:type="pct"/>
          </w:tcPr>
          <w:p w14:paraId="392E36FF" w14:textId="1408427D" w:rsidR="00970F78" w:rsidRPr="007977B1" w:rsidRDefault="00970F78" w:rsidP="002C649F">
            <w:r w:rsidRPr="007977B1">
              <w:rPr>
                <w:rFonts w:ascii="Calibri" w:eastAsia="Times New Roman" w:hAnsi="Calibri"/>
                <w:b/>
                <w:bCs/>
                <w:lang w:eastAsia="es-CL"/>
              </w:rPr>
              <w:t>Estación</w:t>
            </w:r>
            <w:r w:rsidR="002C649F">
              <w:rPr>
                <w:rFonts w:ascii="Calibri" w:eastAsia="Times New Roman" w:hAnsi="Calibri"/>
                <w:lang w:eastAsia="es-CL"/>
              </w:rPr>
              <w:t xml:space="preserve">: </w:t>
            </w:r>
            <w:r>
              <w:rPr>
                <w:rFonts w:ascii="Calibri" w:eastAsia="Times New Roman" w:hAnsi="Calibri"/>
                <w:lang w:eastAsia="es-CL"/>
              </w:rPr>
              <w:t>8</w:t>
            </w:r>
          </w:p>
        </w:tc>
      </w:tr>
      <w:tr w:rsidR="00970F78" w:rsidRPr="00CD0724" w14:paraId="639C0B3C" w14:textId="77777777" w:rsidTr="004C59FA">
        <w:trPr>
          <w:trHeight w:val="1598"/>
        </w:trPr>
        <w:tc>
          <w:tcPr>
            <w:tcW w:w="5000" w:type="pct"/>
            <w:gridSpan w:val="2"/>
            <w:tcBorders>
              <w:bottom w:val="single" w:sz="4" w:space="0" w:color="auto"/>
            </w:tcBorders>
          </w:tcPr>
          <w:p w14:paraId="5B5DF095" w14:textId="77777777" w:rsidR="00970F78" w:rsidRPr="00CD0724" w:rsidRDefault="00970F78" w:rsidP="004C59FA">
            <w:pPr>
              <w:rPr>
                <w:rFonts w:ascii="Calibri" w:eastAsia="Times New Roman" w:hAnsi="Calibri"/>
                <w:color w:val="000000"/>
                <w:lang w:eastAsia="es-CL"/>
              </w:rPr>
            </w:pPr>
            <w:r w:rsidRPr="00CD0724">
              <w:rPr>
                <w:rFonts w:ascii="Calibri" w:eastAsia="Times New Roman" w:hAnsi="Calibri"/>
                <w:b/>
                <w:bCs/>
                <w:color w:val="000000"/>
                <w:lang w:eastAsia="es-CL"/>
              </w:rPr>
              <w:t>Exigencia</w:t>
            </w:r>
            <w:r w:rsidRPr="00CD0724">
              <w:rPr>
                <w:rFonts w:ascii="Calibri" w:eastAsia="Times New Roman" w:hAnsi="Calibri"/>
                <w:color w:val="000000"/>
                <w:lang w:eastAsia="es-CL"/>
              </w:rPr>
              <w:t xml:space="preserve">: </w:t>
            </w:r>
          </w:p>
          <w:p w14:paraId="3DE36037" w14:textId="77777777" w:rsidR="00970F78" w:rsidRPr="00CD0724" w:rsidRDefault="00970F78" w:rsidP="004C59FA">
            <w:pPr>
              <w:spacing w:before="120" w:after="60"/>
              <w:rPr>
                <w:b/>
              </w:rPr>
            </w:pPr>
            <w:r w:rsidRPr="00CD0724">
              <w:rPr>
                <w:b/>
              </w:rPr>
              <w:t xml:space="preserve">RCA </w:t>
            </w:r>
            <w:r>
              <w:rPr>
                <w:b/>
              </w:rPr>
              <w:t>N°</w:t>
            </w:r>
            <w:r w:rsidRPr="00CD0724">
              <w:rPr>
                <w:b/>
              </w:rPr>
              <w:t>95/2011</w:t>
            </w:r>
            <w:r>
              <w:rPr>
                <w:b/>
              </w:rPr>
              <w:t xml:space="preserve">, </w:t>
            </w:r>
            <w:r w:rsidRPr="00CD0724">
              <w:rPr>
                <w:b/>
              </w:rPr>
              <w:t>Considerando 3.1.</w:t>
            </w:r>
            <w:r>
              <w:rPr>
                <w:b/>
              </w:rPr>
              <w:t>3</w:t>
            </w:r>
          </w:p>
          <w:p w14:paraId="56EF00E2" w14:textId="77777777" w:rsidR="00970F78" w:rsidRPr="00CD0724" w:rsidRDefault="00970F78" w:rsidP="004C59FA">
            <w:pPr>
              <w:rPr>
                <w:i/>
              </w:rPr>
            </w:pPr>
            <w:r w:rsidRPr="00CD0724">
              <w:rPr>
                <w:i/>
              </w:rPr>
              <w:t xml:space="preserve">El suelo de fundación será nivelado y compactado al 95% del Proctor Modificado, posteriormente se instalará una lámina de PVC </w:t>
            </w:r>
            <w:r w:rsidRPr="00700616">
              <w:rPr>
                <w:i/>
              </w:rPr>
              <w:t>de 0,75 mm de espesor</w:t>
            </w:r>
            <w:r w:rsidRPr="00CD0724">
              <w:rPr>
                <w:i/>
              </w:rPr>
              <w:t xml:space="preserve"> para otorgar sobreprotección a la carpeta de impermeabilización basal consistente en HDPE </w:t>
            </w:r>
            <w:r w:rsidRPr="00700616">
              <w:rPr>
                <w:i/>
              </w:rPr>
              <w:t>de 2 mm de espesor</w:t>
            </w:r>
            <w:r w:rsidRPr="00CD0724">
              <w:rPr>
                <w:i/>
              </w:rPr>
              <w:t>.</w:t>
            </w:r>
          </w:p>
          <w:p w14:paraId="2A01D550" w14:textId="77777777" w:rsidR="00970F78" w:rsidRPr="00CD0724" w:rsidRDefault="00970F78" w:rsidP="004C59FA">
            <w:pPr>
              <w:spacing w:before="40"/>
              <w:rPr>
                <w:i/>
              </w:rPr>
            </w:pPr>
            <w:r w:rsidRPr="00CD0724">
              <w:rPr>
                <w:i/>
              </w:rPr>
              <w:t>(…) Las dimensiones de la piscina de emergencia serán:</w:t>
            </w:r>
          </w:p>
          <w:p w14:paraId="23613787" w14:textId="77777777" w:rsidR="00970F78" w:rsidRPr="00CD0724" w:rsidRDefault="00970F78" w:rsidP="004C59FA">
            <w:pPr>
              <w:pStyle w:val="Prrafodelista"/>
              <w:numPr>
                <w:ilvl w:val="0"/>
                <w:numId w:val="9"/>
              </w:numPr>
              <w:rPr>
                <w:i/>
              </w:rPr>
            </w:pPr>
            <w:r w:rsidRPr="00CD0724">
              <w:rPr>
                <w:i/>
              </w:rPr>
              <w:t>Capacidad: 5.000 m</w:t>
            </w:r>
            <w:r w:rsidRPr="00CD0724">
              <w:rPr>
                <w:i/>
                <w:vertAlign w:val="superscript"/>
              </w:rPr>
              <w:t>3</w:t>
            </w:r>
            <w:r>
              <w:rPr>
                <w:i/>
              </w:rPr>
              <w:t xml:space="preserve"> (...)</w:t>
            </w:r>
          </w:p>
        </w:tc>
      </w:tr>
      <w:tr w:rsidR="00970F78" w:rsidRPr="00CD0724" w14:paraId="439ED6EC" w14:textId="77777777" w:rsidTr="004C59FA">
        <w:trPr>
          <w:trHeight w:val="1139"/>
        </w:trPr>
        <w:tc>
          <w:tcPr>
            <w:tcW w:w="5000" w:type="pct"/>
            <w:gridSpan w:val="2"/>
          </w:tcPr>
          <w:p w14:paraId="7467EACA" w14:textId="0DE0E1C4" w:rsidR="00970F78" w:rsidRPr="00CD0724" w:rsidRDefault="00970F78" w:rsidP="004C59FA">
            <w:pPr>
              <w:jc w:val="left"/>
              <w:rPr>
                <w:rFonts w:ascii="Calibri" w:eastAsia="Times New Roman" w:hAnsi="Calibri"/>
                <w:color w:val="000000"/>
                <w:lang w:eastAsia="es-CL"/>
              </w:rPr>
            </w:pPr>
            <w:r w:rsidRPr="00CD0724">
              <w:rPr>
                <w:rFonts w:ascii="Calibri" w:eastAsia="Times New Roman" w:hAnsi="Calibri"/>
                <w:b/>
                <w:bCs/>
                <w:color w:val="000000"/>
                <w:lang w:eastAsia="es-CL"/>
              </w:rPr>
              <w:t>Hecho</w:t>
            </w:r>
            <w:r>
              <w:rPr>
                <w:rFonts w:ascii="Calibri" w:eastAsia="Times New Roman" w:hAnsi="Calibri"/>
                <w:b/>
                <w:bCs/>
                <w:color w:val="000000"/>
                <w:lang w:eastAsia="es-CL"/>
              </w:rPr>
              <w:t xml:space="preserve"> </w:t>
            </w:r>
            <w:r w:rsidRPr="00CD0724">
              <w:rPr>
                <w:rFonts w:ascii="Calibri" w:eastAsia="Times New Roman" w:hAnsi="Calibri"/>
                <w:b/>
                <w:bCs/>
                <w:color w:val="000000"/>
                <w:lang w:eastAsia="es-CL"/>
              </w:rPr>
              <w:t>(s)</w:t>
            </w:r>
            <w:r>
              <w:rPr>
                <w:rFonts w:ascii="Calibri" w:eastAsia="Times New Roman" w:hAnsi="Calibri"/>
                <w:b/>
                <w:bCs/>
                <w:color w:val="000000"/>
                <w:lang w:eastAsia="es-CL"/>
              </w:rPr>
              <w:t>:</w:t>
            </w:r>
          </w:p>
          <w:p w14:paraId="3539F126" w14:textId="78AD7323" w:rsidR="002C649F" w:rsidRDefault="004C59FA" w:rsidP="00205186">
            <w:pPr>
              <w:pStyle w:val="Prrafodelista"/>
              <w:numPr>
                <w:ilvl w:val="0"/>
                <w:numId w:val="8"/>
              </w:numPr>
              <w:spacing w:before="60"/>
              <w:contextualSpacing w:val="0"/>
            </w:pPr>
            <w:r>
              <w:t>En terreno se constató la existencia de una piscina de operación de 8.000 m</w:t>
            </w:r>
            <w:r w:rsidRPr="002C649F">
              <w:rPr>
                <w:vertAlign w:val="superscript"/>
              </w:rPr>
              <w:t>3</w:t>
            </w:r>
            <w:r w:rsidR="002C649F">
              <w:t>, la cual posee un sistema de bombeo para la recirculación del residuo líquido almacenado</w:t>
            </w:r>
            <w:r w:rsidR="00DC2F01">
              <w:t>.</w:t>
            </w:r>
          </w:p>
          <w:p w14:paraId="51A73A19" w14:textId="5242FD03" w:rsidR="00970F78" w:rsidRDefault="002C649F" w:rsidP="00205186">
            <w:pPr>
              <w:pStyle w:val="Prrafodelista"/>
              <w:numPr>
                <w:ilvl w:val="0"/>
                <w:numId w:val="8"/>
              </w:numPr>
              <w:spacing w:before="60"/>
              <w:contextualSpacing w:val="0"/>
            </w:pPr>
            <w:r>
              <w:t xml:space="preserve">Además, se constató </w:t>
            </w:r>
            <w:r w:rsidR="004C59FA">
              <w:t xml:space="preserve">una piscina de emergencia de 18.000 </w:t>
            </w:r>
            <w:r w:rsidR="00551FD7">
              <w:t>m</w:t>
            </w:r>
            <w:r w:rsidR="00551FD7" w:rsidRPr="002C649F">
              <w:rPr>
                <w:vertAlign w:val="superscript"/>
              </w:rPr>
              <w:t>3</w:t>
            </w:r>
            <w:r w:rsidR="00970F78" w:rsidRPr="00CD0724">
              <w:t>.</w:t>
            </w:r>
            <w:r w:rsidR="00205186">
              <w:t xml:space="preserve"> Respecto a esta últimas piscina, su construcción </w:t>
            </w:r>
            <w:r>
              <w:t xml:space="preserve">también se reportó </w:t>
            </w:r>
            <w:r w:rsidR="00205186">
              <w:t xml:space="preserve">en </w:t>
            </w:r>
            <w:r>
              <w:t xml:space="preserve">el </w:t>
            </w:r>
            <w:r w:rsidR="00205186">
              <w:t xml:space="preserve">Informe de Fiscalización </w:t>
            </w:r>
            <w:r w:rsidR="00205186" w:rsidRPr="00205186">
              <w:t>DFZ-2013-386-V-RCA-IA</w:t>
            </w:r>
            <w:r>
              <w:t>.</w:t>
            </w:r>
            <w:r w:rsidR="00DC2F01">
              <w:t xml:space="preserve"> </w:t>
            </w:r>
          </w:p>
          <w:p w14:paraId="3F6FEB33" w14:textId="1E74F857" w:rsidR="00970F78" w:rsidRPr="002C649F" w:rsidRDefault="00551FD7" w:rsidP="002C649F">
            <w:pPr>
              <w:pStyle w:val="Prrafodelista"/>
              <w:numPr>
                <w:ilvl w:val="0"/>
                <w:numId w:val="8"/>
              </w:numPr>
              <w:spacing w:before="60"/>
              <w:ind w:left="425" w:hanging="357"/>
              <w:contextualSpacing w:val="0"/>
            </w:pPr>
            <w:r>
              <w:t>No existe infraestructura destinada o que facilite la disposición del líquido contenido en estas piscinas a un curso de agua superficial.</w:t>
            </w:r>
          </w:p>
        </w:tc>
      </w:tr>
    </w:tbl>
    <w:tbl>
      <w:tblPr>
        <w:tblW w:w="13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4"/>
        <w:gridCol w:w="2301"/>
        <w:gridCol w:w="1136"/>
        <w:gridCol w:w="2575"/>
        <w:gridCol w:w="1766"/>
        <w:gridCol w:w="2171"/>
      </w:tblGrid>
      <w:tr w:rsidR="00970F78" w:rsidRPr="00705814" w14:paraId="2A792F15" w14:textId="77777777" w:rsidTr="004C59FA">
        <w:trPr>
          <w:trHeight w:val="300"/>
          <w:jc w:val="center"/>
        </w:trPr>
        <w:tc>
          <w:tcPr>
            <w:tcW w:w="5000" w:type="pct"/>
            <w:gridSpan w:val="6"/>
            <w:tcBorders>
              <w:top w:val="nil"/>
            </w:tcBorders>
            <w:shd w:val="clear" w:color="auto" w:fill="auto"/>
            <w:noWrap/>
            <w:vAlign w:val="center"/>
            <w:hideMark/>
          </w:tcPr>
          <w:p w14:paraId="3FA7FBF1" w14:textId="77777777" w:rsidR="00970F78" w:rsidRPr="00705814" w:rsidRDefault="00970F78" w:rsidP="004C59FA">
            <w:pPr>
              <w:jc w:val="center"/>
              <w:rPr>
                <w:rFonts w:ascii="Calibri" w:eastAsia="Times New Roman" w:hAnsi="Calibri"/>
                <w:b/>
                <w:bCs/>
                <w:color w:val="000000"/>
                <w:sz w:val="20"/>
                <w:szCs w:val="20"/>
                <w:highlight w:val="yellow"/>
                <w:lang w:eastAsia="es-CL"/>
              </w:rPr>
            </w:pPr>
            <w:r>
              <w:br w:type="page"/>
            </w:r>
            <w:r w:rsidRPr="00F87EEA">
              <w:rPr>
                <w:rFonts w:ascii="Calibri" w:eastAsia="Times New Roman" w:hAnsi="Calibri"/>
                <w:b/>
                <w:bCs/>
                <w:color w:val="000000"/>
                <w:sz w:val="20"/>
                <w:szCs w:val="20"/>
                <w:lang w:eastAsia="es-CL"/>
              </w:rPr>
              <w:t>Registros</w:t>
            </w:r>
          </w:p>
        </w:tc>
      </w:tr>
      <w:tr w:rsidR="002E5466" w:rsidRPr="00705814" w14:paraId="30CF80B5" w14:textId="77777777" w:rsidTr="002E5466">
        <w:trPr>
          <w:trHeight w:val="2805"/>
          <w:jc w:val="center"/>
        </w:trPr>
        <w:tc>
          <w:tcPr>
            <w:tcW w:w="2603" w:type="pct"/>
            <w:gridSpan w:val="3"/>
            <w:shd w:val="clear" w:color="auto" w:fill="auto"/>
            <w:noWrap/>
            <w:vAlign w:val="center"/>
          </w:tcPr>
          <w:p w14:paraId="41D95CBB" w14:textId="1E64B8D9" w:rsidR="002E5466" w:rsidRPr="00705814" w:rsidRDefault="00EC0895" w:rsidP="004C59FA">
            <w:pPr>
              <w:jc w:val="center"/>
              <w:rPr>
                <w:rFonts w:ascii="Calibri" w:eastAsia="Times New Roman" w:hAnsi="Calibri"/>
                <w:color w:val="000000"/>
                <w:sz w:val="20"/>
                <w:szCs w:val="20"/>
                <w:highlight w:val="yellow"/>
                <w:lang w:eastAsia="es-CL"/>
              </w:rPr>
            </w:pPr>
            <w:r>
              <w:rPr>
                <w:rFonts w:ascii="Calibri" w:eastAsia="Times New Roman" w:hAnsi="Calibri"/>
                <w:noProof/>
                <w:color w:val="000000"/>
                <w:sz w:val="20"/>
                <w:szCs w:val="20"/>
                <w:lang w:eastAsia="es-CL"/>
              </w:rPr>
              <w:drawing>
                <wp:inline distT="0" distB="0" distL="0" distR="0" wp14:anchorId="385F8F90" wp14:editId="5460BDF8">
                  <wp:extent cx="2882265" cy="2165350"/>
                  <wp:effectExtent l="0" t="0" r="0" b="6350"/>
                  <wp:docPr id="46" name="Imagen 46" descr="C:\Users\rodrigo.garcia\Desktop\20.- Piscina operación Botadero Ripios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drigo.garcia\Desktop\20.- Piscina operación Botadero Ripios I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2265" cy="2165350"/>
                          </a:xfrm>
                          <a:prstGeom prst="rect">
                            <a:avLst/>
                          </a:prstGeom>
                          <a:noFill/>
                          <a:ln>
                            <a:noFill/>
                          </a:ln>
                        </pic:spPr>
                      </pic:pic>
                    </a:graphicData>
                  </a:graphic>
                </wp:inline>
              </w:drawing>
            </w:r>
          </w:p>
        </w:tc>
        <w:tc>
          <w:tcPr>
            <w:tcW w:w="2397" w:type="pct"/>
            <w:gridSpan w:val="3"/>
            <w:shd w:val="clear" w:color="auto" w:fill="auto"/>
            <w:vAlign w:val="center"/>
          </w:tcPr>
          <w:p w14:paraId="06100D01" w14:textId="43E15DD7" w:rsidR="002E5466" w:rsidRPr="00705814" w:rsidRDefault="00EC0895" w:rsidP="004C59FA">
            <w:pPr>
              <w:jc w:val="center"/>
              <w:rPr>
                <w:rFonts w:ascii="Calibri" w:eastAsia="Times New Roman" w:hAnsi="Calibri"/>
                <w:color w:val="000000"/>
                <w:sz w:val="20"/>
                <w:szCs w:val="20"/>
                <w:highlight w:val="yellow"/>
                <w:lang w:eastAsia="es-CL"/>
              </w:rPr>
            </w:pPr>
            <w:r>
              <w:rPr>
                <w:rFonts w:ascii="Calibri" w:eastAsia="Times New Roman" w:hAnsi="Calibri"/>
                <w:noProof/>
                <w:color w:val="000000"/>
                <w:sz w:val="20"/>
                <w:szCs w:val="20"/>
                <w:lang w:eastAsia="es-CL"/>
              </w:rPr>
              <w:drawing>
                <wp:inline distT="0" distB="0" distL="0" distR="0" wp14:anchorId="0D5F6A7E" wp14:editId="69FDACF7">
                  <wp:extent cx="2882265" cy="2165350"/>
                  <wp:effectExtent l="0" t="0" r="0" b="6350"/>
                  <wp:docPr id="47" name="Imagen 47" descr="C:\Users\rodrigo.garcia\Desktop\23.- Piscinaemergencia Botadero Ripios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drigo.garcia\Desktop\23.- Piscinaemergencia Botadero Ripios I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2265" cy="2165350"/>
                          </a:xfrm>
                          <a:prstGeom prst="rect">
                            <a:avLst/>
                          </a:prstGeom>
                          <a:noFill/>
                          <a:ln>
                            <a:noFill/>
                          </a:ln>
                        </pic:spPr>
                      </pic:pic>
                    </a:graphicData>
                  </a:graphic>
                </wp:inline>
              </w:drawing>
            </w:r>
          </w:p>
        </w:tc>
      </w:tr>
      <w:tr w:rsidR="002E5466" w:rsidRPr="00705814" w14:paraId="720440BA" w14:textId="77777777" w:rsidTr="002E5466">
        <w:trPr>
          <w:trHeight w:val="96"/>
          <w:jc w:val="center"/>
        </w:trPr>
        <w:tc>
          <w:tcPr>
            <w:tcW w:w="1338" w:type="pct"/>
            <w:shd w:val="clear" w:color="auto" w:fill="auto"/>
            <w:noWrap/>
            <w:vAlign w:val="center"/>
            <w:hideMark/>
          </w:tcPr>
          <w:p w14:paraId="23897314" w14:textId="18E59869" w:rsidR="002E5466" w:rsidRPr="006365BD" w:rsidRDefault="002E5466" w:rsidP="00D72D68">
            <w:pPr>
              <w:jc w:val="left"/>
              <w:rPr>
                <w:rFonts w:eastAsia="Times New Roman"/>
                <w:b/>
                <w:color w:val="000000"/>
                <w:sz w:val="18"/>
                <w:szCs w:val="18"/>
                <w:lang w:eastAsia="es-CL"/>
              </w:rPr>
            </w:pPr>
            <w:bookmarkStart w:id="88" w:name="_Toc376957543"/>
            <w:r w:rsidRPr="006365BD">
              <w:rPr>
                <w:rFonts w:eastAsia="Times New Roman"/>
                <w:b/>
                <w:color w:val="000000"/>
                <w:sz w:val="18"/>
                <w:szCs w:val="18"/>
                <w:lang w:eastAsia="es-CL"/>
              </w:rPr>
              <w:t xml:space="preserve">Fotografía </w:t>
            </w:r>
            <w:r w:rsidR="00D72D68">
              <w:rPr>
                <w:rFonts w:eastAsia="Times New Roman"/>
                <w:b/>
                <w:color w:val="000000"/>
                <w:sz w:val="18"/>
                <w:szCs w:val="18"/>
                <w:lang w:eastAsia="es-CL"/>
              </w:rPr>
              <w:t>3</w:t>
            </w:r>
            <w:r w:rsidRPr="006365BD">
              <w:rPr>
                <w:rFonts w:eastAsia="Times New Roman"/>
                <w:b/>
                <w:color w:val="000000"/>
                <w:sz w:val="18"/>
                <w:szCs w:val="18"/>
                <w:lang w:eastAsia="es-CL"/>
              </w:rPr>
              <w:t>.</w:t>
            </w:r>
            <w:bookmarkEnd w:id="88"/>
          </w:p>
        </w:tc>
        <w:tc>
          <w:tcPr>
            <w:tcW w:w="1265" w:type="pct"/>
            <w:gridSpan w:val="2"/>
            <w:shd w:val="clear" w:color="auto" w:fill="auto"/>
            <w:noWrap/>
            <w:vAlign w:val="center"/>
            <w:hideMark/>
          </w:tcPr>
          <w:p w14:paraId="26E9F7CD" w14:textId="30684406" w:rsidR="002E5466" w:rsidRPr="00F87EEA" w:rsidRDefault="002E5466" w:rsidP="004C59FA">
            <w:pPr>
              <w:jc w:val="left"/>
              <w:rPr>
                <w:rFonts w:eastAsia="Times New Roman"/>
                <w:b/>
                <w:color w:val="000000"/>
                <w:sz w:val="18"/>
                <w:szCs w:val="18"/>
                <w:lang w:eastAsia="es-CL"/>
              </w:rPr>
            </w:pPr>
            <w:r w:rsidRPr="00F87EEA">
              <w:rPr>
                <w:rFonts w:eastAsia="Times New Roman"/>
                <w:b/>
                <w:color w:val="000000"/>
                <w:sz w:val="18"/>
                <w:szCs w:val="18"/>
                <w:lang w:eastAsia="es-CL"/>
              </w:rPr>
              <w:t>Fecha :</w:t>
            </w:r>
            <w:r w:rsidRPr="00F87EEA">
              <w:rPr>
                <w:rFonts w:eastAsia="Times New Roman"/>
                <w:color w:val="000000"/>
                <w:sz w:val="18"/>
                <w:szCs w:val="18"/>
                <w:lang w:eastAsia="es-CL"/>
              </w:rPr>
              <w:t xml:space="preserve"> </w:t>
            </w:r>
            <w:r w:rsidRPr="002E5466">
              <w:rPr>
                <w:rFonts w:ascii="Calibri" w:eastAsia="Times New Roman" w:hAnsi="Calibri"/>
                <w:color w:val="000000"/>
                <w:sz w:val="18"/>
                <w:szCs w:val="18"/>
                <w:lang w:eastAsia="es-CL"/>
              </w:rPr>
              <w:t>29 de julio de 2014</w:t>
            </w:r>
          </w:p>
        </w:tc>
        <w:tc>
          <w:tcPr>
            <w:tcW w:w="948" w:type="pct"/>
            <w:shd w:val="clear" w:color="auto" w:fill="auto"/>
            <w:vAlign w:val="center"/>
          </w:tcPr>
          <w:p w14:paraId="7E42EABF" w14:textId="2418BD4C" w:rsidR="002E5466" w:rsidRPr="00F87EEA" w:rsidRDefault="002E5466" w:rsidP="004C59FA">
            <w:pPr>
              <w:jc w:val="left"/>
              <w:rPr>
                <w:rFonts w:eastAsia="Times New Roman"/>
                <w:b/>
                <w:color w:val="000000"/>
                <w:sz w:val="18"/>
                <w:szCs w:val="18"/>
                <w:lang w:eastAsia="es-CL"/>
              </w:rPr>
            </w:pPr>
            <w:r w:rsidRPr="006365BD">
              <w:rPr>
                <w:rFonts w:eastAsia="Times New Roman"/>
                <w:b/>
                <w:color w:val="000000"/>
                <w:sz w:val="18"/>
                <w:szCs w:val="18"/>
                <w:lang w:eastAsia="es-CL"/>
              </w:rPr>
              <w:t xml:space="preserve">Fotografía </w:t>
            </w:r>
            <w:r w:rsidR="00D72D68">
              <w:rPr>
                <w:rFonts w:eastAsia="Times New Roman"/>
                <w:b/>
                <w:color w:val="000000"/>
                <w:sz w:val="18"/>
                <w:szCs w:val="18"/>
                <w:lang w:eastAsia="es-CL"/>
              </w:rPr>
              <w:t>4</w:t>
            </w:r>
            <w:r w:rsidRPr="006365BD">
              <w:rPr>
                <w:rFonts w:eastAsia="Times New Roman"/>
                <w:b/>
                <w:color w:val="000000"/>
                <w:sz w:val="18"/>
                <w:szCs w:val="18"/>
                <w:lang w:eastAsia="es-CL"/>
              </w:rPr>
              <w:t>.</w:t>
            </w:r>
          </w:p>
        </w:tc>
        <w:tc>
          <w:tcPr>
            <w:tcW w:w="1450" w:type="pct"/>
            <w:gridSpan w:val="2"/>
            <w:shd w:val="clear" w:color="auto" w:fill="auto"/>
            <w:vAlign w:val="center"/>
          </w:tcPr>
          <w:p w14:paraId="6B107924" w14:textId="1A43A664" w:rsidR="002E5466" w:rsidRPr="00F87EEA" w:rsidRDefault="002E5466" w:rsidP="004C59FA">
            <w:pPr>
              <w:jc w:val="left"/>
              <w:rPr>
                <w:rFonts w:eastAsia="Times New Roman"/>
                <w:b/>
                <w:color w:val="000000"/>
                <w:sz w:val="18"/>
                <w:szCs w:val="18"/>
                <w:lang w:eastAsia="es-CL"/>
              </w:rPr>
            </w:pPr>
            <w:r w:rsidRPr="00F87EEA">
              <w:rPr>
                <w:rFonts w:eastAsia="Times New Roman"/>
                <w:b/>
                <w:color w:val="000000"/>
                <w:sz w:val="18"/>
                <w:szCs w:val="18"/>
                <w:lang w:eastAsia="es-CL"/>
              </w:rPr>
              <w:t>Fecha :</w:t>
            </w:r>
            <w:r w:rsidRPr="00F87EEA">
              <w:rPr>
                <w:rFonts w:eastAsia="Times New Roman"/>
                <w:color w:val="000000"/>
                <w:sz w:val="18"/>
                <w:szCs w:val="18"/>
                <w:lang w:eastAsia="es-CL"/>
              </w:rPr>
              <w:t xml:space="preserve"> </w:t>
            </w:r>
            <w:r w:rsidRPr="002E5466">
              <w:rPr>
                <w:rFonts w:ascii="Calibri" w:eastAsia="Times New Roman" w:hAnsi="Calibri"/>
                <w:color w:val="000000"/>
                <w:sz w:val="18"/>
                <w:szCs w:val="18"/>
                <w:lang w:eastAsia="es-CL"/>
              </w:rPr>
              <w:t>29 de julio de 2014</w:t>
            </w:r>
          </w:p>
        </w:tc>
      </w:tr>
      <w:tr w:rsidR="002E5466" w:rsidRPr="00705814" w14:paraId="43D52519" w14:textId="77777777" w:rsidTr="002E5466">
        <w:trPr>
          <w:trHeight w:val="156"/>
          <w:jc w:val="center"/>
        </w:trPr>
        <w:tc>
          <w:tcPr>
            <w:tcW w:w="1338" w:type="pct"/>
            <w:shd w:val="clear" w:color="auto" w:fill="auto"/>
            <w:noWrap/>
            <w:vAlign w:val="center"/>
            <w:hideMark/>
          </w:tcPr>
          <w:p w14:paraId="28341A14" w14:textId="2EA3F582" w:rsidR="002E5466" w:rsidRPr="00D8782F" w:rsidRDefault="002E5466" w:rsidP="004C59FA">
            <w:pPr>
              <w:jc w:val="left"/>
              <w:rPr>
                <w:rFonts w:eastAsia="Times New Roman"/>
                <w:b/>
                <w:color w:val="000000"/>
                <w:sz w:val="18"/>
                <w:szCs w:val="18"/>
                <w:lang w:eastAsia="es-CL"/>
              </w:rPr>
            </w:pPr>
            <w:r w:rsidRPr="00D8782F">
              <w:rPr>
                <w:rFonts w:eastAsia="Times New Roman"/>
                <w:b/>
                <w:color w:val="000000"/>
                <w:sz w:val="18"/>
                <w:szCs w:val="18"/>
                <w:lang w:eastAsia="es-CL"/>
              </w:rPr>
              <w:t>Coordenadas WGS84</w:t>
            </w:r>
            <w:r>
              <w:rPr>
                <w:rFonts w:eastAsia="Times New Roman"/>
                <w:b/>
                <w:color w:val="000000"/>
                <w:sz w:val="18"/>
                <w:szCs w:val="18"/>
                <w:lang w:eastAsia="es-CL"/>
              </w:rPr>
              <w:t xml:space="preserve"> Huso 19</w:t>
            </w:r>
          </w:p>
        </w:tc>
        <w:tc>
          <w:tcPr>
            <w:tcW w:w="847" w:type="pct"/>
            <w:shd w:val="clear" w:color="auto" w:fill="auto"/>
            <w:noWrap/>
            <w:vAlign w:val="center"/>
            <w:hideMark/>
          </w:tcPr>
          <w:p w14:paraId="71D94A81" w14:textId="051A52CF" w:rsidR="002E5466" w:rsidRPr="00027F8C" w:rsidRDefault="002E5466" w:rsidP="004C59FA">
            <w:pPr>
              <w:jc w:val="left"/>
              <w:rPr>
                <w:rFonts w:ascii="Calibri" w:eastAsia="Times New Roman" w:hAnsi="Calibri"/>
                <w:b/>
                <w:sz w:val="18"/>
                <w:szCs w:val="18"/>
                <w:lang w:eastAsia="es-CL"/>
              </w:rPr>
            </w:pPr>
            <w:r w:rsidRPr="00027F8C">
              <w:rPr>
                <w:rFonts w:ascii="Calibri" w:eastAsia="Times New Roman" w:hAnsi="Calibri"/>
                <w:b/>
                <w:sz w:val="18"/>
                <w:szCs w:val="18"/>
                <w:lang w:eastAsia="es-CL"/>
              </w:rPr>
              <w:t>Norte:</w:t>
            </w:r>
            <w:r w:rsidRPr="00027F8C">
              <w:rPr>
                <w:rFonts w:ascii="Calibri" w:eastAsia="Times New Roman" w:hAnsi="Calibri"/>
                <w:sz w:val="18"/>
                <w:szCs w:val="18"/>
                <w:lang w:eastAsia="es-CL"/>
              </w:rPr>
              <w:t xml:space="preserve">  </w:t>
            </w:r>
            <w:r w:rsidRPr="002E5466">
              <w:rPr>
                <w:rFonts w:eastAsia="Times New Roman" w:cstheme="minorHAnsi"/>
                <w:sz w:val="18"/>
                <w:szCs w:val="18"/>
                <w:lang w:val="es-ES_tradnl" w:eastAsia="es-CL"/>
              </w:rPr>
              <w:t>6</w:t>
            </w:r>
            <w:r>
              <w:rPr>
                <w:rFonts w:eastAsia="Times New Roman" w:cstheme="minorHAnsi"/>
                <w:sz w:val="18"/>
                <w:szCs w:val="18"/>
                <w:lang w:val="es-ES_tradnl" w:eastAsia="es-CL"/>
              </w:rPr>
              <w:t>.</w:t>
            </w:r>
            <w:r w:rsidRPr="002E5466">
              <w:rPr>
                <w:rFonts w:eastAsia="Times New Roman" w:cstheme="minorHAnsi"/>
                <w:sz w:val="18"/>
                <w:szCs w:val="18"/>
                <w:lang w:val="es-ES_tradnl" w:eastAsia="es-CL"/>
              </w:rPr>
              <w:t>371</w:t>
            </w:r>
            <w:r>
              <w:rPr>
                <w:rFonts w:eastAsia="Times New Roman" w:cstheme="minorHAnsi"/>
                <w:sz w:val="18"/>
                <w:szCs w:val="18"/>
                <w:lang w:val="es-ES_tradnl" w:eastAsia="es-CL"/>
              </w:rPr>
              <w:t>.</w:t>
            </w:r>
            <w:r w:rsidRPr="002E5466">
              <w:rPr>
                <w:rFonts w:eastAsia="Times New Roman" w:cstheme="minorHAnsi"/>
                <w:sz w:val="18"/>
                <w:szCs w:val="18"/>
                <w:lang w:val="es-ES_tradnl" w:eastAsia="es-CL"/>
              </w:rPr>
              <w:t>915</w:t>
            </w:r>
          </w:p>
        </w:tc>
        <w:tc>
          <w:tcPr>
            <w:tcW w:w="418" w:type="pct"/>
            <w:shd w:val="clear" w:color="auto" w:fill="auto"/>
            <w:noWrap/>
            <w:vAlign w:val="center"/>
            <w:hideMark/>
          </w:tcPr>
          <w:p w14:paraId="51BF5209" w14:textId="04CE8C9F" w:rsidR="002E5466" w:rsidRPr="00027F8C" w:rsidRDefault="002E5466" w:rsidP="002E5466">
            <w:pPr>
              <w:jc w:val="left"/>
              <w:rPr>
                <w:rFonts w:ascii="Calibri" w:eastAsia="Times New Roman" w:hAnsi="Calibri"/>
                <w:b/>
                <w:sz w:val="18"/>
                <w:szCs w:val="18"/>
                <w:lang w:eastAsia="es-CL"/>
              </w:rPr>
            </w:pPr>
            <w:r w:rsidRPr="00027F8C">
              <w:rPr>
                <w:rFonts w:ascii="Calibri" w:eastAsia="Times New Roman" w:hAnsi="Calibri"/>
                <w:b/>
                <w:sz w:val="18"/>
                <w:szCs w:val="18"/>
                <w:lang w:eastAsia="es-CL"/>
              </w:rPr>
              <w:t>Este:</w:t>
            </w:r>
            <w:r w:rsidRPr="00027F8C">
              <w:rPr>
                <w:rFonts w:ascii="Calibri" w:eastAsia="Times New Roman" w:hAnsi="Calibri"/>
                <w:sz w:val="18"/>
                <w:szCs w:val="18"/>
                <w:lang w:eastAsia="es-CL"/>
              </w:rPr>
              <w:t xml:space="preserve"> </w:t>
            </w:r>
            <w:r w:rsidRPr="00027F8C">
              <w:rPr>
                <w:rFonts w:eastAsia="Times New Roman" w:cstheme="minorHAnsi"/>
                <w:sz w:val="18"/>
                <w:szCs w:val="18"/>
                <w:lang w:val="es-ES_tradnl" w:eastAsia="es-CL"/>
              </w:rPr>
              <w:t>31</w:t>
            </w:r>
            <w:r>
              <w:rPr>
                <w:rFonts w:eastAsia="Times New Roman" w:cstheme="minorHAnsi"/>
                <w:sz w:val="18"/>
                <w:szCs w:val="18"/>
                <w:lang w:val="es-ES_tradnl" w:eastAsia="es-CL"/>
              </w:rPr>
              <w:t>4</w:t>
            </w:r>
            <w:r w:rsidRPr="00027F8C">
              <w:rPr>
                <w:rFonts w:eastAsia="Times New Roman" w:cstheme="minorHAnsi"/>
                <w:sz w:val="18"/>
                <w:szCs w:val="18"/>
                <w:lang w:val="es-ES_tradnl" w:eastAsia="es-CL"/>
              </w:rPr>
              <w:t>.</w:t>
            </w:r>
            <w:r>
              <w:rPr>
                <w:rFonts w:eastAsia="Times New Roman" w:cstheme="minorHAnsi"/>
                <w:sz w:val="18"/>
                <w:szCs w:val="18"/>
                <w:lang w:val="es-ES_tradnl" w:eastAsia="es-CL"/>
              </w:rPr>
              <w:t>041</w:t>
            </w:r>
          </w:p>
        </w:tc>
        <w:tc>
          <w:tcPr>
            <w:tcW w:w="948" w:type="pct"/>
            <w:shd w:val="clear" w:color="auto" w:fill="auto"/>
            <w:vAlign w:val="center"/>
          </w:tcPr>
          <w:p w14:paraId="6F4B9FBC" w14:textId="6799E17B" w:rsidR="002E5466" w:rsidRPr="00027F8C" w:rsidRDefault="002E5466" w:rsidP="004C59FA">
            <w:pPr>
              <w:jc w:val="left"/>
              <w:rPr>
                <w:rFonts w:ascii="Calibri" w:eastAsia="Times New Roman" w:hAnsi="Calibri"/>
                <w:b/>
                <w:sz w:val="18"/>
                <w:szCs w:val="18"/>
                <w:lang w:eastAsia="es-CL"/>
              </w:rPr>
            </w:pPr>
            <w:r w:rsidRPr="00D8782F">
              <w:rPr>
                <w:rFonts w:eastAsia="Times New Roman"/>
                <w:b/>
                <w:color w:val="000000"/>
                <w:sz w:val="18"/>
                <w:szCs w:val="18"/>
                <w:lang w:eastAsia="es-CL"/>
              </w:rPr>
              <w:t>Coordenadas WGS84</w:t>
            </w:r>
            <w:r>
              <w:rPr>
                <w:rFonts w:eastAsia="Times New Roman"/>
                <w:b/>
                <w:color w:val="000000"/>
                <w:sz w:val="18"/>
                <w:szCs w:val="18"/>
                <w:lang w:eastAsia="es-CL"/>
              </w:rPr>
              <w:t xml:space="preserve"> Huso 19</w:t>
            </w:r>
          </w:p>
        </w:tc>
        <w:tc>
          <w:tcPr>
            <w:tcW w:w="650" w:type="pct"/>
            <w:shd w:val="clear" w:color="auto" w:fill="auto"/>
            <w:vAlign w:val="center"/>
          </w:tcPr>
          <w:p w14:paraId="433BD6D9" w14:textId="60A0D95D" w:rsidR="002E5466" w:rsidRPr="00027F8C" w:rsidRDefault="002E5466" w:rsidP="004C59FA">
            <w:pPr>
              <w:jc w:val="left"/>
              <w:rPr>
                <w:rFonts w:ascii="Calibri" w:eastAsia="Times New Roman" w:hAnsi="Calibri"/>
                <w:b/>
                <w:sz w:val="18"/>
                <w:szCs w:val="18"/>
                <w:lang w:eastAsia="es-CL"/>
              </w:rPr>
            </w:pPr>
            <w:r w:rsidRPr="00027F8C">
              <w:rPr>
                <w:rFonts w:ascii="Calibri" w:eastAsia="Times New Roman" w:hAnsi="Calibri"/>
                <w:b/>
                <w:sz w:val="18"/>
                <w:szCs w:val="18"/>
                <w:lang w:eastAsia="es-CL"/>
              </w:rPr>
              <w:t>Norte:</w:t>
            </w:r>
            <w:r w:rsidRPr="00027F8C">
              <w:rPr>
                <w:rFonts w:ascii="Calibri" w:eastAsia="Times New Roman" w:hAnsi="Calibri"/>
                <w:sz w:val="18"/>
                <w:szCs w:val="18"/>
                <w:lang w:eastAsia="es-CL"/>
              </w:rPr>
              <w:t xml:space="preserve">  </w:t>
            </w:r>
            <w:r w:rsidRPr="002E5466">
              <w:rPr>
                <w:rFonts w:eastAsia="Times New Roman" w:cstheme="minorHAnsi"/>
                <w:sz w:val="18"/>
                <w:szCs w:val="18"/>
                <w:lang w:val="es-ES_tradnl" w:eastAsia="es-CL"/>
              </w:rPr>
              <w:t>6</w:t>
            </w:r>
            <w:r>
              <w:rPr>
                <w:rFonts w:eastAsia="Times New Roman" w:cstheme="minorHAnsi"/>
                <w:sz w:val="18"/>
                <w:szCs w:val="18"/>
                <w:lang w:val="es-ES_tradnl" w:eastAsia="es-CL"/>
              </w:rPr>
              <w:t>.</w:t>
            </w:r>
            <w:r w:rsidRPr="002E5466">
              <w:rPr>
                <w:rFonts w:eastAsia="Times New Roman" w:cstheme="minorHAnsi"/>
                <w:sz w:val="18"/>
                <w:szCs w:val="18"/>
                <w:lang w:val="es-ES_tradnl" w:eastAsia="es-CL"/>
              </w:rPr>
              <w:t>371</w:t>
            </w:r>
            <w:r>
              <w:rPr>
                <w:rFonts w:eastAsia="Times New Roman" w:cstheme="minorHAnsi"/>
                <w:sz w:val="18"/>
                <w:szCs w:val="18"/>
                <w:lang w:val="es-ES_tradnl" w:eastAsia="es-CL"/>
              </w:rPr>
              <w:t>.</w:t>
            </w:r>
            <w:r w:rsidRPr="002E5466">
              <w:rPr>
                <w:rFonts w:eastAsia="Times New Roman" w:cstheme="minorHAnsi"/>
                <w:sz w:val="18"/>
                <w:szCs w:val="18"/>
                <w:lang w:val="es-ES_tradnl" w:eastAsia="es-CL"/>
              </w:rPr>
              <w:t>857</w:t>
            </w:r>
          </w:p>
        </w:tc>
        <w:tc>
          <w:tcPr>
            <w:tcW w:w="799" w:type="pct"/>
            <w:shd w:val="clear" w:color="auto" w:fill="auto"/>
            <w:vAlign w:val="center"/>
          </w:tcPr>
          <w:p w14:paraId="380C1D84" w14:textId="465ECF42" w:rsidR="002E5466" w:rsidRPr="00027F8C" w:rsidRDefault="002E5466" w:rsidP="002E5466">
            <w:pPr>
              <w:jc w:val="left"/>
              <w:rPr>
                <w:rFonts w:ascii="Calibri" w:eastAsia="Times New Roman" w:hAnsi="Calibri"/>
                <w:b/>
                <w:sz w:val="18"/>
                <w:szCs w:val="18"/>
                <w:lang w:eastAsia="es-CL"/>
              </w:rPr>
            </w:pPr>
            <w:r w:rsidRPr="00027F8C">
              <w:rPr>
                <w:rFonts w:ascii="Calibri" w:eastAsia="Times New Roman" w:hAnsi="Calibri"/>
                <w:b/>
                <w:sz w:val="18"/>
                <w:szCs w:val="18"/>
                <w:lang w:eastAsia="es-CL"/>
              </w:rPr>
              <w:t>Este:</w:t>
            </w:r>
            <w:r w:rsidRPr="00027F8C">
              <w:rPr>
                <w:rFonts w:ascii="Calibri" w:eastAsia="Times New Roman" w:hAnsi="Calibri"/>
                <w:sz w:val="18"/>
                <w:szCs w:val="18"/>
                <w:lang w:eastAsia="es-CL"/>
              </w:rPr>
              <w:t xml:space="preserve"> </w:t>
            </w:r>
            <w:r w:rsidRPr="00027F8C">
              <w:rPr>
                <w:rFonts w:eastAsia="Times New Roman" w:cstheme="minorHAnsi"/>
                <w:sz w:val="18"/>
                <w:szCs w:val="18"/>
                <w:lang w:val="es-ES_tradnl" w:eastAsia="es-CL"/>
              </w:rPr>
              <w:t>31</w:t>
            </w:r>
            <w:r>
              <w:rPr>
                <w:rFonts w:eastAsia="Times New Roman" w:cstheme="minorHAnsi"/>
                <w:sz w:val="18"/>
                <w:szCs w:val="18"/>
                <w:lang w:val="es-ES_tradnl" w:eastAsia="es-CL"/>
              </w:rPr>
              <w:t>4</w:t>
            </w:r>
            <w:r w:rsidRPr="00027F8C">
              <w:rPr>
                <w:rFonts w:eastAsia="Times New Roman" w:cstheme="minorHAnsi"/>
                <w:sz w:val="18"/>
                <w:szCs w:val="18"/>
                <w:lang w:val="es-ES_tradnl" w:eastAsia="es-CL"/>
              </w:rPr>
              <w:t>.</w:t>
            </w:r>
            <w:r>
              <w:rPr>
                <w:rFonts w:eastAsia="Times New Roman" w:cstheme="minorHAnsi"/>
                <w:sz w:val="18"/>
                <w:szCs w:val="18"/>
                <w:lang w:val="es-ES_tradnl" w:eastAsia="es-CL"/>
              </w:rPr>
              <w:t>041</w:t>
            </w:r>
          </w:p>
        </w:tc>
      </w:tr>
      <w:tr w:rsidR="002E5466" w:rsidRPr="00705814" w14:paraId="20589593" w14:textId="77777777" w:rsidTr="002E5466">
        <w:trPr>
          <w:trHeight w:val="144"/>
          <w:jc w:val="center"/>
        </w:trPr>
        <w:tc>
          <w:tcPr>
            <w:tcW w:w="2603" w:type="pct"/>
            <w:gridSpan w:val="3"/>
            <w:shd w:val="clear" w:color="auto" w:fill="auto"/>
            <w:hideMark/>
          </w:tcPr>
          <w:p w14:paraId="63F9EECA" w14:textId="77777777" w:rsidR="002E5466" w:rsidRDefault="002E5466" w:rsidP="004C59FA">
            <w:pPr>
              <w:rPr>
                <w:rFonts w:ascii="Calibri" w:eastAsia="Times New Roman" w:hAnsi="Calibri"/>
                <w:color w:val="000000"/>
                <w:sz w:val="18"/>
                <w:szCs w:val="18"/>
                <w:lang w:eastAsia="es-CL"/>
              </w:rPr>
            </w:pPr>
            <w:r w:rsidRPr="00D8782F">
              <w:rPr>
                <w:rFonts w:ascii="Calibri" w:eastAsia="Times New Roman" w:hAnsi="Calibri"/>
                <w:b/>
                <w:color w:val="000000"/>
                <w:sz w:val="18"/>
                <w:szCs w:val="18"/>
                <w:lang w:eastAsia="es-CL"/>
              </w:rPr>
              <w:t>Descripción Medio de Prueba:</w:t>
            </w:r>
            <w:r w:rsidRPr="00D8782F">
              <w:rPr>
                <w:rFonts w:ascii="Calibri" w:eastAsia="Times New Roman" w:hAnsi="Calibri"/>
                <w:color w:val="000000"/>
                <w:sz w:val="18"/>
                <w:szCs w:val="18"/>
                <w:lang w:eastAsia="es-CL"/>
              </w:rPr>
              <w:t xml:space="preserve"> </w:t>
            </w:r>
          </w:p>
          <w:p w14:paraId="5985C34A" w14:textId="3198EE40" w:rsidR="002E5466" w:rsidRPr="00D8782F" w:rsidRDefault="002E5466" w:rsidP="00EC0895">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 xml:space="preserve">Piscina de </w:t>
            </w:r>
            <w:r w:rsidR="00EC0895">
              <w:rPr>
                <w:rFonts w:ascii="Calibri" w:eastAsia="Times New Roman" w:hAnsi="Calibri"/>
                <w:color w:val="000000"/>
                <w:sz w:val="18"/>
                <w:szCs w:val="18"/>
                <w:lang w:eastAsia="es-CL"/>
              </w:rPr>
              <w:t xml:space="preserve">operación </w:t>
            </w:r>
            <w:r>
              <w:rPr>
                <w:rFonts w:ascii="Calibri" w:eastAsia="Times New Roman" w:hAnsi="Calibri"/>
                <w:color w:val="000000"/>
                <w:sz w:val="18"/>
                <w:szCs w:val="18"/>
                <w:lang w:eastAsia="es-CL"/>
              </w:rPr>
              <w:t>del Botadero de ripios N°2.</w:t>
            </w:r>
          </w:p>
        </w:tc>
        <w:tc>
          <w:tcPr>
            <w:tcW w:w="2397" w:type="pct"/>
            <w:gridSpan w:val="3"/>
            <w:shd w:val="clear" w:color="auto" w:fill="auto"/>
          </w:tcPr>
          <w:p w14:paraId="79847842" w14:textId="77777777" w:rsidR="002E5466" w:rsidRDefault="002E5466" w:rsidP="004C59FA">
            <w:pPr>
              <w:rPr>
                <w:rFonts w:ascii="Calibri" w:eastAsia="Times New Roman" w:hAnsi="Calibri"/>
                <w:color w:val="000000"/>
                <w:sz w:val="18"/>
                <w:szCs w:val="18"/>
                <w:lang w:eastAsia="es-CL"/>
              </w:rPr>
            </w:pPr>
            <w:r w:rsidRPr="00D8782F">
              <w:rPr>
                <w:rFonts w:ascii="Calibri" w:eastAsia="Times New Roman" w:hAnsi="Calibri"/>
                <w:b/>
                <w:color w:val="000000"/>
                <w:sz w:val="18"/>
                <w:szCs w:val="18"/>
                <w:lang w:eastAsia="es-CL"/>
              </w:rPr>
              <w:t>Descripción Medio de Prueba:</w:t>
            </w:r>
            <w:r w:rsidRPr="00D8782F">
              <w:rPr>
                <w:rFonts w:ascii="Calibri" w:eastAsia="Times New Roman" w:hAnsi="Calibri"/>
                <w:color w:val="000000"/>
                <w:sz w:val="18"/>
                <w:szCs w:val="18"/>
                <w:lang w:eastAsia="es-CL"/>
              </w:rPr>
              <w:t xml:space="preserve"> </w:t>
            </w:r>
          </w:p>
          <w:p w14:paraId="62FD093F" w14:textId="54FC8F67" w:rsidR="002E5466" w:rsidRPr="00D8782F" w:rsidRDefault="002E5466" w:rsidP="00EC0895">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Piscina</w:t>
            </w:r>
            <w:r w:rsidR="00EC0895">
              <w:rPr>
                <w:rFonts w:ascii="Calibri" w:eastAsia="Times New Roman" w:hAnsi="Calibri"/>
                <w:color w:val="000000"/>
                <w:sz w:val="18"/>
                <w:szCs w:val="18"/>
                <w:lang w:eastAsia="es-CL"/>
              </w:rPr>
              <w:t xml:space="preserve"> de emergencia del Botadero de ripios N°2</w:t>
            </w:r>
          </w:p>
        </w:tc>
      </w:tr>
    </w:tbl>
    <w:p w14:paraId="0E0443A7" w14:textId="4F8A85D5" w:rsidR="00B04D93" w:rsidRDefault="00B04D93">
      <w:pPr>
        <w:jc w:val="left"/>
        <w:rPr>
          <w:sz w:val="16"/>
        </w:rPr>
      </w:pPr>
    </w:p>
    <w:p w14:paraId="103D1D44" w14:textId="77777777" w:rsidR="00B04D93" w:rsidRDefault="00B04D93">
      <w:pPr>
        <w:jc w:val="left"/>
        <w:rPr>
          <w:sz w:val="16"/>
        </w:rPr>
      </w:pPr>
      <w:r>
        <w:rPr>
          <w:sz w:val="16"/>
        </w:rPr>
        <w:br w:type="page"/>
      </w:r>
    </w:p>
    <w:p w14:paraId="7D15FCA7" w14:textId="77777777" w:rsidR="00D72D68" w:rsidRDefault="00D72D68">
      <w:pPr>
        <w:jc w:val="left"/>
        <w:rPr>
          <w:sz w:val="16"/>
        </w:rPr>
      </w:pPr>
    </w:p>
    <w:p w14:paraId="57E1CBAC" w14:textId="0542D18F" w:rsidR="00D72D68" w:rsidRDefault="004F5E13" w:rsidP="00D72D68">
      <w:pPr>
        <w:pStyle w:val="Ttulo2"/>
        <w:numPr>
          <w:ilvl w:val="1"/>
          <w:numId w:val="2"/>
        </w:numPr>
        <w:spacing w:after="180"/>
        <w:ind w:left="0" w:firstLine="0"/>
        <w:contextualSpacing w:val="0"/>
      </w:pPr>
      <w:bookmarkStart w:id="89" w:name="_Toc408491198"/>
      <w:r>
        <w:t>Control de deterioro de la carpeta de rodado</w:t>
      </w:r>
      <w:bookmarkEnd w:id="89"/>
    </w:p>
    <w:tbl>
      <w:tblPr>
        <w:tblStyle w:val="Tablaconcuadrcula"/>
        <w:tblW w:w="13525" w:type="dxa"/>
        <w:jc w:val="center"/>
        <w:tblLook w:val="04A0" w:firstRow="1" w:lastRow="0" w:firstColumn="1" w:lastColumn="0" w:noHBand="0" w:noVBand="1"/>
      </w:tblPr>
      <w:tblGrid>
        <w:gridCol w:w="3803"/>
        <w:gridCol w:w="9722"/>
      </w:tblGrid>
      <w:tr w:rsidR="004F2525" w:rsidRPr="003B005E" w14:paraId="36BEDAD7" w14:textId="77777777" w:rsidTr="004C59FA">
        <w:trPr>
          <w:jc w:val="center"/>
        </w:trPr>
        <w:tc>
          <w:tcPr>
            <w:tcW w:w="1406" w:type="pct"/>
          </w:tcPr>
          <w:p w14:paraId="2AB3B2C3" w14:textId="06E7DDC2" w:rsidR="004F2525" w:rsidRPr="002F1A96" w:rsidRDefault="004F2525" w:rsidP="004C59FA">
            <w:r w:rsidRPr="002F1A96">
              <w:rPr>
                <w:rFonts w:ascii="Calibri" w:eastAsia="Times New Roman" w:hAnsi="Calibri"/>
                <w:b/>
                <w:bCs/>
                <w:lang w:eastAsia="es-CL"/>
              </w:rPr>
              <w:t>Número de Hecho Constatado</w:t>
            </w:r>
            <w:r w:rsidR="00B04D93">
              <w:rPr>
                <w:rFonts w:ascii="Calibri" w:eastAsia="Times New Roman" w:hAnsi="Calibri"/>
                <w:lang w:eastAsia="es-CL"/>
              </w:rPr>
              <w:t>: 4</w:t>
            </w:r>
          </w:p>
        </w:tc>
        <w:tc>
          <w:tcPr>
            <w:tcW w:w="3594" w:type="pct"/>
          </w:tcPr>
          <w:p w14:paraId="4ADDB6E9" w14:textId="15F435BA" w:rsidR="004F2525" w:rsidRPr="002F1A96" w:rsidRDefault="004F2525" w:rsidP="004C59FA">
            <w:r w:rsidRPr="002F1A96">
              <w:rPr>
                <w:rFonts w:ascii="Calibri" w:eastAsia="Times New Roman" w:hAnsi="Calibri"/>
                <w:b/>
                <w:bCs/>
                <w:lang w:eastAsia="es-CL"/>
              </w:rPr>
              <w:t>Estación</w:t>
            </w:r>
            <w:r w:rsidR="00BB6E61">
              <w:rPr>
                <w:rFonts w:ascii="Calibri" w:eastAsia="Times New Roman" w:hAnsi="Calibri"/>
                <w:lang w:eastAsia="es-CL"/>
              </w:rPr>
              <w:t>: N/C</w:t>
            </w:r>
          </w:p>
        </w:tc>
      </w:tr>
      <w:tr w:rsidR="004F2525" w:rsidRPr="003B005E" w14:paraId="0CA3569B" w14:textId="77777777" w:rsidTr="00BB6E61">
        <w:trPr>
          <w:trHeight w:val="1672"/>
          <w:jc w:val="center"/>
        </w:trPr>
        <w:tc>
          <w:tcPr>
            <w:tcW w:w="5000" w:type="pct"/>
            <w:gridSpan w:val="2"/>
            <w:tcBorders>
              <w:bottom w:val="single" w:sz="4" w:space="0" w:color="auto"/>
            </w:tcBorders>
          </w:tcPr>
          <w:p w14:paraId="52DE4DE9" w14:textId="77777777" w:rsidR="004F2525" w:rsidRPr="003B005E" w:rsidRDefault="004F2525" w:rsidP="004C59FA">
            <w:pPr>
              <w:rPr>
                <w:rFonts w:ascii="Calibri" w:eastAsia="Times New Roman" w:hAnsi="Calibri"/>
                <w:color w:val="000000"/>
                <w:lang w:eastAsia="es-CL"/>
              </w:rPr>
            </w:pPr>
            <w:r w:rsidRPr="003B005E">
              <w:rPr>
                <w:rFonts w:ascii="Calibri" w:eastAsia="Times New Roman" w:hAnsi="Calibri"/>
                <w:b/>
                <w:bCs/>
                <w:color w:val="000000"/>
                <w:lang w:eastAsia="es-CL"/>
              </w:rPr>
              <w:t>Exigencia</w:t>
            </w:r>
            <w:r w:rsidRPr="003B005E">
              <w:rPr>
                <w:rFonts w:ascii="Calibri" w:eastAsia="Times New Roman" w:hAnsi="Calibri"/>
                <w:color w:val="000000"/>
                <w:lang w:eastAsia="es-CL"/>
              </w:rPr>
              <w:t xml:space="preserve">: </w:t>
            </w:r>
          </w:p>
          <w:p w14:paraId="355FBB63" w14:textId="2AB7DFF4" w:rsidR="004F2525" w:rsidRPr="003B005E" w:rsidRDefault="00BB6E61" w:rsidP="004C59FA">
            <w:pPr>
              <w:spacing w:before="120" w:after="60"/>
              <w:rPr>
                <w:b/>
              </w:rPr>
            </w:pPr>
            <w:r>
              <w:rPr>
                <w:b/>
              </w:rPr>
              <w:t>RCA N°154/2009, Considerando 9</w:t>
            </w:r>
          </w:p>
          <w:p w14:paraId="4DF00958" w14:textId="5E94F7DA" w:rsidR="004F2525" w:rsidRPr="003B005E" w:rsidRDefault="00BB6E61" w:rsidP="004C59FA">
            <w:pPr>
              <w:rPr>
                <w:i/>
              </w:rPr>
            </w:pPr>
            <w:r w:rsidRPr="00BB6E61">
              <w:rPr>
                <w:i/>
              </w:rPr>
              <w:t>Que, el Titular se ha comprometido a efectuar semanalmente una inspección técnica a la Ruta E-605 (actual E-301-F) para detectar eventuales deterioros en la carpeta de rodado, y a reparar cuando sea pertinente, los daños producidos por el tránsito de camiones con insumos a la Planta Catemu. Además, mantendrá una coordinación permanente con la Oficina Provincial de Vialidad. Lo anterior, durante toda la vida útil del proyecto (Adenda 2, Anexo 3, Carta N° 119, visada por Oficina Provincial de Vialidad</w:t>
            </w:r>
            <w:r>
              <w:rPr>
                <w:i/>
              </w:rPr>
              <w:t>.</w:t>
            </w:r>
          </w:p>
        </w:tc>
      </w:tr>
      <w:tr w:rsidR="004F2525" w:rsidRPr="003B005E" w14:paraId="75F266AB" w14:textId="77777777" w:rsidTr="004C59FA">
        <w:trPr>
          <w:trHeight w:val="965"/>
          <w:jc w:val="center"/>
        </w:trPr>
        <w:tc>
          <w:tcPr>
            <w:tcW w:w="5000" w:type="pct"/>
            <w:gridSpan w:val="2"/>
          </w:tcPr>
          <w:p w14:paraId="713E1F6B" w14:textId="71E1855C" w:rsidR="004F2525" w:rsidRPr="003B005E" w:rsidRDefault="00BB6E61" w:rsidP="004C59FA">
            <w:pPr>
              <w:jc w:val="left"/>
              <w:rPr>
                <w:rFonts w:ascii="Calibri" w:eastAsia="Times New Roman" w:hAnsi="Calibri"/>
                <w:color w:val="000000"/>
                <w:lang w:eastAsia="es-CL"/>
              </w:rPr>
            </w:pPr>
            <w:r>
              <w:rPr>
                <w:b/>
              </w:rPr>
              <w:t>Resultados examen de Información</w:t>
            </w:r>
          </w:p>
          <w:p w14:paraId="77484507" w14:textId="7637C2EB" w:rsidR="004F2525" w:rsidRPr="005A531E" w:rsidRDefault="00BB6E61" w:rsidP="005A531E">
            <w:pPr>
              <w:spacing w:before="120"/>
              <w:ind w:left="68"/>
            </w:pPr>
            <w:r w:rsidRPr="005A531E">
              <w:t>Mediante ORD MZC N°367 del 29 de julio de 2014 (Anexo 5), se encomendó a la Dirección de Vialidad de la Región de Valparaíso efectuar examen de información</w:t>
            </w:r>
            <w:r w:rsidR="00371CB7" w:rsidRPr="005A531E">
              <w:t xml:space="preserve"> a los reportes mensuales denominados “Informes de Inspección Ruta Romeral”</w:t>
            </w:r>
            <w:r w:rsidR="006C4E4A">
              <w:t xml:space="preserve"> (Códigos SSA 6523, 8276, 9362</w:t>
            </w:r>
            <w:r w:rsidR="005A531E" w:rsidRPr="005A531E">
              <w:t>,</w:t>
            </w:r>
            <w:r w:rsidR="006C4E4A">
              <w:t xml:space="preserve"> 11155, 11916, 13044, 14904, 18672, 21762, 22705 y 23469)</w:t>
            </w:r>
            <w:r w:rsidR="005A531E" w:rsidRPr="005A531E">
              <w:t xml:space="preserve"> para el período Enero 2013 a junio de 2014</w:t>
            </w:r>
            <w:r w:rsidR="005A531E">
              <w:t xml:space="preserve"> </w:t>
            </w:r>
            <w:r w:rsidR="005A531E" w:rsidRPr="005A531E">
              <w:t>(</w:t>
            </w:r>
            <w:r w:rsidR="005A531E">
              <w:t>Anexo 6</w:t>
            </w:r>
            <w:r w:rsidR="005A531E" w:rsidRPr="005A531E">
              <w:t xml:space="preserve">). Por medio del ORD N°1060 del 28 de agosto de 2014, la Dirección de Vialidad remitió respuesta (Anexo </w:t>
            </w:r>
            <w:r w:rsidR="005A531E">
              <w:t>7</w:t>
            </w:r>
            <w:r w:rsidR="005A531E" w:rsidRPr="005A531E">
              <w:t>)</w:t>
            </w:r>
            <w:r w:rsidR="005A531E">
              <w:t xml:space="preserve"> </w:t>
            </w:r>
            <w:r w:rsidR="005A531E" w:rsidRPr="005A531E">
              <w:t>constatando que:</w:t>
            </w:r>
          </w:p>
          <w:p w14:paraId="172E9A48" w14:textId="58F77587" w:rsidR="00D03E62" w:rsidRDefault="00D03E62" w:rsidP="005F0BFE">
            <w:pPr>
              <w:pStyle w:val="Prrafodelista"/>
              <w:numPr>
                <w:ilvl w:val="0"/>
                <w:numId w:val="5"/>
              </w:numPr>
              <w:spacing w:before="40"/>
              <w:ind w:left="425" w:hanging="357"/>
              <w:contextualSpacing w:val="0"/>
            </w:pPr>
            <w:r>
              <w:t xml:space="preserve">Para el mes de enero de 2013, se presenta un informe mensual correspondiente a la </w:t>
            </w:r>
            <w:r w:rsidR="00EF65B1">
              <w:t>última semana, es decir, el informe fue confeccionado en base a una sola inspección semanal</w:t>
            </w:r>
            <w:r w:rsidR="00267593">
              <w:t>.</w:t>
            </w:r>
          </w:p>
          <w:p w14:paraId="2A8D12CF" w14:textId="28C3B441" w:rsidR="004F2525" w:rsidRDefault="00D03E62" w:rsidP="005F0BFE">
            <w:pPr>
              <w:pStyle w:val="Prrafodelista"/>
              <w:numPr>
                <w:ilvl w:val="0"/>
                <w:numId w:val="5"/>
              </w:numPr>
              <w:spacing w:before="40"/>
              <w:ind w:left="425" w:hanging="357"/>
              <w:contextualSpacing w:val="0"/>
            </w:pPr>
            <w:r>
              <w:t xml:space="preserve">Para los meses de febrero, marzo y mayo de 2013, </w:t>
            </w:r>
            <w:r w:rsidR="00303D76">
              <w:t>los informes respectivos sólo consideran dos inspecciones mensuales de las cuatro correspondientes.</w:t>
            </w:r>
          </w:p>
          <w:p w14:paraId="01174D05" w14:textId="3240DB74" w:rsidR="004F2525" w:rsidRPr="00267593" w:rsidRDefault="00267593" w:rsidP="00267593">
            <w:pPr>
              <w:pStyle w:val="Prrafodelista"/>
              <w:numPr>
                <w:ilvl w:val="0"/>
                <w:numId w:val="5"/>
              </w:numPr>
              <w:spacing w:before="40"/>
              <w:ind w:left="425" w:hanging="357"/>
              <w:contextualSpacing w:val="0"/>
            </w:pPr>
            <w:r>
              <w:t>En los informes presentados, el Titular no efectúa análisis de las causas del deterioro de la carpeta de rodado y no se presenta cronog</w:t>
            </w:r>
            <w:r w:rsidR="00D7025A">
              <w:t>r</w:t>
            </w:r>
            <w:r>
              <w:t>ama de trabajo para la reparación de la misma ni se da cuenta de coordinaciones con la Dirección de Vialidad. En los informes, el Titular indica que las reparaciones efectuadas a los baches contabilizados ha sido realizada</w:t>
            </w:r>
            <w:r w:rsidR="008A4D64">
              <w:t>s</w:t>
            </w:r>
            <w:r>
              <w:t xml:space="preserve"> por la Dirección de Vialidad. Al respecto, la Oficina Provincial de Vialidad San Felipe ha informado que no se ha tenido coordinación en ninguno de los dos años correspondientes a los informes.</w:t>
            </w:r>
          </w:p>
        </w:tc>
      </w:tr>
    </w:tbl>
    <w:p w14:paraId="54DC2DB6" w14:textId="3E7D0366" w:rsidR="0073466F" w:rsidRDefault="0073466F" w:rsidP="004F2525">
      <w:pPr>
        <w:jc w:val="left"/>
        <w:rPr>
          <w:sz w:val="16"/>
        </w:rPr>
      </w:pPr>
    </w:p>
    <w:p w14:paraId="5CF82ECE" w14:textId="77777777" w:rsidR="0073466F" w:rsidRDefault="0073466F">
      <w:pPr>
        <w:jc w:val="left"/>
        <w:rPr>
          <w:sz w:val="16"/>
        </w:rPr>
      </w:pPr>
      <w:r>
        <w:rPr>
          <w:sz w:val="16"/>
        </w:rPr>
        <w:br w:type="page"/>
      </w:r>
    </w:p>
    <w:p w14:paraId="38286B01" w14:textId="640714C7" w:rsidR="0073466F" w:rsidRDefault="0073466F" w:rsidP="0073466F">
      <w:pPr>
        <w:pStyle w:val="Ttulo2"/>
        <w:numPr>
          <w:ilvl w:val="1"/>
          <w:numId w:val="2"/>
        </w:numPr>
        <w:spacing w:after="180"/>
        <w:ind w:left="0" w:firstLine="0"/>
        <w:contextualSpacing w:val="0"/>
      </w:pPr>
      <w:bookmarkStart w:id="90" w:name="_Toc408491199"/>
      <w:r>
        <w:lastRenderedPageBreak/>
        <w:t>Manejo de emisiones atmosféricas</w:t>
      </w:r>
      <w:bookmarkEnd w:id="90"/>
    </w:p>
    <w:tbl>
      <w:tblPr>
        <w:tblStyle w:val="Tablaconcuadrcula"/>
        <w:tblW w:w="13525" w:type="dxa"/>
        <w:jc w:val="center"/>
        <w:tblLook w:val="04A0" w:firstRow="1" w:lastRow="0" w:firstColumn="1" w:lastColumn="0" w:noHBand="0" w:noVBand="1"/>
      </w:tblPr>
      <w:tblGrid>
        <w:gridCol w:w="3803"/>
        <w:gridCol w:w="9722"/>
      </w:tblGrid>
      <w:tr w:rsidR="0073466F" w:rsidRPr="003B005E" w14:paraId="386A330C" w14:textId="77777777" w:rsidTr="000C7F04">
        <w:trPr>
          <w:jc w:val="center"/>
        </w:trPr>
        <w:tc>
          <w:tcPr>
            <w:tcW w:w="1406" w:type="pct"/>
          </w:tcPr>
          <w:p w14:paraId="019DDADC" w14:textId="408E423C" w:rsidR="0073466F" w:rsidRPr="002F1A96" w:rsidRDefault="0073466F" w:rsidP="000C7F04">
            <w:r w:rsidRPr="002F1A96">
              <w:rPr>
                <w:rFonts w:ascii="Calibri" w:eastAsia="Times New Roman" w:hAnsi="Calibri"/>
                <w:b/>
                <w:bCs/>
                <w:lang w:eastAsia="es-CL"/>
              </w:rPr>
              <w:t>Número de Hecho Constatado</w:t>
            </w:r>
            <w:r w:rsidR="00B04D93">
              <w:rPr>
                <w:rFonts w:ascii="Calibri" w:eastAsia="Times New Roman" w:hAnsi="Calibri"/>
                <w:lang w:eastAsia="es-CL"/>
              </w:rPr>
              <w:t>: 5</w:t>
            </w:r>
          </w:p>
        </w:tc>
        <w:tc>
          <w:tcPr>
            <w:tcW w:w="3594" w:type="pct"/>
          </w:tcPr>
          <w:p w14:paraId="1FE1E711" w14:textId="3157C440" w:rsidR="0073466F" w:rsidRPr="002F1A96" w:rsidRDefault="0073466F" w:rsidP="000C7F04">
            <w:r w:rsidRPr="002F1A96">
              <w:rPr>
                <w:rFonts w:ascii="Calibri" w:eastAsia="Times New Roman" w:hAnsi="Calibri"/>
                <w:b/>
                <w:bCs/>
                <w:lang w:eastAsia="es-CL"/>
              </w:rPr>
              <w:t>Estación</w:t>
            </w:r>
            <w:r w:rsidR="00764547">
              <w:rPr>
                <w:rFonts w:ascii="Calibri" w:eastAsia="Times New Roman" w:hAnsi="Calibri"/>
                <w:lang w:eastAsia="es-CL"/>
              </w:rPr>
              <w:t>: N/C</w:t>
            </w:r>
          </w:p>
        </w:tc>
      </w:tr>
      <w:tr w:rsidR="0073466F" w:rsidRPr="003B005E" w14:paraId="20076D8C" w14:textId="77777777" w:rsidTr="000C7F04">
        <w:trPr>
          <w:trHeight w:val="1672"/>
          <w:jc w:val="center"/>
        </w:trPr>
        <w:tc>
          <w:tcPr>
            <w:tcW w:w="5000" w:type="pct"/>
            <w:gridSpan w:val="2"/>
            <w:tcBorders>
              <w:bottom w:val="single" w:sz="4" w:space="0" w:color="auto"/>
            </w:tcBorders>
          </w:tcPr>
          <w:p w14:paraId="5D35175B" w14:textId="493F08F4" w:rsidR="0073466F" w:rsidRPr="003B005E" w:rsidRDefault="0073466F" w:rsidP="000C7F04">
            <w:pPr>
              <w:rPr>
                <w:rFonts w:ascii="Calibri" w:eastAsia="Times New Roman" w:hAnsi="Calibri"/>
                <w:color w:val="000000"/>
                <w:lang w:eastAsia="es-CL"/>
              </w:rPr>
            </w:pPr>
            <w:r w:rsidRPr="003B005E">
              <w:rPr>
                <w:rFonts w:ascii="Calibri" w:eastAsia="Times New Roman" w:hAnsi="Calibri"/>
                <w:b/>
                <w:bCs/>
                <w:color w:val="000000"/>
                <w:lang w:eastAsia="es-CL"/>
              </w:rPr>
              <w:t>Exigencia</w:t>
            </w:r>
            <w:r w:rsidRPr="003B005E">
              <w:rPr>
                <w:rFonts w:ascii="Calibri" w:eastAsia="Times New Roman" w:hAnsi="Calibri"/>
                <w:color w:val="000000"/>
                <w:lang w:eastAsia="es-CL"/>
              </w:rPr>
              <w:t xml:space="preserve">: </w:t>
            </w:r>
          </w:p>
          <w:p w14:paraId="58CDE4DC" w14:textId="77E642CF" w:rsidR="0073466F" w:rsidRPr="003B005E" w:rsidRDefault="000C7F04" w:rsidP="00D96332">
            <w:pPr>
              <w:spacing w:before="120"/>
              <w:rPr>
                <w:b/>
              </w:rPr>
            </w:pPr>
            <w:r>
              <w:rPr>
                <w:b/>
              </w:rPr>
              <w:t>RCA N°9</w:t>
            </w:r>
            <w:r w:rsidR="006C4E4A">
              <w:rPr>
                <w:b/>
              </w:rPr>
              <w:t>5</w:t>
            </w:r>
            <w:r w:rsidR="0073466F">
              <w:rPr>
                <w:b/>
              </w:rPr>
              <w:t>/20</w:t>
            </w:r>
            <w:r>
              <w:rPr>
                <w:b/>
              </w:rPr>
              <w:t>11, Considerando 10</w:t>
            </w:r>
          </w:p>
          <w:p w14:paraId="7EDE9AC3" w14:textId="77777777" w:rsidR="0073466F" w:rsidRDefault="000C7F04" w:rsidP="00D96332">
            <w:pPr>
              <w:rPr>
                <w:i/>
              </w:rPr>
            </w:pPr>
            <w:r w:rsidRPr="000C7F04">
              <w:rPr>
                <w:i/>
              </w:rPr>
              <w:t>Que, la Declaración de Impacto Ambiental, sus Adendas y respectivo Informe Consolidado de Evaluación se consideran oficiales y partes integrantes de la presente Resolución, por lo tanto, todas las medidas y acciones señaladas en dichos documentos se considerarán asumidas por el titular, el que obliga a su cumplimiento, en lo que corresponda y a las modificaciones que quede sujeto por la presente Resolución</w:t>
            </w:r>
            <w:r w:rsidR="0073466F">
              <w:rPr>
                <w:i/>
              </w:rPr>
              <w:t>.</w:t>
            </w:r>
          </w:p>
          <w:p w14:paraId="3A6D9B23" w14:textId="77777777" w:rsidR="000C7F04" w:rsidRPr="000C7F04" w:rsidRDefault="000C7F04" w:rsidP="00D96332">
            <w:pPr>
              <w:spacing w:before="120"/>
              <w:rPr>
                <w:b/>
              </w:rPr>
            </w:pPr>
            <w:r w:rsidRPr="000C7F04">
              <w:rPr>
                <w:b/>
              </w:rPr>
              <w:t>Adenda 1, punto 1.44</w:t>
            </w:r>
          </w:p>
          <w:p w14:paraId="10AE9F76" w14:textId="77777777" w:rsidR="000C7F04" w:rsidRDefault="000C7F04" w:rsidP="00D96332">
            <w:pPr>
              <w:rPr>
                <w:i/>
              </w:rPr>
            </w:pPr>
            <w:r>
              <w:rPr>
                <w:i/>
              </w:rPr>
              <w:t>Para verificar la eficiencia del sistema de captación de neblina ácida de la nave de electroobtención, se solicita implementar un programa de monitoreo, considerando (…) (parámetros, lugar de monitoreo, frecuencia, entre otros)</w:t>
            </w:r>
          </w:p>
          <w:p w14:paraId="38D41DAA" w14:textId="77777777" w:rsidR="000C7F04" w:rsidRDefault="000C7F04" w:rsidP="00F06AFF">
            <w:pPr>
              <w:pStyle w:val="Prrafodelista"/>
              <w:numPr>
                <w:ilvl w:val="0"/>
                <w:numId w:val="26"/>
              </w:numPr>
              <w:spacing w:before="100"/>
              <w:ind w:left="714" w:hanging="357"/>
              <w:contextualSpacing w:val="0"/>
              <w:rPr>
                <w:i/>
              </w:rPr>
            </w:pPr>
            <w:r>
              <w:rPr>
                <w:i/>
              </w:rPr>
              <w:t>Normativa aplicable</w:t>
            </w:r>
          </w:p>
          <w:p w14:paraId="16A714A5" w14:textId="77777777" w:rsidR="000C7F04" w:rsidRDefault="000C7F04" w:rsidP="000C7F04">
            <w:pPr>
              <w:ind w:left="360"/>
              <w:rPr>
                <w:i/>
              </w:rPr>
            </w:pPr>
            <w:r>
              <w:rPr>
                <w:i/>
              </w:rPr>
              <w:t>(…) Se usará como referencia el D.S. N°594</w:t>
            </w:r>
          </w:p>
          <w:p w14:paraId="6087EE55" w14:textId="77777777" w:rsidR="000C7F04" w:rsidRDefault="000C7F04" w:rsidP="000C7F04">
            <w:pPr>
              <w:ind w:left="360"/>
              <w:rPr>
                <w:i/>
              </w:rPr>
            </w:pPr>
            <w:r>
              <w:rPr>
                <w:i/>
              </w:rPr>
              <w:t>Referencia del D.S. N°594, para neblina ácida = 0,8 mg/m</w:t>
            </w:r>
            <w:r w:rsidRPr="000C7F04">
              <w:rPr>
                <w:i/>
                <w:vertAlign w:val="superscript"/>
              </w:rPr>
              <w:t>3</w:t>
            </w:r>
          </w:p>
          <w:p w14:paraId="7E1D960B" w14:textId="77777777" w:rsidR="000C7F04" w:rsidRDefault="000C7F04" w:rsidP="000C7F04">
            <w:pPr>
              <w:ind w:left="360"/>
              <w:rPr>
                <w:i/>
              </w:rPr>
            </w:pPr>
            <w:r>
              <w:rPr>
                <w:i/>
              </w:rPr>
              <w:t>Referencia del D.S. N°594, para SO</w:t>
            </w:r>
            <w:r w:rsidRPr="000C7F04">
              <w:rPr>
                <w:i/>
                <w:vertAlign w:val="subscript"/>
              </w:rPr>
              <w:t>2</w:t>
            </w:r>
            <w:r>
              <w:rPr>
                <w:i/>
              </w:rPr>
              <w:t xml:space="preserve"> = 1,6 ppm (LPP) y 5 ppm (LPT)</w:t>
            </w:r>
          </w:p>
          <w:p w14:paraId="78AEB5D4" w14:textId="77777777" w:rsidR="000C7F04" w:rsidRDefault="000C7F04" w:rsidP="00F06AFF">
            <w:pPr>
              <w:pStyle w:val="Prrafodelista"/>
              <w:numPr>
                <w:ilvl w:val="0"/>
                <w:numId w:val="26"/>
              </w:numPr>
              <w:spacing w:before="100"/>
              <w:ind w:left="714" w:hanging="357"/>
              <w:contextualSpacing w:val="0"/>
              <w:rPr>
                <w:i/>
              </w:rPr>
            </w:pPr>
            <w:r>
              <w:rPr>
                <w:i/>
              </w:rPr>
              <w:t>Parámetros a muestrear (…)</w:t>
            </w:r>
          </w:p>
          <w:p w14:paraId="0C9DD195" w14:textId="703C45A1" w:rsidR="00F06AFF" w:rsidRPr="00F06AFF" w:rsidRDefault="00F06AFF" w:rsidP="00F06AFF">
            <w:pPr>
              <w:pStyle w:val="Prrafodelista"/>
              <w:numPr>
                <w:ilvl w:val="0"/>
                <w:numId w:val="9"/>
              </w:numPr>
              <w:spacing w:before="40"/>
              <w:ind w:left="714" w:hanging="357"/>
              <w:contextualSpacing w:val="0"/>
              <w:rPr>
                <w:i/>
              </w:rPr>
            </w:pPr>
            <w:r w:rsidRPr="00F06AFF">
              <w:rPr>
                <w:i/>
              </w:rPr>
              <w:t>Muestreo de Neblina Acida</w:t>
            </w:r>
          </w:p>
          <w:p w14:paraId="0B401654" w14:textId="77777777" w:rsidR="00F06AFF" w:rsidRDefault="000C7F04" w:rsidP="00F06AFF">
            <w:pPr>
              <w:ind w:left="360"/>
              <w:rPr>
                <w:i/>
              </w:rPr>
            </w:pPr>
            <w:r>
              <w:rPr>
                <w:i/>
              </w:rPr>
              <w:t>(…) Metodología</w:t>
            </w:r>
            <w:r w:rsidR="00F06AFF">
              <w:rPr>
                <w:i/>
              </w:rPr>
              <w:t>: Manual básico sobre mediciones y toma de muestras ambientales y biológicas de salud ocupacional del ISP (…)</w:t>
            </w:r>
          </w:p>
          <w:p w14:paraId="41DF02EE" w14:textId="77777777" w:rsidR="00F06AFF" w:rsidRDefault="00F06AFF" w:rsidP="00F06AFF">
            <w:pPr>
              <w:pStyle w:val="Prrafodelista"/>
              <w:numPr>
                <w:ilvl w:val="0"/>
                <w:numId w:val="9"/>
              </w:numPr>
              <w:spacing w:before="40"/>
              <w:ind w:left="714" w:hanging="357"/>
              <w:contextualSpacing w:val="0"/>
              <w:rPr>
                <w:i/>
              </w:rPr>
            </w:pPr>
            <w:r>
              <w:rPr>
                <w:i/>
              </w:rPr>
              <w:t>Muestreo de SO</w:t>
            </w:r>
            <w:r w:rsidRPr="00F06AFF">
              <w:rPr>
                <w:i/>
                <w:vertAlign w:val="subscript"/>
              </w:rPr>
              <w:t>2</w:t>
            </w:r>
          </w:p>
          <w:p w14:paraId="5AF6DF71" w14:textId="77777777" w:rsidR="00F06AFF" w:rsidRDefault="00F06AFF" w:rsidP="00F06AFF">
            <w:pPr>
              <w:ind w:left="360"/>
              <w:rPr>
                <w:i/>
              </w:rPr>
            </w:pPr>
            <w:r>
              <w:rPr>
                <w:i/>
              </w:rPr>
              <w:t>Metodología: Manual básico sobre mediciones y toma de muestras ambientales y biológicas de salud ocupacional del ISP (…)</w:t>
            </w:r>
          </w:p>
          <w:p w14:paraId="7305BA85" w14:textId="77777777" w:rsidR="00F06AFF" w:rsidRDefault="00F06AFF" w:rsidP="00F06AFF">
            <w:pPr>
              <w:pStyle w:val="Prrafodelista"/>
              <w:numPr>
                <w:ilvl w:val="0"/>
                <w:numId w:val="26"/>
              </w:numPr>
              <w:spacing w:before="100"/>
              <w:ind w:left="714" w:hanging="357"/>
              <w:contextualSpacing w:val="0"/>
              <w:rPr>
                <w:i/>
              </w:rPr>
            </w:pPr>
            <w:r>
              <w:rPr>
                <w:i/>
              </w:rPr>
              <w:t>Lugar de monitoreo</w:t>
            </w:r>
          </w:p>
          <w:p w14:paraId="3CBB15E7" w14:textId="77777777" w:rsidR="00F06AFF" w:rsidRDefault="00F06AFF" w:rsidP="00B77BC6">
            <w:pPr>
              <w:ind w:left="360"/>
              <w:rPr>
                <w:i/>
              </w:rPr>
            </w:pPr>
            <w:r>
              <w:rPr>
                <w:i/>
              </w:rPr>
              <w:t xml:space="preserve">Se muestreará en seis sitios ubicados en el exterior de la Nave de EW. Además se muestreará en tres sitios ubicados en el perímetro de la Planta </w:t>
            </w:r>
            <w:r w:rsidR="00B77BC6">
              <w:rPr>
                <w:i/>
              </w:rPr>
              <w:t>C</w:t>
            </w:r>
            <w:r>
              <w:rPr>
                <w:i/>
              </w:rPr>
              <w:t xml:space="preserve">atemu y se muestreará en el ducto de salida del sistema de tratamiento de neblina </w:t>
            </w:r>
            <w:r w:rsidR="00B77BC6">
              <w:rPr>
                <w:i/>
              </w:rPr>
              <w:t>ácida (…)</w:t>
            </w:r>
          </w:p>
          <w:p w14:paraId="67A18AB6" w14:textId="77777777" w:rsidR="00B77BC6" w:rsidRDefault="00B77BC6" w:rsidP="00B77BC6">
            <w:pPr>
              <w:pStyle w:val="Prrafodelista"/>
              <w:numPr>
                <w:ilvl w:val="0"/>
                <w:numId w:val="26"/>
              </w:numPr>
              <w:spacing w:before="100"/>
              <w:ind w:left="714" w:hanging="357"/>
              <w:contextualSpacing w:val="0"/>
              <w:rPr>
                <w:i/>
              </w:rPr>
            </w:pPr>
            <w:r>
              <w:rPr>
                <w:i/>
              </w:rPr>
              <w:t>Especificaciones técnicas de monitoreo (…)</w:t>
            </w:r>
          </w:p>
          <w:p w14:paraId="1B9F076B" w14:textId="77777777" w:rsidR="00B77BC6" w:rsidRDefault="00B77BC6" w:rsidP="00B77BC6">
            <w:pPr>
              <w:pStyle w:val="Prrafodelista"/>
              <w:numPr>
                <w:ilvl w:val="0"/>
                <w:numId w:val="26"/>
              </w:numPr>
              <w:spacing w:before="100"/>
              <w:ind w:left="714" w:hanging="357"/>
              <w:contextualSpacing w:val="0"/>
              <w:rPr>
                <w:i/>
              </w:rPr>
            </w:pPr>
            <w:r>
              <w:rPr>
                <w:i/>
              </w:rPr>
              <w:t>Frecuencia de las mediciones</w:t>
            </w:r>
          </w:p>
          <w:p w14:paraId="206CA464" w14:textId="77777777" w:rsidR="00B77BC6" w:rsidRDefault="00B77BC6" w:rsidP="00B77BC6">
            <w:pPr>
              <w:ind w:left="360"/>
              <w:rPr>
                <w:i/>
              </w:rPr>
            </w:pPr>
            <w:r>
              <w:rPr>
                <w:i/>
              </w:rPr>
              <w:t>Mensualmente durante el primer semestre de operación.</w:t>
            </w:r>
          </w:p>
          <w:p w14:paraId="0DACCF36" w14:textId="77777777" w:rsidR="00B77BC6" w:rsidRDefault="00B77BC6" w:rsidP="00B77BC6">
            <w:pPr>
              <w:pStyle w:val="Prrafodelista"/>
              <w:numPr>
                <w:ilvl w:val="0"/>
                <w:numId w:val="26"/>
              </w:numPr>
              <w:spacing w:before="100"/>
              <w:ind w:left="714" w:hanging="357"/>
              <w:contextualSpacing w:val="0"/>
              <w:rPr>
                <w:i/>
              </w:rPr>
            </w:pPr>
            <w:r>
              <w:rPr>
                <w:i/>
              </w:rPr>
              <w:t>Duración</w:t>
            </w:r>
          </w:p>
          <w:p w14:paraId="72D1AB66" w14:textId="57DF4B2E" w:rsidR="00B77BC6" w:rsidRDefault="00B77BC6" w:rsidP="00B77BC6">
            <w:pPr>
              <w:ind w:left="360"/>
              <w:rPr>
                <w:i/>
              </w:rPr>
            </w:pPr>
            <w:r>
              <w:rPr>
                <w:i/>
              </w:rPr>
              <w:t>Trimestralmente durante los dos primeros años de operación. De acuerdo a los resultados obtenidos, los Servicios competentes (Autoridad Sanitaria-SA</w:t>
            </w:r>
            <w:r w:rsidR="0087504C">
              <w:rPr>
                <w:i/>
              </w:rPr>
              <w:t>G</w:t>
            </w:r>
            <w:r>
              <w:rPr>
                <w:i/>
              </w:rPr>
              <w:t>-SEA) evaluarán la necesidad de continuar dicho monitoreo.</w:t>
            </w:r>
          </w:p>
          <w:p w14:paraId="6DD1ADDA" w14:textId="3DBD01A1" w:rsidR="00E256F7" w:rsidRPr="000C7F04" w:rsidRDefault="00E256F7" w:rsidP="00536B43">
            <w:pPr>
              <w:pStyle w:val="Prrafodelista"/>
              <w:numPr>
                <w:ilvl w:val="0"/>
                <w:numId w:val="26"/>
              </w:numPr>
              <w:spacing w:before="100"/>
              <w:ind w:left="714" w:hanging="357"/>
              <w:contextualSpacing w:val="0"/>
              <w:rPr>
                <w:i/>
              </w:rPr>
            </w:pPr>
            <w:r>
              <w:rPr>
                <w:i/>
              </w:rPr>
              <w:t xml:space="preserve">Resultados: El Titular </w:t>
            </w:r>
            <w:r w:rsidR="0087504C">
              <w:rPr>
                <w:i/>
              </w:rPr>
              <w:t>remitirá</w:t>
            </w:r>
            <w:r>
              <w:rPr>
                <w:i/>
              </w:rPr>
              <w:t xml:space="preserve"> los </w:t>
            </w:r>
            <w:r w:rsidR="00B77BC6">
              <w:rPr>
                <w:i/>
              </w:rPr>
              <w:t xml:space="preserve">informes </w:t>
            </w:r>
            <w:r>
              <w:rPr>
                <w:i/>
              </w:rPr>
              <w:t xml:space="preserve">de monitoreo </w:t>
            </w:r>
            <w:r w:rsidR="00B77BC6">
              <w:rPr>
                <w:i/>
              </w:rPr>
              <w:t>(…)</w:t>
            </w:r>
            <w:r>
              <w:rPr>
                <w:i/>
              </w:rPr>
              <w:t xml:space="preserve"> a la Autoridad Sanitaria y SAG con copia (…) a la Superintendencia del Medio Amb</w:t>
            </w:r>
            <w:r w:rsidR="00D96332">
              <w:rPr>
                <w:i/>
              </w:rPr>
              <w:t>iente</w:t>
            </w:r>
            <w:r w:rsidR="00536B43">
              <w:rPr>
                <w:i/>
              </w:rPr>
              <w:t xml:space="preserve"> (…)</w:t>
            </w:r>
          </w:p>
        </w:tc>
      </w:tr>
      <w:tr w:rsidR="0073466F" w:rsidRPr="003B005E" w14:paraId="5479D6CD" w14:textId="77777777" w:rsidTr="00536B43">
        <w:trPr>
          <w:trHeight w:val="942"/>
          <w:jc w:val="center"/>
        </w:trPr>
        <w:tc>
          <w:tcPr>
            <w:tcW w:w="5000" w:type="pct"/>
            <w:gridSpan w:val="2"/>
          </w:tcPr>
          <w:p w14:paraId="58025652" w14:textId="77777777" w:rsidR="0073466F" w:rsidRPr="003B005E" w:rsidRDefault="0073466F" w:rsidP="000C7F04">
            <w:pPr>
              <w:jc w:val="left"/>
              <w:rPr>
                <w:rFonts w:ascii="Calibri" w:eastAsia="Times New Roman" w:hAnsi="Calibri"/>
                <w:color w:val="000000"/>
                <w:lang w:eastAsia="es-CL"/>
              </w:rPr>
            </w:pPr>
            <w:r>
              <w:rPr>
                <w:b/>
              </w:rPr>
              <w:t>Resultados examen de Información</w:t>
            </w:r>
          </w:p>
          <w:p w14:paraId="384F4794" w14:textId="429D5FFA" w:rsidR="0073466F" w:rsidRPr="00E256F7" w:rsidRDefault="0073466F" w:rsidP="00DC672E">
            <w:pPr>
              <w:spacing w:before="80"/>
              <w:ind w:left="68"/>
            </w:pPr>
            <w:r w:rsidRPr="005A531E">
              <w:t>Mediante ORD MZC N°3</w:t>
            </w:r>
            <w:r w:rsidR="00E256F7">
              <w:t>27</w:t>
            </w:r>
            <w:r w:rsidRPr="005A531E">
              <w:t xml:space="preserve"> del 2 de julio de 2014 (Anexo </w:t>
            </w:r>
            <w:r w:rsidR="00E256F7">
              <w:t>8</w:t>
            </w:r>
            <w:r w:rsidRPr="005A531E">
              <w:t xml:space="preserve">), se encomendó </w:t>
            </w:r>
            <w:r w:rsidR="00E256F7">
              <w:t xml:space="preserve">a la SEREMI de SALUD y SAG Región de </w:t>
            </w:r>
            <w:r w:rsidRPr="005A531E">
              <w:t xml:space="preserve">Valparaíso efectuar examen de información a los </w:t>
            </w:r>
            <w:r w:rsidR="00E256F7">
              <w:t>informes de monitoreo de neblina ácida</w:t>
            </w:r>
            <w:r>
              <w:t xml:space="preserve"> </w:t>
            </w:r>
            <w:r w:rsidR="00E256F7">
              <w:t>correspondientes a</w:t>
            </w:r>
            <w:r w:rsidR="00DC672E">
              <w:t xml:space="preserve">l año </w:t>
            </w:r>
            <w:r w:rsidR="00E256F7">
              <w:t>2013</w:t>
            </w:r>
            <w:r w:rsidR="006C4E4A">
              <w:t xml:space="preserve"> (Códigos SSA 9161, 9162, 12793 y 16479)</w:t>
            </w:r>
            <w:r w:rsidR="00E256F7">
              <w:t xml:space="preserve"> </w:t>
            </w:r>
            <w:r w:rsidRPr="005A531E">
              <w:t>(</w:t>
            </w:r>
            <w:r>
              <w:t xml:space="preserve">Anexo </w:t>
            </w:r>
            <w:r w:rsidR="00E256F7">
              <w:t>9</w:t>
            </w:r>
            <w:r w:rsidRPr="005A531E">
              <w:t>).</w:t>
            </w:r>
          </w:p>
        </w:tc>
      </w:tr>
    </w:tbl>
    <w:p w14:paraId="6069B5A1" w14:textId="77777777" w:rsidR="003A4439" w:rsidRDefault="003A4439" w:rsidP="004F2525">
      <w:pPr>
        <w:jc w:val="left"/>
        <w:rPr>
          <w:sz w:val="16"/>
        </w:rPr>
      </w:pPr>
    </w:p>
    <w:tbl>
      <w:tblPr>
        <w:tblStyle w:val="Tablaconcuadrcula"/>
        <w:tblW w:w="0" w:type="auto"/>
        <w:tblInd w:w="108" w:type="dxa"/>
        <w:tblLook w:val="04A0" w:firstRow="1" w:lastRow="0" w:firstColumn="1" w:lastColumn="0" w:noHBand="0" w:noVBand="1"/>
      </w:tblPr>
      <w:tblGrid>
        <w:gridCol w:w="13604"/>
      </w:tblGrid>
      <w:tr w:rsidR="006C4E4A" w14:paraId="2E682EC0" w14:textId="77777777" w:rsidTr="006C4E4A">
        <w:tc>
          <w:tcPr>
            <w:tcW w:w="13604" w:type="dxa"/>
          </w:tcPr>
          <w:p w14:paraId="4EE11E98" w14:textId="3FAF1558" w:rsidR="006C4E4A" w:rsidRDefault="00BE3376" w:rsidP="00F1546F">
            <w:pPr>
              <w:pStyle w:val="Prrafodelista"/>
              <w:numPr>
                <w:ilvl w:val="0"/>
                <w:numId w:val="27"/>
              </w:numPr>
              <w:ind w:left="357" w:hanging="357"/>
              <w:contextualSpacing w:val="0"/>
            </w:pPr>
            <w:r w:rsidRPr="00BE3376">
              <w:t>A través del ORD N°</w:t>
            </w:r>
            <w:r w:rsidRPr="00C059BC">
              <w:t>989</w:t>
            </w:r>
            <w:r w:rsidRPr="00BE3376">
              <w:t xml:space="preserve"> del 23 de julio de 2014</w:t>
            </w:r>
            <w:r>
              <w:t xml:space="preserve"> (Anexo 10)</w:t>
            </w:r>
            <w:r w:rsidRPr="00BE3376">
              <w:t xml:space="preserve">, la SEREMI de Salud informó que </w:t>
            </w:r>
            <w:r w:rsidR="003503FE">
              <w:t>“</w:t>
            </w:r>
            <w:r w:rsidR="003503FE" w:rsidRPr="00AB496B">
              <w:rPr>
                <w:i/>
              </w:rPr>
              <w:t>las concentraciones de Ácido Sulfúrico medidas en los meses de marzo, junio, septiembre y diciembre de 2013, en los diferentes puntos al interior de Planta Catemu, cumplen con los límites permisibles ponderado y temporal establecidos para este contaminante en el DS N°594/99</w:t>
            </w:r>
            <w:r w:rsidR="003503FE">
              <w:t>”.</w:t>
            </w:r>
          </w:p>
          <w:p w14:paraId="52102544" w14:textId="5E624AF7" w:rsidR="00C059BC" w:rsidRDefault="00C059BC" w:rsidP="003503FE">
            <w:pPr>
              <w:pStyle w:val="Prrafodelista"/>
              <w:numPr>
                <w:ilvl w:val="0"/>
                <w:numId w:val="27"/>
              </w:numPr>
              <w:spacing w:before="100"/>
              <w:contextualSpacing w:val="0"/>
            </w:pPr>
            <w:r>
              <w:t>Por parte del SAG, por medio del ORD N°1033 del 25 de agosto de 2014 (Anexo 11) se informó a la SMA que “</w:t>
            </w:r>
            <w:r w:rsidRPr="00AB496B">
              <w:rPr>
                <w:i/>
              </w:rPr>
              <w:t>fueron revisados los informes de monitoreo de neblina ácida correspondientes a los meses de marzo, junio, septiembre y diciembre del año 2013 y que no se registran incumplimientos a normativa que sea competencia de este Servicio</w:t>
            </w:r>
            <w:r>
              <w:t>”.</w:t>
            </w:r>
          </w:p>
          <w:p w14:paraId="78F27F0D" w14:textId="781A9812" w:rsidR="00BD03AB" w:rsidRDefault="00C84E05" w:rsidP="003503FE">
            <w:pPr>
              <w:pStyle w:val="Prrafodelista"/>
              <w:numPr>
                <w:ilvl w:val="0"/>
                <w:numId w:val="27"/>
              </w:numPr>
              <w:spacing w:before="100"/>
              <w:contextualSpacing w:val="0"/>
            </w:pPr>
            <w:r>
              <w:t>Por parte de la SMA</w:t>
            </w:r>
            <w:r w:rsidR="001E4897">
              <w:t>,</w:t>
            </w:r>
            <w:r>
              <w:t xml:space="preserve"> se observa que no se realizaron muestreos en </w:t>
            </w:r>
            <w:r w:rsidRPr="00C84E05">
              <w:t>el ducto de salida del sistema de tratamiento de neblina ácida</w:t>
            </w:r>
            <w:r w:rsidR="001E4897">
              <w:t xml:space="preserve"> en ninguno de los cuatro monitoreos reali</w:t>
            </w:r>
            <w:r w:rsidR="0015110D">
              <w:t>z</w:t>
            </w:r>
            <w:r w:rsidR="001E4897">
              <w:t>ados durante 2013</w:t>
            </w:r>
            <w:r>
              <w:t>.</w:t>
            </w:r>
          </w:p>
          <w:p w14:paraId="45CB96E2" w14:textId="67EB11BC" w:rsidR="00C035C8" w:rsidRPr="00C035C8" w:rsidRDefault="00C84E05" w:rsidP="00C035C8">
            <w:pPr>
              <w:pStyle w:val="Prrafodelista"/>
              <w:numPr>
                <w:ilvl w:val="0"/>
                <w:numId w:val="27"/>
              </w:numPr>
              <w:spacing w:before="100"/>
              <w:contextualSpacing w:val="0"/>
            </w:pPr>
            <w:r>
              <w:t>En los informes presentados se indica que los análisis químicos fueron realizados en el laboratorio de higiene industrial de la Asociación Chilena de Seguridad (ACHS). De acuerdo al informe de análisis emitido por dicho laboratorio (y que se incluye en el informe)</w:t>
            </w:r>
            <w:r w:rsidR="006A0A63">
              <w:t>, éste se encuentra acreditado po</w:t>
            </w:r>
            <w:r w:rsidR="00974EE1">
              <w:t>r American Industrial Hygiene As</w:t>
            </w:r>
            <w:r w:rsidR="006A0A63">
              <w:t xml:space="preserve">sociation (AIHA) para ensayos de higiene industrial. En futuros informes de monitoreo de neblina </w:t>
            </w:r>
            <w:r w:rsidR="0087504C">
              <w:t>ácida</w:t>
            </w:r>
            <w:r w:rsidR="006A0A63">
              <w:t>, el Titular deberá adjuntar el certificado de acreditación AIHA.</w:t>
            </w:r>
          </w:p>
        </w:tc>
      </w:tr>
    </w:tbl>
    <w:p w14:paraId="29F40ECD" w14:textId="08FD12B3" w:rsidR="006C4E4A" w:rsidRDefault="006C4E4A" w:rsidP="004F2525">
      <w:pPr>
        <w:jc w:val="left"/>
        <w:rPr>
          <w:sz w:val="16"/>
        </w:rPr>
      </w:pPr>
    </w:p>
    <w:p w14:paraId="09944243" w14:textId="77777777" w:rsidR="00764547" w:rsidRDefault="00764547" w:rsidP="004F2525">
      <w:pPr>
        <w:jc w:val="left"/>
        <w:rPr>
          <w:sz w:val="16"/>
        </w:rPr>
      </w:pPr>
    </w:p>
    <w:tbl>
      <w:tblPr>
        <w:tblStyle w:val="Tablaconcuadrcula"/>
        <w:tblW w:w="13525" w:type="dxa"/>
        <w:jc w:val="center"/>
        <w:tblLook w:val="04A0" w:firstRow="1" w:lastRow="0" w:firstColumn="1" w:lastColumn="0" w:noHBand="0" w:noVBand="1"/>
      </w:tblPr>
      <w:tblGrid>
        <w:gridCol w:w="3803"/>
        <w:gridCol w:w="9722"/>
      </w:tblGrid>
      <w:tr w:rsidR="00764547" w:rsidRPr="003B005E" w14:paraId="07DBE131" w14:textId="77777777" w:rsidTr="0038710C">
        <w:trPr>
          <w:jc w:val="center"/>
        </w:trPr>
        <w:tc>
          <w:tcPr>
            <w:tcW w:w="1406" w:type="pct"/>
          </w:tcPr>
          <w:p w14:paraId="0BDDB03F" w14:textId="224082B6" w:rsidR="00764547" w:rsidRPr="002F1A96" w:rsidRDefault="00764547" w:rsidP="0038710C">
            <w:r w:rsidRPr="002F1A96">
              <w:rPr>
                <w:rFonts w:ascii="Calibri" w:eastAsia="Times New Roman" w:hAnsi="Calibri"/>
                <w:b/>
                <w:bCs/>
                <w:lang w:eastAsia="es-CL"/>
              </w:rPr>
              <w:t>Número de Hecho Constatado</w:t>
            </w:r>
            <w:r w:rsidR="00B04D93">
              <w:rPr>
                <w:rFonts w:ascii="Calibri" w:eastAsia="Times New Roman" w:hAnsi="Calibri"/>
                <w:lang w:eastAsia="es-CL"/>
              </w:rPr>
              <w:t>: 6</w:t>
            </w:r>
          </w:p>
        </w:tc>
        <w:tc>
          <w:tcPr>
            <w:tcW w:w="3594" w:type="pct"/>
          </w:tcPr>
          <w:p w14:paraId="52BF16D6" w14:textId="29D0CBD5" w:rsidR="00764547" w:rsidRPr="002F1A96" w:rsidRDefault="00764547" w:rsidP="0038710C">
            <w:r w:rsidRPr="002F1A96">
              <w:rPr>
                <w:rFonts w:ascii="Calibri" w:eastAsia="Times New Roman" w:hAnsi="Calibri"/>
                <w:b/>
                <w:bCs/>
                <w:lang w:eastAsia="es-CL"/>
              </w:rPr>
              <w:t>Estación</w:t>
            </w:r>
            <w:r>
              <w:rPr>
                <w:rFonts w:ascii="Calibri" w:eastAsia="Times New Roman" w:hAnsi="Calibri"/>
                <w:lang w:eastAsia="es-CL"/>
              </w:rPr>
              <w:t>: 9</w:t>
            </w:r>
          </w:p>
        </w:tc>
      </w:tr>
      <w:tr w:rsidR="00764547" w:rsidRPr="003B005E" w14:paraId="3A4C0609" w14:textId="77777777" w:rsidTr="0038710C">
        <w:trPr>
          <w:trHeight w:val="1672"/>
          <w:jc w:val="center"/>
        </w:trPr>
        <w:tc>
          <w:tcPr>
            <w:tcW w:w="5000" w:type="pct"/>
            <w:gridSpan w:val="2"/>
            <w:tcBorders>
              <w:bottom w:val="single" w:sz="4" w:space="0" w:color="auto"/>
            </w:tcBorders>
          </w:tcPr>
          <w:p w14:paraId="195AD94A" w14:textId="77777777" w:rsidR="00764547" w:rsidRPr="003B005E" w:rsidRDefault="00764547" w:rsidP="0038710C">
            <w:pPr>
              <w:rPr>
                <w:rFonts w:ascii="Calibri" w:eastAsia="Times New Roman" w:hAnsi="Calibri"/>
                <w:color w:val="000000"/>
                <w:lang w:eastAsia="es-CL"/>
              </w:rPr>
            </w:pPr>
            <w:r w:rsidRPr="003B005E">
              <w:rPr>
                <w:rFonts w:ascii="Calibri" w:eastAsia="Times New Roman" w:hAnsi="Calibri"/>
                <w:b/>
                <w:bCs/>
                <w:color w:val="000000"/>
                <w:lang w:eastAsia="es-CL"/>
              </w:rPr>
              <w:t>Exigencia</w:t>
            </w:r>
            <w:r w:rsidRPr="003B005E">
              <w:rPr>
                <w:rFonts w:ascii="Calibri" w:eastAsia="Times New Roman" w:hAnsi="Calibri"/>
                <w:color w:val="000000"/>
                <w:lang w:eastAsia="es-CL"/>
              </w:rPr>
              <w:t xml:space="preserve">: </w:t>
            </w:r>
          </w:p>
          <w:p w14:paraId="4D4EA01B" w14:textId="01BC89B2" w:rsidR="00764547" w:rsidRPr="003B005E" w:rsidRDefault="00764547" w:rsidP="0038710C">
            <w:pPr>
              <w:spacing w:before="120"/>
              <w:rPr>
                <w:b/>
              </w:rPr>
            </w:pPr>
            <w:r>
              <w:rPr>
                <w:b/>
              </w:rPr>
              <w:t>RCA N°95/2011, Considerando 3.14</w:t>
            </w:r>
          </w:p>
          <w:p w14:paraId="1FF15107" w14:textId="77777777" w:rsidR="00764547" w:rsidRPr="00764547" w:rsidRDefault="00764547" w:rsidP="00764547">
            <w:pPr>
              <w:spacing w:before="60"/>
              <w:rPr>
                <w:i/>
              </w:rPr>
            </w:pPr>
            <w:r w:rsidRPr="00764547">
              <w:rPr>
                <w:i/>
              </w:rPr>
              <w:t>Se realizará un monitoreo de material particulado sedimentable en tres puntos dentro de la Planta Catemu.</w:t>
            </w:r>
          </w:p>
          <w:p w14:paraId="07BE2E12" w14:textId="77777777" w:rsidR="00764547" w:rsidRPr="00764547" w:rsidRDefault="00764547" w:rsidP="00764547">
            <w:pPr>
              <w:numPr>
                <w:ilvl w:val="0"/>
                <w:numId w:val="30"/>
              </w:numPr>
              <w:spacing w:before="40"/>
              <w:ind w:left="1066" w:hanging="357"/>
              <w:rPr>
                <w:rFonts w:eastAsia="Times New Roman"/>
                <w:szCs w:val="24"/>
                <w:lang w:eastAsia="es-CL"/>
              </w:rPr>
            </w:pPr>
            <w:r w:rsidRPr="00764547">
              <w:rPr>
                <w:rFonts w:eastAsia="Times New Roman"/>
                <w:szCs w:val="24"/>
                <w:lang w:eastAsia="es-CL"/>
              </w:rPr>
              <w:t>Periodo: se iniciará con la puesta en marcha de la planta,</w:t>
            </w:r>
          </w:p>
          <w:p w14:paraId="25FA28AE" w14:textId="77777777" w:rsidR="00764547" w:rsidRPr="00764547" w:rsidRDefault="00764547" w:rsidP="00764547">
            <w:pPr>
              <w:numPr>
                <w:ilvl w:val="0"/>
                <w:numId w:val="31"/>
              </w:numPr>
              <w:ind w:left="1065" w:hanging="357"/>
              <w:rPr>
                <w:rFonts w:eastAsia="Times New Roman"/>
                <w:szCs w:val="24"/>
                <w:lang w:eastAsia="es-CL"/>
              </w:rPr>
            </w:pPr>
            <w:r w:rsidRPr="00764547">
              <w:rPr>
                <w:rFonts w:eastAsia="Times New Roman"/>
                <w:szCs w:val="24"/>
                <w:lang w:eastAsia="es-CL"/>
              </w:rPr>
              <w:t>Frecuencia: se realizarán mediciones mensuales, durante los primeros 6 meses para continuar con una medición semestral. Finalizado ese plazo, se evaluará con los organismos competentes la continuidad del monitoreo.</w:t>
            </w:r>
          </w:p>
          <w:p w14:paraId="6E9FD9F1" w14:textId="434778CB" w:rsidR="00764547" w:rsidRPr="00764547" w:rsidRDefault="00764547" w:rsidP="00764547">
            <w:pPr>
              <w:spacing w:before="60"/>
              <w:rPr>
                <w:i/>
              </w:rPr>
            </w:pPr>
            <w:r w:rsidRPr="00764547">
              <w:rPr>
                <w:i/>
              </w:rPr>
              <w:t>Los informes deberán ser remitidos al Servicio Agrícola y Ganadero, con copia al Ser</w:t>
            </w:r>
            <w:r w:rsidR="00EB72FE">
              <w:rPr>
                <w:i/>
              </w:rPr>
              <w:t xml:space="preserve">vicio de Evaluación Ambiental y </w:t>
            </w:r>
            <w:r w:rsidRPr="00764547">
              <w:rPr>
                <w:i/>
              </w:rPr>
              <w:t>a la Superintendencia de Medio Ambiente.</w:t>
            </w:r>
          </w:p>
          <w:p w14:paraId="2B7B7534" w14:textId="044AD587" w:rsidR="00764547" w:rsidRPr="00764547" w:rsidRDefault="00764547" w:rsidP="00232A4D">
            <w:pPr>
              <w:rPr>
                <w:i/>
              </w:rPr>
            </w:pPr>
            <w:r w:rsidRPr="00764547">
              <w:rPr>
                <w:i/>
              </w:rPr>
              <w:t>En Adenda N° 1, Anexo N° 5 se presenta el Análisis Químico de Material Particulado</w:t>
            </w:r>
            <w:r w:rsidR="00232A4D">
              <w:rPr>
                <w:i/>
              </w:rPr>
              <w:t>.</w:t>
            </w:r>
            <w:r w:rsidR="00232A4D" w:rsidRPr="00232A4D">
              <w:rPr>
                <w:i/>
              </w:rPr>
              <w:t xml:space="preserve"> La metodología de muestreo será la utilizada en este informe, que considera los puntos del estudio</w:t>
            </w:r>
            <w:r w:rsidR="00232A4D">
              <w:rPr>
                <w:i/>
              </w:rPr>
              <w:t>.</w:t>
            </w:r>
          </w:p>
        </w:tc>
      </w:tr>
      <w:tr w:rsidR="00764547" w:rsidRPr="003B005E" w14:paraId="612C8A7B" w14:textId="77777777" w:rsidTr="00D04285">
        <w:trPr>
          <w:trHeight w:val="711"/>
          <w:jc w:val="center"/>
        </w:trPr>
        <w:tc>
          <w:tcPr>
            <w:tcW w:w="5000" w:type="pct"/>
            <w:gridSpan w:val="2"/>
          </w:tcPr>
          <w:p w14:paraId="11905F50" w14:textId="0DF29D46" w:rsidR="00764547" w:rsidRPr="003B005E" w:rsidRDefault="00764547" w:rsidP="0038710C">
            <w:pPr>
              <w:jc w:val="left"/>
              <w:rPr>
                <w:rFonts w:ascii="Calibri" w:eastAsia="Times New Roman" w:hAnsi="Calibri"/>
                <w:color w:val="000000"/>
                <w:lang w:eastAsia="es-CL"/>
              </w:rPr>
            </w:pPr>
            <w:r>
              <w:rPr>
                <w:b/>
              </w:rPr>
              <w:t>Resultados examen de Información</w:t>
            </w:r>
          </w:p>
          <w:p w14:paraId="67AFB71D" w14:textId="4014462B" w:rsidR="00764547" w:rsidRDefault="00764547" w:rsidP="00232A4D">
            <w:pPr>
              <w:spacing w:before="80"/>
              <w:ind w:left="68"/>
            </w:pPr>
            <w:r w:rsidRPr="005A531E">
              <w:t>Mediante ORD MZC N°3</w:t>
            </w:r>
            <w:r w:rsidR="00DC672E">
              <w:t>29</w:t>
            </w:r>
            <w:r w:rsidRPr="005A531E">
              <w:t xml:space="preserve"> del 2 de julio de 2014 </w:t>
            </w:r>
            <w:r w:rsidR="00DC672E">
              <w:t xml:space="preserve">y ORD MZC N°365 del 21 de julio de 2014 </w:t>
            </w:r>
            <w:r w:rsidRPr="005A531E">
              <w:t xml:space="preserve">(Anexo </w:t>
            </w:r>
            <w:r w:rsidR="00DC672E">
              <w:t>12</w:t>
            </w:r>
            <w:r w:rsidRPr="005A531E">
              <w:t xml:space="preserve">), se encomendó </w:t>
            </w:r>
            <w:r>
              <w:t>a</w:t>
            </w:r>
            <w:r w:rsidR="00DC672E">
              <w:t>l</w:t>
            </w:r>
            <w:r>
              <w:t xml:space="preserve"> SAG Región de </w:t>
            </w:r>
            <w:r w:rsidRPr="005A531E">
              <w:t xml:space="preserve">Valparaíso efectuar examen de información a los </w:t>
            </w:r>
            <w:r>
              <w:t xml:space="preserve">informes de monitoreo de </w:t>
            </w:r>
            <w:r w:rsidR="00DC672E">
              <w:t xml:space="preserve">material particulado sedimentable </w:t>
            </w:r>
            <w:r>
              <w:t>correspondientes a</w:t>
            </w:r>
            <w:r w:rsidR="00DC672E">
              <w:t>l año</w:t>
            </w:r>
            <w:r>
              <w:t xml:space="preserve"> 2013 (Códigos SSA 91</w:t>
            </w:r>
            <w:r w:rsidR="00DC672E">
              <w:t>57</w:t>
            </w:r>
            <w:r>
              <w:t>, 91</w:t>
            </w:r>
            <w:r w:rsidR="00DC672E">
              <w:t>58</w:t>
            </w:r>
            <w:r>
              <w:t>, 93</w:t>
            </w:r>
            <w:r w:rsidR="00DC672E">
              <w:t>57,</w:t>
            </w:r>
            <w:r>
              <w:t xml:space="preserve"> </w:t>
            </w:r>
            <w:r w:rsidR="00DC672E">
              <w:t>9</w:t>
            </w:r>
            <w:r>
              <w:t>1</w:t>
            </w:r>
            <w:r w:rsidR="00DC672E">
              <w:t>5</w:t>
            </w:r>
            <w:r>
              <w:t>9</w:t>
            </w:r>
            <w:r w:rsidR="00DC672E">
              <w:t>, 9160, 11334, 12790, 16478, 18</w:t>
            </w:r>
            <w:r w:rsidR="00232A4D">
              <w:t>9</w:t>
            </w:r>
            <w:r w:rsidR="00DC672E">
              <w:t>85 y 23472</w:t>
            </w:r>
            <w:r>
              <w:t xml:space="preserve">) </w:t>
            </w:r>
            <w:r w:rsidRPr="005A531E">
              <w:t>(</w:t>
            </w:r>
            <w:r>
              <w:t xml:space="preserve">Anexo </w:t>
            </w:r>
            <w:r w:rsidR="00DC672E">
              <w:t>13</w:t>
            </w:r>
            <w:r w:rsidRPr="005A531E">
              <w:t>).</w:t>
            </w:r>
            <w:r w:rsidR="00232A4D">
              <w:t xml:space="preserve"> Mediante el ORD N°</w:t>
            </w:r>
            <w:r w:rsidR="00C035C8">
              <w:t xml:space="preserve"> </w:t>
            </w:r>
            <w:r w:rsidR="00232A4D">
              <w:t xml:space="preserve">1035 del 25 de agosto de 2014 (Anexo 14), el SAG remitió respuesta </w:t>
            </w:r>
            <w:r w:rsidR="001B30A8">
              <w:t xml:space="preserve">en relación a los reportes de enero, febrero, abril, mayo, junio, julio, agosto, septiembre, octubre y noviembre de 2013, </w:t>
            </w:r>
            <w:r w:rsidR="00232A4D">
              <w:t>constatando que:</w:t>
            </w:r>
          </w:p>
          <w:p w14:paraId="6AA543F2" w14:textId="2E8FA1EE" w:rsidR="00D04285" w:rsidRPr="00D04285" w:rsidRDefault="009150E9" w:rsidP="00B04D93">
            <w:pPr>
              <w:pStyle w:val="Prrafodelista"/>
              <w:numPr>
                <w:ilvl w:val="0"/>
                <w:numId w:val="32"/>
              </w:numPr>
              <w:spacing w:before="100"/>
              <w:contextualSpacing w:val="0"/>
            </w:pPr>
            <w:r>
              <w:t>En la Tabla 1 se presentan los resultados obtenidos en las tres estaciones de monitoreo</w:t>
            </w:r>
            <w:r w:rsidR="00E523B5">
              <w:t xml:space="preserve"> (Figura </w:t>
            </w:r>
            <w:r w:rsidR="00B04D93">
              <w:t>6</w:t>
            </w:r>
            <w:r w:rsidR="00E523B5">
              <w:t>)</w:t>
            </w:r>
            <w:r>
              <w:t>, los cuales se contrastan con las normas de referencia mensual y anual establ</w:t>
            </w:r>
            <w:r w:rsidR="00E131FD">
              <w:t>e</w:t>
            </w:r>
            <w:r>
              <w:t>cidas en el Decreto</w:t>
            </w:r>
            <w:r w:rsidR="00E131FD">
              <w:t xml:space="preserve"> Exento N°4/1992 que establece normas de calidad del aire para material particualdo sedimentable en la cuenca del Río Hu</w:t>
            </w:r>
            <w:r w:rsidR="004536D1">
              <w:t>a</w:t>
            </w:r>
            <w:r w:rsidR="00E131FD">
              <w:t xml:space="preserve">sco </w:t>
            </w:r>
            <w:r w:rsidR="004536D1">
              <w:t>I</w:t>
            </w:r>
            <w:r w:rsidR="00E131FD">
              <w:t>II Región (conforme así se reporta en los informes</w:t>
            </w:r>
            <w:r>
              <w:t xml:space="preserve"> </w:t>
            </w:r>
            <w:r w:rsidR="00AB496B">
              <w:t xml:space="preserve">presentados por el Titular). </w:t>
            </w:r>
            <w:r w:rsidR="00E131FD">
              <w:t xml:space="preserve">Al respecto, </w:t>
            </w:r>
            <w:r w:rsidR="000741B3">
              <w:t xml:space="preserve">el SAG </w:t>
            </w:r>
            <w:r w:rsidR="00D46D15">
              <w:t xml:space="preserve">observa que </w:t>
            </w:r>
            <w:r w:rsidR="000741B3">
              <w:t>“</w:t>
            </w:r>
            <w:r w:rsidR="00D46D15" w:rsidRPr="002E2CFD">
              <w:rPr>
                <w:i/>
              </w:rPr>
              <w:t>existe superación del nivel establecido por la norma mensual de referencia de 150 (mg/m</w:t>
            </w:r>
            <w:r w:rsidR="00D46D15" w:rsidRPr="002E2CFD">
              <w:rPr>
                <w:i/>
                <w:vertAlign w:val="superscript"/>
              </w:rPr>
              <w:t>2</w:t>
            </w:r>
            <w:r w:rsidR="00D46D15" w:rsidRPr="002E2CFD">
              <w:rPr>
                <w:i/>
              </w:rPr>
              <w:t>día) en la estación mandarinos en el mes de mayo, con un valor de 179,7 (mg/m</w:t>
            </w:r>
            <w:r w:rsidR="00D46D15" w:rsidRPr="002E2CFD">
              <w:rPr>
                <w:i/>
                <w:vertAlign w:val="superscript"/>
              </w:rPr>
              <w:t>2</w:t>
            </w:r>
            <w:r w:rsidR="00D46D15" w:rsidRPr="002E2CFD">
              <w:rPr>
                <w:i/>
              </w:rPr>
              <w:t>día), lo que corresponde a un 131, 33% de la norma</w:t>
            </w:r>
            <w:r w:rsidR="000741B3">
              <w:t>”</w:t>
            </w:r>
            <w:r w:rsidR="00D46D15">
              <w:t>.</w:t>
            </w:r>
          </w:p>
        </w:tc>
      </w:tr>
    </w:tbl>
    <w:p w14:paraId="17BEC023" w14:textId="4CA14A1A" w:rsidR="00D46D15" w:rsidRDefault="00D46D15" w:rsidP="004F2525">
      <w:pPr>
        <w:jc w:val="left"/>
        <w:rPr>
          <w:sz w:val="16"/>
        </w:rPr>
      </w:pPr>
    </w:p>
    <w:p w14:paraId="632BF1DE" w14:textId="77777777" w:rsidR="00E131FD" w:rsidRDefault="00E131FD" w:rsidP="004F2525">
      <w:pPr>
        <w:jc w:val="left"/>
        <w:rPr>
          <w:sz w:val="16"/>
        </w:rPr>
      </w:pPr>
    </w:p>
    <w:tbl>
      <w:tblPr>
        <w:tblStyle w:val="Tablaconcuadrcula"/>
        <w:tblW w:w="0" w:type="auto"/>
        <w:tblInd w:w="108" w:type="dxa"/>
        <w:tblLook w:val="04A0" w:firstRow="1" w:lastRow="0" w:firstColumn="1" w:lastColumn="0" w:noHBand="0" w:noVBand="1"/>
      </w:tblPr>
      <w:tblGrid>
        <w:gridCol w:w="13604"/>
      </w:tblGrid>
      <w:tr w:rsidR="00E131FD" w14:paraId="74BFA692" w14:textId="77777777" w:rsidTr="00E131FD">
        <w:tc>
          <w:tcPr>
            <w:tcW w:w="13604" w:type="dxa"/>
          </w:tcPr>
          <w:p w14:paraId="4A6E9B18" w14:textId="1040D318" w:rsidR="00D04285" w:rsidRDefault="00D04285" w:rsidP="00D04285">
            <w:pPr>
              <w:pStyle w:val="Prrafodelista"/>
              <w:numPr>
                <w:ilvl w:val="0"/>
                <w:numId w:val="32"/>
              </w:numPr>
              <w:ind w:left="357" w:hanging="357"/>
              <w:contextualSpacing w:val="0"/>
            </w:pPr>
            <w:r>
              <w:t>En relación a la concentración de elementos químicos, “</w:t>
            </w:r>
            <w:r w:rsidRPr="00AB496B">
              <w:rPr>
                <w:i/>
              </w:rPr>
              <w:t>se observa que en las tres estaciones, a partir del mes de junio, existe un incremento significativo de los valores de concentración de silicio. Lo mismo ocurre con el elemento azufre, aunque no se hizo una medición continua en el año</w:t>
            </w:r>
            <w:r>
              <w:t>”, particularmente en los meses de enero, febrero y abril de 2013.</w:t>
            </w:r>
          </w:p>
          <w:p w14:paraId="3BA85384" w14:textId="77777777" w:rsidR="00D04285" w:rsidRDefault="00D04285" w:rsidP="00E523B5">
            <w:pPr>
              <w:pStyle w:val="Prrafodelista"/>
              <w:numPr>
                <w:ilvl w:val="0"/>
                <w:numId w:val="32"/>
              </w:numPr>
              <w:spacing w:before="60"/>
              <w:ind w:left="357" w:hanging="357"/>
              <w:contextualSpacing w:val="0"/>
            </w:pPr>
            <w:r>
              <w:t>“</w:t>
            </w:r>
            <w:r w:rsidRPr="00AB496B">
              <w:rPr>
                <w:i/>
              </w:rPr>
              <w:t>Se observa que en las tres estaciones se dejan de presentar los datos de azufre</w:t>
            </w:r>
            <w:r>
              <w:t>”, desde julio a diciembre de 2013.</w:t>
            </w:r>
          </w:p>
          <w:p w14:paraId="4398BD54" w14:textId="77777777" w:rsidR="00D04285" w:rsidRDefault="00D04285" w:rsidP="00D04285">
            <w:pPr>
              <w:pStyle w:val="Prrafodelista"/>
              <w:numPr>
                <w:ilvl w:val="0"/>
                <w:numId w:val="32"/>
              </w:numPr>
              <w:spacing w:before="60"/>
              <w:ind w:left="357" w:hanging="357"/>
              <w:contextualSpacing w:val="0"/>
            </w:pPr>
            <w:r>
              <w:t>En la estación administración “</w:t>
            </w:r>
            <w:r w:rsidRPr="00AB496B">
              <w:rPr>
                <w:i/>
              </w:rPr>
              <w:t>todos los elementos superan el valor registrado en la primera medición (junio 2011) al menos en un mes del año 2013</w:t>
            </w:r>
            <w:r>
              <w:t>”.</w:t>
            </w:r>
          </w:p>
          <w:p w14:paraId="69AD627D" w14:textId="2866732F" w:rsidR="00D04285" w:rsidRDefault="00D04285" w:rsidP="00D77F4A">
            <w:pPr>
              <w:pStyle w:val="Prrafodelista"/>
              <w:numPr>
                <w:ilvl w:val="0"/>
                <w:numId w:val="32"/>
              </w:numPr>
              <w:spacing w:before="60"/>
              <w:ind w:left="357" w:hanging="357"/>
              <w:contextualSpacing w:val="0"/>
            </w:pPr>
            <w:r w:rsidRPr="000B5D6A">
              <w:t>Con respecto al informe de monitoreo correspondiente a abril de 2014, a través de ORD N°1034 del 25 de agosto de 2014 (Anexo 14), el SAG remitió respuesta</w:t>
            </w:r>
            <w:r w:rsidR="00D77F4A">
              <w:t xml:space="preserve"> consta</w:t>
            </w:r>
            <w:r w:rsidR="000B5D6A">
              <w:t xml:space="preserve">tando que </w:t>
            </w:r>
            <w:r w:rsidR="00D77F4A">
              <w:t>“</w:t>
            </w:r>
            <w:r w:rsidR="000B5D6A" w:rsidRPr="00AB496B">
              <w:rPr>
                <w:i/>
              </w:rPr>
              <w:t>e</w:t>
            </w:r>
            <w:r w:rsidR="00D77F4A" w:rsidRPr="00AB496B">
              <w:rPr>
                <w:i/>
              </w:rPr>
              <w:t>n la estación administración</w:t>
            </w:r>
            <w:r w:rsidR="000B5D6A" w:rsidRPr="00AB496B">
              <w:rPr>
                <w:i/>
              </w:rPr>
              <w:t xml:space="preserve"> existe un incremento significativo de los valores de concentración de silicio y que sin justificación se dejan de presentar los datos de azufre medido</w:t>
            </w:r>
            <w:r w:rsidR="000B5D6A">
              <w:t>”.</w:t>
            </w:r>
          </w:p>
          <w:p w14:paraId="17679BD9" w14:textId="1841E192" w:rsidR="004536D1" w:rsidRPr="004536D1" w:rsidRDefault="00647FCB" w:rsidP="000B5D6A">
            <w:pPr>
              <w:spacing w:before="180"/>
            </w:pPr>
            <w:r w:rsidRPr="004536D1">
              <w:t xml:space="preserve">Por parte de la SMA, </w:t>
            </w:r>
            <w:r w:rsidR="004536D1" w:rsidRPr="004536D1">
              <w:t>se constató que:</w:t>
            </w:r>
          </w:p>
          <w:p w14:paraId="65DA5F05" w14:textId="1AE0191C" w:rsidR="00E07337" w:rsidRPr="00584AB7" w:rsidRDefault="00E07337" w:rsidP="00C469D7">
            <w:pPr>
              <w:pStyle w:val="Prrafodelista"/>
              <w:numPr>
                <w:ilvl w:val="0"/>
                <w:numId w:val="32"/>
              </w:numPr>
              <w:spacing w:before="40"/>
              <w:ind w:left="357" w:hanging="357"/>
              <w:contextualSpacing w:val="0"/>
            </w:pPr>
            <w:r>
              <w:t xml:space="preserve">Mediante carta </w:t>
            </w:r>
            <w:r w:rsidR="00FF7A86">
              <w:t xml:space="preserve">remitida a la SMA el 3 de agosto de </w:t>
            </w:r>
            <w:r>
              <w:t>201</w:t>
            </w:r>
            <w:r w:rsidR="00FF7A86">
              <w:t>3</w:t>
            </w:r>
            <w:r>
              <w:t xml:space="preserve"> (Anexo 15)</w:t>
            </w:r>
            <w:r w:rsidR="00FF7A86">
              <w:t xml:space="preserve">, </w:t>
            </w:r>
            <w:r w:rsidR="009D13EC">
              <w:t xml:space="preserve">el Titular informó de anulación de muestras </w:t>
            </w:r>
            <w:r w:rsidR="0055281E">
              <w:t xml:space="preserve">del monitoreo de marzo de 2013, debido a </w:t>
            </w:r>
            <w:r w:rsidR="009D13EC">
              <w:t>que</w:t>
            </w:r>
            <w:r w:rsidR="00584AB7">
              <w:t>:</w:t>
            </w:r>
            <w:r w:rsidR="009D13EC">
              <w:t xml:space="preserve"> “</w:t>
            </w:r>
            <w:r w:rsidR="009D13EC" w:rsidRPr="0055281E">
              <w:rPr>
                <w:i/>
              </w:rPr>
              <w:t xml:space="preserve">durante el transporte de las muestras, correspondiente al monitoreo del mes de Marzo de 2013, se produjo el rompimiento de dos frascos y pérdida parcial de la tercera </w:t>
            </w:r>
            <w:r w:rsidR="0087504C" w:rsidRPr="0055281E">
              <w:rPr>
                <w:i/>
              </w:rPr>
              <w:t>muestra</w:t>
            </w:r>
            <w:r w:rsidR="009D13EC" w:rsidRPr="0055281E">
              <w:rPr>
                <w:i/>
              </w:rPr>
              <w:t xml:space="preserve"> esto debido a una maniobra de frenado brusca e imprevista de nuestro conductor, para evitar un vehículo que ingresaba a la autopista sin señalización e intempestivamente</w:t>
            </w:r>
            <w:r w:rsidR="009D13EC" w:rsidRPr="009D13EC">
              <w:t xml:space="preserve">. </w:t>
            </w:r>
            <w:r w:rsidR="009D13EC" w:rsidRPr="0055281E">
              <w:rPr>
                <w:i/>
              </w:rPr>
              <w:t>Dado lo ocurrido, con resultados de pérdida de muestra y sellado de estas, no fue posible realizar los análisis de ellas</w:t>
            </w:r>
            <w:r w:rsidR="0055281E">
              <w:t>”. Seguidamente, agregar el Titular que “</w:t>
            </w:r>
            <w:r w:rsidR="0055281E" w:rsidRPr="0055281E">
              <w:rPr>
                <w:i/>
              </w:rPr>
              <w:t>debido a este acontecimiento (extremo) hemos tomado las medidas y mejoras, para implementar el contenedor específicamente diseñado para el transporte de estas muestras, con mayor ajuste y protección anti golpes (espuma densa)</w:t>
            </w:r>
            <w:r w:rsidR="0055281E">
              <w:rPr>
                <w:rFonts w:ascii="Times New Roman" w:hAnsi="Times New Roman"/>
                <w:color w:val="000002"/>
                <w:lang w:eastAsia="es-ES"/>
              </w:rPr>
              <w:t>”.</w:t>
            </w:r>
          </w:p>
          <w:p w14:paraId="5F437EE2" w14:textId="42D5F6A2" w:rsidR="00584AB7" w:rsidRDefault="00584AB7" w:rsidP="00D04285">
            <w:pPr>
              <w:pStyle w:val="Prrafodelista"/>
              <w:numPr>
                <w:ilvl w:val="0"/>
                <w:numId w:val="32"/>
              </w:numPr>
              <w:spacing w:before="40"/>
              <w:ind w:left="357" w:hanging="357"/>
              <w:contextualSpacing w:val="0"/>
            </w:pPr>
            <w:r w:rsidRPr="00584AB7">
              <w:t xml:space="preserve">En el </w:t>
            </w:r>
            <w:r>
              <w:t xml:space="preserve">informe de monitoreo de material particulado sedimentable, el Titular hace referencia a anulación de muestras del monitoreo de mayo de 2013 en la estación de monitoreo </w:t>
            </w:r>
            <w:r w:rsidRPr="00584AB7">
              <w:t>Los Mandarinos</w:t>
            </w:r>
            <w:r w:rsidR="00675011">
              <w:t xml:space="preserve"> debido</w:t>
            </w:r>
            <w:r>
              <w:t xml:space="preserve"> a que: “</w:t>
            </w:r>
            <w:r w:rsidRPr="00584AB7">
              <w:rPr>
                <w:i/>
              </w:rPr>
              <w:t>el envase de vidrio se encontraba quebrado (Entre el día 18 y 19 de Mayo sucedió aquel suceso); y el anillo del equipo MPS deformado, debido a los golpes ocasionados por los animales que transitan por el sector</w:t>
            </w:r>
            <w:r>
              <w:rPr>
                <w:i/>
              </w:rPr>
              <w:t>”</w:t>
            </w:r>
            <w:r w:rsidR="00675011">
              <w:rPr>
                <w:i/>
              </w:rPr>
              <w:t xml:space="preserve">. </w:t>
            </w:r>
            <w:r w:rsidR="00675011" w:rsidRPr="00675011">
              <w:t>Además,</w:t>
            </w:r>
            <w:r w:rsidR="00675011">
              <w:t xml:space="preserve"> el Titular </w:t>
            </w:r>
            <w:r w:rsidR="00675011" w:rsidRPr="00675011">
              <w:t>indica que</w:t>
            </w:r>
            <w:r w:rsidR="00675011">
              <w:rPr>
                <w:i/>
              </w:rPr>
              <w:t xml:space="preserve"> “</w:t>
            </w:r>
            <w:r w:rsidR="00675011" w:rsidRPr="00675011">
              <w:rPr>
                <w:i/>
              </w:rPr>
              <w:t>Los días Sábado 18; Lunes 27 y martes 28 de mayo se presentaron lluvias y que al retirar las muestras se realizó cambio de equipo de muestreo de MPS deteriorado</w:t>
            </w:r>
            <w:r w:rsidR="00675011">
              <w:t>”.</w:t>
            </w:r>
          </w:p>
          <w:p w14:paraId="3527B474" w14:textId="43D285C3" w:rsidR="00CB47D0" w:rsidRDefault="00CB47D0" w:rsidP="00E07337">
            <w:pPr>
              <w:pStyle w:val="Prrafodelista"/>
              <w:numPr>
                <w:ilvl w:val="0"/>
                <w:numId w:val="32"/>
              </w:numPr>
              <w:spacing w:before="40"/>
              <w:ind w:left="357" w:hanging="357"/>
              <w:contextualSpacing w:val="0"/>
            </w:pPr>
            <w:r>
              <w:t>En la estación de monitoreo administración</w:t>
            </w:r>
            <w:r w:rsidR="002D0404">
              <w:t>,</w:t>
            </w:r>
            <w:r>
              <w:t xml:space="preserve"> se observa que en los meses de enero, febrero, abril, mayo, septiembre y octubre, se registran valores </w:t>
            </w:r>
            <w:r w:rsidR="002D0404">
              <w:t xml:space="preserve">mensuales </w:t>
            </w:r>
            <w:r>
              <w:t xml:space="preserve">superiores al 80% </w:t>
            </w:r>
            <w:r w:rsidR="002D0404">
              <w:t>(120 mg/</w:t>
            </w:r>
            <w:r w:rsidR="006541D0">
              <w:t>m</w:t>
            </w:r>
            <w:r w:rsidR="006541D0" w:rsidRPr="006541D0">
              <w:rPr>
                <w:vertAlign w:val="superscript"/>
              </w:rPr>
              <w:t>2</w:t>
            </w:r>
            <w:r w:rsidR="006541D0">
              <w:t xml:space="preserve">día) </w:t>
            </w:r>
            <w:r>
              <w:t>de la norma mensual de referencia</w:t>
            </w:r>
            <w:r w:rsidR="006541D0">
              <w:t xml:space="preserve"> de 150 mg/m</w:t>
            </w:r>
            <w:r w:rsidR="006541D0" w:rsidRPr="006541D0">
              <w:rPr>
                <w:vertAlign w:val="superscript"/>
              </w:rPr>
              <w:t>2</w:t>
            </w:r>
            <w:r w:rsidR="006541D0">
              <w:t>día.</w:t>
            </w:r>
          </w:p>
          <w:p w14:paraId="7D97C8BF" w14:textId="71A4A676" w:rsidR="00647FCB" w:rsidRDefault="00675011" w:rsidP="00E07337">
            <w:pPr>
              <w:pStyle w:val="Prrafodelista"/>
              <w:numPr>
                <w:ilvl w:val="0"/>
                <w:numId w:val="32"/>
              </w:numPr>
              <w:spacing w:before="40"/>
              <w:ind w:left="357" w:hanging="357"/>
              <w:contextualSpacing w:val="0"/>
            </w:pPr>
            <w:r>
              <w:t>R</w:t>
            </w:r>
            <w:r w:rsidR="00E07337">
              <w:t xml:space="preserve">especto al valor promedio anual, descontando </w:t>
            </w:r>
            <w:r w:rsidR="000741B3" w:rsidRPr="004536D1">
              <w:t>l</w:t>
            </w:r>
            <w:r>
              <w:t xml:space="preserve">a ausencia de datos del mes de </w:t>
            </w:r>
            <w:r w:rsidR="000741B3" w:rsidRPr="004536D1">
              <w:t>marzo</w:t>
            </w:r>
            <w:r>
              <w:t xml:space="preserve"> de 2013, s</w:t>
            </w:r>
            <w:r w:rsidR="00647FCB" w:rsidRPr="004536D1">
              <w:t xml:space="preserve">e observa que </w:t>
            </w:r>
            <w:r w:rsidR="00EA17AD">
              <w:t>en la estación de monitoreo Administración el promedio de los 11 meses analizados es 114 mg/m</w:t>
            </w:r>
            <w:r w:rsidR="00EA17AD" w:rsidRPr="00EA17AD">
              <w:rPr>
                <w:vertAlign w:val="superscript"/>
              </w:rPr>
              <w:t>2</w:t>
            </w:r>
            <w:r w:rsidR="00EA17AD">
              <w:t>día, superando el valor anual de 100 mg/m</w:t>
            </w:r>
            <w:r w:rsidR="00EA17AD" w:rsidRPr="00EA17AD">
              <w:rPr>
                <w:vertAlign w:val="superscript"/>
              </w:rPr>
              <w:t>2</w:t>
            </w:r>
            <w:r w:rsidR="00EA17AD">
              <w:t>día establecido en el Decreto Exento N°4/1992.</w:t>
            </w:r>
          </w:p>
          <w:p w14:paraId="59283327" w14:textId="4FB9B87B" w:rsidR="00363D92" w:rsidRDefault="00363D92" w:rsidP="00E07337">
            <w:pPr>
              <w:pStyle w:val="Prrafodelista"/>
              <w:numPr>
                <w:ilvl w:val="0"/>
                <w:numId w:val="32"/>
              </w:numPr>
              <w:spacing w:before="40"/>
              <w:ind w:left="357" w:hanging="357"/>
              <w:contextualSpacing w:val="0"/>
            </w:pPr>
            <w:r>
              <w:t>En la estación Paltos, a excepción del aluminio, todos los elementos superan el valor registrado en la primera medición (junio 2011) al menos en un mes del año 2013.</w:t>
            </w:r>
          </w:p>
          <w:p w14:paraId="22E7234C" w14:textId="32A49B9A" w:rsidR="00363D92" w:rsidRDefault="00363D92" w:rsidP="00E523B5">
            <w:pPr>
              <w:pStyle w:val="Prrafodelista"/>
              <w:numPr>
                <w:ilvl w:val="0"/>
                <w:numId w:val="32"/>
              </w:numPr>
              <w:spacing w:before="40"/>
              <w:ind w:left="357" w:hanging="357"/>
              <w:contextualSpacing w:val="0"/>
            </w:pPr>
            <w:r>
              <w:t xml:space="preserve">En la estación </w:t>
            </w:r>
            <w:r w:rsidR="00910138">
              <w:t>M</w:t>
            </w:r>
            <w:r>
              <w:t>andarino</w:t>
            </w:r>
            <w:r w:rsidR="00910138">
              <w:t>s</w:t>
            </w:r>
            <w:r>
              <w:t>, a excepción del cadmio y cobre, todos los elementos superan el valor registrado en la primera medición (junio 2011) al menos en un mes del año 2013</w:t>
            </w:r>
            <w:r w:rsidR="003D5463">
              <w:t>.</w:t>
            </w:r>
          </w:p>
          <w:p w14:paraId="234ED27D" w14:textId="77777777" w:rsidR="004207EB" w:rsidRPr="004207EB" w:rsidRDefault="00040FE2" w:rsidP="00E523B5">
            <w:pPr>
              <w:pStyle w:val="Prrafodelista"/>
              <w:numPr>
                <w:ilvl w:val="0"/>
                <w:numId w:val="32"/>
              </w:numPr>
              <w:spacing w:before="40"/>
              <w:ind w:left="357" w:hanging="357"/>
              <w:contextualSpacing w:val="0"/>
              <w:rPr>
                <w:sz w:val="16"/>
              </w:rPr>
            </w:pPr>
            <w:r>
              <w:t>En los informes de monitoreo de enero a junio de 2013</w:t>
            </w:r>
            <w:r w:rsidR="00EB41D0">
              <w:t xml:space="preserve">, el </w:t>
            </w:r>
            <w:r w:rsidR="00C94812">
              <w:t>T</w:t>
            </w:r>
            <w:r w:rsidR="00EB41D0">
              <w:t xml:space="preserve">itular </w:t>
            </w:r>
            <w:r w:rsidR="00C94812">
              <w:t>adjunta certificados de análisis químico del laboratorio de la Comisión Chilena de Energía Nuclear (Cchen)</w:t>
            </w:r>
            <w:r w:rsidR="005317CE">
              <w:t>.</w:t>
            </w:r>
          </w:p>
          <w:p w14:paraId="578DC4B1" w14:textId="68AE5D30" w:rsidR="00E131FD" w:rsidRPr="006F1FED" w:rsidRDefault="005317CE" w:rsidP="006F1FED">
            <w:pPr>
              <w:pStyle w:val="Prrafodelista"/>
              <w:numPr>
                <w:ilvl w:val="0"/>
                <w:numId w:val="32"/>
              </w:numPr>
              <w:spacing w:before="40"/>
              <w:ind w:left="357" w:hanging="357"/>
              <w:contextualSpacing w:val="0"/>
              <w:rPr>
                <w:sz w:val="16"/>
              </w:rPr>
            </w:pPr>
            <w:r>
              <w:t>Para los informes</w:t>
            </w:r>
            <w:r w:rsidR="00765A96">
              <w:t xml:space="preserve"> de julio a diciembre 2013, el Titular adjunta informes de ensayo del laboratorio MR-LAB</w:t>
            </w:r>
            <w:r w:rsidR="004207EB">
              <w:t xml:space="preserve">, </w:t>
            </w:r>
            <w:r w:rsidR="00B859BC">
              <w:t xml:space="preserve">entidad </w:t>
            </w:r>
            <w:r w:rsidR="00B859BC">
              <w:rPr>
                <w:iCs/>
              </w:rPr>
              <w:t xml:space="preserve">que de acuerdo al INN cuenta con la </w:t>
            </w:r>
            <w:r w:rsidR="00B859BC">
              <w:t>acreditaci</w:t>
            </w:r>
            <w:r w:rsidR="0083453D">
              <w:t>ó</w:t>
            </w:r>
            <w:r w:rsidR="00B859BC">
              <w:t>n</w:t>
            </w:r>
            <w:r w:rsidR="00B859BC">
              <w:rPr>
                <w:iCs/>
              </w:rPr>
              <w:t xml:space="preserve"> LE 191 (laboratorio de ensayo según NCh-ISO 17025.Of2005 en el área Físico – química para aguas), con vigencia hasta el 28 de noviembre de 201</w:t>
            </w:r>
            <w:r w:rsidR="009D056B">
              <w:rPr>
                <w:iCs/>
              </w:rPr>
              <w:t>6</w:t>
            </w:r>
            <w:r w:rsidR="00C710DC">
              <w:rPr>
                <w:iCs/>
              </w:rPr>
              <w:t xml:space="preserve"> (Anexo 16)</w:t>
            </w:r>
            <w:r w:rsidR="00B859BC">
              <w:rPr>
                <w:iCs/>
              </w:rPr>
              <w:t>.</w:t>
            </w:r>
            <w:r w:rsidR="00353918">
              <w:rPr>
                <w:iCs/>
              </w:rPr>
              <w:t xml:space="preserve"> Se observa que la acreditación LE 191 no considera en su alcance la realización de ensayos para Sílice total.</w:t>
            </w:r>
          </w:p>
        </w:tc>
      </w:tr>
    </w:tbl>
    <w:p w14:paraId="62A49D50" w14:textId="77777777" w:rsidR="00D46D15" w:rsidRDefault="00D46D15">
      <w:pPr>
        <w:jc w:val="left"/>
        <w:rPr>
          <w:sz w:val="16"/>
        </w:rPr>
      </w:pPr>
      <w:r>
        <w:rPr>
          <w:sz w:val="16"/>
        </w:rPr>
        <w:br w:type="page"/>
      </w:r>
    </w:p>
    <w:p w14:paraId="247E4785" w14:textId="77777777" w:rsidR="00520E41" w:rsidRDefault="00520E41">
      <w:pPr>
        <w:jc w:val="left"/>
        <w:rPr>
          <w:sz w:val="16"/>
        </w:rPr>
      </w:pPr>
    </w:p>
    <w:tbl>
      <w:tblPr>
        <w:tblStyle w:val="Tablaconcuadrcula"/>
        <w:tblW w:w="0" w:type="auto"/>
        <w:tblInd w:w="108" w:type="dxa"/>
        <w:tblLook w:val="04A0" w:firstRow="1" w:lastRow="0" w:firstColumn="1" w:lastColumn="0" w:noHBand="0" w:noVBand="1"/>
      </w:tblPr>
      <w:tblGrid>
        <w:gridCol w:w="13604"/>
      </w:tblGrid>
      <w:tr w:rsidR="006F1FED" w14:paraId="09A88A11" w14:textId="77777777" w:rsidTr="00C710DC">
        <w:tc>
          <w:tcPr>
            <w:tcW w:w="13604" w:type="dxa"/>
          </w:tcPr>
          <w:p w14:paraId="5210A7E7" w14:textId="2CD6C2C5" w:rsidR="003841DF" w:rsidRPr="003841DF" w:rsidRDefault="003841DF" w:rsidP="0016314B">
            <w:pPr>
              <w:pStyle w:val="Prrafodelista"/>
              <w:numPr>
                <w:ilvl w:val="0"/>
                <w:numId w:val="32"/>
              </w:numPr>
              <w:spacing w:before="40"/>
              <w:ind w:left="357" w:hanging="357"/>
              <w:contextualSpacing w:val="0"/>
              <w:rPr>
                <w:sz w:val="18"/>
              </w:rPr>
            </w:pPr>
            <w:r>
              <w:t>En los informes de julio a diciembre 2013, se observa que los informes de ensayo del laboratorio MR-LAB no incluyen datos del peso de las muestras ingresadas al laboratorio.</w:t>
            </w:r>
          </w:p>
          <w:p w14:paraId="737925B5" w14:textId="640620E2" w:rsidR="006F1FED" w:rsidRPr="006F1FED" w:rsidRDefault="006F1FED" w:rsidP="0016314B">
            <w:pPr>
              <w:pStyle w:val="Prrafodelista"/>
              <w:numPr>
                <w:ilvl w:val="0"/>
                <w:numId w:val="32"/>
              </w:numPr>
              <w:spacing w:before="40"/>
              <w:ind w:left="357" w:hanging="357"/>
              <w:contextualSpacing w:val="0"/>
              <w:rPr>
                <w:sz w:val="18"/>
              </w:rPr>
            </w:pPr>
            <w:r>
              <w:t xml:space="preserve">Se observa </w:t>
            </w:r>
            <w:r w:rsidRPr="004C38D5">
              <w:t xml:space="preserve">que en los informes de monitoreo de enero a junio de 2013, la determinación del material particulado sedimentable </w:t>
            </w:r>
            <w:r w:rsidR="00855A25">
              <w:t xml:space="preserve">se realizó en </w:t>
            </w:r>
            <w:r w:rsidRPr="004C38D5">
              <w:t xml:space="preserve">consideró el método 200.2 EPA y en los informes de julio a diciembre 2013 y abril 2014 la determinación se realizó con el método </w:t>
            </w:r>
            <w:r w:rsidR="00855A25">
              <w:t xml:space="preserve">de la Comisión Nacional de Acreditación (CNA) de la </w:t>
            </w:r>
            <w:r>
              <w:t>Sociedad chilena de la ciencia (digestión ácida). Al respecto, se observa</w:t>
            </w:r>
            <w:r w:rsidR="00DD18F5">
              <w:t xml:space="preserve"> que el método EPA aplica tanto a aguas como a muestras sólidas como sedimentos, lodos y suelos, excepto para sílice en suelo; </w:t>
            </w:r>
            <w:r w:rsidR="00855A25">
              <w:t>En cuanto</w:t>
            </w:r>
            <w:r w:rsidR="00500908">
              <w:t xml:space="preserve"> al </w:t>
            </w:r>
            <w:r w:rsidR="00500908" w:rsidRPr="004C38D5">
              <w:t xml:space="preserve">método </w:t>
            </w:r>
            <w:r w:rsidR="00500908">
              <w:t xml:space="preserve">Sociedad chilena de la ciencia, </w:t>
            </w:r>
            <w:r w:rsidR="00855A25">
              <w:t xml:space="preserve">cabe señalar que </w:t>
            </w:r>
            <w:r w:rsidR="00500908">
              <w:t>el Manual de “Métodos de análisis recomendados para los suelos de Chile (2006)” de</w:t>
            </w:r>
            <w:r w:rsidR="00855A25">
              <w:t xml:space="preserve"> </w:t>
            </w:r>
            <w:r w:rsidR="00500908">
              <w:t>l</w:t>
            </w:r>
            <w:r w:rsidR="00855A25">
              <w:t>a</w:t>
            </w:r>
            <w:r w:rsidR="00500908">
              <w:t xml:space="preserve"> CNA no contiene un método para análisis de los elementos indicados en </w:t>
            </w:r>
            <w:r w:rsidR="00855A25">
              <w:t xml:space="preserve">los informes de ensayo del del laboratorio MR-LAB y que dicho </w:t>
            </w:r>
            <w:r w:rsidR="00500908">
              <w:t>manual de métodos está orientado a análisis nutricionales del suelo</w:t>
            </w:r>
            <w:r w:rsidR="00855A25">
              <w:t>.</w:t>
            </w:r>
          </w:p>
        </w:tc>
      </w:tr>
      <w:tr w:rsidR="00520E41" w14:paraId="6B1C70C6" w14:textId="77777777" w:rsidTr="00C710DC">
        <w:tc>
          <w:tcPr>
            <w:tcW w:w="13604" w:type="dxa"/>
          </w:tcPr>
          <w:p w14:paraId="2C704BE6" w14:textId="77777777" w:rsidR="00520E41" w:rsidRPr="00D46D15" w:rsidRDefault="00520E41" w:rsidP="00C710DC">
            <w:pPr>
              <w:jc w:val="center"/>
              <w:rPr>
                <w:b/>
                <w:sz w:val="16"/>
              </w:rPr>
            </w:pPr>
            <w:r w:rsidRPr="00D46D15">
              <w:rPr>
                <w:b/>
                <w:sz w:val="18"/>
              </w:rPr>
              <w:t>Registros</w:t>
            </w:r>
          </w:p>
        </w:tc>
      </w:tr>
      <w:tr w:rsidR="00520E41" w14:paraId="3D8F7DE7" w14:textId="77777777" w:rsidTr="00C710DC">
        <w:trPr>
          <w:trHeight w:val="3680"/>
        </w:trPr>
        <w:tc>
          <w:tcPr>
            <w:tcW w:w="13604" w:type="dxa"/>
          </w:tcPr>
          <w:p w14:paraId="297D0E04" w14:textId="587AD239" w:rsidR="00520E41" w:rsidRDefault="00520E41" w:rsidP="00520E41">
            <w:pPr>
              <w:spacing w:before="40" w:after="40"/>
              <w:jc w:val="center"/>
              <w:rPr>
                <w:sz w:val="16"/>
              </w:rPr>
            </w:pPr>
            <w:r>
              <w:rPr>
                <w:noProof/>
                <w:sz w:val="16"/>
                <w:lang w:eastAsia="es-CL"/>
              </w:rPr>
              <w:drawing>
                <wp:inline distT="0" distB="0" distL="0" distR="0" wp14:anchorId="7ADFB18A" wp14:editId="2190C9F5">
                  <wp:extent cx="6444692" cy="3805463"/>
                  <wp:effectExtent l="0" t="0" r="0" b="508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os.jpg"/>
                          <pic:cNvPicPr/>
                        </pic:nvPicPr>
                        <pic:blipFill>
                          <a:blip r:embed="rId33">
                            <a:extLst>
                              <a:ext uri="{28A0092B-C50C-407E-A947-70E740481C1C}">
                                <a14:useLocalDpi xmlns:a14="http://schemas.microsoft.com/office/drawing/2010/main" val="0"/>
                              </a:ext>
                            </a:extLst>
                          </a:blip>
                          <a:stretch>
                            <a:fillRect/>
                          </a:stretch>
                        </pic:blipFill>
                        <pic:spPr>
                          <a:xfrm>
                            <a:off x="0" y="0"/>
                            <a:ext cx="6447959" cy="3807392"/>
                          </a:xfrm>
                          <a:prstGeom prst="rect">
                            <a:avLst/>
                          </a:prstGeom>
                        </pic:spPr>
                      </pic:pic>
                    </a:graphicData>
                  </a:graphic>
                </wp:inline>
              </w:drawing>
            </w:r>
          </w:p>
        </w:tc>
      </w:tr>
      <w:tr w:rsidR="00520E41" w14:paraId="1009D862" w14:textId="77777777" w:rsidTr="00C710DC">
        <w:tc>
          <w:tcPr>
            <w:tcW w:w="13604" w:type="dxa"/>
          </w:tcPr>
          <w:p w14:paraId="44DDE793" w14:textId="1A52D77A" w:rsidR="00520E41" w:rsidRPr="003C071B" w:rsidRDefault="00B04D93" w:rsidP="00520E41">
            <w:pPr>
              <w:jc w:val="left"/>
              <w:rPr>
                <w:b/>
                <w:sz w:val="18"/>
                <w:szCs w:val="18"/>
              </w:rPr>
            </w:pPr>
            <w:r>
              <w:rPr>
                <w:b/>
                <w:sz w:val="18"/>
                <w:szCs w:val="18"/>
              </w:rPr>
              <w:t>Figura 6</w:t>
            </w:r>
          </w:p>
        </w:tc>
      </w:tr>
      <w:tr w:rsidR="00520E41" w14:paraId="235369A9" w14:textId="77777777" w:rsidTr="00C710DC">
        <w:tc>
          <w:tcPr>
            <w:tcW w:w="13604" w:type="dxa"/>
          </w:tcPr>
          <w:p w14:paraId="64BEE33E" w14:textId="77777777" w:rsidR="00520E41" w:rsidRPr="003C071B" w:rsidRDefault="00520E41" w:rsidP="00C710DC">
            <w:pPr>
              <w:rPr>
                <w:rFonts w:ascii="Calibri" w:eastAsia="Times New Roman" w:hAnsi="Calibri"/>
                <w:color w:val="000000"/>
                <w:sz w:val="18"/>
                <w:szCs w:val="18"/>
                <w:lang w:eastAsia="es-CL"/>
              </w:rPr>
            </w:pPr>
            <w:r w:rsidRPr="003C071B">
              <w:rPr>
                <w:rFonts w:ascii="Calibri" w:eastAsia="Times New Roman" w:hAnsi="Calibri"/>
                <w:b/>
                <w:color w:val="000000"/>
                <w:sz w:val="18"/>
                <w:szCs w:val="18"/>
                <w:lang w:eastAsia="es-CL"/>
              </w:rPr>
              <w:t>Descripción Medio de Prueba:</w:t>
            </w:r>
            <w:r w:rsidRPr="003C071B">
              <w:rPr>
                <w:rFonts w:ascii="Calibri" w:eastAsia="Times New Roman" w:hAnsi="Calibri"/>
                <w:color w:val="000000"/>
                <w:sz w:val="18"/>
                <w:szCs w:val="18"/>
                <w:lang w:eastAsia="es-CL"/>
              </w:rPr>
              <w:t xml:space="preserve"> </w:t>
            </w:r>
          </w:p>
          <w:p w14:paraId="0A20B1D8" w14:textId="27B20CD4" w:rsidR="00520E41" w:rsidRPr="003C071B" w:rsidRDefault="00520E41" w:rsidP="0087504C">
            <w:pPr>
              <w:spacing w:before="40"/>
              <w:jc w:val="left"/>
              <w:rPr>
                <w:sz w:val="18"/>
                <w:szCs w:val="18"/>
              </w:rPr>
            </w:pPr>
            <w:r>
              <w:rPr>
                <w:sz w:val="18"/>
                <w:szCs w:val="18"/>
              </w:rPr>
              <w:t>Localización de las estaciones de monitoreo de material particu</w:t>
            </w:r>
            <w:r w:rsidR="0087504C">
              <w:rPr>
                <w:sz w:val="18"/>
                <w:szCs w:val="18"/>
              </w:rPr>
              <w:t>l</w:t>
            </w:r>
            <w:r>
              <w:rPr>
                <w:sz w:val="18"/>
                <w:szCs w:val="18"/>
              </w:rPr>
              <w:t>ado sedimentable, Planta Catemu</w:t>
            </w:r>
            <w:r w:rsidRPr="003C071B">
              <w:rPr>
                <w:sz w:val="18"/>
                <w:szCs w:val="18"/>
              </w:rPr>
              <w:t>.</w:t>
            </w:r>
          </w:p>
        </w:tc>
      </w:tr>
    </w:tbl>
    <w:p w14:paraId="4833AF10" w14:textId="77777777" w:rsidR="00764547" w:rsidRDefault="00764547" w:rsidP="004F2525">
      <w:pPr>
        <w:jc w:val="left"/>
        <w:rPr>
          <w:sz w:val="16"/>
        </w:rPr>
      </w:pPr>
    </w:p>
    <w:tbl>
      <w:tblPr>
        <w:tblStyle w:val="Tablaconcuadrcula"/>
        <w:tblW w:w="0" w:type="auto"/>
        <w:tblInd w:w="108" w:type="dxa"/>
        <w:tblLook w:val="04A0" w:firstRow="1" w:lastRow="0" w:firstColumn="1" w:lastColumn="0" w:noHBand="0" w:noVBand="1"/>
      </w:tblPr>
      <w:tblGrid>
        <w:gridCol w:w="13604"/>
      </w:tblGrid>
      <w:tr w:rsidR="00D46D15" w14:paraId="7A3070D3" w14:textId="77777777" w:rsidTr="00D46D15">
        <w:tc>
          <w:tcPr>
            <w:tcW w:w="13604" w:type="dxa"/>
          </w:tcPr>
          <w:p w14:paraId="300CE816" w14:textId="156F109D" w:rsidR="00D46D15" w:rsidRPr="00D46D15" w:rsidRDefault="00D46D15" w:rsidP="00D46D15">
            <w:pPr>
              <w:jc w:val="center"/>
              <w:rPr>
                <w:b/>
                <w:sz w:val="16"/>
              </w:rPr>
            </w:pPr>
            <w:r w:rsidRPr="00D46D15">
              <w:rPr>
                <w:b/>
                <w:sz w:val="18"/>
              </w:rPr>
              <w:t>Registros</w:t>
            </w:r>
          </w:p>
        </w:tc>
      </w:tr>
      <w:tr w:rsidR="00D46D15" w14:paraId="5CDC95E3" w14:textId="77777777" w:rsidTr="00CA2437">
        <w:trPr>
          <w:trHeight w:val="3680"/>
        </w:trPr>
        <w:tc>
          <w:tcPr>
            <w:tcW w:w="13604" w:type="dxa"/>
          </w:tcPr>
          <w:p w14:paraId="60DD2722" w14:textId="77777777" w:rsidR="00D46D15" w:rsidRPr="00CA2437" w:rsidRDefault="00D46D15" w:rsidP="004F2525">
            <w:pPr>
              <w:jc w:val="left"/>
              <w:rPr>
                <w:sz w:val="6"/>
              </w:rPr>
            </w:pPr>
          </w:p>
          <w:tbl>
            <w:tblPr>
              <w:tblStyle w:val="Tablaconcuadrcula"/>
              <w:tblW w:w="0" w:type="auto"/>
              <w:jc w:val="center"/>
              <w:tblLook w:val="04A0" w:firstRow="1" w:lastRow="0" w:firstColumn="1" w:lastColumn="0" w:noHBand="0" w:noVBand="1"/>
            </w:tblPr>
            <w:tblGrid>
              <w:gridCol w:w="2378"/>
              <w:gridCol w:w="1910"/>
              <w:gridCol w:w="1910"/>
              <w:gridCol w:w="1910"/>
            </w:tblGrid>
            <w:tr w:rsidR="00594FFC" w14:paraId="7CEE2BA0" w14:textId="77777777" w:rsidTr="005638AB">
              <w:trPr>
                <w:jc w:val="center"/>
              </w:trPr>
              <w:tc>
                <w:tcPr>
                  <w:tcW w:w="2378" w:type="dxa"/>
                  <w:vMerge w:val="restart"/>
                  <w:shd w:val="pct20" w:color="auto" w:fill="auto"/>
                  <w:vAlign w:val="center"/>
                </w:tcPr>
                <w:p w14:paraId="4CAC3EB3" w14:textId="77777777" w:rsidR="00594FFC" w:rsidRPr="009E6F28" w:rsidRDefault="00594FFC" w:rsidP="00861969">
                  <w:pPr>
                    <w:jc w:val="center"/>
                    <w:rPr>
                      <w:b/>
                      <w:sz w:val="16"/>
                    </w:rPr>
                  </w:pPr>
                  <w:r w:rsidRPr="009E6F28">
                    <w:rPr>
                      <w:b/>
                      <w:sz w:val="16"/>
                    </w:rPr>
                    <w:t>Mes</w:t>
                  </w:r>
                </w:p>
              </w:tc>
              <w:tc>
                <w:tcPr>
                  <w:tcW w:w="5730" w:type="dxa"/>
                  <w:gridSpan w:val="3"/>
                  <w:shd w:val="pct20" w:color="auto" w:fill="auto"/>
                </w:tcPr>
                <w:p w14:paraId="06EE3EDC" w14:textId="77777777" w:rsidR="00594FFC" w:rsidRPr="009E6F28" w:rsidRDefault="00594FFC" w:rsidP="00861969">
                  <w:pPr>
                    <w:jc w:val="center"/>
                    <w:rPr>
                      <w:b/>
                      <w:sz w:val="16"/>
                    </w:rPr>
                  </w:pPr>
                  <w:r w:rsidRPr="009E6F28">
                    <w:rPr>
                      <w:b/>
                      <w:sz w:val="16"/>
                    </w:rPr>
                    <w:t>Estación</w:t>
                  </w:r>
                </w:p>
              </w:tc>
            </w:tr>
            <w:tr w:rsidR="00594FFC" w14:paraId="2804C8D8" w14:textId="77777777" w:rsidTr="005638AB">
              <w:trPr>
                <w:jc w:val="center"/>
              </w:trPr>
              <w:tc>
                <w:tcPr>
                  <w:tcW w:w="2378" w:type="dxa"/>
                  <w:vMerge/>
                  <w:shd w:val="pct20" w:color="auto" w:fill="auto"/>
                </w:tcPr>
                <w:p w14:paraId="580C91AF" w14:textId="77777777" w:rsidR="00594FFC" w:rsidRDefault="00594FFC" w:rsidP="00861969">
                  <w:pPr>
                    <w:jc w:val="left"/>
                    <w:rPr>
                      <w:sz w:val="16"/>
                    </w:rPr>
                  </w:pPr>
                </w:p>
              </w:tc>
              <w:tc>
                <w:tcPr>
                  <w:tcW w:w="1910" w:type="dxa"/>
                  <w:shd w:val="pct20" w:color="auto" w:fill="auto"/>
                  <w:vAlign w:val="center"/>
                </w:tcPr>
                <w:p w14:paraId="753DCA73" w14:textId="2A1CE524" w:rsidR="00594FFC" w:rsidRPr="009E6F28" w:rsidRDefault="0087504C" w:rsidP="00861969">
                  <w:pPr>
                    <w:jc w:val="center"/>
                    <w:rPr>
                      <w:b/>
                      <w:sz w:val="16"/>
                    </w:rPr>
                  </w:pPr>
                  <w:r w:rsidRPr="009E6F28">
                    <w:rPr>
                      <w:b/>
                      <w:sz w:val="16"/>
                    </w:rPr>
                    <w:t>Administración</w:t>
                  </w:r>
                </w:p>
              </w:tc>
              <w:tc>
                <w:tcPr>
                  <w:tcW w:w="1910" w:type="dxa"/>
                  <w:shd w:val="pct20" w:color="auto" w:fill="auto"/>
                  <w:vAlign w:val="center"/>
                </w:tcPr>
                <w:p w14:paraId="5E8CA2D9" w14:textId="77777777" w:rsidR="00594FFC" w:rsidRPr="009E6F28" w:rsidRDefault="00594FFC" w:rsidP="00861969">
                  <w:pPr>
                    <w:jc w:val="center"/>
                    <w:rPr>
                      <w:b/>
                      <w:sz w:val="16"/>
                    </w:rPr>
                  </w:pPr>
                  <w:r w:rsidRPr="009E6F28">
                    <w:rPr>
                      <w:b/>
                      <w:sz w:val="16"/>
                    </w:rPr>
                    <w:t>Paltos</w:t>
                  </w:r>
                </w:p>
              </w:tc>
              <w:tc>
                <w:tcPr>
                  <w:tcW w:w="1910" w:type="dxa"/>
                  <w:shd w:val="pct20" w:color="auto" w:fill="auto"/>
                  <w:vAlign w:val="center"/>
                </w:tcPr>
                <w:p w14:paraId="54504F73" w14:textId="77777777" w:rsidR="00594FFC" w:rsidRPr="009E6F28" w:rsidRDefault="00594FFC" w:rsidP="00861969">
                  <w:pPr>
                    <w:jc w:val="center"/>
                    <w:rPr>
                      <w:b/>
                      <w:sz w:val="16"/>
                    </w:rPr>
                  </w:pPr>
                  <w:r w:rsidRPr="009E6F28">
                    <w:rPr>
                      <w:b/>
                      <w:sz w:val="16"/>
                    </w:rPr>
                    <w:t>Mandarinos</w:t>
                  </w:r>
                </w:p>
              </w:tc>
            </w:tr>
            <w:tr w:rsidR="00594FFC" w14:paraId="3FB47FFF" w14:textId="77777777" w:rsidTr="005638AB">
              <w:trPr>
                <w:jc w:val="center"/>
              </w:trPr>
              <w:tc>
                <w:tcPr>
                  <w:tcW w:w="2378" w:type="dxa"/>
                </w:tcPr>
                <w:p w14:paraId="5A99C6AE" w14:textId="77777777" w:rsidR="00594FFC" w:rsidRDefault="00594FFC" w:rsidP="00861969">
                  <w:pPr>
                    <w:rPr>
                      <w:sz w:val="16"/>
                    </w:rPr>
                  </w:pPr>
                  <w:r>
                    <w:rPr>
                      <w:sz w:val="16"/>
                    </w:rPr>
                    <w:t>Enero</w:t>
                  </w:r>
                </w:p>
              </w:tc>
              <w:tc>
                <w:tcPr>
                  <w:tcW w:w="1910" w:type="dxa"/>
                </w:tcPr>
                <w:p w14:paraId="5867F499" w14:textId="77777777" w:rsidR="00594FFC" w:rsidRDefault="00594FFC" w:rsidP="00861969">
                  <w:pPr>
                    <w:jc w:val="center"/>
                    <w:rPr>
                      <w:sz w:val="16"/>
                    </w:rPr>
                  </w:pPr>
                  <w:r>
                    <w:rPr>
                      <w:sz w:val="16"/>
                    </w:rPr>
                    <w:t>141,5</w:t>
                  </w:r>
                </w:p>
              </w:tc>
              <w:tc>
                <w:tcPr>
                  <w:tcW w:w="1910" w:type="dxa"/>
                </w:tcPr>
                <w:p w14:paraId="271F874C" w14:textId="77777777" w:rsidR="00594FFC" w:rsidRDefault="00594FFC" w:rsidP="00861969">
                  <w:pPr>
                    <w:jc w:val="center"/>
                    <w:rPr>
                      <w:sz w:val="16"/>
                    </w:rPr>
                  </w:pPr>
                  <w:r>
                    <w:rPr>
                      <w:sz w:val="16"/>
                    </w:rPr>
                    <w:t>134,3</w:t>
                  </w:r>
                </w:p>
              </w:tc>
              <w:tc>
                <w:tcPr>
                  <w:tcW w:w="1910" w:type="dxa"/>
                </w:tcPr>
                <w:p w14:paraId="7F962FCB" w14:textId="77777777" w:rsidR="00594FFC" w:rsidRDefault="00594FFC" w:rsidP="00861969">
                  <w:pPr>
                    <w:jc w:val="center"/>
                    <w:rPr>
                      <w:sz w:val="16"/>
                    </w:rPr>
                  </w:pPr>
                  <w:r>
                    <w:rPr>
                      <w:sz w:val="16"/>
                    </w:rPr>
                    <w:t>52,2</w:t>
                  </w:r>
                </w:p>
              </w:tc>
            </w:tr>
            <w:tr w:rsidR="00594FFC" w14:paraId="5D127007" w14:textId="77777777" w:rsidTr="005638AB">
              <w:trPr>
                <w:jc w:val="center"/>
              </w:trPr>
              <w:tc>
                <w:tcPr>
                  <w:tcW w:w="2378" w:type="dxa"/>
                </w:tcPr>
                <w:p w14:paraId="0A9F4038" w14:textId="77777777" w:rsidR="00594FFC" w:rsidRDefault="00594FFC" w:rsidP="00861969">
                  <w:pPr>
                    <w:rPr>
                      <w:sz w:val="16"/>
                    </w:rPr>
                  </w:pPr>
                  <w:r>
                    <w:rPr>
                      <w:sz w:val="16"/>
                    </w:rPr>
                    <w:t>Febrero</w:t>
                  </w:r>
                </w:p>
              </w:tc>
              <w:tc>
                <w:tcPr>
                  <w:tcW w:w="1910" w:type="dxa"/>
                </w:tcPr>
                <w:p w14:paraId="1A6F4B02" w14:textId="77777777" w:rsidR="00594FFC" w:rsidRDefault="00594FFC" w:rsidP="00861969">
                  <w:pPr>
                    <w:jc w:val="center"/>
                    <w:rPr>
                      <w:sz w:val="16"/>
                    </w:rPr>
                  </w:pPr>
                  <w:r>
                    <w:rPr>
                      <w:sz w:val="16"/>
                    </w:rPr>
                    <w:t>125,1</w:t>
                  </w:r>
                </w:p>
              </w:tc>
              <w:tc>
                <w:tcPr>
                  <w:tcW w:w="1910" w:type="dxa"/>
                </w:tcPr>
                <w:p w14:paraId="3A9D5B14" w14:textId="77777777" w:rsidR="00594FFC" w:rsidRDefault="00594FFC" w:rsidP="00861969">
                  <w:pPr>
                    <w:jc w:val="center"/>
                    <w:rPr>
                      <w:sz w:val="16"/>
                    </w:rPr>
                  </w:pPr>
                  <w:r>
                    <w:rPr>
                      <w:sz w:val="16"/>
                    </w:rPr>
                    <w:t>75,6</w:t>
                  </w:r>
                </w:p>
              </w:tc>
              <w:tc>
                <w:tcPr>
                  <w:tcW w:w="1910" w:type="dxa"/>
                </w:tcPr>
                <w:p w14:paraId="41BBCF74" w14:textId="77777777" w:rsidR="00594FFC" w:rsidRDefault="00594FFC" w:rsidP="00861969">
                  <w:pPr>
                    <w:jc w:val="center"/>
                    <w:rPr>
                      <w:sz w:val="16"/>
                    </w:rPr>
                  </w:pPr>
                  <w:r>
                    <w:rPr>
                      <w:sz w:val="16"/>
                    </w:rPr>
                    <w:t>78</w:t>
                  </w:r>
                </w:p>
              </w:tc>
            </w:tr>
            <w:tr w:rsidR="00594FFC" w14:paraId="301EB024" w14:textId="77777777" w:rsidTr="005638AB">
              <w:trPr>
                <w:jc w:val="center"/>
              </w:trPr>
              <w:tc>
                <w:tcPr>
                  <w:tcW w:w="2378" w:type="dxa"/>
                </w:tcPr>
                <w:p w14:paraId="2760A30C" w14:textId="77777777" w:rsidR="00594FFC" w:rsidRDefault="00594FFC" w:rsidP="00861969">
                  <w:pPr>
                    <w:rPr>
                      <w:sz w:val="16"/>
                    </w:rPr>
                  </w:pPr>
                  <w:r>
                    <w:rPr>
                      <w:sz w:val="16"/>
                    </w:rPr>
                    <w:t>Marzo</w:t>
                  </w:r>
                </w:p>
              </w:tc>
              <w:tc>
                <w:tcPr>
                  <w:tcW w:w="1910" w:type="dxa"/>
                </w:tcPr>
                <w:p w14:paraId="415BC96B" w14:textId="77777777" w:rsidR="00594FFC" w:rsidRDefault="00594FFC" w:rsidP="00861969">
                  <w:pPr>
                    <w:jc w:val="center"/>
                    <w:rPr>
                      <w:sz w:val="16"/>
                    </w:rPr>
                  </w:pPr>
                  <w:r>
                    <w:rPr>
                      <w:sz w:val="16"/>
                    </w:rPr>
                    <w:t>s/d</w:t>
                  </w:r>
                </w:p>
              </w:tc>
              <w:tc>
                <w:tcPr>
                  <w:tcW w:w="1910" w:type="dxa"/>
                </w:tcPr>
                <w:p w14:paraId="794AE157" w14:textId="77777777" w:rsidR="00594FFC" w:rsidRDefault="00594FFC" w:rsidP="00861969">
                  <w:pPr>
                    <w:jc w:val="center"/>
                    <w:rPr>
                      <w:sz w:val="16"/>
                    </w:rPr>
                  </w:pPr>
                  <w:r w:rsidRPr="00DA6869">
                    <w:rPr>
                      <w:sz w:val="16"/>
                    </w:rPr>
                    <w:t>s/d</w:t>
                  </w:r>
                </w:p>
              </w:tc>
              <w:tc>
                <w:tcPr>
                  <w:tcW w:w="1910" w:type="dxa"/>
                </w:tcPr>
                <w:p w14:paraId="48B3ADC8" w14:textId="77777777" w:rsidR="00594FFC" w:rsidRDefault="00594FFC" w:rsidP="00861969">
                  <w:pPr>
                    <w:jc w:val="center"/>
                    <w:rPr>
                      <w:sz w:val="16"/>
                    </w:rPr>
                  </w:pPr>
                  <w:r w:rsidRPr="00DA6869">
                    <w:rPr>
                      <w:sz w:val="16"/>
                    </w:rPr>
                    <w:t>s/d</w:t>
                  </w:r>
                </w:p>
              </w:tc>
            </w:tr>
            <w:tr w:rsidR="00594FFC" w14:paraId="47C831C7" w14:textId="77777777" w:rsidTr="005638AB">
              <w:trPr>
                <w:jc w:val="center"/>
              </w:trPr>
              <w:tc>
                <w:tcPr>
                  <w:tcW w:w="2378" w:type="dxa"/>
                </w:tcPr>
                <w:p w14:paraId="245830CB" w14:textId="77777777" w:rsidR="00594FFC" w:rsidRDefault="00594FFC" w:rsidP="00861969">
                  <w:pPr>
                    <w:rPr>
                      <w:sz w:val="16"/>
                    </w:rPr>
                  </w:pPr>
                  <w:r>
                    <w:rPr>
                      <w:sz w:val="16"/>
                    </w:rPr>
                    <w:t>Abril</w:t>
                  </w:r>
                </w:p>
              </w:tc>
              <w:tc>
                <w:tcPr>
                  <w:tcW w:w="1910" w:type="dxa"/>
                </w:tcPr>
                <w:p w14:paraId="66549BCF" w14:textId="77777777" w:rsidR="00594FFC" w:rsidRDefault="00594FFC" w:rsidP="00861969">
                  <w:pPr>
                    <w:jc w:val="center"/>
                    <w:rPr>
                      <w:sz w:val="16"/>
                    </w:rPr>
                  </w:pPr>
                  <w:r>
                    <w:rPr>
                      <w:sz w:val="16"/>
                    </w:rPr>
                    <w:t>136,5</w:t>
                  </w:r>
                </w:p>
              </w:tc>
              <w:tc>
                <w:tcPr>
                  <w:tcW w:w="1910" w:type="dxa"/>
                </w:tcPr>
                <w:p w14:paraId="56EA39A7" w14:textId="77777777" w:rsidR="00594FFC" w:rsidRDefault="00594FFC" w:rsidP="00861969">
                  <w:pPr>
                    <w:jc w:val="center"/>
                    <w:rPr>
                      <w:sz w:val="16"/>
                    </w:rPr>
                  </w:pPr>
                  <w:r>
                    <w:rPr>
                      <w:sz w:val="16"/>
                    </w:rPr>
                    <w:t>105,2</w:t>
                  </w:r>
                </w:p>
              </w:tc>
              <w:tc>
                <w:tcPr>
                  <w:tcW w:w="1910" w:type="dxa"/>
                </w:tcPr>
                <w:p w14:paraId="72B29342" w14:textId="77777777" w:rsidR="00594FFC" w:rsidRPr="00CB47D0" w:rsidRDefault="00594FFC" w:rsidP="00861969">
                  <w:pPr>
                    <w:jc w:val="center"/>
                    <w:rPr>
                      <w:b/>
                      <w:sz w:val="16"/>
                    </w:rPr>
                  </w:pPr>
                  <w:r w:rsidRPr="00CB47D0">
                    <w:rPr>
                      <w:b/>
                      <w:color w:val="FF0000"/>
                      <w:sz w:val="16"/>
                    </w:rPr>
                    <w:t>179,7</w:t>
                  </w:r>
                </w:p>
              </w:tc>
            </w:tr>
            <w:tr w:rsidR="00594FFC" w14:paraId="50D8BD4E" w14:textId="77777777" w:rsidTr="005638AB">
              <w:trPr>
                <w:jc w:val="center"/>
              </w:trPr>
              <w:tc>
                <w:tcPr>
                  <w:tcW w:w="2378" w:type="dxa"/>
                </w:tcPr>
                <w:p w14:paraId="662A8139" w14:textId="77777777" w:rsidR="00594FFC" w:rsidRDefault="00594FFC" w:rsidP="00861969">
                  <w:pPr>
                    <w:rPr>
                      <w:sz w:val="16"/>
                    </w:rPr>
                  </w:pPr>
                  <w:r>
                    <w:rPr>
                      <w:sz w:val="16"/>
                    </w:rPr>
                    <w:t>Mayo</w:t>
                  </w:r>
                </w:p>
              </w:tc>
              <w:tc>
                <w:tcPr>
                  <w:tcW w:w="1910" w:type="dxa"/>
                </w:tcPr>
                <w:p w14:paraId="07AC510F" w14:textId="77777777" w:rsidR="00594FFC" w:rsidRDefault="00594FFC" w:rsidP="00861969">
                  <w:pPr>
                    <w:jc w:val="center"/>
                    <w:rPr>
                      <w:sz w:val="16"/>
                    </w:rPr>
                  </w:pPr>
                  <w:r>
                    <w:rPr>
                      <w:sz w:val="16"/>
                    </w:rPr>
                    <w:t>120,2</w:t>
                  </w:r>
                </w:p>
              </w:tc>
              <w:tc>
                <w:tcPr>
                  <w:tcW w:w="1910" w:type="dxa"/>
                </w:tcPr>
                <w:p w14:paraId="78AE6EC2" w14:textId="77777777" w:rsidR="00594FFC" w:rsidRDefault="00594FFC" w:rsidP="00861969">
                  <w:pPr>
                    <w:jc w:val="center"/>
                    <w:rPr>
                      <w:sz w:val="16"/>
                    </w:rPr>
                  </w:pPr>
                  <w:r>
                    <w:rPr>
                      <w:sz w:val="16"/>
                    </w:rPr>
                    <w:t>75</w:t>
                  </w:r>
                </w:p>
              </w:tc>
              <w:tc>
                <w:tcPr>
                  <w:tcW w:w="1910" w:type="dxa"/>
                </w:tcPr>
                <w:p w14:paraId="56DBFF29" w14:textId="77777777" w:rsidR="00594FFC" w:rsidRDefault="00594FFC" w:rsidP="00861969">
                  <w:pPr>
                    <w:jc w:val="center"/>
                    <w:rPr>
                      <w:sz w:val="16"/>
                    </w:rPr>
                  </w:pPr>
                  <w:r>
                    <w:rPr>
                      <w:sz w:val="16"/>
                    </w:rPr>
                    <w:t>s/d</w:t>
                  </w:r>
                </w:p>
              </w:tc>
            </w:tr>
            <w:tr w:rsidR="00594FFC" w14:paraId="0977EDA0" w14:textId="77777777" w:rsidTr="005638AB">
              <w:trPr>
                <w:jc w:val="center"/>
              </w:trPr>
              <w:tc>
                <w:tcPr>
                  <w:tcW w:w="2378" w:type="dxa"/>
                </w:tcPr>
                <w:p w14:paraId="25E34B61" w14:textId="77777777" w:rsidR="00594FFC" w:rsidRDefault="00594FFC" w:rsidP="00861969">
                  <w:pPr>
                    <w:rPr>
                      <w:sz w:val="16"/>
                    </w:rPr>
                  </w:pPr>
                  <w:r>
                    <w:rPr>
                      <w:sz w:val="16"/>
                    </w:rPr>
                    <w:t>Junio</w:t>
                  </w:r>
                </w:p>
              </w:tc>
              <w:tc>
                <w:tcPr>
                  <w:tcW w:w="1910" w:type="dxa"/>
                </w:tcPr>
                <w:p w14:paraId="1BCF8D40" w14:textId="77777777" w:rsidR="00594FFC" w:rsidRDefault="00594FFC" w:rsidP="00861969">
                  <w:pPr>
                    <w:jc w:val="center"/>
                    <w:rPr>
                      <w:sz w:val="16"/>
                    </w:rPr>
                  </w:pPr>
                  <w:r>
                    <w:rPr>
                      <w:sz w:val="16"/>
                    </w:rPr>
                    <w:t>98,1</w:t>
                  </w:r>
                </w:p>
              </w:tc>
              <w:tc>
                <w:tcPr>
                  <w:tcW w:w="1910" w:type="dxa"/>
                </w:tcPr>
                <w:p w14:paraId="046A8EE5" w14:textId="77777777" w:rsidR="00594FFC" w:rsidRDefault="00594FFC" w:rsidP="00861969">
                  <w:pPr>
                    <w:jc w:val="center"/>
                    <w:rPr>
                      <w:sz w:val="16"/>
                    </w:rPr>
                  </w:pPr>
                  <w:r>
                    <w:rPr>
                      <w:sz w:val="16"/>
                    </w:rPr>
                    <w:t>14,2</w:t>
                  </w:r>
                </w:p>
              </w:tc>
              <w:tc>
                <w:tcPr>
                  <w:tcW w:w="1910" w:type="dxa"/>
                </w:tcPr>
                <w:p w14:paraId="06F894FA" w14:textId="77777777" w:rsidR="00594FFC" w:rsidRDefault="00594FFC" w:rsidP="00861969">
                  <w:pPr>
                    <w:jc w:val="center"/>
                    <w:rPr>
                      <w:sz w:val="16"/>
                    </w:rPr>
                  </w:pPr>
                  <w:r>
                    <w:rPr>
                      <w:sz w:val="16"/>
                    </w:rPr>
                    <w:t>19,5</w:t>
                  </w:r>
                </w:p>
              </w:tc>
            </w:tr>
            <w:tr w:rsidR="00594FFC" w14:paraId="6C730734" w14:textId="77777777" w:rsidTr="005638AB">
              <w:trPr>
                <w:jc w:val="center"/>
              </w:trPr>
              <w:tc>
                <w:tcPr>
                  <w:tcW w:w="2378" w:type="dxa"/>
                </w:tcPr>
                <w:p w14:paraId="58E3CC72" w14:textId="77777777" w:rsidR="00594FFC" w:rsidRDefault="00594FFC" w:rsidP="00861969">
                  <w:pPr>
                    <w:rPr>
                      <w:sz w:val="16"/>
                    </w:rPr>
                  </w:pPr>
                  <w:r>
                    <w:rPr>
                      <w:sz w:val="16"/>
                    </w:rPr>
                    <w:t>Julio</w:t>
                  </w:r>
                </w:p>
              </w:tc>
              <w:tc>
                <w:tcPr>
                  <w:tcW w:w="1910" w:type="dxa"/>
                </w:tcPr>
                <w:p w14:paraId="36270988" w14:textId="77777777" w:rsidR="00594FFC" w:rsidRDefault="00594FFC" w:rsidP="00861969">
                  <w:pPr>
                    <w:jc w:val="center"/>
                    <w:rPr>
                      <w:sz w:val="16"/>
                    </w:rPr>
                  </w:pPr>
                  <w:r>
                    <w:rPr>
                      <w:sz w:val="16"/>
                    </w:rPr>
                    <w:t>79,9</w:t>
                  </w:r>
                </w:p>
              </w:tc>
              <w:tc>
                <w:tcPr>
                  <w:tcW w:w="1910" w:type="dxa"/>
                </w:tcPr>
                <w:p w14:paraId="12A57143" w14:textId="77777777" w:rsidR="00594FFC" w:rsidRDefault="00594FFC" w:rsidP="00861969">
                  <w:pPr>
                    <w:jc w:val="center"/>
                    <w:rPr>
                      <w:sz w:val="16"/>
                    </w:rPr>
                  </w:pPr>
                  <w:r>
                    <w:rPr>
                      <w:sz w:val="16"/>
                    </w:rPr>
                    <w:t>40,3</w:t>
                  </w:r>
                </w:p>
              </w:tc>
              <w:tc>
                <w:tcPr>
                  <w:tcW w:w="1910" w:type="dxa"/>
                </w:tcPr>
                <w:p w14:paraId="6FF6DC6C" w14:textId="77777777" w:rsidR="00594FFC" w:rsidRDefault="00594FFC" w:rsidP="00861969">
                  <w:pPr>
                    <w:jc w:val="center"/>
                    <w:rPr>
                      <w:sz w:val="16"/>
                    </w:rPr>
                  </w:pPr>
                  <w:r>
                    <w:rPr>
                      <w:sz w:val="16"/>
                    </w:rPr>
                    <w:t>34</w:t>
                  </w:r>
                </w:p>
              </w:tc>
            </w:tr>
            <w:tr w:rsidR="00594FFC" w14:paraId="10453287" w14:textId="77777777" w:rsidTr="005638AB">
              <w:trPr>
                <w:jc w:val="center"/>
              </w:trPr>
              <w:tc>
                <w:tcPr>
                  <w:tcW w:w="2378" w:type="dxa"/>
                </w:tcPr>
                <w:p w14:paraId="13E84C5B" w14:textId="77777777" w:rsidR="00594FFC" w:rsidRDefault="00594FFC" w:rsidP="00861969">
                  <w:pPr>
                    <w:rPr>
                      <w:sz w:val="16"/>
                    </w:rPr>
                  </w:pPr>
                  <w:r>
                    <w:rPr>
                      <w:sz w:val="16"/>
                    </w:rPr>
                    <w:t>Agosto</w:t>
                  </w:r>
                </w:p>
              </w:tc>
              <w:tc>
                <w:tcPr>
                  <w:tcW w:w="1910" w:type="dxa"/>
                </w:tcPr>
                <w:p w14:paraId="51C5F947" w14:textId="77777777" w:rsidR="00594FFC" w:rsidRDefault="00594FFC" w:rsidP="00861969">
                  <w:pPr>
                    <w:jc w:val="center"/>
                    <w:rPr>
                      <w:sz w:val="16"/>
                    </w:rPr>
                  </w:pPr>
                  <w:r>
                    <w:rPr>
                      <w:sz w:val="16"/>
                    </w:rPr>
                    <w:t>102,7</w:t>
                  </w:r>
                </w:p>
              </w:tc>
              <w:tc>
                <w:tcPr>
                  <w:tcW w:w="1910" w:type="dxa"/>
                </w:tcPr>
                <w:p w14:paraId="32F8F7CE" w14:textId="77777777" w:rsidR="00594FFC" w:rsidRDefault="00594FFC" w:rsidP="00861969">
                  <w:pPr>
                    <w:jc w:val="center"/>
                    <w:rPr>
                      <w:sz w:val="16"/>
                    </w:rPr>
                  </w:pPr>
                  <w:r>
                    <w:rPr>
                      <w:sz w:val="16"/>
                    </w:rPr>
                    <w:t>43,2</w:t>
                  </w:r>
                </w:p>
              </w:tc>
              <w:tc>
                <w:tcPr>
                  <w:tcW w:w="1910" w:type="dxa"/>
                </w:tcPr>
                <w:p w14:paraId="1447599A" w14:textId="77777777" w:rsidR="00594FFC" w:rsidRDefault="00594FFC" w:rsidP="00861969">
                  <w:pPr>
                    <w:jc w:val="center"/>
                    <w:rPr>
                      <w:sz w:val="16"/>
                    </w:rPr>
                  </w:pPr>
                  <w:r>
                    <w:rPr>
                      <w:sz w:val="16"/>
                    </w:rPr>
                    <w:t>28,7</w:t>
                  </w:r>
                </w:p>
              </w:tc>
            </w:tr>
            <w:tr w:rsidR="00594FFC" w14:paraId="5975AE8A" w14:textId="77777777" w:rsidTr="005638AB">
              <w:trPr>
                <w:jc w:val="center"/>
              </w:trPr>
              <w:tc>
                <w:tcPr>
                  <w:tcW w:w="2378" w:type="dxa"/>
                </w:tcPr>
                <w:p w14:paraId="49B026C1" w14:textId="77777777" w:rsidR="00594FFC" w:rsidRDefault="00594FFC" w:rsidP="00861969">
                  <w:pPr>
                    <w:rPr>
                      <w:sz w:val="16"/>
                    </w:rPr>
                  </w:pPr>
                  <w:r>
                    <w:rPr>
                      <w:sz w:val="16"/>
                    </w:rPr>
                    <w:t>Septiembre</w:t>
                  </w:r>
                </w:p>
              </w:tc>
              <w:tc>
                <w:tcPr>
                  <w:tcW w:w="1910" w:type="dxa"/>
                </w:tcPr>
                <w:p w14:paraId="05CB9F6C" w14:textId="77777777" w:rsidR="00594FFC" w:rsidRDefault="00594FFC" w:rsidP="00861969">
                  <w:pPr>
                    <w:jc w:val="center"/>
                    <w:rPr>
                      <w:sz w:val="16"/>
                    </w:rPr>
                  </w:pPr>
                  <w:r>
                    <w:rPr>
                      <w:sz w:val="16"/>
                    </w:rPr>
                    <w:t>133,4</w:t>
                  </w:r>
                </w:p>
              </w:tc>
              <w:tc>
                <w:tcPr>
                  <w:tcW w:w="1910" w:type="dxa"/>
                </w:tcPr>
                <w:p w14:paraId="6FAF9586" w14:textId="77777777" w:rsidR="00594FFC" w:rsidRDefault="00594FFC" w:rsidP="00861969">
                  <w:pPr>
                    <w:jc w:val="center"/>
                    <w:rPr>
                      <w:sz w:val="16"/>
                    </w:rPr>
                  </w:pPr>
                  <w:r>
                    <w:rPr>
                      <w:sz w:val="16"/>
                    </w:rPr>
                    <w:t>53,8</w:t>
                  </w:r>
                </w:p>
              </w:tc>
              <w:tc>
                <w:tcPr>
                  <w:tcW w:w="1910" w:type="dxa"/>
                </w:tcPr>
                <w:p w14:paraId="3E0824B9" w14:textId="77777777" w:rsidR="00594FFC" w:rsidRDefault="00594FFC" w:rsidP="00861969">
                  <w:pPr>
                    <w:jc w:val="center"/>
                    <w:rPr>
                      <w:sz w:val="16"/>
                    </w:rPr>
                  </w:pPr>
                  <w:r>
                    <w:rPr>
                      <w:sz w:val="16"/>
                    </w:rPr>
                    <w:t>36,9</w:t>
                  </w:r>
                </w:p>
              </w:tc>
            </w:tr>
            <w:tr w:rsidR="00594FFC" w14:paraId="740E8DC1" w14:textId="77777777" w:rsidTr="005638AB">
              <w:trPr>
                <w:jc w:val="center"/>
              </w:trPr>
              <w:tc>
                <w:tcPr>
                  <w:tcW w:w="2378" w:type="dxa"/>
                </w:tcPr>
                <w:p w14:paraId="12B5BC1A" w14:textId="77777777" w:rsidR="00594FFC" w:rsidRDefault="00594FFC" w:rsidP="00861969">
                  <w:pPr>
                    <w:rPr>
                      <w:sz w:val="16"/>
                    </w:rPr>
                  </w:pPr>
                  <w:r>
                    <w:rPr>
                      <w:sz w:val="16"/>
                    </w:rPr>
                    <w:t>Octubre</w:t>
                  </w:r>
                </w:p>
              </w:tc>
              <w:tc>
                <w:tcPr>
                  <w:tcW w:w="1910" w:type="dxa"/>
                </w:tcPr>
                <w:p w14:paraId="60FDEE5C" w14:textId="77777777" w:rsidR="00594FFC" w:rsidRDefault="00594FFC" w:rsidP="00861969">
                  <w:pPr>
                    <w:jc w:val="center"/>
                    <w:rPr>
                      <w:sz w:val="16"/>
                    </w:rPr>
                  </w:pPr>
                  <w:r>
                    <w:rPr>
                      <w:sz w:val="16"/>
                    </w:rPr>
                    <w:t>127,8</w:t>
                  </w:r>
                </w:p>
              </w:tc>
              <w:tc>
                <w:tcPr>
                  <w:tcW w:w="1910" w:type="dxa"/>
                </w:tcPr>
                <w:p w14:paraId="08AE331D" w14:textId="77777777" w:rsidR="00594FFC" w:rsidRDefault="00594FFC" w:rsidP="00861969">
                  <w:pPr>
                    <w:jc w:val="center"/>
                    <w:rPr>
                      <w:sz w:val="16"/>
                    </w:rPr>
                  </w:pPr>
                  <w:r>
                    <w:rPr>
                      <w:sz w:val="16"/>
                    </w:rPr>
                    <w:t>112,5</w:t>
                  </w:r>
                </w:p>
              </w:tc>
              <w:tc>
                <w:tcPr>
                  <w:tcW w:w="1910" w:type="dxa"/>
                </w:tcPr>
                <w:p w14:paraId="1DEBA466" w14:textId="77777777" w:rsidR="00594FFC" w:rsidRDefault="00594FFC" w:rsidP="00861969">
                  <w:pPr>
                    <w:jc w:val="center"/>
                    <w:rPr>
                      <w:sz w:val="16"/>
                    </w:rPr>
                  </w:pPr>
                  <w:r>
                    <w:rPr>
                      <w:sz w:val="16"/>
                    </w:rPr>
                    <w:t>78,5</w:t>
                  </w:r>
                </w:p>
              </w:tc>
            </w:tr>
            <w:tr w:rsidR="00594FFC" w14:paraId="4036B178" w14:textId="77777777" w:rsidTr="005638AB">
              <w:trPr>
                <w:jc w:val="center"/>
              </w:trPr>
              <w:tc>
                <w:tcPr>
                  <w:tcW w:w="2378" w:type="dxa"/>
                </w:tcPr>
                <w:p w14:paraId="6D6127DC" w14:textId="77777777" w:rsidR="00594FFC" w:rsidRDefault="00594FFC" w:rsidP="00861969">
                  <w:pPr>
                    <w:rPr>
                      <w:sz w:val="16"/>
                    </w:rPr>
                  </w:pPr>
                  <w:r>
                    <w:rPr>
                      <w:sz w:val="16"/>
                    </w:rPr>
                    <w:t>Noviembre</w:t>
                  </w:r>
                </w:p>
              </w:tc>
              <w:tc>
                <w:tcPr>
                  <w:tcW w:w="1910" w:type="dxa"/>
                </w:tcPr>
                <w:p w14:paraId="434321C7" w14:textId="77777777" w:rsidR="00594FFC" w:rsidRDefault="00594FFC" w:rsidP="00861969">
                  <w:pPr>
                    <w:jc w:val="center"/>
                    <w:rPr>
                      <w:sz w:val="16"/>
                    </w:rPr>
                  </w:pPr>
                  <w:r>
                    <w:rPr>
                      <w:sz w:val="16"/>
                    </w:rPr>
                    <w:t>93,9</w:t>
                  </w:r>
                </w:p>
              </w:tc>
              <w:tc>
                <w:tcPr>
                  <w:tcW w:w="1910" w:type="dxa"/>
                </w:tcPr>
                <w:p w14:paraId="017396B4" w14:textId="77777777" w:rsidR="00594FFC" w:rsidRDefault="00594FFC" w:rsidP="00861969">
                  <w:pPr>
                    <w:jc w:val="center"/>
                    <w:rPr>
                      <w:sz w:val="16"/>
                    </w:rPr>
                  </w:pPr>
                  <w:r>
                    <w:rPr>
                      <w:sz w:val="16"/>
                    </w:rPr>
                    <w:t>88,3</w:t>
                  </w:r>
                </w:p>
              </w:tc>
              <w:tc>
                <w:tcPr>
                  <w:tcW w:w="1910" w:type="dxa"/>
                </w:tcPr>
                <w:p w14:paraId="4A692ED6" w14:textId="77777777" w:rsidR="00594FFC" w:rsidRDefault="00594FFC" w:rsidP="00861969">
                  <w:pPr>
                    <w:jc w:val="center"/>
                    <w:rPr>
                      <w:sz w:val="16"/>
                    </w:rPr>
                  </w:pPr>
                  <w:r>
                    <w:rPr>
                      <w:sz w:val="16"/>
                    </w:rPr>
                    <w:t>57,4</w:t>
                  </w:r>
                </w:p>
              </w:tc>
            </w:tr>
            <w:tr w:rsidR="00594FFC" w14:paraId="01AF1792" w14:textId="77777777" w:rsidTr="005638AB">
              <w:trPr>
                <w:jc w:val="center"/>
              </w:trPr>
              <w:tc>
                <w:tcPr>
                  <w:tcW w:w="2378" w:type="dxa"/>
                </w:tcPr>
                <w:p w14:paraId="0D4312DA" w14:textId="77777777" w:rsidR="00594FFC" w:rsidRDefault="00594FFC" w:rsidP="00861969">
                  <w:pPr>
                    <w:rPr>
                      <w:sz w:val="16"/>
                    </w:rPr>
                  </w:pPr>
                  <w:r>
                    <w:rPr>
                      <w:sz w:val="16"/>
                    </w:rPr>
                    <w:t>Diciembre</w:t>
                  </w:r>
                </w:p>
              </w:tc>
              <w:tc>
                <w:tcPr>
                  <w:tcW w:w="1910" w:type="dxa"/>
                </w:tcPr>
                <w:p w14:paraId="6136E8E5" w14:textId="77777777" w:rsidR="00594FFC" w:rsidRDefault="00594FFC" w:rsidP="00861969">
                  <w:pPr>
                    <w:jc w:val="center"/>
                    <w:rPr>
                      <w:sz w:val="16"/>
                    </w:rPr>
                  </w:pPr>
                  <w:r>
                    <w:rPr>
                      <w:sz w:val="16"/>
                    </w:rPr>
                    <w:t>93,3</w:t>
                  </w:r>
                </w:p>
              </w:tc>
              <w:tc>
                <w:tcPr>
                  <w:tcW w:w="1910" w:type="dxa"/>
                </w:tcPr>
                <w:p w14:paraId="12917FC5" w14:textId="77777777" w:rsidR="00594FFC" w:rsidRDefault="00594FFC" w:rsidP="00861969">
                  <w:pPr>
                    <w:jc w:val="center"/>
                    <w:rPr>
                      <w:sz w:val="16"/>
                    </w:rPr>
                  </w:pPr>
                  <w:r>
                    <w:rPr>
                      <w:sz w:val="16"/>
                    </w:rPr>
                    <w:t>65,4</w:t>
                  </w:r>
                </w:p>
              </w:tc>
              <w:tc>
                <w:tcPr>
                  <w:tcW w:w="1910" w:type="dxa"/>
                </w:tcPr>
                <w:p w14:paraId="72DF7597" w14:textId="77777777" w:rsidR="00594FFC" w:rsidRDefault="00594FFC" w:rsidP="00861969">
                  <w:pPr>
                    <w:jc w:val="center"/>
                    <w:rPr>
                      <w:sz w:val="16"/>
                    </w:rPr>
                  </w:pPr>
                  <w:r>
                    <w:rPr>
                      <w:sz w:val="16"/>
                    </w:rPr>
                    <w:t>24,3</w:t>
                  </w:r>
                </w:p>
              </w:tc>
            </w:tr>
            <w:tr w:rsidR="00594FFC" w14:paraId="2BD8BDCB" w14:textId="77777777" w:rsidTr="005638AB">
              <w:trPr>
                <w:jc w:val="center"/>
              </w:trPr>
              <w:tc>
                <w:tcPr>
                  <w:tcW w:w="2378" w:type="dxa"/>
                </w:tcPr>
                <w:p w14:paraId="3527FD4D" w14:textId="70234FB6" w:rsidR="00594FFC" w:rsidRDefault="00594FFC" w:rsidP="00CB47D0">
                  <w:pPr>
                    <w:jc w:val="right"/>
                    <w:rPr>
                      <w:sz w:val="16"/>
                    </w:rPr>
                  </w:pPr>
                  <w:r>
                    <w:rPr>
                      <w:sz w:val="16"/>
                    </w:rPr>
                    <w:t>Norma mensual</w:t>
                  </w:r>
                  <w:r w:rsidR="005638AB">
                    <w:rPr>
                      <w:sz w:val="16"/>
                    </w:rPr>
                    <w:t xml:space="preserve"> (D.E. </w:t>
                  </w:r>
                  <w:r w:rsidR="005638AB" w:rsidRPr="005638AB">
                    <w:rPr>
                      <w:sz w:val="16"/>
                    </w:rPr>
                    <w:t>N°4/1992</w:t>
                  </w:r>
                  <w:r w:rsidR="005638AB">
                    <w:rPr>
                      <w:sz w:val="16"/>
                    </w:rPr>
                    <w:t>)</w:t>
                  </w:r>
                </w:p>
              </w:tc>
              <w:tc>
                <w:tcPr>
                  <w:tcW w:w="1910" w:type="dxa"/>
                </w:tcPr>
                <w:p w14:paraId="5A2D54D4" w14:textId="77777777" w:rsidR="00594FFC" w:rsidRPr="00DE13A5" w:rsidRDefault="00594FFC" w:rsidP="00861969">
                  <w:pPr>
                    <w:jc w:val="center"/>
                    <w:rPr>
                      <w:b/>
                      <w:color w:val="FF0000"/>
                      <w:sz w:val="16"/>
                    </w:rPr>
                  </w:pPr>
                  <w:r>
                    <w:rPr>
                      <w:b/>
                      <w:sz w:val="16"/>
                    </w:rPr>
                    <w:t>15</w:t>
                  </w:r>
                  <w:r w:rsidRPr="009E6F28">
                    <w:rPr>
                      <w:b/>
                      <w:sz w:val="16"/>
                    </w:rPr>
                    <w:t>0 (mg/m</w:t>
                  </w:r>
                  <w:r w:rsidRPr="009E6F28">
                    <w:rPr>
                      <w:b/>
                      <w:sz w:val="16"/>
                      <w:vertAlign w:val="superscript"/>
                    </w:rPr>
                    <w:t>2</w:t>
                  </w:r>
                  <w:r w:rsidRPr="009E6F28">
                    <w:rPr>
                      <w:b/>
                      <w:sz w:val="16"/>
                    </w:rPr>
                    <w:t>día)</w:t>
                  </w:r>
                </w:p>
              </w:tc>
              <w:tc>
                <w:tcPr>
                  <w:tcW w:w="1910" w:type="dxa"/>
                </w:tcPr>
                <w:p w14:paraId="181C4267" w14:textId="77777777" w:rsidR="00594FFC" w:rsidRDefault="00594FFC" w:rsidP="00861969">
                  <w:pPr>
                    <w:jc w:val="center"/>
                    <w:rPr>
                      <w:sz w:val="16"/>
                    </w:rPr>
                  </w:pPr>
                  <w:r>
                    <w:rPr>
                      <w:b/>
                      <w:sz w:val="16"/>
                    </w:rPr>
                    <w:t>15</w:t>
                  </w:r>
                  <w:r w:rsidRPr="009E6F28">
                    <w:rPr>
                      <w:b/>
                      <w:sz w:val="16"/>
                    </w:rPr>
                    <w:t>0 (mg/m</w:t>
                  </w:r>
                  <w:r w:rsidRPr="009E6F28">
                    <w:rPr>
                      <w:b/>
                      <w:sz w:val="16"/>
                      <w:vertAlign w:val="superscript"/>
                    </w:rPr>
                    <w:t>2</w:t>
                  </w:r>
                  <w:r w:rsidRPr="009E6F28">
                    <w:rPr>
                      <w:b/>
                      <w:sz w:val="16"/>
                    </w:rPr>
                    <w:t>día)</w:t>
                  </w:r>
                </w:p>
              </w:tc>
              <w:tc>
                <w:tcPr>
                  <w:tcW w:w="1910" w:type="dxa"/>
                </w:tcPr>
                <w:p w14:paraId="0F2C26CA" w14:textId="77777777" w:rsidR="00594FFC" w:rsidRDefault="00594FFC" w:rsidP="00861969">
                  <w:pPr>
                    <w:jc w:val="center"/>
                    <w:rPr>
                      <w:sz w:val="16"/>
                    </w:rPr>
                  </w:pPr>
                  <w:r>
                    <w:rPr>
                      <w:b/>
                      <w:sz w:val="16"/>
                    </w:rPr>
                    <w:t>15</w:t>
                  </w:r>
                  <w:r w:rsidRPr="009E6F28">
                    <w:rPr>
                      <w:b/>
                      <w:sz w:val="16"/>
                    </w:rPr>
                    <w:t>0 (mg/m</w:t>
                  </w:r>
                  <w:r w:rsidRPr="009E6F28">
                    <w:rPr>
                      <w:b/>
                      <w:sz w:val="16"/>
                      <w:vertAlign w:val="superscript"/>
                    </w:rPr>
                    <w:t>2</w:t>
                  </w:r>
                  <w:r w:rsidRPr="009E6F28">
                    <w:rPr>
                      <w:b/>
                      <w:sz w:val="16"/>
                    </w:rPr>
                    <w:t>día)</w:t>
                  </w:r>
                </w:p>
              </w:tc>
            </w:tr>
            <w:tr w:rsidR="00594FFC" w14:paraId="7447FEFF" w14:textId="77777777" w:rsidTr="005638AB">
              <w:trPr>
                <w:jc w:val="center"/>
              </w:trPr>
              <w:tc>
                <w:tcPr>
                  <w:tcW w:w="2378" w:type="dxa"/>
                </w:tcPr>
                <w:p w14:paraId="34F5E73E" w14:textId="058E0DC6" w:rsidR="00594FFC" w:rsidRDefault="00594FFC" w:rsidP="005638AB">
                  <w:pPr>
                    <w:jc w:val="right"/>
                    <w:rPr>
                      <w:sz w:val="16"/>
                    </w:rPr>
                  </w:pPr>
                  <w:r>
                    <w:rPr>
                      <w:sz w:val="16"/>
                    </w:rPr>
                    <w:t>Promedio</w:t>
                  </w:r>
                  <w:r w:rsidR="005638AB">
                    <w:rPr>
                      <w:sz w:val="16"/>
                    </w:rPr>
                    <w:t xml:space="preserve"> Enero - Diciembre</w:t>
                  </w:r>
                </w:p>
              </w:tc>
              <w:tc>
                <w:tcPr>
                  <w:tcW w:w="1910" w:type="dxa"/>
                </w:tcPr>
                <w:p w14:paraId="58B50ED6" w14:textId="6D3C883A" w:rsidR="00594FFC" w:rsidRPr="00DE13A5" w:rsidRDefault="00594FFC" w:rsidP="00861969">
                  <w:pPr>
                    <w:jc w:val="center"/>
                    <w:rPr>
                      <w:b/>
                      <w:sz w:val="16"/>
                    </w:rPr>
                  </w:pPr>
                  <w:r w:rsidRPr="00DE13A5">
                    <w:rPr>
                      <w:b/>
                      <w:color w:val="FF0000"/>
                      <w:sz w:val="16"/>
                    </w:rPr>
                    <w:t>11</w:t>
                  </w:r>
                  <w:r>
                    <w:rPr>
                      <w:b/>
                      <w:color w:val="FF0000"/>
                      <w:sz w:val="16"/>
                    </w:rPr>
                    <w:t>4</w:t>
                  </w:r>
                  <w:r w:rsidR="005638AB">
                    <w:rPr>
                      <w:b/>
                      <w:color w:val="FF0000"/>
                      <w:sz w:val="16"/>
                    </w:rPr>
                    <w:t xml:space="preserve"> </w:t>
                  </w:r>
                  <w:r w:rsidR="005638AB" w:rsidRPr="009E6F28">
                    <w:rPr>
                      <w:b/>
                      <w:sz w:val="16"/>
                    </w:rPr>
                    <w:t>(mg/m</w:t>
                  </w:r>
                  <w:r w:rsidR="005638AB" w:rsidRPr="009E6F28">
                    <w:rPr>
                      <w:b/>
                      <w:sz w:val="16"/>
                      <w:vertAlign w:val="superscript"/>
                    </w:rPr>
                    <w:t>2</w:t>
                  </w:r>
                  <w:r w:rsidR="005638AB" w:rsidRPr="009E6F28">
                    <w:rPr>
                      <w:b/>
                      <w:sz w:val="16"/>
                    </w:rPr>
                    <w:t>día)</w:t>
                  </w:r>
                </w:p>
              </w:tc>
              <w:tc>
                <w:tcPr>
                  <w:tcW w:w="1910" w:type="dxa"/>
                </w:tcPr>
                <w:p w14:paraId="3507155D" w14:textId="16DA163E" w:rsidR="00594FFC" w:rsidRDefault="00594FFC" w:rsidP="00861969">
                  <w:pPr>
                    <w:jc w:val="center"/>
                    <w:rPr>
                      <w:sz w:val="16"/>
                    </w:rPr>
                  </w:pPr>
                  <w:r>
                    <w:rPr>
                      <w:sz w:val="16"/>
                    </w:rPr>
                    <w:t>73,4</w:t>
                  </w:r>
                  <w:r w:rsidR="005638AB">
                    <w:rPr>
                      <w:sz w:val="16"/>
                    </w:rPr>
                    <w:t xml:space="preserve"> </w:t>
                  </w:r>
                  <w:r w:rsidR="005638AB" w:rsidRPr="005638AB">
                    <w:rPr>
                      <w:sz w:val="16"/>
                    </w:rPr>
                    <w:t>(mg/m</w:t>
                  </w:r>
                  <w:r w:rsidR="005638AB" w:rsidRPr="005638AB">
                    <w:rPr>
                      <w:sz w:val="16"/>
                      <w:vertAlign w:val="superscript"/>
                    </w:rPr>
                    <w:t>2</w:t>
                  </w:r>
                  <w:r w:rsidR="005638AB" w:rsidRPr="005638AB">
                    <w:rPr>
                      <w:sz w:val="16"/>
                    </w:rPr>
                    <w:t>día)</w:t>
                  </w:r>
                </w:p>
              </w:tc>
              <w:tc>
                <w:tcPr>
                  <w:tcW w:w="1910" w:type="dxa"/>
                </w:tcPr>
                <w:p w14:paraId="6BCB60A8" w14:textId="68A9B55E" w:rsidR="00594FFC" w:rsidRDefault="00594FFC" w:rsidP="00861969">
                  <w:pPr>
                    <w:jc w:val="center"/>
                    <w:rPr>
                      <w:sz w:val="16"/>
                    </w:rPr>
                  </w:pPr>
                  <w:r>
                    <w:rPr>
                      <w:sz w:val="16"/>
                    </w:rPr>
                    <w:t>59</w:t>
                  </w:r>
                  <w:r w:rsidR="005638AB">
                    <w:rPr>
                      <w:sz w:val="16"/>
                    </w:rPr>
                    <w:t xml:space="preserve"> </w:t>
                  </w:r>
                  <w:r w:rsidR="005638AB" w:rsidRPr="005638AB">
                    <w:rPr>
                      <w:sz w:val="16"/>
                    </w:rPr>
                    <w:t>(mg/m</w:t>
                  </w:r>
                  <w:r w:rsidR="005638AB" w:rsidRPr="005638AB">
                    <w:rPr>
                      <w:sz w:val="16"/>
                      <w:vertAlign w:val="superscript"/>
                    </w:rPr>
                    <w:t>2</w:t>
                  </w:r>
                  <w:r w:rsidR="005638AB" w:rsidRPr="005638AB">
                    <w:rPr>
                      <w:sz w:val="16"/>
                    </w:rPr>
                    <w:t>día)</w:t>
                  </w:r>
                </w:p>
              </w:tc>
            </w:tr>
            <w:tr w:rsidR="00594FFC" w14:paraId="7697C4E6" w14:textId="77777777" w:rsidTr="005638AB">
              <w:trPr>
                <w:jc w:val="center"/>
              </w:trPr>
              <w:tc>
                <w:tcPr>
                  <w:tcW w:w="2378" w:type="dxa"/>
                </w:tcPr>
                <w:p w14:paraId="090E611F" w14:textId="095BBE77" w:rsidR="00594FFC" w:rsidRDefault="00594FFC" w:rsidP="00861969">
                  <w:pPr>
                    <w:jc w:val="right"/>
                    <w:rPr>
                      <w:sz w:val="16"/>
                    </w:rPr>
                  </w:pPr>
                  <w:r>
                    <w:rPr>
                      <w:sz w:val="16"/>
                    </w:rPr>
                    <w:t>Norma Anual</w:t>
                  </w:r>
                  <w:r w:rsidR="005638AB">
                    <w:rPr>
                      <w:sz w:val="16"/>
                    </w:rPr>
                    <w:t xml:space="preserve"> (D.E. </w:t>
                  </w:r>
                  <w:r w:rsidR="005638AB" w:rsidRPr="005638AB">
                    <w:rPr>
                      <w:sz w:val="16"/>
                    </w:rPr>
                    <w:t>N°4/1992</w:t>
                  </w:r>
                  <w:r w:rsidR="005638AB">
                    <w:rPr>
                      <w:sz w:val="16"/>
                    </w:rPr>
                    <w:t>)</w:t>
                  </w:r>
                </w:p>
              </w:tc>
              <w:tc>
                <w:tcPr>
                  <w:tcW w:w="1910" w:type="dxa"/>
                </w:tcPr>
                <w:p w14:paraId="07B085B5" w14:textId="77777777" w:rsidR="00594FFC" w:rsidRPr="009E6F28" w:rsidRDefault="00594FFC" w:rsidP="00861969">
                  <w:pPr>
                    <w:jc w:val="center"/>
                    <w:rPr>
                      <w:b/>
                      <w:sz w:val="16"/>
                    </w:rPr>
                  </w:pPr>
                  <w:r w:rsidRPr="009E6F28">
                    <w:rPr>
                      <w:b/>
                      <w:sz w:val="16"/>
                    </w:rPr>
                    <w:t>100 (mg/m</w:t>
                  </w:r>
                  <w:r w:rsidRPr="009E6F28">
                    <w:rPr>
                      <w:b/>
                      <w:sz w:val="16"/>
                      <w:vertAlign w:val="superscript"/>
                    </w:rPr>
                    <w:t>2</w:t>
                  </w:r>
                  <w:r w:rsidRPr="009E6F28">
                    <w:rPr>
                      <w:b/>
                      <w:sz w:val="16"/>
                    </w:rPr>
                    <w:t>día)</w:t>
                  </w:r>
                </w:p>
              </w:tc>
              <w:tc>
                <w:tcPr>
                  <w:tcW w:w="1910" w:type="dxa"/>
                </w:tcPr>
                <w:p w14:paraId="1A062103" w14:textId="77777777" w:rsidR="00594FFC" w:rsidRPr="009E6F28" w:rsidRDefault="00594FFC" w:rsidP="00861969">
                  <w:pPr>
                    <w:jc w:val="center"/>
                    <w:rPr>
                      <w:b/>
                      <w:sz w:val="16"/>
                    </w:rPr>
                  </w:pPr>
                  <w:r w:rsidRPr="009E6F28">
                    <w:rPr>
                      <w:b/>
                      <w:sz w:val="16"/>
                    </w:rPr>
                    <w:t>100 (mg/m</w:t>
                  </w:r>
                  <w:r w:rsidRPr="009E6F28">
                    <w:rPr>
                      <w:b/>
                      <w:sz w:val="16"/>
                      <w:vertAlign w:val="superscript"/>
                    </w:rPr>
                    <w:t>2</w:t>
                  </w:r>
                  <w:r w:rsidRPr="009E6F28">
                    <w:rPr>
                      <w:b/>
                      <w:sz w:val="16"/>
                    </w:rPr>
                    <w:t>día)</w:t>
                  </w:r>
                </w:p>
              </w:tc>
              <w:tc>
                <w:tcPr>
                  <w:tcW w:w="1910" w:type="dxa"/>
                </w:tcPr>
                <w:p w14:paraId="782D22AA" w14:textId="77777777" w:rsidR="00594FFC" w:rsidRPr="009E6F28" w:rsidRDefault="00594FFC" w:rsidP="00861969">
                  <w:pPr>
                    <w:jc w:val="center"/>
                    <w:rPr>
                      <w:b/>
                      <w:sz w:val="16"/>
                    </w:rPr>
                  </w:pPr>
                  <w:r w:rsidRPr="009E6F28">
                    <w:rPr>
                      <w:b/>
                      <w:sz w:val="16"/>
                    </w:rPr>
                    <w:t>100 (mg/m</w:t>
                  </w:r>
                  <w:r w:rsidRPr="009E6F28">
                    <w:rPr>
                      <w:b/>
                      <w:sz w:val="16"/>
                      <w:vertAlign w:val="superscript"/>
                    </w:rPr>
                    <w:t>2</w:t>
                  </w:r>
                  <w:r w:rsidRPr="009E6F28">
                    <w:rPr>
                      <w:b/>
                      <w:sz w:val="16"/>
                    </w:rPr>
                    <w:t>día)</w:t>
                  </w:r>
                </w:p>
              </w:tc>
            </w:tr>
          </w:tbl>
          <w:p w14:paraId="2F6550E1" w14:textId="0EB241FE" w:rsidR="00594FFC" w:rsidRDefault="00594FFC" w:rsidP="00594FFC">
            <w:pPr>
              <w:spacing w:before="40" w:after="40"/>
              <w:ind w:left="2829"/>
              <w:jc w:val="left"/>
              <w:rPr>
                <w:sz w:val="16"/>
              </w:rPr>
            </w:pPr>
            <w:r>
              <w:rPr>
                <w:sz w:val="16"/>
              </w:rPr>
              <w:t>s/d: sin datos</w:t>
            </w:r>
            <w:r w:rsidR="000632E1">
              <w:rPr>
                <w:sz w:val="16"/>
              </w:rPr>
              <w:t xml:space="preserve"> por rotura de envase.</w:t>
            </w:r>
          </w:p>
        </w:tc>
      </w:tr>
      <w:tr w:rsidR="00D46D15" w14:paraId="685D5864" w14:textId="77777777" w:rsidTr="00D46D15">
        <w:tc>
          <w:tcPr>
            <w:tcW w:w="13604" w:type="dxa"/>
          </w:tcPr>
          <w:p w14:paraId="29DB97DA" w14:textId="5A4B6E02" w:rsidR="00D46D15" w:rsidRPr="003C071B" w:rsidRDefault="00DE13A5" w:rsidP="004F2525">
            <w:pPr>
              <w:jc w:val="left"/>
              <w:rPr>
                <w:b/>
                <w:sz w:val="18"/>
                <w:szCs w:val="18"/>
              </w:rPr>
            </w:pPr>
            <w:r w:rsidRPr="003C071B">
              <w:rPr>
                <w:b/>
                <w:sz w:val="18"/>
                <w:szCs w:val="18"/>
              </w:rPr>
              <w:t>Tabla 1</w:t>
            </w:r>
          </w:p>
        </w:tc>
      </w:tr>
      <w:tr w:rsidR="00D46D15" w14:paraId="160A2F19" w14:textId="77777777" w:rsidTr="00D46D15">
        <w:tc>
          <w:tcPr>
            <w:tcW w:w="13604" w:type="dxa"/>
          </w:tcPr>
          <w:p w14:paraId="44713F7C" w14:textId="77777777" w:rsidR="00DE13A5" w:rsidRPr="003C071B" w:rsidRDefault="00DE13A5" w:rsidP="00DE13A5">
            <w:pPr>
              <w:rPr>
                <w:rFonts w:ascii="Calibri" w:eastAsia="Times New Roman" w:hAnsi="Calibri"/>
                <w:color w:val="000000"/>
                <w:sz w:val="18"/>
                <w:szCs w:val="18"/>
                <w:lang w:eastAsia="es-CL"/>
              </w:rPr>
            </w:pPr>
            <w:r w:rsidRPr="003C071B">
              <w:rPr>
                <w:rFonts w:ascii="Calibri" w:eastAsia="Times New Roman" w:hAnsi="Calibri"/>
                <w:b/>
                <w:color w:val="000000"/>
                <w:sz w:val="18"/>
                <w:szCs w:val="18"/>
                <w:lang w:eastAsia="es-CL"/>
              </w:rPr>
              <w:t>Descripción Medio de Prueba:</w:t>
            </w:r>
            <w:r w:rsidRPr="003C071B">
              <w:rPr>
                <w:rFonts w:ascii="Calibri" w:eastAsia="Times New Roman" w:hAnsi="Calibri"/>
                <w:color w:val="000000"/>
                <w:sz w:val="18"/>
                <w:szCs w:val="18"/>
                <w:lang w:eastAsia="es-CL"/>
              </w:rPr>
              <w:t xml:space="preserve"> </w:t>
            </w:r>
          </w:p>
          <w:p w14:paraId="1AB46818" w14:textId="21A21A16" w:rsidR="00D46D15" w:rsidRPr="003C071B" w:rsidRDefault="006C1DBC" w:rsidP="006C1DBC">
            <w:pPr>
              <w:spacing w:before="40"/>
              <w:jc w:val="left"/>
              <w:rPr>
                <w:sz w:val="18"/>
                <w:szCs w:val="18"/>
              </w:rPr>
            </w:pPr>
            <w:r w:rsidRPr="003C071B">
              <w:rPr>
                <w:sz w:val="18"/>
                <w:szCs w:val="18"/>
              </w:rPr>
              <w:t>Concentraciones aritméticas mensuales de material particulado sedimentable (MPS) registradas en estaciones de monitoreo Planta Catemu, durante 2013.</w:t>
            </w:r>
          </w:p>
        </w:tc>
      </w:tr>
      <w:tr w:rsidR="003C071B" w14:paraId="1DBF4FE9" w14:textId="77777777" w:rsidTr="00D46D15">
        <w:tc>
          <w:tcPr>
            <w:tcW w:w="13604" w:type="dxa"/>
          </w:tcPr>
          <w:p w14:paraId="144879AA" w14:textId="77777777" w:rsidR="003C071B" w:rsidRPr="00CA2437" w:rsidRDefault="003C071B" w:rsidP="00DE13A5">
            <w:pPr>
              <w:rPr>
                <w:rFonts w:ascii="Calibri" w:eastAsia="Times New Roman" w:hAnsi="Calibri"/>
                <w:color w:val="000000"/>
                <w:sz w:val="18"/>
                <w:szCs w:val="18"/>
                <w:lang w:eastAsia="es-CL"/>
              </w:rPr>
            </w:pPr>
          </w:p>
          <w:tbl>
            <w:tblPr>
              <w:tblStyle w:val="Tablaconcuadrcula"/>
              <w:tblW w:w="0" w:type="auto"/>
              <w:jc w:val="center"/>
              <w:tblLook w:val="04A0" w:firstRow="1" w:lastRow="0" w:firstColumn="1" w:lastColumn="0" w:noHBand="0" w:noVBand="1"/>
            </w:tblPr>
            <w:tblGrid>
              <w:gridCol w:w="1758"/>
              <w:gridCol w:w="1107"/>
              <w:gridCol w:w="955"/>
              <w:gridCol w:w="604"/>
              <w:gridCol w:w="737"/>
              <w:gridCol w:w="845"/>
              <w:gridCol w:w="760"/>
              <w:gridCol w:w="597"/>
              <w:gridCol w:w="743"/>
              <w:gridCol w:w="662"/>
              <w:gridCol w:w="681"/>
              <w:gridCol w:w="987"/>
              <w:gridCol w:w="756"/>
              <w:gridCol w:w="957"/>
              <w:gridCol w:w="897"/>
            </w:tblGrid>
            <w:tr w:rsidR="000568C2" w14:paraId="7A946D53" w14:textId="77777777" w:rsidTr="000632E1">
              <w:trPr>
                <w:jc w:val="center"/>
              </w:trPr>
              <w:tc>
                <w:tcPr>
                  <w:tcW w:w="1758" w:type="dxa"/>
                  <w:vMerge w:val="restart"/>
                  <w:shd w:val="pct20" w:color="auto" w:fill="auto"/>
                  <w:vAlign w:val="center"/>
                </w:tcPr>
                <w:p w14:paraId="30EB29D4" w14:textId="77777777" w:rsidR="000568C2" w:rsidRDefault="000568C2" w:rsidP="00861969">
                  <w:pPr>
                    <w:jc w:val="center"/>
                    <w:rPr>
                      <w:b/>
                      <w:sz w:val="16"/>
                    </w:rPr>
                  </w:pPr>
                  <w:r>
                    <w:rPr>
                      <w:b/>
                      <w:sz w:val="16"/>
                    </w:rPr>
                    <w:t>Elemento (mg/m</w:t>
                  </w:r>
                  <w:r w:rsidRPr="00CA2437">
                    <w:rPr>
                      <w:b/>
                      <w:sz w:val="16"/>
                      <w:vertAlign w:val="superscript"/>
                    </w:rPr>
                    <w:t>2</w:t>
                  </w:r>
                  <w:r>
                    <w:rPr>
                      <w:b/>
                      <w:sz w:val="16"/>
                    </w:rPr>
                    <w:t>día)</w:t>
                  </w:r>
                </w:p>
              </w:tc>
              <w:tc>
                <w:tcPr>
                  <w:tcW w:w="1107" w:type="dxa"/>
                  <w:shd w:val="pct20" w:color="auto" w:fill="auto"/>
                  <w:vAlign w:val="center"/>
                </w:tcPr>
                <w:p w14:paraId="48B07A6A" w14:textId="77777777" w:rsidR="000568C2" w:rsidRDefault="000568C2" w:rsidP="00861969">
                  <w:pPr>
                    <w:jc w:val="center"/>
                    <w:rPr>
                      <w:b/>
                      <w:sz w:val="16"/>
                    </w:rPr>
                  </w:pPr>
                  <w:r>
                    <w:rPr>
                      <w:b/>
                      <w:sz w:val="16"/>
                    </w:rPr>
                    <w:t>Año 2011</w:t>
                  </w:r>
                </w:p>
              </w:tc>
              <w:tc>
                <w:tcPr>
                  <w:tcW w:w="955" w:type="dxa"/>
                  <w:shd w:val="pct20" w:color="auto" w:fill="auto"/>
                  <w:vAlign w:val="center"/>
                </w:tcPr>
                <w:p w14:paraId="35550A87" w14:textId="77777777" w:rsidR="000568C2" w:rsidRDefault="000568C2" w:rsidP="00861969">
                  <w:pPr>
                    <w:jc w:val="center"/>
                    <w:rPr>
                      <w:b/>
                      <w:sz w:val="16"/>
                    </w:rPr>
                  </w:pPr>
                  <w:r>
                    <w:rPr>
                      <w:b/>
                      <w:sz w:val="16"/>
                    </w:rPr>
                    <w:t>Año 2012</w:t>
                  </w:r>
                </w:p>
              </w:tc>
              <w:tc>
                <w:tcPr>
                  <w:tcW w:w="9003" w:type="dxa"/>
                  <w:gridSpan w:val="12"/>
                  <w:shd w:val="pct20" w:color="auto" w:fill="auto"/>
                  <w:vAlign w:val="center"/>
                </w:tcPr>
                <w:p w14:paraId="1A81A49A" w14:textId="77777777" w:rsidR="000568C2" w:rsidRPr="009E6F28" w:rsidRDefault="000568C2" w:rsidP="00861969">
                  <w:pPr>
                    <w:jc w:val="center"/>
                    <w:rPr>
                      <w:b/>
                      <w:sz w:val="16"/>
                    </w:rPr>
                  </w:pPr>
                  <w:r>
                    <w:rPr>
                      <w:b/>
                      <w:sz w:val="16"/>
                    </w:rPr>
                    <w:t>Año 2013</w:t>
                  </w:r>
                </w:p>
              </w:tc>
            </w:tr>
            <w:tr w:rsidR="000632E1" w14:paraId="308EDE88" w14:textId="77777777" w:rsidTr="000632E1">
              <w:trPr>
                <w:jc w:val="center"/>
              </w:trPr>
              <w:tc>
                <w:tcPr>
                  <w:tcW w:w="1758" w:type="dxa"/>
                  <w:vMerge/>
                  <w:shd w:val="pct20" w:color="auto" w:fill="auto"/>
                </w:tcPr>
                <w:p w14:paraId="2B331100" w14:textId="77777777" w:rsidR="000568C2" w:rsidRDefault="000568C2" w:rsidP="00861969">
                  <w:pPr>
                    <w:jc w:val="left"/>
                    <w:rPr>
                      <w:sz w:val="16"/>
                    </w:rPr>
                  </w:pPr>
                </w:p>
              </w:tc>
              <w:tc>
                <w:tcPr>
                  <w:tcW w:w="1107" w:type="dxa"/>
                  <w:shd w:val="pct20" w:color="auto" w:fill="auto"/>
                  <w:vAlign w:val="center"/>
                </w:tcPr>
                <w:p w14:paraId="611FEC9D" w14:textId="77777777" w:rsidR="000568C2" w:rsidRPr="009E6F28" w:rsidRDefault="000568C2" w:rsidP="00861969">
                  <w:pPr>
                    <w:jc w:val="center"/>
                    <w:rPr>
                      <w:b/>
                      <w:sz w:val="16"/>
                    </w:rPr>
                  </w:pPr>
                  <w:r>
                    <w:rPr>
                      <w:b/>
                      <w:sz w:val="16"/>
                    </w:rPr>
                    <w:t>Junio</w:t>
                  </w:r>
                </w:p>
              </w:tc>
              <w:tc>
                <w:tcPr>
                  <w:tcW w:w="955" w:type="dxa"/>
                  <w:shd w:val="pct20" w:color="auto" w:fill="auto"/>
                  <w:vAlign w:val="center"/>
                </w:tcPr>
                <w:p w14:paraId="20C5250B" w14:textId="77777777" w:rsidR="000568C2" w:rsidRPr="009E6F28" w:rsidRDefault="000568C2" w:rsidP="00861969">
                  <w:pPr>
                    <w:jc w:val="center"/>
                    <w:rPr>
                      <w:b/>
                      <w:sz w:val="16"/>
                    </w:rPr>
                  </w:pPr>
                  <w:r>
                    <w:rPr>
                      <w:b/>
                      <w:sz w:val="16"/>
                    </w:rPr>
                    <w:t>Junio</w:t>
                  </w:r>
                </w:p>
              </w:tc>
              <w:tc>
                <w:tcPr>
                  <w:tcW w:w="604" w:type="dxa"/>
                  <w:shd w:val="pct20" w:color="auto" w:fill="auto"/>
                  <w:vAlign w:val="center"/>
                </w:tcPr>
                <w:p w14:paraId="462AE0F3" w14:textId="77777777" w:rsidR="000568C2" w:rsidRPr="009E6F28" w:rsidRDefault="000568C2" w:rsidP="00861969">
                  <w:pPr>
                    <w:jc w:val="center"/>
                    <w:rPr>
                      <w:b/>
                      <w:sz w:val="16"/>
                    </w:rPr>
                  </w:pPr>
                  <w:r>
                    <w:rPr>
                      <w:b/>
                      <w:sz w:val="16"/>
                    </w:rPr>
                    <w:t>Enero</w:t>
                  </w:r>
                </w:p>
              </w:tc>
              <w:tc>
                <w:tcPr>
                  <w:tcW w:w="737" w:type="dxa"/>
                  <w:shd w:val="pct20" w:color="auto" w:fill="auto"/>
                  <w:vAlign w:val="center"/>
                </w:tcPr>
                <w:p w14:paraId="7604AED4" w14:textId="77777777" w:rsidR="000568C2" w:rsidRPr="009E6F28" w:rsidRDefault="000568C2" w:rsidP="00861969">
                  <w:pPr>
                    <w:jc w:val="center"/>
                    <w:rPr>
                      <w:b/>
                      <w:sz w:val="16"/>
                    </w:rPr>
                  </w:pPr>
                  <w:r>
                    <w:rPr>
                      <w:b/>
                      <w:sz w:val="16"/>
                    </w:rPr>
                    <w:t>Febrero</w:t>
                  </w:r>
                </w:p>
              </w:tc>
              <w:tc>
                <w:tcPr>
                  <w:tcW w:w="845" w:type="dxa"/>
                  <w:shd w:val="pct20" w:color="auto" w:fill="auto"/>
                  <w:vAlign w:val="center"/>
                </w:tcPr>
                <w:p w14:paraId="2CB3F214" w14:textId="77777777" w:rsidR="000568C2" w:rsidRPr="009E6F28" w:rsidRDefault="000568C2" w:rsidP="00861969">
                  <w:pPr>
                    <w:jc w:val="center"/>
                    <w:rPr>
                      <w:b/>
                      <w:sz w:val="16"/>
                    </w:rPr>
                  </w:pPr>
                  <w:r>
                    <w:rPr>
                      <w:b/>
                      <w:sz w:val="16"/>
                    </w:rPr>
                    <w:t>Marzo</w:t>
                  </w:r>
                </w:p>
              </w:tc>
              <w:tc>
                <w:tcPr>
                  <w:tcW w:w="760" w:type="dxa"/>
                  <w:shd w:val="pct20" w:color="auto" w:fill="auto"/>
                  <w:vAlign w:val="center"/>
                </w:tcPr>
                <w:p w14:paraId="0E5AB4DF" w14:textId="77777777" w:rsidR="000568C2" w:rsidRPr="009E6F28" w:rsidRDefault="000568C2" w:rsidP="00861969">
                  <w:pPr>
                    <w:jc w:val="center"/>
                    <w:rPr>
                      <w:b/>
                      <w:sz w:val="16"/>
                    </w:rPr>
                  </w:pPr>
                  <w:r>
                    <w:rPr>
                      <w:b/>
                      <w:sz w:val="16"/>
                    </w:rPr>
                    <w:t>Abril</w:t>
                  </w:r>
                </w:p>
              </w:tc>
              <w:tc>
                <w:tcPr>
                  <w:tcW w:w="597" w:type="dxa"/>
                  <w:shd w:val="pct20" w:color="auto" w:fill="auto"/>
                  <w:vAlign w:val="center"/>
                </w:tcPr>
                <w:p w14:paraId="48D98D0D" w14:textId="77777777" w:rsidR="000568C2" w:rsidRPr="009E6F28" w:rsidRDefault="000568C2" w:rsidP="00861969">
                  <w:pPr>
                    <w:jc w:val="center"/>
                    <w:rPr>
                      <w:b/>
                      <w:sz w:val="16"/>
                    </w:rPr>
                  </w:pPr>
                  <w:r>
                    <w:rPr>
                      <w:b/>
                      <w:sz w:val="16"/>
                    </w:rPr>
                    <w:t>Mayo</w:t>
                  </w:r>
                </w:p>
              </w:tc>
              <w:tc>
                <w:tcPr>
                  <w:tcW w:w="662" w:type="dxa"/>
                  <w:shd w:val="pct20" w:color="auto" w:fill="auto"/>
                  <w:vAlign w:val="center"/>
                </w:tcPr>
                <w:p w14:paraId="5D0514D8" w14:textId="77777777" w:rsidR="000568C2" w:rsidRPr="009E6F28" w:rsidRDefault="000568C2" w:rsidP="00861969">
                  <w:pPr>
                    <w:jc w:val="center"/>
                    <w:rPr>
                      <w:b/>
                      <w:sz w:val="16"/>
                    </w:rPr>
                  </w:pPr>
                  <w:r>
                    <w:rPr>
                      <w:b/>
                      <w:sz w:val="16"/>
                    </w:rPr>
                    <w:t>Junio</w:t>
                  </w:r>
                </w:p>
              </w:tc>
              <w:tc>
                <w:tcPr>
                  <w:tcW w:w="520" w:type="dxa"/>
                  <w:shd w:val="pct20" w:color="auto" w:fill="auto"/>
                  <w:vAlign w:val="center"/>
                </w:tcPr>
                <w:p w14:paraId="26FD9C9B" w14:textId="77777777" w:rsidR="000568C2" w:rsidRPr="009E6F28" w:rsidRDefault="000568C2" w:rsidP="00861969">
                  <w:pPr>
                    <w:jc w:val="center"/>
                    <w:rPr>
                      <w:b/>
                      <w:sz w:val="16"/>
                    </w:rPr>
                  </w:pPr>
                  <w:r>
                    <w:rPr>
                      <w:b/>
                      <w:sz w:val="16"/>
                    </w:rPr>
                    <w:t>Julio</w:t>
                  </w:r>
                </w:p>
              </w:tc>
              <w:tc>
                <w:tcPr>
                  <w:tcW w:w="681" w:type="dxa"/>
                  <w:shd w:val="pct20" w:color="auto" w:fill="auto"/>
                  <w:vAlign w:val="center"/>
                </w:tcPr>
                <w:p w14:paraId="6A6D9CA1" w14:textId="77777777" w:rsidR="000568C2" w:rsidRPr="009E6F28" w:rsidRDefault="000568C2" w:rsidP="00861969">
                  <w:pPr>
                    <w:jc w:val="center"/>
                    <w:rPr>
                      <w:b/>
                      <w:sz w:val="16"/>
                    </w:rPr>
                  </w:pPr>
                  <w:r>
                    <w:rPr>
                      <w:b/>
                      <w:sz w:val="16"/>
                    </w:rPr>
                    <w:t>Agosto</w:t>
                  </w:r>
                </w:p>
              </w:tc>
              <w:tc>
                <w:tcPr>
                  <w:tcW w:w="987" w:type="dxa"/>
                  <w:shd w:val="pct20" w:color="auto" w:fill="auto"/>
                  <w:vAlign w:val="center"/>
                </w:tcPr>
                <w:p w14:paraId="0A1EC0C8" w14:textId="77777777" w:rsidR="000568C2" w:rsidRPr="009E6F28" w:rsidRDefault="000568C2" w:rsidP="00861969">
                  <w:pPr>
                    <w:jc w:val="center"/>
                    <w:rPr>
                      <w:b/>
                      <w:sz w:val="16"/>
                    </w:rPr>
                  </w:pPr>
                  <w:r>
                    <w:rPr>
                      <w:b/>
                      <w:sz w:val="16"/>
                    </w:rPr>
                    <w:t>Septiembre</w:t>
                  </w:r>
                </w:p>
              </w:tc>
              <w:tc>
                <w:tcPr>
                  <w:tcW w:w="756" w:type="dxa"/>
                  <w:shd w:val="pct20" w:color="auto" w:fill="auto"/>
                  <w:vAlign w:val="center"/>
                </w:tcPr>
                <w:p w14:paraId="58D66889" w14:textId="77777777" w:rsidR="000568C2" w:rsidRPr="009E6F28" w:rsidRDefault="000568C2" w:rsidP="00861969">
                  <w:pPr>
                    <w:jc w:val="center"/>
                    <w:rPr>
                      <w:b/>
                      <w:sz w:val="16"/>
                    </w:rPr>
                  </w:pPr>
                  <w:r>
                    <w:rPr>
                      <w:b/>
                      <w:sz w:val="16"/>
                    </w:rPr>
                    <w:t>Octubre</w:t>
                  </w:r>
                </w:p>
              </w:tc>
              <w:tc>
                <w:tcPr>
                  <w:tcW w:w="957" w:type="dxa"/>
                  <w:shd w:val="pct20" w:color="auto" w:fill="auto"/>
                  <w:vAlign w:val="center"/>
                </w:tcPr>
                <w:p w14:paraId="34752C3B" w14:textId="77777777" w:rsidR="000568C2" w:rsidRPr="009E6F28" w:rsidRDefault="000568C2" w:rsidP="00861969">
                  <w:pPr>
                    <w:jc w:val="center"/>
                    <w:rPr>
                      <w:b/>
                      <w:sz w:val="16"/>
                    </w:rPr>
                  </w:pPr>
                  <w:r>
                    <w:rPr>
                      <w:b/>
                      <w:sz w:val="16"/>
                    </w:rPr>
                    <w:t>Noviembre</w:t>
                  </w:r>
                </w:p>
              </w:tc>
              <w:tc>
                <w:tcPr>
                  <w:tcW w:w="897" w:type="dxa"/>
                  <w:shd w:val="pct20" w:color="auto" w:fill="auto"/>
                  <w:vAlign w:val="center"/>
                </w:tcPr>
                <w:p w14:paraId="0E2EB2D2" w14:textId="77777777" w:rsidR="000568C2" w:rsidRPr="009E6F28" w:rsidRDefault="000568C2" w:rsidP="00861969">
                  <w:pPr>
                    <w:jc w:val="center"/>
                    <w:rPr>
                      <w:b/>
                      <w:sz w:val="16"/>
                    </w:rPr>
                  </w:pPr>
                  <w:r>
                    <w:rPr>
                      <w:b/>
                      <w:sz w:val="16"/>
                    </w:rPr>
                    <w:t>Diciembre</w:t>
                  </w:r>
                </w:p>
              </w:tc>
            </w:tr>
            <w:tr w:rsidR="000632E1" w14:paraId="1B71CA2D" w14:textId="77777777" w:rsidTr="000632E1">
              <w:trPr>
                <w:jc w:val="center"/>
              </w:trPr>
              <w:tc>
                <w:tcPr>
                  <w:tcW w:w="1758" w:type="dxa"/>
                </w:tcPr>
                <w:p w14:paraId="73FBE2BE" w14:textId="77777777" w:rsidR="000568C2" w:rsidRDefault="000568C2" w:rsidP="00861969">
                  <w:pPr>
                    <w:rPr>
                      <w:sz w:val="16"/>
                    </w:rPr>
                  </w:pPr>
                  <w:r>
                    <w:rPr>
                      <w:sz w:val="16"/>
                    </w:rPr>
                    <w:t>Arsénico</w:t>
                  </w:r>
                </w:p>
              </w:tc>
              <w:tc>
                <w:tcPr>
                  <w:tcW w:w="1107" w:type="dxa"/>
                </w:tcPr>
                <w:p w14:paraId="21367CF9" w14:textId="77777777" w:rsidR="000568C2" w:rsidRDefault="000568C2" w:rsidP="00861969">
                  <w:pPr>
                    <w:jc w:val="center"/>
                    <w:rPr>
                      <w:sz w:val="16"/>
                    </w:rPr>
                  </w:pPr>
                  <w:r>
                    <w:rPr>
                      <w:sz w:val="16"/>
                    </w:rPr>
                    <w:t>0,0012</w:t>
                  </w:r>
                </w:p>
              </w:tc>
              <w:tc>
                <w:tcPr>
                  <w:tcW w:w="955" w:type="dxa"/>
                </w:tcPr>
                <w:p w14:paraId="4265304D" w14:textId="77777777" w:rsidR="000568C2" w:rsidRDefault="000568C2" w:rsidP="00861969">
                  <w:pPr>
                    <w:jc w:val="center"/>
                    <w:rPr>
                      <w:sz w:val="16"/>
                    </w:rPr>
                  </w:pPr>
                  <w:r>
                    <w:rPr>
                      <w:sz w:val="16"/>
                    </w:rPr>
                    <w:t>0,003</w:t>
                  </w:r>
                </w:p>
              </w:tc>
              <w:tc>
                <w:tcPr>
                  <w:tcW w:w="604" w:type="dxa"/>
                </w:tcPr>
                <w:p w14:paraId="3EFADDA1" w14:textId="53CD1F2F" w:rsidR="000568C2" w:rsidRDefault="007415A5" w:rsidP="00861969">
                  <w:pPr>
                    <w:jc w:val="center"/>
                    <w:rPr>
                      <w:sz w:val="16"/>
                    </w:rPr>
                  </w:pPr>
                  <w:r>
                    <w:rPr>
                      <w:sz w:val="16"/>
                    </w:rPr>
                    <w:t>(*)</w:t>
                  </w:r>
                </w:p>
              </w:tc>
              <w:tc>
                <w:tcPr>
                  <w:tcW w:w="737" w:type="dxa"/>
                </w:tcPr>
                <w:p w14:paraId="3915334B" w14:textId="7E136044" w:rsidR="000568C2" w:rsidRDefault="004C0884" w:rsidP="004C0884">
                  <w:pPr>
                    <w:jc w:val="center"/>
                    <w:rPr>
                      <w:sz w:val="16"/>
                    </w:rPr>
                  </w:pPr>
                  <w:r>
                    <w:rPr>
                      <w:sz w:val="16"/>
                    </w:rPr>
                    <w:t>0,005</w:t>
                  </w:r>
                </w:p>
              </w:tc>
              <w:tc>
                <w:tcPr>
                  <w:tcW w:w="845" w:type="dxa"/>
                </w:tcPr>
                <w:p w14:paraId="7D5D9ADC" w14:textId="20062516" w:rsidR="000568C2" w:rsidRDefault="000632E1" w:rsidP="000632E1">
                  <w:pPr>
                    <w:jc w:val="center"/>
                    <w:rPr>
                      <w:sz w:val="16"/>
                    </w:rPr>
                  </w:pPr>
                  <w:r>
                    <w:rPr>
                      <w:sz w:val="16"/>
                    </w:rPr>
                    <w:t>s/d</w:t>
                  </w:r>
                </w:p>
              </w:tc>
              <w:tc>
                <w:tcPr>
                  <w:tcW w:w="760" w:type="dxa"/>
                </w:tcPr>
                <w:p w14:paraId="0B0AE93B" w14:textId="6E5F34CB" w:rsidR="000568C2" w:rsidRDefault="004C0884" w:rsidP="00861969">
                  <w:pPr>
                    <w:jc w:val="center"/>
                    <w:rPr>
                      <w:sz w:val="16"/>
                    </w:rPr>
                  </w:pPr>
                  <w:r>
                    <w:rPr>
                      <w:sz w:val="16"/>
                    </w:rPr>
                    <w:t>0,005</w:t>
                  </w:r>
                </w:p>
              </w:tc>
              <w:tc>
                <w:tcPr>
                  <w:tcW w:w="597" w:type="dxa"/>
                </w:tcPr>
                <w:p w14:paraId="3CA220ED" w14:textId="545EA64A" w:rsidR="000568C2" w:rsidRDefault="007B72D3" w:rsidP="00861969">
                  <w:pPr>
                    <w:jc w:val="center"/>
                    <w:rPr>
                      <w:sz w:val="16"/>
                    </w:rPr>
                  </w:pPr>
                  <w:r>
                    <w:rPr>
                      <w:sz w:val="16"/>
                    </w:rPr>
                    <w:t>0,007</w:t>
                  </w:r>
                </w:p>
              </w:tc>
              <w:tc>
                <w:tcPr>
                  <w:tcW w:w="662" w:type="dxa"/>
                </w:tcPr>
                <w:p w14:paraId="32D5E92F" w14:textId="3A3E48B0" w:rsidR="000568C2" w:rsidRDefault="00594FFC" w:rsidP="00861969">
                  <w:pPr>
                    <w:jc w:val="center"/>
                    <w:rPr>
                      <w:sz w:val="16"/>
                    </w:rPr>
                  </w:pPr>
                  <w:r>
                    <w:rPr>
                      <w:sz w:val="16"/>
                    </w:rPr>
                    <w:t>0,0001</w:t>
                  </w:r>
                </w:p>
              </w:tc>
              <w:tc>
                <w:tcPr>
                  <w:tcW w:w="520" w:type="dxa"/>
                </w:tcPr>
                <w:p w14:paraId="535F75AF" w14:textId="55AD863A" w:rsidR="000568C2" w:rsidRDefault="009A5FCA" w:rsidP="00861969">
                  <w:pPr>
                    <w:jc w:val="center"/>
                    <w:rPr>
                      <w:sz w:val="16"/>
                    </w:rPr>
                  </w:pPr>
                  <w:r>
                    <w:rPr>
                      <w:sz w:val="16"/>
                    </w:rPr>
                    <w:t>0,0026</w:t>
                  </w:r>
                </w:p>
              </w:tc>
              <w:tc>
                <w:tcPr>
                  <w:tcW w:w="681" w:type="dxa"/>
                </w:tcPr>
                <w:p w14:paraId="10328A9A" w14:textId="6B29A655" w:rsidR="000568C2" w:rsidRDefault="00527BC6" w:rsidP="00861969">
                  <w:pPr>
                    <w:jc w:val="center"/>
                    <w:rPr>
                      <w:sz w:val="16"/>
                    </w:rPr>
                  </w:pPr>
                  <w:r>
                    <w:rPr>
                      <w:sz w:val="16"/>
                    </w:rPr>
                    <w:t>0,0152</w:t>
                  </w:r>
                </w:p>
              </w:tc>
              <w:tc>
                <w:tcPr>
                  <w:tcW w:w="987" w:type="dxa"/>
                </w:tcPr>
                <w:p w14:paraId="7DFBE91E" w14:textId="05C2D102" w:rsidR="000568C2" w:rsidRDefault="00527BC6" w:rsidP="00861969">
                  <w:pPr>
                    <w:jc w:val="center"/>
                    <w:rPr>
                      <w:sz w:val="16"/>
                    </w:rPr>
                  </w:pPr>
                  <w:r>
                    <w:rPr>
                      <w:sz w:val="16"/>
                    </w:rPr>
                    <w:t>0,002</w:t>
                  </w:r>
                </w:p>
              </w:tc>
              <w:tc>
                <w:tcPr>
                  <w:tcW w:w="756" w:type="dxa"/>
                </w:tcPr>
                <w:p w14:paraId="442B266C" w14:textId="18C7BAB8" w:rsidR="000568C2" w:rsidRDefault="00861969" w:rsidP="00861969">
                  <w:pPr>
                    <w:jc w:val="center"/>
                    <w:rPr>
                      <w:sz w:val="16"/>
                    </w:rPr>
                  </w:pPr>
                  <w:r>
                    <w:rPr>
                      <w:sz w:val="16"/>
                    </w:rPr>
                    <w:t>0,029</w:t>
                  </w:r>
                </w:p>
              </w:tc>
              <w:tc>
                <w:tcPr>
                  <w:tcW w:w="957" w:type="dxa"/>
                </w:tcPr>
                <w:p w14:paraId="466DE742" w14:textId="0CB205A1" w:rsidR="000568C2" w:rsidRDefault="00861969" w:rsidP="00861969">
                  <w:pPr>
                    <w:jc w:val="center"/>
                    <w:rPr>
                      <w:sz w:val="16"/>
                    </w:rPr>
                  </w:pPr>
                  <w:r>
                    <w:rPr>
                      <w:sz w:val="16"/>
                    </w:rPr>
                    <w:t>0,001</w:t>
                  </w:r>
                </w:p>
              </w:tc>
              <w:tc>
                <w:tcPr>
                  <w:tcW w:w="897" w:type="dxa"/>
                </w:tcPr>
                <w:p w14:paraId="014DA9A5" w14:textId="715EB4B9" w:rsidR="000568C2" w:rsidRDefault="007415A5" w:rsidP="00861969">
                  <w:pPr>
                    <w:jc w:val="center"/>
                    <w:rPr>
                      <w:sz w:val="16"/>
                    </w:rPr>
                  </w:pPr>
                  <w:r>
                    <w:rPr>
                      <w:sz w:val="16"/>
                    </w:rPr>
                    <w:t>0,0005</w:t>
                  </w:r>
                </w:p>
              </w:tc>
            </w:tr>
            <w:tr w:rsidR="000632E1" w14:paraId="05F8C3E7" w14:textId="77777777" w:rsidTr="000632E1">
              <w:trPr>
                <w:jc w:val="center"/>
              </w:trPr>
              <w:tc>
                <w:tcPr>
                  <w:tcW w:w="1758" w:type="dxa"/>
                </w:tcPr>
                <w:p w14:paraId="7765F2C4" w14:textId="77777777" w:rsidR="000632E1" w:rsidRDefault="000632E1" w:rsidP="00861969">
                  <w:pPr>
                    <w:rPr>
                      <w:sz w:val="16"/>
                    </w:rPr>
                  </w:pPr>
                  <w:r>
                    <w:rPr>
                      <w:sz w:val="16"/>
                    </w:rPr>
                    <w:t>Cadmio</w:t>
                  </w:r>
                </w:p>
              </w:tc>
              <w:tc>
                <w:tcPr>
                  <w:tcW w:w="1107" w:type="dxa"/>
                </w:tcPr>
                <w:p w14:paraId="1D1F4D6B" w14:textId="77777777" w:rsidR="000632E1" w:rsidRDefault="000632E1" w:rsidP="00861969">
                  <w:pPr>
                    <w:jc w:val="center"/>
                    <w:rPr>
                      <w:sz w:val="16"/>
                    </w:rPr>
                  </w:pPr>
                  <w:r>
                    <w:rPr>
                      <w:sz w:val="16"/>
                    </w:rPr>
                    <w:t>0,00097</w:t>
                  </w:r>
                </w:p>
              </w:tc>
              <w:tc>
                <w:tcPr>
                  <w:tcW w:w="955" w:type="dxa"/>
                </w:tcPr>
                <w:p w14:paraId="54E9B5A5" w14:textId="707F5DB2" w:rsidR="000632E1" w:rsidRDefault="000632E1" w:rsidP="00861969">
                  <w:pPr>
                    <w:jc w:val="center"/>
                    <w:rPr>
                      <w:sz w:val="16"/>
                    </w:rPr>
                  </w:pPr>
                  <w:r>
                    <w:rPr>
                      <w:sz w:val="16"/>
                    </w:rPr>
                    <w:t>(*)</w:t>
                  </w:r>
                </w:p>
              </w:tc>
              <w:tc>
                <w:tcPr>
                  <w:tcW w:w="604" w:type="dxa"/>
                </w:tcPr>
                <w:p w14:paraId="24EA687D" w14:textId="40D0B01F" w:rsidR="000632E1" w:rsidRDefault="000632E1" w:rsidP="00861969">
                  <w:pPr>
                    <w:jc w:val="center"/>
                    <w:rPr>
                      <w:sz w:val="16"/>
                    </w:rPr>
                  </w:pPr>
                  <w:r>
                    <w:rPr>
                      <w:sz w:val="16"/>
                    </w:rPr>
                    <w:t>0,001</w:t>
                  </w:r>
                </w:p>
              </w:tc>
              <w:tc>
                <w:tcPr>
                  <w:tcW w:w="737" w:type="dxa"/>
                </w:tcPr>
                <w:p w14:paraId="4FB74C51" w14:textId="486108BD" w:rsidR="000632E1" w:rsidRDefault="000632E1" w:rsidP="00861969">
                  <w:pPr>
                    <w:jc w:val="center"/>
                    <w:rPr>
                      <w:sz w:val="16"/>
                    </w:rPr>
                  </w:pPr>
                  <w:r>
                    <w:rPr>
                      <w:sz w:val="16"/>
                    </w:rPr>
                    <w:t>0,001</w:t>
                  </w:r>
                </w:p>
              </w:tc>
              <w:tc>
                <w:tcPr>
                  <w:tcW w:w="845" w:type="dxa"/>
                </w:tcPr>
                <w:p w14:paraId="45F78F26" w14:textId="67AEE293" w:rsidR="000632E1" w:rsidRDefault="000632E1" w:rsidP="00861969">
                  <w:pPr>
                    <w:jc w:val="center"/>
                    <w:rPr>
                      <w:sz w:val="16"/>
                    </w:rPr>
                  </w:pPr>
                  <w:r w:rsidRPr="00AE72AC">
                    <w:rPr>
                      <w:sz w:val="16"/>
                    </w:rPr>
                    <w:t>s/d</w:t>
                  </w:r>
                </w:p>
              </w:tc>
              <w:tc>
                <w:tcPr>
                  <w:tcW w:w="760" w:type="dxa"/>
                </w:tcPr>
                <w:p w14:paraId="453B88D5" w14:textId="55794B87" w:rsidR="000632E1" w:rsidRDefault="000632E1" w:rsidP="00861969">
                  <w:pPr>
                    <w:jc w:val="center"/>
                    <w:rPr>
                      <w:sz w:val="16"/>
                    </w:rPr>
                  </w:pPr>
                  <w:r>
                    <w:rPr>
                      <w:sz w:val="16"/>
                    </w:rPr>
                    <w:t>0,001</w:t>
                  </w:r>
                </w:p>
              </w:tc>
              <w:tc>
                <w:tcPr>
                  <w:tcW w:w="597" w:type="dxa"/>
                </w:tcPr>
                <w:p w14:paraId="17FD4007" w14:textId="4E1E3DBF" w:rsidR="000632E1" w:rsidRDefault="000632E1" w:rsidP="00861969">
                  <w:pPr>
                    <w:jc w:val="center"/>
                    <w:rPr>
                      <w:sz w:val="16"/>
                    </w:rPr>
                  </w:pPr>
                  <w:r>
                    <w:rPr>
                      <w:sz w:val="16"/>
                    </w:rPr>
                    <w:t>0,001</w:t>
                  </w:r>
                </w:p>
              </w:tc>
              <w:tc>
                <w:tcPr>
                  <w:tcW w:w="662" w:type="dxa"/>
                </w:tcPr>
                <w:p w14:paraId="698E0E8D" w14:textId="02776441" w:rsidR="000632E1" w:rsidRDefault="000632E1" w:rsidP="00861969">
                  <w:pPr>
                    <w:jc w:val="center"/>
                    <w:rPr>
                      <w:sz w:val="16"/>
                    </w:rPr>
                  </w:pPr>
                  <w:r>
                    <w:rPr>
                      <w:sz w:val="16"/>
                    </w:rPr>
                    <w:t>0,001</w:t>
                  </w:r>
                </w:p>
              </w:tc>
              <w:tc>
                <w:tcPr>
                  <w:tcW w:w="520" w:type="dxa"/>
                </w:tcPr>
                <w:p w14:paraId="09D13867" w14:textId="7D033888" w:rsidR="000632E1" w:rsidRDefault="009A5FCA" w:rsidP="00861969">
                  <w:pPr>
                    <w:jc w:val="center"/>
                    <w:rPr>
                      <w:sz w:val="16"/>
                    </w:rPr>
                  </w:pPr>
                  <w:r>
                    <w:rPr>
                      <w:sz w:val="16"/>
                    </w:rPr>
                    <w:t>0,0005</w:t>
                  </w:r>
                </w:p>
              </w:tc>
              <w:tc>
                <w:tcPr>
                  <w:tcW w:w="681" w:type="dxa"/>
                </w:tcPr>
                <w:p w14:paraId="3A6D8097" w14:textId="37DEF008" w:rsidR="000632E1" w:rsidRDefault="00527BC6" w:rsidP="00861969">
                  <w:pPr>
                    <w:jc w:val="center"/>
                    <w:rPr>
                      <w:sz w:val="16"/>
                    </w:rPr>
                  </w:pPr>
                  <w:r>
                    <w:rPr>
                      <w:sz w:val="16"/>
                    </w:rPr>
                    <w:t>0,0007</w:t>
                  </w:r>
                </w:p>
              </w:tc>
              <w:tc>
                <w:tcPr>
                  <w:tcW w:w="987" w:type="dxa"/>
                </w:tcPr>
                <w:p w14:paraId="15EAEB0A" w14:textId="1DD8E377" w:rsidR="000632E1" w:rsidRDefault="00527BC6" w:rsidP="00861969">
                  <w:pPr>
                    <w:jc w:val="center"/>
                    <w:rPr>
                      <w:sz w:val="16"/>
                    </w:rPr>
                  </w:pPr>
                  <w:r>
                    <w:rPr>
                      <w:sz w:val="16"/>
                    </w:rPr>
                    <w:t>0,001</w:t>
                  </w:r>
                </w:p>
              </w:tc>
              <w:tc>
                <w:tcPr>
                  <w:tcW w:w="756" w:type="dxa"/>
                </w:tcPr>
                <w:p w14:paraId="70478B5D" w14:textId="4152F1CC" w:rsidR="000632E1" w:rsidRDefault="00861969" w:rsidP="00861969">
                  <w:pPr>
                    <w:jc w:val="center"/>
                    <w:rPr>
                      <w:sz w:val="16"/>
                    </w:rPr>
                  </w:pPr>
                  <w:r>
                    <w:rPr>
                      <w:sz w:val="16"/>
                    </w:rPr>
                    <w:t>0,001</w:t>
                  </w:r>
                </w:p>
              </w:tc>
              <w:tc>
                <w:tcPr>
                  <w:tcW w:w="957" w:type="dxa"/>
                </w:tcPr>
                <w:p w14:paraId="03BA597D" w14:textId="248EBC32" w:rsidR="000632E1" w:rsidRDefault="00861969" w:rsidP="00861969">
                  <w:pPr>
                    <w:jc w:val="center"/>
                    <w:rPr>
                      <w:sz w:val="16"/>
                    </w:rPr>
                  </w:pPr>
                  <w:r>
                    <w:rPr>
                      <w:sz w:val="16"/>
                    </w:rPr>
                    <w:t>0,001</w:t>
                  </w:r>
                </w:p>
              </w:tc>
              <w:tc>
                <w:tcPr>
                  <w:tcW w:w="897" w:type="dxa"/>
                </w:tcPr>
                <w:p w14:paraId="1F07B6B3" w14:textId="594807AE" w:rsidR="000632E1" w:rsidRDefault="000632E1" w:rsidP="00861969">
                  <w:pPr>
                    <w:jc w:val="center"/>
                    <w:rPr>
                      <w:sz w:val="16"/>
                    </w:rPr>
                  </w:pPr>
                  <w:r>
                    <w:rPr>
                      <w:sz w:val="16"/>
                    </w:rPr>
                    <w:t>0,001</w:t>
                  </w:r>
                </w:p>
              </w:tc>
            </w:tr>
            <w:tr w:rsidR="000632E1" w14:paraId="339AEE39" w14:textId="77777777" w:rsidTr="000632E1">
              <w:trPr>
                <w:jc w:val="center"/>
              </w:trPr>
              <w:tc>
                <w:tcPr>
                  <w:tcW w:w="1758" w:type="dxa"/>
                </w:tcPr>
                <w:p w14:paraId="33802459" w14:textId="77777777" w:rsidR="000632E1" w:rsidRDefault="000632E1" w:rsidP="00861969">
                  <w:pPr>
                    <w:rPr>
                      <w:sz w:val="16"/>
                    </w:rPr>
                  </w:pPr>
                  <w:r>
                    <w:rPr>
                      <w:sz w:val="16"/>
                    </w:rPr>
                    <w:t>Cobre</w:t>
                  </w:r>
                </w:p>
              </w:tc>
              <w:tc>
                <w:tcPr>
                  <w:tcW w:w="1107" w:type="dxa"/>
                </w:tcPr>
                <w:p w14:paraId="55FF4359" w14:textId="77777777" w:rsidR="000632E1" w:rsidRDefault="000632E1" w:rsidP="00861969">
                  <w:pPr>
                    <w:jc w:val="center"/>
                    <w:rPr>
                      <w:sz w:val="16"/>
                    </w:rPr>
                  </w:pPr>
                  <w:r>
                    <w:rPr>
                      <w:sz w:val="16"/>
                    </w:rPr>
                    <w:t>1,6268</w:t>
                  </w:r>
                </w:p>
              </w:tc>
              <w:tc>
                <w:tcPr>
                  <w:tcW w:w="955" w:type="dxa"/>
                </w:tcPr>
                <w:p w14:paraId="3CC77F14" w14:textId="29DA0D17" w:rsidR="000632E1" w:rsidRDefault="000632E1" w:rsidP="00861969">
                  <w:pPr>
                    <w:jc w:val="center"/>
                    <w:rPr>
                      <w:sz w:val="16"/>
                    </w:rPr>
                  </w:pPr>
                  <w:r>
                    <w:rPr>
                      <w:sz w:val="16"/>
                    </w:rPr>
                    <w:t>1,186</w:t>
                  </w:r>
                </w:p>
              </w:tc>
              <w:tc>
                <w:tcPr>
                  <w:tcW w:w="604" w:type="dxa"/>
                </w:tcPr>
                <w:p w14:paraId="4C63029F" w14:textId="2101721A" w:rsidR="000632E1" w:rsidRDefault="000632E1" w:rsidP="00861969">
                  <w:pPr>
                    <w:jc w:val="center"/>
                    <w:rPr>
                      <w:sz w:val="16"/>
                    </w:rPr>
                  </w:pPr>
                  <w:r>
                    <w:rPr>
                      <w:sz w:val="16"/>
                    </w:rPr>
                    <w:t>1,132</w:t>
                  </w:r>
                </w:p>
              </w:tc>
              <w:tc>
                <w:tcPr>
                  <w:tcW w:w="737" w:type="dxa"/>
                </w:tcPr>
                <w:p w14:paraId="0D687E3C" w14:textId="4D991433" w:rsidR="000632E1" w:rsidRDefault="000632E1" w:rsidP="00861969">
                  <w:pPr>
                    <w:jc w:val="center"/>
                    <w:rPr>
                      <w:sz w:val="16"/>
                    </w:rPr>
                  </w:pPr>
                  <w:r>
                    <w:rPr>
                      <w:sz w:val="16"/>
                    </w:rPr>
                    <w:t>1,144</w:t>
                  </w:r>
                </w:p>
              </w:tc>
              <w:tc>
                <w:tcPr>
                  <w:tcW w:w="845" w:type="dxa"/>
                </w:tcPr>
                <w:p w14:paraId="7CBF698F" w14:textId="4B61DC61" w:rsidR="000632E1" w:rsidRDefault="000632E1" w:rsidP="00861969">
                  <w:pPr>
                    <w:jc w:val="center"/>
                    <w:rPr>
                      <w:sz w:val="16"/>
                    </w:rPr>
                  </w:pPr>
                  <w:r w:rsidRPr="00AE72AC">
                    <w:rPr>
                      <w:sz w:val="16"/>
                    </w:rPr>
                    <w:t>s/d</w:t>
                  </w:r>
                </w:p>
              </w:tc>
              <w:tc>
                <w:tcPr>
                  <w:tcW w:w="760" w:type="dxa"/>
                </w:tcPr>
                <w:p w14:paraId="564181C4" w14:textId="29535695" w:rsidR="000632E1" w:rsidRDefault="000632E1" w:rsidP="00861969">
                  <w:pPr>
                    <w:jc w:val="center"/>
                    <w:rPr>
                      <w:sz w:val="16"/>
                    </w:rPr>
                  </w:pPr>
                  <w:r>
                    <w:rPr>
                      <w:sz w:val="16"/>
                    </w:rPr>
                    <w:t>2,006</w:t>
                  </w:r>
                </w:p>
              </w:tc>
              <w:tc>
                <w:tcPr>
                  <w:tcW w:w="597" w:type="dxa"/>
                </w:tcPr>
                <w:p w14:paraId="2A1C2EEC" w14:textId="3FF7ADF7" w:rsidR="000632E1" w:rsidRDefault="000632E1" w:rsidP="007B72D3">
                  <w:pPr>
                    <w:jc w:val="center"/>
                    <w:rPr>
                      <w:sz w:val="16"/>
                    </w:rPr>
                  </w:pPr>
                  <w:r>
                    <w:rPr>
                      <w:sz w:val="16"/>
                    </w:rPr>
                    <w:t>2,128</w:t>
                  </w:r>
                </w:p>
              </w:tc>
              <w:tc>
                <w:tcPr>
                  <w:tcW w:w="662" w:type="dxa"/>
                </w:tcPr>
                <w:p w14:paraId="1640CABC" w14:textId="394DBCB3" w:rsidR="000632E1" w:rsidRDefault="000632E1" w:rsidP="00861969">
                  <w:pPr>
                    <w:jc w:val="center"/>
                    <w:rPr>
                      <w:sz w:val="16"/>
                    </w:rPr>
                  </w:pPr>
                  <w:r>
                    <w:rPr>
                      <w:sz w:val="16"/>
                    </w:rPr>
                    <w:t>0,01</w:t>
                  </w:r>
                </w:p>
              </w:tc>
              <w:tc>
                <w:tcPr>
                  <w:tcW w:w="520" w:type="dxa"/>
                </w:tcPr>
                <w:p w14:paraId="4EAE4E36" w14:textId="7F9CB4F6" w:rsidR="000632E1" w:rsidRDefault="009A5FCA" w:rsidP="00861969">
                  <w:pPr>
                    <w:jc w:val="center"/>
                    <w:rPr>
                      <w:sz w:val="16"/>
                    </w:rPr>
                  </w:pPr>
                  <w:r>
                    <w:rPr>
                      <w:sz w:val="16"/>
                    </w:rPr>
                    <w:t>0,588</w:t>
                  </w:r>
                </w:p>
              </w:tc>
              <w:tc>
                <w:tcPr>
                  <w:tcW w:w="681" w:type="dxa"/>
                </w:tcPr>
                <w:p w14:paraId="0FFB4523" w14:textId="7EAB4522" w:rsidR="000632E1" w:rsidRDefault="00527BC6" w:rsidP="00861969">
                  <w:pPr>
                    <w:jc w:val="center"/>
                    <w:rPr>
                      <w:sz w:val="16"/>
                    </w:rPr>
                  </w:pPr>
                  <w:r>
                    <w:rPr>
                      <w:sz w:val="16"/>
                    </w:rPr>
                    <w:t>1,116</w:t>
                  </w:r>
                </w:p>
              </w:tc>
              <w:tc>
                <w:tcPr>
                  <w:tcW w:w="987" w:type="dxa"/>
                </w:tcPr>
                <w:p w14:paraId="35980930" w14:textId="249B0660" w:rsidR="000632E1" w:rsidRDefault="00527BC6" w:rsidP="00861969">
                  <w:pPr>
                    <w:jc w:val="center"/>
                    <w:rPr>
                      <w:sz w:val="16"/>
                    </w:rPr>
                  </w:pPr>
                  <w:r>
                    <w:rPr>
                      <w:sz w:val="16"/>
                    </w:rPr>
                    <w:t>0,099</w:t>
                  </w:r>
                </w:p>
              </w:tc>
              <w:tc>
                <w:tcPr>
                  <w:tcW w:w="756" w:type="dxa"/>
                </w:tcPr>
                <w:p w14:paraId="24A53621" w14:textId="651292E2" w:rsidR="000632E1" w:rsidRDefault="00861969" w:rsidP="00861969">
                  <w:pPr>
                    <w:jc w:val="center"/>
                    <w:rPr>
                      <w:sz w:val="16"/>
                    </w:rPr>
                  </w:pPr>
                  <w:r>
                    <w:rPr>
                      <w:sz w:val="16"/>
                    </w:rPr>
                    <w:t>0,874</w:t>
                  </w:r>
                </w:p>
              </w:tc>
              <w:tc>
                <w:tcPr>
                  <w:tcW w:w="957" w:type="dxa"/>
                </w:tcPr>
                <w:p w14:paraId="711A5299" w14:textId="12D68150" w:rsidR="000632E1" w:rsidRDefault="00861969" w:rsidP="00861969">
                  <w:pPr>
                    <w:jc w:val="center"/>
                    <w:rPr>
                      <w:sz w:val="16"/>
                    </w:rPr>
                  </w:pPr>
                  <w:r>
                    <w:rPr>
                      <w:sz w:val="16"/>
                    </w:rPr>
                    <w:t>0,374</w:t>
                  </w:r>
                </w:p>
              </w:tc>
              <w:tc>
                <w:tcPr>
                  <w:tcW w:w="897" w:type="dxa"/>
                </w:tcPr>
                <w:p w14:paraId="19DFA3C8" w14:textId="3B5B7C65" w:rsidR="000632E1" w:rsidRDefault="000632E1" w:rsidP="00861969">
                  <w:pPr>
                    <w:jc w:val="center"/>
                    <w:rPr>
                      <w:sz w:val="16"/>
                    </w:rPr>
                  </w:pPr>
                  <w:r>
                    <w:rPr>
                      <w:sz w:val="16"/>
                    </w:rPr>
                    <w:t>0,390</w:t>
                  </w:r>
                </w:p>
              </w:tc>
            </w:tr>
            <w:tr w:rsidR="000632E1" w14:paraId="6D35F8D1" w14:textId="77777777" w:rsidTr="000632E1">
              <w:trPr>
                <w:jc w:val="center"/>
              </w:trPr>
              <w:tc>
                <w:tcPr>
                  <w:tcW w:w="1758" w:type="dxa"/>
                </w:tcPr>
                <w:p w14:paraId="59B1CDE2" w14:textId="77777777" w:rsidR="000632E1" w:rsidRDefault="000632E1" w:rsidP="00861969">
                  <w:pPr>
                    <w:rPr>
                      <w:sz w:val="16"/>
                    </w:rPr>
                  </w:pPr>
                  <w:r>
                    <w:rPr>
                      <w:sz w:val="16"/>
                    </w:rPr>
                    <w:t>Plomo</w:t>
                  </w:r>
                </w:p>
              </w:tc>
              <w:tc>
                <w:tcPr>
                  <w:tcW w:w="1107" w:type="dxa"/>
                </w:tcPr>
                <w:p w14:paraId="15343464" w14:textId="77777777" w:rsidR="000632E1" w:rsidRDefault="000632E1" w:rsidP="00861969">
                  <w:pPr>
                    <w:jc w:val="center"/>
                    <w:rPr>
                      <w:sz w:val="16"/>
                    </w:rPr>
                  </w:pPr>
                  <w:r>
                    <w:rPr>
                      <w:sz w:val="16"/>
                    </w:rPr>
                    <w:t>0,0668</w:t>
                  </w:r>
                </w:p>
              </w:tc>
              <w:tc>
                <w:tcPr>
                  <w:tcW w:w="955" w:type="dxa"/>
                </w:tcPr>
                <w:p w14:paraId="0ECA9947" w14:textId="2BF876AA" w:rsidR="000632E1" w:rsidRDefault="000632E1" w:rsidP="000568C2">
                  <w:pPr>
                    <w:jc w:val="center"/>
                    <w:rPr>
                      <w:sz w:val="16"/>
                    </w:rPr>
                  </w:pPr>
                  <w:r w:rsidRPr="00A46C1A">
                    <w:rPr>
                      <w:sz w:val="16"/>
                    </w:rPr>
                    <w:t>0,019</w:t>
                  </w:r>
                </w:p>
              </w:tc>
              <w:tc>
                <w:tcPr>
                  <w:tcW w:w="604" w:type="dxa"/>
                </w:tcPr>
                <w:p w14:paraId="0D66EE12" w14:textId="4F8304F2" w:rsidR="000632E1" w:rsidRDefault="000632E1" w:rsidP="00861969">
                  <w:pPr>
                    <w:jc w:val="center"/>
                    <w:rPr>
                      <w:sz w:val="16"/>
                    </w:rPr>
                  </w:pPr>
                  <w:r>
                    <w:rPr>
                      <w:sz w:val="16"/>
                    </w:rPr>
                    <w:t>0,065</w:t>
                  </w:r>
                </w:p>
              </w:tc>
              <w:tc>
                <w:tcPr>
                  <w:tcW w:w="737" w:type="dxa"/>
                </w:tcPr>
                <w:p w14:paraId="40C7E1A2" w14:textId="04A8C4B1" w:rsidR="000632E1" w:rsidRDefault="000632E1" w:rsidP="00861969">
                  <w:pPr>
                    <w:jc w:val="center"/>
                    <w:rPr>
                      <w:sz w:val="16"/>
                    </w:rPr>
                  </w:pPr>
                  <w:r>
                    <w:rPr>
                      <w:sz w:val="16"/>
                    </w:rPr>
                    <w:t>0,069</w:t>
                  </w:r>
                </w:p>
              </w:tc>
              <w:tc>
                <w:tcPr>
                  <w:tcW w:w="845" w:type="dxa"/>
                </w:tcPr>
                <w:p w14:paraId="4F27ED6D" w14:textId="188BFD37" w:rsidR="000632E1" w:rsidRDefault="000632E1" w:rsidP="00861969">
                  <w:pPr>
                    <w:jc w:val="center"/>
                    <w:rPr>
                      <w:sz w:val="16"/>
                    </w:rPr>
                  </w:pPr>
                  <w:r w:rsidRPr="00AE72AC">
                    <w:rPr>
                      <w:sz w:val="16"/>
                    </w:rPr>
                    <w:t>s/d</w:t>
                  </w:r>
                </w:p>
              </w:tc>
              <w:tc>
                <w:tcPr>
                  <w:tcW w:w="760" w:type="dxa"/>
                </w:tcPr>
                <w:p w14:paraId="49CC45D0" w14:textId="7D2D521D" w:rsidR="000632E1" w:rsidRDefault="000632E1" w:rsidP="00861969">
                  <w:pPr>
                    <w:jc w:val="center"/>
                    <w:rPr>
                      <w:sz w:val="16"/>
                    </w:rPr>
                  </w:pPr>
                  <w:r>
                    <w:rPr>
                      <w:sz w:val="16"/>
                    </w:rPr>
                    <w:t>0,068</w:t>
                  </w:r>
                </w:p>
              </w:tc>
              <w:tc>
                <w:tcPr>
                  <w:tcW w:w="597" w:type="dxa"/>
                </w:tcPr>
                <w:p w14:paraId="3C9F26E3" w14:textId="6B4DB502" w:rsidR="000632E1" w:rsidRDefault="000632E1" w:rsidP="00861969">
                  <w:pPr>
                    <w:jc w:val="center"/>
                    <w:rPr>
                      <w:sz w:val="16"/>
                    </w:rPr>
                  </w:pPr>
                  <w:r>
                    <w:rPr>
                      <w:sz w:val="16"/>
                    </w:rPr>
                    <w:t>0,118</w:t>
                  </w:r>
                </w:p>
              </w:tc>
              <w:tc>
                <w:tcPr>
                  <w:tcW w:w="662" w:type="dxa"/>
                </w:tcPr>
                <w:p w14:paraId="40A3A2A3" w14:textId="764CE383" w:rsidR="000632E1" w:rsidRDefault="000632E1" w:rsidP="00861969">
                  <w:pPr>
                    <w:jc w:val="center"/>
                    <w:rPr>
                      <w:sz w:val="16"/>
                    </w:rPr>
                  </w:pPr>
                  <w:r>
                    <w:rPr>
                      <w:sz w:val="16"/>
                    </w:rPr>
                    <w:t>0,003</w:t>
                  </w:r>
                </w:p>
              </w:tc>
              <w:tc>
                <w:tcPr>
                  <w:tcW w:w="520" w:type="dxa"/>
                </w:tcPr>
                <w:p w14:paraId="60A32EB0" w14:textId="39D72F70" w:rsidR="000632E1" w:rsidRDefault="009A5FCA" w:rsidP="00861969">
                  <w:pPr>
                    <w:jc w:val="center"/>
                    <w:rPr>
                      <w:sz w:val="16"/>
                    </w:rPr>
                  </w:pPr>
                  <w:r>
                    <w:rPr>
                      <w:sz w:val="16"/>
                    </w:rPr>
                    <w:t>0,018</w:t>
                  </w:r>
                </w:p>
              </w:tc>
              <w:tc>
                <w:tcPr>
                  <w:tcW w:w="681" w:type="dxa"/>
                </w:tcPr>
                <w:p w14:paraId="6F431038" w14:textId="0B882E94" w:rsidR="000632E1" w:rsidRDefault="00527BC6" w:rsidP="00861969">
                  <w:pPr>
                    <w:jc w:val="center"/>
                    <w:rPr>
                      <w:sz w:val="16"/>
                    </w:rPr>
                  </w:pPr>
                  <w:r>
                    <w:rPr>
                      <w:sz w:val="16"/>
                    </w:rPr>
                    <w:t>0,033</w:t>
                  </w:r>
                </w:p>
              </w:tc>
              <w:tc>
                <w:tcPr>
                  <w:tcW w:w="987" w:type="dxa"/>
                </w:tcPr>
                <w:p w14:paraId="7AD21EF7" w14:textId="6A5068EA" w:rsidR="000632E1" w:rsidRDefault="00527BC6" w:rsidP="00861969">
                  <w:pPr>
                    <w:jc w:val="center"/>
                    <w:rPr>
                      <w:sz w:val="16"/>
                    </w:rPr>
                  </w:pPr>
                  <w:r>
                    <w:rPr>
                      <w:sz w:val="16"/>
                    </w:rPr>
                    <w:t>0,044</w:t>
                  </w:r>
                </w:p>
              </w:tc>
              <w:tc>
                <w:tcPr>
                  <w:tcW w:w="756" w:type="dxa"/>
                </w:tcPr>
                <w:p w14:paraId="69FAD5DA" w14:textId="3B903403" w:rsidR="000632E1" w:rsidRDefault="00861969" w:rsidP="00861969">
                  <w:pPr>
                    <w:jc w:val="center"/>
                    <w:rPr>
                      <w:sz w:val="16"/>
                    </w:rPr>
                  </w:pPr>
                  <w:r>
                    <w:rPr>
                      <w:sz w:val="16"/>
                    </w:rPr>
                    <w:t>0,033</w:t>
                  </w:r>
                </w:p>
              </w:tc>
              <w:tc>
                <w:tcPr>
                  <w:tcW w:w="957" w:type="dxa"/>
                </w:tcPr>
                <w:p w14:paraId="56EAEA3B" w14:textId="4A2BA7EA" w:rsidR="000632E1" w:rsidRDefault="00861969" w:rsidP="00861969">
                  <w:pPr>
                    <w:jc w:val="center"/>
                    <w:rPr>
                      <w:sz w:val="16"/>
                    </w:rPr>
                  </w:pPr>
                  <w:r>
                    <w:rPr>
                      <w:sz w:val="16"/>
                    </w:rPr>
                    <w:t>0,01</w:t>
                  </w:r>
                </w:p>
              </w:tc>
              <w:tc>
                <w:tcPr>
                  <w:tcW w:w="897" w:type="dxa"/>
                </w:tcPr>
                <w:p w14:paraId="0D28B1B4" w14:textId="3FC014E5" w:rsidR="000632E1" w:rsidRDefault="000632E1" w:rsidP="00861969">
                  <w:pPr>
                    <w:jc w:val="center"/>
                    <w:rPr>
                      <w:sz w:val="16"/>
                    </w:rPr>
                  </w:pPr>
                  <w:r>
                    <w:rPr>
                      <w:sz w:val="16"/>
                    </w:rPr>
                    <w:t>0,021</w:t>
                  </w:r>
                </w:p>
              </w:tc>
            </w:tr>
            <w:tr w:rsidR="000632E1" w14:paraId="69045985" w14:textId="77777777" w:rsidTr="000632E1">
              <w:trPr>
                <w:jc w:val="center"/>
              </w:trPr>
              <w:tc>
                <w:tcPr>
                  <w:tcW w:w="1758" w:type="dxa"/>
                </w:tcPr>
                <w:p w14:paraId="4A974D21" w14:textId="77777777" w:rsidR="000632E1" w:rsidRDefault="000632E1" w:rsidP="00861969">
                  <w:pPr>
                    <w:rPr>
                      <w:sz w:val="16"/>
                    </w:rPr>
                  </w:pPr>
                  <w:r>
                    <w:rPr>
                      <w:sz w:val="16"/>
                    </w:rPr>
                    <w:t>Manganeso</w:t>
                  </w:r>
                </w:p>
              </w:tc>
              <w:tc>
                <w:tcPr>
                  <w:tcW w:w="1107" w:type="dxa"/>
                </w:tcPr>
                <w:p w14:paraId="2976D7B6" w14:textId="77777777" w:rsidR="000632E1" w:rsidRDefault="000632E1" w:rsidP="00861969">
                  <w:pPr>
                    <w:jc w:val="center"/>
                    <w:rPr>
                      <w:sz w:val="16"/>
                    </w:rPr>
                  </w:pPr>
                  <w:r>
                    <w:rPr>
                      <w:sz w:val="16"/>
                    </w:rPr>
                    <w:t>0,2185</w:t>
                  </w:r>
                </w:p>
              </w:tc>
              <w:tc>
                <w:tcPr>
                  <w:tcW w:w="955" w:type="dxa"/>
                </w:tcPr>
                <w:p w14:paraId="4F3E2A19" w14:textId="619194D3" w:rsidR="000632E1" w:rsidRDefault="000632E1" w:rsidP="00861969">
                  <w:pPr>
                    <w:jc w:val="center"/>
                    <w:rPr>
                      <w:sz w:val="16"/>
                    </w:rPr>
                  </w:pPr>
                  <w:r>
                    <w:rPr>
                      <w:sz w:val="16"/>
                    </w:rPr>
                    <w:t>0,107</w:t>
                  </w:r>
                </w:p>
              </w:tc>
              <w:tc>
                <w:tcPr>
                  <w:tcW w:w="604" w:type="dxa"/>
                </w:tcPr>
                <w:p w14:paraId="1EE1D7C7" w14:textId="706185E9" w:rsidR="000632E1" w:rsidRDefault="000632E1" w:rsidP="00861969">
                  <w:pPr>
                    <w:jc w:val="center"/>
                    <w:rPr>
                      <w:sz w:val="16"/>
                    </w:rPr>
                  </w:pPr>
                  <w:r>
                    <w:rPr>
                      <w:sz w:val="16"/>
                    </w:rPr>
                    <w:t>0,277</w:t>
                  </w:r>
                </w:p>
              </w:tc>
              <w:tc>
                <w:tcPr>
                  <w:tcW w:w="737" w:type="dxa"/>
                </w:tcPr>
                <w:p w14:paraId="591FA6D6" w14:textId="598E7DCF" w:rsidR="000632E1" w:rsidRDefault="000632E1" w:rsidP="00861969">
                  <w:pPr>
                    <w:jc w:val="center"/>
                    <w:rPr>
                      <w:sz w:val="16"/>
                    </w:rPr>
                  </w:pPr>
                  <w:r>
                    <w:rPr>
                      <w:sz w:val="16"/>
                    </w:rPr>
                    <w:t>0,213</w:t>
                  </w:r>
                </w:p>
              </w:tc>
              <w:tc>
                <w:tcPr>
                  <w:tcW w:w="845" w:type="dxa"/>
                </w:tcPr>
                <w:p w14:paraId="2E504CC4" w14:textId="640DAC2C" w:rsidR="000632E1" w:rsidRDefault="000632E1" w:rsidP="00861969">
                  <w:pPr>
                    <w:jc w:val="center"/>
                    <w:rPr>
                      <w:sz w:val="16"/>
                    </w:rPr>
                  </w:pPr>
                  <w:r w:rsidRPr="00E15E24">
                    <w:rPr>
                      <w:sz w:val="16"/>
                    </w:rPr>
                    <w:t>s/d</w:t>
                  </w:r>
                </w:p>
              </w:tc>
              <w:tc>
                <w:tcPr>
                  <w:tcW w:w="760" w:type="dxa"/>
                </w:tcPr>
                <w:p w14:paraId="599DB9B1" w14:textId="41913124" w:rsidR="000632E1" w:rsidRDefault="000632E1" w:rsidP="00861969">
                  <w:pPr>
                    <w:jc w:val="center"/>
                    <w:rPr>
                      <w:sz w:val="16"/>
                    </w:rPr>
                  </w:pPr>
                  <w:r>
                    <w:rPr>
                      <w:sz w:val="16"/>
                    </w:rPr>
                    <w:t>0,280</w:t>
                  </w:r>
                </w:p>
              </w:tc>
              <w:tc>
                <w:tcPr>
                  <w:tcW w:w="597" w:type="dxa"/>
                </w:tcPr>
                <w:p w14:paraId="12E9A7E0" w14:textId="1F25FC06" w:rsidR="000632E1" w:rsidRDefault="000632E1" w:rsidP="00861969">
                  <w:pPr>
                    <w:jc w:val="center"/>
                    <w:rPr>
                      <w:sz w:val="16"/>
                    </w:rPr>
                  </w:pPr>
                  <w:r>
                    <w:rPr>
                      <w:sz w:val="16"/>
                    </w:rPr>
                    <w:t>0,238</w:t>
                  </w:r>
                </w:p>
              </w:tc>
              <w:tc>
                <w:tcPr>
                  <w:tcW w:w="662" w:type="dxa"/>
                </w:tcPr>
                <w:p w14:paraId="28D9F76C" w14:textId="7EC10A2D" w:rsidR="000632E1" w:rsidRDefault="000632E1" w:rsidP="00861969">
                  <w:pPr>
                    <w:jc w:val="center"/>
                    <w:rPr>
                      <w:sz w:val="16"/>
                    </w:rPr>
                  </w:pPr>
                  <w:r>
                    <w:rPr>
                      <w:sz w:val="16"/>
                    </w:rPr>
                    <w:t>0,006</w:t>
                  </w:r>
                </w:p>
              </w:tc>
              <w:tc>
                <w:tcPr>
                  <w:tcW w:w="520" w:type="dxa"/>
                </w:tcPr>
                <w:p w14:paraId="4CF5A2CE" w14:textId="0F43AF16" w:rsidR="000632E1" w:rsidRDefault="009A5FCA" w:rsidP="00861969">
                  <w:pPr>
                    <w:jc w:val="center"/>
                    <w:rPr>
                      <w:sz w:val="16"/>
                    </w:rPr>
                  </w:pPr>
                  <w:r>
                    <w:rPr>
                      <w:sz w:val="16"/>
                    </w:rPr>
                    <w:t>0,043</w:t>
                  </w:r>
                </w:p>
              </w:tc>
              <w:tc>
                <w:tcPr>
                  <w:tcW w:w="681" w:type="dxa"/>
                </w:tcPr>
                <w:p w14:paraId="06739800" w14:textId="7BD3C229" w:rsidR="000632E1" w:rsidRPr="00A46C1A" w:rsidRDefault="00527BC6" w:rsidP="00527BC6">
                  <w:pPr>
                    <w:jc w:val="center"/>
                    <w:rPr>
                      <w:sz w:val="16"/>
                    </w:rPr>
                  </w:pPr>
                  <w:r w:rsidRPr="00A46C1A">
                    <w:rPr>
                      <w:sz w:val="16"/>
                    </w:rPr>
                    <w:t>0,0124</w:t>
                  </w:r>
                </w:p>
              </w:tc>
              <w:tc>
                <w:tcPr>
                  <w:tcW w:w="987" w:type="dxa"/>
                </w:tcPr>
                <w:p w14:paraId="1B9ADF57" w14:textId="29D5C342" w:rsidR="000632E1" w:rsidRDefault="00527BC6" w:rsidP="00861969">
                  <w:pPr>
                    <w:jc w:val="center"/>
                    <w:rPr>
                      <w:sz w:val="16"/>
                    </w:rPr>
                  </w:pPr>
                  <w:r>
                    <w:rPr>
                      <w:sz w:val="16"/>
                    </w:rPr>
                    <w:t>0,167</w:t>
                  </w:r>
                </w:p>
              </w:tc>
              <w:tc>
                <w:tcPr>
                  <w:tcW w:w="756" w:type="dxa"/>
                </w:tcPr>
                <w:p w14:paraId="1F76CDF2" w14:textId="045D8DDF" w:rsidR="000632E1" w:rsidRDefault="00861969" w:rsidP="00861969">
                  <w:pPr>
                    <w:jc w:val="center"/>
                    <w:rPr>
                      <w:sz w:val="16"/>
                    </w:rPr>
                  </w:pPr>
                  <w:r>
                    <w:rPr>
                      <w:sz w:val="16"/>
                    </w:rPr>
                    <w:t>0,188</w:t>
                  </w:r>
                </w:p>
              </w:tc>
              <w:tc>
                <w:tcPr>
                  <w:tcW w:w="957" w:type="dxa"/>
                </w:tcPr>
                <w:p w14:paraId="2BC77F61" w14:textId="07D58B49" w:rsidR="000632E1" w:rsidRDefault="00861969" w:rsidP="00861969">
                  <w:pPr>
                    <w:jc w:val="center"/>
                    <w:rPr>
                      <w:sz w:val="16"/>
                    </w:rPr>
                  </w:pPr>
                  <w:r>
                    <w:rPr>
                      <w:sz w:val="16"/>
                    </w:rPr>
                    <w:t>0,119</w:t>
                  </w:r>
                </w:p>
              </w:tc>
              <w:tc>
                <w:tcPr>
                  <w:tcW w:w="897" w:type="dxa"/>
                </w:tcPr>
                <w:p w14:paraId="1F6E6423" w14:textId="46EE65BD" w:rsidR="000632E1" w:rsidRDefault="000632E1" w:rsidP="00861969">
                  <w:pPr>
                    <w:jc w:val="center"/>
                    <w:rPr>
                      <w:sz w:val="16"/>
                    </w:rPr>
                  </w:pPr>
                  <w:r>
                    <w:rPr>
                      <w:sz w:val="16"/>
                    </w:rPr>
                    <w:t>0,108</w:t>
                  </w:r>
                </w:p>
              </w:tc>
            </w:tr>
            <w:tr w:rsidR="000632E1" w14:paraId="3A47CFC4" w14:textId="77777777" w:rsidTr="000632E1">
              <w:trPr>
                <w:jc w:val="center"/>
              </w:trPr>
              <w:tc>
                <w:tcPr>
                  <w:tcW w:w="1758" w:type="dxa"/>
                </w:tcPr>
                <w:p w14:paraId="66EB361B" w14:textId="77777777" w:rsidR="000632E1" w:rsidRDefault="000632E1" w:rsidP="00861969">
                  <w:pPr>
                    <w:rPr>
                      <w:sz w:val="16"/>
                    </w:rPr>
                  </w:pPr>
                  <w:r>
                    <w:rPr>
                      <w:sz w:val="16"/>
                    </w:rPr>
                    <w:t>Hierro</w:t>
                  </w:r>
                </w:p>
              </w:tc>
              <w:tc>
                <w:tcPr>
                  <w:tcW w:w="1107" w:type="dxa"/>
                </w:tcPr>
                <w:p w14:paraId="68878E23" w14:textId="77777777" w:rsidR="000632E1" w:rsidRDefault="000632E1" w:rsidP="00861969">
                  <w:pPr>
                    <w:jc w:val="center"/>
                    <w:rPr>
                      <w:sz w:val="16"/>
                    </w:rPr>
                  </w:pPr>
                  <w:r>
                    <w:rPr>
                      <w:sz w:val="16"/>
                    </w:rPr>
                    <w:t>5,2203</w:t>
                  </w:r>
                </w:p>
              </w:tc>
              <w:tc>
                <w:tcPr>
                  <w:tcW w:w="955" w:type="dxa"/>
                </w:tcPr>
                <w:p w14:paraId="3364B6DF" w14:textId="78411243" w:rsidR="000632E1" w:rsidRDefault="000632E1" w:rsidP="000568C2">
                  <w:pPr>
                    <w:jc w:val="center"/>
                    <w:rPr>
                      <w:sz w:val="16"/>
                    </w:rPr>
                  </w:pPr>
                  <w:r>
                    <w:rPr>
                      <w:sz w:val="16"/>
                    </w:rPr>
                    <w:t>2,450</w:t>
                  </w:r>
                </w:p>
              </w:tc>
              <w:tc>
                <w:tcPr>
                  <w:tcW w:w="604" w:type="dxa"/>
                </w:tcPr>
                <w:p w14:paraId="39C860E7" w14:textId="685B3F37" w:rsidR="000632E1" w:rsidRDefault="000632E1" w:rsidP="00861969">
                  <w:pPr>
                    <w:jc w:val="center"/>
                    <w:rPr>
                      <w:sz w:val="16"/>
                    </w:rPr>
                  </w:pPr>
                  <w:r>
                    <w:rPr>
                      <w:sz w:val="16"/>
                    </w:rPr>
                    <w:t>4,869</w:t>
                  </w:r>
                </w:p>
              </w:tc>
              <w:tc>
                <w:tcPr>
                  <w:tcW w:w="737" w:type="dxa"/>
                </w:tcPr>
                <w:p w14:paraId="573A5A3B" w14:textId="4A7D614A" w:rsidR="000632E1" w:rsidRDefault="000632E1" w:rsidP="00861969">
                  <w:pPr>
                    <w:jc w:val="center"/>
                    <w:rPr>
                      <w:sz w:val="16"/>
                    </w:rPr>
                  </w:pPr>
                  <w:r>
                    <w:rPr>
                      <w:sz w:val="16"/>
                    </w:rPr>
                    <w:t>3,954</w:t>
                  </w:r>
                </w:p>
              </w:tc>
              <w:tc>
                <w:tcPr>
                  <w:tcW w:w="845" w:type="dxa"/>
                </w:tcPr>
                <w:p w14:paraId="74A45AE1" w14:textId="53A8708D" w:rsidR="000632E1" w:rsidRDefault="000632E1" w:rsidP="00861969">
                  <w:pPr>
                    <w:jc w:val="center"/>
                    <w:rPr>
                      <w:sz w:val="16"/>
                    </w:rPr>
                  </w:pPr>
                  <w:r w:rsidRPr="00E15E24">
                    <w:rPr>
                      <w:sz w:val="16"/>
                    </w:rPr>
                    <w:t>s/d</w:t>
                  </w:r>
                </w:p>
              </w:tc>
              <w:tc>
                <w:tcPr>
                  <w:tcW w:w="760" w:type="dxa"/>
                </w:tcPr>
                <w:p w14:paraId="603F5496" w14:textId="7057B663" w:rsidR="000632E1" w:rsidRDefault="000632E1" w:rsidP="00861969">
                  <w:pPr>
                    <w:jc w:val="center"/>
                    <w:rPr>
                      <w:sz w:val="16"/>
                    </w:rPr>
                  </w:pPr>
                  <w:r>
                    <w:rPr>
                      <w:sz w:val="16"/>
                    </w:rPr>
                    <w:t>5,227</w:t>
                  </w:r>
                </w:p>
              </w:tc>
              <w:tc>
                <w:tcPr>
                  <w:tcW w:w="597" w:type="dxa"/>
                </w:tcPr>
                <w:p w14:paraId="789CD93A" w14:textId="32975EE3" w:rsidR="000632E1" w:rsidRDefault="000632E1" w:rsidP="007B72D3">
                  <w:pPr>
                    <w:jc w:val="center"/>
                    <w:rPr>
                      <w:sz w:val="16"/>
                    </w:rPr>
                  </w:pPr>
                  <w:r>
                    <w:rPr>
                      <w:sz w:val="16"/>
                    </w:rPr>
                    <w:t>5,074</w:t>
                  </w:r>
                </w:p>
              </w:tc>
              <w:tc>
                <w:tcPr>
                  <w:tcW w:w="662" w:type="dxa"/>
                </w:tcPr>
                <w:p w14:paraId="34468500" w14:textId="4EB06EA3" w:rsidR="000632E1" w:rsidRDefault="000632E1" w:rsidP="00861969">
                  <w:pPr>
                    <w:jc w:val="center"/>
                    <w:rPr>
                      <w:sz w:val="16"/>
                    </w:rPr>
                  </w:pPr>
                  <w:r>
                    <w:rPr>
                      <w:sz w:val="16"/>
                    </w:rPr>
                    <w:t>0,026</w:t>
                  </w:r>
                </w:p>
              </w:tc>
              <w:tc>
                <w:tcPr>
                  <w:tcW w:w="520" w:type="dxa"/>
                </w:tcPr>
                <w:p w14:paraId="10691F74" w14:textId="32A098D7" w:rsidR="000632E1" w:rsidRDefault="009A5FCA" w:rsidP="00861969">
                  <w:pPr>
                    <w:jc w:val="center"/>
                    <w:rPr>
                      <w:sz w:val="16"/>
                    </w:rPr>
                  </w:pPr>
                  <w:r>
                    <w:rPr>
                      <w:sz w:val="16"/>
                    </w:rPr>
                    <w:t>1,393</w:t>
                  </w:r>
                </w:p>
              </w:tc>
              <w:tc>
                <w:tcPr>
                  <w:tcW w:w="681" w:type="dxa"/>
                </w:tcPr>
                <w:p w14:paraId="2BE85F70" w14:textId="371D9B9C" w:rsidR="000632E1" w:rsidRDefault="00527BC6" w:rsidP="00861969">
                  <w:pPr>
                    <w:jc w:val="center"/>
                    <w:rPr>
                      <w:sz w:val="16"/>
                    </w:rPr>
                  </w:pPr>
                  <w:r w:rsidRPr="00A46C1A">
                    <w:rPr>
                      <w:sz w:val="16"/>
                    </w:rPr>
                    <w:t>3,467</w:t>
                  </w:r>
                </w:p>
              </w:tc>
              <w:tc>
                <w:tcPr>
                  <w:tcW w:w="987" w:type="dxa"/>
                </w:tcPr>
                <w:p w14:paraId="0CA20B4E" w14:textId="08B0842F" w:rsidR="000632E1" w:rsidRDefault="00527BC6" w:rsidP="00861969">
                  <w:pPr>
                    <w:jc w:val="center"/>
                    <w:rPr>
                      <w:sz w:val="16"/>
                    </w:rPr>
                  </w:pPr>
                  <w:r>
                    <w:rPr>
                      <w:sz w:val="16"/>
                    </w:rPr>
                    <w:t>5,516</w:t>
                  </w:r>
                </w:p>
              </w:tc>
              <w:tc>
                <w:tcPr>
                  <w:tcW w:w="756" w:type="dxa"/>
                </w:tcPr>
                <w:p w14:paraId="3F986AFB" w14:textId="61703D14" w:rsidR="000632E1" w:rsidRDefault="00861969" w:rsidP="00861969">
                  <w:pPr>
                    <w:jc w:val="center"/>
                    <w:rPr>
                      <w:sz w:val="16"/>
                    </w:rPr>
                  </w:pPr>
                  <w:r>
                    <w:rPr>
                      <w:sz w:val="16"/>
                    </w:rPr>
                    <w:t>3,735</w:t>
                  </w:r>
                </w:p>
              </w:tc>
              <w:tc>
                <w:tcPr>
                  <w:tcW w:w="957" w:type="dxa"/>
                </w:tcPr>
                <w:p w14:paraId="554CE923" w14:textId="264D29BE" w:rsidR="000632E1" w:rsidRDefault="00861969" w:rsidP="00861969">
                  <w:pPr>
                    <w:jc w:val="center"/>
                    <w:rPr>
                      <w:sz w:val="16"/>
                    </w:rPr>
                  </w:pPr>
                  <w:r>
                    <w:rPr>
                      <w:sz w:val="16"/>
                    </w:rPr>
                    <w:t>1,753</w:t>
                  </w:r>
                </w:p>
              </w:tc>
              <w:tc>
                <w:tcPr>
                  <w:tcW w:w="897" w:type="dxa"/>
                </w:tcPr>
                <w:p w14:paraId="0298C846" w14:textId="42C1E79D" w:rsidR="000632E1" w:rsidRDefault="000632E1" w:rsidP="00861969">
                  <w:pPr>
                    <w:jc w:val="center"/>
                    <w:rPr>
                      <w:sz w:val="16"/>
                    </w:rPr>
                  </w:pPr>
                  <w:r>
                    <w:rPr>
                      <w:sz w:val="16"/>
                    </w:rPr>
                    <w:t>1,648</w:t>
                  </w:r>
                </w:p>
              </w:tc>
            </w:tr>
            <w:tr w:rsidR="000632E1" w14:paraId="3AAA73A5" w14:textId="77777777" w:rsidTr="000632E1">
              <w:trPr>
                <w:jc w:val="center"/>
              </w:trPr>
              <w:tc>
                <w:tcPr>
                  <w:tcW w:w="1758" w:type="dxa"/>
                </w:tcPr>
                <w:p w14:paraId="6FFA5DBB" w14:textId="77777777" w:rsidR="000632E1" w:rsidRDefault="000632E1" w:rsidP="00861969">
                  <w:pPr>
                    <w:rPr>
                      <w:sz w:val="16"/>
                    </w:rPr>
                  </w:pPr>
                  <w:r>
                    <w:rPr>
                      <w:sz w:val="16"/>
                    </w:rPr>
                    <w:t>Aluminio</w:t>
                  </w:r>
                </w:p>
              </w:tc>
              <w:tc>
                <w:tcPr>
                  <w:tcW w:w="1107" w:type="dxa"/>
                </w:tcPr>
                <w:p w14:paraId="72EAC35F" w14:textId="77777777" w:rsidR="000632E1" w:rsidRDefault="000632E1" w:rsidP="00861969">
                  <w:pPr>
                    <w:jc w:val="center"/>
                    <w:rPr>
                      <w:sz w:val="16"/>
                    </w:rPr>
                  </w:pPr>
                  <w:r w:rsidRPr="00A46C1A">
                    <w:rPr>
                      <w:sz w:val="16"/>
                    </w:rPr>
                    <w:t>2,2702</w:t>
                  </w:r>
                </w:p>
              </w:tc>
              <w:tc>
                <w:tcPr>
                  <w:tcW w:w="955" w:type="dxa"/>
                </w:tcPr>
                <w:p w14:paraId="3355F7D8" w14:textId="43968A36" w:rsidR="000632E1" w:rsidRDefault="000632E1" w:rsidP="000568C2">
                  <w:pPr>
                    <w:jc w:val="center"/>
                    <w:rPr>
                      <w:sz w:val="16"/>
                    </w:rPr>
                  </w:pPr>
                  <w:r>
                    <w:rPr>
                      <w:sz w:val="16"/>
                    </w:rPr>
                    <w:t>1,151</w:t>
                  </w:r>
                </w:p>
              </w:tc>
              <w:tc>
                <w:tcPr>
                  <w:tcW w:w="604" w:type="dxa"/>
                </w:tcPr>
                <w:p w14:paraId="0411D557" w14:textId="0F951FB0" w:rsidR="000632E1" w:rsidRDefault="000632E1" w:rsidP="00861969">
                  <w:pPr>
                    <w:jc w:val="center"/>
                    <w:rPr>
                      <w:sz w:val="16"/>
                    </w:rPr>
                  </w:pPr>
                  <w:r>
                    <w:rPr>
                      <w:sz w:val="16"/>
                    </w:rPr>
                    <w:t>1,925</w:t>
                  </w:r>
                </w:p>
              </w:tc>
              <w:tc>
                <w:tcPr>
                  <w:tcW w:w="737" w:type="dxa"/>
                </w:tcPr>
                <w:p w14:paraId="3B32231A" w14:textId="470A2DB9" w:rsidR="000632E1" w:rsidRDefault="000632E1" w:rsidP="00861969">
                  <w:pPr>
                    <w:jc w:val="center"/>
                    <w:rPr>
                      <w:sz w:val="16"/>
                    </w:rPr>
                  </w:pPr>
                  <w:r>
                    <w:rPr>
                      <w:sz w:val="16"/>
                    </w:rPr>
                    <w:t>1,789</w:t>
                  </w:r>
                </w:p>
              </w:tc>
              <w:tc>
                <w:tcPr>
                  <w:tcW w:w="845" w:type="dxa"/>
                </w:tcPr>
                <w:p w14:paraId="0D7974A4" w14:textId="1AA2219C" w:rsidR="000632E1" w:rsidRDefault="000632E1" w:rsidP="00861969">
                  <w:pPr>
                    <w:jc w:val="center"/>
                    <w:rPr>
                      <w:sz w:val="16"/>
                    </w:rPr>
                  </w:pPr>
                  <w:r w:rsidRPr="00E15E24">
                    <w:rPr>
                      <w:sz w:val="16"/>
                    </w:rPr>
                    <w:t>s/d</w:t>
                  </w:r>
                </w:p>
              </w:tc>
              <w:tc>
                <w:tcPr>
                  <w:tcW w:w="760" w:type="dxa"/>
                </w:tcPr>
                <w:p w14:paraId="077C630A" w14:textId="6FFCE15C" w:rsidR="000632E1" w:rsidRDefault="000632E1" w:rsidP="00861969">
                  <w:pPr>
                    <w:jc w:val="center"/>
                    <w:rPr>
                      <w:sz w:val="16"/>
                    </w:rPr>
                  </w:pPr>
                  <w:r>
                    <w:rPr>
                      <w:sz w:val="16"/>
                    </w:rPr>
                    <w:t>2,334</w:t>
                  </w:r>
                </w:p>
              </w:tc>
              <w:tc>
                <w:tcPr>
                  <w:tcW w:w="597" w:type="dxa"/>
                </w:tcPr>
                <w:p w14:paraId="49F03798" w14:textId="422B3910" w:rsidR="000632E1" w:rsidRDefault="000632E1" w:rsidP="00861969">
                  <w:pPr>
                    <w:jc w:val="center"/>
                    <w:rPr>
                      <w:sz w:val="16"/>
                    </w:rPr>
                  </w:pPr>
                  <w:r>
                    <w:rPr>
                      <w:sz w:val="16"/>
                    </w:rPr>
                    <w:t>2,320</w:t>
                  </w:r>
                </w:p>
              </w:tc>
              <w:tc>
                <w:tcPr>
                  <w:tcW w:w="662" w:type="dxa"/>
                </w:tcPr>
                <w:p w14:paraId="1F91AE91" w14:textId="61913AA8" w:rsidR="000632E1" w:rsidRDefault="000632E1" w:rsidP="00861969">
                  <w:pPr>
                    <w:jc w:val="center"/>
                    <w:rPr>
                      <w:sz w:val="16"/>
                    </w:rPr>
                  </w:pPr>
                  <w:r>
                    <w:rPr>
                      <w:sz w:val="16"/>
                    </w:rPr>
                    <w:t>0,126</w:t>
                  </w:r>
                </w:p>
              </w:tc>
              <w:tc>
                <w:tcPr>
                  <w:tcW w:w="520" w:type="dxa"/>
                </w:tcPr>
                <w:p w14:paraId="32E2BD2E" w14:textId="56142C46" w:rsidR="000632E1" w:rsidRDefault="009A5FCA" w:rsidP="00861969">
                  <w:pPr>
                    <w:jc w:val="center"/>
                    <w:rPr>
                      <w:sz w:val="16"/>
                    </w:rPr>
                  </w:pPr>
                  <w:r>
                    <w:rPr>
                      <w:sz w:val="16"/>
                    </w:rPr>
                    <w:t>1,298</w:t>
                  </w:r>
                </w:p>
              </w:tc>
              <w:tc>
                <w:tcPr>
                  <w:tcW w:w="681" w:type="dxa"/>
                </w:tcPr>
                <w:p w14:paraId="3F8052A5" w14:textId="1C45F2C7" w:rsidR="000632E1" w:rsidRDefault="00527BC6" w:rsidP="00861969">
                  <w:pPr>
                    <w:jc w:val="center"/>
                    <w:rPr>
                      <w:sz w:val="16"/>
                    </w:rPr>
                  </w:pPr>
                  <w:r w:rsidRPr="00A46C1A">
                    <w:rPr>
                      <w:sz w:val="16"/>
                    </w:rPr>
                    <w:t>1,769</w:t>
                  </w:r>
                </w:p>
              </w:tc>
              <w:tc>
                <w:tcPr>
                  <w:tcW w:w="987" w:type="dxa"/>
                </w:tcPr>
                <w:p w14:paraId="38EF61FA" w14:textId="76CBC44E" w:rsidR="000632E1" w:rsidRDefault="00527BC6" w:rsidP="00861969">
                  <w:pPr>
                    <w:jc w:val="center"/>
                    <w:rPr>
                      <w:sz w:val="16"/>
                    </w:rPr>
                  </w:pPr>
                  <w:r>
                    <w:rPr>
                      <w:sz w:val="16"/>
                    </w:rPr>
                    <w:t>2,795</w:t>
                  </w:r>
                </w:p>
              </w:tc>
              <w:tc>
                <w:tcPr>
                  <w:tcW w:w="756" w:type="dxa"/>
                </w:tcPr>
                <w:p w14:paraId="528E8C16" w14:textId="6833AFAC" w:rsidR="000632E1" w:rsidRDefault="00861969" w:rsidP="00861969">
                  <w:pPr>
                    <w:jc w:val="center"/>
                    <w:rPr>
                      <w:sz w:val="16"/>
                    </w:rPr>
                  </w:pPr>
                  <w:r>
                    <w:rPr>
                      <w:sz w:val="16"/>
                    </w:rPr>
                    <w:t>2,441</w:t>
                  </w:r>
                </w:p>
              </w:tc>
              <w:tc>
                <w:tcPr>
                  <w:tcW w:w="957" w:type="dxa"/>
                </w:tcPr>
                <w:p w14:paraId="41A100C8" w14:textId="794716AB" w:rsidR="000632E1" w:rsidRDefault="00861969" w:rsidP="00861969">
                  <w:pPr>
                    <w:jc w:val="center"/>
                    <w:rPr>
                      <w:sz w:val="16"/>
                    </w:rPr>
                  </w:pPr>
                  <w:r>
                    <w:rPr>
                      <w:sz w:val="16"/>
                    </w:rPr>
                    <w:t>1,099</w:t>
                  </w:r>
                </w:p>
              </w:tc>
              <w:tc>
                <w:tcPr>
                  <w:tcW w:w="897" w:type="dxa"/>
                </w:tcPr>
                <w:p w14:paraId="58A7DBDC" w14:textId="23DF57B7" w:rsidR="000632E1" w:rsidRDefault="000632E1" w:rsidP="00861969">
                  <w:pPr>
                    <w:jc w:val="center"/>
                    <w:rPr>
                      <w:sz w:val="16"/>
                    </w:rPr>
                  </w:pPr>
                  <w:r>
                    <w:rPr>
                      <w:sz w:val="16"/>
                    </w:rPr>
                    <w:t>1,045</w:t>
                  </w:r>
                </w:p>
              </w:tc>
            </w:tr>
            <w:tr w:rsidR="000632E1" w14:paraId="597103BA" w14:textId="77777777" w:rsidTr="000632E1">
              <w:trPr>
                <w:jc w:val="center"/>
              </w:trPr>
              <w:tc>
                <w:tcPr>
                  <w:tcW w:w="1758" w:type="dxa"/>
                </w:tcPr>
                <w:p w14:paraId="382349EC" w14:textId="77777777" w:rsidR="000632E1" w:rsidRDefault="000632E1" w:rsidP="00861969">
                  <w:pPr>
                    <w:rPr>
                      <w:sz w:val="16"/>
                    </w:rPr>
                  </w:pPr>
                  <w:r>
                    <w:rPr>
                      <w:sz w:val="16"/>
                    </w:rPr>
                    <w:t>Azufre</w:t>
                  </w:r>
                </w:p>
              </w:tc>
              <w:tc>
                <w:tcPr>
                  <w:tcW w:w="1107" w:type="dxa"/>
                </w:tcPr>
                <w:p w14:paraId="3CD7B96D" w14:textId="77777777" w:rsidR="000632E1" w:rsidRDefault="000632E1" w:rsidP="00861969">
                  <w:pPr>
                    <w:jc w:val="center"/>
                    <w:rPr>
                      <w:sz w:val="16"/>
                    </w:rPr>
                  </w:pPr>
                  <w:r>
                    <w:rPr>
                      <w:sz w:val="16"/>
                    </w:rPr>
                    <w:t>2,6466</w:t>
                  </w:r>
                </w:p>
              </w:tc>
              <w:tc>
                <w:tcPr>
                  <w:tcW w:w="955" w:type="dxa"/>
                </w:tcPr>
                <w:p w14:paraId="3AF16A82" w14:textId="24027562" w:rsidR="000632E1" w:rsidRDefault="000632E1" w:rsidP="00861969">
                  <w:pPr>
                    <w:jc w:val="center"/>
                    <w:rPr>
                      <w:sz w:val="16"/>
                    </w:rPr>
                  </w:pPr>
                  <w:r>
                    <w:rPr>
                      <w:sz w:val="16"/>
                    </w:rPr>
                    <w:t>0,840</w:t>
                  </w:r>
                </w:p>
              </w:tc>
              <w:tc>
                <w:tcPr>
                  <w:tcW w:w="604" w:type="dxa"/>
                </w:tcPr>
                <w:p w14:paraId="5A8FC3E2" w14:textId="66ED5C55" w:rsidR="000632E1" w:rsidRDefault="000632E1" w:rsidP="00861969">
                  <w:pPr>
                    <w:jc w:val="center"/>
                    <w:rPr>
                      <w:sz w:val="16"/>
                    </w:rPr>
                  </w:pPr>
                  <w:r>
                    <w:rPr>
                      <w:sz w:val="16"/>
                    </w:rPr>
                    <w:t>2,760</w:t>
                  </w:r>
                </w:p>
              </w:tc>
              <w:tc>
                <w:tcPr>
                  <w:tcW w:w="737" w:type="dxa"/>
                </w:tcPr>
                <w:p w14:paraId="585A99F4" w14:textId="6C88E3E0" w:rsidR="000632E1" w:rsidRDefault="000632E1" w:rsidP="00861969">
                  <w:pPr>
                    <w:jc w:val="center"/>
                    <w:rPr>
                      <w:sz w:val="16"/>
                    </w:rPr>
                  </w:pPr>
                  <w:r>
                    <w:rPr>
                      <w:sz w:val="16"/>
                    </w:rPr>
                    <w:t>5,431</w:t>
                  </w:r>
                </w:p>
              </w:tc>
              <w:tc>
                <w:tcPr>
                  <w:tcW w:w="845" w:type="dxa"/>
                </w:tcPr>
                <w:p w14:paraId="26D11237" w14:textId="0E1C217A" w:rsidR="000632E1" w:rsidRDefault="000632E1" w:rsidP="00861969">
                  <w:pPr>
                    <w:jc w:val="center"/>
                    <w:rPr>
                      <w:sz w:val="16"/>
                    </w:rPr>
                  </w:pPr>
                  <w:r w:rsidRPr="00E15E24">
                    <w:rPr>
                      <w:sz w:val="16"/>
                    </w:rPr>
                    <w:t>s/d</w:t>
                  </w:r>
                </w:p>
              </w:tc>
              <w:tc>
                <w:tcPr>
                  <w:tcW w:w="760" w:type="dxa"/>
                </w:tcPr>
                <w:p w14:paraId="3DB48306" w14:textId="535E67C1" w:rsidR="000632E1" w:rsidRDefault="000632E1" w:rsidP="00861969">
                  <w:pPr>
                    <w:jc w:val="center"/>
                    <w:rPr>
                      <w:sz w:val="16"/>
                    </w:rPr>
                  </w:pPr>
                  <w:r>
                    <w:rPr>
                      <w:sz w:val="16"/>
                    </w:rPr>
                    <w:t>2,770</w:t>
                  </w:r>
                </w:p>
              </w:tc>
              <w:tc>
                <w:tcPr>
                  <w:tcW w:w="597" w:type="dxa"/>
                </w:tcPr>
                <w:p w14:paraId="51135C1D" w14:textId="0BBB2583" w:rsidR="000632E1" w:rsidRDefault="000632E1" w:rsidP="00BD0FF7">
                  <w:pPr>
                    <w:jc w:val="center"/>
                    <w:rPr>
                      <w:sz w:val="16"/>
                    </w:rPr>
                  </w:pPr>
                  <w:r>
                    <w:rPr>
                      <w:sz w:val="16"/>
                    </w:rPr>
                    <w:t>0,340</w:t>
                  </w:r>
                </w:p>
              </w:tc>
              <w:tc>
                <w:tcPr>
                  <w:tcW w:w="662" w:type="dxa"/>
                </w:tcPr>
                <w:p w14:paraId="6EC1A3B1" w14:textId="46B65663" w:rsidR="000632E1" w:rsidRDefault="000632E1" w:rsidP="00861969">
                  <w:pPr>
                    <w:jc w:val="center"/>
                    <w:rPr>
                      <w:sz w:val="16"/>
                    </w:rPr>
                  </w:pPr>
                  <w:r>
                    <w:rPr>
                      <w:sz w:val="16"/>
                    </w:rPr>
                    <w:t>s/i</w:t>
                  </w:r>
                </w:p>
              </w:tc>
              <w:tc>
                <w:tcPr>
                  <w:tcW w:w="520" w:type="dxa"/>
                </w:tcPr>
                <w:p w14:paraId="15B1B15E" w14:textId="5EF34DCC" w:rsidR="000632E1" w:rsidRDefault="009A5FCA" w:rsidP="00861969">
                  <w:pPr>
                    <w:jc w:val="center"/>
                    <w:rPr>
                      <w:sz w:val="16"/>
                    </w:rPr>
                  </w:pPr>
                  <w:r>
                    <w:rPr>
                      <w:sz w:val="16"/>
                    </w:rPr>
                    <w:t>s/i</w:t>
                  </w:r>
                </w:p>
              </w:tc>
              <w:tc>
                <w:tcPr>
                  <w:tcW w:w="681" w:type="dxa"/>
                </w:tcPr>
                <w:p w14:paraId="5CEE248F" w14:textId="65B65875" w:rsidR="000632E1" w:rsidRDefault="00527BC6" w:rsidP="00861969">
                  <w:pPr>
                    <w:jc w:val="center"/>
                    <w:rPr>
                      <w:sz w:val="16"/>
                    </w:rPr>
                  </w:pPr>
                  <w:r>
                    <w:rPr>
                      <w:sz w:val="16"/>
                    </w:rPr>
                    <w:t>s/i</w:t>
                  </w:r>
                </w:p>
              </w:tc>
              <w:tc>
                <w:tcPr>
                  <w:tcW w:w="987" w:type="dxa"/>
                </w:tcPr>
                <w:p w14:paraId="36FD71BE" w14:textId="0236DE40" w:rsidR="000632E1" w:rsidRDefault="00527BC6" w:rsidP="00861969">
                  <w:pPr>
                    <w:jc w:val="center"/>
                    <w:rPr>
                      <w:sz w:val="16"/>
                    </w:rPr>
                  </w:pPr>
                  <w:r>
                    <w:rPr>
                      <w:sz w:val="16"/>
                    </w:rPr>
                    <w:t>s/i</w:t>
                  </w:r>
                </w:p>
              </w:tc>
              <w:tc>
                <w:tcPr>
                  <w:tcW w:w="756" w:type="dxa"/>
                </w:tcPr>
                <w:p w14:paraId="3401602A" w14:textId="0ED5FCEC" w:rsidR="000632E1" w:rsidRDefault="00861969" w:rsidP="00861969">
                  <w:pPr>
                    <w:jc w:val="center"/>
                    <w:rPr>
                      <w:sz w:val="16"/>
                    </w:rPr>
                  </w:pPr>
                  <w:r>
                    <w:rPr>
                      <w:sz w:val="16"/>
                    </w:rPr>
                    <w:t>s/i</w:t>
                  </w:r>
                </w:p>
              </w:tc>
              <w:tc>
                <w:tcPr>
                  <w:tcW w:w="957" w:type="dxa"/>
                </w:tcPr>
                <w:p w14:paraId="33D2F271" w14:textId="373D8440" w:rsidR="000632E1" w:rsidRDefault="00861969" w:rsidP="00861969">
                  <w:pPr>
                    <w:jc w:val="center"/>
                    <w:rPr>
                      <w:sz w:val="16"/>
                    </w:rPr>
                  </w:pPr>
                  <w:r>
                    <w:rPr>
                      <w:sz w:val="16"/>
                    </w:rPr>
                    <w:t>s/i</w:t>
                  </w:r>
                </w:p>
              </w:tc>
              <w:tc>
                <w:tcPr>
                  <w:tcW w:w="897" w:type="dxa"/>
                </w:tcPr>
                <w:p w14:paraId="3EABA1F5" w14:textId="5E4030A1" w:rsidR="000632E1" w:rsidRDefault="004A58DC" w:rsidP="004A58DC">
                  <w:pPr>
                    <w:jc w:val="center"/>
                    <w:rPr>
                      <w:sz w:val="16"/>
                    </w:rPr>
                  </w:pPr>
                  <w:r>
                    <w:rPr>
                      <w:sz w:val="16"/>
                    </w:rPr>
                    <w:t>s/i</w:t>
                  </w:r>
                </w:p>
              </w:tc>
            </w:tr>
            <w:tr w:rsidR="000632E1" w14:paraId="6E0AACD3" w14:textId="77777777" w:rsidTr="000632E1">
              <w:trPr>
                <w:jc w:val="center"/>
              </w:trPr>
              <w:tc>
                <w:tcPr>
                  <w:tcW w:w="1758" w:type="dxa"/>
                </w:tcPr>
                <w:p w14:paraId="5FA8DA99" w14:textId="77777777" w:rsidR="000632E1" w:rsidRDefault="000632E1" w:rsidP="00861969">
                  <w:pPr>
                    <w:rPr>
                      <w:sz w:val="16"/>
                    </w:rPr>
                  </w:pPr>
                  <w:r>
                    <w:rPr>
                      <w:sz w:val="16"/>
                    </w:rPr>
                    <w:t>Silicio</w:t>
                  </w:r>
                </w:p>
              </w:tc>
              <w:tc>
                <w:tcPr>
                  <w:tcW w:w="1107" w:type="dxa"/>
                </w:tcPr>
                <w:p w14:paraId="6BD70C3A" w14:textId="77777777" w:rsidR="000632E1" w:rsidRDefault="000632E1" w:rsidP="00861969">
                  <w:pPr>
                    <w:jc w:val="center"/>
                    <w:rPr>
                      <w:sz w:val="16"/>
                    </w:rPr>
                  </w:pPr>
                  <w:r>
                    <w:rPr>
                      <w:sz w:val="16"/>
                    </w:rPr>
                    <w:t>0,2428</w:t>
                  </w:r>
                </w:p>
              </w:tc>
              <w:tc>
                <w:tcPr>
                  <w:tcW w:w="955" w:type="dxa"/>
                </w:tcPr>
                <w:p w14:paraId="33FCF572" w14:textId="372171DC" w:rsidR="000632E1" w:rsidRDefault="000632E1" w:rsidP="00861969">
                  <w:pPr>
                    <w:jc w:val="center"/>
                    <w:rPr>
                      <w:sz w:val="16"/>
                    </w:rPr>
                  </w:pPr>
                  <w:r>
                    <w:rPr>
                      <w:sz w:val="16"/>
                    </w:rPr>
                    <w:t>0,065</w:t>
                  </w:r>
                </w:p>
              </w:tc>
              <w:tc>
                <w:tcPr>
                  <w:tcW w:w="604" w:type="dxa"/>
                </w:tcPr>
                <w:p w14:paraId="0A60F14E" w14:textId="3AFC07F7" w:rsidR="000632E1" w:rsidRDefault="000632E1" w:rsidP="00861969">
                  <w:pPr>
                    <w:jc w:val="center"/>
                    <w:rPr>
                      <w:sz w:val="16"/>
                    </w:rPr>
                  </w:pPr>
                  <w:r>
                    <w:rPr>
                      <w:sz w:val="16"/>
                    </w:rPr>
                    <w:t>0,151</w:t>
                  </w:r>
                </w:p>
              </w:tc>
              <w:tc>
                <w:tcPr>
                  <w:tcW w:w="737" w:type="dxa"/>
                </w:tcPr>
                <w:p w14:paraId="4415FD7A" w14:textId="5A9B0820" w:rsidR="000632E1" w:rsidRDefault="000632E1" w:rsidP="00861969">
                  <w:pPr>
                    <w:jc w:val="center"/>
                    <w:rPr>
                      <w:sz w:val="16"/>
                    </w:rPr>
                  </w:pPr>
                  <w:r>
                    <w:rPr>
                      <w:sz w:val="16"/>
                    </w:rPr>
                    <w:t>0,057</w:t>
                  </w:r>
                </w:p>
              </w:tc>
              <w:tc>
                <w:tcPr>
                  <w:tcW w:w="845" w:type="dxa"/>
                </w:tcPr>
                <w:p w14:paraId="1AA9F762" w14:textId="092998DE" w:rsidR="000632E1" w:rsidRDefault="000632E1" w:rsidP="00861969">
                  <w:pPr>
                    <w:jc w:val="center"/>
                    <w:rPr>
                      <w:sz w:val="16"/>
                    </w:rPr>
                  </w:pPr>
                  <w:r w:rsidRPr="00E15E24">
                    <w:rPr>
                      <w:sz w:val="16"/>
                    </w:rPr>
                    <w:t>s/d</w:t>
                  </w:r>
                </w:p>
              </w:tc>
              <w:tc>
                <w:tcPr>
                  <w:tcW w:w="760" w:type="dxa"/>
                </w:tcPr>
                <w:p w14:paraId="058417B6" w14:textId="67BF2F27" w:rsidR="000632E1" w:rsidRDefault="000632E1" w:rsidP="00861969">
                  <w:pPr>
                    <w:jc w:val="center"/>
                    <w:rPr>
                      <w:sz w:val="16"/>
                    </w:rPr>
                  </w:pPr>
                  <w:r>
                    <w:rPr>
                      <w:sz w:val="16"/>
                    </w:rPr>
                    <w:t>0,157</w:t>
                  </w:r>
                </w:p>
              </w:tc>
              <w:tc>
                <w:tcPr>
                  <w:tcW w:w="597" w:type="dxa"/>
                </w:tcPr>
                <w:p w14:paraId="378E61EE" w14:textId="3F623831" w:rsidR="000632E1" w:rsidRDefault="000632E1" w:rsidP="00BD0FF7">
                  <w:pPr>
                    <w:jc w:val="center"/>
                    <w:rPr>
                      <w:sz w:val="16"/>
                    </w:rPr>
                  </w:pPr>
                  <w:r>
                    <w:rPr>
                      <w:sz w:val="16"/>
                    </w:rPr>
                    <w:t>0,113</w:t>
                  </w:r>
                </w:p>
              </w:tc>
              <w:tc>
                <w:tcPr>
                  <w:tcW w:w="662" w:type="dxa"/>
                </w:tcPr>
                <w:p w14:paraId="6C4FC5DE" w14:textId="1CB85A3C" w:rsidR="000632E1" w:rsidRDefault="00641364" w:rsidP="00861969">
                  <w:pPr>
                    <w:jc w:val="center"/>
                    <w:rPr>
                      <w:sz w:val="16"/>
                    </w:rPr>
                  </w:pPr>
                  <w:r>
                    <w:rPr>
                      <w:sz w:val="16"/>
                    </w:rPr>
                    <w:t>62,077</w:t>
                  </w:r>
                </w:p>
              </w:tc>
              <w:tc>
                <w:tcPr>
                  <w:tcW w:w="520" w:type="dxa"/>
                </w:tcPr>
                <w:p w14:paraId="4B66D0C1" w14:textId="36FC792E" w:rsidR="000632E1" w:rsidRDefault="009A5FCA" w:rsidP="00861969">
                  <w:pPr>
                    <w:jc w:val="center"/>
                    <w:rPr>
                      <w:sz w:val="16"/>
                    </w:rPr>
                  </w:pPr>
                  <w:r>
                    <w:rPr>
                      <w:sz w:val="16"/>
                    </w:rPr>
                    <w:t>8,554</w:t>
                  </w:r>
                </w:p>
              </w:tc>
              <w:tc>
                <w:tcPr>
                  <w:tcW w:w="681" w:type="dxa"/>
                </w:tcPr>
                <w:p w14:paraId="426366BD" w14:textId="2DFE0998" w:rsidR="000632E1" w:rsidRDefault="00527BC6" w:rsidP="00861969">
                  <w:pPr>
                    <w:jc w:val="center"/>
                    <w:rPr>
                      <w:sz w:val="16"/>
                    </w:rPr>
                  </w:pPr>
                  <w:r w:rsidRPr="00A46C1A">
                    <w:rPr>
                      <w:sz w:val="16"/>
                    </w:rPr>
                    <w:t>43,658</w:t>
                  </w:r>
                </w:p>
              </w:tc>
              <w:tc>
                <w:tcPr>
                  <w:tcW w:w="987" w:type="dxa"/>
                </w:tcPr>
                <w:p w14:paraId="7A692657" w14:textId="0DF8DEBF" w:rsidR="000632E1" w:rsidRDefault="00527BC6" w:rsidP="00861969">
                  <w:pPr>
                    <w:jc w:val="center"/>
                    <w:rPr>
                      <w:sz w:val="16"/>
                    </w:rPr>
                  </w:pPr>
                  <w:r>
                    <w:rPr>
                      <w:sz w:val="16"/>
                    </w:rPr>
                    <w:t>67,369</w:t>
                  </w:r>
                </w:p>
              </w:tc>
              <w:tc>
                <w:tcPr>
                  <w:tcW w:w="756" w:type="dxa"/>
                </w:tcPr>
                <w:p w14:paraId="2EF0D4F6" w14:textId="21E7550B" w:rsidR="000632E1" w:rsidRDefault="00861969" w:rsidP="00861969">
                  <w:pPr>
                    <w:jc w:val="center"/>
                    <w:rPr>
                      <w:sz w:val="16"/>
                    </w:rPr>
                  </w:pPr>
                  <w:r>
                    <w:rPr>
                      <w:sz w:val="16"/>
                    </w:rPr>
                    <w:t>53,155</w:t>
                  </w:r>
                </w:p>
              </w:tc>
              <w:tc>
                <w:tcPr>
                  <w:tcW w:w="957" w:type="dxa"/>
                </w:tcPr>
                <w:p w14:paraId="6826B6DC" w14:textId="4E0754E7" w:rsidR="000632E1" w:rsidRDefault="00861969" w:rsidP="00861969">
                  <w:pPr>
                    <w:jc w:val="center"/>
                    <w:rPr>
                      <w:sz w:val="16"/>
                    </w:rPr>
                  </w:pPr>
                  <w:r>
                    <w:rPr>
                      <w:sz w:val="16"/>
                    </w:rPr>
                    <w:t>20,950</w:t>
                  </w:r>
                </w:p>
              </w:tc>
              <w:tc>
                <w:tcPr>
                  <w:tcW w:w="897" w:type="dxa"/>
                </w:tcPr>
                <w:p w14:paraId="3041F96E" w14:textId="4A34CD9D" w:rsidR="000632E1" w:rsidRDefault="000632E1" w:rsidP="00861969">
                  <w:pPr>
                    <w:jc w:val="center"/>
                    <w:rPr>
                      <w:sz w:val="16"/>
                    </w:rPr>
                  </w:pPr>
                  <w:r>
                    <w:rPr>
                      <w:sz w:val="16"/>
                    </w:rPr>
                    <w:t>21,640</w:t>
                  </w:r>
                </w:p>
              </w:tc>
            </w:tr>
            <w:tr w:rsidR="000632E1" w14:paraId="049025FC" w14:textId="77777777" w:rsidTr="000632E1">
              <w:trPr>
                <w:jc w:val="center"/>
              </w:trPr>
              <w:tc>
                <w:tcPr>
                  <w:tcW w:w="1758" w:type="dxa"/>
                </w:tcPr>
                <w:p w14:paraId="2A951FE0" w14:textId="77777777" w:rsidR="000632E1" w:rsidRDefault="000632E1" w:rsidP="00861969">
                  <w:pPr>
                    <w:rPr>
                      <w:sz w:val="16"/>
                    </w:rPr>
                  </w:pPr>
                  <w:r>
                    <w:rPr>
                      <w:sz w:val="16"/>
                    </w:rPr>
                    <w:t>Mercurio</w:t>
                  </w:r>
                </w:p>
              </w:tc>
              <w:tc>
                <w:tcPr>
                  <w:tcW w:w="1107" w:type="dxa"/>
                </w:tcPr>
                <w:p w14:paraId="35F4ACB7" w14:textId="77777777" w:rsidR="000632E1" w:rsidRDefault="000632E1" w:rsidP="00861969">
                  <w:pPr>
                    <w:jc w:val="center"/>
                    <w:rPr>
                      <w:sz w:val="16"/>
                    </w:rPr>
                  </w:pPr>
                  <w:r>
                    <w:rPr>
                      <w:sz w:val="16"/>
                    </w:rPr>
                    <w:t>0,00001</w:t>
                  </w:r>
                </w:p>
              </w:tc>
              <w:tc>
                <w:tcPr>
                  <w:tcW w:w="955" w:type="dxa"/>
                </w:tcPr>
                <w:p w14:paraId="0692C83E" w14:textId="0FA0A632" w:rsidR="000632E1" w:rsidRDefault="000632E1" w:rsidP="00861969">
                  <w:pPr>
                    <w:jc w:val="center"/>
                    <w:rPr>
                      <w:sz w:val="16"/>
                    </w:rPr>
                  </w:pPr>
                  <w:r>
                    <w:rPr>
                      <w:sz w:val="16"/>
                    </w:rPr>
                    <w:t>(*)</w:t>
                  </w:r>
                </w:p>
              </w:tc>
              <w:tc>
                <w:tcPr>
                  <w:tcW w:w="604" w:type="dxa"/>
                </w:tcPr>
                <w:p w14:paraId="4818AB3E" w14:textId="454E49DB" w:rsidR="000632E1" w:rsidRDefault="000632E1" w:rsidP="00861969">
                  <w:pPr>
                    <w:jc w:val="center"/>
                    <w:rPr>
                      <w:sz w:val="16"/>
                    </w:rPr>
                  </w:pPr>
                  <w:r>
                    <w:rPr>
                      <w:sz w:val="16"/>
                    </w:rPr>
                    <w:t>(*)</w:t>
                  </w:r>
                </w:p>
              </w:tc>
              <w:tc>
                <w:tcPr>
                  <w:tcW w:w="737" w:type="dxa"/>
                </w:tcPr>
                <w:p w14:paraId="756E569E" w14:textId="7F323CAA" w:rsidR="000632E1" w:rsidRDefault="000632E1" w:rsidP="00861969">
                  <w:pPr>
                    <w:jc w:val="center"/>
                    <w:rPr>
                      <w:sz w:val="16"/>
                    </w:rPr>
                  </w:pPr>
                  <w:r>
                    <w:rPr>
                      <w:sz w:val="16"/>
                    </w:rPr>
                    <w:t>(*)</w:t>
                  </w:r>
                </w:p>
              </w:tc>
              <w:tc>
                <w:tcPr>
                  <w:tcW w:w="845" w:type="dxa"/>
                </w:tcPr>
                <w:p w14:paraId="24FDD739" w14:textId="1C5E0E55" w:rsidR="000632E1" w:rsidRDefault="000632E1" w:rsidP="00861969">
                  <w:pPr>
                    <w:jc w:val="center"/>
                    <w:rPr>
                      <w:sz w:val="16"/>
                    </w:rPr>
                  </w:pPr>
                  <w:r w:rsidRPr="00E15E24">
                    <w:rPr>
                      <w:sz w:val="16"/>
                    </w:rPr>
                    <w:t>s/d</w:t>
                  </w:r>
                </w:p>
              </w:tc>
              <w:tc>
                <w:tcPr>
                  <w:tcW w:w="760" w:type="dxa"/>
                </w:tcPr>
                <w:p w14:paraId="393667DF" w14:textId="1989410C" w:rsidR="000632E1" w:rsidRDefault="000632E1" w:rsidP="00861969">
                  <w:pPr>
                    <w:jc w:val="center"/>
                    <w:rPr>
                      <w:sz w:val="16"/>
                    </w:rPr>
                  </w:pPr>
                  <w:r>
                    <w:rPr>
                      <w:sz w:val="16"/>
                    </w:rPr>
                    <w:t>(*)</w:t>
                  </w:r>
                </w:p>
              </w:tc>
              <w:tc>
                <w:tcPr>
                  <w:tcW w:w="597" w:type="dxa"/>
                </w:tcPr>
                <w:p w14:paraId="773B9865" w14:textId="22E57DD7" w:rsidR="000632E1" w:rsidRDefault="000632E1" w:rsidP="00861969">
                  <w:pPr>
                    <w:jc w:val="center"/>
                    <w:rPr>
                      <w:sz w:val="16"/>
                    </w:rPr>
                  </w:pPr>
                  <w:r>
                    <w:rPr>
                      <w:sz w:val="16"/>
                    </w:rPr>
                    <w:t>(*)</w:t>
                  </w:r>
                </w:p>
              </w:tc>
              <w:tc>
                <w:tcPr>
                  <w:tcW w:w="662" w:type="dxa"/>
                </w:tcPr>
                <w:p w14:paraId="44525859" w14:textId="3DC1B6C5" w:rsidR="000632E1" w:rsidRDefault="00641364" w:rsidP="00641364">
                  <w:pPr>
                    <w:jc w:val="center"/>
                    <w:rPr>
                      <w:sz w:val="16"/>
                    </w:rPr>
                  </w:pPr>
                  <w:r>
                    <w:rPr>
                      <w:sz w:val="16"/>
                    </w:rPr>
                    <w:t>0,00002</w:t>
                  </w:r>
                </w:p>
              </w:tc>
              <w:tc>
                <w:tcPr>
                  <w:tcW w:w="520" w:type="dxa"/>
                </w:tcPr>
                <w:p w14:paraId="26141956" w14:textId="0EC1AD09" w:rsidR="000632E1" w:rsidRDefault="009A5FCA" w:rsidP="00861969">
                  <w:pPr>
                    <w:jc w:val="center"/>
                    <w:rPr>
                      <w:sz w:val="16"/>
                    </w:rPr>
                  </w:pPr>
                  <w:r>
                    <w:rPr>
                      <w:sz w:val="16"/>
                    </w:rPr>
                    <w:t>(*)</w:t>
                  </w:r>
                </w:p>
              </w:tc>
              <w:tc>
                <w:tcPr>
                  <w:tcW w:w="681" w:type="dxa"/>
                </w:tcPr>
                <w:p w14:paraId="6C1CCB43" w14:textId="5B919889" w:rsidR="000632E1" w:rsidRDefault="00527BC6" w:rsidP="00861969">
                  <w:pPr>
                    <w:jc w:val="center"/>
                    <w:rPr>
                      <w:sz w:val="16"/>
                    </w:rPr>
                  </w:pPr>
                  <w:r>
                    <w:rPr>
                      <w:sz w:val="16"/>
                    </w:rPr>
                    <w:t>(*)</w:t>
                  </w:r>
                </w:p>
              </w:tc>
              <w:tc>
                <w:tcPr>
                  <w:tcW w:w="987" w:type="dxa"/>
                </w:tcPr>
                <w:p w14:paraId="27AEAD12" w14:textId="1F860049" w:rsidR="000632E1" w:rsidRDefault="00527BC6" w:rsidP="00861969">
                  <w:pPr>
                    <w:jc w:val="center"/>
                    <w:rPr>
                      <w:sz w:val="16"/>
                    </w:rPr>
                  </w:pPr>
                  <w:r>
                    <w:rPr>
                      <w:sz w:val="16"/>
                    </w:rPr>
                    <w:t>(*)</w:t>
                  </w:r>
                </w:p>
              </w:tc>
              <w:tc>
                <w:tcPr>
                  <w:tcW w:w="756" w:type="dxa"/>
                </w:tcPr>
                <w:p w14:paraId="73325C62" w14:textId="1D580F78" w:rsidR="000632E1" w:rsidRDefault="00861969" w:rsidP="00861969">
                  <w:pPr>
                    <w:jc w:val="center"/>
                    <w:rPr>
                      <w:sz w:val="16"/>
                    </w:rPr>
                  </w:pPr>
                  <w:r>
                    <w:rPr>
                      <w:sz w:val="16"/>
                    </w:rPr>
                    <w:t>(*)</w:t>
                  </w:r>
                </w:p>
              </w:tc>
              <w:tc>
                <w:tcPr>
                  <w:tcW w:w="957" w:type="dxa"/>
                </w:tcPr>
                <w:p w14:paraId="6E0F1B6D" w14:textId="0A5110F7" w:rsidR="000632E1" w:rsidRDefault="00861969" w:rsidP="00861969">
                  <w:pPr>
                    <w:jc w:val="center"/>
                    <w:rPr>
                      <w:sz w:val="16"/>
                    </w:rPr>
                  </w:pPr>
                  <w:r>
                    <w:rPr>
                      <w:sz w:val="16"/>
                    </w:rPr>
                    <w:t>(*)</w:t>
                  </w:r>
                </w:p>
              </w:tc>
              <w:tc>
                <w:tcPr>
                  <w:tcW w:w="897" w:type="dxa"/>
                </w:tcPr>
                <w:p w14:paraId="549C204E" w14:textId="66C0DA79" w:rsidR="000632E1" w:rsidRDefault="000632E1" w:rsidP="00861969">
                  <w:pPr>
                    <w:jc w:val="center"/>
                    <w:rPr>
                      <w:sz w:val="16"/>
                    </w:rPr>
                  </w:pPr>
                  <w:r>
                    <w:rPr>
                      <w:sz w:val="16"/>
                    </w:rPr>
                    <w:t>0,000009</w:t>
                  </w:r>
                </w:p>
              </w:tc>
            </w:tr>
          </w:tbl>
          <w:p w14:paraId="05CBBDE0" w14:textId="77777777" w:rsidR="000568C2" w:rsidRDefault="000568C2" w:rsidP="000632E1">
            <w:pPr>
              <w:spacing w:before="40"/>
              <w:ind w:left="708"/>
              <w:rPr>
                <w:rFonts w:ascii="Calibri" w:eastAsia="Times New Roman" w:hAnsi="Calibri"/>
                <w:color w:val="000000"/>
                <w:sz w:val="16"/>
                <w:szCs w:val="18"/>
                <w:lang w:eastAsia="es-CL"/>
              </w:rPr>
            </w:pPr>
            <w:r w:rsidRPr="000568C2">
              <w:rPr>
                <w:rFonts w:ascii="Calibri" w:eastAsia="Times New Roman" w:hAnsi="Calibri"/>
                <w:color w:val="000000"/>
                <w:sz w:val="16"/>
                <w:szCs w:val="18"/>
                <w:lang w:eastAsia="es-CL"/>
              </w:rPr>
              <w:t>(*): Valor menor al límite de cuantificación.</w:t>
            </w:r>
          </w:p>
          <w:p w14:paraId="5335BA22" w14:textId="6111E295" w:rsidR="000632E1" w:rsidRDefault="000632E1" w:rsidP="000632E1">
            <w:pPr>
              <w:ind w:left="709"/>
              <w:rPr>
                <w:sz w:val="16"/>
              </w:rPr>
            </w:pPr>
            <w:r>
              <w:rPr>
                <w:sz w:val="16"/>
              </w:rPr>
              <w:t>s/d: sin datos por rotura de envase.</w:t>
            </w:r>
          </w:p>
          <w:p w14:paraId="7A4E0268" w14:textId="062E58AE" w:rsidR="000632E1" w:rsidRPr="00CA2437" w:rsidRDefault="000632E1" w:rsidP="000632E1">
            <w:pPr>
              <w:ind w:left="709"/>
              <w:rPr>
                <w:rFonts w:ascii="Calibri" w:eastAsia="Times New Roman" w:hAnsi="Calibri"/>
                <w:color w:val="000000"/>
                <w:sz w:val="18"/>
                <w:szCs w:val="18"/>
                <w:lang w:eastAsia="es-CL"/>
              </w:rPr>
            </w:pPr>
            <w:r>
              <w:rPr>
                <w:sz w:val="16"/>
              </w:rPr>
              <w:t>s/i: sin información.</w:t>
            </w:r>
          </w:p>
        </w:tc>
      </w:tr>
      <w:tr w:rsidR="003C071B" w14:paraId="775B2F19" w14:textId="77777777" w:rsidTr="00D46D15">
        <w:tc>
          <w:tcPr>
            <w:tcW w:w="13604" w:type="dxa"/>
          </w:tcPr>
          <w:p w14:paraId="19DABB96" w14:textId="19AFB7D8" w:rsidR="003C071B" w:rsidRPr="003C071B" w:rsidRDefault="003C071B" w:rsidP="003C071B">
            <w:pPr>
              <w:rPr>
                <w:rFonts w:ascii="Calibri" w:eastAsia="Times New Roman" w:hAnsi="Calibri"/>
                <w:b/>
                <w:color w:val="000000"/>
                <w:sz w:val="18"/>
                <w:szCs w:val="18"/>
                <w:lang w:eastAsia="es-CL"/>
              </w:rPr>
            </w:pPr>
            <w:r w:rsidRPr="003C071B">
              <w:rPr>
                <w:b/>
                <w:sz w:val="18"/>
                <w:szCs w:val="18"/>
              </w:rPr>
              <w:t>Tabla 2</w:t>
            </w:r>
          </w:p>
        </w:tc>
      </w:tr>
      <w:tr w:rsidR="003C071B" w14:paraId="78225D83" w14:textId="77777777" w:rsidTr="00D46D15">
        <w:tc>
          <w:tcPr>
            <w:tcW w:w="13604" w:type="dxa"/>
          </w:tcPr>
          <w:p w14:paraId="49ED4460" w14:textId="77777777" w:rsidR="003C071B" w:rsidRPr="003C071B" w:rsidRDefault="003C071B" w:rsidP="0038710C">
            <w:pPr>
              <w:rPr>
                <w:rFonts w:ascii="Calibri" w:eastAsia="Times New Roman" w:hAnsi="Calibri"/>
                <w:color w:val="000000"/>
                <w:sz w:val="18"/>
                <w:szCs w:val="18"/>
                <w:lang w:eastAsia="es-CL"/>
              </w:rPr>
            </w:pPr>
            <w:r w:rsidRPr="003C071B">
              <w:rPr>
                <w:rFonts w:ascii="Calibri" w:eastAsia="Times New Roman" w:hAnsi="Calibri"/>
                <w:b/>
                <w:color w:val="000000"/>
                <w:sz w:val="18"/>
                <w:szCs w:val="18"/>
                <w:lang w:eastAsia="es-CL"/>
              </w:rPr>
              <w:t>Descripción Medio de Prueba:</w:t>
            </w:r>
            <w:r w:rsidRPr="003C071B">
              <w:rPr>
                <w:rFonts w:ascii="Calibri" w:eastAsia="Times New Roman" w:hAnsi="Calibri"/>
                <w:color w:val="000000"/>
                <w:sz w:val="18"/>
                <w:szCs w:val="18"/>
                <w:lang w:eastAsia="es-CL"/>
              </w:rPr>
              <w:t xml:space="preserve"> </w:t>
            </w:r>
          </w:p>
          <w:p w14:paraId="04597D23" w14:textId="7CB5B1FF" w:rsidR="003C071B" w:rsidRPr="003C071B" w:rsidRDefault="003C071B" w:rsidP="00113991">
            <w:pPr>
              <w:rPr>
                <w:rFonts w:ascii="Calibri" w:eastAsia="Times New Roman" w:hAnsi="Calibri"/>
                <w:b/>
                <w:color w:val="000000"/>
                <w:sz w:val="18"/>
                <w:szCs w:val="18"/>
                <w:lang w:eastAsia="es-CL"/>
              </w:rPr>
            </w:pPr>
            <w:r w:rsidRPr="003C071B">
              <w:rPr>
                <w:sz w:val="18"/>
                <w:szCs w:val="18"/>
              </w:rPr>
              <w:t xml:space="preserve">Concentraciones </w:t>
            </w:r>
            <w:r>
              <w:rPr>
                <w:sz w:val="18"/>
                <w:szCs w:val="18"/>
              </w:rPr>
              <w:t xml:space="preserve">de elementos químicos en el material </w:t>
            </w:r>
            <w:r w:rsidRPr="003C071B">
              <w:rPr>
                <w:sz w:val="18"/>
                <w:szCs w:val="18"/>
              </w:rPr>
              <w:t xml:space="preserve">particulado sedimentable (MPS) registradas en </w:t>
            </w:r>
            <w:r>
              <w:rPr>
                <w:sz w:val="18"/>
                <w:szCs w:val="18"/>
              </w:rPr>
              <w:t xml:space="preserve">la </w:t>
            </w:r>
            <w:r w:rsidRPr="003C071B">
              <w:rPr>
                <w:sz w:val="18"/>
                <w:szCs w:val="18"/>
              </w:rPr>
              <w:t>estaci</w:t>
            </w:r>
            <w:r>
              <w:rPr>
                <w:sz w:val="18"/>
                <w:szCs w:val="18"/>
              </w:rPr>
              <w:t>ó</w:t>
            </w:r>
            <w:r w:rsidRPr="003C071B">
              <w:rPr>
                <w:sz w:val="18"/>
                <w:szCs w:val="18"/>
              </w:rPr>
              <w:t>n</w:t>
            </w:r>
            <w:r>
              <w:rPr>
                <w:sz w:val="18"/>
                <w:szCs w:val="18"/>
              </w:rPr>
              <w:t xml:space="preserve"> </w:t>
            </w:r>
            <w:r w:rsidR="00113991">
              <w:rPr>
                <w:sz w:val="18"/>
                <w:szCs w:val="18"/>
              </w:rPr>
              <w:t xml:space="preserve">de monitoreo </w:t>
            </w:r>
            <w:r>
              <w:rPr>
                <w:sz w:val="18"/>
                <w:szCs w:val="18"/>
              </w:rPr>
              <w:t>Administración</w:t>
            </w:r>
            <w:r w:rsidRPr="003C071B">
              <w:rPr>
                <w:sz w:val="18"/>
                <w:szCs w:val="18"/>
              </w:rPr>
              <w:t>.</w:t>
            </w:r>
          </w:p>
        </w:tc>
      </w:tr>
    </w:tbl>
    <w:p w14:paraId="6033E60B" w14:textId="38B513C8" w:rsidR="00113991" w:rsidRDefault="00113991" w:rsidP="004F2525">
      <w:pPr>
        <w:jc w:val="left"/>
        <w:rPr>
          <w:sz w:val="16"/>
        </w:rPr>
      </w:pPr>
    </w:p>
    <w:p w14:paraId="15C4B0CE" w14:textId="77777777" w:rsidR="00113991" w:rsidRDefault="00113991">
      <w:pPr>
        <w:jc w:val="left"/>
        <w:rPr>
          <w:sz w:val="16"/>
        </w:rPr>
      </w:pPr>
      <w:r>
        <w:rPr>
          <w:sz w:val="16"/>
        </w:rPr>
        <w:br w:type="page"/>
      </w:r>
    </w:p>
    <w:p w14:paraId="6F5C083E" w14:textId="77777777" w:rsidR="00D46D15" w:rsidRDefault="00D46D15" w:rsidP="004F2525">
      <w:pPr>
        <w:jc w:val="left"/>
        <w:rPr>
          <w:sz w:val="16"/>
        </w:rPr>
      </w:pPr>
    </w:p>
    <w:tbl>
      <w:tblPr>
        <w:tblStyle w:val="Tablaconcuadrcula"/>
        <w:tblW w:w="0" w:type="auto"/>
        <w:tblInd w:w="108" w:type="dxa"/>
        <w:tblLook w:val="04A0" w:firstRow="1" w:lastRow="0" w:firstColumn="1" w:lastColumn="0" w:noHBand="0" w:noVBand="1"/>
      </w:tblPr>
      <w:tblGrid>
        <w:gridCol w:w="13604"/>
      </w:tblGrid>
      <w:tr w:rsidR="00113991" w14:paraId="4D08BB8F" w14:textId="77777777" w:rsidTr="00E07337">
        <w:tc>
          <w:tcPr>
            <w:tcW w:w="13604" w:type="dxa"/>
          </w:tcPr>
          <w:p w14:paraId="1315F946" w14:textId="77777777" w:rsidR="00113991" w:rsidRPr="00D46D15" w:rsidRDefault="00113991" w:rsidP="00E07337">
            <w:pPr>
              <w:jc w:val="center"/>
              <w:rPr>
                <w:b/>
                <w:sz w:val="16"/>
              </w:rPr>
            </w:pPr>
            <w:r w:rsidRPr="00D46D15">
              <w:rPr>
                <w:b/>
                <w:sz w:val="18"/>
              </w:rPr>
              <w:t>Registros</w:t>
            </w:r>
          </w:p>
        </w:tc>
      </w:tr>
      <w:tr w:rsidR="00113991" w14:paraId="3B884EBA" w14:textId="77777777" w:rsidTr="00113991">
        <w:trPr>
          <w:trHeight w:val="3397"/>
        </w:trPr>
        <w:tc>
          <w:tcPr>
            <w:tcW w:w="13604" w:type="dxa"/>
          </w:tcPr>
          <w:p w14:paraId="05D3D308" w14:textId="77777777" w:rsidR="00113991" w:rsidRPr="00CA2437" w:rsidRDefault="00113991" w:rsidP="00E07337">
            <w:pPr>
              <w:rPr>
                <w:rFonts w:ascii="Calibri" w:eastAsia="Times New Roman" w:hAnsi="Calibri"/>
                <w:color w:val="000000"/>
                <w:sz w:val="18"/>
                <w:szCs w:val="18"/>
                <w:lang w:eastAsia="es-CL"/>
              </w:rPr>
            </w:pPr>
          </w:p>
          <w:tbl>
            <w:tblPr>
              <w:tblStyle w:val="Tablaconcuadrcula"/>
              <w:tblW w:w="0" w:type="auto"/>
              <w:jc w:val="center"/>
              <w:tblLook w:val="04A0" w:firstRow="1" w:lastRow="0" w:firstColumn="1" w:lastColumn="0" w:noHBand="0" w:noVBand="1"/>
            </w:tblPr>
            <w:tblGrid>
              <w:gridCol w:w="1758"/>
              <w:gridCol w:w="1107"/>
              <w:gridCol w:w="955"/>
              <w:gridCol w:w="604"/>
              <w:gridCol w:w="737"/>
              <w:gridCol w:w="845"/>
              <w:gridCol w:w="760"/>
              <w:gridCol w:w="597"/>
              <w:gridCol w:w="662"/>
              <w:gridCol w:w="662"/>
              <w:gridCol w:w="681"/>
              <w:gridCol w:w="987"/>
              <w:gridCol w:w="756"/>
              <w:gridCol w:w="957"/>
              <w:gridCol w:w="897"/>
            </w:tblGrid>
            <w:tr w:rsidR="00113991" w14:paraId="0F957B77" w14:textId="77777777" w:rsidTr="00E07337">
              <w:trPr>
                <w:jc w:val="center"/>
              </w:trPr>
              <w:tc>
                <w:tcPr>
                  <w:tcW w:w="1758" w:type="dxa"/>
                  <w:vMerge w:val="restart"/>
                  <w:shd w:val="pct20" w:color="auto" w:fill="auto"/>
                  <w:vAlign w:val="center"/>
                </w:tcPr>
                <w:p w14:paraId="2A5396AD" w14:textId="77777777" w:rsidR="00113991" w:rsidRDefault="00113991" w:rsidP="00E07337">
                  <w:pPr>
                    <w:jc w:val="center"/>
                    <w:rPr>
                      <w:b/>
                      <w:sz w:val="16"/>
                    </w:rPr>
                  </w:pPr>
                  <w:r>
                    <w:rPr>
                      <w:b/>
                      <w:sz w:val="16"/>
                    </w:rPr>
                    <w:t>Elemento (mg/m</w:t>
                  </w:r>
                  <w:r w:rsidRPr="00CA2437">
                    <w:rPr>
                      <w:b/>
                      <w:sz w:val="16"/>
                      <w:vertAlign w:val="superscript"/>
                    </w:rPr>
                    <w:t>2</w:t>
                  </w:r>
                  <w:r>
                    <w:rPr>
                      <w:b/>
                      <w:sz w:val="16"/>
                    </w:rPr>
                    <w:t>día)</w:t>
                  </w:r>
                </w:p>
              </w:tc>
              <w:tc>
                <w:tcPr>
                  <w:tcW w:w="1107" w:type="dxa"/>
                  <w:shd w:val="pct20" w:color="auto" w:fill="auto"/>
                  <w:vAlign w:val="center"/>
                </w:tcPr>
                <w:p w14:paraId="63C82A3C" w14:textId="77777777" w:rsidR="00113991" w:rsidRDefault="00113991" w:rsidP="00E07337">
                  <w:pPr>
                    <w:jc w:val="center"/>
                    <w:rPr>
                      <w:b/>
                      <w:sz w:val="16"/>
                    </w:rPr>
                  </w:pPr>
                  <w:r>
                    <w:rPr>
                      <w:b/>
                      <w:sz w:val="16"/>
                    </w:rPr>
                    <w:t>Año 2011</w:t>
                  </w:r>
                </w:p>
              </w:tc>
              <w:tc>
                <w:tcPr>
                  <w:tcW w:w="955" w:type="dxa"/>
                  <w:shd w:val="pct20" w:color="auto" w:fill="auto"/>
                  <w:vAlign w:val="center"/>
                </w:tcPr>
                <w:p w14:paraId="11093344" w14:textId="77777777" w:rsidR="00113991" w:rsidRDefault="00113991" w:rsidP="00E07337">
                  <w:pPr>
                    <w:jc w:val="center"/>
                    <w:rPr>
                      <w:b/>
                      <w:sz w:val="16"/>
                    </w:rPr>
                  </w:pPr>
                  <w:r>
                    <w:rPr>
                      <w:b/>
                      <w:sz w:val="16"/>
                    </w:rPr>
                    <w:t>Año 2012</w:t>
                  </w:r>
                </w:p>
              </w:tc>
              <w:tc>
                <w:tcPr>
                  <w:tcW w:w="9003" w:type="dxa"/>
                  <w:gridSpan w:val="12"/>
                  <w:shd w:val="pct20" w:color="auto" w:fill="auto"/>
                  <w:vAlign w:val="center"/>
                </w:tcPr>
                <w:p w14:paraId="290067A9" w14:textId="77777777" w:rsidR="00113991" w:rsidRPr="009E6F28" w:rsidRDefault="00113991" w:rsidP="00E07337">
                  <w:pPr>
                    <w:jc w:val="center"/>
                    <w:rPr>
                      <w:b/>
                      <w:sz w:val="16"/>
                    </w:rPr>
                  </w:pPr>
                  <w:r>
                    <w:rPr>
                      <w:b/>
                      <w:sz w:val="16"/>
                    </w:rPr>
                    <w:t>Año 2013</w:t>
                  </w:r>
                </w:p>
              </w:tc>
            </w:tr>
            <w:tr w:rsidR="00113991" w14:paraId="77D316FF" w14:textId="77777777" w:rsidTr="00E07337">
              <w:trPr>
                <w:jc w:val="center"/>
              </w:trPr>
              <w:tc>
                <w:tcPr>
                  <w:tcW w:w="1758" w:type="dxa"/>
                  <w:vMerge/>
                  <w:shd w:val="pct20" w:color="auto" w:fill="auto"/>
                </w:tcPr>
                <w:p w14:paraId="74AE3921" w14:textId="77777777" w:rsidR="00113991" w:rsidRDefault="00113991" w:rsidP="00E07337">
                  <w:pPr>
                    <w:jc w:val="left"/>
                    <w:rPr>
                      <w:sz w:val="16"/>
                    </w:rPr>
                  </w:pPr>
                </w:p>
              </w:tc>
              <w:tc>
                <w:tcPr>
                  <w:tcW w:w="1107" w:type="dxa"/>
                  <w:shd w:val="pct20" w:color="auto" w:fill="auto"/>
                  <w:vAlign w:val="center"/>
                </w:tcPr>
                <w:p w14:paraId="5AD289F8" w14:textId="77777777" w:rsidR="00113991" w:rsidRPr="009E6F28" w:rsidRDefault="00113991" w:rsidP="00E07337">
                  <w:pPr>
                    <w:jc w:val="center"/>
                    <w:rPr>
                      <w:b/>
                      <w:sz w:val="16"/>
                    </w:rPr>
                  </w:pPr>
                  <w:r>
                    <w:rPr>
                      <w:b/>
                      <w:sz w:val="16"/>
                    </w:rPr>
                    <w:t>Junio</w:t>
                  </w:r>
                </w:p>
              </w:tc>
              <w:tc>
                <w:tcPr>
                  <w:tcW w:w="955" w:type="dxa"/>
                  <w:shd w:val="pct20" w:color="auto" w:fill="auto"/>
                  <w:vAlign w:val="center"/>
                </w:tcPr>
                <w:p w14:paraId="5A03C6FC" w14:textId="77777777" w:rsidR="00113991" w:rsidRPr="009E6F28" w:rsidRDefault="00113991" w:rsidP="00E07337">
                  <w:pPr>
                    <w:jc w:val="center"/>
                    <w:rPr>
                      <w:b/>
                      <w:sz w:val="16"/>
                    </w:rPr>
                  </w:pPr>
                  <w:r>
                    <w:rPr>
                      <w:b/>
                      <w:sz w:val="16"/>
                    </w:rPr>
                    <w:t>Junio</w:t>
                  </w:r>
                </w:p>
              </w:tc>
              <w:tc>
                <w:tcPr>
                  <w:tcW w:w="604" w:type="dxa"/>
                  <w:shd w:val="pct20" w:color="auto" w:fill="auto"/>
                  <w:vAlign w:val="center"/>
                </w:tcPr>
                <w:p w14:paraId="5DF58DDB" w14:textId="77777777" w:rsidR="00113991" w:rsidRPr="009E6F28" w:rsidRDefault="00113991" w:rsidP="00E07337">
                  <w:pPr>
                    <w:jc w:val="center"/>
                    <w:rPr>
                      <w:b/>
                      <w:sz w:val="16"/>
                    </w:rPr>
                  </w:pPr>
                  <w:r>
                    <w:rPr>
                      <w:b/>
                      <w:sz w:val="16"/>
                    </w:rPr>
                    <w:t>Enero</w:t>
                  </w:r>
                </w:p>
              </w:tc>
              <w:tc>
                <w:tcPr>
                  <w:tcW w:w="737" w:type="dxa"/>
                  <w:shd w:val="pct20" w:color="auto" w:fill="auto"/>
                  <w:vAlign w:val="center"/>
                </w:tcPr>
                <w:p w14:paraId="3050025F" w14:textId="77777777" w:rsidR="00113991" w:rsidRPr="009E6F28" w:rsidRDefault="00113991" w:rsidP="00E07337">
                  <w:pPr>
                    <w:jc w:val="center"/>
                    <w:rPr>
                      <w:b/>
                      <w:sz w:val="16"/>
                    </w:rPr>
                  </w:pPr>
                  <w:r>
                    <w:rPr>
                      <w:b/>
                      <w:sz w:val="16"/>
                    </w:rPr>
                    <w:t>Febrero</w:t>
                  </w:r>
                </w:p>
              </w:tc>
              <w:tc>
                <w:tcPr>
                  <w:tcW w:w="845" w:type="dxa"/>
                  <w:shd w:val="pct20" w:color="auto" w:fill="auto"/>
                  <w:vAlign w:val="center"/>
                </w:tcPr>
                <w:p w14:paraId="0877BB00" w14:textId="77777777" w:rsidR="00113991" w:rsidRPr="009E6F28" w:rsidRDefault="00113991" w:rsidP="00E07337">
                  <w:pPr>
                    <w:jc w:val="center"/>
                    <w:rPr>
                      <w:b/>
                      <w:sz w:val="16"/>
                    </w:rPr>
                  </w:pPr>
                  <w:r>
                    <w:rPr>
                      <w:b/>
                      <w:sz w:val="16"/>
                    </w:rPr>
                    <w:t>Marzo</w:t>
                  </w:r>
                </w:p>
              </w:tc>
              <w:tc>
                <w:tcPr>
                  <w:tcW w:w="760" w:type="dxa"/>
                  <w:shd w:val="pct20" w:color="auto" w:fill="auto"/>
                  <w:vAlign w:val="center"/>
                </w:tcPr>
                <w:p w14:paraId="744DA339" w14:textId="77777777" w:rsidR="00113991" w:rsidRPr="009E6F28" w:rsidRDefault="00113991" w:rsidP="00E07337">
                  <w:pPr>
                    <w:jc w:val="center"/>
                    <w:rPr>
                      <w:b/>
                      <w:sz w:val="16"/>
                    </w:rPr>
                  </w:pPr>
                  <w:r>
                    <w:rPr>
                      <w:b/>
                      <w:sz w:val="16"/>
                    </w:rPr>
                    <w:t>Abril</w:t>
                  </w:r>
                </w:p>
              </w:tc>
              <w:tc>
                <w:tcPr>
                  <w:tcW w:w="597" w:type="dxa"/>
                  <w:shd w:val="pct20" w:color="auto" w:fill="auto"/>
                  <w:vAlign w:val="center"/>
                </w:tcPr>
                <w:p w14:paraId="617BB2B2" w14:textId="77777777" w:rsidR="00113991" w:rsidRPr="009E6F28" w:rsidRDefault="00113991" w:rsidP="00E07337">
                  <w:pPr>
                    <w:jc w:val="center"/>
                    <w:rPr>
                      <w:b/>
                      <w:sz w:val="16"/>
                    </w:rPr>
                  </w:pPr>
                  <w:r>
                    <w:rPr>
                      <w:b/>
                      <w:sz w:val="16"/>
                    </w:rPr>
                    <w:t>Mayo</w:t>
                  </w:r>
                </w:p>
              </w:tc>
              <w:tc>
                <w:tcPr>
                  <w:tcW w:w="662" w:type="dxa"/>
                  <w:shd w:val="pct20" w:color="auto" w:fill="auto"/>
                  <w:vAlign w:val="center"/>
                </w:tcPr>
                <w:p w14:paraId="61835391" w14:textId="77777777" w:rsidR="00113991" w:rsidRPr="009E6F28" w:rsidRDefault="00113991" w:rsidP="00E07337">
                  <w:pPr>
                    <w:jc w:val="center"/>
                    <w:rPr>
                      <w:b/>
                      <w:sz w:val="16"/>
                    </w:rPr>
                  </w:pPr>
                  <w:r>
                    <w:rPr>
                      <w:b/>
                      <w:sz w:val="16"/>
                    </w:rPr>
                    <w:t>Junio</w:t>
                  </w:r>
                </w:p>
              </w:tc>
              <w:tc>
                <w:tcPr>
                  <w:tcW w:w="520" w:type="dxa"/>
                  <w:shd w:val="pct20" w:color="auto" w:fill="auto"/>
                  <w:vAlign w:val="center"/>
                </w:tcPr>
                <w:p w14:paraId="0629DA04" w14:textId="77777777" w:rsidR="00113991" w:rsidRPr="009E6F28" w:rsidRDefault="00113991" w:rsidP="00E07337">
                  <w:pPr>
                    <w:jc w:val="center"/>
                    <w:rPr>
                      <w:b/>
                      <w:sz w:val="16"/>
                    </w:rPr>
                  </w:pPr>
                  <w:r>
                    <w:rPr>
                      <w:b/>
                      <w:sz w:val="16"/>
                    </w:rPr>
                    <w:t>Julio</w:t>
                  </w:r>
                </w:p>
              </w:tc>
              <w:tc>
                <w:tcPr>
                  <w:tcW w:w="681" w:type="dxa"/>
                  <w:shd w:val="pct20" w:color="auto" w:fill="auto"/>
                  <w:vAlign w:val="center"/>
                </w:tcPr>
                <w:p w14:paraId="0E9D73FE" w14:textId="77777777" w:rsidR="00113991" w:rsidRPr="009E6F28" w:rsidRDefault="00113991" w:rsidP="00E07337">
                  <w:pPr>
                    <w:jc w:val="center"/>
                    <w:rPr>
                      <w:b/>
                      <w:sz w:val="16"/>
                    </w:rPr>
                  </w:pPr>
                  <w:r>
                    <w:rPr>
                      <w:b/>
                      <w:sz w:val="16"/>
                    </w:rPr>
                    <w:t>Agosto</w:t>
                  </w:r>
                </w:p>
              </w:tc>
              <w:tc>
                <w:tcPr>
                  <w:tcW w:w="987" w:type="dxa"/>
                  <w:shd w:val="pct20" w:color="auto" w:fill="auto"/>
                  <w:vAlign w:val="center"/>
                </w:tcPr>
                <w:p w14:paraId="49779504" w14:textId="77777777" w:rsidR="00113991" w:rsidRPr="009E6F28" w:rsidRDefault="00113991" w:rsidP="00E07337">
                  <w:pPr>
                    <w:jc w:val="center"/>
                    <w:rPr>
                      <w:b/>
                      <w:sz w:val="16"/>
                    </w:rPr>
                  </w:pPr>
                  <w:r>
                    <w:rPr>
                      <w:b/>
                      <w:sz w:val="16"/>
                    </w:rPr>
                    <w:t>Septiembre</w:t>
                  </w:r>
                </w:p>
              </w:tc>
              <w:tc>
                <w:tcPr>
                  <w:tcW w:w="756" w:type="dxa"/>
                  <w:shd w:val="pct20" w:color="auto" w:fill="auto"/>
                  <w:vAlign w:val="center"/>
                </w:tcPr>
                <w:p w14:paraId="0B9C87B5" w14:textId="77777777" w:rsidR="00113991" w:rsidRPr="009E6F28" w:rsidRDefault="00113991" w:rsidP="00E07337">
                  <w:pPr>
                    <w:jc w:val="center"/>
                    <w:rPr>
                      <w:b/>
                      <w:sz w:val="16"/>
                    </w:rPr>
                  </w:pPr>
                  <w:r>
                    <w:rPr>
                      <w:b/>
                      <w:sz w:val="16"/>
                    </w:rPr>
                    <w:t>Octubre</w:t>
                  </w:r>
                </w:p>
              </w:tc>
              <w:tc>
                <w:tcPr>
                  <w:tcW w:w="957" w:type="dxa"/>
                  <w:shd w:val="pct20" w:color="auto" w:fill="auto"/>
                  <w:vAlign w:val="center"/>
                </w:tcPr>
                <w:p w14:paraId="0F0EE8A6" w14:textId="77777777" w:rsidR="00113991" w:rsidRPr="009E6F28" w:rsidRDefault="00113991" w:rsidP="00E07337">
                  <w:pPr>
                    <w:jc w:val="center"/>
                    <w:rPr>
                      <w:b/>
                      <w:sz w:val="16"/>
                    </w:rPr>
                  </w:pPr>
                  <w:r>
                    <w:rPr>
                      <w:b/>
                      <w:sz w:val="16"/>
                    </w:rPr>
                    <w:t>Noviembre</w:t>
                  </w:r>
                </w:p>
              </w:tc>
              <w:tc>
                <w:tcPr>
                  <w:tcW w:w="897" w:type="dxa"/>
                  <w:shd w:val="pct20" w:color="auto" w:fill="auto"/>
                  <w:vAlign w:val="center"/>
                </w:tcPr>
                <w:p w14:paraId="49FFDD21" w14:textId="77777777" w:rsidR="00113991" w:rsidRPr="009E6F28" w:rsidRDefault="00113991" w:rsidP="00E07337">
                  <w:pPr>
                    <w:jc w:val="center"/>
                    <w:rPr>
                      <w:b/>
                      <w:sz w:val="16"/>
                    </w:rPr>
                  </w:pPr>
                  <w:r>
                    <w:rPr>
                      <w:b/>
                      <w:sz w:val="16"/>
                    </w:rPr>
                    <w:t>Diciembre</w:t>
                  </w:r>
                </w:p>
              </w:tc>
            </w:tr>
            <w:tr w:rsidR="00D24CBA" w14:paraId="40B53370" w14:textId="77777777" w:rsidTr="00E07337">
              <w:trPr>
                <w:jc w:val="center"/>
              </w:trPr>
              <w:tc>
                <w:tcPr>
                  <w:tcW w:w="1758" w:type="dxa"/>
                </w:tcPr>
                <w:p w14:paraId="782636EF" w14:textId="77777777" w:rsidR="00D24CBA" w:rsidRDefault="00D24CBA" w:rsidP="00E07337">
                  <w:pPr>
                    <w:rPr>
                      <w:sz w:val="16"/>
                    </w:rPr>
                  </w:pPr>
                  <w:r>
                    <w:rPr>
                      <w:sz w:val="16"/>
                    </w:rPr>
                    <w:t>Arsénico</w:t>
                  </w:r>
                </w:p>
              </w:tc>
              <w:tc>
                <w:tcPr>
                  <w:tcW w:w="1107" w:type="dxa"/>
                </w:tcPr>
                <w:p w14:paraId="6D166A3B" w14:textId="3CD266DE" w:rsidR="00D24CBA" w:rsidRDefault="00D24CBA" w:rsidP="00E07337">
                  <w:pPr>
                    <w:jc w:val="center"/>
                    <w:rPr>
                      <w:sz w:val="16"/>
                    </w:rPr>
                  </w:pPr>
                  <w:r>
                    <w:rPr>
                      <w:sz w:val="16"/>
                    </w:rPr>
                    <w:t>0,0046</w:t>
                  </w:r>
                </w:p>
              </w:tc>
              <w:tc>
                <w:tcPr>
                  <w:tcW w:w="955" w:type="dxa"/>
                </w:tcPr>
                <w:p w14:paraId="0FF63992" w14:textId="409ACF85" w:rsidR="00D24CBA" w:rsidRDefault="00D24CBA" w:rsidP="00E07337">
                  <w:pPr>
                    <w:jc w:val="center"/>
                    <w:rPr>
                      <w:sz w:val="16"/>
                    </w:rPr>
                  </w:pPr>
                  <w:r>
                    <w:rPr>
                      <w:sz w:val="16"/>
                    </w:rPr>
                    <w:t>0</w:t>
                  </w:r>
                </w:p>
              </w:tc>
              <w:tc>
                <w:tcPr>
                  <w:tcW w:w="604" w:type="dxa"/>
                </w:tcPr>
                <w:p w14:paraId="740B4B4F" w14:textId="5F968B72" w:rsidR="00D24CBA" w:rsidRDefault="00D24CBA" w:rsidP="00E07337">
                  <w:pPr>
                    <w:jc w:val="center"/>
                    <w:rPr>
                      <w:sz w:val="16"/>
                    </w:rPr>
                  </w:pPr>
                  <w:r>
                    <w:rPr>
                      <w:sz w:val="16"/>
                    </w:rPr>
                    <w:t>(*)</w:t>
                  </w:r>
                </w:p>
              </w:tc>
              <w:tc>
                <w:tcPr>
                  <w:tcW w:w="737" w:type="dxa"/>
                </w:tcPr>
                <w:p w14:paraId="70551B85" w14:textId="2E8C8C01" w:rsidR="00D24CBA" w:rsidRDefault="00D24CBA" w:rsidP="00E07337">
                  <w:pPr>
                    <w:jc w:val="center"/>
                    <w:rPr>
                      <w:sz w:val="16"/>
                    </w:rPr>
                  </w:pPr>
                  <w:r>
                    <w:rPr>
                      <w:sz w:val="16"/>
                    </w:rPr>
                    <w:t>0,002</w:t>
                  </w:r>
                </w:p>
              </w:tc>
              <w:tc>
                <w:tcPr>
                  <w:tcW w:w="845" w:type="dxa"/>
                </w:tcPr>
                <w:p w14:paraId="0C0DA70B" w14:textId="1376DF9E" w:rsidR="00D24CBA" w:rsidRDefault="00D24CBA" w:rsidP="00E07337">
                  <w:pPr>
                    <w:jc w:val="center"/>
                    <w:rPr>
                      <w:sz w:val="16"/>
                    </w:rPr>
                  </w:pPr>
                  <w:r w:rsidRPr="009F64DD">
                    <w:rPr>
                      <w:sz w:val="16"/>
                    </w:rPr>
                    <w:t>s/d</w:t>
                  </w:r>
                </w:p>
              </w:tc>
              <w:tc>
                <w:tcPr>
                  <w:tcW w:w="760" w:type="dxa"/>
                </w:tcPr>
                <w:p w14:paraId="02CE0FDD" w14:textId="6992D3A6" w:rsidR="00D24CBA" w:rsidRDefault="00D24CBA" w:rsidP="00E07337">
                  <w:pPr>
                    <w:jc w:val="center"/>
                    <w:rPr>
                      <w:sz w:val="16"/>
                    </w:rPr>
                  </w:pPr>
                  <w:r>
                    <w:rPr>
                      <w:sz w:val="16"/>
                    </w:rPr>
                    <w:t>0,001</w:t>
                  </w:r>
                </w:p>
              </w:tc>
              <w:tc>
                <w:tcPr>
                  <w:tcW w:w="597" w:type="dxa"/>
                </w:tcPr>
                <w:p w14:paraId="364353F9" w14:textId="1C1E7BDA" w:rsidR="00D24CBA" w:rsidRDefault="005E46F3" w:rsidP="00E07337">
                  <w:pPr>
                    <w:jc w:val="center"/>
                    <w:rPr>
                      <w:sz w:val="16"/>
                    </w:rPr>
                  </w:pPr>
                  <w:r>
                    <w:rPr>
                      <w:sz w:val="16"/>
                    </w:rPr>
                    <w:t>0,005</w:t>
                  </w:r>
                </w:p>
              </w:tc>
              <w:tc>
                <w:tcPr>
                  <w:tcW w:w="662" w:type="dxa"/>
                </w:tcPr>
                <w:p w14:paraId="4FF94443" w14:textId="30BA929A" w:rsidR="00D24CBA" w:rsidRDefault="00FB56DA" w:rsidP="00E07337">
                  <w:pPr>
                    <w:jc w:val="center"/>
                    <w:rPr>
                      <w:sz w:val="16"/>
                    </w:rPr>
                  </w:pPr>
                  <w:r>
                    <w:rPr>
                      <w:sz w:val="16"/>
                    </w:rPr>
                    <w:t>(*)</w:t>
                  </w:r>
                </w:p>
              </w:tc>
              <w:tc>
                <w:tcPr>
                  <w:tcW w:w="520" w:type="dxa"/>
                </w:tcPr>
                <w:p w14:paraId="28BC8FCA" w14:textId="10D5B87F" w:rsidR="00D24CBA" w:rsidRDefault="00050A86" w:rsidP="00E07337">
                  <w:pPr>
                    <w:jc w:val="center"/>
                    <w:rPr>
                      <w:sz w:val="16"/>
                    </w:rPr>
                  </w:pPr>
                  <w:r>
                    <w:rPr>
                      <w:sz w:val="16"/>
                    </w:rPr>
                    <w:t>0,0017</w:t>
                  </w:r>
                </w:p>
              </w:tc>
              <w:tc>
                <w:tcPr>
                  <w:tcW w:w="681" w:type="dxa"/>
                </w:tcPr>
                <w:p w14:paraId="64E4FCDE" w14:textId="3F966CB2" w:rsidR="00D24CBA" w:rsidRDefault="000F1A92" w:rsidP="00E07337">
                  <w:pPr>
                    <w:jc w:val="center"/>
                    <w:rPr>
                      <w:sz w:val="16"/>
                    </w:rPr>
                  </w:pPr>
                  <w:r>
                    <w:rPr>
                      <w:sz w:val="16"/>
                    </w:rPr>
                    <w:t>0,0003</w:t>
                  </w:r>
                </w:p>
              </w:tc>
              <w:tc>
                <w:tcPr>
                  <w:tcW w:w="987" w:type="dxa"/>
                </w:tcPr>
                <w:p w14:paraId="3FC5AB3D" w14:textId="30C52373" w:rsidR="00D24CBA" w:rsidRDefault="00581D42" w:rsidP="00E07337">
                  <w:pPr>
                    <w:jc w:val="center"/>
                    <w:rPr>
                      <w:sz w:val="16"/>
                    </w:rPr>
                  </w:pPr>
                  <w:r>
                    <w:rPr>
                      <w:sz w:val="16"/>
                    </w:rPr>
                    <w:t>0,0005</w:t>
                  </w:r>
                </w:p>
              </w:tc>
              <w:tc>
                <w:tcPr>
                  <w:tcW w:w="756" w:type="dxa"/>
                </w:tcPr>
                <w:p w14:paraId="1D470DCB" w14:textId="1598DCCE" w:rsidR="00D24CBA" w:rsidRDefault="00405AE4" w:rsidP="00E07337">
                  <w:pPr>
                    <w:jc w:val="center"/>
                    <w:rPr>
                      <w:sz w:val="16"/>
                    </w:rPr>
                  </w:pPr>
                  <w:r>
                    <w:rPr>
                      <w:sz w:val="16"/>
                    </w:rPr>
                    <w:t>0,0215</w:t>
                  </w:r>
                </w:p>
              </w:tc>
              <w:tc>
                <w:tcPr>
                  <w:tcW w:w="957" w:type="dxa"/>
                </w:tcPr>
                <w:p w14:paraId="49E8D4ED" w14:textId="6134B3D8" w:rsidR="00D24CBA" w:rsidRDefault="0099740B" w:rsidP="00E07337">
                  <w:pPr>
                    <w:jc w:val="center"/>
                    <w:rPr>
                      <w:sz w:val="16"/>
                    </w:rPr>
                  </w:pPr>
                  <w:r w:rsidRPr="00A46C1A">
                    <w:rPr>
                      <w:sz w:val="16"/>
                    </w:rPr>
                    <w:t>0,0004</w:t>
                  </w:r>
                </w:p>
              </w:tc>
              <w:tc>
                <w:tcPr>
                  <w:tcW w:w="897" w:type="dxa"/>
                </w:tcPr>
                <w:p w14:paraId="043D5A13" w14:textId="2D3D37BA" w:rsidR="00D24CBA" w:rsidRDefault="0099740B" w:rsidP="00E07337">
                  <w:pPr>
                    <w:jc w:val="center"/>
                    <w:rPr>
                      <w:sz w:val="16"/>
                    </w:rPr>
                  </w:pPr>
                  <w:r>
                    <w:rPr>
                      <w:sz w:val="16"/>
                    </w:rPr>
                    <w:t>0,0002</w:t>
                  </w:r>
                </w:p>
              </w:tc>
            </w:tr>
            <w:tr w:rsidR="00D24CBA" w14:paraId="06F93EDC" w14:textId="77777777" w:rsidTr="00E07337">
              <w:trPr>
                <w:jc w:val="center"/>
              </w:trPr>
              <w:tc>
                <w:tcPr>
                  <w:tcW w:w="1758" w:type="dxa"/>
                </w:tcPr>
                <w:p w14:paraId="028333CC" w14:textId="77777777" w:rsidR="00D24CBA" w:rsidRDefault="00D24CBA" w:rsidP="00E07337">
                  <w:pPr>
                    <w:rPr>
                      <w:sz w:val="16"/>
                    </w:rPr>
                  </w:pPr>
                  <w:r>
                    <w:rPr>
                      <w:sz w:val="16"/>
                    </w:rPr>
                    <w:t>Cadmio</w:t>
                  </w:r>
                </w:p>
              </w:tc>
              <w:tc>
                <w:tcPr>
                  <w:tcW w:w="1107" w:type="dxa"/>
                </w:tcPr>
                <w:p w14:paraId="7E66BFFE" w14:textId="6EC12C7C" w:rsidR="00D24CBA" w:rsidRDefault="00D24CBA" w:rsidP="00E07337">
                  <w:pPr>
                    <w:jc w:val="center"/>
                    <w:rPr>
                      <w:sz w:val="16"/>
                    </w:rPr>
                  </w:pPr>
                  <w:r>
                    <w:rPr>
                      <w:sz w:val="16"/>
                    </w:rPr>
                    <w:t>0,00085</w:t>
                  </w:r>
                </w:p>
              </w:tc>
              <w:tc>
                <w:tcPr>
                  <w:tcW w:w="955" w:type="dxa"/>
                </w:tcPr>
                <w:p w14:paraId="46E07DE5" w14:textId="0E17E62E" w:rsidR="00D24CBA" w:rsidRDefault="00D24CBA" w:rsidP="00E07337">
                  <w:pPr>
                    <w:jc w:val="center"/>
                    <w:rPr>
                      <w:sz w:val="16"/>
                    </w:rPr>
                  </w:pPr>
                  <w:r>
                    <w:rPr>
                      <w:sz w:val="16"/>
                    </w:rPr>
                    <w:t>(*)</w:t>
                  </w:r>
                </w:p>
              </w:tc>
              <w:tc>
                <w:tcPr>
                  <w:tcW w:w="604" w:type="dxa"/>
                </w:tcPr>
                <w:p w14:paraId="2D4A8618" w14:textId="071DBA7C" w:rsidR="00D24CBA" w:rsidRDefault="00D24CBA" w:rsidP="00A46C1A">
                  <w:pPr>
                    <w:rPr>
                      <w:sz w:val="16"/>
                    </w:rPr>
                  </w:pPr>
                  <w:r w:rsidRPr="00A46C1A">
                    <w:rPr>
                      <w:sz w:val="16"/>
                    </w:rPr>
                    <w:t>0,001</w:t>
                  </w:r>
                </w:p>
              </w:tc>
              <w:tc>
                <w:tcPr>
                  <w:tcW w:w="737" w:type="dxa"/>
                </w:tcPr>
                <w:p w14:paraId="1F0720A3" w14:textId="60E3DFB9" w:rsidR="00D24CBA" w:rsidRDefault="00D24CBA" w:rsidP="00E07337">
                  <w:pPr>
                    <w:jc w:val="center"/>
                    <w:rPr>
                      <w:sz w:val="16"/>
                    </w:rPr>
                  </w:pPr>
                  <w:r>
                    <w:rPr>
                      <w:sz w:val="16"/>
                    </w:rPr>
                    <w:t>(*)</w:t>
                  </w:r>
                </w:p>
              </w:tc>
              <w:tc>
                <w:tcPr>
                  <w:tcW w:w="845" w:type="dxa"/>
                </w:tcPr>
                <w:p w14:paraId="6F7BBF7D" w14:textId="526D6F7D" w:rsidR="00D24CBA" w:rsidRDefault="00D24CBA" w:rsidP="00E07337">
                  <w:pPr>
                    <w:jc w:val="center"/>
                    <w:rPr>
                      <w:sz w:val="16"/>
                    </w:rPr>
                  </w:pPr>
                  <w:r w:rsidRPr="009F64DD">
                    <w:rPr>
                      <w:sz w:val="16"/>
                    </w:rPr>
                    <w:t>s/d</w:t>
                  </w:r>
                </w:p>
              </w:tc>
              <w:tc>
                <w:tcPr>
                  <w:tcW w:w="760" w:type="dxa"/>
                </w:tcPr>
                <w:p w14:paraId="796E1A0A" w14:textId="5022FEB9" w:rsidR="00D24CBA" w:rsidRDefault="00D24CBA" w:rsidP="00E07337">
                  <w:pPr>
                    <w:jc w:val="center"/>
                    <w:rPr>
                      <w:sz w:val="16"/>
                    </w:rPr>
                  </w:pPr>
                  <w:r>
                    <w:rPr>
                      <w:sz w:val="16"/>
                    </w:rPr>
                    <w:t>0,001</w:t>
                  </w:r>
                </w:p>
              </w:tc>
              <w:tc>
                <w:tcPr>
                  <w:tcW w:w="597" w:type="dxa"/>
                </w:tcPr>
                <w:p w14:paraId="0FE9E6C0" w14:textId="58820F51" w:rsidR="00D24CBA" w:rsidRDefault="005E46F3" w:rsidP="00E07337">
                  <w:pPr>
                    <w:jc w:val="center"/>
                    <w:rPr>
                      <w:sz w:val="16"/>
                    </w:rPr>
                  </w:pPr>
                  <w:r>
                    <w:rPr>
                      <w:sz w:val="16"/>
                    </w:rPr>
                    <w:t>0</w:t>
                  </w:r>
                </w:p>
              </w:tc>
              <w:tc>
                <w:tcPr>
                  <w:tcW w:w="662" w:type="dxa"/>
                </w:tcPr>
                <w:p w14:paraId="1B4603A2" w14:textId="0096F744" w:rsidR="00D24CBA" w:rsidRDefault="00FB56DA" w:rsidP="00E07337">
                  <w:pPr>
                    <w:jc w:val="center"/>
                    <w:rPr>
                      <w:sz w:val="16"/>
                    </w:rPr>
                  </w:pPr>
                  <w:r>
                    <w:rPr>
                      <w:sz w:val="16"/>
                    </w:rPr>
                    <w:t>0,0003</w:t>
                  </w:r>
                </w:p>
              </w:tc>
              <w:tc>
                <w:tcPr>
                  <w:tcW w:w="520" w:type="dxa"/>
                </w:tcPr>
                <w:p w14:paraId="680613F3" w14:textId="77431AFA" w:rsidR="00D24CBA" w:rsidRDefault="00050A86" w:rsidP="00E07337">
                  <w:pPr>
                    <w:jc w:val="center"/>
                    <w:rPr>
                      <w:sz w:val="16"/>
                    </w:rPr>
                  </w:pPr>
                  <w:r>
                    <w:rPr>
                      <w:sz w:val="16"/>
                    </w:rPr>
                    <w:t>0,0001</w:t>
                  </w:r>
                </w:p>
              </w:tc>
              <w:tc>
                <w:tcPr>
                  <w:tcW w:w="681" w:type="dxa"/>
                </w:tcPr>
                <w:p w14:paraId="4C3830A9" w14:textId="08D4CFFF" w:rsidR="00D24CBA" w:rsidRDefault="000F1A92" w:rsidP="00E07337">
                  <w:pPr>
                    <w:jc w:val="center"/>
                    <w:rPr>
                      <w:sz w:val="16"/>
                    </w:rPr>
                  </w:pPr>
                  <w:r>
                    <w:rPr>
                      <w:sz w:val="16"/>
                    </w:rPr>
                    <w:t>0,0001</w:t>
                  </w:r>
                </w:p>
              </w:tc>
              <w:tc>
                <w:tcPr>
                  <w:tcW w:w="987" w:type="dxa"/>
                </w:tcPr>
                <w:p w14:paraId="22AFA601" w14:textId="15EDBE28" w:rsidR="00D24CBA" w:rsidRDefault="00581D42" w:rsidP="00E07337">
                  <w:pPr>
                    <w:jc w:val="center"/>
                    <w:rPr>
                      <w:sz w:val="16"/>
                    </w:rPr>
                  </w:pPr>
                  <w:r>
                    <w:rPr>
                      <w:sz w:val="16"/>
                    </w:rPr>
                    <w:t>0,0002</w:t>
                  </w:r>
                </w:p>
              </w:tc>
              <w:tc>
                <w:tcPr>
                  <w:tcW w:w="756" w:type="dxa"/>
                </w:tcPr>
                <w:p w14:paraId="47802956" w14:textId="245B9A56" w:rsidR="00D24CBA" w:rsidRDefault="00405AE4" w:rsidP="00E07337">
                  <w:pPr>
                    <w:jc w:val="center"/>
                    <w:rPr>
                      <w:sz w:val="16"/>
                    </w:rPr>
                  </w:pPr>
                  <w:r>
                    <w:rPr>
                      <w:sz w:val="16"/>
                    </w:rPr>
                    <w:t>0,0007</w:t>
                  </w:r>
                </w:p>
              </w:tc>
              <w:tc>
                <w:tcPr>
                  <w:tcW w:w="957" w:type="dxa"/>
                </w:tcPr>
                <w:p w14:paraId="1ABEB232" w14:textId="6B2D14F3" w:rsidR="00D24CBA" w:rsidRDefault="0099740B" w:rsidP="00E07337">
                  <w:pPr>
                    <w:jc w:val="center"/>
                    <w:rPr>
                      <w:sz w:val="16"/>
                    </w:rPr>
                  </w:pPr>
                  <w:r>
                    <w:rPr>
                      <w:sz w:val="16"/>
                    </w:rPr>
                    <w:t>0,0003</w:t>
                  </w:r>
                </w:p>
              </w:tc>
              <w:tc>
                <w:tcPr>
                  <w:tcW w:w="897" w:type="dxa"/>
                </w:tcPr>
                <w:p w14:paraId="20C6D57F" w14:textId="208FB529" w:rsidR="00D24CBA" w:rsidRDefault="0099740B" w:rsidP="00E07337">
                  <w:pPr>
                    <w:jc w:val="center"/>
                    <w:rPr>
                      <w:sz w:val="16"/>
                    </w:rPr>
                  </w:pPr>
                  <w:r>
                    <w:rPr>
                      <w:sz w:val="16"/>
                    </w:rPr>
                    <w:t>0,0002</w:t>
                  </w:r>
                </w:p>
              </w:tc>
            </w:tr>
            <w:tr w:rsidR="00D24CBA" w14:paraId="19FA6BFD" w14:textId="77777777" w:rsidTr="00E07337">
              <w:trPr>
                <w:jc w:val="center"/>
              </w:trPr>
              <w:tc>
                <w:tcPr>
                  <w:tcW w:w="1758" w:type="dxa"/>
                </w:tcPr>
                <w:p w14:paraId="22ED299B" w14:textId="77777777" w:rsidR="00D24CBA" w:rsidRDefault="00D24CBA" w:rsidP="00E07337">
                  <w:pPr>
                    <w:rPr>
                      <w:sz w:val="16"/>
                    </w:rPr>
                  </w:pPr>
                  <w:r>
                    <w:rPr>
                      <w:sz w:val="16"/>
                    </w:rPr>
                    <w:t>Cobre</w:t>
                  </w:r>
                </w:p>
              </w:tc>
              <w:tc>
                <w:tcPr>
                  <w:tcW w:w="1107" w:type="dxa"/>
                </w:tcPr>
                <w:p w14:paraId="7F61F52C" w14:textId="03D48916" w:rsidR="00D24CBA" w:rsidRDefault="00D24CBA" w:rsidP="00E07337">
                  <w:pPr>
                    <w:jc w:val="center"/>
                    <w:rPr>
                      <w:sz w:val="16"/>
                    </w:rPr>
                  </w:pPr>
                  <w:r>
                    <w:rPr>
                      <w:sz w:val="16"/>
                    </w:rPr>
                    <w:t>0,7001</w:t>
                  </w:r>
                </w:p>
              </w:tc>
              <w:tc>
                <w:tcPr>
                  <w:tcW w:w="955" w:type="dxa"/>
                </w:tcPr>
                <w:p w14:paraId="6C079F54" w14:textId="3F76EC86" w:rsidR="00D24CBA" w:rsidRDefault="00D24CBA" w:rsidP="00E07337">
                  <w:pPr>
                    <w:jc w:val="center"/>
                    <w:rPr>
                      <w:sz w:val="16"/>
                    </w:rPr>
                  </w:pPr>
                  <w:r>
                    <w:rPr>
                      <w:sz w:val="16"/>
                    </w:rPr>
                    <w:t>0,039</w:t>
                  </w:r>
                </w:p>
              </w:tc>
              <w:tc>
                <w:tcPr>
                  <w:tcW w:w="604" w:type="dxa"/>
                </w:tcPr>
                <w:p w14:paraId="7B784D94" w14:textId="4DACE080" w:rsidR="00D24CBA" w:rsidRDefault="00D24CBA" w:rsidP="004A58DC">
                  <w:pPr>
                    <w:rPr>
                      <w:sz w:val="16"/>
                    </w:rPr>
                  </w:pPr>
                  <w:r>
                    <w:rPr>
                      <w:sz w:val="16"/>
                    </w:rPr>
                    <w:t>1,464</w:t>
                  </w:r>
                </w:p>
              </w:tc>
              <w:tc>
                <w:tcPr>
                  <w:tcW w:w="737" w:type="dxa"/>
                </w:tcPr>
                <w:p w14:paraId="51450E8A" w14:textId="210AA27D" w:rsidR="00D24CBA" w:rsidRDefault="00D24CBA" w:rsidP="00E07337">
                  <w:pPr>
                    <w:jc w:val="center"/>
                    <w:rPr>
                      <w:sz w:val="16"/>
                    </w:rPr>
                  </w:pPr>
                  <w:r>
                    <w:rPr>
                      <w:sz w:val="16"/>
                    </w:rPr>
                    <w:t>0,628</w:t>
                  </w:r>
                </w:p>
              </w:tc>
              <w:tc>
                <w:tcPr>
                  <w:tcW w:w="845" w:type="dxa"/>
                </w:tcPr>
                <w:p w14:paraId="614BB400" w14:textId="4B5AE600" w:rsidR="00D24CBA" w:rsidRDefault="00D24CBA" w:rsidP="00E07337">
                  <w:pPr>
                    <w:jc w:val="center"/>
                    <w:rPr>
                      <w:sz w:val="16"/>
                    </w:rPr>
                  </w:pPr>
                  <w:r w:rsidRPr="009F64DD">
                    <w:rPr>
                      <w:sz w:val="16"/>
                    </w:rPr>
                    <w:t>s/d</w:t>
                  </w:r>
                </w:p>
              </w:tc>
              <w:tc>
                <w:tcPr>
                  <w:tcW w:w="760" w:type="dxa"/>
                </w:tcPr>
                <w:p w14:paraId="3045451C" w14:textId="40CE7C58" w:rsidR="00D24CBA" w:rsidRDefault="00D24CBA" w:rsidP="00E07337">
                  <w:pPr>
                    <w:jc w:val="center"/>
                    <w:rPr>
                      <w:sz w:val="16"/>
                    </w:rPr>
                  </w:pPr>
                  <w:r>
                    <w:rPr>
                      <w:sz w:val="16"/>
                    </w:rPr>
                    <w:t>1,125</w:t>
                  </w:r>
                </w:p>
              </w:tc>
              <w:tc>
                <w:tcPr>
                  <w:tcW w:w="597" w:type="dxa"/>
                </w:tcPr>
                <w:p w14:paraId="6C79063B" w14:textId="10928E50" w:rsidR="00D24CBA" w:rsidRDefault="005E46F3" w:rsidP="00E07337">
                  <w:pPr>
                    <w:jc w:val="center"/>
                    <w:rPr>
                      <w:sz w:val="16"/>
                    </w:rPr>
                  </w:pPr>
                  <w:r>
                    <w:rPr>
                      <w:sz w:val="16"/>
                    </w:rPr>
                    <w:t>0,9</w:t>
                  </w:r>
                </w:p>
              </w:tc>
              <w:tc>
                <w:tcPr>
                  <w:tcW w:w="662" w:type="dxa"/>
                </w:tcPr>
                <w:p w14:paraId="79F0F513" w14:textId="3A988C99" w:rsidR="00D24CBA" w:rsidRDefault="00FB56DA" w:rsidP="00E07337">
                  <w:pPr>
                    <w:jc w:val="center"/>
                    <w:rPr>
                      <w:sz w:val="16"/>
                    </w:rPr>
                  </w:pPr>
                  <w:r>
                    <w:rPr>
                      <w:sz w:val="16"/>
                    </w:rPr>
                    <w:t>0,002</w:t>
                  </w:r>
                </w:p>
              </w:tc>
              <w:tc>
                <w:tcPr>
                  <w:tcW w:w="520" w:type="dxa"/>
                </w:tcPr>
                <w:p w14:paraId="2BF6CC9E" w14:textId="646ED53D" w:rsidR="00D24CBA" w:rsidRDefault="00050A86" w:rsidP="00E07337">
                  <w:pPr>
                    <w:jc w:val="center"/>
                    <w:rPr>
                      <w:sz w:val="16"/>
                    </w:rPr>
                  </w:pPr>
                  <w:r>
                    <w:rPr>
                      <w:sz w:val="16"/>
                    </w:rPr>
                    <w:t>0,097</w:t>
                  </w:r>
                </w:p>
              </w:tc>
              <w:tc>
                <w:tcPr>
                  <w:tcW w:w="681" w:type="dxa"/>
                </w:tcPr>
                <w:p w14:paraId="3614A6D6" w14:textId="673C14B8" w:rsidR="00D24CBA" w:rsidRDefault="000F1A92" w:rsidP="00E07337">
                  <w:pPr>
                    <w:jc w:val="center"/>
                    <w:rPr>
                      <w:sz w:val="16"/>
                    </w:rPr>
                  </w:pPr>
                  <w:r>
                    <w:rPr>
                      <w:sz w:val="16"/>
                    </w:rPr>
                    <w:t>0,138</w:t>
                  </w:r>
                </w:p>
              </w:tc>
              <w:tc>
                <w:tcPr>
                  <w:tcW w:w="987" w:type="dxa"/>
                </w:tcPr>
                <w:p w14:paraId="515126A0" w14:textId="5CA4D407" w:rsidR="00D24CBA" w:rsidRDefault="00581D42" w:rsidP="00E07337">
                  <w:pPr>
                    <w:jc w:val="center"/>
                    <w:rPr>
                      <w:sz w:val="16"/>
                    </w:rPr>
                  </w:pPr>
                  <w:r>
                    <w:rPr>
                      <w:sz w:val="16"/>
                    </w:rPr>
                    <w:t>0,197</w:t>
                  </w:r>
                </w:p>
              </w:tc>
              <w:tc>
                <w:tcPr>
                  <w:tcW w:w="756" w:type="dxa"/>
                </w:tcPr>
                <w:p w14:paraId="31439B85" w14:textId="693CA45D" w:rsidR="00D24CBA" w:rsidRDefault="00405AE4" w:rsidP="00E07337">
                  <w:pPr>
                    <w:jc w:val="center"/>
                    <w:rPr>
                      <w:sz w:val="16"/>
                    </w:rPr>
                  </w:pPr>
                  <w:r>
                    <w:rPr>
                      <w:sz w:val="16"/>
                    </w:rPr>
                    <w:t>0,763</w:t>
                  </w:r>
                </w:p>
              </w:tc>
              <w:tc>
                <w:tcPr>
                  <w:tcW w:w="957" w:type="dxa"/>
                </w:tcPr>
                <w:p w14:paraId="09B21D87" w14:textId="3B89977A" w:rsidR="00D24CBA" w:rsidRDefault="0099740B" w:rsidP="00E07337">
                  <w:pPr>
                    <w:jc w:val="center"/>
                    <w:rPr>
                      <w:sz w:val="16"/>
                    </w:rPr>
                  </w:pPr>
                  <w:r>
                    <w:rPr>
                      <w:sz w:val="16"/>
                    </w:rPr>
                    <w:t>0,267</w:t>
                  </w:r>
                </w:p>
              </w:tc>
              <w:tc>
                <w:tcPr>
                  <w:tcW w:w="897" w:type="dxa"/>
                </w:tcPr>
                <w:p w14:paraId="11238037" w14:textId="4425B086" w:rsidR="00D24CBA" w:rsidRDefault="0099740B" w:rsidP="00E07337">
                  <w:pPr>
                    <w:jc w:val="center"/>
                    <w:rPr>
                      <w:sz w:val="16"/>
                    </w:rPr>
                  </w:pPr>
                  <w:r>
                    <w:rPr>
                      <w:sz w:val="16"/>
                    </w:rPr>
                    <w:t>0,204</w:t>
                  </w:r>
                </w:p>
              </w:tc>
            </w:tr>
            <w:tr w:rsidR="00D24CBA" w14:paraId="197DC957" w14:textId="77777777" w:rsidTr="00E07337">
              <w:trPr>
                <w:jc w:val="center"/>
              </w:trPr>
              <w:tc>
                <w:tcPr>
                  <w:tcW w:w="1758" w:type="dxa"/>
                </w:tcPr>
                <w:p w14:paraId="370D909E" w14:textId="77777777" w:rsidR="00D24CBA" w:rsidRDefault="00D24CBA" w:rsidP="00E07337">
                  <w:pPr>
                    <w:rPr>
                      <w:sz w:val="16"/>
                    </w:rPr>
                  </w:pPr>
                  <w:r>
                    <w:rPr>
                      <w:sz w:val="16"/>
                    </w:rPr>
                    <w:t>Plomo</w:t>
                  </w:r>
                </w:p>
              </w:tc>
              <w:tc>
                <w:tcPr>
                  <w:tcW w:w="1107" w:type="dxa"/>
                </w:tcPr>
                <w:p w14:paraId="1E71D0B9" w14:textId="0B9BC42C" w:rsidR="00D24CBA" w:rsidRDefault="00D24CBA" w:rsidP="00E07337">
                  <w:pPr>
                    <w:jc w:val="center"/>
                    <w:rPr>
                      <w:sz w:val="16"/>
                    </w:rPr>
                  </w:pPr>
                  <w:r>
                    <w:rPr>
                      <w:sz w:val="16"/>
                    </w:rPr>
                    <w:t>0,0409</w:t>
                  </w:r>
                </w:p>
              </w:tc>
              <w:tc>
                <w:tcPr>
                  <w:tcW w:w="955" w:type="dxa"/>
                </w:tcPr>
                <w:p w14:paraId="0F60FC16" w14:textId="0D8AE78D" w:rsidR="00D24CBA" w:rsidRDefault="00D24CBA" w:rsidP="00E07337">
                  <w:pPr>
                    <w:jc w:val="center"/>
                    <w:rPr>
                      <w:sz w:val="16"/>
                    </w:rPr>
                  </w:pPr>
                  <w:r>
                    <w:rPr>
                      <w:sz w:val="16"/>
                    </w:rPr>
                    <w:t>0,001</w:t>
                  </w:r>
                </w:p>
              </w:tc>
              <w:tc>
                <w:tcPr>
                  <w:tcW w:w="604" w:type="dxa"/>
                </w:tcPr>
                <w:p w14:paraId="16B39849" w14:textId="7C2D68DC" w:rsidR="00D24CBA" w:rsidRDefault="00D24CBA" w:rsidP="00E07337">
                  <w:pPr>
                    <w:jc w:val="center"/>
                    <w:rPr>
                      <w:sz w:val="16"/>
                    </w:rPr>
                  </w:pPr>
                  <w:r>
                    <w:rPr>
                      <w:sz w:val="16"/>
                    </w:rPr>
                    <w:t>0,079</w:t>
                  </w:r>
                </w:p>
              </w:tc>
              <w:tc>
                <w:tcPr>
                  <w:tcW w:w="737" w:type="dxa"/>
                </w:tcPr>
                <w:p w14:paraId="02E5D628" w14:textId="30084690" w:rsidR="00D24CBA" w:rsidRDefault="00D24CBA" w:rsidP="00E07337">
                  <w:pPr>
                    <w:jc w:val="center"/>
                    <w:rPr>
                      <w:sz w:val="16"/>
                    </w:rPr>
                  </w:pPr>
                  <w:r>
                    <w:rPr>
                      <w:sz w:val="16"/>
                    </w:rPr>
                    <w:t>0,037</w:t>
                  </w:r>
                </w:p>
              </w:tc>
              <w:tc>
                <w:tcPr>
                  <w:tcW w:w="845" w:type="dxa"/>
                </w:tcPr>
                <w:p w14:paraId="46556165" w14:textId="793674CC" w:rsidR="00D24CBA" w:rsidRDefault="00D24CBA" w:rsidP="00E07337">
                  <w:pPr>
                    <w:jc w:val="center"/>
                    <w:rPr>
                      <w:sz w:val="16"/>
                    </w:rPr>
                  </w:pPr>
                  <w:r w:rsidRPr="009F64DD">
                    <w:rPr>
                      <w:sz w:val="16"/>
                    </w:rPr>
                    <w:t>s/d</w:t>
                  </w:r>
                </w:p>
              </w:tc>
              <w:tc>
                <w:tcPr>
                  <w:tcW w:w="760" w:type="dxa"/>
                </w:tcPr>
                <w:p w14:paraId="5486479E" w14:textId="4C850B2B" w:rsidR="00D24CBA" w:rsidRDefault="00D24CBA" w:rsidP="00E07337">
                  <w:pPr>
                    <w:jc w:val="center"/>
                    <w:rPr>
                      <w:sz w:val="16"/>
                    </w:rPr>
                  </w:pPr>
                  <w:r>
                    <w:rPr>
                      <w:sz w:val="16"/>
                    </w:rPr>
                    <w:t>0,041</w:t>
                  </w:r>
                </w:p>
              </w:tc>
              <w:tc>
                <w:tcPr>
                  <w:tcW w:w="597" w:type="dxa"/>
                </w:tcPr>
                <w:p w14:paraId="3E7666C5" w14:textId="616A5E83" w:rsidR="00D24CBA" w:rsidRDefault="005E46F3" w:rsidP="00E07337">
                  <w:pPr>
                    <w:jc w:val="center"/>
                    <w:rPr>
                      <w:sz w:val="16"/>
                    </w:rPr>
                  </w:pPr>
                  <w:r>
                    <w:rPr>
                      <w:sz w:val="16"/>
                    </w:rPr>
                    <w:t>0,077</w:t>
                  </w:r>
                </w:p>
              </w:tc>
              <w:tc>
                <w:tcPr>
                  <w:tcW w:w="662" w:type="dxa"/>
                </w:tcPr>
                <w:p w14:paraId="5F515C65" w14:textId="09569976" w:rsidR="00D24CBA" w:rsidRDefault="00FB56DA" w:rsidP="00E07337">
                  <w:pPr>
                    <w:jc w:val="center"/>
                    <w:rPr>
                      <w:sz w:val="16"/>
                    </w:rPr>
                  </w:pPr>
                  <w:r>
                    <w:rPr>
                      <w:sz w:val="16"/>
                    </w:rPr>
                    <w:t>0,011</w:t>
                  </w:r>
                </w:p>
              </w:tc>
              <w:tc>
                <w:tcPr>
                  <w:tcW w:w="520" w:type="dxa"/>
                </w:tcPr>
                <w:p w14:paraId="4F527DCF" w14:textId="0AF77F12" w:rsidR="00D24CBA" w:rsidRDefault="00050A86" w:rsidP="00E07337">
                  <w:pPr>
                    <w:jc w:val="center"/>
                    <w:rPr>
                      <w:sz w:val="16"/>
                    </w:rPr>
                  </w:pPr>
                  <w:r>
                    <w:rPr>
                      <w:sz w:val="16"/>
                    </w:rPr>
                    <w:t>0,002</w:t>
                  </w:r>
                </w:p>
              </w:tc>
              <w:tc>
                <w:tcPr>
                  <w:tcW w:w="681" w:type="dxa"/>
                </w:tcPr>
                <w:p w14:paraId="2AB1565A" w14:textId="06F3C1B2" w:rsidR="00D24CBA" w:rsidRDefault="000F1A92" w:rsidP="00E07337">
                  <w:pPr>
                    <w:jc w:val="center"/>
                    <w:rPr>
                      <w:sz w:val="16"/>
                    </w:rPr>
                  </w:pPr>
                  <w:r>
                    <w:rPr>
                      <w:sz w:val="16"/>
                    </w:rPr>
                    <w:t>0,003</w:t>
                  </w:r>
                </w:p>
              </w:tc>
              <w:tc>
                <w:tcPr>
                  <w:tcW w:w="987" w:type="dxa"/>
                </w:tcPr>
                <w:p w14:paraId="704A809A" w14:textId="3A670608" w:rsidR="00D24CBA" w:rsidRDefault="00581D42" w:rsidP="00E07337">
                  <w:pPr>
                    <w:jc w:val="center"/>
                    <w:rPr>
                      <w:sz w:val="16"/>
                    </w:rPr>
                  </w:pPr>
                  <w:r>
                    <w:rPr>
                      <w:sz w:val="16"/>
                    </w:rPr>
                    <w:t>0,005</w:t>
                  </w:r>
                </w:p>
              </w:tc>
              <w:tc>
                <w:tcPr>
                  <w:tcW w:w="756" w:type="dxa"/>
                </w:tcPr>
                <w:p w14:paraId="75347FD7" w14:textId="567A7CCB" w:rsidR="00D24CBA" w:rsidRDefault="00405AE4" w:rsidP="00E07337">
                  <w:pPr>
                    <w:jc w:val="center"/>
                    <w:rPr>
                      <w:sz w:val="16"/>
                    </w:rPr>
                  </w:pPr>
                  <w:r>
                    <w:rPr>
                      <w:sz w:val="16"/>
                    </w:rPr>
                    <w:t>0,014</w:t>
                  </w:r>
                </w:p>
              </w:tc>
              <w:tc>
                <w:tcPr>
                  <w:tcW w:w="957" w:type="dxa"/>
                </w:tcPr>
                <w:p w14:paraId="7A194A85" w14:textId="2884FE0F" w:rsidR="00D24CBA" w:rsidRDefault="0099740B" w:rsidP="00E07337">
                  <w:pPr>
                    <w:jc w:val="center"/>
                    <w:rPr>
                      <w:sz w:val="16"/>
                    </w:rPr>
                  </w:pPr>
                  <w:r>
                    <w:rPr>
                      <w:sz w:val="16"/>
                    </w:rPr>
                    <w:t>0,007</w:t>
                  </w:r>
                </w:p>
              </w:tc>
              <w:tc>
                <w:tcPr>
                  <w:tcW w:w="897" w:type="dxa"/>
                </w:tcPr>
                <w:p w14:paraId="374CD46A" w14:textId="74F1DB38" w:rsidR="00D24CBA" w:rsidRDefault="0099740B" w:rsidP="00E07337">
                  <w:pPr>
                    <w:jc w:val="center"/>
                    <w:rPr>
                      <w:sz w:val="16"/>
                    </w:rPr>
                  </w:pPr>
                  <w:r>
                    <w:rPr>
                      <w:sz w:val="16"/>
                    </w:rPr>
                    <w:t>0,003</w:t>
                  </w:r>
                </w:p>
              </w:tc>
            </w:tr>
            <w:tr w:rsidR="00D24CBA" w14:paraId="7904EC6B" w14:textId="77777777" w:rsidTr="00E07337">
              <w:trPr>
                <w:jc w:val="center"/>
              </w:trPr>
              <w:tc>
                <w:tcPr>
                  <w:tcW w:w="1758" w:type="dxa"/>
                </w:tcPr>
                <w:p w14:paraId="09A1D87D" w14:textId="77777777" w:rsidR="00D24CBA" w:rsidRDefault="00D24CBA" w:rsidP="00E07337">
                  <w:pPr>
                    <w:rPr>
                      <w:sz w:val="16"/>
                    </w:rPr>
                  </w:pPr>
                  <w:r>
                    <w:rPr>
                      <w:sz w:val="16"/>
                    </w:rPr>
                    <w:t>Manganeso</w:t>
                  </w:r>
                </w:p>
              </w:tc>
              <w:tc>
                <w:tcPr>
                  <w:tcW w:w="1107" w:type="dxa"/>
                </w:tcPr>
                <w:p w14:paraId="20FAEAA2" w14:textId="71C181C8" w:rsidR="00D24CBA" w:rsidRDefault="00D24CBA" w:rsidP="00E07337">
                  <w:pPr>
                    <w:jc w:val="center"/>
                    <w:rPr>
                      <w:sz w:val="16"/>
                    </w:rPr>
                  </w:pPr>
                  <w:r>
                    <w:rPr>
                      <w:sz w:val="16"/>
                    </w:rPr>
                    <w:t>0,1697</w:t>
                  </w:r>
                </w:p>
              </w:tc>
              <w:tc>
                <w:tcPr>
                  <w:tcW w:w="955" w:type="dxa"/>
                </w:tcPr>
                <w:p w14:paraId="55081DAB" w14:textId="0701FF7C" w:rsidR="00D24CBA" w:rsidRDefault="00D24CBA" w:rsidP="00E07337">
                  <w:pPr>
                    <w:jc w:val="center"/>
                    <w:rPr>
                      <w:sz w:val="16"/>
                    </w:rPr>
                  </w:pPr>
                  <w:r>
                    <w:rPr>
                      <w:sz w:val="16"/>
                    </w:rPr>
                    <w:t>0,039</w:t>
                  </w:r>
                </w:p>
              </w:tc>
              <w:tc>
                <w:tcPr>
                  <w:tcW w:w="604" w:type="dxa"/>
                </w:tcPr>
                <w:p w14:paraId="33671AA3" w14:textId="751CC25E" w:rsidR="00D24CBA" w:rsidRDefault="00D24CBA" w:rsidP="00E07337">
                  <w:pPr>
                    <w:jc w:val="center"/>
                    <w:rPr>
                      <w:sz w:val="16"/>
                    </w:rPr>
                  </w:pPr>
                  <w:r>
                    <w:rPr>
                      <w:sz w:val="16"/>
                    </w:rPr>
                    <w:t>0,332</w:t>
                  </w:r>
                </w:p>
              </w:tc>
              <w:tc>
                <w:tcPr>
                  <w:tcW w:w="737" w:type="dxa"/>
                </w:tcPr>
                <w:p w14:paraId="1575C02D" w14:textId="4887E225" w:rsidR="00D24CBA" w:rsidRDefault="00D24CBA" w:rsidP="00E07337">
                  <w:pPr>
                    <w:jc w:val="center"/>
                    <w:rPr>
                      <w:sz w:val="16"/>
                    </w:rPr>
                  </w:pPr>
                  <w:r>
                    <w:rPr>
                      <w:sz w:val="16"/>
                    </w:rPr>
                    <w:t>0,152</w:t>
                  </w:r>
                </w:p>
              </w:tc>
              <w:tc>
                <w:tcPr>
                  <w:tcW w:w="845" w:type="dxa"/>
                </w:tcPr>
                <w:p w14:paraId="615A3378" w14:textId="392BBE68" w:rsidR="00D24CBA" w:rsidRDefault="00D24CBA" w:rsidP="00E07337">
                  <w:pPr>
                    <w:jc w:val="center"/>
                    <w:rPr>
                      <w:sz w:val="16"/>
                    </w:rPr>
                  </w:pPr>
                  <w:r w:rsidRPr="009F64DD">
                    <w:rPr>
                      <w:sz w:val="16"/>
                    </w:rPr>
                    <w:t>s/d</w:t>
                  </w:r>
                </w:p>
              </w:tc>
              <w:tc>
                <w:tcPr>
                  <w:tcW w:w="760" w:type="dxa"/>
                </w:tcPr>
                <w:p w14:paraId="5C757A7A" w14:textId="270A4A3D" w:rsidR="00D24CBA" w:rsidRDefault="00D24CBA" w:rsidP="00E07337">
                  <w:pPr>
                    <w:jc w:val="center"/>
                    <w:rPr>
                      <w:sz w:val="16"/>
                    </w:rPr>
                  </w:pPr>
                  <w:r>
                    <w:rPr>
                      <w:sz w:val="16"/>
                    </w:rPr>
                    <w:t>0,229</w:t>
                  </w:r>
                </w:p>
              </w:tc>
              <w:tc>
                <w:tcPr>
                  <w:tcW w:w="597" w:type="dxa"/>
                </w:tcPr>
                <w:p w14:paraId="21E88C23" w14:textId="48B8C46C" w:rsidR="00D24CBA" w:rsidRDefault="005E46F3" w:rsidP="00E07337">
                  <w:pPr>
                    <w:jc w:val="center"/>
                    <w:rPr>
                      <w:sz w:val="16"/>
                    </w:rPr>
                  </w:pPr>
                  <w:r>
                    <w:rPr>
                      <w:sz w:val="16"/>
                    </w:rPr>
                    <w:t>0,104</w:t>
                  </w:r>
                </w:p>
              </w:tc>
              <w:tc>
                <w:tcPr>
                  <w:tcW w:w="662" w:type="dxa"/>
                </w:tcPr>
                <w:p w14:paraId="7154F12E" w14:textId="5A49F492" w:rsidR="00D24CBA" w:rsidRDefault="00FB56DA" w:rsidP="00E07337">
                  <w:pPr>
                    <w:jc w:val="center"/>
                    <w:rPr>
                      <w:sz w:val="16"/>
                    </w:rPr>
                  </w:pPr>
                  <w:r>
                    <w:rPr>
                      <w:sz w:val="16"/>
                    </w:rPr>
                    <w:t>0,002</w:t>
                  </w:r>
                </w:p>
              </w:tc>
              <w:tc>
                <w:tcPr>
                  <w:tcW w:w="520" w:type="dxa"/>
                </w:tcPr>
                <w:p w14:paraId="62B56313" w14:textId="53D29D52" w:rsidR="00D24CBA" w:rsidRDefault="00050A86" w:rsidP="00E07337">
                  <w:pPr>
                    <w:jc w:val="center"/>
                    <w:rPr>
                      <w:sz w:val="16"/>
                    </w:rPr>
                  </w:pPr>
                  <w:r>
                    <w:rPr>
                      <w:sz w:val="16"/>
                    </w:rPr>
                    <w:t>0,014</w:t>
                  </w:r>
                </w:p>
              </w:tc>
              <w:tc>
                <w:tcPr>
                  <w:tcW w:w="681" w:type="dxa"/>
                </w:tcPr>
                <w:p w14:paraId="63A6C95C" w14:textId="505A7DE3" w:rsidR="00D24CBA" w:rsidRPr="00527BC6" w:rsidRDefault="000F1A92" w:rsidP="00E07337">
                  <w:pPr>
                    <w:jc w:val="center"/>
                    <w:rPr>
                      <w:sz w:val="16"/>
                      <w:highlight w:val="yellow"/>
                    </w:rPr>
                  </w:pPr>
                  <w:r w:rsidRPr="000F1A92">
                    <w:rPr>
                      <w:sz w:val="16"/>
                    </w:rPr>
                    <w:t>0,019</w:t>
                  </w:r>
                </w:p>
              </w:tc>
              <w:tc>
                <w:tcPr>
                  <w:tcW w:w="987" w:type="dxa"/>
                </w:tcPr>
                <w:p w14:paraId="1087B91F" w14:textId="1D5F338E" w:rsidR="00D24CBA" w:rsidRDefault="00581D42" w:rsidP="00E07337">
                  <w:pPr>
                    <w:jc w:val="center"/>
                    <w:rPr>
                      <w:sz w:val="16"/>
                    </w:rPr>
                  </w:pPr>
                  <w:r>
                    <w:rPr>
                      <w:sz w:val="16"/>
                    </w:rPr>
                    <w:t>0,032</w:t>
                  </w:r>
                </w:p>
              </w:tc>
              <w:tc>
                <w:tcPr>
                  <w:tcW w:w="756" w:type="dxa"/>
                </w:tcPr>
                <w:p w14:paraId="41D5A6EA" w14:textId="34125F00" w:rsidR="00D24CBA" w:rsidRDefault="00405AE4" w:rsidP="00E07337">
                  <w:pPr>
                    <w:jc w:val="center"/>
                    <w:rPr>
                      <w:sz w:val="16"/>
                    </w:rPr>
                  </w:pPr>
                  <w:r>
                    <w:rPr>
                      <w:sz w:val="16"/>
                    </w:rPr>
                    <w:t>0,151</w:t>
                  </w:r>
                </w:p>
              </w:tc>
              <w:tc>
                <w:tcPr>
                  <w:tcW w:w="957" w:type="dxa"/>
                </w:tcPr>
                <w:p w14:paraId="3C7131E1" w14:textId="11135E05" w:rsidR="00D24CBA" w:rsidRDefault="0099740B" w:rsidP="00E07337">
                  <w:pPr>
                    <w:jc w:val="center"/>
                    <w:rPr>
                      <w:sz w:val="16"/>
                    </w:rPr>
                  </w:pPr>
                  <w:r>
                    <w:rPr>
                      <w:sz w:val="16"/>
                    </w:rPr>
                    <w:t>0,069</w:t>
                  </w:r>
                </w:p>
              </w:tc>
              <w:tc>
                <w:tcPr>
                  <w:tcW w:w="897" w:type="dxa"/>
                </w:tcPr>
                <w:p w14:paraId="5D935A88" w14:textId="7D73EBAD" w:rsidR="00D24CBA" w:rsidRDefault="0099740B" w:rsidP="00E07337">
                  <w:pPr>
                    <w:jc w:val="center"/>
                    <w:rPr>
                      <w:sz w:val="16"/>
                    </w:rPr>
                  </w:pPr>
                  <w:r>
                    <w:rPr>
                      <w:sz w:val="16"/>
                    </w:rPr>
                    <w:t>0,055</w:t>
                  </w:r>
                </w:p>
              </w:tc>
            </w:tr>
            <w:tr w:rsidR="00D24CBA" w14:paraId="1807E638" w14:textId="77777777" w:rsidTr="00E07337">
              <w:trPr>
                <w:jc w:val="center"/>
              </w:trPr>
              <w:tc>
                <w:tcPr>
                  <w:tcW w:w="1758" w:type="dxa"/>
                </w:tcPr>
                <w:p w14:paraId="4CEEBCFB" w14:textId="77777777" w:rsidR="00D24CBA" w:rsidRDefault="00D24CBA" w:rsidP="00E07337">
                  <w:pPr>
                    <w:rPr>
                      <w:sz w:val="16"/>
                    </w:rPr>
                  </w:pPr>
                  <w:r>
                    <w:rPr>
                      <w:sz w:val="16"/>
                    </w:rPr>
                    <w:t>Hierro</w:t>
                  </w:r>
                </w:p>
              </w:tc>
              <w:tc>
                <w:tcPr>
                  <w:tcW w:w="1107" w:type="dxa"/>
                </w:tcPr>
                <w:p w14:paraId="7DD4C99D" w14:textId="279CBF88" w:rsidR="00D24CBA" w:rsidRDefault="00D24CBA" w:rsidP="00E07337">
                  <w:pPr>
                    <w:jc w:val="center"/>
                    <w:rPr>
                      <w:sz w:val="16"/>
                    </w:rPr>
                  </w:pPr>
                  <w:r>
                    <w:rPr>
                      <w:sz w:val="16"/>
                    </w:rPr>
                    <w:t>3,7476</w:t>
                  </w:r>
                </w:p>
              </w:tc>
              <w:tc>
                <w:tcPr>
                  <w:tcW w:w="955" w:type="dxa"/>
                </w:tcPr>
                <w:p w14:paraId="67478378" w14:textId="52984128" w:rsidR="00D24CBA" w:rsidRDefault="00D24CBA" w:rsidP="00E07337">
                  <w:pPr>
                    <w:jc w:val="center"/>
                    <w:rPr>
                      <w:sz w:val="16"/>
                    </w:rPr>
                  </w:pPr>
                  <w:r>
                    <w:rPr>
                      <w:sz w:val="16"/>
                    </w:rPr>
                    <w:t>0,112</w:t>
                  </w:r>
                </w:p>
              </w:tc>
              <w:tc>
                <w:tcPr>
                  <w:tcW w:w="604" w:type="dxa"/>
                </w:tcPr>
                <w:p w14:paraId="3D8B811D" w14:textId="6B59997D" w:rsidR="00D24CBA" w:rsidRDefault="00D24CBA" w:rsidP="00E07337">
                  <w:pPr>
                    <w:jc w:val="center"/>
                    <w:rPr>
                      <w:sz w:val="16"/>
                    </w:rPr>
                  </w:pPr>
                  <w:r>
                    <w:rPr>
                      <w:sz w:val="16"/>
                    </w:rPr>
                    <w:t>5,334</w:t>
                  </w:r>
                </w:p>
              </w:tc>
              <w:tc>
                <w:tcPr>
                  <w:tcW w:w="737" w:type="dxa"/>
                </w:tcPr>
                <w:p w14:paraId="2BE50C4E" w14:textId="1FFB8B7F" w:rsidR="00D24CBA" w:rsidRDefault="00D24CBA" w:rsidP="00E07337">
                  <w:pPr>
                    <w:jc w:val="center"/>
                    <w:rPr>
                      <w:sz w:val="16"/>
                    </w:rPr>
                  </w:pPr>
                  <w:r>
                    <w:rPr>
                      <w:sz w:val="16"/>
                    </w:rPr>
                    <w:t>2,729</w:t>
                  </w:r>
                </w:p>
              </w:tc>
              <w:tc>
                <w:tcPr>
                  <w:tcW w:w="845" w:type="dxa"/>
                </w:tcPr>
                <w:p w14:paraId="0D15CCDA" w14:textId="5E345ED7" w:rsidR="00D24CBA" w:rsidRDefault="00D24CBA" w:rsidP="00E07337">
                  <w:pPr>
                    <w:jc w:val="center"/>
                    <w:rPr>
                      <w:sz w:val="16"/>
                    </w:rPr>
                  </w:pPr>
                  <w:r w:rsidRPr="009F64DD">
                    <w:rPr>
                      <w:sz w:val="16"/>
                    </w:rPr>
                    <w:t>s/d</w:t>
                  </w:r>
                </w:p>
              </w:tc>
              <w:tc>
                <w:tcPr>
                  <w:tcW w:w="760" w:type="dxa"/>
                </w:tcPr>
                <w:p w14:paraId="186089BC" w14:textId="50CEC2ED" w:rsidR="00D24CBA" w:rsidRDefault="00D24CBA" w:rsidP="00E07337">
                  <w:pPr>
                    <w:jc w:val="center"/>
                    <w:rPr>
                      <w:sz w:val="16"/>
                    </w:rPr>
                  </w:pPr>
                  <w:r>
                    <w:rPr>
                      <w:sz w:val="16"/>
                    </w:rPr>
                    <w:t>3,944</w:t>
                  </w:r>
                </w:p>
              </w:tc>
              <w:tc>
                <w:tcPr>
                  <w:tcW w:w="597" w:type="dxa"/>
                </w:tcPr>
                <w:p w14:paraId="4A90B029" w14:textId="73542E3C" w:rsidR="00D24CBA" w:rsidRDefault="005E46F3" w:rsidP="00E07337">
                  <w:pPr>
                    <w:jc w:val="center"/>
                    <w:rPr>
                      <w:sz w:val="16"/>
                    </w:rPr>
                  </w:pPr>
                  <w:r>
                    <w:rPr>
                      <w:sz w:val="16"/>
                    </w:rPr>
                    <w:t>3,584</w:t>
                  </w:r>
                </w:p>
              </w:tc>
              <w:tc>
                <w:tcPr>
                  <w:tcW w:w="662" w:type="dxa"/>
                </w:tcPr>
                <w:p w14:paraId="2BC2FDF2" w14:textId="6238616D" w:rsidR="00D24CBA" w:rsidRDefault="00FB56DA" w:rsidP="00E07337">
                  <w:pPr>
                    <w:jc w:val="center"/>
                    <w:rPr>
                      <w:sz w:val="16"/>
                    </w:rPr>
                  </w:pPr>
                  <w:r>
                    <w:rPr>
                      <w:sz w:val="16"/>
                    </w:rPr>
                    <w:t>0,013</w:t>
                  </w:r>
                </w:p>
              </w:tc>
              <w:tc>
                <w:tcPr>
                  <w:tcW w:w="520" w:type="dxa"/>
                </w:tcPr>
                <w:p w14:paraId="7294F9B6" w14:textId="51EA2D14" w:rsidR="00D24CBA" w:rsidRDefault="00050A86" w:rsidP="00E07337">
                  <w:pPr>
                    <w:jc w:val="center"/>
                    <w:rPr>
                      <w:sz w:val="16"/>
                    </w:rPr>
                  </w:pPr>
                  <w:r>
                    <w:rPr>
                      <w:sz w:val="16"/>
                    </w:rPr>
                    <w:t>0,158</w:t>
                  </w:r>
                </w:p>
              </w:tc>
              <w:tc>
                <w:tcPr>
                  <w:tcW w:w="681" w:type="dxa"/>
                </w:tcPr>
                <w:p w14:paraId="583CC249" w14:textId="3A9C5E75" w:rsidR="00D24CBA" w:rsidRDefault="000F1A92" w:rsidP="00E07337">
                  <w:pPr>
                    <w:jc w:val="center"/>
                    <w:rPr>
                      <w:sz w:val="16"/>
                    </w:rPr>
                  </w:pPr>
                  <w:r>
                    <w:rPr>
                      <w:sz w:val="16"/>
                    </w:rPr>
                    <w:t>2,037</w:t>
                  </w:r>
                </w:p>
              </w:tc>
              <w:tc>
                <w:tcPr>
                  <w:tcW w:w="987" w:type="dxa"/>
                </w:tcPr>
                <w:p w14:paraId="2DF65E6F" w14:textId="68498F79" w:rsidR="00D24CBA" w:rsidRDefault="00581D42" w:rsidP="00E07337">
                  <w:pPr>
                    <w:jc w:val="center"/>
                    <w:rPr>
                      <w:sz w:val="16"/>
                    </w:rPr>
                  </w:pPr>
                  <w:r>
                    <w:rPr>
                      <w:sz w:val="16"/>
                    </w:rPr>
                    <w:t>1,680</w:t>
                  </w:r>
                </w:p>
              </w:tc>
              <w:tc>
                <w:tcPr>
                  <w:tcW w:w="756" w:type="dxa"/>
                </w:tcPr>
                <w:p w14:paraId="5F91A216" w14:textId="3FD34204" w:rsidR="00D24CBA" w:rsidRDefault="00405AE4" w:rsidP="00E07337">
                  <w:pPr>
                    <w:jc w:val="center"/>
                    <w:rPr>
                      <w:sz w:val="16"/>
                    </w:rPr>
                  </w:pPr>
                  <w:r>
                    <w:rPr>
                      <w:sz w:val="16"/>
                    </w:rPr>
                    <w:t>3,127</w:t>
                  </w:r>
                </w:p>
              </w:tc>
              <w:tc>
                <w:tcPr>
                  <w:tcW w:w="957" w:type="dxa"/>
                </w:tcPr>
                <w:p w14:paraId="7104170E" w14:textId="2F0A8DC1" w:rsidR="00D24CBA" w:rsidRDefault="0099740B" w:rsidP="00E07337">
                  <w:pPr>
                    <w:jc w:val="center"/>
                    <w:rPr>
                      <w:sz w:val="16"/>
                    </w:rPr>
                  </w:pPr>
                  <w:r>
                    <w:rPr>
                      <w:sz w:val="16"/>
                    </w:rPr>
                    <w:t>1,458</w:t>
                  </w:r>
                </w:p>
              </w:tc>
              <w:tc>
                <w:tcPr>
                  <w:tcW w:w="897" w:type="dxa"/>
                </w:tcPr>
                <w:p w14:paraId="44F577F6" w14:textId="63254142" w:rsidR="00D24CBA" w:rsidRDefault="0099740B" w:rsidP="00E07337">
                  <w:pPr>
                    <w:jc w:val="center"/>
                    <w:rPr>
                      <w:sz w:val="16"/>
                    </w:rPr>
                  </w:pPr>
                  <w:r>
                    <w:rPr>
                      <w:sz w:val="16"/>
                    </w:rPr>
                    <w:t>0,614</w:t>
                  </w:r>
                </w:p>
              </w:tc>
            </w:tr>
            <w:tr w:rsidR="00D24CBA" w14:paraId="580ED8AF" w14:textId="77777777" w:rsidTr="00E07337">
              <w:trPr>
                <w:jc w:val="center"/>
              </w:trPr>
              <w:tc>
                <w:tcPr>
                  <w:tcW w:w="1758" w:type="dxa"/>
                </w:tcPr>
                <w:p w14:paraId="0217C19F" w14:textId="77777777" w:rsidR="00D24CBA" w:rsidRDefault="00D24CBA" w:rsidP="00E07337">
                  <w:pPr>
                    <w:rPr>
                      <w:sz w:val="16"/>
                    </w:rPr>
                  </w:pPr>
                  <w:r>
                    <w:rPr>
                      <w:sz w:val="16"/>
                    </w:rPr>
                    <w:t>Aluminio</w:t>
                  </w:r>
                </w:p>
              </w:tc>
              <w:tc>
                <w:tcPr>
                  <w:tcW w:w="1107" w:type="dxa"/>
                </w:tcPr>
                <w:p w14:paraId="646BAAFB" w14:textId="436C9135" w:rsidR="00D24CBA" w:rsidRDefault="00D24CBA" w:rsidP="00E07337">
                  <w:pPr>
                    <w:jc w:val="center"/>
                    <w:rPr>
                      <w:sz w:val="16"/>
                    </w:rPr>
                  </w:pPr>
                  <w:r>
                    <w:rPr>
                      <w:sz w:val="16"/>
                    </w:rPr>
                    <w:t>2,6028</w:t>
                  </w:r>
                </w:p>
              </w:tc>
              <w:tc>
                <w:tcPr>
                  <w:tcW w:w="955" w:type="dxa"/>
                </w:tcPr>
                <w:p w14:paraId="118B3E33" w14:textId="621B0AA7" w:rsidR="00D24CBA" w:rsidRDefault="00D24CBA" w:rsidP="004A58DC">
                  <w:pPr>
                    <w:jc w:val="center"/>
                    <w:rPr>
                      <w:sz w:val="16"/>
                    </w:rPr>
                  </w:pPr>
                  <w:r>
                    <w:rPr>
                      <w:sz w:val="16"/>
                    </w:rPr>
                    <w:t>0,054</w:t>
                  </w:r>
                </w:p>
              </w:tc>
              <w:tc>
                <w:tcPr>
                  <w:tcW w:w="604" w:type="dxa"/>
                </w:tcPr>
                <w:p w14:paraId="25DDDAEF" w14:textId="67624EAA" w:rsidR="00D24CBA" w:rsidRDefault="00D24CBA" w:rsidP="00E07337">
                  <w:pPr>
                    <w:jc w:val="center"/>
                    <w:rPr>
                      <w:sz w:val="16"/>
                    </w:rPr>
                  </w:pPr>
                  <w:r>
                    <w:rPr>
                      <w:sz w:val="16"/>
                    </w:rPr>
                    <w:t>2,136</w:t>
                  </w:r>
                </w:p>
              </w:tc>
              <w:tc>
                <w:tcPr>
                  <w:tcW w:w="737" w:type="dxa"/>
                </w:tcPr>
                <w:p w14:paraId="4B24C356" w14:textId="102349C0" w:rsidR="00D24CBA" w:rsidRDefault="00D24CBA" w:rsidP="00E07337">
                  <w:pPr>
                    <w:jc w:val="center"/>
                    <w:rPr>
                      <w:sz w:val="16"/>
                    </w:rPr>
                  </w:pPr>
                  <w:r>
                    <w:rPr>
                      <w:sz w:val="16"/>
                    </w:rPr>
                    <w:t>1,232</w:t>
                  </w:r>
                </w:p>
              </w:tc>
              <w:tc>
                <w:tcPr>
                  <w:tcW w:w="845" w:type="dxa"/>
                </w:tcPr>
                <w:p w14:paraId="5C66A324" w14:textId="1A274DC0" w:rsidR="00D24CBA" w:rsidRDefault="00D24CBA" w:rsidP="00E07337">
                  <w:pPr>
                    <w:jc w:val="center"/>
                    <w:rPr>
                      <w:sz w:val="16"/>
                    </w:rPr>
                  </w:pPr>
                  <w:r w:rsidRPr="009F64DD">
                    <w:rPr>
                      <w:sz w:val="16"/>
                    </w:rPr>
                    <w:t>s/d</w:t>
                  </w:r>
                </w:p>
              </w:tc>
              <w:tc>
                <w:tcPr>
                  <w:tcW w:w="760" w:type="dxa"/>
                </w:tcPr>
                <w:p w14:paraId="688D814E" w14:textId="2718E3DA" w:rsidR="00D24CBA" w:rsidRDefault="00D24CBA" w:rsidP="00E07337">
                  <w:pPr>
                    <w:jc w:val="center"/>
                    <w:rPr>
                      <w:sz w:val="16"/>
                    </w:rPr>
                  </w:pPr>
                  <w:r>
                    <w:rPr>
                      <w:sz w:val="16"/>
                    </w:rPr>
                    <w:t>1,840</w:t>
                  </w:r>
                </w:p>
              </w:tc>
              <w:tc>
                <w:tcPr>
                  <w:tcW w:w="597" w:type="dxa"/>
                </w:tcPr>
                <w:p w14:paraId="17A67663" w14:textId="7F7EAD2D" w:rsidR="00D24CBA" w:rsidRDefault="005E46F3" w:rsidP="00E07337">
                  <w:pPr>
                    <w:jc w:val="center"/>
                    <w:rPr>
                      <w:sz w:val="16"/>
                    </w:rPr>
                  </w:pPr>
                  <w:r>
                    <w:rPr>
                      <w:sz w:val="16"/>
                    </w:rPr>
                    <w:t>1,822</w:t>
                  </w:r>
                </w:p>
              </w:tc>
              <w:tc>
                <w:tcPr>
                  <w:tcW w:w="662" w:type="dxa"/>
                </w:tcPr>
                <w:p w14:paraId="681880C4" w14:textId="27FE6B04" w:rsidR="00D24CBA" w:rsidRDefault="00FB56DA" w:rsidP="00E07337">
                  <w:pPr>
                    <w:jc w:val="center"/>
                    <w:rPr>
                      <w:sz w:val="16"/>
                    </w:rPr>
                  </w:pPr>
                  <w:r>
                    <w:rPr>
                      <w:sz w:val="16"/>
                    </w:rPr>
                    <w:t>0,044</w:t>
                  </w:r>
                </w:p>
              </w:tc>
              <w:tc>
                <w:tcPr>
                  <w:tcW w:w="520" w:type="dxa"/>
                </w:tcPr>
                <w:p w14:paraId="0F10C004" w14:textId="1FD02D63" w:rsidR="00D24CBA" w:rsidRDefault="00050A86" w:rsidP="00E07337">
                  <w:pPr>
                    <w:jc w:val="center"/>
                    <w:rPr>
                      <w:sz w:val="16"/>
                    </w:rPr>
                  </w:pPr>
                  <w:r>
                    <w:rPr>
                      <w:sz w:val="16"/>
                    </w:rPr>
                    <w:t>0,236</w:t>
                  </w:r>
                </w:p>
              </w:tc>
              <w:tc>
                <w:tcPr>
                  <w:tcW w:w="681" w:type="dxa"/>
                </w:tcPr>
                <w:p w14:paraId="10A300A5" w14:textId="1BE0850C" w:rsidR="00D24CBA" w:rsidRDefault="000F1A92" w:rsidP="00E07337">
                  <w:pPr>
                    <w:jc w:val="center"/>
                    <w:rPr>
                      <w:sz w:val="16"/>
                    </w:rPr>
                  </w:pPr>
                  <w:r>
                    <w:rPr>
                      <w:sz w:val="16"/>
                    </w:rPr>
                    <w:t>0,349</w:t>
                  </w:r>
                </w:p>
              </w:tc>
              <w:tc>
                <w:tcPr>
                  <w:tcW w:w="987" w:type="dxa"/>
                </w:tcPr>
                <w:p w14:paraId="585C6D57" w14:textId="6911FA55" w:rsidR="00D24CBA" w:rsidRDefault="00581D42" w:rsidP="00E07337">
                  <w:pPr>
                    <w:jc w:val="center"/>
                    <w:rPr>
                      <w:sz w:val="16"/>
                    </w:rPr>
                  </w:pPr>
                  <w:r>
                    <w:rPr>
                      <w:sz w:val="16"/>
                    </w:rPr>
                    <w:t>0,521</w:t>
                  </w:r>
                </w:p>
              </w:tc>
              <w:tc>
                <w:tcPr>
                  <w:tcW w:w="756" w:type="dxa"/>
                </w:tcPr>
                <w:p w14:paraId="6CDB93AB" w14:textId="26986414" w:rsidR="00D24CBA" w:rsidRDefault="00405AE4" w:rsidP="00E07337">
                  <w:pPr>
                    <w:jc w:val="center"/>
                    <w:rPr>
                      <w:sz w:val="16"/>
                    </w:rPr>
                  </w:pPr>
                  <w:r>
                    <w:rPr>
                      <w:sz w:val="16"/>
                    </w:rPr>
                    <w:t>1,811</w:t>
                  </w:r>
                </w:p>
              </w:tc>
              <w:tc>
                <w:tcPr>
                  <w:tcW w:w="957" w:type="dxa"/>
                </w:tcPr>
                <w:p w14:paraId="3EBD0AFF" w14:textId="42ECF7D6" w:rsidR="00D24CBA" w:rsidRDefault="0099740B" w:rsidP="00E07337">
                  <w:pPr>
                    <w:jc w:val="center"/>
                    <w:rPr>
                      <w:sz w:val="16"/>
                    </w:rPr>
                  </w:pPr>
                  <w:r>
                    <w:rPr>
                      <w:sz w:val="16"/>
                    </w:rPr>
                    <w:t>0,847</w:t>
                  </w:r>
                </w:p>
              </w:tc>
              <w:tc>
                <w:tcPr>
                  <w:tcW w:w="897" w:type="dxa"/>
                </w:tcPr>
                <w:p w14:paraId="755BA67C" w14:textId="27457318" w:rsidR="00D24CBA" w:rsidRDefault="0099740B" w:rsidP="00E07337">
                  <w:pPr>
                    <w:jc w:val="center"/>
                    <w:rPr>
                      <w:sz w:val="16"/>
                    </w:rPr>
                  </w:pPr>
                  <w:r>
                    <w:rPr>
                      <w:sz w:val="16"/>
                    </w:rPr>
                    <w:t>0,407</w:t>
                  </w:r>
                </w:p>
              </w:tc>
            </w:tr>
            <w:tr w:rsidR="00D24CBA" w14:paraId="3D507BE4" w14:textId="77777777" w:rsidTr="00E07337">
              <w:trPr>
                <w:jc w:val="center"/>
              </w:trPr>
              <w:tc>
                <w:tcPr>
                  <w:tcW w:w="1758" w:type="dxa"/>
                </w:tcPr>
                <w:p w14:paraId="4C9B924E" w14:textId="77777777" w:rsidR="00D24CBA" w:rsidRDefault="00D24CBA" w:rsidP="00E07337">
                  <w:pPr>
                    <w:rPr>
                      <w:sz w:val="16"/>
                    </w:rPr>
                  </w:pPr>
                  <w:r>
                    <w:rPr>
                      <w:sz w:val="16"/>
                    </w:rPr>
                    <w:t>Azufre</w:t>
                  </w:r>
                </w:p>
              </w:tc>
              <w:tc>
                <w:tcPr>
                  <w:tcW w:w="1107" w:type="dxa"/>
                </w:tcPr>
                <w:p w14:paraId="0748A749" w14:textId="370B7F10" w:rsidR="00D24CBA" w:rsidRDefault="00D24CBA" w:rsidP="00E07337">
                  <w:pPr>
                    <w:jc w:val="center"/>
                    <w:rPr>
                      <w:sz w:val="16"/>
                    </w:rPr>
                  </w:pPr>
                  <w:r>
                    <w:rPr>
                      <w:sz w:val="16"/>
                    </w:rPr>
                    <w:t>1,8120</w:t>
                  </w:r>
                </w:p>
              </w:tc>
              <w:tc>
                <w:tcPr>
                  <w:tcW w:w="955" w:type="dxa"/>
                </w:tcPr>
                <w:p w14:paraId="0946530C" w14:textId="0B7D3E5E" w:rsidR="00D24CBA" w:rsidRDefault="00D24CBA" w:rsidP="00E07337">
                  <w:pPr>
                    <w:jc w:val="center"/>
                    <w:rPr>
                      <w:sz w:val="16"/>
                    </w:rPr>
                  </w:pPr>
                  <w:r>
                    <w:rPr>
                      <w:sz w:val="16"/>
                    </w:rPr>
                    <w:t>0,327</w:t>
                  </w:r>
                </w:p>
              </w:tc>
              <w:tc>
                <w:tcPr>
                  <w:tcW w:w="604" w:type="dxa"/>
                </w:tcPr>
                <w:p w14:paraId="69EC9753" w14:textId="4170AC25" w:rsidR="00D24CBA" w:rsidRDefault="00D24CBA" w:rsidP="00E07337">
                  <w:pPr>
                    <w:jc w:val="center"/>
                    <w:rPr>
                      <w:sz w:val="16"/>
                    </w:rPr>
                  </w:pPr>
                  <w:r>
                    <w:rPr>
                      <w:sz w:val="16"/>
                    </w:rPr>
                    <w:t>3,036</w:t>
                  </w:r>
                </w:p>
              </w:tc>
              <w:tc>
                <w:tcPr>
                  <w:tcW w:w="737" w:type="dxa"/>
                </w:tcPr>
                <w:p w14:paraId="34762C2F" w14:textId="34D11096" w:rsidR="00D24CBA" w:rsidRDefault="00D24CBA" w:rsidP="00E07337">
                  <w:pPr>
                    <w:jc w:val="center"/>
                    <w:rPr>
                      <w:sz w:val="16"/>
                    </w:rPr>
                  </w:pPr>
                  <w:r>
                    <w:rPr>
                      <w:sz w:val="16"/>
                    </w:rPr>
                    <w:t>2,336</w:t>
                  </w:r>
                </w:p>
              </w:tc>
              <w:tc>
                <w:tcPr>
                  <w:tcW w:w="845" w:type="dxa"/>
                </w:tcPr>
                <w:p w14:paraId="3489E988" w14:textId="70DE8AF3" w:rsidR="00D24CBA" w:rsidRDefault="00D24CBA" w:rsidP="00E07337">
                  <w:pPr>
                    <w:jc w:val="center"/>
                    <w:rPr>
                      <w:sz w:val="16"/>
                    </w:rPr>
                  </w:pPr>
                  <w:r w:rsidRPr="009F64DD">
                    <w:rPr>
                      <w:sz w:val="16"/>
                    </w:rPr>
                    <w:t>s/d</w:t>
                  </w:r>
                </w:p>
              </w:tc>
              <w:tc>
                <w:tcPr>
                  <w:tcW w:w="760" w:type="dxa"/>
                </w:tcPr>
                <w:p w14:paraId="29D0D3CF" w14:textId="00E9EF4D" w:rsidR="00D24CBA" w:rsidRDefault="00D24CBA" w:rsidP="00E07337">
                  <w:pPr>
                    <w:jc w:val="center"/>
                    <w:rPr>
                      <w:sz w:val="16"/>
                    </w:rPr>
                  </w:pPr>
                  <w:r>
                    <w:rPr>
                      <w:sz w:val="16"/>
                    </w:rPr>
                    <w:t>3,481</w:t>
                  </w:r>
                </w:p>
              </w:tc>
              <w:tc>
                <w:tcPr>
                  <w:tcW w:w="597" w:type="dxa"/>
                </w:tcPr>
                <w:p w14:paraId="4B5A7807" w14:textId="39C6A171" w:rsidR="00D24CBA" w:rsidRDefault="005E46F3" w:rsidP="00E07337">
                  <w:pPr>
                    <w:jc w:val="center"/>
                    <w:rPr>
                      <w:sz w:val="16"/>
                    </w:rPr>
                  </w:pPr>
                  <w:r>
                    <w:rPr>
                      <w:sz w:val="16"/>
                    </w:rPr>
                    <w:t>0,512</w:t>
                  </w:r>
                </w:p>
              </w:tc>
              <w:tc>
                <w:tcPr>
                  <w:tcW w:w="662" w:type="dxa"/>
                </w:tcPr>
                <w:p w14:paraId="68BB777D" w14:textId="665C38D1" w:rsidR="00D24CBA" w:rsidRDefault="00FB56DA" w:rsidP="00E07337">
                  <w:pPr>
                    <w:jc w:val="center"/>
                    <w:rPr>
                      <w:sz w:val="16"/>
                    </w:rPr>
                  </w:pPr>
                  <w:r>
                    <w:rPr>
                      <w:sz w:val="16"/>
                    </w:rPr>
                    <w:t>s/i</w:t>
                  </w:r>
                </w:p>
              </w:tc>
              <w:tc>
                <w:tcPr>
                  <w:tcW w:w="520" w:type="dxa"/>
                </w:tcPr>
                <w:p w14:paraId="7AE3D32B" w14:textId="1069EFA2" w:rsidR="00D24CBA" w:rsidRDefault="00050A86" w:rsidP="00E07337">
                  <w:pPr>
                    <w:jc w:val="center"/>
                    <w:rPr>
                      <w:sz w:val="16"/>
                    </w:rPr>
                  </w:pPr>
                  <w:r>
                    <w:rPr>
                      <w:sz w:val="16"/>
                    </w:rPr>
                    <w:t>s/i</w:t>
                  </w:r>
                </w:p>
              </w:tc>
              <w:tc>
                <w:tcPr>
                  <w:tcW w:w="681" w:type="dxa"/>
                </w:tcPr>
                <w:p w14:paraId="112913E2" w14:textId="0F5CEF56" w:rsidR="00D24CBA" w:rsidRDefault="000F1A92" w:rsidP="00E07337">
                  <w:pPr>
                    <w:jc w:val="center"/>
                    <w:rPr>
                      <w:sz w:val="16"/>
                    </w:rPr>
                  </w:pPr>
                  <w:r>
                    <w:rPr>
                      <w:sz w:val="16"/>
                    </w:rPr>
                    <w:t>s/i</w:t>
                  </w:r>
                </w:p>
              </w:tc>
              <w:tc>
                <w:tcPr>
                  <w:tcW w:w="987" w:type="dxa"/>
                </w:tcPr>
                <w:p w14:paraId="6FEC70EF" w14:textId="71BD85DD" w:rsidR="00D24CBA" w:rsidRDefault="00581D42" w:rsidP="00E07337">
                  <w:pPr>
                    <w:jc w:val="center"/>
                    <w:rPr>
                      <w:sz w:val="16"/>
                    </w:rPr>
                  </w:pPr>
                  <w:r>
                    <w:rPr>
                      <w:sz w:val="16"/>
                    </w:rPr>
                    <w:t>s/i</w:t>
                  </w:r>
                </w:p>
              </w:tc>
              <w:tc>
                <w:tcPr>
                  <w:tcW w:w="756" w:type="dxa"/>
                </w:tcPr>
                <w:p w14:paraId="5CB564A1" w14:textId="3F4417D3" w:rsidR="00D24CBA" w:rsidRDefault="00405AE4" w:rsidP="00E07337">
                  <w:pPr>
                    <w:jc w:val="center"/>
                    <w:rPr>
                      <w:sz w:val="16"/>
                    </w:rPr>
                  </w:pPr>
                  <w:r>
                    <w:rPr>
                      <w:sz w:val="16"/>
                    </w:rPr>
                    <w:t>s/i</w:t>
                  </w:r>
                </w:p>
              </w:tc>
              <w:tc>
                <w:tcPr>
                  <w:tcW w:w="957" w:type="dxa"/>
                </w:tcPr>
                <w:p w14:paraId="35E24C3B" w14:textId="17EC949A" w:rsidR="00D24CBA" w:rsidRDefault="0099740B" w:rsidP="00E07337">
                  <w:pPr>
                    <w:jc w:val="center"/>
                    <w:rPr>
                      <w:sz w:val="16"/>
                    </w:rPr>
                  </w:pPr>
                  <w:r>
                    <w:rPr>
                      <w:sz w:val="16"/>
                    </w:rPr>
                    <w:t>s/i</w:t>
                  </w:r>
                </w:p>
              </w:tc>
              <w:tc>
                <w:tcPr>
                  <w:tcW w:w="897" w:type="dxa"/>
                </w:tcPr>
                <w:p w14:paraId="459341CF" w14:textId="2E5D2BB3" w:rsidR="00D24CBA" w:rsidRDefault="0099740B" w:rsidP="00E07337">
                  <w:pPr>
                    <w:jc w:val="center"/>
                    <w:rPr>
                      <w:sz w:val="16"/>
                    </w:rPr>
                  </w:pPr>
                  <w:r>
                    <w:rPr>
                      <w:sz w:val="16"/>
                    </w:rPr>
                    <w:t>s/i</w:t>
                  </w:r>
                </w:p>
              </w:tc>
            </w:tr>
            <w:tr w:rsidR="00D24CBA" w14:paraId="56D45438" w14:textId="77777777" w:rsidTr="00E07337">
              <w:trPr>
                <w:jc w:val="center"/>
              </w:trPr>
              <w:tc>
                <w:tcPr>
                  <w:tcW w:w="1758" w:type="dxa"/>
                </w:tcPr>
                <w:p w14:paraId="53AD9D90" w14:textId="77777777" w:rsidR="00D24CBA" w:rsidRDefault="00D24CBA" w:rsidP="00E07337">
                  <w:pPr>
                    <w:rPr>
                      <w:sz w:val="16"/>
                    </w:rPr>
                  </w:pPr>
                  <w:r>
                    <w:rPr>
                      <w:sz w:val="16"/>
                    </w:rPr>
                    <w:t>Silicio</w:t>
                  </w:r>
                </w:p>
              </w:tc>
              <w:tc>
                <w:tcPr>
                  <w:tcW w:w="1107" w:type="dxa"/>
                </w:tcPr>
                <w:p w14:paraId="46827EF2" w14:textId="4F16565D" w:rsidR="00D24CBA" w:rsidRDefault="00D24CBA" w:rsidP="00E07337">
                  <w:pPr>
                    <w:jc w:val="center"/>
                    <w:rPr>
                      <w:sz w:val="16"/>
                    </w:rPr>
                  </w:pPr>
                  <w:r>
                    <w:rPr>
                      <w:sz w:val="16"/>
                    </w:rPr>
                    <w:t>0,16146</w:t>
                  </w:r>
                </w:p>
              </w:tc>
              <w:tc>
                <w:tcPr>
                  <w:tcW w:w="955" w:type="dxa"/>
                </w:tcPr>
                <w:p w14:paraId="174CD765" w14:textId="4B43FD38" w:rsidR="00D24CBA" w:rsidRDefault="00D24CBA" w:rsidP="00E07337">
                  <w:pPr>
                    <w:jc w:val="center"/>
                    <w:rPr>
                      <w:sz w:val="16"/>
                    </w:rPr>
                  </w:pPr>
                  <w:r>
                    <w:rPr>
                      <w:sz w:val="16"/>
                    </w:rPr>
                    <w:t>0,006</w:t>
                  </w:r>
                </w:p>
              </w:tc>
              <w:tc>
                <w:tcPr>
                  <w:tcW w:w="604" w:type="dxa"/>
                </w:tcPr>
                <w:p w14:paraId="79EFEA1F" w14:textId="1A88DFDC" w:rsidR="00D24CBA" w:rsidRDefault="00D24CBA" w:rsidP="00E07337">
                  <w:pPr>
                    <w:jc w:val="center"/>
                    <w:rPr>
                      <w:sz w:val="16"/>
                    </w:rPr>
                  </w:pPr>
                  <w:r>
                    <w:rPr>
                      <w:sz w:val="16"/>
                    </w:rPr>
                    <w:t>0,154</w:t>
                  </w:r>
                </w:p>
              </w:tc>
              <w:tc>
                <w:tcPr>
                  <w:tcW w:w="737" w:type="dxa"/>
                </w:tcPr>
                <w:p w14:paraId="03F59C74" w14:textId="280F4BA5" w:rsidR="00D24CBA" w:rsidRDefault="00D24CBA" w:rsidP="00E07337">
                  <w:pPr>
                    <w:jc w:val="center"/>
                    <w:rPr>
                      <w:sz w:val="16"/>
                    </w:rPr>
                  </w:pPr>
                  <w:r>
                    <w:rPr>
                      <w:sz w:val="16"/>
                    </w:rPr>
                    <w:t>0,080</w:t>
                  </w:r>
                </w:p>
              </w:tc>
              <w:tc>
                <w:tcPr>
                  <w:tcW w:w="845" w:type="dxa"/>
                </w:tcPr>
                <w:p w14:paraId="007FC4EB" w14:textId="24858211" w:rsidR="00D24CBA" w:rsidRDefault="00D24CBA" w:rsidP="00E07337">
                  <w:pPr>
                    <w:jc w:val="center"/>
                    <w:rPr>
                      <w:sz w:val="16"/>
                    </w:rPr>
                  </w:pPr>
                  <w:r w:rsidRPr="009F64DD">
                    <w:rPr>
                      <w:sz w:val="16"/>
                    </w:rPr>
                    <w:t>s/d</w:t>
                  </w:r>
                </w:p>
              </w:tc>
              <w:tc>
                <w:tcPr>
                  <w:tcW w:w="760" w:type="dxa"/>
                </w:tcPr>
                <w:p w14:paraId="40B21661" w14:textId="298E0CEE" w:rsidR="00D24CBA" w:rsidRDefault="00D24CBA" w:rsidP="00E07337">
                  <w:pPr>
                    <w:jc w:val="center"/>
                    <w:rPr>
                      <w:sz w:val="16"/>
                    </w:rPr>
                  </w:pPr>
                  <w:r>
                    <w:rPr>
                      <w:sz w:val="16"/>
                    </w:rPr>
                    <w:t>0,061</w:t>
                  </w:r>
                </w:p>
              </w:tc>
              <w:tc>
                <w:tcPr>
                  <w:tcW w:w="597" w:type="dxa"/>
                </w:tcPr>
                <w:p w14:paraId="0B116B1F" w14:textId="142C3CE7" w:rsidR="00D24CBA" w:rsidRDefault="005E46F3" w:rsidP="00E07337">
                  <w:pPr>
                    <w:jc w:val="center"/>
                    <w:rPr>
                      <w:sz w:val="16"/>
                    </w:rPr>
                  </w:pPr>
                  <w:r>
                    <w:rPr>
                      <w:sz w:val="16"/>
                    </w:rPr>
                    <w:t>0,1</w:t>
                  </w:r>
                </w:p>
              </w:tc>
              <w:tc>
                <w:tcPr>
                  <w:tcW w:w="662" w:type="dxa"/>
                </w:tcPr>
                <w:p w14:paraId="36474813" w14:textId="7AFC84E3" w:rsidR="00D24CBA" w:rsidRDefault="00FB56DA" w:rsidP="00E07337">
                  <w:pPr>
                    <w:jc w:val="center"/>
                    <w:rPr>
                      <w:sz w:val="16"/>
                    </w:rPr>
                  </w:pPr>
                  <w:r>
                    <w:rPr>
                      <w:sz w:val="16"/>
                    </w:rPr>
                    <w:t>11,037</w:t>
                  </w:r>
                </w:p>
              </w:tc>
              <w:tc>
                <w:tcPr>
                  <w:tcW w:w="520" w:type="dxa"/>
                </w:tcPr>
                <w:p w14:paraId="67A4C323" w14:textId="4B1AC3F6" w:rsidR="00D24CBA" w:rsidRDefault="00050A86" w:rsidP="00E07337">
                  <w:pPr>
                    <w:jc w:val="center"/>
                    <w:rPr>
                      <w:sz w:val="16"/>
                    </w:rPr>
                  </w:pPr>
                  <w:r>
                    <w:rPr>
                      <w:sz w:val="16"/>
                    </w:rPr>
                    <w:t>10,475</w:t>
                  </w:r>
                </w:p>
              </w:tc>
              <w:tc>
                <w:tcPr>
                  <w:tcW w:w="681" w:type="dxa"/>
                </w:tcPr>
                <w:p w14:paraId="36DF056F" w14:textId="7B565EC6" w:rsidR="00D24CBA" w:rsidRDefault="000F1A92" w:rsidP="00E07337">
                  <w:pPr>
                    <w:jc w:val="center"/>
                    <w:rPr>
                      <w:sz w:val="16"/>
                    </w:rPr>
                  </w:pPr>
                  <w:r>
                    <w:rPr>
                      <w:sz w:val="16"/>
                    </w:rPr>
                    <w:t>5,188</w:t>
                  </w:r>
                </w:p>
              </w:tc>
              <w:tc>
                <w:tcPr>
                  <w:tcW w:w="987" w:type="dxa"/>
                </w:tcPr>
                <w:p w14:paraId="24E0467F" w14:textId="0EC55A36" w:rsidR="00D24CBA" w:rsidRDefault="00581D42" w:rsidP="00E07337">
                  <w:pPr>
                    <w:jc w:val="center"/>
                    <w:rPr>
                      <w:sz w:val="16"/>
                    </w:rPr>
                  </w:pPr>
                  <w:r>
                    <w:rPr>
                      <w:sz w:val="16"/>
                    </w:rPr>
                    <w:t>9,794</w:t>
                  </w:r>
                </w:p>
              </w:tc>
              <w:tc>
                <w:tcPr>
                  <w:tcW w:w="756" w:type="dxa"/>
                </w:tcPr>
                <w:p w14:paraId="4AFD4170" w14:textId="139411F3" w:rsidR="00D24CBA" w:rsidRDefault="00405AE4" w:rsidP="00405AE4">
                  <w:pPr>
                    <w:jc w:val="center"/>
                    <w:rPr>
                      <w:sz w:val="16"/>
                    </w:rPr>
                  </w:pPr>
                  <w:r w:rsidRPr="00A46C1A">
                    <w:rPr>
                      <w:sz w:val="16"/>
                    </w:rPr>
                    <w:t>38,140</w:t>
                  </w:r>
                </w:p>
              </w:tc>
              <w:tc>
                <w:tcPr>
                  <w:tcW w:w="957" w:type="dxa"/>
                </w:tcPr>
                <w:p w14:paraId="70C45494" w14:textId="7C2EDF66" w:rsidR="00D24CBA" w:rsidRDefault="0099740B" w:rsidP="0099740B">
                  <w:pPr>
                    <w:jc w:val="center"/>
                    <w:rPr>
                      <w:sz w:val="16"/>
                    </w:rPr>
                  </w:pPr>
                  <w:r>
                    <w:rPr>
                      <w:sz w:val="16"/>
                    </w:rPr>
                    <w:t>14,739</w:t>
                  </w:r>
                </w:p>
              </w:tc>
              <w:tc>
                <w:tcPr>
                  <w:tcW w:w="897" w:type="dxa"/>
                </w:tcPr>
                <w:p w14:paraId="36EDAB60" w14:textId="47622C8C" w:rsidR="00D24CBA" w:rsidRDefault="0099740B" w:rsidP="00E07337">
                  <w:pPr>
                    <w:jc w:val="center"/>
                    <w:rPr>
                      <w:sz w:val="16"/>
                    </w:rPr>
                  </w:pPr>
                  <w:r>
                    <w:rPr>
                      <w:sz w:val="16"/>
                    </w:rPr>
                    <w:t>11,059</w:t>
                  </w:r>
                </w:p>
              </w:tc>
            </w:tr>
            <w:tr w:rsidR="00D24CBA" w14:paraId="5B1939FA" w14:textId="77777777" w:rsidTr="00E07337">
              <w:trPr>
                <w:jc w:val="center"/>
              </w:trPr>
              <w:tc>
                <w:tcPr>
                  <w:tcW w:w="1758" w:type="dxa"/>
                </w:tcPr>
                <w:p w14:paraId="2AAFDA16" w14:textId="77777777" w:rsidR="00D24CBA" w:rsidRDefault="00D24CBA" w:rsidP="00E07337">
                  <w:pPr>
                    <w:rPr>
                      <w:sz w:val="16"/>
                    </w:rPr>
                  </w:pPr>
                  <w:r>
                    <w:rPr>
                      <w:sz w:val="16"/>
                    </w:rPr>
                    <w:t>Mercurio</w:t>
                  </w:r>
                </w:p>
              </w:tc>
              <w:tc>
                <w:tcPr>
                  <w:tcW w:w="1107" w:type="dxa"/>
                </w:tcPr>
                <w:p w14:paraId="374E4D7E" w14:textId="26FC078D" w:rsidR="00D24CBA" w:rsidRDefault="00D24CBA" w:rsidP="00E07337">
                  <w:pPr>
                    <w:jc w:val="center"/>
                    <w:rPr>
                      <w:sz w:val="16"/>
                    </w:rPr>
                  </w:pPr>
                  <w:r>
                    <w:rPr>
                      <w:sz w:val="16"/>
                    </w:rPr>
                    <w:t>0,00001</w:t>
                  </w:r>
                </w:p>
              </w:tc>
              <w:tc>
                <w:tcPr>
                  <w:tcW w:w="955" w:type="dxa"/>
                </w:tcPr>
                <w:p w14:paraId="51FFA9E6" w14:textId="0A562131" w:rsidR="00D24CBA" w:rsidRDefault="00D24CBA" w:rsidP="00E07337">
                  <w:pPr>
                    <w:jc w:val="center"/>
                    <w:rPr>
                      <w:sz w:val="16"/>
                    </w:rPr>
                  </w:pPr>
                  <w:r>
                    <w:rPr>
                      <w:sz w:val="16"/>
                    </w:rPr>
                    <w:t>(*)</w:t>
                  </w:r>
                </w:p>
              </w:tc>
              <w:tc>
                <w:tcPr>
                  <w:tcW w:w="604" w:type="dxa"/>
                </w:tcPr>
                <w:p w14:paraId="5825AF33" w14:textId="1A87EE28" w:rsidR="00D24CBA" w:rsidRDefault="00D24CBA" w:rsidP="00E07337">
                  <w:pPr>
                    <w:jc w:val="center"/>
                    <w:rPr>
                      <w:sz w:val="16"/>
                    </w:rPr>
                  </w:pPr>
                  <w:r>
                    <w:rPr>
                      <w:sz w:val="16"/>
                    </w:rPr>
                    <w:t>0,010</w:t>
                  </w:r>
                </w:p>
              </w:tc>
              <w:tc>
                <w:tcPr>
                  <w:tcW w:w="737" w:type="dxa"/>
                </w:tcPr>
                <w:p w14:paraId="38BF1EC8" w14:textId="0CD6D0A7" w:rsidR="00D24CBA" w:rsidRDefault="00D24CBA" w:rsidP="00E07337">
                  <w:pPr>
                    <w:jc w:val="center"/>
                    <w:rPr>
                      <w:sz w:val="16"/>
                    </w:rPr>
                  </w:pPr>
                  <w:r>
                    <w:rPr>
                      <w:sz w:val="16"/>
                    </w:rPr>
                    <w:t>(*)</w:t>
                  </w:r>
                </w:p>
              </w:tc>
              <w:tc>
                <w:tcPr>
                  <w:tcW w:w="845" w:type="dxa"/>
                </w:tcPr>
                <w:p w14:paraId="170C9DAC" w14:textId="30DB8E55" w:rsidR="00D24CBA" w:rsidRDefault="00D24CBA" w:rsidP="00E07337">
                  <w:pPr>
                    <w:jc w:val="center"/>
                    <w:rPr>
                      <w:sz w:val="16"/>
                    </w:rPr>
                  </w:pPr>
                  <w:r w:rsidRPr="009F64DD">
                    <w:rPr>
                      <w:sz w:val="16"/>
                    </w:rPr>
                    <w:t>s/d</w:t>
                  </w:r>
                </w:p>
              </w:tc>
              <w:tc>
                <w:tcPr>
                  <w:tcW w:w="760" w:type="dxa"/>
                </w:tcPr>
                <w:p w14:paraId="5A09A01B" w14:textId="7C4CE86D" w:rsidR="00D24CBA" w:rsidRDefault="00D24CBA" w:rsidP="00E07337">
                  <w:pPr>
                    <w:jc w:val="center"/>
                    <w:rPr>
                      <w:sz w:val="16"/>
                    </w:rPr>
                  </w:pPr>
                  <w:r>
                    <w:rPr>
                      <w:sz w:val="16"/>
                    </w:rPr>
                    <w:t>(*)</w:t>
                  </w:r>
                </w:p>
              </w:tc>
              <w:tc>
                <w:tcPr>
                  <w:tcW w:w="597" w:type="dxa"/>
                </w:tcPr>
                <w:p w14:paraId="3E5016BB" w14:textId="00291D06" w:rsidR="00D24CBA" w:rsidRDefault="005E46F3" w:rsidP="00E07337">
                  <w:pPr>
                    <w:jc w:val="center"/>
                    <w:rPr>
                      <w:sz w:val="16"/>
                    </w:rPr>
                  </w:pPr>
                  <w:r>
                    <w:rPr>
                      <w:sz w:val="16"/>
                    </w:rPr>
                    <w:t>(*)</w:t>
                  </w:r>
                </w:p>
              </w:tc>
              <w:tc>
                <w:tcPr>
                  <w:tcW w:w="662" w:type="dxa"/>
                </w:tcPr>
                <w:p w14:paraId="2184E57E" w14:textId="4482E5EF" w:rsidR="00D24CBA" w:rsidRDefault="00FB56DA" w:rsidP="00E07337">
                  <w:pPr>
                    <w:jc w:val="center"/>
                    <w:rPr>
                      <w:sz w:val="16"/>
                    </w:rPr>
                  </w:pPr>
                  <w:r>
                    <w:rPr>
                      <w:sz w:val="16"/>
                    </w:rPr>
                    <w:t>(*)</w:t>
                  </w:r>
                </w:p>
              </w:tc>
              <w:tc>
                <w:tcPr>
                  <w:tcW w:w="520" w:type="dxa"/>
                </w:tcPr>
                <w:p w14:paraId="0264D949" w14:textId="5CDC915A" w:rsidR="00D24CBA" w:rsidRDefault="00050A86" w:rsidP="00E07337">
                  <w:pPr>
                    <w:jc w:val="center"/>
                    <w:rPr>
                      <w:sz w:val="16"/>
                    </w:rPr>
                  </w:pPr>
                  <w:r>
                    <w:rPr>
                      <w:sz w:val="16"/>
                    </w:rPr>
                    <w:t>(*)</w:t>
                  </w:r>
                </w:p>
              </w:tc>
              <w:tc>
                <w:tcPr>
                  <w:tcW w:w="681" w:type="dxa"/>
                </w:tcPr>
                <w:p w14:paraId="71F07612" w14:textId="3B7EDC66" w:rsidR="00D24CBA" w:rsidRDefault="000F1A92" w:rsidP="00E07337">
                  <w:pPr>
                    <w:jc w:val="center"/>
                    <w:rPr>
                      <w:sz w:val="16"/>
                    </w:rPr>
                  </w:pPr>
                  <w:r>
                    <w:rPr>
                      <w:sz w:val="16"/>
                    </w:rPr>
                    <w:t>(*)</w:t>
                  </w:r>
                </w:p>
              </w:tc>
              <w:tc>
                <w:tcPr>
                  <w:tcW w:w="987" w:type="dxa"/>
                </w:tcPr>
                <w:p w14:paraId="30EE855B" w14:textId="442284E3" w:rsidR="00D24CBA" w:rsidRDefault="00581D42" w:rsidP="00E07337">
                  <w:pPr>
                    <w:jc w:val="center"/>
                    <w:rPr>
                      <w:sz w:val="16"/>
                    </w:rPr>
                  </w:pPr>
                  <w:r>
                    <w:rPr>
                      <w:sz w:val="16"/>
                    </w:rPr>
                    <w:t>(*)</w:t>
                  </w:r>
                </w:p>
              </w:tc>
              <w:tc>
                <w:tcPr>
                  <w:tcW w:w="756" w:type="dxa"/>
                </w:tcPr>
                <w:p w14:paraId="497EC55B" w14:textId="2FB06D20" w:rsidR="00D24CBA" w:rsidRDefault="00405AE4" w:rsidP="00E07337">
                  <w:pPr>
                    <w:jc w:val="center"/>
                    <w:rPr>
                      <w:sz w:val="16"/>
                    </w:rPr>
                  </w:pPr>
                  <w:r>
                    <w:rPr>
                      <w:sz w:val="16"/>
                    </w:rPr>
                    <w:t>(*)</w:t>
                  </w:r>
                </w:p>
              </w:tc>
              <w:tc>
                <w:tcPr>
                  <w:tcW w:w="957" w:type="dxa"/>
                </w:tcPr>
                <w:p w14:paraId="1F6610F9" w14:textId="25C7131B" w:rsidR="00D24CBA" w:rsidRDefault="0099740B" w:rsidP="00E07337">
                  <w:pPr>
                    <w:jc w:val="center"/>
                    <w:rPr>
                      <w:sz w:val="16"/>
                    </w:rPr>
                  </w:pPr>
                  <w:r>
                    <w:rPr>
                      <w:sz w:val="16"/>
                    </w:rPr>
                    <w:t>(*)</w:t>
                  </w:r>
                </w:p>
              </w:tc>
              <w:tc>
                <w:tcPr>
                  <w:tcW w:w="897" w:type="dxa"/>
                </w:tcPr>
                <w:p w14:paraId="29A5DCED" w14:textId="1C53CB62" w:rsidR="00D24CBA" w:rsidRDefault="0099740B" w:rsidP="00E07337">
                  <w:pPr>
                    <w:jc w:val="center"/>
                    <w:rPr>
                      <w:sz w:val="16"/>
                    </w:rPr>
                  </w:pPr>
                  <w:r>
                    <w:rPr>
                      <w:sz w:val="16"/>
                    </w:rPr>
                    <w:t>0,000003</w:t>
                  </w:r>
                </w:p>
              </w:tc>
            </w:tr>
          </w:tbl>
          <w:p w14:paraId="71D20967" w14:textId="77777777" w:rsidR="00113991" w:rsidRDefault="00113991" w:rsidP="00E07337">
            <w:pPr>
              <w:spacing w:before="40"/>
              <w:ind w:left="708"/>
              <w:rPr>
                <w:rFonts w:ascii="Calibri" w:eastAsia="Times New Roman" w:hAnsi="Calibri"/>
                <w:color w:val="000000"/>
                <w:sz w:val="16"/>
                <w:szCs w:val="18"/>
                <w:lang w:eastAsia="es-CL"/>
              </w:rPr>
            </w:pPr>
            <w:r w:rsidRPr="000568C2">
              <w:rPr>
                <w:rFonts w:ascii="Calibri" w:eastAsia="Times New Roman" w:hAnsi="Calibri"/>
                <w:color w:val="000000"/>
                <w:sz w:val="16"/>
                <w:szCs w:val="18"/>
                <w:lang w:eastAsia="es-CL"/>
              </w:rPr>
              <w:t>(*): Valor menor al límite de cuantificación.</w:t>
            </w:r>
          </w:p>
          <w:p w14:paraId="21BFAF9A" w14:textId="77777777" w:rsidR="00113991" w:rsidRDefault="00113991" w:rsidP="00E07337">
            <w:pPr>
              <w:ind w:left="709"/>
              <w:rPr>
                <w:sz w:val="16"/>
              </w:rPr>
            </w:pPr>
            <w:r>
              <w:rPr>
                <w:sz w:val="16"/>
              </w:rPr>
              <w:t>s/d: sin datos por rotura de envase.</w:t>
            </w:r>
          </w:p>
          <w:p w14:paraId="62A3A89C" w14:textId="51C07219" w:rsidR="00113991" w:rsidRDefault="00113991" w:rsidP="00113991">
            <w:pPr>
              <w:ind w:left="709"/>
              <w:rPr>
                <w:sz w:val="16"/>
              </w:rPr>
            </w:pPr>
            <w:r>
              <w:rPr>
                <w:sz w:val="16"/>
              </w:rPr>
              <w:t>s/i: sin información.</w:t>
            </w:r>
          </w:p>
        </w:tc>
      </w:tr>
      <w:tr w:rsidR="00113991" w14:paraId="127DE8E9" w14:textId="77777777" w:rsidTr="00E07337">
        <w:tc>
          <w:tcPr>
            <w:tcW w:w="13604" w:type="dxa"/>
          </w:tcPr>
          <w:p w14:paraId="7740F82E" w14:textId="63D9F023" w:rsidR="00113991" w:rsidRPr="003C071B" w:rsidRDefault="00113991" w:rsidP="00E07337">
            <w:pPr>
              <w:jc w:val="left"/>
              <w:rPr>
                <w:b/>
                <w:sz w:val="18"/>
                <w:szCs w:val="18"/>
              </w:rPr>
            </w:pPr>
            <w:r>
              <w:rPr>
                <w:b/>
                <w:sz w:val="18"/>
                <w:szCs w:val="18"/>
              </w:rPr>
              <w:t>Tabla 3</w:t>
            </w:r>
          </w:p>
        </w:tc>
      </w:tr>
      <w:tr w:rsidR="00113991" w14:paraId="1C805609" w14:textId="77777777" w:rsidTr="00E07337">
        <w:tc>
          <w:tcPr>
            <w:tcW w:w="13604" w:type="dxa"/>
          </w:tcPr>
          <w:p w14:paraId="035CF137" w14:textId="77777777" w:rsidR="00113991" w:rsidRPr="003C071B" w:rsidRDefault="00113991" w:rsidP="00E07337">
            <w:pPr>
              <w:rPr>
                <w:rFonts w:ascii="Calibri" w:eastAsia="Times New Roman" w:hAnsi="Calibri"/>
                <w:color w:val="000000"/>
                <w:sz w:val="18"/>
                <w:szCs w:val="18"/>
                <w:lang w:eastAsia="es-CL"/>
              </w:rPr>
            </w:pPr>
            <w:r w:rsidRPr="003C071B">
              <w:rPr>
                <w:rFonts w:ascii="Calibri" w:eastAsia="Times New Roman" w:hAnsi="Calibri"/>
                <w:b/>
                <w:color w:val="000000"/>
                <w:sz w:val="18"/>
                <w:szCs w:val="18"/>
                <w:lang w:eastAsia="es-CL"/>
              </w:rPr>
              <w:t>Descripción Medio de Prueba:</w:t>
            </w:r>
            <w:r w:rsidRPr="003C071B">
              <w:rPr>
                <w:rFonts w:ascii="Calibri" w:eastAsia="Times New Roman" w:hAnsi="Calibri"/>
                <w:color w:val="000000"/>
                <w:sz w:val="18"/>
                <w:szCs w:val="18"/>
                <w:lang w:eastAsia="es-CL"/>
              </w:rPr>
              <w:t xml:space="preserve"> </w:t>
            </w:r>
          </w:p>
          <w:p w14:paraId="1F9E71CC" w14:textId="3A866A76" w:rsidR="00113991" w:rsidRPr="003C071B" w:rsidRDefault="00113991" w:rsidP="00113991">
            <w:pPr>
              <w:spacing w:before="40"/>
              <w:jc w:val="left"/>
              <w:rPr>
                <w:sz w:val="18"/>
                <w:szCs w:val="18"/>
              </w:rPr>
            </w:pPr>
            <w:r w:rsidRPr="003C071B">
              <w:rPr>
                <w:sz w:val="18"/>
                <w:szCs w:val="18"/>
              </w:rPr>
              <w:t xml:space="preserve">Concentraciones </w:t>
            </w:r>
            <w:r>
              <w:rPr>
                <w:sz w:val="18"/>
                <w:szCs w:val="18"/>
              </w:rPr>
              <w:t xml:space="preserve">de elementos químicos en el material </w:t>
            </w:r>
            <w:r w:rsidRPr="003C071B">
              <w:rPr>
                <w:sz w:val="18"/>
                <w:szCs w:val="18"/>
              </w:rPr>
              <w:t xml:space="preserve">particulado sedimentable (MPS) registradas en </w:t>
            </w:r>
            <w:r>
              <w:rPr>
                <w:sz w:val="18"/>
                <w:szCs w:val="18"/>
              </w:rPr>
              <w:t xml:space="preserve">la </w:t>
            </w:r>
            <w:r w:rsidRPr="003C071B">
              <w:rPr>
                <w:sz w:val="18"/>
                <w:szCs w:val="18"/>
              </w:rPr>
              <w:t>estaci</w:t>
            </w:r>
            <w:r>
              <w:rPr>
                <w:sz w:val="18"/>
                <w:szCs w:val="18"/>
              </w:rPr>
              <w:t>ó</w:t>
            </w:r>
            <w:r w:rsidRPr="003C071B">
              <w:rPr>
                <w:sz w:val="18"/>
                <w:szCs w:val="18"/>
              </w:rPr>
              <w:t>n</w:t>
            </w:r>
            <w:r>
              <w:rPr>
                <w:sz w:val="18"/>
                <w:szCs w:val="18"/>
              </w:rPr>
              <w:t xml:space="preserve"> de monitoreo Paltos</w:t>
            </w:r>
            <w:r w:rsidRPr="003C071B">
              <w:rPr>
                <w:sz w:val="18"/>
                <w:szCs w:val="18"/>
              </w:rPr>
              <w:t>.</w:t>
            </w:r>
          </w:p>
        </w:tc>
      </w:tr>
      <w:tr w:rsidR="00113991" w14:paraId="725A61F4" w14:textId="77777777" w:rsidTr="00E07337">
        <w:tc>
          <w:tcPr>
            <w:tcW w:w="13604" w:type="dxa"/>
          </w:tcPr>
          <w:p w14:paraId="02715038" w14:textId="77777777" w:rsidR="00113991" w:rsidRPr="00CA2437" w:rsidRDefault="00113991" w:rsidP="00E07337">
            <w:pPr>
              <w:rPr>
                <w:rFonts w:ascii="Calibri" w:eastAsia="Times New Roman" w:hAnsi="Calibri"/>
                <w:color w:val="000000"/>
                <w:sz w:val="18"/>
                <w:szCs w:val="18"/>
                <w:lang w:eastAsia="es-CL"/>
              </w:rPr>
            </w:pPr>
          </w:p>
          <w:tbl>
            <w:tblPr>
              <w:tblStyle w:val="Tablaconcuadrcula"/>
              <w:tblW w:w="0" w:type="auto"/>
              <w:jc w:val="center"/>
              <w:tblLook w:val="04A0" w:firstRow="1" w:lastRow="0" w:firstColumn="1" w:lastColumn="0" w:noHBand="0" w:noVBand="1"/>
            </w:tblPr>
            <w:tblGrid>
              <w:gridCol w:w="1758"/>
              <w:gridCol w:w="1107"/>
              <w:gridCol w:w="955"/>
              <w:gridCol w:w="604"/>
              <w:gridCol w:w="737"/>
              <w:gridCol w:w="845"/>
              <w:gridCol w:w="760"/>
              <w:gridCol w:w="597"/>
              <w:gridCol w:w="743"/>
              <w:gridCol w:w="662"/>
              <w:gridCol w:w="681"/>
              <w:gridCol w:w="987"/>
              <w:gridCol w:w="756"/>
              <w:gridCol w:w="957"/>
              <w:gridCol w:w="897"/>
            </w:tblGrid>
            <w:tr w:rsidR="00113991" w14:paraId="038E7C70" w14:textId="77777777" w:rsidTr="00E07337">
              <w:trPr>
                <w:jc w:val="center"/>
              </w:trPr>
              <w:tc>
                <w:tcPr>
                  <w:tcW w:w="1758" w:type="dxa"/>
                  <w:vMerge w:val="restart"/>
                  <w:shd w:val="pct20" w:color="auto" w:fill="auto"/>
                  <w:vAlign w:val="center"/>
                </w:tcPr>
                <w:p w14:paraId="501F299E" w14:textId="77777777" w:rsidR="00113991" w:rsidRDefault="00113991" w:rsidP="00E07337">
                  <w:pPr>
                    <w:jc w:val="center"/>
                    <w:rPr>
                      <w:b/>
                      <w:sz w:val="16"/>
                    </w:rPr>
                  </w:pPr>
                  <w:r>
                    <w:rPr>
                      <w:b/>
                      <w:sz w:val="16"/>
                    </w:rPr>
                    <w:t>Elemento (mg/m</w:t>
                  </w:r>
                  <w:r w:rsidRPr="00CA2437">
                    <w:rPr>
                      <w:b/>
                      <w:sz w:val="16"/>
                      <w:vertAlign w:val="superscript"/>
                    </w:rPr>
                    <w:t>2</w:t>
                  </w:r>
                  <w:r>
                    <w:rPr>
                      <w:b/>
                      <w:sz w:val="16"/>
                    </w:rPr>
                    <w:t>día)</w:t>
                  </w:r>
                </w:p>
              </w:tc>
              <w:tc>
                <w:tcPr>
                  <w:tcW w:w="1107" w:type="dxa"/>
                  <w:shd w:val="pct20" w:color="auto" w:fill="auto"/>
                  <w:vAlign w:val="center"/>
                </w:tcPr>
                <w:p w14:paraId="568C71DC" w14:textId="77777777" w:rsidR="00113991" w:rsidRDefault="00113991" w:rsidP="00E07337">
                  <w:pPr>
                    <w:jc w:val="center"/>
                    <w:rPr>
                      <w:b/>
                      <w:sz w:val="16"/>
                    </w:rPr>
                  </w:pPr>
                  <w:r>
                    <w:rPr>
                      <w:b/>
                      <w:sz w:val="16"/>
                    </w:rPr>
                    <w:t>Año 2011</w:t>
                  </w:r>
                </w:p>
              </w:tc>
              <w:tc>
                <w:tcPr>
                  <w:tcW w:w="955" w:type="dxa"/>
                  <w:shd w:val="pct20" w:color="auto" w:fill="auto"/>
                  <w:vAlign w:val="center"/>
                </w:tcPr>
                <w:p w14:paraId="64F8DF22" w14:textId="77777777" w:rsidR="00113991" w:rsidRDefault="00113991" w:rsidP="00E07337">
                  <w:pPr>
                    <w:jc w:val="center"/>
                    <w:rPr>
                      <w:b/>
                      <w:sz w:val="16"/>
                    </w:rPr>
                  </w:pPr>
                  <w:r>
                    <w:rPr>
                      <w:b/>
                      <w:sz w:val="16"/>
                    </w:rPr>
                    <w:t>Año 2012</w:t>
                  </w:r>
                </w:p>
              </w:tc>
              <w:tc>
                <w:tcPr>
                  <w:tcW w:w="9003" w:type="dxa"/>
                  <w:gridSpan w:val="12"/>
                  <w:shd w:val="pct20" w:color="auto" w:fill="auto"/>
                  <w:vAlign w:val="center"/>
                </w:tcPr>
                <w:p w14:paraId="3A950FDE" w14:textId="77777777" w:rsidR="00113991" w:rsidRPr="009E6F28" w:rsidRDefault="00113991" w:rsidP="00E07337">
                  <w:pPr>
                    <w:jc w:val="center"/>
                    <w:rPr>
                      <w:b/>
                      <w:sz w:val="16"/>
                    </w:rPr>
                  </w:pPr>
                  <w:r>
                    <w:rPr>
                      <w:b/>
                      <w:sz w:val="16"/>
                    </w:rPr>
                    <w:t>Año 2013</w:t>
                  </w:r>
                </w:p>
              </w:tc>
            </w:tr>
            <w:tr w:rsidR="00113991" w14:paraId="17C1CAD7" w14:textId="77777777" w:rsidTr="00E07337">
              <w:trPr>
                <w:jc w:val="center"/>
              </w:trPr>
              <w:tc>
                <w:tcPr>
                  <w:tcW w:w="1758" w:type="dxa"/>
                  <w:vMerge/>
                  <w:shd w:val="pct20" w:color="auto" w:fill="auto"/>
                </w:tcPr>
                <w:p w14:paraId="0C487E6D" w14:textId="77777777" w:rsidR="00113991" w:rsidRDefault="00113991" w:rsidP="00E07337">
                  <w:pPr>
                    <w:jc w:val="left"/>
                    <w:rPr>
                      <w:sz w:val="16"/>
                    </w:rPr>
                  </w:pPr>
                </w:p>
              </w:tc>
              <w:tc>
                <w:tcPr>
                  <w:tcW w:w="1107" w:type="dxa"/>
                  <w:shd w:val="pct20" w:color="auto" w:fill="auto"/>
                  <w:vAlign w:val="center"/>
                </w:tcPr>
                <w:p w14:paraId="5426D5BE" w14:textId="77777777" w:rsidR="00113991" w:rsidRPr="009E6F28" w:rsidRDefault="00113991" w:rsidP="00E07337">
                  <w:pPr>
                    <w:jc w:val="center"/>
                    <w:rPr>
                      <w:b/>
                      <w:sz w:val="16"/>
                    </w:rPr>
                  </w:pPr>
                  <w:r>
                    <w:rPr>
                      <w:b/>
                      <w:sz w:val="16"/>
                    </w:rPr>
                    <w:t>Junio</w:t>
                  </w:r>
                </w:p>
              </w:tc>
              <w:tc>
                <w:tcPr>
                  <w:tcW w:w="955" w:type="dxa"/>
                  <w:shd w:val="pct20" w:color="auto" w:fill="auto"/>
                  <w:vAlign w:val="center"/>
                </w:tcPr>
                <w:p w14:paraId="70E2B210" w14:textId="77777777" w:rsidR="00113991" w:rsidRPr="009E6F28" w:rsidRDefault="00113991" w:rsidP="00E07337">
                  <w:pPr>
                    <w:jc w:val="center"/>
                    <w:rPr>
                      <w:b/>
                      <w:sz w:val="16"/>
                    </w:rPr>
                  </w:pPr>
                  <w:r>
                    <w:rPr>
                      <w:b/>
                      <w:sz w:val="16"/>
                    </w:rPr>
                    <w:t>Junio</w:t>
                  </w:r>
                </w:p>
              </w:tc>
              <w:tc>
                <w:tcPr>
                  <w:tcW w:w="604" w:type="dxa"/>
                  <w:shd w:val="pct20" w:color="auto" w:fill="auto"/>
                  <w:vAlign w:val="center"/>
                </w:tcPr>
                <w:p w14:paraId="43D5FA10" w14:textId="77777777" w:rsidR="00113991" w:rsidRPr="009E6F28" w:rsidRDefault="00113991" w:rsidP="00E07337">
                  <w:pPr>
                    <w:jc w:val="center"/>
                    <w:rPr>
                      <w:b/>
                      <w:sz w:val="16"/>
                    </w:rPr>
                  </w:pPr>
                  <w:r>
                    <w:rPr>
                      <w:b/>
                      <w:sz w:val="16"/>
                    </w:rPr>
                    <w:t>Enero</w:t>
                  </w:r>
                </w:p>
              </w:tc>
              <w:tc>
                <w:tcPr>
                  <w:tcW w:w="737" w:type="dxa"/>
                  <w:shd w:val="pct20" w:color="auto" w:fill="auto"/>
                  <w:vAlign w:val="center"/>
                </w:tcPr>
                <w:p w14:paraId="02E7012C" w14:textId="77777777" w:rsidR="00113991" w:rsidRPr="009E6F28" w:rsidRDefault="00113991" w:rsidP="00E07337">
                  <w:pPr>
                    <w:jc w:val="center"/>
                    <w:rPr>
                      <w:b/>
                      <w:sz w:val="16"/>
                    </w:rPr>
                  </w:pPr>
                  <w:r>
                    <w:rPr>
                      <w:b/>
                      <w:sz w:val="16"/>
                    </w:rPr>
                    <w:t>Febrero</w:t>
                  </w:r>
                </w:p>
              </w:tc>
              <w:tc>
                <w:tcPr>
                  <w:tcW w:w="845" w:type="dxa"/>
                  <w:shd w:val="pct20" w:color="auto" w:fill="auto"/>
                  <w:vAlign w:val="center"/>
                </w:tcPr>
                <w:p w14:paraId="7324A1CA" w14:textId="77777777" w:rsidR="00113991" w:rsidRPr="009E6F28" w:rsidRDefault="00113991" w:rsidP="00E07337">
                  <w:pPr>
                    <w:jc w:val="center"/>
                    <w:rPr>
                      <w:b/>
                      <w:sz w:val="16"/>
                    </w:rPr>
                  </w:pPr>
                  <w:r>
                    <w:rPr>
                      <w:b/>
                      <w:sz w:val="16"/>
                    </w:rPr>
                    <w:t>Marzo</w:t>
                  </w:r>
                </w:p>
              </w:tc>
              <w:tc>
                <w:tcPr>
                  <w:tcW w:w="760" w:type="dxa"/>
                  <w:shd w:val="pct20" w:color="auto" w:fill="auto"/>
                  <w:vAlign w:val="center"/>
                </w:tcPr>
                <w:p w14:paraId="5F5FB40D" w14:textId="77777777" w:rsidR="00113991" w:rsidRPr="009E6F28" w:rsidRDefault="00113991" w:rsidP="00E07337">
                  <w:pPr>
                    <w:jc w:val="center"/>
                    <w:rPr>
                      <w:b/>
                      <w:sz w:val="16"/>
                    </w:rPr>
                  </w:pPr>
                  <w:r>
                    <w:rPr>
                      <w:b/>
                      <w:sz w:val="16"/>
                    </w:rPr>
                    <w:t>Abril</w:t>
                  </w:r>
                </w:p>
              </w:tc>
              <w:tc>
                <w:tcPr>
                  <w:tcW w:w="597" w:type="dxa"/>
                  <w:shd w:val="pct20" w:color="auto" w:fill="auto"/>
                  <w:vAlign w:val="center"/>
                </w:tcPr>
                <w:p w14:paraId="758B3641" w14:textId="77777777" w:rsidR="00113991" w:rsidRPr="009E6F28" w:rsidRDefault="00113991" w:rsidP="00E07337">
                  <w:pPr>
                    <w:jc w:val="center"/>
                    <w:rPr>
                      <w:b/>
                      <w:sz w:val="16"/>
                    </w:rPr>
                  </w:pPr>
                  <w:r>
                    <w:rPr>
                      <w:b/>
                      <w:sz w:val="16"/>
                    </w:rPr>
                    <w:t>Mayo</w:t>
                  </w:r>
                </w:p>
              </w:tc>
              <w:tc>
                <w:tcPr>
                  <w:tcW w:w="662" w:type="dxa"/>
                  <w:shd w:val="pct20" w:color="auto" w:fill="auto"/>
                  <w:vAlign w:val="center"/>
                </w:tcPr>
                <w:p w14:paraId="78AD4C27" w14:textId="77777777" w:rsidR="00113991" w:rsidRPr="009E6F28" w:rsidRDefault="00113991" w:rsidP="00E07337">
                  <w:pPr>
                    <w:jc w:val="center"/>
                    <w:rPr>
                      <w:b/>
                      <w:sz w:val="16"/>
                    </w:rPr>
                  </w:pPr>
                  <w:r>
                    <w:rPr>
                      <w:b/>
                      <w:sz w:val="16"/>
                    </w:rPr>
                    <w:t>Junio</w:t>
                  </w:r>
                </w:p>
              </w:tc>
              <w:tc>
                <w:tcPr>
                  <w:tcW w:w="520" w:type="dxa"/>
                  <w:shd w:val="pct20" w:color="auto" w:fill="auto"/>
                  <w:vAlign w:val="center"/>
                </w:tcPr>
                <w:p w14:paraId="2B4F6DC7" w14:textId="77777777" w:rsidR="00113991" w:rsidRPr="009E6F28" w:rsidRDefault="00113991" w:rsidP="00E07337">
                  <w:pPr>
                    <w:jc w:val="center"/>
                    <w:rPr>
                      <w:b/>
                      <w:sz w:val="16"/>
                    </w:rPr>
                  </w:pPr>
                  <w:r>
                    <w:rPr>
                      <w:b/>
                      <w:sz w:val="16"/>
                    </w:rPr>
                    <w:t>Julio</w:t>
                  </w:r>
                </w:p>
              </w:tc>
              <w:tc>
                <w:tcPr>
                  <w:tcW w:w="681" w:type="dxa"/>
                  <w:shd w:val="pct20" w:color="auto" w:fill="auto"/>
                  <w:vAlign w:val="center"/>
                </w:tcPr>
                <w:p w14:paraId="21333DA4" w14:textId="77777777" w:rsidR="00113991" w:rsidRPr="009E6F28" w:rsidRDefault="00113991" w:rsidP="00E07337">
                  <w:pPr>
                    <w:jc w:val="center"/>
                    <w:rPr>
                      <w:b/>
                      <w:sz w:val="16"/>
                    </w:rPr>
                  </w:pPr>
                  <w:r>
                    <w:rPr>
                      <w:b/>
                      <w:sz w:val="16"/>
                    </w:rPr>
                    <w:t>Agosto</w:t>
                  </w:r>
                </w:p>
              </w:tc>
              <w:tc>
                <w:tcPr>
                  <w:tcW w:w="987" w:type="dxa"/>
                  <w:shd w:val="pct20" w:color="auto" w:fill="auto"/>
                  <w:vAlign w:val="center"/>
                </w:tcPr>
                <w:p w14:paraId="45D087F5" w14:textId="77777777" w:rsidR="00113991" w:rsidRPr="009E6F28" w:rsidRDefault="00113991" w:rsidP="00E07337">
                  <w:pPr>
                    <w:jc w:val="center"/>
                    <w:rPr>
                      <w:b/>
                      <w:sz w:val="16"/>
                    </w:rPr>
                  </w:pPr>
                  <w:r>
                    <w:rPr>
                      <w:b/>
                      <w:sz w:val="16"/>
                    </w:rPr>
                    <w:t>Septiembre</w:t>
                  </w:r>
                </w:p>
              </w:tc>
              <w:tc>
                <w:tcPr>
                  <w:tcW w:w="756" w:type="dxa"/>
                  <w:shd w:val="pct20" w:color="auto" w:fill="auto"/>
                  <w:vAlign w:val="center"/>
                </w:tcPr>
                <w:p w14:paraId="6BFC9180" w14:textId="77777777" w:rsidR="00113991" w:rsidRPr="009E6F28" w:rsidRDefault="00113991" w:rsidP="00E07337">
                  <w:pPr>
                    <w:jc w:val="center"/>
                    <w:rPr>
                      <w:b/>
                      <w:sz w:val="16"/>
                    </w:rPr>
                  </w:pPr>
                  <w:r>
                    <w:rPr>
                      <w:b/>
                      <w:sz w:val="16"/>
                    </w:rPr>
                    <w:t>Octubre</w:t>
                  </w:r>
                </w:p>
              </w:tc>
              <w:tc>
                <w:tcPr>
                  <w:tcW w:w="957" w:type="dxa"/>
                  <w:shd w:val="pct20" w:color="auto" w:fill="auto"/>
                  <w:vAlign w:val="center"/>
                </w:tcPr>
                <w:p w14:paraId="5366D0FD" w14:textId="77777777" w:rsidR="00113991" w:rsidRPr="009E6F28" w:rsidRDefault="00113991" w:rsidP="00E07337">
                  <w:pPr>
                    <w:jc w:val="center"/>
                    <w:rPr>
                      <w:b/>
                      <w:sz w:val="16"/>
                    </w:rPr>
                  </w:pPr>
                  <w:r>
                    <w:rPr>
                      <w:b/>
                      <w:sz w:val="16"/>
                    </w:rPr>
                    <w:t>Noviembre</w:t>
                  </w:r>
                </w:p>
              </w:tc>
              <w:tc>
                <w:tcPr>
                  <w:tcW w:w="897" w:type="dxa"/>
                  <w:shd w:val="pct20" w:color="auto" w:fill="auto"/>
                  <w:vAlign w:val="center"/>
                </w:tcPr>
                <w:p w14:paraId="2A6C4C8F" w14:textId="77777777" w:rsidR="00113991" w:rsidRPr="009E6F28" w:rsidRDefault="00113991" w:rsidP="00E07337">
                  <w:pPr>
                    <w:jc w:val="center"/>
                    <w:rPr>
                      <w:b/>
                      <w:sz w:val="16"/>
                    </w:rPr>
                  </w:pPr>
                  <w:r>
                    <w:rPr>
                      <w:b/>
                      <w:sz w:val="16"/>
                    </w:rPr>
                    <w:t>Diciembre</w:t>
                  </w:r>
                </w:p>
              </w:tc>
            </w:tr>
            <w:tr w:rsidR="0052271E" w14:paraId="7E778D85" w14:textId="77777777" w:rsidTr="00E07337">
              <w:trPr>
                <w:jc w:val="center"/>
              </w:trPr>
              <w:tc>
                <w:tcPr>
                  <w:tcW w:w="1758" w:type="dxa"/>
                </w:tcPr>
                <w:p w14:paraId="008F5920" w14:textId="77777777" w:rsidR="0052271E" w:rsidRDefault="0052271E" w:rsidP="00E07337">
                  <w:pPr>
                    <w:rPr>
                      <w:sz w:val="16"/>
                    </w:rPr>
                  </w:pPr>
                  <w:r>
                    <w:rPr>
                      <w:sz w:val="16"/>
                    </w:rPr>
                    <w:t>Arsénico</w:t>
                  </w:r>
                </w:p>
              </w:tc>
              <w:tc>
                <w:tcPr>
                  <w:tcW w:w="1107" w:type="dxa"/>
                </w:tcPr>
                <w:p w14:paraId="165ACAE3" w14:textId="5B9FB4F6" w:rsidR="0052271E" w:rsidRDefault="0052271E" w:rsidP="00E07337">
                  <w:pPr>
                    <w:jc w:val="center"/>
                    <w:rPr>
                      <w:sz w:val="16"/>
                    </w:rPr>
                  </w:pPr>
                  <w:r>
                    <w:rPr>
                      <w:sz w:val="16"/>
                    </w:rPr>
                    <w:t>0,005</w:t>
                  </w:r>
                </w:p>
              </w:tc>
              <w:tc>
                <w:tcPr>
                  <w:tcW w:w="955" w:type="dxa"/>
                </w:tcPr>
                <w:p w14:paraId="34262B07" w14:textId="1119D10E" w:rsidR="0052271E" w:rsidRDefault="0052271E" w:rsidP="00E07337">
                  <w:pPr>
                    <w:jc w:val="center"/>
                    <w:rPr>
                      <w:sz w:val="16"/>
                    </w:rPr>
                  </w:pPr>
                  <w:r>
                    <w:rPr>
                      <w:sz w:val="16"/>
                    </w:rPr>
                    <w:t>0,0010</w:t>
                  </w:r>
                </w:p>
              </w:tc>
              <w:tc>
                <w:tcPr>
                  <w:tcW w:w="604" w:type="dxa"/>
                </w:tcPr>
                <w:p w14:paraId="374D723D" w14:textId="17A96012" w:rsidR="0052271E" w:rsidRDefault="0052271E" w:rsidP="00E07337">
                  <w:pPr>
                    <w:jc w:val="center"/>
                    <w:rPr>
                      <w:sz w:val="16"/>
                    </w:rPr>
                  </w:pPr>
                  <w:r>
                    <w:rPr>
                      <w:sz w:val="16"/>
                    </w:rPr>
                    <w:t>(*)</w:t>
                  </w:r>
                </w:p>
              </w:tc>
              <w:tc>
                <w:tcPr>
                  <w:tcW w:w="737" w:type="dxa"/>
                </w:tcPr>
                <w:p w14:paraId="31246351" w14:textId="43E711E1" w:rsidR="0052271E" w:rsidRDefault="0052271E" w:rsidP="00E07337">
                  <w:pPr>
                    <w:jc w:val="center"/>
                    <w:rPr>
                      <w:sz w:val="16"/>
                    </w:rPr>
                  </w:pPr>
                  <w:r>
                    <w:rPr>
                      <w:sz w:val="16"/>
                    </w:rPr>
                    <w:t>(*)</w:t>
                  </w:r>
                </w:p>
              </w:tc>
              <w:tc>
                <w:tcPr>
                  <w:tcW w:w="845" w:type="dxa"/>
                </w:tcPr>
                <w:p w14:paraId="5C02F1CA" w14:textId="03A09D22" w:rsidR="0052271E" w:rsidRDefault="0052271E" w:rsidP="00E07337">
                  <w:pPr>
                    <w:jc w:val="center"/>
                    <w:rPr>
                      <w:sz w:val="16"/>
                    </w:rPr>
                  </w:pPr>
                  <w:r w:rsidRPr="006B273F">
                    <w:rPr>
                      <w:sz w:val="16"/>
                    </w:rPr>
                    <w:t>s/d</w:t>
                  </w:r>
                </w:p>
              </w:tc>
              <w:tc>
                <w:tcPr>
                  <w:tcW w:w="760" w:type="dxa"/>
                </w:tcPr>
                <w:p w14:paraId="7802CAA4" w14:textId="61EBDDAD" w:rsidR="0052271E" w:rsidRDefault="0052271E" w:rsidP="00E07337">
                  <w:pPr>
                    <w:jc w:val="center"/>
                    <w:rPr>
                      <w:sz w:val="16"/>
                    </w:rPr>
                  </w:pPr>
                  <w:r>
                    <w:rPr>
                      <w:sz w:val="16"/>
                    </w:rPr>
                    <w:t>0,002</w:t>
                  </w:r>
                </w:p>
              </w:tc>
              <w:tc>
                <w:tcPr>
                  <w:tcW w:w="597" w:type="dxa"/>
                </w:tcPr>
                <w:p w14:paraId="1E24E3E0" w14:textId="1C94C0D9" w:rsidR="0052271E" w:rsidRDefault="0052271E" w:rsidP="00E07337">
                  <w:pPr>
                    <w:jc w:val="center"/>
                    <w:rPr>
                      <w:sz w:val="16"/>
                    </w:rPr>
                  </w:pPr>
                  <w:r w:rsidRPr="00F0344B">
                    <w:rPr>
                      <w:sz w:val="16"/>
                    </w:rPr>
                    <w:t>s/d</w:t>
                  </w:r>
                </w:p>
              </w:tc>
              <w:tc>
                <w:tcPr>
                  <w:tcW w:w="662" w:type="dxa"/>
                </w:tcPr>
                <w:p w14:paraId="0846CA3E" w14:textId="3E14A27F" w:rsidR="0052271E" w:rsidRDefault="0052271E" w:rsidP="00E07337">
                  <w:pPr>
                    <w:jc w:val="center"/>
                    <w:rPr>
                      <w:sz w:val="16"/>
                    </w:rPr>
                  </w:pPr>
                  <w:r>
                    <w:rPr>
                      <w:sz w:val="16"/>
                    </w:rPr>
                    <w:t>(*)</w:t>
                  </w:r>
                </w:p>
              </w:tc>
              <w:tc>
                <w:tcPr>
                  <w:tcW w:w="520" w:type="dxa"/>
                </w:tcPr>
                <w:p w14:paraId="1EC9530A" w14:textId="4E5186F0" w:rsidR="0052271E" w:rsidRDefault="00D4236D" w:rsidP="00E07337">
                  <w:pPr>
                    <w:jc w:val="center"/>
                    <w:rPr>
                      <w:sz w:val="16"/>
                    </w:rPr>
                  </w:pPr>
                  <w:r>
                    <w:rPr>
                      <w:sz w:val="16"/>
                    </w:rPr>
                    <w:t>0,0003</w:t>
                  </w:r>
                </w:p>
              </w:tc>
              <w:tc>
                <w:tcPr>
                  <w:tcW w:w="681" w:type="dxa"/>
                </w:tcPr>
                <w:p w14:paraId="2C83680C" w14:textId="0D7DB197" w:rsidR="0052271E" w:rsidRDefault="0037453E" w:rsidP="00E07337">
                  <w:pPr>
                    <w:jc w:val="center"/>
                    <w:rPr>
                      <w:sz w:val="16"/>
                    </w:rPr>
                  </w:pPr>
                  <w:r>
                    <w:rPr>
                      <w:sz w:val="16"/>
                    </w:rPr>
                    <w:t>0,0001</w:t>
                  </w:r>
                </w:p>
              </w:tc>
              <w:tc>
                <w:tcPr>
                  <w:tcW w:w="987" w:type="dxa"/>
                </w:tcPr>
                <w:p w14:paraId="483B5DCA" w14:textId="5773C29C" w:rsidR="0052271E" w:rsidRDefault="000A329C" w:rsidP="00E07337">
                  <w:pPr>
                    <w:jc w:val="center"/>
                    <w:rPr>
                      <w:sz w:val="16"/>
                    </w:rPr>
                  </w:pPr>
                  <w:r>
                    <w:rPr>
                      <w:sz w:val="16"/>
                    </w:rPr>
                    <w:t>0,0002</w:t>
                  </w:r>
                </w:p>
              </w:tc>
              <w:tc>
                <w:tcPr>
                  <w:tcW w:w="756" w:type="dxa"/>
                </w:tcPr>
                <w:p w14:paraId="2889E886" w14:textId="306054D2" w:rsidR="0052271E" w:rsidRDefault="00BF7B9B" w:rsidP="00E07337">
                  <w:pPr>
                    <w:jc w:val="center"/>
                    <w:rPr>
                      <w:sz w:val="16"/>
                    </w:rPr>
                  </w:pPr>
                  <w:r>
                    <w:rPr>
                      <w:sz w:val="16"/>
                    </w:rPr>
                    <w:t>0,0143</w:t>
                  </w:r>
                </w:p>
              </w:tc>
              <w:tc>
                <w:tcPr>
                  <w:tcW w:w="957" w:type="dxa"/>
                </w:tcPr>
                <w:p w14:paraId="4DAA23DC" w14:textId="64FA2F1A" w:rsidR="0052271E" w:rsidRDefault="00B9064A" w:rsidP="00E07337">
                  <w:pPr>
                    <w:jc w:val="center"/>
                    <w:rPr>
                      <w:sz w:val="16"/>
                    </w:rPr>
                  </w:pPr>
                  <w:r>
                    <w:rPr>
                      <w:sz w:val="16"/>
                    </w:rPr>
                    <w:t>0,0003</w:t>
                  </w:r>
                </w:p>
              </w:tc>
              <w:tc>
                <w:tcPr>
                  <w:tcW w:w="897" w:type="dxa"/>
                </w:tcPr>
                <w:p w14:paraId="132E9E32" w14:textId="633D4F81" w:rsidR="0052271E" w:rsidRDefault="001E15CF" w:rsidP="00E07337">
                  <w:pPr>
                    <w:jc w:val="center"/>
                    <w:rPr>
                      <w:sz w:val="16"/>
                    </w:rPr>
                  </w:pPr>
                  <w:r>
                    <w:rPr>
                      <w:sz w:val="16"/>
                    </w:rPr>
                    <w:t>0,00005</w:t>
                  </w:r>
                </w:p>
              </w:tc>
            </w:tr>
            <w:tr w:rsidR="0052271E" w14:paraId="7FD44AC5" w14:textId="77777777" w:rsidTr="00E07337">
              <w:trPr>
                <w:jc w:val="center"/>
              </w:trPr>
              <w:tc>
                <w:tcPr>
                  <w:tcW w:w="1758" w:type="dxa"/>
                </w:tcPr>
                <w:p w14:paraId="4B7D31B5" w14:textId="77777777" w:rsidR="0052271E" w:rsidRDefault="0052271E" w:rsidP="00E07337">
                  <w:pPr>
                    <w:rPr>
                      <w:sz w:val="16"/>
                    </w:rPr>
                  </w:pPr>
                  <w:r>
                    <w:rPr>
                      <w:sz w:val="16"/>
                    </w:rPr>
                    <w:t>Cadmio</w:t>
                  </w:r>
                </w:p>
              </w:tc>
              <w:tc>
                <w:tcPr>
                  <w:tcW w:w="1107" w:type="dxa"/>
                </w:tcPr>
                <w:p w14:paraId="1CE8D97A" w14:textId="18EE2D91" w:rsidR="0052271E" w:rsidRDefault="0052271E" w:rsidP="00E07337">
                  <w:pPr>
                    <w:jc w:val="center"/>
                    <w:rPr>
                      <w:sz w:val="16"/>
                    </w:rPr>
                  </w:pPr>
                  <w:r>
                    <w:rPr>
                      <w:sz w:val="16"/>
                    </w:rPr>
                    <w:t>0,00061</w:t>
                  </w:r>
                </w:p>
              </w:tc>
              <w:tc>
                <w:tcPr>
                  <w:tcW w:w="955" w:type="dxa"/>
                </w:tcPr>
                <w:p w14:paraId="2BEBE64D" w14:textId="4F897209" w:rsidR="0052271E" w:rsidRDefault="0052271E" w:rsidP="00E07337">
                  <w:pPr>
                    <w:jc w:val="center"/>
                    <w:rPr>
                      <w:sz w:val="16"/>
                    </w:rPr>
                  </w:pPr>
                  <w:r>
                    <w:rPr>
                      <w:sz w:val="16"/>
                    </w:rPr>
                    <w:t>(*)</w:t>
                  </w:r>
                </w:p>
              </w:tc>
              <w:tc>
                <w:tcPr>
                  <w:tcW w:w="604" w:type="dxa"/>
                </w:tcPr>
                <w:p w14:paraId="13EEEEAB" w14:textId="57D75AD8" w:rsidR="0052271E" w:rsidRDefault="0052271E" w:rsidP="00E07337">
                  <w:pPr>
                    <w:jc w:val="center"/>
                    <w:rPr>
                      <w:sz w:val="16"/>
                    </w:rPr>
                  </w:pPr>
                  <w:r>
                    <w:rPr>
                      <w:sz w:val="16"/>
                    </w:rPr>
                    <w:t>(*)</w:t>
                  </w:r>
                </w:p>
              </w:tc>
              <w:tc>
                <w:tcPr>
                  <w:tcW w:w="737" w:type="dxa"/>
                </w:tcPr>
                <w:p w14:paraId="5046CFAA" w14:textId="12A5BECE" w:rsidR="0052271E" w:rsidRDefault="0052271E" w:rsidP="00E07337">
                  <w:pPr>
                    <w:jc w:val="center"/>
                    <w:rPr>
                      <w:sz w:val="16"/>
                    </w:rPr>
                  </w:pPr>
                  <w:r>
                    <w:rPr>
                      <w:sz w:val="16"/>
                    </w:rPr>
                    <w:t>(*)</w:t>
                  </w:r>
                </w:p>
              </w:tc>
              <w:tc>
                <w:tcPr>
                  <w:tcW w:w="845" w:type="dxa"/>
                </w:tcPr>
                <w:p w14:paraId="479999C7" w14:textId="43B8D401" w:rsidR="0052271E" w:rsidRDefault="0052271E" w:rsidP="00E07337">
                  <w:pPr>
                    <w:jc w:val="center"/>
                    <w:rPr>
                      <w:sz w:val="16"/>
                    </w:rPr>
                  </w:pPr>
                  <w:r w:rsidRPr="006B273F">
                    <w:rPr>
                      <w:sz w:val="16"/>
                    </w:rPr>
                    <w:t>s/d</w:t>
                  </w:r>
                </w:p>
              </w:tc>
              <w:tc>
                <w:tcPr>
                  <w:tcW w:w="760" w:type="dxa"/>
                </w:tcPr>
                <w:p w14:paraId="6AAD4C25" w14:textId="30A42318" w:rsidR="0052271E" w:rsidRDefault="0052271E" w:rsidP="00E07337">
                  <w:pPr>
                    <w:jc w:val="center"/>
                    <w:rPr>
                      <w:sz w:val="16"/>
                    </w:rPr>
                  </w:pPr>
                  <w:r>
                    <w:rPr>
                      <w:sz w:val="16"/>
                    </w:rPr>
                    <w:t>(*)</w:t>
                  </w:r>
                </w:p>
              </w:tc>
              <w:tc>
                <w:tcPr>
                  <w:tcW w:w="597" w:type="dxa"/>
                </w:tcPr>
                <w:p w14:paraId="154F1404" w14:textId="11B70C51" w:rsidR="0052271E" w:rsidRDefault="0052271E" w:rsidP="00E07337">
                  <w:pPr>
                    <w:jc w:val="center"/>
                    <w:rPr>
                      <w:sz w:val="16"/>
                    </w:rPr>
                  </w:pPr>
                  <w:r w:rsidRPr="00F0344B">
                    <w:rPr>
                      <w:sz w:val="16"/>
                    </w:rPr>
                    <w:t>s/d</w:t>
                  </w:r>
                </w:p>
              </w:tc>
              <w:tc>
                <w:tcPr>
                  <w:tcW w:w="662" w:type="dxa"/>
                </w:tcPr>
                <w:p w14:paraId="15BF9880" w14:textId="38AAAD4A" w:rsidR="0052271E" w:rsidRDefault="0052271E" w:rsidP="00E07337">
                  <w:pPr>
                    <w:jc w:val="center"/>
                    <w:rPr>
                      <w:sz w:val="16"/>
                    </w:rPr>
                  </w:pPr>
                  <w:r>
                    <w:rPr>
                      <w:sz w:val="16"/>
                    </w:rPr>
                    <w:t>0,0004</w:t>
                  </w:r>
                </w:p>
              </w:tc>
              <w:tc>
                <w:tcPr>
                  <w:tcW w:w="520" w:type="dxa"/>
                </w:tcPr>
                <w:p w14:paraId="724A1F11" w14:textId="28B27357" w:rsidR="0052271E" w:rsidRDefault="00D4236D" w:rsidP="00E07337">
                  <w:pPr>
                    <w:jc w:val="center"/>
                    <w:rPr>
                      <w:sz w:val="16"/>
                    </w:rPr>
                  </w:pPr>
                  <w:r>
                    <w:rPr>
                      <w:sz w:val="16"/>
                    </w:rPr>
                    <w:t>0,0001</w:t>
                  </w:r>
                </w:p>
              </w:tc>
              <w:tc>
                <w:tcPr>
                  <w:tcW w:w="681" w:type="dxa"/>
                </w:tcPr>
                <w:p w14:paraId="2096D4B3" w14:textId="4C94441C" w:rsidR="0052271E" w:rsidRDefault="0037453E" w:rsidP="00E07337">
                  <w:pPr>
                    <w:jc w:val="center"/>
                    <w:rPr>
                      <w:sz w:val="16"/>
                    </w:rPr>
                  </w:pPr>
                  <w:r>
                    <w:rPr>
                      <w:sz w:val="16"/>
                    </w:rPr>
                    <w:t>0,0001</w:t>
                  </w:r>
                </w:p>
              </w:tc>
              <w:tc>
                <w:tcPr>
                  <w:tcW w:w="987" w:type="dxa"/>
                </w:tcPr>
                <w:p w14:paraId="556AA4E0" w14:textId="0EFDC167" w:rsidR="0052271E" w:rsidRDefault="000A329C" w:rsidP="00E07337">
                  <w:pPr>
                    <w:jc w:val="center"/>
                    <w:rPr>
                      <w:sz w:val="16"/>
                    </w:rPr>
                  </w:pPr>
                  <w:r>
                    <w:rPr>
                      <w:sz w:val="16"/>
                    </w:rPr>
                    <w:t>(*)</w:t>
                  </w:r>
                </w:p>
              </w:tc>
              <w:tc>
                <w:tcPr>
                  <w:tcW w:w="756" w:type="dxa"/>
                </w:tcPr>
                <w:p w14:paraId="77441B02" w14:textId="7AA2C6B1" w:rsidR="0052271E" w:rsidRDefault="00BF7B9B" w:rsidP="00E07337">
                  <w:pPr>
                    <w:jc w:val="center"/>
                    <w:rPr>
                      <w:sz w:val="16"/>
                    </w:rPr>
                  </w:pPr>
                  <w:r>
                    <w:rPr>
                      <w:sz w:val="16"/>
                    </w:rPr>
                    <w:t>0,0002</w:t>
                  </w:r>
                </w:p>
              </w:tc>
              <w:tc>
                <w:tcPr>
                  <w:tcW w:w="957" w:type="dxa"/>
                </w:tcPr>
                <w:p w14:paraId="0ACD22AD" w14:textId="6CEDE90F" w:rsidR="0052271E" w:rsidRDefault="00B9064A" w:rsidP="00E07337">
                  <w:pPr>
                    <w:jc w:val="center"/>
                    <w:rPr>
                      <w:sz w:val="16"/>
                    </w:rPr>
                  </w:pPr>
                  <w:r>
                    <w:rPr>
                      <w:sz w:val="16"/>
                    </w:rPr>
                    <w:t>0,0001</w:t>
                  </w:r>
                </w:p>
              </w:tc>
              <w:tc>
                <w:tcPr>
                  <w:tcW w:w="897" w:type="dxa"/>
                </w:tcPr>
                <w:p w14:paraId="7AB7FF91" w14:textId="421FF110" w:rsidR="0052271E" w:rsidRDefault="001E15CF" w:rsidP="00E07337">
                  <w:pPr>
                    <w:jc w:val="center"/>
                    <w:rPr>
                      <w:sz w:val="16"/>
                    </w:rPr>
                  </w:pPr>
                  <w:r>
                    <w:rPr>
                      <w:sz w:val="16"/>
                    </w:rPr>
                    <w:t>0,0001</w:t>
                  </w:r>
                </w:p>
              </w:tc>
            </w:tr>
            <w:tr w:rsidR="0052271E" w14:paraId="0D0D2CF4" w14:textId="77777777" w:rsidTr="00E07337">
              <w:trPr>
                <w:jc w:val="center"/>
              </w:trPr>
              <w:tc>
                <w:tcPr>
                  <w:tcW w:w="1758" w:type="dxa"/>
                </w:tcPr>
                <w:p w14:paraId="0E455364" w14:textId="77777777" w:rsidR="0052271E" w:rsidRDefault="0052271E" w:rsidP="00E07337">
                  <w:pPr>
                    <w:rPr>
                      <w:sz w:val="16"/>
                    </w:rPr>
                  </w:pPr>
                  <w:r>
                    <w:rPr>
                      <w:sz w:val="16"/>
                    </w:rPr>
                    <w:t>Cobre</w:t>
                  </w:r>
                </w:p>
              </w:tc>
              <w:tc>
                <w:tcPr>
                  <w:tcW w:w="1107" w:type="dxa"/>
                </w:tcPr>
                <w:p w14:paraId="149CE57E" w14:textId="0456D23F" w:rsidR="0052271E" w:rsidRDefault="0052271E" w:rsidP="00E07337">
                  <w:pPr>
                    <w:jc w:val="center"/>
                    <w:rPr>
                      <w:sz w:val="16"/>
                    </w:rPr>
                  </w:pPr>
                  <w:r>
                    <w:rPr>
                      <w:sz w:val="16"/>
                    </w:rPr>
                    <w:t>0,4412</w:t>
                  </w:r>
                </w:p>
              </w:tc>
              <w:tc>
                <w:tcPr>
                  <w:tcW w:w="955" w:type="dxa"/>
                </w:tcPr>
                <w:p w14:paraId="621CD528" w14:textId="5C0D9BAB" w:rsidR="0052271E" w:rsidRDefault="0052271E" w:rsidP="00E07337">
                  <w:pPr>
                    <w:jc w:val="center"/>
                    <w:rPr>
                      <w:sz w:val="16"/>
                    </w:rPr>
                  </w:pPr>
                  <w:r>
                    <w:rPr>
                      <w:sz w:val="16"/>
                    </w:rPr>
                    <w:t>0,419</w:t>
                  </w:r>
                </w:p>
              </w:tc>
              <w:tc>
                <w:tcPr>
                  <w:tcW w:w="604" w:type="dxa"/>
                </w:tcPr>
                <w:p w14:paraId="072A5D31" w14:textId="5B3C5BF6" w:rsidR="0052271E" w:rsidRDefault="0052271E" w:rsidP="00E50009">
                  <w:pPr>
                    <w:jc w:val="center"/>
                    <w:rPr>
                      <w:sz w:val="16"/>
                    </w:rPr>
                  </w:pPr>
                  <w:r>
                    <w:rPr>
                      <w:sz w:val="16"/>
                    </w:rPr>
                    <w:t>0,204</w:t>
                  </w:r>
                </w:p>
              </w:tc>
              <w:tc>
                <w:tcPr>
                  <w:tcW w:w="737" w:type="dxa"/>
                </w:tcPr>
                <w:p w14:paraId="7F45C55D" w14:textId="7B95A50C" w:rsidR="0052271E" w:rsidRDefault="0052271E" w:rsidP="00E07337">
                  <w:pPr>
                    <w:jc w:val="center"/>
                    <w:rPr>
                      <w:sz w:val="16"/>
                    </w:rPr>
                  </w:pPr>
                  <w:r>
                    <w:rPr>
                      <w:sz w:val="16"/>
                    </w:rPr>
                    <w:t>0,165</w:t>
                  </w:r>
                </w:p>
              </w:tc>
              <w:tc>
                <w:tcPr>
                  <w:tcW w:w="845" w:type="dxa"/>
                </w:tcPr>
                <w:p w14:paraId="32B17334" w14:textId="24A9FC1D" w:rsidR="0052271E" w:rsidRDefault="0052271E" w:rsidP="00E07337">
                  <w:pPr>
                    <w:jc w:val="center"/>
                    <w:rPr>
                      <w:sz w:val="16"/>
                    </w:rPr>
                  </w:pPr>
                  <w:r w:rsidRPr="006B273F">
                    <w:rPr>
                      <w:sz w:val="16"/>
                    </w:rPr>
                    <w:t>s/d</w:t>
                  </w:r>
                </w:p>
              </w:tc>
              <w:tc>
                <w:tcPr>
                  <w:tcW w:w="760" w:type="dxa"/>
                </w:tcPr>
                <w:p w14:paraId="5C9D5374" w14:textId="2948DF44" w:rsidR="0052271E" w:rsidRDefault="0052271E" w:rsidP="00E07337">
                  <w:pPr>
                    <w:jc w:val="center"/>
                    <w:rPr>
                      <w:sz w:val="16"/>
                    </w:rPr>
                  </w:pPr>
                  <w:r>
                    <w:rPr>
                      <w:sz w:val="16"/>
                    </w:rPr>
                    <w:t>0,440</w:t>
                  </w:r>
                </w:p>
              </w:tc>
              <w:tc>
                <w:tcPr>
                  <w:tcW w:w="597" w:type="dxa"/>
                </w:tcPr>
                <w:p w14:paraId="1A976082" w14:textId="36603DD8" w:rsidR="0052271E" w:rsidRDefault="0052271E" w:rsidP="00E07337">
                  <w:pPr>
                    <w:jc w:val="center"/>
                    <w:rPr>
                      <w:sz w:val="16"/>
                    </w:rPr>
                  </w:pPr>
                  <w:r w:rsidRPr="00F0344B">
                    <w:rPr>
                      <w:sz w:val="16"/>
                    </w:rPr>
                    <w:t>s/d</w:t>
                  </w:r>
                </w:p>
              </w:tc>
              <w:tc>
                <w:tcPr>
                  <w:tcW w:w="662" w:type="dxa"/>
                </w:tcPr>
                <w:p w14:paraId="3C5E2D20" w14:textId="06C6D0D8" w:rsidR="0052271E" w:rsidRDefault="0052271E" w:rsidP="00E07337">
                  <w:pPr>
                    <w:jc w:val="center"/>
                    <w:rPr>
                      <w:sz w:val="16"/>
                    </w:rPr>
                  </w:pPr>
                  <w:r>
                    <w:rPr>
                      <w:sz w:val="16"/>
                    </w:rPr>
                    <w:t>0,013</w:t>
                  </w:r>
                </w:p>
              </w:tc>
              <w:tc>
                <w:tcPr>
                  <w:tcW w:w="520" w:type="dxa"/>
                </w:tcPr>
                <w:p w14:paraId="03F5EC8F" w14:textId="064ACCC1" w:rsidR="0052271E" w:rsidRPr="00A46C1A" w:rsidRDefault="00D4236D" w:rsidP="00D4236D">
                  <w:pPr>
                    <w:jc w:val="center"/>
                    <w:rPr>
                      <w:sz w:val="16"/>
                    </w:rPr>
                  </w:pPr>
                  <w:r w:rsidRPr="00A46C1A">
                    <w:rPr>
                      <w:sz w:val="16"/>
                    </w:rPr>
                    <w:t>0,069</w:t>
                  </w:r>
                </w:p>
              </w:tc>
              <w:tc>
                <w:tcPr>
                  <w:tcW w:w="681" w:type="dxa"/>
                </w:tcPr>
                <w:p w14:paraId="0C80EBD1" w14:textId="6F05B6CB" w:rsidR="0052271E" w:rsidRDefault="0037453E" w:rsidP="00E07337">
                  <w:pPr>
                    <w:jc w:val="center"/>
                    <w:rPr>
                      <w:sz w:val="16"/>
                    </w:rPr>
                  </w:pPr>
                  <w:r>
                    <w:rPr>
                      <w:sz w:val="16"/>
                    </w:rPr>
                    <w:t>0,068</w:t>
                  </w:r>
                </w:p>
              </w:tc>
              <w:tc>
                <w:tcPr>
                  <w:tcW w:w="987" w:type="dxa"/>
                </w:tcPr>
                <w:p w14:paraId="48E35770" w14:textId="37F14105" w:rsidR="0052271E" w:rsidRDefault="000A329C" w:rsidP="00E07337">
                  <w:pPr>
                    <w:jc w:val="center"/>
                    <w:rPr>
                      <w:sz w:val="16"/>
                    </w:rPr>
                  </w:pPr>
                  <w:r>
                    <w:rPr>
                      <w:sz w:val="16"/>
                    </w:rPr>
                    <w:t>0,049</w:t>
                  </w:r>
                </w:p>
              </w:tc>
              <w:tc>
                <w:tcPr>
                  <w:tcW w:w="756" w:type="dxa"/>
                </w:tcPr>
                <w:p w14:paraId="549E4B76" w14:textId="51AD5C4D" w:rsidR="0052271E" w:rsidRDefault="00BF7B9B" w:rsidP="00E07337">
                  <w:pPr>
                    <w:jc w:val="center"/>
                    <w:rPr>
                      <w:sz w:val="16"/>
                    </w:rPr>
                  </w:pPr>
                  <w:r>
                    <w:rPr>
                      <w:sz w:val="16"/>
                    </w:rPr>
                    <w:t>0,148</w:t>
                  </w:r>
                </w:p>
              </w:tc>
              <w:tc>
                <w:tcPr>
                  <w:tcW w:w="957" w:type="dxa"/>
                </w:tcPr>
                <w:p w14:paraId="57C1DDA9" w14:textId="7E12E4DF" w:rsidR="0052271E" w:rsidRDefault="00B9064A" w:rsidP="00E07337">
                  <w:pPr>
                    <w:jc w:val="center"/>
                    <w:rPr>
                      <w:sz w:val="16"/>
                    </w:rPr>
                  </w:pPr>
                  <w:r>
                    <w:rPr>
                      <w:sz w:val="16"/>
                    </w:rPr>
                    <w:t>0,076</w:t>
                  </w:r>
                </w:p>
              </w:tc>
              <w:tc>
                <w:tcPr>
                  <w:tcW w:w="897" w:type="dxa"/>
                </w:tcPr>
                <w:p w14:paraId="43617689" w14:textId="5E6FCD8D" w:rsidR="0052271E" w:rsidRDefault="001E15CF" w:rsidP="00E07337">
                  <w:pPr>
                    <w:jc w:val="center"/>
                    <w:rPr>
                      <w:sz w:val="16"/>
                    </w:rPr>
                  </w:pPr>
                  <w:r>
                    <w:rPr>
                      <w:sz w:val="16"/>
                    </w:rPr>
                    <w:t>0,019</w:t>
                  </w:r>
                </w:p>
              </w:tc>
            </w:tr>
            <w:tr w:rsidR="0052271E" w14:paraId="6F41F8B8" w14:textId="77777777" w:rsidTr="00E07337">
              <w:trPr>
                <w:jc w:val="center"/>
              </w:trPr>
              <w:tc>
                <w:tcPr>
                  <w:tcW w:w="1758" w:type="dxa"/>
                </w:tcPr>
                <w:p w14:paraId="4D82558C" w14:textId="77777777" w:rsidR="0052271E" w:rsidRDefault="0052271E" w:rsidP="00E07337">
                  <w:pPr>
                    <w:rPr>
                      <w:sz w:val="16"/>
                    </w:rPr>
                  </w:pPr>
                  <w:r>
                    <w:rPr>
                      <w:sz w:val="16"/>
                    </w:rPr>
                    <w:t>Plomo</w:t>
                  </w:r>
                </w:p>
              </w:tc>
              <w:tc>
                <w:tcPr>
                  <w:tcW w:w="1107" w:type="dxa"/>
                </w:tcPr>
                <w:p w14:paraId="1C18AB96" w14:textId="11CC61B4" w:rsidR="0052271E" w:rsidRDefault="0052271E" w:rsidP="00E07337">
                  <w:pPr>
                    <w:jc w:val="center"/>
                    <w:rPr>
                      <w:sz w:val="16"/>
                    </w:rPr>
                  </w:pPr>
                  <w:r>
                    <w:rPr>
                      <w:sz w:val="16"/>
                    </w:rPr>
                    <w:t>0,0147</w:t>
                  </w:r>
                </w:p>
              </w:tc>
              <w:tc>
                <w:tcPr>
                  <w:tcW w:w="955" w:type="dxa"/>
                </w:tcPr>
                <w:p w14:paraId="797B5728" w14:textId="0FAFA038" w:rsidR="0052271E" w:rsidRDefault="0052271E" w:rsidP="00E07337">
                  <w:pPr>
                    <w:jc w:val="center"/>
                    <w:rPr>
                      <w:sz w:val="16"/>
                    </w:rPr>
                  </w:pPr>
                  <w:r>
                    <w:rPr>
                      <w:sz w:val="16"/>
                    </w:rPr>
                    <w:t>0,006</w:t>
                  </w:r>
                </w:p>
              </w:tc>
              <w:tc>
                <w:tcPr>
                  <w:tcW w:w="604" w:type="dxa"/>
                </w:tcPr>
                <w:p w14:paraId="0BCB862E" w14:textId="46EAD7F1" w:rsidR="0052271E" w:rsidRDefault="0052271E" w:rsidP="00E07337">
                  <w:pPr>
                    <w:jc w:val="center"/>
                    <w:rPr>
                      <w:sz w:val="16"/>
                    </w:rPr>
                  </w:pPr>
                  <w:r>
                    <w:rPr>
                      <w:sz w:val="16"/>
                    </w:rPr>
                    <w:t>0,011</w:t>
                  </w:r>
                </w:p>
              </w:tc>
              <w:tc>
                <w:tcPr>
                  <w:tcW w:w="737" w:type="dxa"/>
                </w:tcPr>
                <w:p w14:paraId="19E754E0" w14:textId="36E9B0C0" w:rsidR="0052271E" w:rsidRDefault="0052271E" w:rsidP="00E07337">
                  <w:pPr>
                    <w:jc w:val="center"/>
                    <w:rPr>
                      <w:sz w:val="16"/>
                    </w:rPr>
                  </w:pPr>
                  <w:r>
                    <w:rPr>
                      <w:sz w:val="16"/>
                    </w:rPr>
                    <w:t>0,018</w:t>
                  </w:r>
                </w:p>
              </w:tc>
              <w:tc>
                <w:tcPr>
                  <w:tcW w:w="845" w:type="dxa"/>
                </w:tcPr>
                <w:p w14:paraId="5AAFD7C3" w14:textId="28399E88" w:rsidR="0052271E" w:rsidRDefault="0052271E" w:rsidP="00E07337">
                  <w:pPr>
                    <w:jc w:val="center"/>
                    <w:rPr>
                      <w:sz w:val="16"/>
                    </w:rPr>
                  </w:pPr>
                  <w:r w:rsidRPr="006B273F">
                    <w:rPr>
                      <w:sz w:val="16"/>
                    </w:rPr>
                    <w:t>s/d</w:t>
                  </w:r>
                </w:p>
              </w:tc>
              <w:tc>
                <w:tcPr>
                  <w:tcW w:w="760" w:type="dxa"/>
                </w:tcPr>
                <w:p w14:paraId="26F52B22" w14:textId="5BC6EFBE" w:rsidR="0052271E" w:rsidRDefault="0052271E" w:rsidP="00E07337">
                  <w:pPr>
                    <w:jc w:val="center"/>
                    <w:rPr>
                      <w:sz w:val="16"/>
                    </w:rPr>
                  </w:pPr>
                  <w:r>
                    <w:rPr>
                      <w:sz w:val="16"/>
                    </w:rPr>
                    <w:t>0,044</w:t>
                  </w:r>
                </w:p>
              </w:tc>
              <w:tc>
                <w:tcPr>
                  <w:tcW w:w="597" w:type="dxa"/>
                </w:tcPr>
                <w:p w14:paraId="26848248" w14:textId="253146B6" w:rsidR="0052271E" w:rsidRDefault="0052271E" w:rsidP="00E07337">
                  <w:pPr>
                    <w:jc w:val="center"/>
                    <w:rPr>
                      <w:sz w:val="16"/>
                    </w:rPr>
                  </w:pPr>
                  <w:r w:rsidRPr="00F0344B">
                    <w:rPr>
                      <w:sz w:val="16"/>
                    </w:rPr>
                    <w:t>s/d</w:t>
                  </w:r>
                </w:p>
              </w:tc>
              <w:tc>
                <w:tcPr>
                  <w:tcW w:w="662" w:type="dxa"/>
                </w:tcPr>
                <w:p w14:paraId="4486D035" w14:textId="1446A399" w:rsidR="0052271E" w:rsidRDefault="0052271E" w:rsidP="00E07337">
                  <w:pPr>
                    <w:jc w:val="center"/>
                    <w:rPr>
                      <w:sz w:val="16"/>
                    </w:rPr>
                  </w:pPr>
                  <w:r>
                    <w:rPr>
                      <w:sz w:val="16"/>
                    </w:rPr>
                    <w:t>0,009</w:t>
                  </w:r>
                </w:p>
              </w:tc>
              <w:tc>
                <w:tcPr>
                  <w:tcW w:w="520" w:type="dxa"/>
                </w:tcPr>
                <w:p w14:paraId="02EE691C" w14:textId="4812ED6D" w:rsidR="0052271E" w:rsidRDefault="00D4236D" w:rsidP="00E07337">
                  <w:pPr>
                    <w:jc w:val="center"/>
                    <w:rPr>
                      <w:sz w:val="16"/>
                    </w:rPr>
                  </w:pPr>
                  <w:r>
                    <w:rPr>
                      <w:sz w:val="16"/>
                    </w:rPr>
                    <w:t>0,002</w:t>
                  </w:r>
                </w:p>
              </w:tc>
              <w:tc>
                <w:tcPr>
                  <w:tcW w:w="681" w:type="dxa"/>
                </w:tcPr>
                <w:p w14:paraId="0F430136" w14:textId="494274AB" w:rsidR="0052271E" w:rsidRDefault="0037453E" w:rsidP="00E07337">
                  <w:pPr>
                    <w:jc w:val="center"/>
                    <w:rPr>
                      <w:sz w:val="16"/>
                    </w:rPr>
                  </w:pPr>
                  <w:r>
                    <w:rPr>
                      <w:sz w:val="16"/>
                    </w:rPr>
                    <w:t>0,002</w:t>
                  </w:r>
                </w:p>
              </w:tc>
              <w:tc>
                <w:tcPr>
                  <w:tcW w:w="987" w:type="dxa"/>
                </w:tcPr>
                <w:p w14:paraId="18922447" w14:textId="3D5823ED" w:rsidR="0052271E" w:rsidRDefault="000A329C" w:rsidP="00E07337">
                  <w:pPr>
                    <w:jc w:val="center"/>
                    <w:rPr>
                      <w:sz w:val="16"/>
                    </w:rPr>
                  </w:pPr>
                  <w:r>
                    <w:rPr>
                      <w:sz w:val="16"/>
                    </w:rPr>
                    <w:t>0,001</w:t>
                  </w:r>
                </w:p>
              </w:tc>
              <w:tc>
                <w:tcPr>
                  <w:tcW w:w="756" w:type="dxa"/>
                </w:tcPr>
                <w:p w14:paraId="39866FFD" w14:textId="02BAD450" w:rsidR="0052271E" w:rsidRDefault="00BF7B9B" w:rsidP="00E07337">
                  <w:pPr>
                    <w:jc w:val="center"/>
                    <w:rPr>
                      <w:sz w:val="16"/>
                    </w:rPr>
                  </w:pPr>
                  <w:r>
                    <w:rPr>
                      <w:sz w:val="16"/>
                    </w:rPr>
                    <w:t>0,005</w:t>
                  </w:r>
                </w:p>
              </w:tc>
              <w:tc>
                <w:tcPr>
                  <w:tcW w:w="957" w:type="dxa"/>
                </w:tcPr>
                <w:p w14:paraId="75831F96" w14:textId="35E34C1A" w:rsidR="0052271E" w:rsidRDefault="00B9064A" w:rsidP="00E07337">
                  <w:pPr>
                    <w:jc w:val="center"/>
                    <w:rPr>
                      <w:sz w:val="16"/>
                    </w:rPr>
                  </w:pPr>
                  <w:r>
                    <w:rPr>
                      <w:sz w:val="16"/>
                    </w:rPr>
                    <w:t>0,003</w:t>
                  </w:r>
                </w:p>
              </w:tc>
              <w:tc>
                <w:tcPr>
                  <w:tcW w:w="897" w:type="dxa"/>
                </w:tcPr>
                <w:p w14:paraId="425FC629" w14:textId="022D72CB" w:rsidR="0052271E" w:rsidRDefault="001E15CF" w:rsidP="00E07337">
                  <w:pPr>
                    <w:jc w:val="center"/>
                    <w:rPr>
                      <w:sz w:val="16"/>
                    </w:rPr>
                  </w:pPr>
                  <w:r>
                    <w:rPr>
                      <w:sz w:val="16"/>
                    </w:rPr>
                    <w:t>0,0002</w:t>
                  </w:r>
                </w:p>
              </w:tc>
            </w:tr>
            <w:tr w:rsidR="0052271E" w14:paraId="466D3C99" w14:textId="77777777" w:rsidTr="00E07337">
              <w:trPr>
                <w:jc w:val="center"/>
              </w:trPr>
              <w:tc>
                <w:tcPr>
                  <w:tcW w:w="1758" w:type="dxa"/>
                </w:tcPr>
                <w:p w14:paraId="50EFA547" w14:textId="77777777" w:rsidR="0052271E" w:rsidRDefault="0052271E" w:rsidP="00E07337">
                  <w:pPr>
                    <w:rPr>
                      <w:sz w:val="16"/>
                    </w:rPr>
                  </w:pPr>
                  <w:r>
                    <w:rPr>
                      <w:sz w:val="16"/>
                    </w:rPr>
                    <w:t>Manganeso</w:t>
                  </w:r>
                </w:p>
              </w:tc>
              <w:tc>
                <w:tcPr>
                  <w:tcW w:w="1107" w:type="dxa"/>
                </w:tcPr>
                <w:p w14:paraId="14A46724" w14:textId="6BEAC607" w:rsidR="0052271E" w:rsidRDefault="0052271E" w:rsidP="00E07337">
                  <w:pPr>
                    <w:jc w:val="center"/>
                    <w:rPr>
                      <w:sz w:val="16"/>
                    </w:rPr>
                  </w:pPr>
                  <w:r>
                    <w:rPr>
                      <w:sz w:val="16"/>
                    </w:rPr>
                    <w:t>0,0650</w:t>
                  </w:r>
                </w:p>
              </w:tc>
              <w:tc>
                <w:tcPr>
                  <w:tcW w:w="955" w:type="dxa"/>
                </w:tcPr>
                <w:p w14:paraId="02159B76" w14:textId="6BD73562" w:rsidR="0052271E" w:rsidRDefault="0052271E" w:rsidP="00E07337">
                  <w:pPr>
                    <w:jc w:val="center"/>
                    <w:rPr>
                      <w:sz w:val="16"/>
                    </w:rPr>
                  </w:pPr>
                  <w:r>
                    <w:rPr>
                      <w:sz w:val="16"/>
                    </w:rPr>
                    <w:t>0,035</w:t>
                  </w:r>
                </w:p>
              </w:tc>
              <w:tc>
                <w:tcPr>
                  <w:tcW w:w="604" w:type="dxa"/>
                </w:tcPr>
                <w:p w14:paraId="11F9A702" w14:textId="21E53C66" w:rsidR="0052271E" w:rsidRDefault="0052271E" w:rsidP="00E07337">
                  <w:pPr>
                    <w:jc w:val="center"/>
                    <w:rPr>
                      <w:sz w:val="16"/>
                    </w:rPr>
                  </w:pPr>
                  <w:r>
                    <w:rPr>
                      <w:sz w:val="16"/>
                    </w:rPr>
                    <w:t>0,069</w:t>
                  </w:r>
                </w:p>
              </w:tc>
              <w:tc>
                <w:tcPr>
                  <w:tcW w:w="737" w:type="dxa"/>
                </w:tcPr>
                <w:p w14:paraId="3188A07E" w14:textId="3E2E8519" w:rsidR="0052271E" w:rsidRDefault="0052271E" w:rsidP="00E07337">
                  <w:pPr>
                    <w:jc w:val="center"/>
                    <w:rPr>
                      <w:sz w:val="16"/>
                    </w:rPr>
                  </w:pPr>
                  <w:r>
                    <w:rPr>
                      <w:sz w:val="16"/>
                    </w:rPr>
                    <w:t>0,061</w:t>
                  </w:r>
                </w:p>
              </w:tc>
              <w:tc>
                <w:tcPr>
                  <w:tcW w:w="845" w:type="dxa"/>
                </w:tcPr>
                <w:p w14:paraId="6181C50F" w14:textId="45839183" w:rsidR="0052271E" w:rsidRDefault="0052271E" w:rsidP="00E07337">
                  <w:pPr>
                    <w:jc w:val="center"/>
                    <w:rPr>
                      <w:sz w:val="16"/>
                    </w:rPr>
                  </w:pPr>
                  <w:r w:rsidRPr="006B273F">
                    <w:rPr>
                      <w:sz w:val="16"/>
                    </w:rPr>
                    <w:t>s/d</w:t>
                  </w:r>
                </w:p>
              </w:tc>
              <w:tc>
                <w:tcPr>
                  <w:tcW w:w="760" w:type="dxa"/>
                </w:tcPr>
                <w:p w14:paraId="4A71AEA2" w14:textId="6BA9FCD5" w:rsidR="0052271E" w:rsidRDefault="0052271E" w:rsidP="00E07337">
                  <w:pPr>
                    <w:jc w:val="center"/>
                    <w:rPr>
                      <w:sz w:val="16"/>
                    </w:rPr>
                  </w:pPr>
                  <w:r>
                    <w:rPr>
                      <w:sz w:val="16"/>
                    </w:rPr>
                    <w:t>0,340</w:t>
                  </w:r>
                </w:p>
              </w:tc>
              <w:tc>
                <w:tcPr>
                  <w:tcW w:w="597" w:type="dxa"/>
                </w:tcPr>
                <w:p w14:paraId="0645630F" w14:textId="1C8DED3B" w:rsidR="0052271E" w:rsidRDefault="0052271E" w:rsidP="00E07337">
                  <w:pPr>
                    <w:jc w:val="center"/>
                    <w:rPr>
                      <w:sz w:val="16"/>
                    </w:rPr>
                  </w:pPr>
                  <w:r w:rsidRPr="00726425">
                    <w:rPr>
                      <w:sz w:val="16"/>
                    </w:rPr>
                    <w:t>s/d</w:t>
                  </w:r>
                </w:p>
              </w:tc>
              <w:tc>
                <w:tcPr>
                  <w:tcW w:w="662" w:type="dxa"/>
                </w:tcPr>
                <w:p w14:paraId="2EF5E0A3" w14:textId="74FECFBD" w:rsidR="0052271E" w:rsidRDefault="0052271E" w:rsidP="00E07337">
                  <w:pPr>
                    <w:jc w:val="center"/>
                    <w:rPr>
                      <w:sz w:val="16"/>
                    </w:rPr>
                  </w:pPr>
                  <w:r>
                    <w:rPr>
                      <w:sz w:val="16"/>
                    </w:rPr>
                    <w:t>0,002</w:t>
                  </w:r>
                </w:p>
              </w:tc>
              <w:tc>
                <w:tcPr>
                  <w:tcW w:w="520" w:type="dxa"/>
                </w:tcPr>
                <w:p w14:paraId="29B78ACF" w14:textId="66C6AC36" w:rsidR="0052271E" w:rsidRPr="00A46C1A" w:rsidRDefault="00D4236D" w:rsidP="00D4236D">
                  <w:pPr>
                    <w:jc w:val="center"/>
                    <w:rPr>
                      <w:sz w:val="16"/>
                    </w:rPr>
                  </w:pPr>
                  <w:r w:rsidRPr="00A46C1A">
                    <w:rPr>
                      <w:sz w:val="16"/>
                    </w:rPr>
                    <w:t>0,009</w:t>
                  </w:r>
                </w:p>
              </w:tc>
              <w:tc>
                <w:tcPr>
                  <w:tcW w:w="681" w:type="dxa"/>
                </w:tcPr>
                <w:p w14:paraId="0154E685" w14:textId="1582A5C1" w:rsidR="0052271E" w:rsidRPr="0037453E" w:rsidRDefault="0037453E" w:rsidP="00E07337">
                  <w:pPr>
                    <w:jc w:val="center"/>
                    <w:rPr>
                      <w:sz w:val="16"/>
                    </w:rPr>
                  </w:pPr>
                  <w:r w:rsidRPr="0037453E">
                    <w:rPr>
                      <w:sz w:val="16"/>
                    </w:rPr>
                    <w:t>0,008</w:t>
                  </w:r>
                </w:p>
              </w:tc>
              <w:tc>
                <w:tcPr>
                  <w:tcW w:w="987" w:type="dxa"/>
                </w:tcPr>
                <w:p w14:paraId="311C1C16" w14:textId="7966FD08" w:rsidR="0052271E" w:rsidRDefault="000A329C" w:rsidP="00E07337">
                  <w:pPr>
                    <w:jc w:val="center"/>
                    <w:rPr>
                      <w:sz w:val="16"/>
                    </w:rPr>
                  </w:pPr>
                  <w:r>
                    <w:rPr>
                      <w:sz w:val="16"/>
                    </w:rPr>
                    <w:t>0,009</w:t>
                  </w:r>
                </w:p>
              </w:tc>
              <w:tc>
                <w:tcPr>
                  <w:tcW w:w="756" w:type="dxa"/>
                </w:tcPr>
                <w:p w14:paraId="1E6E526F" w14:textId="546FA879" w:rsidR="0052271E" w:rsidRDefault="00BF7B9B" w:rsidP="00E07337">
                  <w:pPr>
                    <w:jc w:val="center"/>
                    <w:rPr>
                      <w:sz w:val="16"/>
                    </w:rPr>
                  </w:pPr>
                  <w:r>
                    <w:rPr>
                      <w:sz w:val="16"/>
                    </w:rPr>
                    <w:t>4,624</w:t>
                  </w:r>
                </w:p>
              </w:tc>
              <w:tc>
                <w:tcPr>
                  <w:tcW w:w="957" w:type="dxa"/>
                </w:tcPr>
                <w:p w14:paraId="095D3485" w14:textId="6BEB5C7B" w:rsidR="0052271E" w:rsidRDefault="00B9064A" w:rsidP="00E07337">
                  <w:pPr>
                    <w:jc w:val="center"/>
                    <w:rPr>
                      <w:sz w:val="16"/>
                    </w:rPr>
                  </w:pPr>
                  <w:r>
                    <w:rPr>
                      <w:sz w:val="16"/>
                    </w:rPr>
                    <w:t>0,025</w:t>
                  </w:r>
                </w:p>
              </w:tc>
              <w:tc>
                <w:tcPr>
                  <w:tcW w:w="897" w:type="dxa"/>
                </w:tcPr>
                <w:p w14:paraId="57B49963" w14:textId="24997DAF" w:rsidR="0052271E" w:rsidRDefault="001E15CF" w:rsidP="00E07337">
                  <w:pPr>
                    <w:jc w:val="center"/>
                    <w:rPr>
                      <w:sz w:val="16"/>
                    </w:rPr>
                  </w:pPr>
                  <w:r>
                    <w:rPr>
                      <w:sz w:val="16"/>
                    </w:rPr>
                    <w:t>0,004</w:t>
                  </w:r>
                </w:p>
              </w:tc>
            </w:tr>
            <w:tr w:rsidR="0052271E" w14:paraId="17971776" w14:textId="77777777" w:rsidTr="00E07337">
              <w:trPr>
                <w:jc w:val="center"/>
              </w:trPr>
              <w:tc>
                <w:tcPr>
                  <w:tcW w:w="1758" w:type="dxa"/>
                </w:tcPr>
                <w:p w14:paraId="67BAA2A1" w14:textId="77777777" w:rsidR="0052271E" w:rsidRDefault="0052271E" w:rsidP="00E07337">
                  <w:pPr>
                    <w:rPr>
                      <w:sz w:val="16"/>
                    </w:rPr>
                  </w:pPr>
                  <w:r>
                    <w:rPr>
                      <w:sz w:val="16"/>
                    </w:rPr>
                    <w:t>Hierro</w:t>
                  </w:r>
                </w:p>
              </w:tc>
              <w:tc>
                <w:tcPr>
                  <w:tcW w:w="1107" w:type="dxa"/>
                </w:tcPr>
                <w:p w14:paraId="7DFDEDA6" w14:textId="28BBF115" w:rsidR="0052271E" w:rsidRDefault="0052271E" w:rsidP="00C256F2">
                  <w:pPr>
                    <w:jc w:val="center"/>
                    <w:rPr>
                      <w:sz w:val="16"/>
                    </w:rPr>
                  </w:pPr>
                  <w:r w:rsidRPr="00A46C1A">
                    <w:rPr>
                      <w:sz w:val="16"/>
                    </w:rPr>
                    <w:t>2,7354</w:t>
                  </w:r>
                </w:p>
              </w:tc>
              <w:tc>
                <w:tcPr>
                  <w:tcW w:w="955" w:type="dxa"/>
                </w:tcPr>
                <w:p w14:paraId="1193007A" w14:textId="272E991A" w:rsidR="0052271E" w:rsidRDefault="0052271E" w:rsidP="00E07337">
                  <w:pPr>
                    <w:jc w:val="center"/>
                    <w:rPr>
                      <w:sz w:val="16"/>
                    </w:rPr>
                  </w:pPr>
                  <w:r>
                    <w:rPr>
                      <w:sz w:val="16"/>
                    </w:rPr>
                    <w:t>0,966</w:t>
                  </w:r>
                </w:p>
              </w:tc>
              <w:tc>
                <w:tcPr>
                  <w:tcW w:w="604" w:type="dxa"/>
                </w:tcPr>
                <w:p w14:paraId="4F8615DF" w14:textId="0C1AC207" w:rsidR="0052271E" w:rsidRDefault="0052271E" w:rsidP="00E07337">
                  <w:pPr>
                    <w:jc w:val="center"/>
                    <w:rPr>
                      <w:sz w:val="16"/>
                    </w:rPr>
                  </w:pPr>
                  <w:r>
                    <w:rPr>
                      <w:sz w:val="16"/>
                    </w:rPr>
                    <w:t>1,650</w:t>
                  </w:r>
                </w:p>
              </w:tc>
              <w:tc>
                <w:tcPr>
                  <w:tcW w:w="737" w:type="dxa"/>
                </w:tcPr>
                <w:p w14:paraId="6601E5C6" w14:textId="19B4F7A3" w:rsidR="0052271E" w:rsidRDefault="0052271E" w:rsidP="00E07337">
                  <w:pPr>
                    <w:jc w:val="center"/>
                    <w:rPr>
                      <w:sz w:val="16"/>
                    </w:rPr>
                  </w:pPr>
                  <w:r>
                    <w:rPr>
                      <w:sz w:val="16"/>
                    </w:rPr>
                    <w:t>1,536</w:t>
                  </w:r>
                </w:p>
              </w:tc>
              <w:tc>
                <w:tcPr>
                  <w:tcW w:w="845" w:type="dxa"/>
                </w:tcPr>
                <w:p w14:paraId="71D8CDFE" w14:textId="63721AB7" w:rsidR="0052271E" w:rsidRDefault="0052271E" w:rsidP="00E07337">
                  <w:pPr>
                    <w:jc w:val="center"/>
                    <w:rPr>
                      <w:sz w:val="16"/>
                    </w:rPr>
                  </w:pPr>
                  <w:r w:rsidRPr="006B273F">
                    <w:rPr>
                      <w:sz w:val="16"/>
                    </w:rPr>
                    <w:t>s/d</w:t>
                  </w:r>
                </w:p>
              </w:tc>
              <w:tc>
                <w:tcPr>
                  <w:tcW w:w="760" w:type="dxa"/>
                </w:tcPr>
                <w:p w14:paraId="25638D26" w14:textId="5B4ED1F4" w:rsidR="0052271E" w:rsidRDefault="0052271E" w:rsidP="00E07337">
                  <w:pPr>
                    <w:jc w:val="center"/>
                    <w:rPr>
                      <w:sz w:val="16"/>
                    </w:rPr>
                  </w:pPr>
                  <w:r>
                    <w:rPr>
                      <w:sz w:val="16"/>
                    </w:rPr>
                    <w:t>6,487</w:t>
                  </w:r>
                </w:p>
              </w:tc>
              <w:tc>
                <w:tcPr>
                  <w:tcW w:w="597" w:type="dxa"/>
                </w:tcPr>
                <w:p w14:paraId="772AB8A7" w14:textId="0BD2A809" w:rsidR="0052271E" w:rsidRDefault="0052271E" w:rsidP="00E07337">
                  <w:pPr>
                    <w:jc w:val="center"/>
                    <w:rPr>
                      <w:sz w:val="16"/>
                    </w:rPr>
                  </w:pPr>
                  <w:r w:rsidRPr="00726425">
                    <w:rPr>
                      <w:sz w:val="16"/>
                    </w:rPr>
                    <w:t>s/d</w:t>
                  </w:r>
                </w:p>
              </w:tc>
              <w:tc>
                <w:tcPr>
                  <w:tcW w:w="662" w:type="dxa"/>
                </w:tcPr>
                <w:p w14:paraId="3CFAD44E" w14:textId="6E747779" w:rsidR="0052271E" w:rsidRDefault="0052271E" w:rsidP="00E07337">
                  <w:pPr>
                    <w:jc w:val="center"/>
                    <w:rPr>
                      <w:sz w:val="16"/>
                    </w:rPr>
                  </w:pPr>
                  <w:r>
                    <w:rPr>
                      <w:sz w:val="16"/>
                    </w:rPr>
                    <w:t>0,011</w:t>
                  </w:r>
                </w:p>
              </w:tc>
              <w:tc>
                <w:tcPr>
                  <w:tcW w:w="520" w:type="dxa"/>
                </w:tcPr>
                <w:p w14:paraId="7DAF9511" w14:textId="3A034FAD" w:rsidR="0052271E" w:rsidRPr="00A46C1A" w:rsidRDefault="00D4236D" w:rsidP="00D4236D">
                  <w:pPr>
                    <w:jc w:val="center"/>
                    <w:rPr>
                      <w:sz w:val="16"/>
                    </w:rPr>
                  </w:pPr>
                  <w:r w:rsidRPr="00A46C1A">
                    <w:rPr>
                      <w:sz w:val="16"/>
                    </w:rPr>
                    <w:t>0,116</w:t>
                  </w:r>
                </w:p>
              </w:tc>
              <w:tc>
                <w:tcPr>
                  <w:tcW w:w="681" w:type="dxa"/>
                </w:tcPr>
                <w:p w14:paraId="53F69A1F" w14:textId="70080804" w:rsidR="0052271E" w:rsidRDefault="0037453E" w:rsidP="00E07337">
                  <w:pPr>
                    <w:jc w:val="center"/>
                    <w:rPr>
                      <w:sz w:val="16"/>
                    </w:rPr>
                  </w:pPr>
                  <w:r>
                    <w:rPr>
                      <w:sz w:val="16"/>
                    </w:rPr>
                    <w:t>0,232</w:t>
                  </w:r>
                </w:p>
              </w:tc>
              <w:tc>
                <w:tcPr>
                  <w:tcW w:w="987" w:type="dxa"/>
                </w:tcPr>
                <w:p w14:paraId="3683754C" w14:textId="392F2B5E" w:rsidR="0052271E" w:rsidRDefault="000A329C" w:rsidP="00E07337">
                  <w:pPr>
                    <w:jc w:val="center"/>
                    <w:rPr>
                      <w:sz w:val="16"/>
                    </w:rPr>
                  </w:pPr>
                  <w:r>
                    <w:rPr>
                      <w:sz w:val="16"/>
                    </w:rPr>
                    <w:t>0,290</w:t>
                  </w:r>
                </w:p>
              </w:tc>
              <w:tc>
                <w:tcPr>
                  <w:tcW w:w="756" w:type="dxa"/>
                </w:tcPr>
                <w:p w14:paraId="6C37BCDF" w14:textId="5A9F18A1" w:rsidR="0052271E" w:rsidRDefault="00BF7B9B" w:rsidP="00E07337">
                  <w:pPr>
                    <w:jc w:val="center"/>
                    <w:rPr>
                      <w:sz w:val="16"/>
                    </w:rPr>
                  </w:pPr>
                  <w:r>
                    <w:rPr>
                      <w:sz w:val="16"/>
                    </w:rPr>
                    <w:t>1,281</w:t>
                  </w:r>
                </w:p>
              </w:tc>
              <w:tc>
                <w:tcPr>
                  <w:tcW w:w="957" w:type="dxa"/>
                </w:tcPr>
                <w:p w14:paraId="3155B62B" w14:textId="3F47CF1F" w:rsidR="0052271E" w:rsidRDefault="00B9064A" w:rsidP="00E07337">
                  <w:pPr>
                    <w:jc w:val="center"/>
                    <w:rPr>
                      <w:sz w:val="16"/>
                    </w:rPr>
                  </w:pPr>
                  <w:r>
                    <w:rPr>
                      <w:sz w:val="16"/>
                    </w:rPr>
                    <w:t>0,576</w:t>
                  </w:r>
                </w:p>
              </w:tc>
              <w:tc>
                <w:tcPr>
                  <w:tcW w:w="897" w:type="dxa"/>
                </w:tcPr>
                <w:p w14:paraId="403A4C8A" w14:textId="2F77754C" w:rsidR="0052271E" w:rsidRDefault="001E15CF" w:rsidP="00E07337">
                  <w:pPr>
                    <w:jc w:val="center"/>
                    <w:rPr>
                      <w:sz w:val="16"/>
                    </w:rPr>
                  </w:pPr>
                  <w:r>
                    <w:rPr>
                      <w:sz w:val="16"/>
                    </w:rPr>
                    <w:t>0,081</w:t>
                  </w:r>
                </w:p>
              </w:tc>
            </w:tr>
            <w:tr w:rsidR="0052271E" w14:paraId="3A132E5E" w14:textId="77777777" w:rsidTr="00E07337">
              <w:trPr>
                <w:jc w:val="center"/>
              </w:trPr>
              <w:tc>
                <w:tcPr>
                  <w:tcW w:w="1758" w:type="dxa"/>
                </w:tcPr>
                <w:p w14:paraId="1A6BCEBB" w14:textId="77777777" w:rsidR="0052271E" w:rsidRDefault="0052271E" w:rsidP="00E07337">
                  <w:pPr>
                    <w:rPr>
                      <w:sz w:val="16"/>
                    </w:rPr>
                  </w:pPr>
                  <w:r>
                    <w:rPr>
                      <w:sz w:val="16"/>
                    </w:rPr>
                    <w:t>Aluminio</w:t>
                  </w:r>
                </w:p>
              </w:tc>
              <w:tc>
                <w:tcPr>
                  <w:tcW w:w="1107" w:type="dxa"/>
                </w:tcPr>
                <w:p w14:paraId="34E68CA3" w14:textId="0AAA1927" w:rsidR="0052271E" w:rsidRDefault="0052271E" w:rsidP="00E07337">
                  <w:pPr>
                    <w:jc w:val="center"/>
                    <w:rPr>
                      <w:sz w:val="16"/>
                    </w:rPr>
                  </w:pPr>
                  <w:r>
                    <w:rPr>
                      <w:sz w:val="16"/>
                    </w:rPr>
                    <w:t>1,2725</w:t>
                  </w:r>
                </w:p>
              </w:tc>
              <w:tc>
                <w:tcPr>
                  <w:tcW w:w="955" w:type="dxa"/>
                </w:tcPr>
                <w:p w14:paraId="0BAE259B" w14:textId="3C157D15" w:rsidR="0052271E" w:rsidRDefault="0052271E" w:rsidP="00E07337">
                  <w:pPr>
                    <w:jc w:val="center"/>
                    <w:rPr>
                      <w:sz w:val="16"/>
                    </w:rPr>
                  </w:pPr>
                  <w:r>
                    <w:rPr>
                      <w:sz w:val="16"/>
                    </w:rPr>
                    <w:t>0,397</w:t>
                  </w:r>
                </w:p>
              </w:tc>
              <w:tc>
                <w:tcPr>
                  <w:tcW w:w="604" w:type="dxa"/>
                </w:tcPr>
                <w:p w14:paraId="32E55D5D" w14:textId="285FACAC" w:rsidR="0052271E" w:rsidRDefault="0052271E" w:rsidP="00E07337">
                  <w:pPr>
                    <w:jc w:val="center"/>
                    <w:rPr>
                      <w:sz w:val="16"/>
                    </w:rPr>
                  </w:pPr>
                  <w:r>
                    <w:rPr>
                      <w:sz w:val="16"/>
                    </w:rPr>
                    <w:t>0,663</w:t>
                  </w:r>
                </w:p>
              </w:tc>
              <w:tc>
                <w:tcPr>
                  <w:tcW w:w="737" w:type="dxa"/>
                </w:tcPr>
                <w:p w14:paraId="243B7927" w14:textId="4E8CDCBD" w:rsidR="0052271E" w:rsidRDefault="0052271E" w:rsidP="00E07337">
                  <w:pPr>
                    <w:jc w:val="center"/>
                    <w:rPr>
                      <w:sz w:val="16"/>
                    </w:rPr>
                  </w:pPr>
                  <w:r>
                    <w:rPr>
                      <w:sz w:val="16"/>
                    </w:rPr>
                    <w:t>0,725</w:t>
                  </w:r>
                </w:p>
              </w:tc>
              <w:tc>
                <w:tcPr>
                  <w:tcW w:w="845" w:type="dxa"/>
                </w:tcPr>
                <w:p w14:paraId="18A381C5" w14:textId="2B77CD4D" w:rsidR="0052271E" w:rsidRDefault="0052271E" w:rsidP="00E07337">
                  <w:pPr>
                    <w:jc w:val="center"/>
                    <w:rPr>
                      <w:sz w:val="16"/>
                    </w:rPr>
                  </w:pPr>
                  <w:r w:rsidRPr="006B273F">
                    <w:rPr>
                      <w:sz w:val="16"/>
                    </w:rPr>
                    <w:t>s/d</w:t>
                  </w:r>
                </w:p>
              </w:tc>
              <w:tc>
                <w:tcPr>
                  <w:tcW w:w="760" w:type="dxa"/>
                </w:tcPr>
                <w:p w14:paraId="53B629AC" w14:textId="79D96BDB" w:rsidR="0052271E" w:rsidRDefault="0052271E" w:rsidP="00E07337">
                  <w:pPr>
                    <w:jc w:val="center"/>
                    <w:rPr>
                      <w:sz w:val="16"/>
                    </w:rPr>
                  </w:pPr>
                  <w:r>
                    <w:rPr>
                      <w:sz w:val="16"/>
                    </w:rPr>
                    <w:t>2,965</w:t>
                  </w:r>
                </w:p>
              </w:tc>
              <w:tc>
                <w:tcPr>
                  <w:tcW w:w="597" w:type="dxa"/>
                </w:tcPr>
                <w:p w14:paraId="0E6993CA" w14:textId="2B850C34" w:rsidR="0052271E" w:rsidRDefault="0052271E" w:rsidP="00E07337">
                  <w:pPr>
                    <w:jc w:val="center"/>
                    <w:rPr>
                      <w:sz w:val="16"/>
                    </w:rPr>
                  </w:pPr>
                  <w:r w:rsidRPr="00726425">
                    <w:rPr>
                      <w:sz w:val="16"/>
                    </w:rPr>
                    <w:t>s/d</w:t>
                  </w:r>
                </w:p>
              </w:tc>
              <w:tc>
                <w:tcPr>
                  <w:tcW w:w="662" w:type="dxa"/>
                </w:tcPr>
                <w:p w14:paraId="035759DE" w14:textId="051859DE" w:rsidR="0052271E" w:rsidRDefault="0052271E" w:rsidP="00E07337">
                  <w:pPr>
                    <w:jc w:val="center"/>
                    <w:rPr>
                      <w:sz w:val="16"/>
                    </w:rPr>
                  </w:pPr>
                  <w:r>
                    <w:rPr>
                      <w:sz w:val="16"/>
                    </w:rPr>
                    <w:t>0,027</w:t>
                  </w:r>
                </w:p>
              </w:tc>
              <w:tc>
                <w:tcPr>
                  <w:tcW w:w="520" w:type="dxa"/>
                </w:tcPr>
                <w:p w14:paraId="491F56F1" w14:textId="2104454C" w:rsidR="0052271E" w:rsidRPr="00A46C1A" w:rsidRDefault="00D4236D" w:rsidP="00E07337">
                  <w:pPr>
                    <w:jc w:val="center"/>
                    <w:rPr>
                      <w:sz w:val="16"/>
                    </w:rPr>
                  </w:pPr>
                  <w:r w:rsidRPr="00A46C1A">
                    <w:rPr>
                      <w:sz w:val="16"/>
                    </w:rPr>
                    <w:t>0,209</w:t>
                  </w:r>
                </w:p>
              </w:tc>
              <w:tc>
                <w:tcPr>
                  <w:tcW w:w="681" w:type="dxa"/>
                </w:tcPr>
                <w:p w14:paraId="5257255B" w14:textId="2DA57978" w:rsidR="0052271E" w:rsidRDefault="0037453E" w:rsidP="00E07337">
                  <w:pPr>
                    <w:jc w:val="center"/>
                    <w:rPr>
                      <w:sz w:val="16"/>
                    </w:rPr>
                  </w:pPr>
                  <w:r>
                    <w:rPr>
                      <w:sz w:val="16"/>
                    </w:rPr>
                    <w:t>0,160</w:t>
                  </w:r>
                </w:p>
              </w:tc>
              <w:tc>
                <w:tcPr>
                  <w:tcW w:w="987" w:type="dxa"/>
                </w:tcPr>
                <w:p w14:paraId="7440EAAC" w14:textId="278B3A44" w:rsidR="0052271E" w:rsidRDefault="000A329C" w:rsidP="00E07337">
                  <w:pPr>
                    <w:jc w:val="center"/>
                    <w:rPr>
                      <w:sz w:val="16"/>
                    </w:rPr>
                  </w:pPr>
                  <w:r>
                    <w:rPr>
                      <w:sz w:val="16"/>
                    </w:rPr>
                    <w:t>0,179</w:t>
                  </w:r>
                </w:p>
              </w:tc>
              <w:tc>
                <w:tcPr>
                  <w:tcW w:w="756" w:type="dxa"/>
                </w:tcPr>
                <w:p w14:paraId="7977C7C9" w14:textId="2480ADD5" w:rsidR="0052271E" w:rsidRDefault="00BF7B9B" w:rsidP="00E07337">
                  <w:pPr>
                    <w:jc w:val="center"/>
                    <w:rPr>
                      <w:sz w:val="16"/>
                    </w:rPr>
                  </w:pPr>
                  <w:r>
                    <w:rPr>
                      <w:sz w:val="16"/>
                    </w:rPr>
                    <w:t>0,793</w:t>
                  </w:r>
                </w:p>
              </w:tc>
              <w:tc>
                <w:tcPr>
                  <w:tcW w:w="957" w:type="dxa"/>
                </w:tcPr>
                <w:p w14:paraId="03385B3D" w14:textId="40E1BC97" w:rsidR="0052271E" w:rsidRDefault="00B9064A" w:rsidP="00E07337">
                  <w:pPr>
                    <w:jc w:val="center"/>
                    <w:rPr>
                      <w:sz w:val="16"/>
                    </w:rPr>
                  </w:pPr>
                  <w:r>
                    <w:rPr>
                      <w:sz w:val="16"/>
                    </w:rPr>
                    <w:t>0,448</w:t>
                  </w:r>
                </w:p>
              </w:tc>
              <w:tc>
                <w:tcPr>
                  <w:tcW w:w="897" w:type="dxa"/>
                </w:tcPr>
                <w:p w14:paraId="2410F852" w14:textId="14DBC379" w:rsidR="0052271E" w:rsidRDefault="001E15CF" w:rsidP="00E07337">
                  <w:pPr>
                    <w:jc w:val="center"/>
                    <w:rPr>
                      <w:sz w:val="16"/>
                    </w:rPr>
                  </w:pPr>
                  <w:r>
                    <w:rPr>
                      <w:sz w:val="16"/>
                    </w:rPr>
                    <w:t>0,027</w:t>
                  </w:r>
                </w:p>
              </w:tc>
            </w:tr>
            <w:tr w:rsidR="0052271E" w14:paraId="77826B1B" w14:textId="77777777" w:rsidTr="00E07337">
              <w:trPr>
                <w:jc w:val="center"/>
              </w:trPr>
              <w:tc>
                <w:tcPr>
                  <w:tcW w:w="1758" w:type="dxa"/>
                </w:tcPr>
                <w:p w14:paraId="0CE6AF0F" w14:textId="77777777" w:rsidR="0052271E" w:rsidRDefault="0052271E" w:rsidP="00E07337">
                  <w:pPr>
                    <w:rPr>
                      <w:sz w:val="16"/>
                    </w:rPr>
                  </w:pPr>
                  <w:r>
                    <w:rPr>
                      <w:sz w:val="16"/>
                    </w:rPr>
                    <w:t>Azufre</w:t>
                  </w:r>
                </w:p>
              </w:tc>
              <w:tc>
                <w:tcPr>
                  <w:tcW w:w="1107" w:type="dxa"/>
                </w:tcPr>
                <w:p w14:paraId="08D67CF0" w14:textId="3A93A644" w:rsidR="0052271E" w:rsidRDefault="0052271E" w:rsidP="00E07337">
                  <w:pPr>
                    <w:jc w:val="center"/>
                    <w:rPr>
                      <w:sz w:val="16"/>
                    </w:rPr>
                  </w:pPr>
                  <w:r>
                    <w:rPr>
                      <w:sz w:val="16"/>
                    </w:rPr>
                    <w:t>0,4087</w:t>
                  </w:r>
                </w:p>
              </w:tc>
              <w:tc>
                <w:tcPr>
                  <w:tcW w:w="955" w:type="dxa"/>
                </w:tcPr>
                <w:p w14:paraId="2783B64A" w14:textId="1CF37524" w:rsidR="0052271E" w:rsidRDefault="0052271E" w:rsidP="00E07337">
                  <w:pPr>
                    <w:jc w:val="center"/>
                    <w:rPr>
                      <w:sz w:val="16"/>
                    </w:rPr>
                  </w:pPr>
                  <w:r>
                    <w:rPr>
                      <w:sz w:val="16"/>
                    </w:rPr>
                    <w:t>0,694</w:t>
                  </w:r>
                </w:p>
              </w:tc>
              <w:tc>
                <w:tcPr>
                  <w:tcW w:w="604" w:type="dxa"/>
                </w:tcPr>
                <w:p w14:paraId="02F50A15" w14:textId="3A2A4B03" w:rsidR="0052271E" w:rsidRDefault="0052271E" w:rsidP="00E07337">
                  <w:pPr>
                    <w:jc w:val="center"/>
                    <w:rPr>
                      <w:sz w:val="16"/>
                    </w:rPr>
                  </w:pPr>
                  <w:r>
                    <w:rPr>
                      <w:sz w:val="16"/>
                    </w:rPr>
                    <w:t>1,185</w:t>
                  </w:r>
                </w:p>
              </w:tc>
              <w:tc>
                <w:tcPr>
                  <w:tcW w:w="737" w:type="dxa"/>
                </w:tcPr>
                <w:p w14:paraId="0D9068E7" w14:textId="0CFD252A" w:rsidR="0052271E" w:rsidRDefault="0052271E" w:rsidP="00E07337">
                  <w:pPr>
                    <w:jc w:val="center"/>
                    <w:rPr>
                      <w:sz w:val="16"/>
                    </w:rPr>
                  </w:pPr>
                  <w:r>
                    <w:rPr>
                      <w:sz w:val="16"/>
                    </w:rPr>
                    <w:t>3,189</w:t>
                  </w:r>
                </w:p>
              </w:tc>
              <w:tc>
                <w:tcPr>
                  <w:tcW w:w="845" w:type="dxa"/>
                </w:tcPr>
                <w:p w14:paraId="78150BE8" w14:textId="2E0BCF40" w:rsidR="0052271E" w:rsidRDefault="0052271E" w:rsidP="00E07337">
                  <w:pPr>
                    <w:jc w:val="center"/>
                    <w:rPr>
                      <w:sz w:val="16"/>
                    </w:rPr>
                  </w:pPr>
                  <w:r w:rsidRPr="006B273F">
                    <w:rPr>
                      <w:sz w:val="16"/>
                    </w:rPr>
                    <w:t>s/d</w:t>
                  </w:r>
                </w:p>
              </w:tc>
              <w:tc>
                <w:tcPr>
                  <w:tcW w:w="760" w:type="dxa"/>
                </w:tcPr>
                <w:p w14:paraId="5A76B7A5" w14:textId="250BB82E" w:rsidR="0052271E" w:rsidRDefault="0052271E" w:rsidP="00E07337">
                  <w:pPr>
                    <w:jc w:val="center"/>
                    <w:rPr>
                      <w:sz w:val="16"/>
                    </w:rPr>
                  </w:pPr>
                  <w:r>
                    <w:rPr>
                      <w:sz w:val="16"/>
                    </w:rPr>
                    <w:t>2,732</w:t>
                  </w:r>
                </w:p>
              </w:tc>
              <w:tc>
                <w:tcPr>
                  <w:tcW w:w="597" w:type="dxa"/>
                </w:tcPr>
                <w:p w14:paraId="1770123B" w14:textId="2A3203CE" w:rsidR="0052271E" w:rsidRDefault="0052271E" w:rsidP="00E07337">
                  <w:pPr>
                    <w:jc w:val="center"/>
                    <w:rPr>
                      <w:sz w:val="16"/>
                    </w:rPr>
                  </w:pPr>
                  <w:r w:rsidRPr="00726425">
                    <w:rPr>
                      <w:sz w:val="16"/>
                    </w:rPr>
                    <w:t>s/d</w:t>
                  </w:r>
                </w:p>
              </w:tc>
              <w:tc>
                <w:tcPr>
                  <w:tcW w:w="662" w:type="dxa"/>
                </w:tcPr>
                <w:p w14:paraId="41781A61" w14:textId="07FB2824" w:rsidR="0052271E" w:rsidRDefault="0052271E" w:rsidP="00E07337">
                  <w:pPr>
                    <w:jc w:val="center"/>
                    <w:rPr>
                      <w:sz w:val="16"/>
                    </w:rPr>
                  </w:pPr>
                  <w:r>
                    <w:rPr>
                      <w:sz w:val="16"/>
                    </w:rPr>
                    <w:t>s/i</w:t>
                  </w:r>
                </w:p>
              </w:tc>
              <w:tc>
                <w:tcPr>
                  <w:tcW w:w="520" w:type="dxa"/>
                </w:tcPr>
                <w:p w14:paraId="3798D6E0" w14:textId="3E7507D6" w:rsidR="0052271E" w:rsidRDefault="00D4236D" w:rsidP="00E07337">
                  <w:pPr>
                    <w:jc w:val="center"/>
                    <w:rPr>
                      <w:sz w:val="16"/>
                    </w:rPr>
                  </w:pPr>
                  <w:r>
                    <w:rPr>
                      <w:sz w:val="16"/>
                    </w:rPr>
                    <w:t>s/i</w:t>
                  </w:r>
                </w:p>
              </w:tc>
              <w:tc>
                <w:tcPr>
                  <w:tcW w:w="681" w:type="dxa"/>
                </w:tcPr>
                <w:p w14:paraId="7D782ED5" w14:textId="4BC44CAA" w:rsidR="0052271E" w:rsidRDefault="0037453E" w:rsidP="00E07337">
                  <w:pPr>
                    <w:jc w:val="center"/>
                    <w:rPr>
                      <w:sz w:val="16"/>
                    </w:rPr>
                  </w:pPr>
                  <w:r>
                    <w:rPr>
                      <w:sz w:val="16"/>
                    </w:rPr>
                    <w:t>s/i</w:t>
                  </w:r>
                </w:p>
              </w:tc>
              <w:tc>
                <w:tcPr>
                  <w:tcW w:w="987" w:type="dxa"/>
                </w:tcPr>
                <w:p w14:paraId="06A98AF5" w14:textId="2347138E" w:rsidR="0052271E" w:rsidRDefault="000A329C" w:rsidP="00E07337">
                  <w:pPr>
                    <w:jc w:val="center"/>
                    <w:rPr>
                      <w:sz w:val="16"/>
                    </w:rPr>
                  </w:pPr>
                  <w:r>
                    <w:rPr>
                      <w:sz w:val="16"/>
                    </w:rPr>
                    <w:t>s/i</w:t>
                  </w:r>
                </w:p>
              </w:tc>
              <w:tc>
                <w:tcPr>
                  <w:tcW w:w="756" w:type="dxa"/>
                </w:tcPr>
                <w:p w14:paraId="314489EF" w14:textId="13A8CA10" w:rsidR="0052271E" w:rsidRDefault="000A329C" w:rsidP="00E07337">
                  <w:pPr>
                    <w:jc w:val="center"/>
                    <w:rPr>
                      <w:sz w:val="16"/>
                    </w:rPr>
                  </w:pPr>
                  <w:r>
                    <w:rPr>
                      <w:sz w:val="16"/>
                    </w:rPr>
                    <w:t>s/i</w:t>
                  </w:r>
                </w:p>
              </w:tc>
              <w:tc>
                <w:tcPr>
                  <w:tcW w:w="957" w:type="dxa"/>
                </w:tcPr>
                <w:p w14:paraId="2D6C60C1" w14:textId="4D5C74C5" w:rsidR="0052271E" w:rsidRDefault="000A329C" w:rsidP="00E07337">
                  <w:pPr>
                    <w:jc w:val="center"/>
                    <w:rPr>
                      <w:sz w:val="16"/>
                    </w:rPr>
                  </w:pPr>
                  <w:r>
                    <w:rPr>
                      <w:sz w:val="16"/>
                    </w:rPr>
                    <w:t>s/i</w:t>
                  </w:r>
                </w:p>
              </w:tc>
              <w:tc>
                <w:tcPr>
                  <w:tcW w:w="897" w:type="dxa"/>
                </w:tcPr>
                <w:p w14:paraId="31C8982B" w14:textId="6EF882CE" w:rsidR="0052271E" w:rsidRDefault="000A329C" w:rsidP="00E07337">
                  <w:pPr>
                    <w:jc w:val="center"/>
                    <w:rPr>
                      <w:sz w:val="16"/>
                    </w:rPr>
                  </w:pPr>
                  <w:r>
                    <w:rPr>
                      <w:sz w:val="16"/>
                    </w:rPr>
                    <w:t>s/i</w:t>
                  </w:r>
                </w:p>
              </w:tc>
            </w:tr>
            <w:tr w:rsidR="0052271E" w14:paraId="53AAF9FB" w14:textId="77777777" w:rsidTr="00E07337">
              <w:trPr>
                <w:jc w:val="center"/>
              </w:trPr>
              <w:tc>
                <w:tcPr>
                  <w:tcW w:w="1758" w:type="dxa"/>
                </w:tcPr>
                <w:p w14:paraId="6153E191" w14:textId="77777777" w:rsidR="0052271E" w:rsidRDefault="0052271E" w:rsidP="00E07337">
                  <w:pPr>
                    <w:rPr>
                      <w:sz w:val="16"/>
                    </w:rPr>
                  </w:pPr>
                  <w:r>
                    <w:rPr>
                      <w:sz w:val="16"/>
                    </w:rPr>
                    <w:t>Silicio</w:t>
                  </w:r>
                </w:p>
              </w:tc>
              <w:tc>
                <w:tcPr>
                  <w:tcW w:w="1107" w:type="dxa"/>
                </w:tcPr>
                <w:p w14:paraId="6A017421" w14:textId="4D1C73E4" w:rsidR="0052271E" w:rsidRDefault="0052271E" w:rsidP="00E07337">
                  <w:pPr>
                    <w:jc w:val="center"/>
                    <w:rPr>
                      <w:sz w:val="16"/>
                    </w:rPr>
                  </w:pPr>
                  <w:r>
                    <w:rPr>
                      <w:sz w:val="16"/>
                    </w:rPr>
                    <w:t>0,24280</w:t>
                  </w:r>
                </w:p>
              </w:tc>
              <w:tc>
                <w:tcPr>
                  <w:tcW w:w="955" w:type="dxa"/>
                </w:tcPr>
                <w:p w14:paraId="54D10AE0" w14:textId="19E0F764" w:rsidR="0052271E" w:rsidRDefault="0052271E" w:rsidP="00E07337">
                  <w:pPr>
                    <w:jc w:val="center"/>
                    <w:rPr>
                      <w:sz w:val="16"/>
                    </w:rPr>
                  </w:pPr>
                  <w:r>
                    <w:rPr>
                      <w:sz w:val="16"/>
                    </w:rPr>
                    <w:t>0,064</w:t>
                  </w:r>
                </w:p>
              </w:tc>
              <w:tc>
                <w:tcPr>
                  <w:tcW w:w="604" w:type="dxa"/>
                </w:tcPr>
                <w:p w14:paraId="729B1B00" w14:textId="5ACE8A94" w:rsidR="0052271E" w:rsidRDefault="0052271E" w:rsidP="00E07337">
                  <w:pPr>
                    <w:jc w:val="center"/>
                    <w:rPr>
                      <w:sz w:val="16"/>
                    </w:rPr>
                  </w:pPr>
                  <w:r>
                    <w:rPr>
                      <w:sz w:val="16"/>
                    </w:rPr>
                    <w:t>0,029</w:t>
                  </w:r>
                </w:p>
              </w:tc>
              <w:tc>
                <w:tcPr>
                  <w:tcW w:w="737" w:type="dxa"/>
                </w:tcPr>
                <w:p w14:paraId="4367B0DB" w14:textId="66878250" w:rsidR="0052271E" w:rsidRDefault="0052271E" w:rsidP="00E07337">
                  <w:pPr>
                    <w:jc w:val="center"/>
                    <w:rPr>
                      <w:sz w:val="16"/>
                    </w:rPr>
                  </w:pPr>
                  <w:r>
                    <w:rPr>
                      <w:sz w:val="16"/>
                    </w:rPr>
                    <w:t>0,061</w:t>
                  </w:r>
                </w:p>
              </w:tc>
              <w:tc>
                <w:tcPr>
                  <w:tcW w:w="845" w:type="dxa"/>
                </w:tcPr>
                <w:p w14:paraId="7BF8A416" w14:textId="161AA0A5" w:rsidR="0052271E" w:rsidRDefault="0052271E" w:rsidP="00E07337">
                  <w:pPr>
                    <w:jc w:val="center"/>
                    <w:rPr>
                      <w:sz w:val="16"/>
                    </w:rPr>
                  </w:pPr>
                  <w:r w:rsidRPr="006B273F">
                    <w:rPr>
                      <w:sz w:val="16"/>
                    </w:rPr>
                    <w:t>s/d</w:t>
                  </w:r>
                </w:p>
              </w:tc>
              <w:tc>
                <w:tcPr>
                  <w:tcW w:w="760" w:type="dxa"/>
                </w:tcPr>
                <w:p w14:paraId="0CBBDABA" w14:textId="2CB79078" w:rsidR="0052271E" w:rsidRDefault="0052271E" w:rsidP="00E07337">
                  <w:pPr>
                    <w:jc w:val="center"/>
                    <w:rPr>
                      <w:sz w:val="16"/>
                    </w:rPr>
                  </w:pPr>
                  <w:r>
                    <w:rPr>
                      <w:sz w:val="16"/>
                    </w:rPr>
                    <w:t>0,173</w:t>
                  </w:r>
                </w:p>
              </w:tc>
              <w:tc>
                <w:tcPr>
                  <w:tcW w:w="597" w:type="dxa"/>
                </w:tcPr>
                <w:p w14:paraId="1DC2D96E" w14:textId="5BC8B24D" w:rsidR="0052271E" w:rsidRDefault="0052271E" w:rsidP="00E07337">
                  <w:pPr>
                    <w:jc w:val="center"/>
                    <w:rPr>
                      <w:sz w:val="16"/>
                    </w:rPr>
                  </w:pPr>
                  <w:r w:rsidRPr="00726425">
                    <w:rPr>
                      <w:sz w:val="16"/>
                    </w:rPr>
                    <w:t>s/d</w:t>
                  </w:r>
                </w:p>
              </w:tc>
              <w:tc>
                <w:tcPr>
                  <w:tcW w:w="662" w:type="dxa"/>
                </w:tcPr>
                <w:p w14:paraId="571C0BDA" w14:textId="493FA772" w:rsidR="0052271E" w:rsidRDefault="0052271E" w:rsidP="00E07337">
                  <w:pPr>
                    <w:jc w:val="center"/>
                    <w:rPr>
                      <w:sz w:val="16"/>
                    </w:rPr>
                  </w:pPr>
                  <w:r>
                    <w:rPr>
                      <w:sz w:val="16"/>
                    </w:rPr>
                    <w:t>10,292</w:t>
                  </w:r>
                </w:p>
              </w:tc>
              <w:tc>
                <w:tcPr>
                  <w:tcW w:w="520" w:type="dxa"/>
                </w:tcPr>
                <w:p w14:paraId="69FFA18E" w14:textId="48C37EA6" w:rsidR="0052271E" w:rsidRPr="00A46C1A" w:rsidRDefault="00D4236D" w:rsidP="00D4236D">
                  <w:pPr>
                    <w:jc w:val="center"/>
                    <w:rPr>
                      <w:sz w:val="16"/>
                    </w:rPr>
                  </w:pPr>
                  <w:r w:rsidRPr="00A46C1A">
                    <w:rPr>
                      <w:sz w:val="16"/>
                    </w:rPr>
                    <w:t>2,586</w:t>
                  </w:r>
                </w:p>
              </w:tc>
              <w:tc>
                <w:tcPr>
                  <w:tcW w:w="681" w:type="dxa"/>
                </w:tcPr>
                <w:p w14:paraId="0EE5ABFE" w14:textId="44BDE70E" w:rsidR="0052271E" w:rsidRDefault="0037453E" w:rsidP="00E07337">
                  <w:pPr>
                    <w:jc w:val="center"/>
                    <w:rPr>
                      <w:sz w:val="16"/>
                    </w:rPr>
                  </w:pPr>
                  <w:r>
                    <w:rPr>
                      <w:sz w:val="16"/>
                    </w:rPr>
                    <w:t>2,054</w:t>
                  </w:r>
                </w:p>
              </w:tc>
              <w:tc>
                <w:tcPr>
                  <w:tcW w:w="987" w:type="dxa"/>
                </w:tcPr>
                <w:p w14:paraId="1C03D5DD" w14:textId="4EBEFF7D" w:rsidR="0052271E" w:rsidRDefault="000A329C" w:rsidP="00E07337">
                  <w:pPr>
                    <w:jc w:val="center"/>
                    <w:rPr>
                      <w:sz w:val="16"/>
                    </w:rPr>
                  </w:pPr>
                  <w:r>
                    <w:rPr>
                      <w:sz w:val="16"/>
                    </w:rPr>
                    <w:t>3,386</w:t>
                  </w:r>
                </w:p>
              </w:tc>
              <w:tc>
                <w:tcPr>
                  <w:tcW w:w="756" w:type="dxa"/>
                </w:tcPr>
                <w:p w14:paraId="5A3047AA" w14:textId="779999F2" w:rsidR="0052271E" w:rsidRDefault="00BF7B9B" w:rsidP="00E07337">
                  <w:pPr>
                    <w:jc w:val="center"/>
                    <w:rPr>
                      <w:sz w:val="16"/>
                    </w:rPr>
                  </w:pPr>
                  <w:r>
                    <w:rPr>
                      <w:sz w:val="16"/>
                    </w:rPr>
                    <w:t>14,606</w:t>
                  </w:r>
                </w:p>
              </w:tc>
              <w:tc>
                <w:tcPr>
                  <w:tcW w:w="957" w:type="dxa"/>
                </w:tcPr>
                <w:p w14:paraId="093A306F" w14:textId="2F0CCF03" w:rsidR="0052271E" w:rsidRDefault="00B9064A" w:rsidP="00E07337">
                  <w:pPr>
                    <w:jc w:val="center"/>
                    <w:rPr>
                      <w:sz w:val="16"/>
                    </w:rPr>
                  </w:pPr>
                  <w:r>
                    <w:rPr>
                      <w:sz w:val="16"/>
                    </w:rPr>
                    <w:t>7,123</w:t>
                  </w:r>
                </w:p>
              </w:tc>
              <w:tc>
                <w:tcPr>
                  <w:tcW w:w="897" w:type="dxa"/>
                </w:tcPr>
                <w:p w14:paraId="1860C67A" w14:textId="4DE6AAC9" w:rsidR="0052271E" w:rsidRDefault="001E15CF" w:rsidP="00E07337">
                  <w:pPr>
                    <w:jc w:val="center"/>
                    <w:rPr>
                      <w:sz w:val="16"/>
                    </w:rPr>
                  </w:pPr>
                  <w:r>
                    <w:rPr>
                      <w:sz w:val="16"/>
                    </w:rPr>
                    <w:t>1,046</w:t>
                  </w:r>
                </w:p>
              </w:tc>
            </w:tr>
            <w:tr w:rsidR="0052271E" w14:paraId="1EAA6075" w14:textId="77777777" w:rsidTr="00E07337">
              <w:trPr>
                <w:jc w:val="center"/>
              </w:trPr>
              <w:tc>
                <w:tcPr>
                  <w:tcW w:w="1758" w:type="dxa"/>
                </w:tcPr>
                <w:p w14:paraId="6144ECD8" w14:textId="77777777" w:rsidR="0052271E" w:rsidRDefault="0052271E" w:rsidP="00E07337">
                  <w:pPr>
                    <w:rPr>
                      <w:sz w:val="16"/>
                    </w:rPr>
                  </w:pPr>
                  <w:r>
                    <w:rPr>
                      <w:sz w:val="16"/>
                    </w:rPr>
                    <w:t>Mercurio</w:t>
                  </w:r>
                </w:p>
              </w:tc>
              <w:tc>
                <w:tcPr>
                  <w:tcW w:w="1107" w:type="dxa"/>
                </w:tcPr>
                <w:p w14:paraId="2C3F126E" w14:textId="3413853A" w:rsidR="0052271E" w:rsidRDefault="0052271E" w:rsidP="00E07337">
                  <w:pPr>
                    <w:jc w:val="center"/>
                    <w:rPr>
                      <w:sz w:val="16"/>
                    </w:rPr>
                  </w:pPr>
                  <w:r>
                    <w:rPr>
                      <w:sz w:val="16"/>
                    </w:rPr>
                    <w:t>0,00001</w:t>
                  </w:r>
                </w:p>
              </w:tc>
              <w:tc>
                <w:tcPr>
                  <w:tcW w:w="955" w:type="dxa"/>
                </w:tcPr>
                <w:p w14:paraId="0AB2D863" w14:textId="667F766A" w:rsidR="0052271E" w:rsidRDefault="0052271E" w:rsidP="00E07337">
                  <w:pPr>
                    <w:jc w:val="center"/>
                    <w:rPr>
                      <w:sz w:val="16"/>
                    </w:rPr>
                  </w:pPr>
                  <w:r>
                    <w:rPr>
                      <w:sz w:val="16"/>
                    </w:rPr>
                    <w:t>(*)</w:t>
                  </w:r>
                </w:p>
              </w:tc>
              <w:tc>
                <w:tcPr>
                  <w:tcW w:w="604" w:type="dxa"/>
                </w:tcPr>
                <w:p w14:paraId="0A23F9F4" w14:textId="06907BC6" w:rsidR="0052271E" w:rsidRDefault="0052271E" w:rsidP="00E07337">
                  <w:pPr>
                    <w:jc w:val="center"/>
                    <w:rPr>
                      <w:sz w:val="16"/>
                    </w:rPr>
                  </w:pPr>
                  <w:r>
                    <w:rPr>
                      <w:sz w:val="16"/>
                    </w:rPr>
                    <w:t>0,005</w:t>
                  </w:r>
                </w:p>
              </w:tc>
              <w:tc>
                <w:tcPr>
                  <w:tcW w:w="737" w:type="dxa"/>
                </w:tcPr>
                <w:p w14:paraId="2138AAA8" w14:textId="779F30E5" w:rsidR="0052271E" w:rsidRDefault="0052271E" w:rsidP="00E07337">
                  <w:pPr>
                    <w:jc w:val="center"/>
                    <w:rPr>
                      <w:sz w:val="16"/>
                    </w:rPr>
                  </w:pPr>
                  <w:r>
                    <w:rPr>
                      <w:sz w:val="16"/>
                    </w:rPr>
                    <w:t>(*)</w:t>
                  </w:r>
                </w:p>
              </w:tc>
              <w:tc>
                <w:tcPr>
                  <w:tcW w:w="845" w:type="dxa"/>
                </w:tcPr>
                <w:p w14:paraId="15F7BE88" w14:textId="16919DFB" w:rsidR="0052271E" w:rsidRDefault="0052271E" w:rsidP="00E07337">
                  <w:pPr>
                    <w:jc w:val="center"/>
                    <w:rPr>
                      <w:sz w:val="16"/>
                    </w:rPr>
                  </w:pPr>
                  <w:r w:rsidRPr="006B273F">
                    <w:rPr>
                      <w:sz w:val="16"/>
                    </w:rPr>
                    <w:t>s/d</w:t>
                  </w:r>
                </w:p>
              </w:tc>
              <w:tc>
                <w:tcPr>
                  <w:tcW w:w="760" w:type="dxa"/>
                </w:tcPr>
                <w:p w14:paraId="5C553687" w14:textId="633FFFE5" w:rsidR="0052271E" w:rsidRDefault="0052271E" w:rsidP="00E07337">
                  <w:pPr>
                    <w:jc w:val="center"/>
                    <w:rPr>
                      <w:sz w:val="16"/>
                    </w:rPr>
                  </w:pPr>
                  <w:r>
                    <w:rPr>
                      <w:sz w:val="16"/>
                    </w:rPr>
                    <w:t>(*)</w:t>
                  </w:r>
                </w:p>
              </w:tc>
              <w:tc>
                <w:tcPr>
                  <w:tcW w:w="597" w:type="dxa"/>
                </w:tcPr>
                <w:p w14:paraId="4C19D20D" w14:textId="3D6D2437" w:rsidR="0052271E" w:rsidRDefault="0052271E" w:rsidP="00E07337">
                  <w:pPr>
                    <w:jc w:val="center"/>
                    <w:rPr>
                      <w:sz w:val="16"/>
                    </w:rPr>
                  </w:pPr>
                  <w:r w:rsidRPr="00726425">
                    <w:rPr>
                      <w:sz w:val="16"/>
                    </w:rPr>
                    <w:t>s/d</w:t>
                  </w:r>
                </w:p>
              </w:tc>
              <w:tc>
                <w:tcPr>
                  <w:tcW w:w="662" w:type="dxa"/>
                </w:tcPr>
                <w:p w14:paraId="159C23FA" w14:textId="2A07AD5D" w:rsidR="0052271E" w:rsidRDefault="0052271E" w:rsidP="00E07337">
                  <w:pPr>
                    <w:jc w:val="center"/>
                    <w:rPr>
                      <w:sz w:val="16"/>
                    </w:rPr>
                  </w:pPr>
                  <w:r>
                    <w:rPr>
                      <w:sz w:val="16"/>
                    </w:rPr>
                    <w:t>0,00001</w:t>
                  </w:r>
                </w:p>
              </w:tc>
              <w:tc>
                <w:tcPr>
                  <w:tcW w:w="520" w:type="dxa"/>
                </w:tcPr>
                <w:p w14:paraId="221CECD6" w14:textId="4B4D875D" w:rsidR="0052271E" w:rsidRDefault="00D4236D" w:rsidP="00E07337">
                  <w:pPr>
                    <w:jc w:val="center"/>
                    <w:rPr>
                      <w:sz w:val="16"/>
                    </w:rPr>
                  </w:pPr>
                  <w:r>
                    <w:rPr>
                      <w:sz w:val="16"/>
                    </w:rPr>
                    <w:t>(*)</w:t>
                  </w:r>
                </w:p>
              </w:tc>
              <w:tc>
                <w:tcPr>
                  <w:tcW w:w="681" w:type="dxa"/>
                </w:tcPr>
                <w:p w14:paraId="4AB69E5D" w14:textId="4455E0FF" w:rsidR="0052271E" w:rsidRDefault="0037453E" w:rsidP="00E07337">
                  <w:pPr>
                    <w:jc w:val="center"/>
                    <w:rPr>
                      <w:sz w:val="16"/>
                    </w:rPr>
                  </w:pPr>
                  <w:r>
                    <w:rPr>
                      <w:sz w:val="16"/>
                    </w:rPr>
                    <w:t>(*)</w:t>
                  </w:r>
                </w:p>
              </w:tc>
              <w:tc>
                <w:tcPr>
                  <w:tcW w:w="987" w:type="dxa"/>
                </w:tcPr>
                <w:p w14:paraId="5AE640B5" w14:textId="105C328F" w:rsidR="0052271E" w:rsidRDefault="000A329C" w:rsidP="00E07337">
                  <w:pPr>
                    <w:jc w:val="center"/>
                    <w:rPr>
                      <w:sz w:val="16"/>
                    </w:rPr>
                  </w:pPr>
                  <w:r>
                    <w:rPr>
                      <w:sz w:val="16"/>
                    </w:rPr>
                    <w:t>(*)</w:t>
                  </w:r>
                </w:p>
              </w:tc>
              <w:tc>
                <w:tcPr>
                  <w:tcW w:w="756" w:type="dxa"/>
                </w:tcPr>
                <w:p w14:paraId="4E4D414F" w14:textId="16048571" w:rsidR="0052271E" w:rsidRDefault="000A329C" w:rsidP="00E07337">
                  <w:pPr>
                    <w:jc w:val="center"/>
                    <w:rPr>
                      <w:sz w:val="16"/>
                    </w:rPr>
                  </w:pPr>
                  <w:r>
                    <w:rPr>
                      <w:sz w:val="16"/>
                    </w:rPr>
                    <w:t>(*)</w:t>
                  </w:r>
                </w:p>
              </w:tc>
              <w:tc>
                <w:tcPr>
                  <w:tcW w:w="957" w:type="dxa"/>
                </w:tcPr>
                <w:p w14:paraId="04CF6093" w14:textId="46800AE7" w:rsidR="0052271E" w:rsidRDefault="000A329C" w:rsidP="00E07337">
                  <w:pPr>
                    <w:jc w:val="center"/>
                    <w:rPr>
                      <w:sz w:val="16"/>
                    </w:rPr>
                  </w:pPr>
                  <w:r>
                    <w:rPr>
                      <w:sz w:val="16"/>
                    </w:rPr>
                    <w:t>(*)</w:t>
                  </w:r>
                </w:p>
              </w:tc>
              <w:tc>
                <w:tcPr>
                  <w:tcW w:w="897" w:type="dxa"/>
                </w:tcPr>
                <w:p w14:paraId="22B897F5" w14:textId="2503C96F" w:rsidR="0052271E" w:rsidRDefault="001E15CF" w:rsidP="00E07337">
                  <w:pPr>
                    <w:jc w:val="center"/>
                    <w:rPr>
                      <w:sz w:val="16"/>
                    </w:rPr>
                  </w:pPr>
                  <w:r>
                    <w:rPr>
                      <w:sz w:val="16"/>
                    </w:rPr>
                    <w:t>0,000002</w:t>
                  </w:r>
                </w:p>
              </w:tc>
            </w:tr>
          </w:tbl>
          <w:p w14:paraId="094322CD" w14:textId="77777777" w:rsidR="00113991" w:rsidRDefault="00113991" w:rsidP="00E07337">
            <w:pPr>
              <w:spacing w:before="40"/>
              <w:ind w:left="708"/>
              <w:rPr>
                <w:rFonts w:ascii="Calibri" w:eastAsia="Times New Roman" w:hAnsi="Calibri"/>
                <w:color w:val="000000"/>
                <w:sz w:val="16"/>
                <w:szCs w:val="18"/>
                <w:lang w:eastAsia="es-CL"/>
              </w:rPr>
            </w:pPr>
            <w:r w:rsidRPr="000568C2">
              <w:rPr>
                <w:rFonts w:ascii="Calibri" w:eastAsia="Times New Roman" w:hAnsi="Calibri"/>
                <w:color w:val="000000"/>
                <w:sz w:val="16"/>
                <w:szCs w:val="18"/>
                <w:lang w:eastAsia="es-CL"/>
              </w:rPr>
              <w:t>(*): Valor menor al límite de cuantificación.</w:t>
            </w:r>
          </w:p>
          <w:p w14:paraId="6F9AD216" w14:textId="77777777" w:rsidR="00113991" w:rsidRDefault="00113991" w:rsidP="00E07337">
            <w:pPr>
              <w:ind w:left="709"/>
              <w:rPr>
                <w:sz w:val="16"/>
              </w:rPr>
            </w:pPr>
            <w:r>
              <w:rPr>
                <w:sz w:val="16"/>
              </w:rPr>
              <w:t>s/d: sin datos por rotura de envase.</w:t>
            </w:r>
          </w:p>
          <w:p w14:paraId="217A7800" w14:textId="77777777" w:rsidR="00113991" w:rsidRPr="00CA2437" w:rsidRDefault="00113991" w:rsidP="00E07337">
            <w:pPr>
              <w:ind w:left="709"/>
              <w:rPr>
                <w:rFonts w:ascii="Calibri" w:eastAsia="Times New Roman" w:hAnsi="Calibri"/>
                <w:color w:val="000000"/>
                <w:sz w:val="18"/>
                <w:szCs w:val="18"/>
                <w:lang w:eastAsia="es-CL"/>
              </w:rPr>
            </w:pPr>
            <w:r>
              <w:rPr>
                <w:sz w:val="16"/>
              </w:rPr>
              <w:t>s/i: sin información.</w:t>
            </w:r>
          </w:p>
        </w:tc>
      </w:tr>
      <w:tr w:rsidR="00113991" w14:paraId="34FCF903" w14:textId="77777777" w:rsidTr="00E07337">
        <w:tc>
          <w:tcPr>
            <w:tcW w:w="13604" w:type="dxa"/>
          </w:tcPr>
          <w:p w14:paraId="106CB233" w14:textId="1161E5F1" w:rsidR="00113991" w:rsidRPr="003C071B" w:rsidRDefault="00113991" w:rsidP="00E07337">
            <w:pPr>
              <w:rPr>
                <w:rFonts w:ascii="Calibri" w:eastAsia="Times New Roman" w:hAnsi="Calibri"/>
                <w:b/>
                <w:color w:val="000000"/>
                <w:sz w:val="18"/>
                <w:szCs w:val="18"/>
                <w:lang w:eastAsia="es-CL"/>
              </w:rPr>
            </w:pPr>
            <w:r>
              <w:rPr>
                <w:b/>
                <w:sz w:val="18"/>
                <w:szCs w:val="18"/>
              </w:rPr>
              <w:t>Tabla 4</w:t>
            </w:r>
          </w:p>
        </w:tc>
      </w:tr>
      <w:tr w:rsidR="00113991" w14:paraId="2FBC754A" w14:textId="77777777" w:rsidTr="00E07337">
        <w:tc>
          <w:tcPr>
            <w:tcW w:w="13604" w:type="dxa"/>
          </w:tcPr>
          <w:p w14:paraId="67E9C18D" w14:textId="77777777" w:rsidR="00113991" w:rsidRPr="003C071B" w:rsidRDefault="00113991" w:rsidP="00E07337">
            <w:pPr>
              <w:rPr>
                <w:rFonts w:ascii="Calibri" w:eastAsia="Times New Roman" w:hAnsi="Calibri"/>
                <w:color w:val="000000"/>
                <w:sz w:val="18"/>
                <w:szCs w:val="18"/>
                <w:lang w:eastAsia="es-CL"/>
              </w:rPr>
            </w:pPr>
            <w:r w:rsidRPr="003C071B">
              <w:rPr>
                <w:rFonts w:ascii="Calibri" w:eastAsia="Times New Roman" w:hAnsi="Calibri"/>
                <w:b/>
                <w:color w:val="000000"/>
                <w:sz w:val="18"/>
                <w:szCs w:val="18"/>
                <w:lang w:eastAsia="es-CL"/>
              </w:rPr>
              <w:t>Descripción Medio de Prueba:</w:t>
            </w:r>
            <w:r w:rsidRPr="003C071B">
              <w:rPr>
                <w:rFonts w:ascii="Calibri" w:eastAsia="Times New Roman" w:hAnsi="Calibri"/>
                <w:color w:val="000000"/>
                <w:sz w:val="18"/>
                <w:szCs w:val="18"/>
                <w:lang w:eastAsia="es-CL"/>
              </w:rPr>
              <w:t xml:space="preserve"> </w:t>
            </w:r>
          </w:p>
          <w:p w14:paraId="0DB339C8" w14:textId="7DDE10F8" w:rsidR="00113991" w:rsidRPr="003C071B" w:rsidRDefault="00113991" w:rsidP="00113991">
            <w:pPr>
              <w:rPr>
                <w:rFonts w:ascii="Calibri" w:eastAsia="Times New Roman" w:hAnsi="Calibri"/>
                <w:b/>
                <w:color w:val="000000"/>
                <w:sz w:val="18"/>
                <w:szCs w:val="18"/>
                <w:lang w:eastAsia="es-CL"/>
              </w:rPr>
            </w:pPr>
            <w:r w:rsidRPr="003C071B">
              <w:rPr>
                <w:sz w:val="18"/>
                <w:szCs w:val="18"/>
              </w:rPr>
              <w:t xml:space="preserve">Concentraciones </w:t>
            </w:r>
            <w:r>
              <w:rPr>
                <w:sz w:val="18"/>
                <w:szCs w:val="18"/>
              </w:rPr>
              <w:t xml:space="preserve">de elementos químicos en el material </w:t>
            </w:r>
            <w:r w:rsidRPr="003C071B">
              <w:rPr>
                <w:sz w:val="18"/>
                <w:szCs w:val="18"/>
              </w:rPr>
              <w:t xml:space="preserve">particulado sedimentable (MPS) registradas en </w:t>
            </w:r>
            <w:r>
              <w:rPr>
                <w:sz w:val="18"/>
                <w:szCs w:val="18"/>
              </w:rPr>
              <w:t xml:space="preserve">la </w:t>
            </w:r>
            <w:r w:rsidRPr="003C071B">
              <w:rPr>
                <w:sz w:val="18"/>
                <w:szCs w:val="18"/>
              </w:rPr>
              <w:t>estaci</w:t>
            </w:r>
            <w:r>
              <w:rPr>
                <w:sz w:val="18"/>
                <w:szCs w:val="18"/>
              </w:rPr>
              <w:t>ó</w:t>
            </w:r>
            <w:r w:rsidRPr="003C071B">
              <w:rPr>
                <w:sz w:val="18"/>
                <w:szCs w:val="18"/>
              </w:rPr>
              <w:t>n</w:t>
            </w:r>
            <w:r>
              <w:rPr>
                <w:sz w:val="18"/>
                <w:szCs w:val="18"/>
              </w:rPr>
              <w:t xml:space="preserve"> de monitoreo Mandarinos</w:t>
            </w:r>
            <w:r w:rsidRPr="003C071B">
              <w:rPr>
                <w:sz w:val="18"/>
                <w:szCs w:val="18"/>
              </w:rPr>
              <w:t>.</w:t>
            </w:r>
          </w:p>
        </w:tc>
      </w:tr>
    </w:tbl>
    <w:p w14:paraId="35BF9DD0" w14:textId="77777777" w:rsidR="00113991" w:rsidRDefault="00113991" w:rsidP="004F2525">
      <w:pPr>
        <w:jc w:val="left"/>
        <w:rPr>
          <w:sz w:val="16"/>
        </w:rPr>
      </w:pPr>
    </w:p>
    <w:p w14:paraId="129ABA5C" w14:textId="73141596" w:rsidR="004F2525" w:rsidRDefault="004F2525">
      <w:pPr>
        <w:jc w:val="left"/>
        <w:rPr>
          <w:sz w:val="16"/>
        </w:rPr>
      </w:pPr>
      <w:r>
        <w:rPr>
          <w:sz w:val="16"/>
        </w:rPr>
        <w:br w:type="page"/>
      </w:r>
    </w:p>
    <w:p w14:paraId="33B71B2F" w14:textId="77777777" w:rsidR="004F2525" w:rsidRPr="00952EFB" w:rsidRDefault="004F2525">
      <w:pPr>
        <w:jc w:val="left"/>
        <w:rPr>
          <w:sz w:val="2"/>
        </w:rPr>
      </w:pPr>
    </w:p>
    <w:p w14:paraId="3F5221C9" w14:textId="269CD8DA" w:rsidR="005F43B6" w:rsidRPr="00C833E5" w:rsidRDefault="005F43B6" w:rsidP="005F43B6">
      <w:pPr>
        <w:pStyle w:val="Ttulo2"/>
        <w:numPr>
          <w:ilvl w:val="1"/>
          <w:numId w:val="2"/>
        </w:numPr>
        <w:spacing w:after="160"/>
        <w:ind w:left="0" w:firstLine="0"/>
        <w:contextualSpacing w:val="0"/>
      </w:pPr>
      <w:bookmarkStart w:id="91" w:name="_Toc408491200"/>
      <w:r w:rsidRPr="00C833E5">
        <w:t xml:space="preserve">Manejo de </w:t>
      </w:r>
      <w:r w:rsidR="006753E1">
        <w:t>bosque nativo</w:t>
      </w:r>
      <w:r w:rsidRPr="00C833E5">
        <w:t>.</w:t>
      </w:r>
      <w:bookmarkEnd w:id="91"/>
    </w:p>
    <w:tbl>
      <w:tblPr>
        <w:tblStyle w:val="Tablaconcuadrcula"/>
        <w:tblW w:w="13575" w:type="dxa"/>
        <w:jc w:val="center"/>
        <w:tblLook w:val="04A0" w:firstRow="1" w:lastRow="0" w:firstColumn="1" w:lastColumn="0" w:noHBand="0" w:noVBand="1"/>
      </w:tblPr>
      <w:tblGrid>
        <w:gridCol w:w="3801"/>
        <w:gridCol w:w="9774"/>
      </w:tblGrid>
      <w:tr w:rsidR="008F6DFD" w:rsidRPr="00916086" w14:paraId="715912CC" w14:textId="77777777" w:rsidTr="00C710DC">
        <w:trPr>
          <w:jc w:val="center"/>
        </w:trPr>
        <w:tc>
          <w:tcPr>
            <w:tcW w:w="1400" w:type="pct"/>
          </w:tcPr>
          <w:p w14:paraId="5BC3DC3A" w14:textId="24658555" w:rsidR="008F6DFD" w:rsidRPr="0008076A" w:rsidRDefault="008F6DFD" w:rsidP="00C710DC">
            <w:bookmarkStart w:id="92" w:name="_Toc352840403"/>
            <w:bookmarkStart w:id="93" w:name="_Toc352841463"/>
            <w:r w:rsidRPr="0008076A">
              <w:rPr>
                <w:rFonts w:ascii="Calibri" w:eastAsia="Times New Roman" w:hAnsi="Calibri"/>
                <w:b/>
                <w:bCs/>
                <w:lang w:eastAsia="es-CL"/>
              </w:rPr>
              <w:t>Número de Hecho Constatado</w:t>
            </w:r>
            <w:r w:rsidRPr="0008076A">
              <w:rPr>
                <w:rFonts w:ascii="Calibri" w:eastAsia="Times New Roman" w:hAnsi="Calibri"/>
                <w:lang w:eastAsia="es-CL"/>
              </w:rPr>
              <w:t>:7</w:t>
            </w:r>
          </w:p>
        </w:tc>
        <w:tc>
          <w:tcPr>
            <w:tcW w:w="3600" w:type="pct"/>
          </w:tcPr>
          <w:p w14:paraId="03E48899" w14:textId="040D07E0" w:rsidR="008F6DFD" w:rsidRPr="0008076A" w:rsidRDefault="008F6DFD" w:rsidP="00C710DC">
            <w:r w:rsidRPr="0008076A">
              <w:rPr>
                <w:rFonts w:ascii="Calibri" w:eastAsia="Times New Roman" w:hAnsi="Calibri"/>
                <w:b/>
                <w:bCs/>
                <w:lang w:eastAsia="es-CL"/>
              </w:rPr>
              <w:t>Estación</w:t>
            </w:r>
            <w:r w:rsidR="0008076A" w:rsidRPr="0008076A">
              <w:rPr>
                <w:rFonts w:ascii="Calibri" w:eastAsia="Times New Roman" w:hAnsi="Calibri"/>
                <w:lang w:eastAsia="es-CL"/>
              </w:rPr>
              <w:t>: 11</w:t>
            </w:r>
          </w:p>
        </w:tc>
      </w:tr>
      <w:tr w:rsidR="008F6DFD" w:rsidRPr="00916086" w14:paraId="2334356E" w14:textId="77777777" w:rsidTr="00C710DC">
        <w:trPr>
          <w:trHeight w:val="1671"/>
          <w:jc w:val="center"/>
        </w:trPr>
        <w:tc>
          <w:tcPr>
            <w:tcW w:w="5000" w:type="pct"/>
            <w:gridSpan w:val="2"/>
            <w:tcBorders>
              <w:bottom w:val="single" w:sz="4" w:space="0" w:color="auto"/>
            </w:tcBorders>
          </w:tcPr>
          <w:p w14:paraId="01330550" w14:textId="6D67A90B" w:rsidR="008F6DFD" w:rsidRPr="00916086" w:rsidRDefault="008F6DFD" w:rsidP="00C710DC">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5D727CE3" w14:textId="77777777" w:rsidR="008F6DFD" w:rsidRPr="00BA541E" w:rsidRDefault="008F6DFD" w:rsidP="00C710DC">
            <w:pPr>
              <w:spacing w:before="120"/>
              <w:rPr>
                <w:b/>
                <w:i/>
              </w:rPr>
            </w:pPr>
            <w:r w:rsidRPr="00BA541E">
              <w:rPr>
                <w:b/>
                <w:i/>
              </w:rPr>
              <w:t>RCA N°89/2007, Considerando 4.4</w:t>
            </w:r>
          </w:p>
          <w:p w14:paraId="0C2DF28D" w14:textId="77777777" w:rsidR="008F6DFD" w:rsidRDefault="008F6DFD" w:rsidP="00C710DC">
            <w:pPr>
              <w:spacing w:before="40"/>
              <w:rPr>
                <w:i/>
              </w:rPr>
            </w:pPr>
            <w:r w:rsidRPr="00BA541E">
              <w:rPr>
                <w:i/>
              </w:rPr>
              <w:t>Artículo 102:</w:t>
            </w:r>
            <w:r>
              <w:rPr>
                <w:i/>
              </w:rPr>
              <w:t xml:space="preserve"> </w:t>
            </w:r>
            <w:r w:rsidRPr="00BA541E">
              <w:rPr>
                <w:i/>
              </w:rPr>
              <w:t>En el permiso para corta o explotación de bosque nativo</w:t>
            </w:r>
            <w:r>
              <w:rPr>
                <w:i/>
              </w:rPr>
              <w:t xml:space="preserve"> (…)</w:t>
            </w:r>
          </w:p>
          <w:p w14:paraId="59BEB5C8" w14:textId="77777777" w:rsidR="008F6DFD" w:rsidRDefault="008F6DFD" w:rsidP="00C710DC">
            <w:pPr>
              <w:spacing w:before="40"/>
              <w:rPr>
                <w:i/>
              </w:rPr>
            </w:pPr>
            <w:r w:rsidRPr="00BA541E">
              <w:rPr>
                <w:i/>
              </w:rPr>
              <w:t xml:space="preserve">CONAF </w:t>
            </w:r>
            <w:r>
              <w:rPr>
                <w:i/>
              </w:rPr>
              <w:t>(…)</w:t>
            </w:r>
            <w:r w:rsidRPr="00BA541E">
              <w:rPr>
                <w:i/>
              </w:rPr>
              <w:t xml:space="preserve"> ha indicado que</w:t>
            </w:r>
            <w:r>
              <w:rPr>
                <w:i/>
              </w:rPr>
              <w:t xml:space="preserve"> (…) </w:t>
            </w:r>
            <w:r w:rsidRPr="00BA541E">
              <w:rPr>
                <w:i/>
              </w:rPr>
              <w:t xml:space="preserve">autoriza el Permiso Ambiental Sectorial 102 condicionado a que una vez obtenida </w:t>
            </w:r>
            <w:r>
              <w:rPr>
                <w:i/>
              </w:rPr>
              <w:t xml:space="preserve">(…) </w:t>
            </w:r>
            <w:r w:rsidRPr="00BA541E">
              <w:rPr>
                <w:i/>
              </w:rPr>
              <w:t xml:space="preserve">RCA favorable, </w:t>
            </w:r>
            <w:r>
              <w:rPr>
                <w:i/>
              </w:rPr>
              <w:t>(…)</w:t>
            </w:r>
            <w:r w:rsidRPr="00BA541E">
              <w:rPr>
                <w:i/>
              </w:rPr>
              <w:t xml:space="preserve"> el titular debe</w:t>
            </w:r>
            <w:r>
              <w:rPr>
                <w:i/>
              </w:rPr>
              <w:t xml:space="preserve"> ingresar en </w:t>
            </w:r>
            <w:r w:rsidRPr="00BA541E">
              <w:rPr>
                <w:i/>
              </w:rPr>
              <w:t>CONAF la Solicitud Relativa al D.L. 701, de 1974</w:t>
            </w:r>
            <w:r>
              <w:rPr>
                <w:i/>
              </w:rPr>
              <w:t xml:space="preserve"> (…)</w:t>
            </w:r>
          </w:p>
          <w:p w14:paraId="23D5FD38" w14:textId="77777777" w:rsidR="008F6DFD" w:rsidRDefault="008F6DFD" w:rsidP="00C710DC">
            <w:pPr>
              <w:rPr>
                <w:i/>
              </w:rPr>
            </w:pPr>
            <w:r w:rsidRPr="00BA541E">
              <w:rPr>
                <w:i/>
              </w:rPr>
              <w:t>Además de una copia del formulario del Plan de Ma</w:t>
            </w:r>
            <w:r>
              <w:rPr>
                <w:i/>
              </w:rPr>
              <w:t xml:space="preserve">nejo, corta y reforestación de </w:t>
            </w:r>
            <w:r w:rsidRPr="00BA541E">
              <w:rPr>
                <w:i/>
              </w:rPr>
              <w:t xml:space="preserve">bosques (equivalente a </w:t>
            </w:r>
            <w:r w:rsidRPr="0099654E">
              <w:rPr>
                <w:i/>
              </w:rPr>
              <w:t>6,9 há</w:t>
            </w:r>
            <w:r w:rsidRPr="00BA541E">
              <w:rPr>
                <w:i/>
              </w:rPr>
              <w:t>) para ejecutar obras civiles, que el titular presentó y que deberá incluir las modificaciones y acl</w:t>
            </w:r>
            <w:r>
              <w:rPr>
                <w:i/>
              </w:rPr>
              <w:t xml:space="preserve">araciones que se realizaron en </w:t>
            </w:r>
            <w:r w:rsidRPr="00BA541E">
              <w:rPr>
                <w:i/>
              </w:rPr>
              <w:t>la adenda  1</w:t>
            </w:r>
            <w:r>
              <w:rPr>
                <w:i/>
              </w:rPr>
              <w:t xml:space="preserve"> (…)</w:t>
            </w:r>
          </w:p>
          <w:p w14:paraId="6ED7F1E4" w14:textId="77777777" w:rsidR="00C710DC" w:rsidRPr="00C710DC" w:rsidRDefault="00C710DC" w:rsidP="000578B2">
            <w:pPr>
              <w:spacing w:before="180" w:after="120"/>
              <w:rPr>
                <w:b/>
                <w:i/>
              </w:rPr>
            </w:pPr>
            <w:r w:rsidRPr="00C710DC">
              <w:rPr>
                <w:b/>
                <w:i/>
              </w:rPr>
              <w:t>Resolución CONAF 0010/SF/V del 15 de marzo de 2011</w:t>
            </w:r>
          </w:p>
          <w:tbl>
            <w:tblPr>
              <w:tblStyle w:val="Tablaconcuadrcula"/>
              <w:tblW w:w="0" w:type="auto"/>
              <w:tblLook w:val="04A0" w:firstRow="1" w:lastRow="0" w:firstColumn="1" w:lastColumn="0" w:noHBand="0" w:noVBand="1"/>
            </w:tblPr>
            <w:tblGrid>
              <w:gridCol w:w="1165"/>
              <w:gridCol w:w="1134"/>
              <w:gridCol w:w="992"/>
            </w:tblGrid>
            <w:tr w:rsidR="000578B2" w14:paraId="4A7BC919" w14:textId="77777777" w:rsidTr="000578B2">
              <w:tc>
                <w:tcPr>
                  <w:tcW w:w="1165" w:type="dxa"/>
                </w:tcPr>
                <w:p w14:paraId="40BAD8EC" w14:textId="4FC4C2B1" w:rsidR="000578B2" w:rsidRDefault="000578B2" w:rsidP="000578B2">
                  <w:pPr>
                    <w:jc w:val="center"/>
                    <w:rPr>
                      <w:i/>
                    </w:rPr>
                  </w:pPr>
                  <w:r>
                    <w:rPr>
                      <w:i/>
                    </w:rPr>
                    <w:t>Rodal</w:t>
                  </w:r>
                </w:p>
              </w:tc>
              <w:tc>
                <w:tcPr>
                  <w:tcW w:w="1134" w:type="dxa"/>
                </w:tcPr>
                <w:p w14:paraId="5B20A2AF" w14:textId="417C0A13" w:rsidR="000578B2" w:rsidRDefault="000578B2" w:rsidP="000578B2">
                  <w:pPr>
                    <w:jc w:val="center"/>
                    <w:rPr>
                      <w:i/>
                    </w:rPr>
                  </w:pPr>
                  <w:r>
                    <w:rPr>
                      <w:i/>
                    </w:rPr>
                    <w:t>Sup. (ha)</w:t>
                  </w:r>
                </w:p>
              </w:tc>
              <w:tc>
                <w:tcPr>
                  <w:tcW w:w="992" w:type="dxa"/>
                </w:tcPr>
                <w:p w14:paraId="0E0E0252" w14:textId="3676A10F" w:rsidR="000578B2" w:rsidRDefault="000578B2" w:rsidP="000578B2">
                  <w:pPr>
                    <w:jc w:val="center"/>
                    <w:rPr>
                      <w:i/>
                    </w:rPr>
                  </w:pPr>
                  <w:r>
                    <w:rPr>
                      <w:i/>
                    </w:rPr>
                    <w:t>Año</w:t>
                  </w:r>
                </w:p>
              </w:tc>
            </w:tr>
            <w:tr w:rsidR="000578B2" w14:paraId="4A198309" w14:textId="77777777" w:rsidTr="000578B2">
              <w:tc>
                <w:tcPr>
                  <w:tcW w:w="1165" w:type="dxa"/>
                </w:tcPr>
                <w:p w14:paraId="09DE9E99" w14:textId="4A6DD2A6" w:rsidR="000578B2" w:rsidRDefault="000578B2" w:rsidP="000578B2">
                  <w:pPr>
                    <w:jc w:val="center"/>
                    <w:rPr>
                      <w:i/>
                    </w:rPr>
                  </w:pPr>
                  <w:r>
                    <w:rPr>
                      <w:i/>
                    </w:rPr>
                    <w:t>P2-4</w:t>
                  </w:r>
                </w:p>
              </w:tc>
              <w:tc>
                <w:tcPr>
                  <w:tcW w:w="1134" w:type="dxa"/>
                </w:tcPr>
                <w:p w14:paraId="3C77173E" w14:textId="4E9B4A1A" w:rsidR="000578B2" w:rsidRDefault="000578B2" w:rsidP="000578B2">
                  <w:pPr>
                    <w:jc w:val="center"/>
                    <w:rPr>
                      <w:i/>
                    </w:rPr>
                  </w:pPr>
                  <w:r>
                    <w:rPr>
                      <w:i/>
                    </w:rPr>
                    <w:t>2,3</w:t>
                  </w:r>
                </w:p>
              </w:tc>
              <w:tc>
                <w:tcPr>
                  <w:tcW w:w="992" w:type="dxa"/>
                </w:tcPr>
                <w:p w14:paraId="3FC38030" w14:textId="000D9F95" w:rsidR="000578B2" w:rsidRDefault="000578B2" w:rsidP="000578B2">
                  <w:pPr>
                    <w:jc w:val="center"/>
                    <w:rPr>
                      <w:i/>
                    </w:rPr>
                  </w:pPr>
                  <w:r>
                    <w:rPr>
                      <w:i/>
                    </w:rPr>
                    <w:t>2010</w:t>
                  </w:r>
                </w:p>
              </w:tc>
            </w:tr>
          </w:tbl>
          <w:p w14:paraId="57763C12" w14:textId="68D24468" w:rsidR="00C710DC" w:rsidRDefault="008B6613" w:rsidP="00EF2728">
            <w:pPr>
              <w:spacing w:before="120"/>
              <w:rPr>
                <w:i/>
              </w:rPr>
            </w:pPr>
            <w:r>
              <w:rPr>
                <w:i/>
              </w:rPr>
              <w:t xml:space="preserve">2) </w:t>
            </w:r>
            <w:r w:rsidR="002A0CE0">
              <w:rPr>
                <w:i/>
              </w:rPr>
              <w:t>La reforestación se realizará</w:t>
            </w:r>
            <w:r w:rsidR="00251DC5">
              <w:rPr>
                <w:i/>
              </w:rPr>
              <w:t xml:space="preserve"> con Acacia caven</w:t>
            </w:r>
            <w:r w:rsidR="0067733E">
              <w:rPr>
                <w:i/>
              </w:rPr>
              <w:t>, Quillaja saponaria y Cry</w:t>
            </w:r>
            <w:r w:rsidR="00831F2E">
              <w:rPr>
                <w:i/>
              </w:rPr>
              <w:t>ptocarya alba</w:t>
            </w:r>
            <w:r w:rsidR="00393F84">
              <w:rPr>
                <w:i/>
              </w:rPr>
              <w:t xml:space="preserve"> a una densidad de 675 pl/ha</w:t>
            </w:r>
            <w:r w:rsidR="00831F2E">
              <w:rPr>
                <w:i/>
              </w:rPr>
              <w:t>; Porlieria chilensis, Puya berteroniana</w:t>
            </w:r>
            <w:r w:rsidR="00393F84">
              <w:rPr>
                <w:i/>
              </w:rPr>
              <w:t>, a</w:t>
            </w:r>
            <w:r w:rsidR="00831F2E">
              <w:rPr>
                <w:i/>
              </w:rPr>
              <w:t xml:space="preserve"> una densidad de compensación de 1</w:t>
            </w:r>
            <w:r w:rsidR="00AC275E">
              <w:rPr>
                <w:i/>
              </w:rPr>
              <w:t>.</w:t>
            </w:r>
            <w:r w:rsidR="00831F2E">
              <w:rPr>
                <w:i/>
              </w:rPr>
              <w:t>590 pl/ha lo que da una densidad total de 2</w:t>
            </w:r>
            <w:r w:rsidR="00AC275E">
              <w:rPr>
                <w:i/>
              </w:rPr>
              <w:t>.</w:t>
            </w:r>
            <w:r w:rsidR="00831F2E">
              <w:rPr>
                <w:i/>
              </w:rPr>
              <w:t>265 pl/ha (…)</w:t>
            </w:r>
          </w:p>
          <w:p w14:paraId="04509A18" w14:textId="01886022" w:rsidR="000578B2" w:rsidRPr="00916086" w:rsidRDefault="008B6613" w:rsidP="00C710DC">
            <w:pPr>
              <w:rPr>
                <w:i/>
              </w:rPr>
            </w:pPr>
            <w:r>
              <w:rPr>
                <w:i/>
              </w:rPr>
              <w:t xml:space="preserve">3) </w:t>
            </w:r>
            <w:r w:rsidR="00831F2E">
              <w:rPr>
                <w:i/>
              </w:rPr>
              <w:t>La reforestación de 2,3 há. se realizará en predio los cerros de secano que pertenece a la comunidad “Colonia Nueva”. Dentro de esta reforestación se contempla la reposición de guayacanes que serán intervenidos en una proporción 1:10, esto es 3</w:t>
            </w:r>
            <w:r w:rsidR="00AC275E">
              <w:rPr>
                <w:i/>
              </w:rPr>
              <w:t>.</w:t>
            </w:r>
            <w:r w:rsidR="00831F2E">
              <w:rPr>
                <w:i/>
              </w:rPr>
              <w:t>634 guayacanes y 23 chaguales.</w:t>
            </w:r>
          </w:p>
        </w:tc>
      </w:tr>
      <w:tr w:rsidR="008F6DFD" w:rsidRPr="00916086" w14:paraId="6ABEC558" w14:textId="77777777" w:rsidTr="00C710DC">
        <w:trPr>
          <w:trHeight w:val="965"/>
          <w:jc w:val="center"/>
        </w:trPr>
        <w:tc>
          <w:tcPr>
            <w:tcW w:w="5000" w:type="pct"/>
            <w:gridSpan w:val="2"/>
          </w:tcPr>
          <w:p w14:paraId="24F284F8" w14:textId="5D177E05" w:rsidR="008F6DFD" w:rsidRPr="00916086" w:rsidRDefault="008F6DFD" w:rsidP="00C710DC">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Pr>
                <w:rFonts w:ascii="Calibri" w:eastAsia="Times New Roman" w:hAnsi="Calibri"/>
                <w:b/>
                <w:bCs/>
                <w:color w:val="000000"/>
                <w:lang w:eastAsia="es-CL"/>
              </w:rPr>
              <w:t xml:space="preserve"> </w:t>
            </w:r>
            <w:r w:rsidRPr="00916086">
              <w:rPr>
                <w:rFonts w:ascii="Calibri" w:eastAsia="Times New Roman" w:hAnsi="Calibri"/>
                <w:b/>
                <w:bCs/>
                <w:color w:val="000000"/>
                <w:lang w:eastAsia="es-CL"/>
              </w:rPr>
              <w:t>(s)</w:t>
            </w:r>
            <w:r w:rsidRPr="00916086">
              <w:rPr>
                <w:rFonts w:ascii="Calibri" w:eastAsia="Times New Roman" w:hAnsi="Calibri"/>
                <w:color w:val="000000"/>
                <w:lang w:eastAsia="es-CL"/>
              </w:rPr>
              <w:t xml:space="preserve">: </w:t>
            </w:r>
          </w:p>
          <w:p w14:paraId="06E3E6EE" w14:textId="74944188" w:rsidR="008F6DFD" w:rsidRDefault="00831F2E" w:rsidP="000578B2">
            <w:pPr>
              <w:pStyle w:val="Prrafodelista"/>
              <w:numPr>
                <w:ilvl w:val="0"/>
                <w:numId w:val="33"/>
              </w:numPr>
              <w:spacing w:before="60"/>
              <w:ind w:left="425" w:hanging="357"/>
              <w:contextualSpacing w:val="0"/>
            </w:pPr>
            <w:r>
              <w:t>R</w:t>
            </w:r>
            <w:r w:rsidR="004E7E03">
              <w:t>especto</w:t>
            </w:r>
            <w:r w:rsidR="00C710DC">
              <w:t xml:space="preserve"> a la reforestación de 2,3 hectáreas con una densidad</w:t>
            </w:r>
            <w:r w:rsidR="004E7E03">
              <w:t xml:space="preserve"> de 675 plantas/hectárea </w:t>
            </w:r>
            <w:r w:rsidR="00C710DC">
              <w:t xml:space="preserve">de las especies </w:t>
            </w:r>
            <w:r w:rsidR="00251DC5" w:rsidRPr="00251DC5">
              <w:rPr>
                <w:i/>
              </w:rPr>
              <w:t>Quillaja saponaria</w:t>
            </w:r>
            <w:r w:rsidR="00C710DC">
              <w:t xml:space="preserve">, </w:t>
            </w:r>
            <w:r w:rsidR="0067733E">
              <w:rPr>
                <w:i/>
              </w:rPr>
              <w:t>Cry</w:t>
            </w:r>
            <w:r w:rsidR="00251DC5" w:rsidRPr="00251DC5">
              <w:rPr>
                <w:i/>
              </w:rPr>
              <w:t>ptocarya alba</w:t>
            </w:r>
            <w:r w:rsidR="00C710DC">
              <w:t xml:space="preserve"> y </w:t>
            </w:r>
            <w:r w:rsidR="00251DC5" w:rsidRPr="00251DC5">
              <w:rPr>
                <w:i/>
              </w:rPr>
              <w:t>Acacia caven</w:t>
            </w:r>
            <w:r>
              <w:t>, a</w:t>
            </w:r>
            <w:r w:rsidR="00747DD7">
              <w:t xml:space="preserve"> través de un </w:t>
            </w:r>
            <w:r w:rsidR="00747DD7">
              <w:rPr>
                <w:rFonts w:ascii="Verdana" w:hAnsi="Verdana"/>
                <w:iCs/>
                <w:sz w:val="16"/>
                <w:szCs w:val="16"/>
              </w:rPr>
              <w:t xml:space="preserve">muestreo de densidad, </w:t>
            </w:r>
            <w:r w:rsidR="004E7E03">
              <w:t xml:space="preserve">se verificó </w:t>
            </w:r>
            <w:r>
              <w:rPr>
                <w:rFonts w:ascii="Verdana" w:hAnsi="Verdana"/>
                <w:iCs/>
                <w:sz w:val="16"/>
                <w:szCs w:val="16"/>
              </w:rPr>
              <w:t>e</w:t>
            </w:r>
            <w:r>
              <w:t xml:space="preserve">n terreno </w:t>
            </w:r>
            <w:r w:rsidR="00747DD7">
              <w:t xml:space="preserve">una densidad de 967 plantas/hectárea </w:t>
            </w:r>
            <w:r w:rsidR="004E7E03">
              <w:t>en el rodal P2-4 del Plan de Manejo</w:t>
            </w:r>
            <w:r w:rsidR="000578B2">
              <w:t>.</w:t>
            </w:r>
          </w:p>
          <w:p w14:paraId="701EDADA" w14:textId="67083055" w:rsidR="008F6DFD" w:rsidRPr="000578B2" w:rsidRDefault="000578B2" w:rsidP="000578B2">
            <w:pPr>
              <w:pStyle w:val="Prrafodelista"/>
              <w:numPr>
                <w:ilvl w:val="0"/>
                <w:numId w:val="33"/>
              </w:numPr>
              <w:spacing w:before="60"/>
              <w:ind w:left="425" w:hanging="357"/>
              <w:contextualSpacing w:val="0"/>
            </w:pPr>
            <w:r>
              <w:t xml:space="preserve">En el rodal P2-4 no se encontró la plantación compensatoria de </w:t>
            </w:r>
            <w:r w:rsidRPr="000578B2">
              <w:rPr>
                <w:i/>
              </w:rPr>
              <w:t>Porlieria chilensis</w:t>
            </w:r>
            <w:r>
              <w:t xml:space="preserve"> y </w:t>
            </w:r>
            <w:r w:rsidRPr="000578B2">
              <w:rPr>
                <w:i/>
              </w:rPr>
              <w:t>Puya berteroniana</w:t>
            </w:r>
            <w:r>
              <w:t xml:space="preserve">, no obstante se observaron ejemplares de esas especies. </w:t>
            </w:r>
          </w:p>
        </w:tc>
      </w:tr>
    </w:tbl>
    <w:p w14:paraId="01BD71D0" w14:textId="70E52E64" w:rsidR="0067733E" w:rsidRDefault="0067733E">
      <w:pPr>
        <w:jc w:val="left"/>
      </w:pPr>
    </w:p>
    <w:p w14:paraId="23463D46" w14:textId="65973334" w:rsidR="00393F84" w:rsidRDefault="00393F84">
      <w:pPr>
        <w:jc w:val="left"/>
      </w:pPr>
    </w:p>
    <w:p w14:paraId="2BC2E72B" w14:textId="77777777" w:rsidR="0067733E" w:rsidRDefault="0067733E">
      <w:pPr>
        <w:jc w:val="left"/>
      </w:pPr>
      <w:r>
        <w:br w:type="page"/>
      </w:r>
    </w:p>
    <w:p w14:paraId="765A4E01" w14:textId="77777777" w:rsidR="008F6DFD" w:rsidRDefault="008F6DFD">
      <w:pPr>
        <w:jc w:val="left"/>
      </w:pPr>
    </w:p>
    <w:tbl>
      <w:tblPr>
        <w:tblStyle w:val="Tablaconcuadrcula"/>
        <w:tblW w:w="13575" w:type="dxa"/>
        <w:jc w:val="center"/>
        <w:tblLook w:val="04A0" w:firstRow="1" w:lastRow="0" w:firstColumn="1" w:lastColumn="0" w:noHBand="0" w:noVBand="1"/>
      </w:tblPr>
      <w:tblGrid>
        <w:gridCol w:w="3801"/>
        <w:gridCol w:w="9774"/>
      </w:tblGrid>
      <w:tr w:rsidR="0067733E" w:rsidRPr="00916086" w14:paraId="74EE9D4C" w14:textId="77777777" w:rsidTr="0099654E">
        <w:trPr>
          <w:jc w:val="center"/>
        </w:trPr>
        <w:tc>
          <w:tcPr>
            <w:tcW w:w="1400" w:type="pct"/>
          </w:tcPr>
          <w:p w14:paraId="6479B0B5" w14:textId="3CDD08F2" w:rsidR="0067733E" w:rsidRPr="0008076A" w:rsidRDefault="0067733E" w:rsidP="0099654E">
            <w:r w:rsidRPr="0008076A">
              <w:rPr>
                <w:rFonts w:ascii="Calibri" w:eastAsia="Times New Roman" w:hAnsi="Calibri"/>
                <w:b/>
                <w:bCs/>
                <w:lang w:eastAsia="es-CL"/>
              </w:rPr>
              <w:t>Número de Hecho Constatado</w:t>
            </w:r>
            <w:r>
              <w:rPr>
                <w:rFonts w:ascii="Calibri" w:eastAsia="Times New Roman" w:hAnsi="Calibri"/>
                <w:lang w:eastAsia="es-CL"/>
              </w:rPr>
              <w:t>:8</w:t>
            </w:r>
          </w:p>
        </w:tc>
        <w:tc>
          <w:tcPr>
            <w:tcW w:w="3600" w:type="pct"/>
          </w:tcPr>
          <w:p w14:paraId="2B7CFC7A" w14:textId="77777777" w:rsidR="0067733E" w:rsidRPr="0008076A" w:rsidRDefault="0067733E" w:rsidP="0099654E">
            <w:r w:rsidRPr="0008076A">
              <w:rPr>
                <w:rFonts w:ascii="Calibri" w:eastAsia="Times New Roman" w:hAnsi="Calibri"/>
                <w:b/>
                <w:bCs/>
                <w:lang w:eastAsia="es-CL"/>
              </w:rPr>
              <w:t>Estación</w:t>
            </w:r>
            <w:r w:rsidRPr="0008076A">
              <w:rPr>
                <w:rFonts w:ascii="Calibri" w:eastAsia="Times New Roman" w:hAnsi="Calibri"/>
                <w:lang w:eastAsia="es-CL"/>
              </w:rPr>
              <w:t>: 11</w:t>
            </w:r>
          </w:p>
        </w:tc>
      </w:tr>
      <w:tr w:rsidR="0067733E" w:rsidRPr="00916086" w14:paraId="715BC182" w14:textId="77777777" w:rsidTr="0099654E">
        <w:trPr>
          <w:trHeight w:val="1671"/>
          <w:jc w:val="center"/>
        </w:trPr>
        <w:tc>
          <w:tcPr>
            <w:tcW w:w="5000" w:type="pct"/>
            <w:gridSpan w:val="2"/>
            <w:tcBorders>
              <w:bottom w:val="single" w:sz="4" w:space="0" w:color="auto"/>
            </w:tcBorders>
          </w:tcPr>
          <w:p w14:paraId="011569AB" w14:textId="77777777" w:rsidR="0067733E" w:rsidRPr="00916086" w:rsidRDefault="0067733E" w:rsidP="0099654E">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2D837EBE" w14:textId="42131BC4" w:rsidR="0067733E" w:rsidRPr="00BA541E" w:rsidRDefault="0067733E" w:rsidP="0099654E">
            <w:pPr>
              <w:spacing w:before="120"/>
              <w:rPr>
                <w:b/>
                <w:i/>
              </w:rPr>
            </w:pPr>
            <w:r>
              <w:rPr>
                <w:b/>
                <w:i/>
              </w:rPr>
              <w:t>RCA N°1564/2009</w:t>
            </w:r>
            <w:r w:rsidRPr="00BA541E">
              <w:rPr>
                <w:b/>
                <w:i/>
              </w:rPr>
              <w:t>, Considerando 4.</w:t>
            </w:r>
            <w:r>
              <w:rPr>
                <w:b/>
                <w:i/>
              </w:rPr>
              <w:t>2</w:t>
            </w:r>
          </w:p>
          <w:p w14:paraId="28A20CA7" w14:textId="77777777" w:rsidR="0067733E" w:rsidRDefault="0067733E" w:rsidP="0099654E">
            <w:pPr>
              <w:spacing w:before="40"/>
              <w:rPr>
                <w:i/>
              </w:rPr>
            </w:pPr>
            <w:r w:rsidRPr="00BA541E">
              <w:rPr>
                <w:i/>
              </w:rPr>
              <w:t>Artículo 102:</w:t>
            </w:r>
            <w:r>
              <w:rPr>
                <w:i/>
              </w:rPr>
              <w:t xml:space="preserve"> </w:t>
            </w:r>
            <w:r w:rsidRPr="00BA541E">
              <w:rPr>
                <w:i/>
              </w:rPr>
              <w:t>En el permiso para corta o explotación de bosque nativo</w:t>
            </w:r>
            <w:r>
              <w:rPr>
                <w:i/>
              </w:rPr>
              <w:t xml:space="preserve"> (…)</w:t>
            </w:r>
          </w:p>
          <w:p w14:paraId="6BCC2889" w14:textId="589B46A2" w:rsidR="0067733E" w:rsidRDefault="0067733E" w:rsidP="0099654E">
            <w:pPr>
              <w:spacing w:before="40"/>
              <w:rPr>
                <w:i/>
              </w:rPr>
            </w:pPr>
            <w:r w:rsidRPr="00BA541E">
              <w:rPr>
                <w:i/>
              </w:rPr>
              <w:t xml:space="preserve">CONAF </w:t>
            </w:r>
            <w:r>
              <w:rPr>
                <w:i/>
              </w:rPr>
              <w:t xml:space="preserve">(…) </w:t>
            </w:r>
            <w:r w:rsidRPr="0067733E">
              <w:rPr>
                <w:i/>
              </w:rPr>
              <w:t>informó favorablemente sobre el otorgamiento de este permiso Ambiental Sectorial. Ello, condicionado a que una vez obtenida la Resolución de Ca</w:t>
            </w:r>
            <w:r>
              <w:rPr>
                <w:i/>
              </w:rPr>
              <w:t xml:space="preserve">lificación Ambiental favorable, </w:t>
            </w:r>
            <w:r w:rsidRPr="0067733E">
              <w:rPr>
                <w:i/>
              </w:rPr>
              <w:t>el Titular deberá ingresar en CONAF los siguientes documentos:</w:t>
            </w:r>
          </w:p>
          <w:p w14:paraId="3B073A73" w14:textId="7ADE7878" w:rsidR="0067733E" w:rsidRPr="0067733E" w:rsidRDefault="0067733E" w:rsidP="0067733E">
            <w:pPr>
              <w:spacing w:before="40"/>
              <w:rPr>
                <w:i/>
              </w:rPr>
            </w:pPr>
            <w:r w:rsidRPr="0067733E">
              <w:rPr>
                <w:i/>
              </w:rPr>
              <w:t>a)</w:t>
            </w:r>
            <w:r>
              <w:rPr>
                <w:i/>
              </w:rPr>
              <w:t xml:space="preserve"> Solicitud </w:t>
            </w:r>
            <w:r w:rsidRPr="0067733E">
              <w:rPr>
                <w:i/>
              </w:rPr>
              <w:t>Rela</w:t>
            </w:r>
            <w:r>
              <w:rPr>
                <w:i/>
              </w:rPr>
              <w:t>tiva al D.L. N°</w:t>
            </w:r>
            <w:r w:rsidRPr="0067733E">
              <w:rPr>
                <w:i/>
              </w:rPr>
              <w:t>701 de 1974, con el mismo nombre que la DIA evaluada.</w:t>
            </w:r>
          </w:p>
          <w:p w14:paraId="1F5A2466" w14:textId="6BF84985" w:rsidR="0067733E" w:rsidRPr="0067733E" w:rsidRDefault="0067733E" w:rsidP="0067733E">
            <w:pPr>
              <w:rPr>
                <w:i/>
              </w:rPr>
            </w:pPr>
            <w:r w:rsidRPr="0067733E">
              <w:rPr>
                <w:i/>
              </w:rPr>
              <w:t>b)</w:t>
            </w:r>
            <w:r>
              <w:rPr>
                <w:i/>
              </w:rPr>
              <w:t xml:space="preserve"> </w:t>
            </w:r>
            <w:r w:rsidRPr="0067733E">
              <w:rPr>
                <w:i/>
              </w:rPr>
              <w:t>Formulario “Plan de Manejo de Corta y Reforestación de Bosques para Ejecutar Obras Civiles” y planos respectivos.</w:t>
            </w:r>
          </w:p>
          <w:p w14:paraId="60330FA1" w14:textId="51EF1986" w:rsidR="0067733E" w:rsidRPr="0067733E" w:rsidRDefault="0067733E" w:rsidP="0067733E">
            <w:pPr>
              <w:rPr>
                <w:i/>
              </w:rPr>
            </w:pPr>
            <w:r w:rsidRPr="0067733E">
              <w:rPr>
                <w:i/>
              </w:rPr>
              <w:t>c)</w:t>
            </w:r>
            <w:r>
              <w:rPr>
                <w:i/>
              </w:rPr>
              <w:t xml:space="preserve"> </w:t>
            </w:r>
            <w:r w:rsidRPr="0067733E">
              <w:rPr>
                <w:i/>
              </w:rPr>
              <w:t>Copia de la respectiva RCA.</w:t>
            </w:r>
          </w:p>
          <w:p w14:paraId="21EB84A2" w14:textId="43C09FA3" w:rsidR="0067733E" w:rsidRPr="0067733E" w:rsidRDefault="0067733E" w:rsidP="0067733E">
            <w:pPr>
              <w:rPr>
                <w:i/>
              </w:rPr>
            </w:pPr>
            <w:r w:rsidRPr="0067733E">
              <w:rPr>
                <w:i/>
              </w:rPr>
              <w:t>d)</w:t>
            </w:r>
            <w:r>
              <w:rPr>
                <w:i/>
              </w:rPr>
              <w:t xml:space="preserve"> </w:t>
            </w:r>
            <w:r w:rsidRPr="0067733E">
              <w:rPr>
                <w:i/>
              </w:rPr>
              <w:t>Antecedentes a que se refiere el artículo 9° del Reglamento General del D.L. N° 701 de 1974, en lo que corresponda (copia de inscripción de dominio vigente del predio, copia autorizada ante notario del certificado de título del autor del estudio, entre otros).</w:t>
            </w:r>
          </w:p>
          <w:p w14:paraId="634BF8F7" w14:textId="77777777" w:rsidR="0067733E" w:rsidRPr="0067733E" w:rsidRDefault="0067733E" w:rsidP="0067733E">
            <w:pPr>
              <w:spacing w:before="40"/>
              <w:rPr>
                <w:i/>
              </w:rPr>
            </w:pPr>
            <w:r w:rsidRPr="0067733E">
              <w:rPr>
                <w:i/>
              </w:rPr>
              <w:t>La corta y reforestación de bosque sólo podrá efectuarse luego de obtenida la Resolución respectiva de CONAF.</w:t>
            </w:r>
          </w:p>
          <w:p w14:paraId="248CCD1F" w14:textId="5D7F3AB7" w:rsidR="0067733E" w:rsidRPr="00C710DC" w:rsidRDefault="0067733E" w:rsidP="0099654E">
            <w:pPr>
              <w:spacing w:before="180" w:after="120"/>
              <w:rPr>
                <w:b/>
                <w:i/>
              </w:rPr>
            </w:pPr>
            <w:r w:rsidRPr="00C710DC">
              <w:rPr>
                <w:b/>
                <w:i/>
              </w:rPr>
              <w:t>Resolución CONAF 00</w:t>
            </w:r>
            <w:r>
              <w:rPr>
                <w:b/>
                <w:i/>
              </w:rPr>
              <w:t>6</w:t>
            </w:r>
            <w:r w:rsidRPr="00C710DC">
              <w:rPr>
                <w:b/>
                <w:i/>
              </w:rPr>
              <w:t>/SF/V del</w:t>
            </w:r>
            <w:r>
              <w:rPr>
                <w:b/>
                <w:i/>
              </w:rPr>
              <w:t xml:space="preserve"> 28</w:t>
            </w:r>
            <w:r w:rsidRPr="00C710DC">
              <w:rPr>
                <w:b/>
                <w:i/>
              </w:rPr>
              <w:t xml:space="preserve"> de </w:t>
            </w:r>
            <w:r>
              <w:rPr>
                <w:b/>
                <w:i/>
              </w:rPr>
              <w:t xml:space="preserve">septiembre </w:t>
            </w:r>
            <w:r w:rsidRPr="00C710DC">
              <w:rPr>
                <w:b/>
                <w:i/>
              </w:rPr>
              <w:t>de 2011</w:t>
            </w:r>
          </w:p>
          <w:tbl>
            <w:tblPr>
              <w:tblStyle w:val="Tablaconcuadrcula"/>
              <w:tblW w:w="0" w:type="auto"/>
              <w:tblLook w:val="04A0" w:firstRow="1" w:lastRow="0" w:firstColumn="1" w:lastColumn="0" w:noHBand="0" w:noVBand="1"/>
            </w:tblPr>
            <w:tblGrid>
              <w:gridCol w:w="1165"/>
              <w:gridCol w:w="1134"/>
              <w:gridCol w:w="992"/>
              <w:gridCol w:w="709"/>
              <w:gridCol w:w="3260"/>
              <w:gridCol w:w="2410"/>
            </w:tblGrid>
            <w:tr w:rsidR="0067733E" w14:paraId="0DAEF377" w14:textId="2EA8F4C8" w:rsidTr="008B6613">
              <w:tc>
                <w:tcPr>
                  <w:tcW w:w="1165" w:type="dxa"/>
                </w:tcPr>
                <w:p w14:paraId="48A5EC09" w14:textId="1A26A878" w:rsidR="0067733E" w:rsidRPr="0067733E" w:rsidRDefault="0067733E" w:rsidP="0067733E">
                  <w:pPr>
                    <w:jc w:val="center"/>
                    <w:rPr>
                      <w:b/>
                      <w:i/>
                    </w:rPr>
                  </w:pPr>
                  <w:r w:rsidRPr="0067733E">
                    <w:rPr>
                      <w:b/>
                      <w:i/>
                    </w:rPr>
                    <w:t>Predio</w:t>
                  </w:r>
                </w:p>
              </w:tc>
              <w:tc>
                <w:tcPr>
                  <w:tcW w:w="1134" w:type="dxa"/>
                </w:tcPr>
                <w:p w14:paraId="205D03F1" w14:textId="09BDC390" w:rsidR="0067733E" w:rsidRPr="0067733E" w:rsidRDefault="0067733E" w:rsidP="0067733E">
                  <w:pPr>
                    <w:jc w:val="center"/>
                    <w:rPr>
                      <w:b/>
                      <w:i/>
                    </w:rPr>
                  </w:pPr>
                  <w:r w:rsidRPr="0067733E">
                    <w:rPr>
                      <w:b/>
                      <w:i/>
                    </w:rPr>
                    <w:t>Area</w:t>
                  </w:r>
                </w:p>
              </w:tc>
              <w:tc>
                <w:tcPr>
                  <w:tcW w:w="992" w:type="dxa"/>
                </w:tcPr>
                <w:p w14:paraId="2B6CF2E5" w14:textId="47A56DFF" w:rsidR="0067733E" w:rsidRPr="0067733E" w:rsidRDefault="0067733E" w:rsidP="0067733E">
                  <w:pPr>
                    <w:jc w:val="center"/>
                    <w:rPr>
                      <w:b/>
                      <w:i/>
                    </w:rPr>
                  </w:pPr>
                  <w:r w:rsidRPr="0067733E">
                    <w:rPr>
                      <w:b/>
                      <w:i/>
                    </w:rPr>
                    <w:t>Sup (ha)</w:t>
                  </w:r>
                </w:p>
              </w:tc>
              <w:tc>
                <w:tcPr>
                  <w:tcW w:w="709" w:type="dxa"/>
                </w:tcPr>
                <w:p w14:paraId="05C18D0E" w14:textId="2FAE87A7" w:rsidR="0067733E" w:rsidRPr="0067733E" w:rsidRDefault="0067733E" w:rsidP="0067733E">
                  <w:pPr>
                    <w:jc w:val="center"/>
                    <w:rPr>
                      <w:b/>
                      <w:i/>
                    </w:rPr>
                  </w:pPr>
                  <w:r w:rsidRPr="0067733E">
                    <w:rPr>
                      <w:b/>
                      <w:i/>
                    </w:rPr>
                    <w:t>Año</w:t>
                  </w:r>
                </w:p>
              </w:tc>
              <w:tc>
                <w:tcPr>
                  <w:tcW w:w="3260" w:type="dxa"/>
                </w:tcPr>
                <w:p w14:paraId="32280BF0" w14:textId="5596E19E" w:rsidR="0067733E" w:rsidRPr="0067733E" w:rsidRDefault="0067733E" w:rsidP="0067733E">
                  <w:pPr>
                    <w:jc w:val="center"/>
                    <w:rPr>
                      <w:b/>
                      <w:i/>
                    </w:rPr>
                  </w:pPr>
                  <w:r w:rsidRPr="0067733E">
                    <w:rPr>
                      <w:b/>
                      <w:i/>
                    </w:rPr>
                    <w:t>Especie</w:t>
                  </w:r>
                </w:p>
              </w:tc>
              <w:tc>
                <w:tcPr>
                  <w:tcW w:w="2410" w:type="dxa"/>
                </w:tcPr>
                <w:p w14:paraId="22C3736D" w14:textId="5005EBC4" w:rsidR="0067733E" w:rsidRPr="0067733E" w:rsidRDefault="0067733E" w:rsidP="0067733E">
                  <w:pPr>
                    <w:jc w:val="center"/>
                    <w:rPr>
                      <w:b/>
                      <w:i/>
                    </w:rPr>
                  </w:pPr>
                  <w:r w:rsidRPr="0067733E">
                    <w:rPr>
                      <w:b/>
                      <w:i/>
                    </w:rPr>
                    <w:t>Densidad (pl/ha)</w:t>
                  </w:r>
                </w:p>
              </w:tc>
            </w:tr>
            <w:tr w:rsidR="0067733E" w14:paraId="0941CCEC" w14:textId="3F2FDD1C" w:rsidTr="008B6613">
              <w:tc>
                <w:tcPr>
                  <w:tcW w:w="1165" w:type="dxa"/>
                  <w:vAlign w:val="center"/>
                </w:tcPr>
                <w:p w14:paraId="0BBEDF85" w14:textId="6ED90450" w:rsidR="0067733E" w:rsidRDefault="0067733E" w:rsidP="008B6613">
                  <w:pPr>
                    <w:jc w:val="center"/>
                    <w:rPr>
                      <w:i/>
                    </w:rPr>
                  </w:pPr>
                  <w:r>
                    <w:rPr>
                      <w:i/>
                    </w:rPr>
                    <w:t>2</w:t>
                  </w:r>
                </w:p>
              </w:tc>
              <w:tc>
                <w:tcPr>
                  <w:tcW w:w="1134" w:type="dxa"/>
                  <w:vAlign w:val="center"/>
                </w:tcPr>
                <w:p w14:paraId="3491A924" w14:textId="73BE9A90" w:rsidR="0067733E" w:rsidRDefault="0067733E" w:rsidP="008B6613">
                  <w:pPr>
                    <w:jc w:val="center"/>
                    <w:rPr>
                      <w:i/>
                    </w:rPr>
                  </w:pPr>
                  <w:r>
                    <w:rPr>
                      <w:i/>
                    </w:rPr>
                    <w:t>5</w:t>
                  </w:r>
                </w:p>
              </w:tc>
              <w:tc>
                <w:tcPr>
                  <w:tcW w:w="992" w:type="dxa"/>
                  <w:vAlign w:val="center"/>
                </w:tcPr>
                <w:p w14:paraId="531289EB" w14:textId="1B41402A" w:rsidR="0067733E" w:rsidRDefault="0067733E" w:rsidP="008B6613">
                  <w:pPr>
                    <w:jc w:val="center"/>
                    <w:rPr>
                      <w:i/>
                    </w:rPr>
                  </w:pPr>
                  <w:r>
                    <w:rPr>
                      <w:i/>
                    </w:rPr>
                    <w:t>3,0</w:t>
                  </w:r>
                </w:p>
              </w:tc>
              <w:tc>
                <w:tcPr>
                  <w:tcW w:w="709" w:type="dxa"/>
                  <w:vAlign w:val="center"/>
                </w:tcPr>
                <w:p w14:paraId="3D1DAB08" w14:textId="31473AEA" w:rsidR="0067733E" w:rsidRDefault="0067733E" w:rsidP="008B6613">
                  <w:pPr>
                    <w:jc w:val="center"/>
                    <w:rPr>
                      <w:i/>
                    </w:rPr>
                  </w:pPr>
                  <w:r>
                    <w:rPr>
                      <w:i/>
                    </w:rPr>
                    <w:t>2011</w:t>
                  </w:r>
                </w:p>
              </w:tc>
              <w:tc>
                <w:tcPr>
                  <w:tcW w:w="3260" w:type="dxa"/>
                </w:tcPr>
                <w:p w14:paraId="5CD34297" w14:textId="3E6BB1E0" w:rsidR="0067733E" w:rsidRDefault="0067733E" w:rsidP="0099654E">
                  <w:pPr>
                    <w:jc w:val="center"/>
                    <w:rPr>
                      <w:i/>
                    </w:rPr>
                  </w:pPr>
                  <w:r>
                    <w:rPr>
                      <w:i/>
                    </w:rPr>
                    <w:t xml:space="preserve">Quillaja saponaria, </w:t>
                  </w:r>
                  <w:r w:rsidR="008B6613">
                    <w:rPr>
                      <w:i/>
                    </w:rPr>
                    <w:t>Cryptocarya alba, Schinus latifolius, Cassia closiana</w:t>
                  </w:r>
                </w:p>
              </w:tc>
              <w:tc>
                <w:tcPr>
                  <w:tcW w:w="2410" w:type="dxa"/>
                  <w:vAlign w:val="center"/>
                </w:tcPr>
                <w:p w14:paraId="2A426413" w14:textId="2EC90CA4" w:rsidR="0067733E" w:rsidRDefault="008B6613" w:rsidP="008B6613">
                  <w:pPr>
                    <w:jc w:val="center"/>
                    <w:rPr>
                      <w:i/>
                    </w:rPr>
                  </w:pPr>
                  <w:r>
                    <w:rPr>
                      <w:i/>
                    </w:rPr>
                    <w:t>625</w:t>
                  </w:r>
                </w:p>
              </w:tc>
            </w:tr>
          </w:tbl>
          <w:p w14:paraId="2BDA50D5" w14:textId="272A7EA6" w:rsidR="0067733E" w:rsidRPr="00916086" w:rsidRDefault="008B6613" w:rsidP="008B6613">
            <w:pPr>
              <w:spacing w:before="120"/>
              <w:rPr>
                <w:i/>
              </w:rPr>
            </w:pPr>
            <w:r>
              <w:rPr>
                <w:i/>
              </w:rPr>
              <w:t>3) La reforestación de 3,0 há se realizará en predio Los Cerros de Secano que pertenece a la comunidad “Colonia Nueva”</w:t>
            </w:r>
          </w:p>
        </w:tc>
      </w:tr>
      <w:tr w:rsidR="0067733E" w:rsidRPr="00916086" w14:paraId="41201143" w14:textId="77777777" w:rsidTr="00BB55F2">
        <w:trPr>
          <w:trHeight w:val="629"/>
          <w:jc w:val="center"/>
        </w:trPr>
        <w:tc>
          <w:tcPr>
            <w:tcW w:w="5000" w:type="pct"/>
            <w:gridSpan w:val="2"/>
          </w:tcPr>
          <w:p w14:paraId="681B9907" w14:textId="77777777" w:rsidR="0067733E" w:rsidRPr="00916086" w:rsidRDefault="0067733E" w:rsidP="0099654E">
            <w:pPr>
              <w:jc w:val="left"/>
              <w:rPr>
                <w:rFonts w:ascii="Calibri" w:eastAsia="Times New Roman" w:hAnsi="Calibri"/>
                <w:color w:val="000000"/>
                <w:lang w:eastAsia="es-CL"/>
              </w:rPr>
            </w:pPr>
            <w:r w:rsidRPr="00916086">
              <w:rPr>
                <w:rFonts w:ascii="Calibri" w:eastAsia="Times New Roman" w:hAnsi="Calibri"/>
                <w:b/>
                <w:bCs/>
                <w:color w:val="000000"/>
                <w:lang w:eastAsia="es-CL"/>
              </w:rPr>
              <w:t>Hecho</w:t>
            </w:r>
            <w:r>
              <w:rPr>
                <w:rFonts w:ascii="Calibri" w:eastAsia="Times New Roman" w:hAnsi="Calibri"/>
                <w:b/>
                <w:bCs/>
                <w:color w:val="000000"/>
                <w:lang w:eastAsia="es-CL"/>
              </w:rPr>
              <w:t xml:space="preserve"> </w:t>
            </w:r>
            <w:r w:rsidRPr="00916086">
              <w:rPr>
                <w:rFonts w:ascii="Calibri" w:eastAsia="Times New Roman" w:hAnsi="Calibri"/>
                <w:b/>
                <w:bCs/>
                <w:color w:val="000000"/>
                <w:lang w:eastAsia="es-CL"/>
              </w:rPr>
              <w:t>(s)</w:t>
            </w:r>
            <w:r w:rsidRPr="00916086">
              <w:rPr>
                <w:rFonts w:ascii="Calibri" w:eastAsia="Times New Roman" w:hAnsi="Calibri"/>
                <w:color w:val="000000"/>
                <w:lang w:eastAsia="es-CL"/>
              </w:rPr>
              <w:t xml:space="preserve">: </w:t>
            </w:r>
          </w:p>
          <w:p w14:paraId="4550A03D" w14:textId="58EBF99D" w:rsidR="0067733E" w:rsidRPr="008B6613" w:rsidRDefault="008B6613" w:rsidP="008B6613">
            <w:pPr>
              <w:pStyle w:val="Prrafodelista"/>
              <w:numPr>
                <w:ilvl w:val="0"/>
                <w:numId w:val="34"/>
              </w:numPr>
              <w:spacing w:before="60"/>
              <w:contextualSpacing w:val="0"/>
            </w:pPr>
            <w:r>
              <w:t>Se verificó en el predio 2, área 5 del Plan de Manejo la plantación contemplada , a través de un muestreo que arrojó una densidad de 860 plantas/hectárea</w:t>
            </w:r>
            <w:r w:rsidR="0067733E" w:rsidRPr="008B6613">
              <w:t xml:space="preserve">. </w:t>
            </w:r>
          </w:p>
        </w:tc>
      </w:tr>
      <w:tr w:rsidR="008B6613" w:rsidRPr="00916086" w14:paraId="1B95E862" w14:textId="77777777" w:rsidTr="0099654E">
        <w:trPr>
          <w:trHeight w:val="965"/>
          <w:jc w:val="center"/>
        </w:trPr>
        <w:tc>
          <w:tcPr>
            <w:tcW w:w="5000" w:type="pct"/>
            <w:gridSpan w:val="2"/>
          </w:tcPr>
          <w:p w14:paraId="5F89EC98" w14:textId="3CDB78B9" w:rsidR="008B6613" w:rsidRPr="003B005E" w:rsidRDefault="008B6613" w:rsidP="008B6613">
            <w:pPr>
              <w:jc w:val="left"/>
              <w:rPr>
                <w:rFonts w:ascii="Calibri" w:eastAsia="Times New Roman" w:hAnsi="Calibri"/>
                <w:color w:val="000000"/>
                <w:lang w:eastAsia="es-CL"/>
              </w:rPr>
            </w:pPr>
            <w:r>
              <w:rPr>
                <w:b/>
              </w:rPr>
              <w:t>Resultados examen de Información</w:t>
            </w:r>
          </w:p>
          <w:p w14:paraId="5710DC2C" w14:textId="7C3027FE" w:rsidR="008B6613" w:rsidRDefault="004C38D5" w:rsidP="004C38D5">
            <w:r>
              <w:t xml:space="preserve">Por </w:t>
            </w:r>
            <w:r w:rsidR="0087504C">
              <w:t>otra</w:t>
            </w:r>
            <w:r>
              <w:t xml:space="preserve"> parte, m</w:t>
            </w:r>
            <w:r w:rsidR="008B6613" w:rsidRPr="005A531E">
              <w:t>ediante ORD MZC N°3</w:t>
            </w:r>
            <w:r w:rsidR="008B6613">
              <w:t>2</w:t>
            </w:r>
            <w:r w:rsidR="00BB55F2">
              <w:t>6</w:t>
            </w:r>
            <w:r w:rsidR="008B6613" w:rsidRPr="005A531E">
              <w:t xml:space="preserve"> del 2 de julio de 2014</w:t>
            </w:r>
            <w:r w:rsidR="00BB55F2">
              <w:t xml:space="preserve"> (Anexo 19)</w:t>
            </w:r>
            <w:r w:rsidR="00DC1AE7">
              <w:t xml:space="preserve"> se encomendó a CONAF Región de Valparaíso efectuar examen de información al Informe técnico de monitoreo de reforestación de abril de 2014 (Código SSA 22031) remitido por el Titular a la SMA (Anexo </w:t>
            </w:r>
            <w:r w:rsidR="000A6E88">
              <w:t>20</w:t>
            </w:r>
            <w:r w:rsidR="00DC1AE7">
              <w:t>)</w:t>
            </w:r>
            <w:r w:rsidR="000A6E88">
              <w:t>. Mediante ORD N°50 del 5 de agosto de 2014</w:t>
            </w:r>
            <w:r w:rsidR="00354A3A">
              <w:t xml:space="preserve"> </w:t>
            </w:r>
            <w:r w:rsidR="00D757B3">
              <w:t>e informe técnico adjunto (</w:t>
            </w:r>
            <w:r w:rsidR="00354A3A">
              <w:t>Anexo 21)</w:t>
            </w:r>
            <w:r w:rsidR="000A6E88">
              <w:t>, CONAF remitió respuesta const</w:t>
            </w:r>
            <w:r w:rsidR="00354A3A">
              <w:t>a</w:t>
            </w:r>
            <w:r w:rsidR="000A6E88">
              <w:t>tando que</w:t>
            </w:r>
            <w:r w:rsidR="00354A3A">
              <w:t>:</w:t>
            </w:r>
          </w:p>
          <w:p w14:paraId="74EF32C6" w14:textId="77777777" w:rsidR="00354A3A" w:rsidRDefault="00D757B3" w:rsidP="00DA7B29">
            <w:pPr>
              <w:pStyle w:val="Prrafodelista"/>
              <w:numPr>
                <w:ilvl w:val="0"/>
                <w:numId w:val="34"/>
              </w:numPr>
              <w:spacing w:before="60"/>
              <w:contextualSpacing w:val="0"/>
              <w:rPr>
                <w:rFonts w:ascii="Calibri" w:eastAsia="Times New Roman" w:hAnsi="Calibri"/>
                <w:bCs/>
                <w:color w:val="000000"/>
                <w:lang w:eastAsia="es-CL"/>
              </w:rPr>
            </w:pPr>
            <w:r w:rsidRPr="00D757B3">
              <w:rPr>
                <w:rFonts w:ascii="Calibri" w:eastAsia="Times New Roman" w:hAnsi="Calibri"/>
                <w:bCs/>
                <w:color w:val="000000"/>
                <w:lang w:eastAsia="es-CL"/>
              </w:rPr>
              <w:t>El informe técnico presentado por el Titular</w:t>
            </w:r>
            <w:r w:rsidR="00DA7B29">
              <w:rPr>
                <w:rFonts w:ascii="Calibri" w:eastAsia="Times New Roman" w:hAnsi="Calibri"/>
                <w:bCs/>
                <w:color w:val="000000"/>
                <w:lang w:eastAsia="es-CL"/>
              </w:rPr>
              <w:t xml:space="preserve"> reporta los resultados de un estudio de prendimiento en el sector 13, correspondiendo al área 5 del predio 2. En dicho informe se </w:t>
            </w:r>
            <w:r w:rsidRPr="00D757B3">
              <w:rPr>
                <w:rFonts w:ascii="Calibri" w:eastAsia="Times New Roman" w:hAnsi="Calibri"/>
                <w:bCs/>
                <w:color w:val="000000"/>
                <w:lang w:eastAsia="es-CL"/>
              </w:rPr>
              <w:t>indica un promedio de 761 pl/ha y una sobrevivencia de 92,2%, respecto de las 825 pl/ha propuestas en el plan de manejo</w:t>
            </w:r>
            <w:r>
              <w:rPr>
                <w:rFonts w:ascii="Calibri" w:eastAsia="Times New Roman" w:hAnsi="Calibri"/>
                <w:bCs/>
                <w:color w:val="000000"/>
                <w:lang w:eastAsia="es-CL"/>
              </w:rPr>
              <w:t>. Al respecto, en inspección predial realizada el 29 de julio de 2014 se realizó un muestreo en tres parcelas circulares de 201 m</w:t>
            </w:r>
            <w:r w:rsidRPr="00D757B3">
              <w:rPr>
                <w:rFonts w:ascii="Calibri" w:eastAsia="Times New Roman" w:hAnsi="Calibri"/>
                <w:bCs/>
                <w:color w:val="000000"/>
                <w:vertAlign w:val="superscript"/>
                <w:lang w:eastAsia="es-CL"/>
              </w:rPr>
              <w:t>2</w:t>
            </w:r>
            <w:r>
              <w:rPr>
                <w:rFonts w:ascii="Calibri" w:eastAsia="Times New Roman" w:hAnsi="Calibri"/>
                <w:bCs/>
                <w:color w:val="000000"/>
                <w:lang w:eastAsia="es-CL"/>
              </w:rPr>
              <w:t>, obteniéndose</w:t>
            </w:r>
            <w:r w:rsidR="00DA7B29">
              <w:rPr>
                <w:rFonts w:ascii="Calibri" w:eastAsia="Times New Roman" w:hAnsi="Calibri"/>
                <w:bCs/>
                <w:color w:val="000000"/>
                <w:lang w:eastAsia="es-CL"/>
              </w:rPr>
              <w:t xml:space="preserve"> una densidad de reforestación de 860 pl/ha que supera la densidad propuesta en el Plan de Manejo. La sobrevivencia medida en base a plantas vivas y muertas es de 76,53%.</w:t>
            </w:r>
          </w:p>
          <w:p w14:paraId="2F5644B0" w14:textId="6F1683BC" w:rsidR="00DA7B29" w:rsidRPr="00D757B3" w:rsidRDefault="00DA7B29" w:rsidP="00DA7B29">
            <w:pPr>
              <w:pStyle w:val="Prrafodelista"/>
              <w:numPr>
                <w:ilvl w:val="0"/>
                <w:numId w:val="34"/>
              </w:numPr>
              <w:spacing w:before="60"/>
              <w:contextualSpacing w:val="0"/>
              <w:rPr>
                <w:rFonts w:ascii="Calibri" w:eastAsia="Times New Roman" w:hAnsi="Calibri"/>
                <w:bCs/>
                <w:color w:val="000000"/>
                <w:lang w:eastAsia="es-CL"/>
              </w:rPr>
            </w:pPr>
            <w:r>
              <w:rPr>
                <w:rFonts w:ascii="Calibri" w:eastAsia="Times New Roman" w:hAnsi="Calibri"/>
                <w:bCs/>
                <w:color w:val="000000"/>
                <w:lang w:eastAsia="es-CL"/>
              </w:rPr>
              <w:t>Las especies refor</w:t>
            </w:r>
            <w:r w:rsidR="004C38D5">
              <w:rPr>
                <w:rFonts w:ascii="Calibri" w:eastAsia="Times New Roman" w:hAnsi="Calibri"/>
                <w:bCs/>
                <w:color w:val="000000"/>
                <w:lang w:eastAsia="es-CL"/>
              </w:rPr>
              <w:t>e</w:t>
            </w:r>
            <w:r>
              <w:rPr>
                <w:rFonts w:ascii="Calibri" w:eastAsia="Times New Roman" w:hAnsi="Calibri"/>
                <w:bCs/>
                <w:color w:val="000000"/>
                <w:lang w:eastAsia="es-CL"/>
              </w:rPr>
              <w:t xml:space="preserve">stadas son </w:t>
            </w:r>
            <w:r w:rsidRPr="00DA7B29">
              <w:rPr>
                <w:rFonts w:ascii="Calibri" w:eastAsia="Times New Roman" w:hAnsi="Calibri"/>
                <w:bCs/>
                <w:i/>
                <w:color w:val="000000"/>
                <w:lang w:eastAsia="es-CL"/>
              </w:rPr>
              <w:t>Acacia caven</w:t>
            </w:r>
            <w:r>
              <w:rPr>
                <w:rFonts w:ascii="Calibri" w:eastAsia="Times New Roman" w:hAnsi="Calibri"/>
                <w:bCs/>
                <w:color w:val="000000"/>
                <w:lang w:eastAsia="es-CL"/>
              </w:rPr>
              <w:t xml:space="preserve">, </w:t>
            </w:r>
            <w:r>
              <w:rPr>
                <w:i/>
              </w:rPr>
              <w:t xml:space="preserve">Cassia closiana, Quillaja saponaria y Schinus latifolius, Acacia caven </w:t>
            </w:r>
            <w:r w:rsidRPr="00DA7B29">
              <w:t xml:space="preserve">ha </w:t>
            </w:r>
            <w:r w:rsidR="0087504C" w:rsidRPr="00DA7B29">
              <w:t>reemplazado</w:t>
            </w:r>
            <w:r w:rsidRPr="00DA7B29">
              <w:t xml:space="preserve"> a la especie original</w:t>
            </w:r>
            <w:r>
              <w:rPr>
                <w:i/>
              </w:rPr>
              <w:t xml:space="preserve"> Cryptocarya alba, </w:t>
            </w:r>
            <w:r w:rsidRPr="00DA7B29">
              <w:t>dado su adaptación y desarrollo.</w:t>
            </w:r>
          </w:p>
        </w:tc>
      </w:tr>
    </w:tbl>
    <w:p w14:paraId="6F2B200E" w14:textId="77777777" w:rsidR="0067733E" w:rsidRDefault="0067733E">
      <w:pPr>
        <w:jc w:val="left"/>
      </w:pPr>
    </w:p>
    <w:p w14:paraId="279F971A" w14:textId="77777777" w:rsidR="008F6DFD" w:rsidRDefault="008F6DFD">
      <w:pPr>
        <w:jc w:val="left"/>
      </w:pPr>
      <w:r>
        <w:br w:type="page"/>
      </w:r>
    </w:p>
    <w:p w14:paraId="5D21DD1F" w14:textId="5C5D087A" w:rsidR="00D757B3" w:rsidRDefault="00EF7066" w:rsidP="00EF7066">
      <w:pPr>
        <w:pStyle w:val="Ttulo2"/>
        <w:numPr>
          <w:ilvl w:val="1"/>
          <w:numId w:val="2"/>
        </w:numPr>
        <w:spacing w:after="160"/>
        <w:ind w:left="0" w:firstLine="0"/>
        <w:contextualSpacing w:val="0"/>
      </w:pPr>
      <w:bookmarkStart w:id="94" w:name="_Toc378675537"/>
      <w:bookmarkStart w:id="95" w:name="_Toc408491201"/>
      <w:r w:rsidRPr="001628D0">
        <w:lastRenderedPageBreak/>
        <w:t>Monitoreo aguas</w:t>
      </w:r>
      <w:r>
        <w:t xml:space="preserve"> </w:t>
      </w:r>
      <w:r w:rsidRPr="001628D0">
        <w:t>subterráneas</w:t>
      </w:r>
      <w:bookmarkEnd w:id="94"/>
      <w:bookmarkEnd w:id="95"/>
    </w:p>
    <w:tbl>
      <w:tblPr>
        <w:tblStyle w:val="Tablaconcuadrcula"/>
        <w:tblW w:w="13575" w:type="dxa"/>
        <w:jc w:val="center"/>
        <w:tblLook w:val="04A0" w:firstRow="1" w:lastRow="0" w:firstColumn="1" w:lastColumn="0" w:noHBand="0" w:noVBand="1"/>
      </w:tblPr>
      <w:tblGrid>
        <w:gridCol w:w="3801"/>
        <w:gridCol w:w="9774"/>
      </w:tblGrid>
      <w:tr w:rsidR="0099654E" w:rsidRPr="00916086" w14:paraId="1F04DF9F" w14:textId="77777777" w:rsidTr="0099654E">
        <w:trPr>
          <w:jc w:val="center"/>
        </w:trPr>
        <w:tc>
          <w:tcPr>
            <w:tcW w:w="1400" w:type="pct"/>
          </w:tcPr>
          <w:p w14:paraId="0E4D33E0" w14:textId="14E9E767" w:rsidR="0099654E" w:rsidRPr="0008076A" w:rsidRDefault="0099654E" w:rsidP="0099654E">
            <w:r w:rsidRPr="0008076A">
              <w:rPr>
                <w:rFonts w:ascii="Calibri" w:eastAsia="Times New Roman" w:hAnsi="Calibri"/>
                <w:b/>
                <w:bCs/>
                <w:lang w:eastAsia="es-CL"/>
              </w:rPr>
              <w:t>Número de Hecho Constatado</w:t>
            </w:r>
            <w:r>
              <w:rPr>
                <w:rFonts w:ascii="Calibri" w:eastAsia="Times New Roman" w:hAnsi="Calibri"/>
                <w:lang w:eastAsia="es-CL"/>
              </w:rPr>
              <w:t>:9</w:t>
            </w:r>
          </w:p>
        </w:tc>
        <w:tc>
          <w:tcPr>
            <w:tcW w:w="3600" w:type="pct"/>
          </w:tcPr>
          <w:p w14:paraId="42CBC9AE" w14:textId="15124276" w:rsidR="0099654E" w:rsidRPr="0008076A" w:rsidRDefault="0099654E" w:rsidP="0099654E">
            <w:r w:rsidRPr="0008076A">
              <w:rPr>
                <w:rFonts w:ascii="Calibri" w:eastAsia="Times New Roman" w:hAnsi="Calibri"/>
                <w:b/>
                <w:bCs/>
                <w:lang w:eastAsia="es-CL"/>
              </w:rPr>
              <w:t>Estación</w:t>
            </w:r>
            <w:r w:rsidRPr="0008076A">
              <w:rPr>
                <w:rFonts w:ascii="Calibri" w:eastAsia="Times New Roman" w:hAnsi="Calibri"/>
                <w:lang w:eastAsia="es-CL"/>
              </w:rPr>
              <w:t xml:space="preserve">: </w:t>
            </w:r>
            <w:r>
              <w:rPr>
                <w:rFonts w:ascii="Calibri" w:eastAsia="Times New Roman" w:hAnsi="Calibri"/>
                <w:lang w:eastAsia="es-CL"/>
              </w:rPr>
              <w:t>N/C</w:t>
            </w:r>
          </w:p>
        </w:tc>
      </w:tr>
      <w:tr w:rsidR="0099654E" w:rsidRPr="00916086" w14:paraId="6F738141" w14:textId="77777777" w:rsidTr="0099654E">
        <w:trPr>
          <w:trHeight w:val="1671"/>
          <w:jc w:val="center"/>
        </w:trPr>
        <w:tc>
          <w:tcPr>
            <w:tcW w:w="5000" w:type="pct"/>
            <w:gridSpan w:val="2"/>
            <w:tcBorders>
              <w:bottom w:val="single" w:sz="4" w:space="0" w:color="auto"/>
            </w:tcBorders>
          </w:tcPr>
          <w:p w14:paraId="19038E36" w14:textId="77777777" w:rsidR="0099654E" w:rsidRPr="00916086" w:rsidRDefault="0099654E" w:rsidP="0099654E">
            <w:pPr>
              <w:rPr>
                <w:rFonts w:ascii="Calibri" w:eastAsia="Times New Roman" w:hAnsi="Calibri"/>
                <w:color w:val="000000"/>
                <w:lang w:eastAsia="es-CL"/>
              </w:rPr>
            </w:pPr>
            <w:r w:rsidRPr="00916086">
              <w:rPr>
                <w:rFonts w:ascii="Calibri" w:eastAsia="Times New Roman" w:hAnsi="Calibri"/>
                <w:b/>
                <w:bCs/>
                <w:color w:val="000000"/>
                <w:lang w:eastAsia="es-CL"/>
              </w:rPr>
              <w:t>Exigencia</w:t>
            </w:r>
            <w:r w:rsidRPr="00916086">
              <w:rPr>
                <w:rFonts w:ascii="Calibri" w:eastAsia="Times New Roman" w:hAnsi="Calibri"/>
                <w:color w:val="000000"/>
                <w:lang w:eastAsia="es-CL"/>
              </w:rPr>
              <w:t xml:space="preserve">: </w:t>
            </w:r>
          </w:p>
          <w:p w14:paraId="387370FA" w14:textId="3C14078E" w:rsidR="0099654E" w:rsidRPr="00BA541E" w:rsidRDefault="0099654E" w:rsidP="0099654E">
            <w:pPr>
              <w:spacing w:before="120"/>
              <w:rPr>
                <w:b/>
                <w:i/>
              </w:rPr>
            </w:pPr>
            <w:r>
              <w:rPr>
                <w:b/>
                <w:i/>
              </w:rPr>
              <w:t>RCA N°95/2011</w:t>
            </w:r>
            <w:r w:rsidRPr="00BA541E">
              <w:rPr>
                <w:b/>
                <w:i/>
              </w:rPr>
              <w:t xml:space="preserve">, Considerando </w:t>
            </w:r>
            <w:r>
              <w:rPr>
                <w:b/>
                <w:i/>
              </w:rPr>
              <w:t>3</w:t>
            </w:r>
            <w:r w:rsidRPr="00BA541E">
              <w:rPr>
                <w:b/>
                <w:i/>
              </w:rPr>
              <w:t>.</w:t>
            </w:r>
            <w:r>
              <w:rPr>
                <w:b/>
                <w:i/>
              </w:rPr>
              <w:t>3</w:t>
            </w:r>
          </w:p>
          <w:p w14:paraId="3FC20BF9" w14:textId="34B49480" w:rsidR="0099654E" w:rsidRDefault="0099654E" w:rsidP="0099654E">
            <w:pPr>
              <w:spacing w:before="60"/>
              <w:rPr>
                <w:i/>
              </w:rPr>
            </w:pPr>
            <w:r>
              <w:rPr>
                <w:i/>
              </w:rPr>
              <w:t xml:space="preserve">c). </w:t>
            </w:r>
            <w:r w:rsidRPr="0099654E">
              <w:rPr>
                <w:i/>
              </w:rPr>
              <w:t>Puntos de Monitoreo</w:t>
            </w:r>
          </w:p>
          <w:p w14:paraId="5638346E" w14:textId="246792E5" w:rsidR="0099654E" w:rsidRPr="0099654E" w:rsidRDefault="0099654E" w:rsidP="0099654E">
            <w:pPr>
              <w:spacing w:before="20"/>
              <w:rPr>
                <w:i/>
              </w:rPr>
            </w:pPr>
            <w:r w:rsidRPr="0099654E">
              <w:rPr>
                <w:i/>
              </w:rPr>
              <w:t>Los monitoreos se efectuarán en los siguientes pozos:</w:t>
            </w:r>
          </w:p>
          <w:p w14:paraId="454051C7" w14:textId="29228AEB" w:rsidR="0099654E" w:rsidRPr="0099654E" w:rsidRDefault="0099654E" w:rsidP="0099654E">
            <w:pPr>
              <w:pStyle w:val="Prrafodelista"/>
              <w:numPr>
                <w:ilvl w:val="0"/>
                <w:numId w:val="9"/>
              </w:numPr>
              <w:spacing w:before="80"/>
              <w:ind w:left="714" w:hanging="357"/>
              <w:contextualSpacing w:val="0"/>
              <w:rPr>
                <w:i/>
              </w:rPr>
            </w:pPr>
            <w:r w:rsidRPr="0099654E">
              <w:rPr>
                <w:i/>
              </w:rPr>
              <w:t>Pozo de Monitoreo N° 7, construido en tubería de HDPE de 600 mm x 5 m:</w:t>
            </w:r>
          </w:p>
          <w:p w14:paraId="4F8E15C2" w14:textId="2A7110E4" w:rsidR="0099654E" w:rsidRPr="0099654E" w:rsidRDefault="0099654E" w:rsidP="0099654E">
            <w:pPr>
              <w:ind w:left="708"/>
              <w:rPr>
                <w:i/>
              </w:rPr>
            </w:pPr>
            <w:r w:rsidRPr="0099654E">
              <w:rPr>
                <w:i/>
              </w:rPr>
              <w:t>Norte:</w:t>
            </w:r>
            <w:r>
              <w:rPr>
                <w:i/>
              </w:rPr>
              <w:t xml:space="preserve"> </w:t>
            </w:r>
            <w:r w:rsidRPr="0099654E">
              <w:rPr>
                <w:i/>
              </w:rPr>
              <w:t>6.372.343 m (PSAD 1956)</w:t>
            </w:r>
          </w:p>
          <w:p w14:paraId="18E5A4D9" w14:textId="7444E0FC" w:rsidR="0099654E" w:rsidRPr="0099654E" w:rsidRDefault="0099654E" w:rsidP="0099654E">
            <w:pPr>
              <w:ind w:left="708"/>
              <w:rPr>
                <w:i/>
              </w:rPr>
            </w:pPr>
            <w:r w:rsidRPr="0099654E">
              <w:rPr>
                <w:i/>
              </w:rPr>
              <w:t>Este: 314.193 m (PSAD 1956)</w:t>
            </w:r>
          </w:p>
          <w:p w14:paraId="3CF1C57D" w14:textId="77777777" w:rsidR="0099654E" w:rsidRPr="0099654E" w:rsidRDefault="0099654E" w:rsidP="0099654E">
            <w:pPr>
              <w:pStyle w:val="Prrafodelista"/>
              <w:numPr>
                <w:ilvl w:val="0"/>
                <w:numId w:val="9"/>
              </w:numPr>
              <w:spacing w:before="80"/>
              <w:ind w:left="714" w:hanging="357"/>
              <w:contextualSpacing w:val="0"/>
              <w:rPr>
                <w:i/>
              </w:rPr>
            </w:pPr>
            <w:r w:rsidRPr="0099654E">
              <w:rPr>
                <w:i/>
              </w:rPr>
              <w:t>Pozo de Monitoreo N° 8, construido en tubería de HDPE de 600 mm x 5 m:</w:t>
            </w:r>
          </w:p>
          <w:p w14:paraId="22323024" w14:textId="4E832DAF" w:rsidR="0099654E" w:rsidRPr="0099654E" w:rsidRDefault="0099654E" w:rsidP="0099654E">
            <w:pPr>
              <w:ind w:left="708"/>
              <w:rPr>
                <w:i/>
              </w:rPr>
            </w:pPr>
            <w:r w:rsidRPr="0099654E">
              <w:rPr>
                <w:i/>
              </w:rPr>
              <w:t>Norte:6.372.221 m (PSAD 1956)</w:t>
            </w:r>
          </w:p>
          <w:p w14:paraId="1252318B" w14:textId="704617C1" w:rsidR="0099654E" w:rsidRDefault="0099654E" w:rsidP="0099654E">
            <w:pPr>
              <w:ind w:left="708"/>
              <w:rPr>
                <w:i/>
              </w:rPr>
            </w:pPr>
            <w:r w:rsidRPr="0099654E">
              <w:rPr>
                <w:i/>
              </w:rPr>
              <w:t>Este 314.150 m</w:t>
            </w:r>
            <w:r>
              <w:rPr>
                <w:i/>
              </w:rPr>
              <w:t xml:space="preserve"> </w:t>
            </w:r>
            <w:r w:rsidRPr="0099654E">
              <w:rPr>
                <w:i/>
              </w:rPr>
              <w:t>(PSAD 1956)</w:t>
            </w:r>
          </w:p>
          <w:p w14:paraId="13B31970" w14:textId="24382FB9" w:rsidR="0099654E" w:rsidRPr="0099654E" w:rsidRDefault="0099654E" w:rsidP="0099654E">
            <w:pPr>
              <w:spacing w:before="80"/>
              <w:rPr>
                <w:i/>
              </w:rPr>
            </w:pPr>
            <w:r w:rsidRPr="0099654E">
              <w:rPr>
                <w:i/>
              </w:rPr>
              <w:t>d) Especificaciones técnicas del monitoreo.</w:t>
            </w:r>
          </w:p>
          <w:p w14:paraId="2E1F401A" w14:textId="77777777" w:rsidR="0099654E" w:rsidRPr="0099654E" w:rsidRDefault="0099654E" w:rsidP="0099654E">
            <w:pPr>
              <w:spacing w:before="20"/>
              <w:rPr>
                <w:i/>
              </w:rPr>
            </w:pPr>
            <w:r w:rsidRPr="0099654E">
              <w:rPr>
                <w:i/>
              </w:rPr>
              <w:t>Se efectuará inspección visual por parte del Experto en Prevención de Riesgos de turno y luego se introducirá una sonda para determinar si existe presencia de agua en el interior del pozo de monitoreo. De ser positiva la presencia de agua, se solicitará el muestreo y caracterización química de laboratorio acreditado.</w:t>
            </w:r>
          </w:p>
          <w:p w14:paraId="744DB0D4" w14:textId="5E36AB78" w:rsidR="0099654E" w:rsidRPr="0099654E" w:rsidRDefault="0099654E" w:rsidP="0099654E">
            <w:pPr>
              <w:spacing w:before="60"/>
              <w:rPr>
                <w:i/>
              </w:rPr>
            </w:pPr>
            <w:r>
              <w:rPr>
                <w:i/>
              </w:rPr>
              <w:t>e)</w:t>
            </w:r>
            <w:r w:rsidRPr="0099654E">
              <w:rPr>
                <w:i/>
              </w:rPr>
              <w:t xml:space="preserve"> Frecuencia de las mediciones</w:t>
            </w:r>
          </w:p>
          <w:p w14:paraId="198C0DDB" w14:textId="77777777" w:rsidR="0099654E" w:rsidRPr="0099654E" w:rsidRDefault="0099654E" w:rsidP="0099654E">
            <w:pPr>
              <w:spacing w:before="20"/>
              <w:rPr>
                <w:i/>
              </w:rPr>
            </w:pPr>
            <w:r w:rsidRPr="0099654E">
              <w:rPr>
                <w:i/>
              </w:rPr>
              <w:t>La frecuencia de los monitoreos será semestral.</w:t>
            </w:r>
          </w:p>
          <w:p w14:paraId="6454CBE5" w14:textId="1283CCCF" w:rsidR="0099654E" w:rsidRPr="0099654E" w:rsidRDefault="0099654E" w:rsidP="0099654E">
            <w:pPr>
              <w:spacing w:before="60"/>
              <w:rPr>
                <w:i/>
              </w:rPr>
            </w:pPr>
            <w:r>
              <w:rPr>
                <w:i/>
              </w:rPr>
              <w:t>g)</w:t>
            </w:r>
            <w:r w:rsidRPr="0099654E">
              <w:rPr>
                <w:i/>
              </w:rPr>
              <w:t xml:space="preserve"> Duración</w:t>
            </w:r>
          </w:p>
          <w:p w14:paraId="559CB1AF" w14:textId="375BFBD1" w:rsidR="0099654E" w:rsidRPr="0099654E" w:rsidRDefault="0099654E" w:rsidP="0099654E">
            <w:pPr>
              <w:spacing w:before="20"/>
              <w:rPr>
                <w:i/>
              </w:rPr>
            </w:pPr>
            <w:r w:rsidRPr="0099654E">
              <w:rPr>
                <w:i/>
              </w:rPr>
              <w:t>Los monitoreos se efectuarán a contar del inicio de la operación del botadero de ripios N° 2, y por el periodo de diez años. De acuerdo a los resultados obtenidos, los Servicios competentes (DGA, SAG, SERNAGEOMIN y SEA) evaluarán</w:t>
            </w:r>
            <w:r>
              <w:rPr>
                <w:i/>
              </w:rPr>
              <w:t xml:space="preserve"> la continuidad del monitoreo.</w:t>
            </w:r>
          </w:p>
          <w:p w14:paraId="3B2230B0" w14:textId="34B2D1DC" w:rsidR="0099654E" w:rsidRPr="0099654E" w:rsidRDefault="0099654E" w:rsidP="0099654E">
            <w:pPr>
              <w:spacing w:before="60"/>
              <w:rPr>
                <w:i/>
              </w:rPr>
            </w:pPr>
            <w:r>
              <w:rPr>
                <w:i/>
              </w:rPr>
              <w:t>f)</w:t>
            </w:r>
            <w:r w:rsidRPr="0099654E">
              <w:rPr>
                <w:i/>
              </w:rPr>
              <w:t xml:space="preserve"> Resultados</w:t>
            </w:r>
          </w:p>
          <w:p w14:paraId="1ECB11B8" w14:textId="253714DD" w:rsidR="0099654E" w:rsidRPr="00916086" w:rsidRDefault="0099654E" w:rsidP="0099654E">
            <w:pPr>
              <w:spacing w:before="20"/>
              <w:rPr>
                <w:i/>
              </w:rPr>
            </w:pPr>
            <w:r w:rsidRPr="0099654E">
              <w:rPr>
                <w:i/>
              </w:rPr>
              <w:t>El titular remitirá los informes de monitoreo en papel, con respaldo digital, a la DGA y SAG, SERNAGEOMIN, con copia al SEA Región de Valparaíso, y a la Superintendencia de Medio Ambiente, dentro de los treinta días siguientes de efectuado el monitoreo.</w:t>
            </w:r>
          </w:p>
        </w:tc>
      </w:tr>
      <w:tr w:rsidR="0099654E" w:rsidRPr="00916086" w14:paraId="2B40C198" w14:textId="77777777" w:rsidTr="004C38D5">
        <w:trPr>
          <w:trHeight w:val="274"/>
          <w:jc w:val="center"/>
        </w:trPr>
        <w:tc>
          <w:tcPr>
            <w:tcW w:w="5000" w:type="pct"/>
            <w:gridSpan w:val="2"/>
          </w:tcPr>
          <w:p w14:paraId="2517ED47" w14:textId="77777777" w:rsidR="0099654E" w:rsidRPr="003B005E" w:rsidRDefault="0099654E" w:rsidP="0099654E">
            <w:pPr>
              <w:jc w:val="left"/>
              <w:rPr>
                <w:rFonts w:ascii="Calibri" w:eastAsia="Times New Roman" w:hAnsi="Calibri"/>
                <w:color w:val="000000"/>
                <w:lang w:eastAsia="es-CL"/>
              </w:rPr>
            </w:pPr>
            <w:r>
              <w:rPr>
                <w:b/>
              </w:rPr>
              <w:t>Resultados examen de Información</w:t>
            </w:r>
          </w:p>
          <w:p w14:paraId="697CCF25" w14:textId="03CF3E0C" w:rsidR="002C1835" w:rsidRDefault="0099654E" w:rsidP="00125878">
            <w:r w:rsidRPr="005A531E">
              <w:t>Mediante ORD MZC N°3</w:t>
            </w:r>
            <w:r>
              <w:t>28</w:t>
            </w:r>
            <w:r w:rsidRPr="005A531E">
              <w:t xml:space="preserve"> del 2 de julio de 2014</w:t>
            </w:r>
            <w:r>
              <w:t xml:space="preserve"> (Anexo </w:t>
            </w:r>
            <w:r w:rsidR="00DA0B51">
              <w:t xml:space="preserve">22) se encomendó a SERNAGAEOMIN y Dirección General de Aguas de la </w:t>
            </w:r>
            <w:r>
              <w:t xml:space="preserve">Región de Valparaíso efectuar examen </w:t>
            </w:r>
            <w:r w:rsidR="00DA0B51">
              <w:t xml:space="preserve">a los informes de pozos de monitoreo </w:t>
            </w:r>
            <w:r>
              <w:t xml:space="preserve">de </w:t>
            </w:r>
            <w:r w:rsidR="00DA0B51">
              <w:t xml:space="preserve">aguas subterráneas </w:t>
            </w:r>
            <w:r>
              <w:t>(Código</w:t>
            </w:r>
            <w:r w:rsidR="00DA0B51">
              <w:t>s</w:t>
            </w:r>
            <w:r>
              <w:t xml:space="preserve"> SSA </w:t>
            </w:r>
            <w:r w:rsidR="00DA0B51">
              <w:t>9355, 11152, 11153</w:t>
            </w:r>
            <w:r w:rsidR="00112FFD">
              <w:t xml:space="preserve"> y</w:t>
            </w:r>
            <w:r w:rsidR="00DA0B51">
              <w:t xml:space="preserve"> 14912)</w:t>
            </w:r>
            <w:r>
              <w:t xml:space="preserve"> </w:t>
            </w:r>
            <w:r w:rsidR="00112FFD">
              <w:t>correspondie</w:t>
            </w:r>
            <w:r w:rsidR="00DA0B51">
              <w:t xml:space="preserve">ntes segundo semestre de </w:t>
            </w:r>
            <w:r w:rsidR="00112FFD">
              <w:t>2012 y año 2013</w:t>
            </w:r>
            <w:r>
              <w:t xml:space="preserve"> (Anexo 2</w:t>
            </w:r>
            <w:r w:rsidR="00DA0B51">
              <w:t>3</w:t>
            </w:r>
            <w:r>
              <w:t xml:space="preserve">). </w:t>
            </w:r>
          </w:p>
          <w:p w14:paraId="21F68C98" w14:textId="23361E4A" w:rsidR="0099654E" w:rsidRDefault="0099654E" w:rsidP="00112FFD">
            <w:pPr>
              <w:pStyle w:val="Prrafodelista"/>
              <w:numPr>
                <w:ilvl w:val="0"/>
                <w:numId w:val="35"/>
              </w:numPr>
              <w:spacing w:before="60"/>
              <w:contextualSpacing w:val="0"/>
            </w:pPr>
            <w:r>
              <w:t>Mediante ORD N°</w:t>
            </w:r>
            <w:r w:rsidR="002C1835" w:rsidRPr="00112FFD">
              <w:rPr>
                <w:rFonts w:ascii="Calibri" w:eastAsia="Times New Roman" w:hAnsi="Calibri"/>
                <w:bCs/>
                <w:color w:val="000000"/>
                <w:lang w:eastAsia="es-CL"/>
              </w:rPr>
              <w:t>1143</w:t>
            </w:r>
            <w:r w:rsidR="002C1835">
              <w:t xml:space="preserve"> </w:t>
            </w:r>
            <w:r>
              <w:t xml:space="preserve">del </w:t>
            </w:r>
            <w:r w:rsidR="002C1835">
              <w:t>22</w:t>
            </w:r>
            <w:r>
              <w:t xml:space="preserve"> de </w:t>
            </w:r>
            <w:r w:rsidR="002C1835">
              <w:t xml:space="preserve">julio </w:t>
            </w:r>
            <w:r>
              <w:t>de 2014</w:t>
            </w:r>
            <w:r w:rsidR="002C1835">
              <w:t xml:space="preserve"> (Anexo 24), la Dirección General de Aguas remitió respuesta informando que no tiene observa</w:t>
            </w:r>
            <w:r w:rsidR="00B6705D">
              <w:t>ciones a los antecedentes prese</w:t>
            </w:r>
            <w:r w:rsidR="002C1835">
              <w:t>n</w:t>
            </w:r>
            <w:r w:rsidR="00B6705D">
              <w:t>t</w:t>
            </w:r>
            <w:r w:rsidR="002C1835">
              <w:t>ados por el Titular.</w:t>
            </w:r>
          </w:p>
          <w:p w14:paraId="34B865EA" w14:textId="25C24822" w:rsidR="0099654E" w:rsidRDefault="00112FFD" w:rsidP="004C38D5">
            <w:pPr>
              <w:pStyle w:val="Prrafodelista"/>
              <w:numPr>
                <w:ilvl w:val="0"/>
                <w:numId w:val="35"/>
              </w:numPr>
              <w:spacing w:before="60"/>
              <w:contextualSpacing w:val="0"/>
              <w:rPr>
                <w:rFonts w:ascii="Calibri" w:eastAsia="Times New Roman" w:hAnsi="Calibri"/>
                <w:bCs/>
                <w:color w:val="000000"/>
                <w:lang w:eastAsia="es-CL"/>
              </w:rPr>
            </w:pPr>
            <w:r>
              <w:rPr>
                <w:rFonts w:ascii="Calibri" w:eastAsia="Times New Roman" w:hAnsi="Calibri"/>
                <w:bCs/>
                <w:color w:val="000000"/>
                <w:lang w:eastAsia="es-CL"/>
              </w:rPr>
              <w:t>Por parte del SERNAGEOMIN, a través del ORD N°2304 del 8 de julio de 2014, se informó que la documentación report</w:t>
            </w:r>
            <w:r w:rsidR="004C38D5">
              <w:rPr>
                <w:rFonts w:ascii="Calibri" w:eastAsia="Times New Roman" w:hAnsi="Calibri"/>
                <w:bCs/>
                <w:color w:val="000000"/>
                <w:lang w:eastAsia="es-CL"/>
              </w:rPr>
              <w:t>a</w:t>
            </w:r>
            <w:r>
              <w:rPr>
                <w:rFonts w:ascii="Calibri" w:eastAsia="Times New Roman" w:hAnsi="Calibri"/>
                <w:bCs/>
                <w:color w:val="000000"/>
                <w:lang w:eastAsia="es-CL"/>
              </w:rPr>
              <w:t xml:space="preserve">da </w:t>
            </w:r>
            <w:r w:rsidR="004C38D5">
              <w:rPr>
                <w:rFonts w:ascii="Calibri" w:eastAsia="Times New Roman" w:hAnsi="Calibri"/>
                <w:bCs/>
                <w:color w:val="000000"/>
                <w:lang w:eastAsia="es-CL"/>
              </w:rPr>
              <w:t xml:space="preserve">por el Titular </w:t>
            </w:r>
            <w:r>
              <w:rPr>
                <w:rFonts w:ascii="Calibri" w:eastAsia="Times New Roman" w:hAnsi="Calibri"/>
                <w:bCs/>
                <w:color w:val="000000"/>
                <w:lang w:eastAsia="es-CL"/>
              </w:rPr>
              <w:t>corresponde a registros internos</w:t>
            </w:r>
            <w:r w:rsidR="004C38D5">
              <w:rPr>
                <w:rFonts w:ascii="Calibri" w:eastAsia="Times New Roman" w:hAnsi="Calibri"/>
                <w:bCs/>
                <w:color w:val="000000"/>
                <w:lang w:eastAsia="es-CL"/>
              </w:rPr>
              <w:t xml:space="preserve">, que son realizados con una frecuencia semanal y que los resultados dan cuenta de que no se evidencia ningún hallazgo que comprometa la impermeabilidad del terreno, dado que en todos los registros se </w:t>
            </w:r>
            <w:r w:rsidR="0087504C">
              <w:rPr>
                <w:rFonts w:ascii="Calibri" w:eastAsia="Times New Roman" w:hAnsi="Calibri"/>
                <w:bCs/>
                <w:color w:val="000000"/>
                <w:lang w:eastAsia="es-CL"/>
              </w:rPr>
              <w:t>reporta</w:t>
            </w:r>
            <w:r w:rsidR="004C38D5">
              <w:rPr>
                <w:rFonts w:ascii="Calibri" w:eastAsia="Times New Roman" w:hAnsi="Calibri"/>
                <w:bCs/>
                <w:color w:val="000000"/>
                <w:lang w:eastAsia="es-CL"/>
              </w:rPr>
              <w:t xml:space="preserve"> que los pozos se encuentran secos, sin daño estructural y sin presencia de agua.</w:t>
            </w:r>
          </w:p>
          <w:p w14:paraId="61A8FEB8" w14:textId="49A84633" w:rsidR="00125878" w:rsidRPr="004C38D5" w:rsidRDefault="00125878" w:rsidP="00125878">
            <w:pPr>
              <w:pStyle w:val="Prrafodelista"/>
              <w:numPr>
                <w:ilvl w:val="0"/>
                <w:numId w:val="35"/>
              </w:numPr>
              <w:spacing w:before="60"/>
              <w:contextualSpacing w:val="0"/>
              <w:rPr>
                <w:rFonts w:ascii="Calibri" w:eastAsia="Times New Roman" w:hAnsi="Calibri"/>
                <w:bCs/>
                <w:color w:val="000000"/>
                <w:lang w:eastAsia="es-CL"/>
              </w:rPr>
            </w:pPr>
            <w:r>
              <w:rPr>
                <w:rFonts w:ascii="Calibri" w:eastAsia="Times New Roman" w:hAnsi="Calibri"/>
                <w:bCs/>
                <w:color w:val="000000"/>
                <w:lang w:eastAsia="es-CL"/>
              </w:rPr>
              <w:t>Por parte de la SMA se observa que en futuros reportes el Titular deberá incluir la coordenadas de los dos pozos de monitoreo.</w:t>
            </w:r>
          </w:p>
        </w:tc>
      </w:tr>
    </w:tbl>
    <w:p w14:paraId="6F527C6C" w14:textId="69C62057" w:rsidR="00571F24" w:rsidRPr="007C5570" w:rsidRDefault="007C7490" w:rsidP="004327F8">
      <w:pPr>
        <w:pStyle w:val="Ttulo1"/>
        <w:numPr>
          <w:ilvl w:val="0"/>
          <w:numId w:val="2"/>
        </w:numPr>
        <w:spacing w:after="160"/>
        <w:ind w:left="357" w:hanging="357"/>
        <w:contextualSpacing w:val="0"/>
      </w:pPr>
      <w:bookmarkStart w:id="96" w:name="_Toc408491202"/>
      <w:r w:rsidRPr="007C5570">
        <w:lastRenderedPageBreak/>
        <w:t>OTROS HECHOS.</w:t>
      </w:r>
      <w:bookmarkEnd w:id="92"/>
      <w:bookmarkEnd w:id="93"/>
      <w:bookmarkEnd w:id="96"/>
    </w:p>
    <w:tbl>
      <w:tblPr>
        <w:tblW w:w="13530" w:type="dxa"/>
        <w:jc w:val="center"/>
        <w:tblLayout w:type="fixed"/>
        <w:tblCellMar>
          <w:left w:w="70" w:type="dxa"/>
          <w:right w:w="70" w:type="dxa"/>
        </w:tblCellMar>
        <w:tblLook w:val="04A0" w:firstRow="1" w:lastRow="0" w:firstColumn="1" w:lastColumn="0" w:noHBand="0" w:noVBand="1"/>
      </w:tblPr>
      <w:tblGrid>
        <w:gridCol w:w="13530"/>
      </w:tblGrid>
      <w:tr w:rsidR="004327F8" w14:paraId="55A6DD9A" w14:textId="77777777" w:rsidTr="004327F8">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4A6FF8F" w14:textId="77777777" w:rsidR="004327F8" w:rsidRDefault="004327F8">
            <w:pPr>
              <w:jc w:val="left"/>
              <w:rPr>
                <w:rFonts w:ascii="Calibri" w:eastAsia="Times New Roman" w:hAnsi="Calibri"/>
                <w:b/>
                <w:bCs/>
                <w:color w:val="000000"/>
                <w:sz w:val="19"/>
                <w:szCs w:val="19"/>
                <w:lang w:val="es-ES" w:eastAsia="es-CL"/>
              </w:rPr>
            </w:pPr>
            <w:r>
              <w:rPr>
                <w:rFonts w:ascii="Calibri" w:eastAsia="Times New Roman" w:hAnsi="Calibri"/>
                <w:b/>
                <w:bCs/>
                <w:sz w:val="19"/>
                <w:szCs w:val="19"/>
                <w:lang w:val="es-ES" w:eastAsia="es-CL"/>
              </w:rPr>
              <w:t>Otros Hechos N°1</w:t>
            </w:r>
          </w:p>
        </w:tc>
      </w:tr>
      <w:tr w:rsidR="004327F8" w14:paraId="21E47DF0" w14:textId="77777777" w:rsidTr="004327F8">
        <w:trPr>
          <w:trHeight w:val="1294"/>
          <w:jc w:val="center"/>
        </w:trPr>
        <w:tc>
          <w:tcPr>
            <w:tcW w:w="5000" w:type="pct"/>
            <w:tcBorders>
              <w:top w:val="single" w:sz="4" w:space="0" w:color="auto"/>
              <w:left w:val="single" w:sz="4" w:space="0" w:color="auto"/>
              <w:bottom w:val="single" w:sz="4" w:space="0" w:color="auto"/>
              <w:right w:val="single" w:sz="4" w:space="0" w:color="auto"/>
            </w:tcBorders>
            <w:noWrap/>
            <w:hideMark/>
          </w:tcPr>
          <w:p w14:paraId="7D902FD0" w14:textId="77777777" w:rsidR="004327F8" w:rsidRDefault="004327F8">
            <w:pPr>
              <w:jc w:val="left"/>
              <w:rPr>
                <w:rFonts w:ascii="Calibri" w:eastAsia="Times New Roman" w:hAnsi="Calibri"/>
                <w:color w:val="000000"/>
                <w:sz w:val="19"/>
                <w:szCs w:val="19"/>
                <w:lang w:val="es-ES" w:eastAsia="es-CL"/>
              </w:rPr>
            </w:pPr>
            <w:r>
              <w:rPr>
                <w:rFonts w:ascii="Calibri" w:eastAsia="Times New Roman" w:hAnsi="Calibri"/>
                <w:b/>
                <w:bCs/>
                <w:color w:val="000000"/>
                <w:sz w:val="19"/>
                <w:szCs w:val="19"/>
                <w:lang w:val="es-ES" w:eastAsia="es-CL"/>
              </w:rPr>
              <w:t>Descripción</w:t>
            </w:r>
            <w:r>
              <w:rPr>
                <w:rFonts w:ascii="Calibri" w:eastAsia="Times New Roman" w:hAnsi="Calibri"/>
                <w:color w:val="000000"/>
                <w:sz w:val="19"/>
                <w:szCs w:val="19"/>
                <w:lang w:val="es-ES" w:eastAsia="es-CL"/>
              </w:rPr>
              <w:t>:</w:t>
            </w:r>
          </w:p>
          <w:p w14:paraId="1F873AB9" w14:textId="6A3DAA4A" w:rsidR="004327F8" w:rsidRDefault="004327F8" w:rsidP="00C614A8">
            <w:pPr>
              <w:pStyle w:val="Prrafodelista"/>
              <w:numPr>
                <w:ilvl w:val="0"/>
                <w:numId w:val="23"/>
              </w:numPr>
              <w:spacing w:before="20"/>
              <w:rPr>
                <w:rFonts w:cstheme="minorHAnsi"/>
                <w:sz w:val="19"/>
                <w:szCs w:val="19"/>
                <w:lang w:val="es-ES"/>
              </w:rPr>
            </w:pPr>
            <w:r>
              <w:rPr>
                <w:rFonts w:cstheme="minorHAnsi"/>
                <w:sz w:val="19"/>
                <w:szCs w:val="19"/>
                <w:lang w:val="es-ES"/>
              </w:rPr>
              <w:t xml:space="preserve">En relación el estado de envío de información requerida por la Resolución </w:t>
            </w:r>
            <w:r>
              <w:rPr>
                <w:rFonts w:ascii="Calibri" w:hAnsi="Calibri" w:cs="Calibri"/>
                <w:sz w:val="19"/>
                <w:szCs w:val="19"/>
                <w:lang w:val="es-ES"/>
              </w:rPr>
              <w:t>SMA N°</w:t>
            </w:r>
            <w:r w:rsidR="00003FFC">
              <w:rPr>
                <w:rFonts w:ascii="Calibri" w:hAnsi="Calibri" w:cs="Calibri"/>
                <w:sz w:val="19"/>
                <w:szCs w:val="19"/>
                <w:lang w:val="es-ES"/>
              </w:rPr>
              <w:t xml:space="preserve"> </w:t>
            </w:r>
            <w:r>
              <w:rPr>
                <w:rFonts w:ascii="Calibri" w:hAnsi="Calibri" w:cs="Calibri"/>
                <w:sz w:val="19"/>
                <w:szCs w:val="19"/>
                <w:lang w:val="es-ES"/>
              </w:rPr>
              <w:t xml:space="preserve">1518 (Diario oficial del 6 de enero de 2014) que fija el texto refundido, coordinado y sistematizado de la Resolución N°574/2012 (Requiere información que indica e instruye la forma y modo de presentación de los antecedentes solicitados), según los registros del Sistema de Fiscalización Ambiental de la SMA el Titular </w:t>
            </w:r>
            <w:r w:rsidR="00C614A8">
              <w:rPr>
                <w:rFonts w:ascii="Calibri" w:hAnsi="Calibri" w:cs="Calibri"/>
                <w:sz w:val="19"/>
                <w:szCs w:val="19"/>
                <w:lang w:val="es-ES"/>
              </w:rPr>
              <w:t>Compañía Minera Amalia Ltda</w:t>
            </w:r>
            <w:r>
              <w:rPr>
                <w:rFonts w:ascii="Calibri" w:hAnsi="Calibri" w:cs="Calibri"/>
                <w:sz w:val="19"/>
                <w:szCs w:val="19"/>
                <w:lang w:val="es-ES"/>
              </w:rPr>
              <w:t>.</w:t>
            </w:r>
            <w:r w:rsidR="00C614A8">
              <w:rPr>
                <w:rFonts w:ascii="Calibri" w:hAnsi="Calibri" w:cs="Calibri"/>
                <w:sz w:val="19"/>
                <w:szCs w:val="19"/>
                <w:lang w:val="es-ES"/>
              </w:rPr>
              <w:t xml:space="preserve"> </w:t>
            </w:r>
            <w:r>
              <w:rPr>
                <w:rFonts w:ascii="Calibri" w:hAnsi="Calibri" w:cs="Calibri"/>
                <w:sz w:val="19"/>
                <w:szCs w:val="19"/>
                <w:lang w:val="es-ES"/>
              </w:rPr>
              <w:t>realizó actualización de sus antecedentes el 2</w:t>
            </w:r>
            <w:r w:rsidR="00C614A8">
              <w:rPr>
                <w:rFonts w:ascii="Calibri" w:hAnsi="Calibri" w:cs="Calibri"/>
                <w:sz w:val="19"/>
                <w:szCs w:val="19"/>
                <w:lang w:val="es-ES"/>
              </w:rPr>
              <w:t>9</w:t>
            </w:r>
            <w:r>
              <w:rPr>
                <w:rFonts w:ascii="Calibri" w:hAnsi="Calibri" w:cs="Calibri"/>
                <w:sz w:val="19"/>
                <w:szCs w:val="19"/>
                <w:lang w:val="es-ES"/>
              </w:rPr>
              <w:t xml:space="preserve"> de </w:t>
            </w:r>
            <w:r w:rsidR="00C614A8">
              <w:rPr>
                <w:rFonts w:ascii="Calibri" w:hAnsi="Calibri" w:cs="Calibri"/>
                <w:sz w:val="19"/>
                <w:szCs w:val="19"/>
                <w:lang w:val="es-ES"/>
              </w:rPr>
              <w:t xml:space="preserve">enero </w:t>
            </w:r>
            <w:r>
              <w:rPr>
                <w:rFonts w:ascii="Calibri" w:hAnsi="Calibri" w:cs="Calibri"/>
                <w:sz w:val="19"/>
                <w:szCs w:val="19"/>
                <w:lang w:val="es-ES"/>
              </w:rPr>
              <w:t xml:space="preserve">de 2014. Dicha actualización se encuentra dentro del plazo respectivo (27 de junio de 2014), establecido en la </w:t>
            </w:r>
            <w:r>
              <w:rPr>
                <w:rFonts w:cstheme="minorHAnsi"/>
                <w:sz w:val="19"/>
                <w:szCs w:val="19"/>
                <w:lang w:val="es-ES"/>
              </w:rPr>
              <w:t>Resolución SMA N°300/2014.</w:t>
            </w:r>
          </w:p>
        </w:tc>
      </w:tr>
      <w:tr w:rsidR="004327F8" w14:paraId="4494145F" w14:textId="77777777" w:rsidTr="004327F8">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55C0128A" w14:textId="77777777" w:rsidR="004327F8" w:rsidRDefault="004327F8">
            <w:pPr>
              <w:jc w:val="center"/>
              <w:rPr>
                <w:rFonts w:ascii="Calibri" w:eastAsia="Times New Roman" w:hAnsi="Calibri"/>
                <w:b/>
                <w:bCs/>
                <w:color w:val="000000"/>
                <w:sz w:val="20"/>
                <w:szCs w:val="20"/>
                <w:lang w:val="es-ES" w:eastAsia="es-CL"/>
              </w:rPr>
            </w:pPr>
            <w:r>
              <w:rPr>
                <w:rFonts w:ascii="Calibri" w:eastAsia="Times New Roman" w:hAnsi="Calibri"/>
                <w:b/>
                <w:bCs/>
                <w:color w:val="000000"/>
                <w:sz w:val="20"/>
                <w:szCs w:val="20"/>
                <w:lang w:val="es-ES" w:eastAsia="es-CL"/>
              </w:rPr>
              <w:t>Registros</w:t>
            </w:r>
          </w:p>
        </w:tc>
      </w:tr>
      <w:tr w:rsidR="004327F8" w14:paraId="0DEFBAE2" w14:textId="77777777" w:rsidTr="004327F8">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FDE4AFD" w14:textId="47C63F9D" w:rsidR="004327F8" w:rsidRDefault="00C614A8">
            <w:pPr>
              <w:spacing w:before="120"/>
              <w:jc w:val="center"/>
              <w:rPr>
                <w:rFonts w:ascii="Calibri" w:eastAsia="Times New Roman" w:hAnsi="Calibri"/>
                <w:bCs/>
                <w:color w:val="000000"/>
                <w:sz w:val="20"/>
                <w:szCs w:val="20"/>
                <w:lang w:val="es-ES" w:eastAsia="es-CL"/>
              </w:rPr>
            </w:pPr>
            <w:r>
              <w:rPr>
                <w:noProof/>
                <w:lang w:eastAsia="es-CL"/>
              </w:rPr>
              <w:drawing>
                <wp:inline distT="0" distB="0" distL="0" distR="0" wp14:anchorId="1B83552F" wp14:editId="20663923">
                  <wp:extent cx="7412400" cy="3610800"/>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412400" cy="3610800"/>
                          </a:xfrm>
                          <a:prstGeom prst="rect">
                            <a:avLst/>
                          </a:prstGeom>
                        </pic:spPr>
                      </pic:pic>
                    </a:graphicData>
                  </a:graphic>
                </wp:inline>
              </w:drawing>
            </w:r>
          </w:p>
        </w:tc>
      </w:tr>
      <w:tr w:rsidR="004327F8" w14:paraId="182FF5AA" w14:textId="77777777" w:rsidTr="004327F8">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0E12407" w14:textId="77777777" w:rsidR="004327F8" w:rsidRDefault="004327F8">
            <w:pPr>
              <w:jc w:val="left"/>
              <w:rPr>
                <w:b/>
                <w:sz w:val="18"/>
                <w:szCs w:val="18"/>
                <w:lang w:val="es-ES" w:eastAsia="es-CL"/>
              </w:rPr>
            </w:pPr>
            <w:r>
              <w:rPr>
                <w:b/>
                <w:sz w:val="18"/>
                <w:szCs w:val="18"/>
                <w:lang w:val="es-ES" w:eastAsia="es-CL"/>
              </w:rPr>
              <w:t>Registro 1</w:t>
            </w:r>
          </w:p>
        </w:tc>
      </w:tr>
      <w:tr w:rsidR="004327F8" w14:paraId="71B7F2BD" w14:textId="77777777" w:rsidTr="004327F8">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2F03B6D" w14:textId="77777777" w:rsidR="004327F8" w:rsidRDefault="004327F8">
            <w:pPr>
              <w:rPr>
                <w:rFonts w:eastAsia="Times New Roman"/>
                <w:sz w:val="18"/>
                <w:szCs w:val="18"/>
                <w:lang w:val="es-ES"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p>
          <w:p w14:paraId="55246EB5" w14:textId="46A449FF" w:rsidR="004327F8" w:rsidRDefault="004327F8" w:rsidP="00C614A8">
            <w:pPr>
              <w:jc w:val="left"/>
              <w:rPr>
                <w:sz w:val="18"/>
                <w:szCs w:val="18"/>
                <w:lang w:val="es-ES" w:eastAsia="es-CL"/>
              </w:rPr>
            </w:pPr>
            <w:r>
              <w:rPr>
                <w:rFonts w:eastAsia="Times New Roman"/>
                <w:sz w:val="18"/>
                <w:szCs w:val="18"/>
                <w:lang w:val="es-ES" w:eastAsia="es-CL"/>
              </w:rPr>
              <w:t>Registro del Sistema de Fiscalización Ambi</w:t>
            </w:r>
            <w:r w:rsidR="00C614A8">
              <w:rPr>
                <w:rFonts w:eastAsia="Times New Roman"/>
                <w:sz w:val="18"/>
                <w:szCs w:val="18"/>
                <w:lang w:val="es-ES" w:eastAsia="es-CL"/>
              </w:rPr>
              <w:t>ental de la SMA para la RCA N°8</w:t>
            </w:r>
            <w:r>
              <w:rPr>
                <w:rFonts w:eastAsia="Times New Roman"/>
                <w:sz w:val="18"/>
                <w:szCs w:val="18"/>
                <w:lang w:val="es-ES" w:eastAsia="es-CL"/>
              </w:rPr>
              <w:t>9/200</w:t>
            </w:r>
            <w:r w:rsidR="00C614A8">
              <w:rPr>
                <w:rFonts w:eastAsia="Times New Roman"/>
                <w:sz w:val="18"/>
                <w:szCs w:val="18"/>
                <w:lang w:val="es-ES" w:eastAsia="es-CL"/>
              </w:rPr>
              <w:t>7</w:t>
            </w:r>
            <w:r>
              <w:rPr>
                <w:rFonts w:eastAsia="Times New Roman"/>
                <w:sz w:val="18"/>
                <w:szCs w:val="18"/>
                <w:lang w:val="es-ES" w:eastAsia="es-CL"/>
              </w:rPr>
              <w:t>.</w:t>
            </w:r>
          </w:p>
        </w:tc>
      </w:tr>
    </w:tbl>
    <w:p w14:paraId="4DEF0656" w14:textId="77777777" w:rsidR="002B2122" w:rsidRPr="002B2122" w:rsidRDefault="002B2122" w:rsidP="002B2122"/>
    <w:tbl>
      <w:tblPr>
        <w:tblW w:w="13530" w:type="dxa"/>
        <w:jc w:val="center"/>
        <w:tblLayout w:type="fixed"/>
        <w:tblCellMar>
          <w:left w:w="70" w:type="dxa"/>
          <w:right w:w="70" w:type="dxa"/>
        </w:tblCellMar>
        <w:tblLook w:val="04A0" w:firstRow="1" w:lastRow="0" w:firstColumn="1" w:lastColumn="0" w:noHBand="0" w:noVBand="1"/>
      </w:tblPr>
      <w:tblGrid>
        <w:gridCol w:w="13530"/>
      </w:tblGrid>
      <w:tr w:rsidR="0063220B" w14:paraId="5E527596" w14:textId="77777777" w:rsidTr="0063220B">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297A927C" w14:textId="77777777" w:rsidR="0063220B" w:rsidRDefault="0063220B">
            <w:pPr>
              <w:jc w:val="center"/>
              <w:rPr>
                <w:rFonts w:ascii="Calibri" w:eastAsia="Times New Roman" w:hAnsi="Calibri"/>
                <w:b/>
                <w:bCs/>
                <w:color w:val="000000"/>
                <w:sz w:val="20"/>
                <w:szCs w:val="20"/>
                <w:lang w:val="es-ES" w:eastAsia="es-CL"/>
              </w:rPr>
            </w:pPr>
            <w:r>
              <w:rPr>
                <w:rFonts w:ascii="Calibri" w:eastAsia="Times New Roman" w:hAnsi="Calibri"/>
                <w:b/>
                <w:bCs/>
                <w:color w:val="000000"/>
                <w:sz w:val="20"/>
                <w:szCs w:val="20"/>
                <w:lang w:val="es-ES" w:eastAsia="es-CL"/>
              </w:rPr>
              <w:t>Registros</w:t>
            </w:r>
          </w:p>
        </w:tc>
      </w:tr>
      <w:tr w:rsidR="0063220B" w14:paraId="7417DAEA" w14:textId="77777777" w:rsidTr="0063220B">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C75F3D4" w14:textId="786E8AFD" w:rsidR="0063220B" w:rsidRDefault="0063220B">
            <w:pPr>
              <w:spacing w:before="120"/>
              <w:jc w:val="center"/>
              <w:rPr>
                <w:rFonts w:ascii="Calibri" w:eastAsia="Times New Roman" w:hAnsi="Calibri"/>
                <w:bCs/>
                <w:color w:val="000000"/>
                <w:sz w:val="20"/>
                <w:szCs w:val="20"/>
                <w:lang w:val="es-ES" w:eastAsia="es-CL"/>
              </w:rPr>
            </w:pPr>
            <w:r>
              <w:rPr>
                <w:noProof/>
                <w:lang w:eastAsia="es-CL"/>
              </w:rPr>
              <w:drawing>
                <wp:inline distT="0" distB="0" distL="0" distR="0" wp14:anchorId="43D7176D" wp14:editId="0CAABFEC">
                  <wp:extent cx="7383600" cy="3607200"/>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383600" cy="3607200"/>
                          </a:xfrm>
                          <a:prstGeom prst="rect">
                            <a:avLst/>
                          </a:prstGeom>
                        </pic:spPr>
                      </pic:pic>
                    </a:graphicData>
                  </a:graphic>
                </wp:inline>
              </w:drawing>
            </w:r>
          </w:p>
        </w:tc>
      </w:tr>
      <w:tr w:rsidR="0063220B" w14:paraId="028750CA" w14:textId="77777777" w:rsidTr="0063220B">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236271C" w14:textId="77777777" w:rsidR="0063220B" w:rsidRDefault="0063220B">
            <w:pPr>
              <w:jc w:val="left"/>
              <w:rPr>
                <w:b/>
                <w:sz w:val="18"/>
                <w:szCs w:val="18"/>
                <w:lang w:val="es-ES" w:eastAsia="es-CL"/>
              </w:rPr>
            </w:pPr>
            <w:r>
              <w:rPr>
                <w:b/>
                <w:sz w:val="18"/>
                <w:szCs w:val="18"/>
                <w:lang w:val="es-ES" w:eastAsia="es-CL"/>
              </w:rPr>
              <w:t>Registro 2</w:t>
            </w:r>
          </w:p>
        </w:tc>
      </w:tr>
      <w:tr w:rsidR="0063220B" w14:paraId="6FD08369" w14:textId="77777777" w:rsidTr="0063220B">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C331347" w14:textId="77777777" w:rsidR="0063220B" w:rsidRDefault="0063220B">
            <w:pPr>
              <w:rPr>
                <w:rFonts w:eastAsia="Times New Roman"/>
                <w:sz w:val="18"/>
                <w:szCs w:val="18"/>
                <w:lang w:val="es-ES"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p>
          <w:p w14:paraId="6E773F9E" w14:textId="1DC962D3" w:rsidR="0063220B" w:rsidRDefault="0063220B" w:rsidP="0063220B">
            <w:pPr>
              <w:jc w:val="left"/>
              <w:rPr>
                <w:sz w:val="18"/>
                <w:szCs w:val="18"/>
                <w:lang w:val="es-ES" w:eastAsia="es-CL"/>
              </w:rPr>
            </w:pPr>
            <w:r>
              <w:rPr>
                <w:rFonts w:eastAsia="Times New Roman"/>
                <w:sz w:val="18"/>
                <w:szCs w:val="18"/>
                <w:lang w:val="es-ES" w:eastAsia="es-CL"/>
              </w:rPr>
              <w:t>Registro del Sistema de Fiscalización Ambiental de la SMA para la RCA N°1564/2009.</w:t>
            </w:r>
          </w:p>
        </w:tc>
      </w:tr>
    </w:tbl>
    <w:p w14:paraId="6F527C81" w14:textId="286313E3" w:rsidR="0063220B" w:rsidRDefault="0063220B" w:rsidP="00690F4F"/>
    <w:p w14:paraId="7BFEB989" w14:textId="77777777" w:rsidR="0063220B" w:rsidRDefault="0063220B">
      <w:pPr>
        <w:jc w:val="left"/>
      </w:pPr>
      <w:r>
        <w:br w:type="page"/>
      </w:r>
    </w:p>
    <w:p w14:paraId="0450BCAE" w14:textId="77777777" w:rsidR="007015BE" w:rsidRDefault="007015BE" w:rsidP="00690F4F"/>
    <w:p w14:paraId="7620C74F" w14:textId="77777777" w:rsidR="0063220B" w:rsidRPr="002B2122" w:rsidRDefault="0063220B" w:rsidP="0063220B"/>
    <w:tbl>
      <w:tblPr>
        <w:tblW w:w="13530" w:type="dxa"/>
        <w:jc w:val="center"/>
        <w:tblLayout w:type="fixed"/>
        <w:tblCellMar>
          <w:left w:w="70" w:type="dxa"/>
          <w:right w:w="70" w:type="dxa"/>
        </w:tblCellMar>
        <w:tblLook w:val="04A0" w:firstRow="1" w:lastRow="0" w:firstColumn="1" w:lastColumn="0" w:noHBand="0" w:noVBand="1"/>
      </w:tblPr>
      <w:tblGrid>
        <w:gridCol w:w="13530"/>
      </w:tblGrid>
      <w:tr w:rsidR="0063220B" w14:paraId="0DCBB63D" w14:textId="77777777" w:rsidTr="004C59FA">
        <w:trPr>
          <w:trHeight w:val="178"/>
          <w:jc w:val="center"/>
        </w:trPr>
        <w:tc>
          <w:tcPr>
            <w:tcW w:w="5000" w:type="pct"/>
            <w:tcBorders>
              <w:top w:val="single" w:sz="4" w:space="0" w:color="auto"/>
              <w:left w:val="single" w:sz="4" w:space="0" w:color="auto"/>
              <w:bottom w:val="single" w:sz="4" w:space="0" w:color="auto"/>
              <w:right w:val="single" w:sz="4" w:space="0" w:color="auto"/>
            </w:tcBorders>
            <w:noWrap/>
            <w:hideMark/>
          </w:tcPr>
          <w:p w14:paraId="628B1C5B" w14:textId="77777777" w:rsidR="0063220B" w:rsidRDefault="0063220B" w:rsidP="004C59FA">
            <w:pPr>
              <w:jc w:val="center"/>
              <w:rPr>
                <w:rFonts w:ascii="Calibri" w:eastAsia="Times New Roman" w:hAnsi="Calibri"/>
                <w:b/>
                <w:bCs/>
                <w:color w:val="000000"/>
                <w:sz w:val="20"/>
                <w:szCs w:val="20"/>
                <w:lang w:val="es-ES" w:eastAsia="es-CL"/>
              </w:rPr>
            </w:pPr>
            <w:r>
              <w:rPr>
                <w:rFonts w:ascii="Calibri" w:eastAsia="Times New Roman" w:hAnsi="Calibri"/>
                <w:b/>
                <w:bCs/>
                <w:color w:val="000000"/>
                <w:sz w:val="20"/>
                <w:szCs w:val="20"/>
                <w:lang w:val="es-ES" w:eastAsia="es-CL"/>
              </w:rPr>
              <w:t>Registros</w:t>
            </w:r>
          </w:p>
        </w:tc>
      </w:tr>
      <w:tr w:rsidR="0063220B" w14:paraId="34FD9800" w14:textId="77777777" w:rsidTr="004C59FA">
        <w:trPr>
          <w:trHeight w:val="608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B1AFA35" w14:textId="3266440E" w:rsidR="0063220B" w:rsidRDefault="0063220B" w:rsidP="004C59FA">
            <w:pPr>
              <w:spacing w:before="120"/>
              <w:jc w:val="center"/>
              <w:rPr>
                <w:rFonts w:ascii="Calibri" w:eastAsia="Times New Roman" w:hAnsi="Calibri"/>
                <w:bCs/>
                <w:color w:val="000000"/>
                <w:sz w:val="20"/>
                <w:szCs w:val="20"/>
                <w:lang w:val="es-ES" w:eastAsia="es-CL"/>
              </w:rPr>
            </w:pPr>
            <w:r>
              <w:rPr>
                <w:noProof/>
                <w:lang w:eastAsia="es-CL"/>
              </w:rPr>
              <w:drawing>
                <wp:inline distT="0" distB="0" distL="0" distR="0" wp14:anchorId="184D9B3D" wp14:editId="0D9169CC">
                  <wp:extent cx="7383600" cy="3607200"/>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383600" cy="3607200"/>
                          </a:xfrm>
                          <a:prstGeom prst="rect">
                            <a:avLst/>
                          </a:prstGeom>
                        </pic:spPr>
                      </pic:pic>
                    </a:graphicData>
                  </a:graphic>
                </wp:inline>
              </w:drawing>
            </w:r>
          </w:p>
        </w:tc>
      </w:tr>
      <w:tr w:rsidR="0063220B" w14:paraId="10237C28" w14:textId="77777777" w:rsidTr="004C59FA">
        <w:trPr>
          <w:trHeight w:val="11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FBCFC2E" w14:textId="4ABED623" w:rsidR="0063220B" w:rsidRDefault="0063220B" w:rsidP="004C59FA">
            <w:pPr>
              <w:jc w:val="left"/>
              <w:rPr>
                <w:b/>
                <w:sz w:val="18"/>
                <w:szCs w:val="18"/>
                <w:lang w:val="es-ES" w:eastAsia="es-CL"/>
              </w:rPr>
            </w:pPr>
            <w:r>
              <w:rPr>
                <w:b/>
                <w:sz w:val="18"/>
                <w:szCs w:val="18"/>
                <w:lang w:val="es-ES" w:eastAsia="es-CL"/>
              </w:rPr>
              <w:t>Registro 3</w:t>
            </w:r>
          </w:p>
        </w:tc>
      </w:tr>
      <w:tr w:rsidR="0063220B" w14:paraId="3CF0A87A" w14:textId="77777777" w:rsidTr="004C59FA">
        <w:trPr>
          <w:trHeight w:val="609"/>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C5EBF5B" w14:textId="77777777" w:rsidR="0063220B" w:rsidRDefault="0063220B" w:rsidP="004C59FA">
            <w:pPr>
              <w:rPr>
                <w:rFonts w:eastAsia="Times New Roman"/>
                <w:sz w:val="18"/>
                <w:szCs w:val="18"/>
                <w:lang w:val="es-ES" w:eastAsia="es-CL"/>
              </w:rPr>
            </w:pPr>
            <w:r>
              <w:rPr>
                <w:rFonts w:eastAsia="Times New Roman"/>
                <w:b/>
                <w:sz w:val="18"/>
                <w:szCs w:val="18"/>
                <w:lang w:val="es-ES" w:eastAsia="es-CL"/>
              </w:rPr>
              <w:t>Descripción medio de prueba:</w:t>
            </w:r>
            <w:r>
              <w:rPr>
                <w:rFonts w:eastAsia="Times New Roman"/>
                <w:sz w:val="18"/>
                <w:szCs w:val="18"/>
                <w:lang w:val="es-ES" w:eastAsia="es-CL"/>
              </w:rPr>
              <w:t xml:space="preserve"> </w:t>
            </w:r>
          </w:p>
          <w:p w14:paraId="19DFE213" w14:textId="6BCB130E" w:rsidR="0063220B" w:rsidRDefault="0063220B" w:rsidP="0063220B">
            <w:pPr>
              <w:jc w:val="left"/>
              <w:rPr>
                <w:sz w:val="18"/>
                <w:szCs w:val="18"/>
                <w:lang w:val="es-ES" w:eastAsia="es-CL"/>
              </w:rPr>
            </w:pPr>
            <w:r>
              <w:rPr>
                <w:rFonts w:eastAsia="Times New Roman"/>
                <w:sz w:val="18"/>
                <w:szCs w:val="18"/>
                <w:lang w:val="es-ES" w:eastAsia="es-CL"/>
              </w:rPr>
              <w:t>Registro del Sistema de Fiscalización Ambiental de la SMA para la RCA N°95/2011.</w:t>
            </w:r>
          </w:p>
        </w:tc>
      </w:tr>
    </w:tbl>
    <w:p w14:paraId="777C2549" w14:textId="77777777" w:rsidR="0063220B" w:rsidRDefault="0063220B" w:rsidP="0063220B"/>
    <w:p w14:paraId="079FE149" w14:textId="77777777" w:rsidR="000041CF" w:rsidRDefault="000041CF" w:rsidP="00690F4F"/>
    <w:p w14:paraId="66D1FAD2" w14:textId="77777777" w:rsidR="000041CF" w:rsidRPr="00690F4F" w:rsidRDefault="000041CF" w:rsidP="00690F4F"/>
    <w:p w14:paraId="6F527C82" w14:textId="77777777" w:rsidR="007015BE" w:rsidRDefault="007015BE">
      <w:pPr>
        <w:jc w:val="left"/>
        <w:rPr>
          <w:rFonts w:cstheme="minorHAnsi"/>
          <w:b/>
          <w:sz w:val="14"/>
          <w:szCs w:val="24"/>
        </w:rPr>
      </w:pPr>
    </w:p>
    <w:p w14:paraId="7139B5A4" w14:textId="77777777" w:rsidR="00EC26DB" w:rsidRDefault="00EC26DB" w:rsidP="00893A4E">
      <w:pPr>
        <w:pStyle w:val="Prrafodelista"/>
        <w:ind w:left="0"/>
        <w:rPr>
          <w:rFonts w:cstheme="minorHAnsi"/>
          <w:b/>
          <w:sz w:val="14"/>
          <w:szCs w:val="24"/>
        </w:rPr>
        <w:sectPr w:rsidR="00EC26DB" w:rsidSect="00A70F8F">
          <w:pgSz w:w="15840" w:h="12240" w:orient="landscape"/>
          <w:pgMar w:top="1134" w:right="1134" w:bottom="1134" w:left="1134" w:header="709" w:footer="709" w:gutter="0"/>
          <w:cols w:space="708"/>
          <w:docGrid w:linePitch="360"/>
        </w:sectPr>
      </w:pPr>
    </w:p>
    <w:p w14:paraId="6E2A2C53" w14:textId="77777777" w:rsidR="00F7720C" w:rsidRDefault="007015BE" w:rsidP="00162F0F">
      <w:pPr>
        <w:pStyle w:val="Ttulo1"/>
        <w:numPr>
          <w:ilvl w:val="0"/>
          <w:numId w:val="2"/>
        </w:numPr>
      </w:pPr>
      <w:bookmarkStart w:id="97" w:name="_Toc352840404"/>
      <w:bookmarkStart w:id="98" w:name="_Toc352841464"/>
      <w:bookmarkStart w:id="99" w:name="_Toc408491203"/>
      <w:r>
        <w:lastRenderedPageBreak/>
        <w:t>CONCLUSIONES</w:t>
      </w:r>
      <w:r w:rsidRPr="00B1722C">
        <w:t>.</w:t>
      </w:r>
      <w:bookmarkEnd w:id="97"/>
      <w:bookmarkEnd w:id="98"/>
      <w:bookmarkEnd w:id="99"/>
    </w:p>
    <w:p w14:paraId="6F527C86" w14:textId="037D1379" w:rsidR="00F36F7C" w:rsidRPr="00B3062C" w:rsidRDefault="00AD3D49" w:rsidP="0073466F">
      <w:pPr>
        <w:spacing w:before="180" w:after="140"/>
        <w:rPr>
          <w:rFonts w:cstheme="minorHAnsi"/>
        </w:rPr>
      </w:pPr>
      <w:r>
        <w:rPr>
          <w:rFonts w:cstheme="minorHAnsi"/>
          <w:sz w:val="20"/>
          <w:szCs w:val="20"/>
        </w:rPr>
        <w:t>De los resultados obtenidos en las actividades de fiscalización a los Instrumentos de Gestión Ambiental indicados en el punto 3, a continuación se presentan los principales hallazgos detectados:</w:t>
      </w:r>
    </w:p>
    <w:tbl>
      <w:tblPr>
        <w:tblStyle w:val="Tablaconcuadrcula"/>
        <w:tblW w:w="13546" w:type="dxa"/>
        <w:jc w:val="center"/>
        <w:tblLayout w:type="fixed"/>
        <w:tblLook w:val="04A0" w:firstRow="1" w:lastRow="0" w:firstColumn="1" w:lastColumn="0" w:noHBand="0" w:noVBand="1"/>
      </w:tblPr>
      <w:tblGrid>
        <w:gridCol w:w="1354"/>
        <w:gridCol w:w="2035"/>
        <w:gridCol w:w="4820"/>
        <w:gridCol w:w="5337"/>
      </w:tblGrid>
      <w:tr w:rsidR="00DF19FD" w:rsidRPr="00C833E5" w14:paraId="1704EBD5" w14:textId="77777777" w:rsidTr="0073466F">
        <w:trPr>
          <w:trHeight w:val="395"/>
          <w:tblHeader/>
          <w:jc w:val="center"/>
        </w:trPr>
        <w:tc>
          <w:tcPr>
            <w:tcW w:w="500" w:type="pct"/>
            <w:shd w:val="clear" w:color="auto" w:fill="D9D9D9" w:themeFill="background1" w:themeFillShade="D9"/>
          </w:tcPr>
          <w:p w14:paraId="74CF0FB2" w14:textId="77777777" w:rsidR="00DF19FD" w:rsidRPr="00C833E5" w:rsidRDefault="00DF19FD" w:rsidP="00DF19FD">
            <w:pPr>
              <w:jc w:val="center"/>
              <w:rPr>
                <w:rFonts w:cstheme="minorHAnsi"/>
                <w:b/>
              </w:rPr>
            </w:pPr>
            <w:bookmarkStart w:id="100" w:name="_Toc352840405"/>
            <w:bookmarkStart w:id="101" w:name="_Toc352841465"/>
            <w:r w:rsidRPr="00C833E5">
              <w:rPr>
                <w:rFonts w:cstheme="minorHAnsi"/>
                <w:b/>
              </w:rPr>
              <w:t>N° Hecho Constatado</w:t>
            </w:r>
          </w:p>
        </w:tc>
        <w:tc>
          <w:tcPr>
            <w:tcW w:w="751" w:type="pct"/>
            <w:shd w:val="clear" w:color="auto" w:fill="D9D9D9" w:themeFill="background1" w:themeFillShade="D9"/>
            <w:vAlign w:val="center"/>
          </w:tcPr>
          <w:p w14:paraId="469A04E4" w14:textId="77777777" w:rsidR="00DF19FD" w:rsidRPr="00C833E5" w:rsidRDefault="00DF19FD" w:rsidP="00C833E5">
            <w:pPr>
              <w:jc w:val="center"/>
              <w:rPr>
                <w:rFonts w:cstheme="minorHAnsi"/>
                <w:b/>
              </w:rPr>
            </w:pPr>
            <w:r w:rsidRPr="00C833E5">
              <w:rPr>
                <w:rFonts w:cstheme="minorHAnsi"/>
                <w:b/>
              </w:rPr>
              <w:t>Materia Objeto de Fiscalización</w:t>
            </w:r>
          </w:p>
        </w:tc>
        <w:tc>
          <w:tcPr>
            <w:tcW w:w="1779" w:type="pct"/>
            <w:shd w:val="clear" w:color="auto" w:fill="D9D9D9" w:themeFill="background1" w:themeFillShade="D9"/>
            <w:vAlign w:val="center"/>
          </w:tcPr>
          <w:p w14:paraId="1DBA87F4" w14:textId="77777777" w:rsidR="00DF19FD" w:rsidRPr="00C833E5" w:rsidRDefault="00DF19FD" w:rsidP="00DF19FD">
            <w:pPr>
              <w:jc w:val="center"/>
              <w:rPr>
                <w:rFonts w:cstheme="minorHAnsi"/>
                <w:b/>
              </w:rPr>
            </w:pPr>
            <w:r w:rsidRPr="00C833E5">
              <w:rPr>
                <w:rFonts w:cstheme="minorHAnsi"/>
                <w:b/>
              </w:rPr>
              <w:t>Exigencia Asociada</w:t>
            </w:r>
          </w:p>
        </w:tc>
        <w:tc>
          <w:tcPr>
            <w:tcW w:w="1970" w:type="pct"/>
            <w:shd w:val="clear" w:color="auto" w:fill="D9D9D9" w:themeFill="background1" w:themeFillShade="D9"/>
            <w:vAlign w:val="center"/>
          </w:tcPr>
          <w:p w14:paraId="17FE6F6A" w14:textId="232216FA" w:rsidR="00DF19FD" w:rsidRPr="00C833E5" w:rsidRDefault="00AD3D49" w:rsidP="00AD3D49">
            <w:pPr>
              <w:jc w:val="center"/>
              <w:rPr>
                <w:rFonts w:cstheme="minorHAnsi"/>
                <w:b/>
              </w:rPr>
            </w:pPr>
            <w:r>
              <w:rPr>
                <w:rFonts w:cstheme="minorHAnsi"/>
                <w:b/>
              </w:rPr>
              <w:t>Hallazgo</w:t>
            </w:r>
          </w:p>
        </w:tc>
      </w:tr>
      <w:tr w:rsidR="00C833E5" w:rsidRPr="00C833E5" w14:paraId="3F007C4C" w14:textId="77777777" w:rsidTr="0073466F">
        <w:trPr>
          <w:trHeight w:val="2786"/>
          <w:jc w:val="center"/>
        </w:trPr>
        <w:tc>
          <w:tcPr>
            <w:tcW w:w="500" w:type="pct"/>
            <w:vAlign w:val="center"/>
          </w:tcPr>
          <w:p w14:paraId="4B0FFCA7" w14:textId="10AD39CB" w:rsidR="00C833E5" w:rsidRPr="00C833E5" w:rsidRDefault="00C833E5" w:rsidP="00DF19FD">
            <w:pPr>
              <w:widowControl w:val="0"/>
              <w:overflowPunct w:val="0"/>
              <w:autoSpaceDE w:val="0"/>
              <w:autoSpaceDN w:val="0"/>
              <w:adjustRightInd w:val="0"/>
              <w:spacing w:after="120" w:line="285" w:lineRule="auto"/>
              <w:jc w:val="center"/>
              <w:rPr>
                <w:rFonts w:cstheme="minorHAnsi"/>
                <w:iCs/>
              </w:rPr>
            </w:pPr>
            <w:r w:rsidRPr="00C833E5">
              <w:rPr>
                <w:rFonts w:cstheme="minorHAnsi"/>
                <w:iCs/>
              </w:rPr>
              <w:t>1</w:t>
            </w:r>
          </w:p>
        </w:tc>
        <w:tc>
          <w:tcPr>
            <w:tcW w:w="751" w:type="pct"/>
            <w:vAlign w:val="center"/>
          </w:tcPr>
          <w:p w14:paraId="3F5C63F7" w14:textId="0F7BA6DC" w:rsidR="00C833E5" w:rsidRPr="00C833E5" w:rsidRDefault="00C833E5" w:rsidP="00AD3D49">
            <w:pPr>
              <w:jc w:val="center"/>
            </w:pPr>
            <w:r w:rsidRPr="00C833E5">
              <w:t xml:space="preserve">Manejo de </w:t>
            </w:r>
            <w:r w:rsidR="00AD3D49">
              <w:t>residuos líquidos</w:t>
            </w:r>
          </w:p>
        </w:tc>
        <w:tc>
          <w:tcPr>
            <w:tcW w:w="1779" w:type="pct"/>
          </w:tcPr>
          <w:p w14:paraId="36047046" w14:textId="77777777" w:rsidR="00484E81" w:rsidRPr="00916086" w:rsidRDefault="00484E81" w:rsidP="00C150C0">
            <w:pPr>
              <w:spacing w:before="40" w:after="20"/>
              <w:rPr>
                <w:b/>
              </w:rPr>
            </w:pPr>
            <w:r w:rsidRPr="00916086">
              <w:rPr>
                <w:b/>
              </w:rPr>
              <w:t>RCA</w:t>
            </w:r>
            <w:r>
              <w:rPr>
                <w:b/>
              </w:rPr>
              <w:t xml:space="preserve"> N°</w:t>
            </w:r>
            <w:r w:rsidRPr="00916086">
              <w:rPr>
                <w:b/>
              </w:rPr>
              <w:t>89/2007, Considerando 3.4.1.2.h</w:t>
            </w:r>
          </w:p>
          <w:p w14:paraId="635402B2" w14:textId="47DCD935" w:rsidR="00484E81" w:rsidRDefault="00484E81" w:rsidP="00C150C0">
            <w:pPr>
              <w:spacing w:before="40"/>
              <w:rPr>
                <w:i/>
              </w:rPr>
            </w:pPr>
            <w:r w:rsidRPr="00586781">
              <w:rPr>
                <w:i/>
              </w:rPr>
              <w:t>Se habilitará la actual edificación de 98 m</w:t>
            </w:r>
            <w:r w:rsidRPr="00586781">
              <w:rPr>
                <w:i/>
                <w:vertAlign w:val="superscript"/>
              </w:rPr>
              <w:t>2</w:t>
            </w:r>
            <w:r w:rsidRPr="00586781">
              <w:rPr>
                <w:i/>
              </w:rPr>
              <w:t xml:space="preserve">, para una </w:t>
            </w:r>
            <w:r>
              <w:rPr>
                <w:i/>
              </w:rPr>
              <w:t xml:space="preserve">sala de recepción de muestras, </w:t>
            </w:r>
            <w:r w:rsidRPr="00586781">
              <w:rPr>
                <w:i/>
              </w:rPr>
              <w:t xml:space="preserve">sala de análisis vía húmeda con </w:t>
            </w:r>
            <w:r w:rsidR="00D7025A">
              <w:rPr>
                <w:i/>
              </w:rPr>
              <w:t xml:space="preserve">(…) </w:t>
            </w:r>
            <w:r w:rsidRPr="00586781">
              <w:rPr>
                <w:i/>
              </w:rPr>
              <w:t>campana extractora de gases, bodega de reactivos químicos y la oficina de los analistas</w:t>
            </w:r>
          </w:p>
          <w:p w14:paraId="28F85BA1" w14:textId="7E859214" w:rsidR="00484E81" w:rsidRPr="00A609A3" w:rsidRDefault="00484E81" w:rsidP="00484E81">
            <w:pPr>
              <w:rPr>
                <w:i/>
              </w:rPr>
            </w:pPr>
            <w:r w:rsidRPr="00A609A3">
              <w:rPr>
                <w:i/>
              </w:rPr>
              <w:t>(…</w:t>
            </w:r>
            <w:r>
              <w:rPr>
                <w:i/>
              </w:rPr>
              <w:t xml:space="preserve">) </w:t>
            </w:r>
            <w:r w:rsidRPr="00A609A3">
              <w:rPr>
                <w:i/>
              </w:rPr>
              <w:t xml:space="preserve">En la etapa de lavado </w:t>
            </w:r>
            <w:r w:rsidR="00D7025A">
              <w:rPr>
                <w:i/>
              </w:rPr>
              <w:t xml:space="preserve">(…) </w:t>
            </w:r>
            <w:r w:rsidRPr="00A609A3">
              <w:rPr>
                <w:i/>
              </w:rPr>
              <w:t>también se generarán Riles, es decir, soluciones ácidas las que serán recibidas en un depósito especial de concreto revestido con resinas antiácidas, donde se unirán a los líquidos condensados provenientes de la etapa de muestras para luego ser neutralizados con cal.</w:t>
            </w:r>
          </w:p>
          <w:p w14:paraId="5673E31B" w14:textId="49F08C8B" w:rsidR="008641C1" w:rsidRPr="00C150C0" w:rsidRDefault="00D7025A" w:rsidP="00D7025A">
            <w:pPr>
              <w:rPr>
                <w:i/>
              </w:rPr>
            </w:pPr>
            <w:r>
              <w:rPr>
                <w:i/>
              </w:rPr>
              <w:t xml:space="preserve">(…) </w:t>
            </w:r>
            <w:r w:rsidR="00484E81" w:rsidRPr="00A609A3">
              <w:rPr>
                <w:i/>
              </w:rPr>
              <w:t>los líquidos vertidos por el laboratorio ser</w:t>
            </w:r>
            <w:r w:rsidR="00484E81">
              <w:rPr>
                <w:i/>
              </w:rPr>
              <w:t xml:space="preserve">án previamente neutralizados y </w:t>
            </w:r>
            <w:r w:rsidR="00484E81" w:rsidRPr="00A609A3">
              <w:rPr>
                <w:i/>
              </w:rPr>
              <w:t>dispuestos a un estanque de hormigón impermeabilizado</w:t>
            </w:r>
            <w:r w:rsidR="00484E81">
              <w:rPr>
                <w:i/>
              </w:rPr>
              <w:t>.</w:t>
            </w:r>
          </w:p>
        </w:tc>
        <w:tc>
          <w:tcPr>
            <w:tcW w:w="1970" w:type="pct"/>
          </w:tcPr>
          <w:p w14:paraId="36DC5D9F" w14:textId="08FA79A2" w:rsidR="00484E81" w:rsidRPr="00C150C0" w:rsidRDefault="00D5154D" w:rsidP="00336CDF">
            <w:r w:rsidRPr="00C150C0">
              <w:t xml:space="preserve">El manejo de </w:t>
            </w:r>
            <w:r w:rsidR="00484E81" w:rsidRPr="00C150C0">
              <w:t>los residuos líquidos</w:t>
            </w:r>
            <w:r w:rsidRPr="00C150C0">
              <w:t>, s</w:t>
            </w:r>
            <w:r w:rsidR="00484E81" w:rsidRPr="00C150C0">
              <w:t xml:space="preserve">egún Isabel Franco, Jefa de Medio Ambiente de Planta Catemu, </w:t>
            </w:r>
            <w:r w:rsidRPr="00C150C0">
              <w:t xml:space="preserve">se </w:t>
            </w:r>
            <w:r w:rsidR="00336CDF">
              <w:t>efectúa</w:t>
            </w:r>
            <w:r w:rsidRPr="00C150C0">
              <w:t xml:space="preserve"> </w:t>
            </w:r>
            <w:r w:rsidR="00484E81" w:rsidRPr="00C150C0">
              <w:t>por medio de tubería de HDPE, de manera directa a la denominada piscina de refino II, en donde se junta con el resto de residuos líquidos de la operación de la planta y se reutiliza para el riego de pilas de lixiviación.</w:t>
            </w:r>
            <w:r w:rsidRPr="00C150C0">
              <w:t xml:space="preserve"> Dich</w:t>
            </w:r>
            <w:r w:rsidR="004C38D5">
              <w:t>o</w:t>
            </w:r>
            <w:r w:rsidRPr="00C150C0">
              <w:t xml:space="preserve"> manejo difiere de aquel establecido en el considerando 3.4.1.2 h</w:t>
            </w:r>
            <w:r w:rsidR="00484E81" w:rsidRPr="00C150C0">
              <w:t>.</w:t>
            </w:r>
          </w:p>
        </w:tc>
      </w:tr>
      <w:tr w:rsidR="00B04D93" w:rsidRPr="00C833E5" w14:paraId="162D2D38" w14:textId="77777777" w:rsidTr="0073466F">
        <w:trPr>
          <w:trHeight w:val="1182"/>
          <w:jc w:val="center"/>
        </w:trPr>
        <w:tc>
          <w:tcPr>
            <w:tcW w:w="500" w:type="pct"/>
            <w:vAlign w:val="center"/>
          </w:tcPr>
          <w:p w14:paraId="043ABB2D" w14:textId="0C1D8E1A" w:rsidR="00B04D93" w:rsidRPr="00C833E5" w:rsidRDefault="00B04D93" w:rsidP="00DF19FD">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751" w:type="pct"/>
            <w:vAlign w:val="center"/>
          </w:tcPr>
          <w:p w14:paraId="5C2B68C4" w14:textId="31FFE0A2" w:rsidR="00B04D93" w:rsidRPr="00C833E5" w:rsidRDefault="00B04D93" w:rsidP="00AD3D49">
            <w:pPr>
              <w:jc w:val="center"/>
            </w:pPr>
            <w:r w:rsidRPr="00C833E5">
              <w:t xml:space="preserve">Manejo de </w:t>
            </w:r>
            <w:r>
              <w:t>vegetación</w:t>
            </w:r>
          </w:p>
        </w:tc>
        <w:tc>
          <w:tcPr>
            <w:tcW w:w="1779" w:type="pct"/>
          </w:tcPr>
          <w:p w14:paraId="40598257" w14:textId="77777777" w:rsidR="00B04D93" w:rsidRPr="00BA541E" w:rsidRDefault="00B04D93" w:rsidP="0099654E">
            <w:pPr>
              <w:spacing w:before="40"/>
              <w:rPr>
                <w:b/>
                <w:i/>
              </w:rPr>
            </w:pPr>
            <w:r w:rsidRPr="00BA541E">
              <w:rPr>
                <w:b/>
                <w:i/>
              </w:rPr>
              <w:t>RCA N°89/2007, Considerando 3.4.1.2.h</w:t>
            </w:r>
          </w:p>
          <w:p w14:paraId="44EA1521" w14:textId="77777777" w:rsidR="00B04D93" w:rsidRPr="00A609A3" w:rsidRDefault="00B04D93" w:rsidP="0099654E">
            <w:pPr>
              <w:spacing w:before="40"/>
              <w:rPr>
                <w:i/>
              </w:rPr>
            </w:pPr>
            <w:r w:rsidRPr="00586781">
              <w:rPr>
                <w:i/>
              </w:rPr>
              <w:t>Se habilitará la actual edificación de 98 m</w:t>
            </w:r>
            <w:r w:rsidRPr="00BA541E">
              <w:rPr>
                <w:i/>
              </w:rPr>
              <w:t>2</w:t>
            </w:r>
            <w:r w:rsidRPr="00586781">
              <w:rPr>
                <w:i/>
              </w:rPr>
              <w:t xml:space="preserve">, para una </w:t>
            </w:r>
            <w:r>
              <w:rPr>
                <w:i/>
              </w:rPr>
              <w:t xml:space="preserve">sala de recepción de muestras, </w:t>
            </w:r>
            <w:r w:rsidRPr="00586781">
              <w:rPr>
                <w:i/>
              </w:rPr>
              <w:t>sala de análisis vía húmeda con su correspondiente campana extractora de gases, bodega de reactivos químicos y la oficina de los analistas</w:t>
            </w:r>
            <w:r>
              <w:rPr>
                <w:i/>
              </w:rPr>
              <w:t xml:space="preserve"> </w:t>
            </w:r>
            <w:r w:rsidRPr="00A609A3">
              <w:rPr>
                <w:i/>
              </w:rPr>
              <w:t>(…</w:t>
            </w:r>
            <w:r>
              <w:rPr>
                <w:i/>
              </w:rPr>
              <w:t>)</w:t>
            </w:r>
          </w:p>
          <w:p w14:paraId="63395E70" w14:textId="77777777" w:rsidR="00B04D93" w:rsidRPr="00BA541E" w:rsidRDefault="00B04D93" w:rsidP="0099654E">
            <w:pPr>
              <w:spacing w:before="120"/>
              <w:rPr>
                <w:b/>
                <w:i/>
              </w:rPr>
            </w:pPr>
            <w:r w:rsidRPr="00BA541E">
              <w:rPr>
                <w:b/>
                <w:i/>
              </w:rPr>
              <w:t>RCA N°89/2007, Considerando 14</w:t>
            </w:r>
          </w:p>
          <w:p w14:paraId="085F029F" w14:textId="7837BCE1" w:rsidR="00B04D93" w:rsidRPr="00B04D93" w:rsidRDefault="00B04D93" w:rsidP="00B04D93">
            <w:pPr>
              <w:spacing w:before="40"/>
              <w:rPr>
                <w:i/>
              </w:rPr>
            </w:pPr>
            <w:r w:rsidRPr="008641C1">
              <w:rPr>
                <w:i/>
              </w:rPr>
              <w:t>Que, la Declaración de Impacto Ambiental, Adenda Nº 1 y Adenda Nº 2, y respectivo Informe Consolidado de Evaluación se consideran oficiales y partes integrantes de la presente Resolución, por lo tanto, todas las medidas y acciones señaladas en dichos documentos se consideran asumidas por el titular, el que se obliga a su cumplimiento, en lo que corresponda y a las modificaciones que quede sujeto por la presente Resolución.</w:t>
            </w:r>
          </w:p>
        </w:tc>
        <w:tc>
          <w:tcPr>
            <w:tcW w:w="1970" w:type="pct"/>
          </w:tcPr>
          <w:p w14:paraId="3FF431F4" w14:textId="2F6ECB4B" w:rsidR="00B04D93" w:rsidRPr="00C150C0" w:rsidRDefault="00B04D93" w:rsidP="0073466F">
            <w:pPr>
              <w:pStyle w:val="Prrafodelista"/>
              <w:numPr>
                <w:ilvl w:val="0"/>
                <w:numId w:val="17"/>
              </w:numPr>
              <w:spacing w:before="20"/>
              <w:ind w:left="357" w:hanging="357"/>
              <w:contextualSpacing w:val="0"/>
            </w:pPr>
            <w:r w:rsidRPr="00BA541E">
              <w:t xml:space="preserve">El laboratorio químico se encuentra implementado desde febrero de 2012 y se encuentra emplazado en un lugar </w:t>
            </w:r>
            <w:r>
              <w:t>de 105 m</w:t>
            </w:r>
            <w:r w:rsidRPr="00A40FB5">
              <w:rPr>
                <w:vertAlign w:val="superscript"/>
              </w:rPr>
              <w:t>2</w:t>
            </w:r>
            <w:r>
              <w:t xml:space="preserve"> </w:t>
            </w:r>
            <w:r w:rsidRPr="00BA541E">
              <w:t>distinto a aquel señalado en los documentos del proceso de evaluación ambien</w:t>
            </w:r>
            <w:r>
              <w:t>tal que forman parte de la RCA.</w:t>
            </w:r>
          </w:p>
        </w:tc>
      </w:tr>
    </w:tbl>
    <w:p w14:paraId="53355CE7" w14:textId="11B23FCA" w:rsidR="00FC1ABD" w:rsidRDefault="00FC1ABD" w:rsidP="00CD5530">
      <w:pPr>
        <w:rPr>
          <w:rFonts w:cstheme="minorHAnsi"/>
        </w:rPr>
      </w:pPr>
    </w:p>
    <w:tbl>
      <w:tblPr>
        <w:tblStyle w:val="Tablaconcuadrcula"/>
        <w:tblW w:w="13546" w:type="dxa"/>
        <w:jc w:val="center"/>
        <w:tblLayout w:type="fixed"/>
        <w:tblLook w:val="04A0" w:firstRow="1" w:lastRow="0" w:firstColumn="1" w:lastColumn="0" w:noHBand="0" w:noVBand="1"/>
      </w:tblPr>
      <w:tblGrid>
        <w:gridCol w:w="1354"/>
        <w:gridCol w:w="2035"/>
        <w:gridCol w:w="4820"/>
        <w:gridCol w:w="5337"/>
      </w:tblGrid>
      <w:tr w:rsidR="00B04D93" w:rsidRPr="00C833E5" w14:paraId="4AB9906E" w14:textId="77777777" w:rsidTr="0099654E">
        <w:trPr>
          <w:trHeight w:val="395"/>
          <w:tblHeader/>
          <w:jc w:val="center"/>
        </w:trPr>
        <w:tc>
          <w:tcPr>
            <w:tcW w:w="500" w:type="pct"/>
            <w:shd w:val="clear" w:color="auto" w:fill="D9D9D9" w:themeFill="background1" w:themeFillShade="D9"/>
          </w:tcPr>
          <w:p w14:paraId="04D25D92" w14:textId="77777777" w:rsidR="00B04D93" w:rsidRPr="00C833E5" w:rsidRDefault="00B04D93" w:rsidP="0099654E">
            <w:pPr>
              <w:jc w:val="center"/>
              <w:rPr>
                <w:rFonts w:cstheme="minorHAnsi"/>
                <w:b/>
              </w:rPr>
            </w:pPr>
            <w:r w:rsidRPr="00C833E5">
              <w:rPr>
                <w:rFonts w:cstheme="minorHAnsi"/>
                <w:b/>
              </w:rPr>
              <w:t>N° Hecho Constatado</w:t>
            </w:r>
          </w:p>
        </w:tc>
        <w:tc>
          <w:tcPr>
            <w:tcW w:w="751" w:type="pct"/>
            <w:shd w:val="clear" w:color="auto" w:fill="D9D9D9" w:themeFill="background1" w:themeFillShade="D9"/>
            <w:vAlign w:val="center"/>
          </w:tcPr>
          <w:p w14:paraId="155C69CE" w14:textId="77777777" w:rsidR="00B04D93" w:rsidRPr="00C833E5" w:rsidRDefault="00B04D93" w:rsidP="0099654E">
            <w:pPr>
              <w:jc w:val="center"/>
              <w:rPr>
                <w:rFonts w:cstheme="minorHAnsi"/>
                <w:b/>
              </w:rPr>
            </w:pPr>
            <w:r w:rsidRPr="00C833E5">
              <w:rPr>
                <w:rFonts w:cstheme="minorHAnsi"/>
                <w:b/>
              </w:rPr>
              <w:t>Materia Objeto de Fiscalización</w:t>
            </w:r>
          </w:p>
        </w:tc>
        <w:tc>
          <w:tcPr>
            <w:tcW w:w="1779" w:type="pct"/>
            <w:shd w:val="clear" w:color="auto" w:fill="D9D9D9" w:themeFill="background1" w:themeFillShade="D9"/>
            <w:vAlign w:val="center"/>
          </w:tcPr>
          <w:p w14:paraId="1553CD6B" w14:textId="77777777" w:rsidR="00B04D93" w:rsidRPr="00C833E5" w:rsidRDefault="00B04D93" w:rsidP="0099654E">
            <w:pPr>
              <w:jc w:val="center"/>
              <w:rPr>
                <w:rFonts w:cstheme="minorHAnsi"/>
                <w:b/>
              </w:rPr>
            </w:pPr>
            <w:r w:rsidRPr="00C833E5">
              <w:rPr>
                <w:rFonts w:cstheme="minorHAnsi"/>
                <w:b/>
              </w:rPr>
              <w:t>Exigencia Asociada</w:t>
            </w:r>
          </w:p>
        </w:tc>
        <w:tc>
          <w:tcPr>
            <w:tcW w:w="1970" w:type="pct"/>
            <w:shd w:val="clear" w:color="auto" w:fill="D9D9D9" w:themeFill="background1" w:themeFillShade="D9"/>
            <w:vAlign w:val="center"/>
          </w:tcPr>
          <w:p w14:paraId="4AFC4395" w14:textId="77777777" w:rsidR="00B04D93" w:rsidRPr="00C833E5" w:rsidRDefault="00B04D93" w:rsidP="0099654E">
            <w:pPr>
              <w:jc w:val="center"/>
              <w:rPr>
                <w:rFonts w:cstheme="minorHAnsi"/>
                <w:b/>
              </w:rPr>
            </w:pPr>
            <w:r>
              <w:rPr>
                <w:rFonts w:cstheme="minorHAnsi"/>
                <w:b/>
              </w:rPr>
              <w:t>Hallazgo</w:t>
            </w:r>
          </w:p>
        </w:tc>
      </w:tr>
      <w:tr w:rsidR="00B04D93" w:rsidRPr="00C833E5" w14:paraId="603EB5B1" w14:textId="77777777" w:rsidTr="0099654E">
        <w:trPr>
          <w:trHeight w:val="1182"/>
          <w:jc w:val="center"/>
        </w:trPr>
        <w:tc>
          <w:tcPr>
            <w:tcW w:w="500" w:type="pct"/>
            <w:vAlign w:val="center"/>
          </w:tcPr>
          <w:p w14:paraId="37B3D0C9" w14:textId="365B17E3" w:rsidR="00B04D93" w:rsidRPr="00C833E5" w:rsidRDefault="00B04D93" w:rsidP="0099654E">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751" w:type="pct"/>
            <w:vAlign w:val="center"/>
          </w:tcPr>
          <w:p w14:paraId="085D718F" w14:textId="77777777" w:rsidR="00B04D93" w:rsidRPr="00C833E5" w:rsidRDefault="00B04D93" w:rsidP="0099654E">
            <w:pPr>
              <w:jc w:val="center"/>
            </w:pPr>
            <w:r>
              <w:t xml:space="preserve">Manejo de lixiviados </w:t>
            </w:r>
            <w:r w:rsidRPr="00C9790A">
              <w:t>o aguas ácida</w:t>
            </w:r>
            <w:r>
              <w:t>s</w:t>
            </w:r>
          </w:p>
        </w:tc>
        <w:tc>
          <w:tcPr>
            <w:tcW w:w="1779" w:type="pct"/>
          </w:tcPr>
          <w:p w14:paraId="03DA39D1" w14:textId="77777777" w:rsidR="00B04D93" w:rsidRPr="00C833E5" w:rsidRDefault="00B04D93" w:rsidP="0099654E">
            <w:pPr>
              <w:jc w:val="left"/>
              <w:rPr>
                <w:b/>
              </w:rPr>
            </w:pPr>
            <w:r w:rsidRPr="00C833E5">
              <w:rPr>
                <w:b/>
              </w:rPr>
              <w:t>Considerando 3.1.3 de RCA 95/2011</w:t>
            </w:r>
          </w:p>
          <w:p w14:paraId="65E8C99C" w14:textId="77777777" w:rsidR="00B04D93" w:rsidRPr="00D7025A" w:rsidRDefault="00B04D93" w:rsidP="0099654E">
            <w:pPr>
              <w:spacing w:before="40"/>
              <w:rPr>
                <w:i/>
              </w:rPr>
            </w:pPr>
            <w:r w:rsidRPr="00D7025A">
              <w:rPr>
                <w:i/>
              </w:rPr>
              <w:t>(…) Las dimensiones de la piscina de emergencia serán:</w:t>
            </w:r>
          </w:p>
          <w:p w14:paraId="2E8B58D7" w14:textId="77777777" w:rsidR="00B04D93" w:rsidRPr="00916086" w:rsidRDefault="00B04D93" w:rsidP="0099654E">
            <w:pPr>
              <w:spacing w:before="40" w:after="20"/>
              <w:rPr>
                <w:b/>
              </w:rPr>
            </w:pPr>
            <w:r w:rsidRPr="00D7025A">
              <w:rPr>
                <w:i/>
              </w:rPr>
              <w:t>Capacidad: 5.000 m</w:t>
            </w:r>
            <w:r w:rsidRPr="00D7025A">
              <w:rPr>
                <w:i/>
                <w:vertAlign w:val="superscript"/>
              </w:rPr>
              <w:t xml:space="preserve">3 </w:t>
            </w:r>
            <w:r w:rsidRPr="00D7025A">
              <w:rPr>
                <w:i/>
              </w:rPr>
              <w:t>(…)</w:t>
            </w:r>
          </w:p>
        </w:tc>
        <w:tc>
          <w:tcPr>
            <w:tcW w:w="1970" w:type="pct"/>
          </w:tcPr>
          <w:p w14:paraId="32DBEA8D" w14:textId="618D15C7" w:rsidR="00B04D93" w:rsidRDefault="00B04D93" w:rsidP="0099654E">
            <w:pPr>
              <w:pStyle w:val="Prrafodelista"/>
              <w:numPr>
                <w:ilvl w:val="0"/>
                <w:numId w:val="17"/>
              </w:numPr>
              <w:ind w:left="357" w:hanging="357"/>
              <w:contextualSpacing w:val="0"/>
            </w:pPr>
            <w:r>
              <w:t xml:space="preserve">Se constató que la piscina de emergencia </w:t>
            </w:r>
            <w:r w:rsidR="00400547" w:rsidRPr="00400547">
              <w:t xml:space="preserve">del Botadero de ripios N°2 </w:t>
            </w:r>
            <w:r>
              <w:t>presenta una capacidad de 18.000 m</w:t>
            </w:r>
            <w:r w:rsidRPr="003A4606">
              <w:rPr>
                <w:vertAlign w:val="superscript"/>
              </w:rPr>
              <w:t>3</w:t>
            </w:r>
            <w:r>
              <w:t>.</w:t>
            </w:r>
          </w:p>
          <w:p w14:paraId="39C1F0C6" w14:textId="77777777" w:rsidR="00B04D93" w:rsidRPr="00C150C0" w:rsidRDefault="00B04D93" w:rsidP="0099654E">
            <w:pPr>
              <w:pStyle w:val="Prrafodelista"/>
              <w:numPr>
                <w:ilvl w:val="0"/>
                <w:numId w:val="17"/>
              </w:numPr>
              <w:spacing w:before="20"/>
              <w:ind w:left="357" w:hanging="357"/>
              <w:contextualSpacing w:val="0"/>
            </w:pPr>
            <w:r>
              <w:t>Se constató la c</w:t>
            </w:r>
            <w:r w:rsidRPr="00C833E5">
              <w:t xml:space="preserve">onstrucción de piscina </w:t>
            </w:r>
            <w:r>
              <w:t>adicional de 8</w:t>
            </w:r>
            <w:r w:rsidRPr="00C833E5">
              <w:t>.000 m</w:t>
            </w:r>
            <w:r w:rsidRPr="00C833E5">
              <w:rPr>
                <w:vertAlign w:val="superscript"/>
              </w:rPr>
              <w:t>3</w:t>
            </w:r>
            <w:r>
              <w:t xml:space="preserve"> que no forma parte del considerando cuenta</w:t>
            </w:r>
            <w:r w:rsidRPr="00C833E5">
              <w:t xml:space="preserve"> con </w:t>
            </w:r>
            <w:r>
              <w:t xml:space="preserve">calificación </w:t>
            </w:r>
            <w:r w:rsidRPr="00C833E5">
              <w:t>ambiental.</w:t>
            </w:r>
          </w:p>
        </w:tc>
      </w:tr>
      <w:tr w:rsidR="00B04D93" w:rsidRPr="00C833E5" w14:paraId="48519198" w14:textId="77777777" w:rsidTr="0099654E">
        <w:trPr>
          <w:trHeight w:val="56"/>
          <w:jc w:val="center"/>
        </w:trPr>
        <w:tc>
          <w:tcPr>
            <w:tcW w:w="500" w:type="pct"/>
            <w:vAlign w:val="center"/>
          </w:tcPr>
          <w:p w14:paraId="60CD385E" w14:textId="054E65A0" w:rsidR="00B04D93" w:rsidRDefault="00B04D93" w:rsidP="0099654E">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751" w:type="pct"/>
            <w:vAlign w:val="center"/>
          </w:tcPr>
          <w:p w14:paraId="3BF84BA9" w14:textId="77777777" w:rsidR="00B04D93" w:rsidRDefault="00B04D93" w:rsidP="0099654E">
            <w:pPr>
              <w:jc w:val="center"/>
            </w:pPr>
            <w:r>
              <w:t>Control de deterioro de la carpeta de rodado</w:t>
            </w:r>
          </w:p>
        </w:tc>
        <w:tc>
          <w:tcPr>
            <w:tcW w:w="1779" w:type="pct"/>
          </w:tcPr>
          <w:p w14:paraId="3F7B603F" w14:textId="77777777" w:rsidR="00B04D93" w:rsidRPr="003B005E" w:rsidRDefault="00B04D93" w:rsidP="0099654E">
            <w:pPr>
              <w:spacing w:after="60"/>
              <w:rPr>
                <w:b/>
              </w:rPr>
            </w:pPr>
            <w:r>
              <w:rPr>
                <w:b/>
              </w:rPr>
              <w:t>RCA N°154/2009, Considerando 9</w:t>
            </w:r>
          </w:p>
          <w:p w14:paraId="7B282028" w14:textId="77777777" w:rsidR="00B04D93" w:rsidRPr="00C833E5" w:rsidRDefault="00B04D93" w:rsidP="0099654E">
            <w:pPr>
              <w:rPr>
                <w:b/>
              </w:rPr>
            </w:pPr>
            <w:r w:rsidRPr="00BB6E61">
              <w:rPr>
                <w:i/>
              </w:rPr>
              <w:t>Que, el Titular se ha comprometido a efectuar semanalmente una inspección técnica a la Ruta E-605 (actual E-301-F) para detectar eventuales deterioros en la carpeta de rodado, y a reparar cuando sea pertinente, los daños producidos por el tránsito de camiones con insumos a la Planta Catemu. Además, mantendrá una coordinación permanente con la Oficina Provincial de Vialidad. Lo anterior, durante toda la vida útil del proyecto (Adenda 2, Anexo 3, Carta N° 119, visada por Oficina Provincial de Vialidad</w:t>
            </w:r>
            <w:r>
              <w:rPr>
                <w:i/>
              </w:rPr>
              <w:t>.</w:t>
            </w:r>
          </w:p>
        </w:tc>
        <w:tc>
          <w:tcPr>
            <w:tcW w:w="1970" w:type="pct"/>
          </w:tcPr>
          <w:p w14:paraId="4D66A57A" w14:textId="77777777" w:rsidR="00B04D93" w:rsidRDefault="00B04D93" w:rsidP="0099654E">
            <w:pPr>
              <w:spacing w:before="40"/>
            </w:pPr>
            <w:r>
              <w:t xml:space="preserve">Del examen a los </w:t>
            </w:r>
            <w:r w:rsidRPr="005A531E">
              <w:t>Informes de Inspección Ruta Romeral</w:t>
            </w:r>
            <w:r>
              <w:t xml:space="preserve"> (Ruta </w:t>
            </w:r>
            <w:r w:rsidRPr="00D7025A">
              <w:t>E-301-F</w:t>
            </w:r>
            <w:r>
              <w:t>)</w:t>
            </w:r>
            <w:r w:rsidRPr="005A531E">
              <w:t>, para el período Enero 2013</w:t>
            </w:r>
            <w:r>
              <w:t xml:space="preserve"> -</w:t>
            </w:r>
            <w:r w:rsidRPr="005A531E">
              <w:t xml:space="preserve"> </w:t>
            </w:r>
            <w:r>
              <w:t>J</w:t>
            </w:r>
            <w:r w:rsidRPr="005A531E">
              <w:t>unio de 2014</w:t>
            </w:r>
            <w:r>
              <w:t>, se constató que:</w:t>
            </w:r>
          </w:p>
          <w:p w14:paraId="75E71867" w14:textId="77777777" w:rsidR="00B04D93" w:rsidRDefault="00B04D93" w:rsidP="0099654E">
            <w:pPr>
              <w:pStyle w:val="Prrafodelista"/>
              <w:numPr>
                <w:ilvl w:val="0"/>
                <w:numId w:val="25"/>
              </w:numPr>
              <w:spacing w:before="20"/>
              <w:ind w:left="357" w:hanging="357"/>
              <w:contextualSpacing w:val="0"/>
            </w:pPr>
            <w:r>
              <w:t>El informe de enero 2013 sólo consideró una inspección durante el mes.</w:t>
            </w:r>
          </w:p>
          <w:p w14:paraId="3DA01484" w14:textId="65ED0A58" w:rsidR="00B04D93" w:rsidRDefault="0087504C" w:rsidP="0099654E">
            <w:pPr>
              <w:pStyle w:val="Prrafodelista"/>
              <w:numPr>
                <w:ilvl w:val="0"/>
                <w:numId w:val="25"/>
              </w:numPr>
              <w:spacing w:before="20"/>
              <w:ind w:left="357" w:hanging="357"/>
              <w:contextualSpacing w:val="0"/>
            </w:pPr>
            <w:r>
              <w:t>Los informes de febrero, marzo y mayo de 2013, respectivamente, sólo consideraron dos inspecciones mensuales.</w:t>
            </w:r>
          </w:p>
          <w:p w14:paraId="413FD169" w14:textId="77777777" w:rsidR="00B04D93" w:rsidRPr="00D7025A" w:rsidRDefault="00B04D93" w:rsidP="0099654E">
            <w:pPr>
              <w:pStyle w:val="Prrafodelista"/>
              <w:numPr>
                <w:ilvl w:val="0"/>
                <w:numId w:val="25"/>
              </w:numPr>
              <w:spacing w:before="20"/>
              <w:ind w:left="357" w:hanging="357"/>
              <w:contextualSpacing w:val="0"/>
            </w:pPr>
            <w:r>
              <w:t>El Titular no ha efectuado coordinaciones con la Dirección de Vialidad, a fin de abordar las reparaciones a los deterioros que ha sufrido la carpeta de rodado de la ruta E-301-F por el tránsito de camiones pesados.</w:t>
            </w:r>
          </w:p>
        </w:tc>
      </w:tr>
    </w:tbl>
    <w:p w14:paraId="5F6215FE" w14:textId="4BF52F69" w:rsidR="00B04D93" w:rsidRDefault="00B04D93" w:rsidP="00CD5530">
      <w:pPr>
        <w:rPr>
          <w:rFonts w:cstheme="minorHAnsi"/>
        </w:rPr>
      </w:pPr>
    </w:p>
    <w:p w14:paraId="18289E7F" w14:textId="77777777" w:rsidR="00B04D93" w:rsidRDefault="00B04D93">
      <w:pPr>
        <w:jc w:val="left"/>
        <w:rPr>
          <w:rFonts w:cstheme="minorHAnsi"/>
        </w:rPr>
      </w:pPr>
      <w:r>
        <w:rPr>
          <w:rFonts w:cstheme="minorHAnsi"/>
        </w:rPr>
        <w:br w:type="page"/>
      </w:r>
    </w:p>
    <w:p w14:paraId="2976C1CA" w14:textId="77777777" w:rsidR="00B04D93" w:rsidRDefault="00B04D93" w:rsidP="00CD5530">
      <w:pPr>
        <w:rPr>
          <w:rFonts w:cstheme="minorHAnsi"/>
        </w:rPr>
      </w:pPr>
    </w:p>
    <w:p w14:paraId="50F291DB" w14:textId="77777777" w:rsidR="00B04D93" w:rsidRDefault="00B04D93" w:rsidP="00CD5530">
      <w:pPr>
        <w:rPr>
          <w:rFonts w:cstheme="minorHAnsi"/>
        </w:rPr>
      </w:pPr>
    </w:p>
    <w:tbl>
      <w:tblPr>
        <w:tblStyle w:val="Tablaconcuadrcula"/>
        <w:tblW w:w="13546" w:type="dxa"/>
        <w:jc w:val="center"/>
        <w:tblLayout w:type="fixed"/>
        <w:tblLook w:val="04A0" w:firstRow="1" w:lastRow="0" w:firstColumn="1" w:lastColumn="0" w:noHBand="0" w:noVBand="1"/>
      </w:tblPr>
      <w:tblGrid>
        <w:gridCol w:w="1356"/>
        <w:gridCol w:w="2036"/>
        <w:gridCol w:w="5668"/>
        <w:gridCol w:w="4486"/>
      </w:tblGrid>
      <w:tr w:rsidR="00536B43" w:rsidRPr="00C833E5" w14:paraId="05366F49" w14:textId="77777777" w:rsidTr="0038710C">
        <w:trPr>
          <w:trHeight w:val="395"/>
          <w:tblHeader/>
          <w:jc w:val="center"/>
        </w:trPr>
        <w:tc>
          <w:tcPr>
            <w:tcW w:w="500" w:type="pct"/>
            <w:shd w:val="clear" w:color="auto" w:fill="D9D9D9" w:themeFill="background1" w:themeFillShade="D9"/>
          </w:tcPr>
          <w:p w14:paraId="2273E557" w14:textId="77777777" w:rsidR="00536B43" w:rsidRPr="00C833E5" w:rsidRDefault="00536B43" w:rsidP="0038710C">
            <w:pPr>
              <w:jc w:val="center"/>
              <w:rPr>
                <w:rFonts w:cstheme="minorHAnsi"/>
                <w:b/>
              </w:rPr>
            </w:pPr>
            <w:r w:rsidRPr="00C833E5">
              <w:rPr>
                <w:rFonts w:cstheme="minorHAnsi"/>
                <w:b/>
              </w:rPr>
              <w:t>N° Hecho Constatado</w:t>
            </w:r>
          </w:p>
        </w:tc>
        <w:tc>
          <w:tcPr>
            <w:tcW w:w="751" w:type="pct"/>
            <w:shd w:val="clear" w:color="auto" w:fill="D9D9D9" w:themeFill="background1" w:themeFillShade="D9"/>
            <w:vAlign w:val="center"/>
          </w:tcPr>
          <w:p w14:paraId="5331F007" w14:textId="77777777" w:rsidR="00536B43" w:rsidRPr="00C833E5" w:rsidRDefault="00536B43" w:rsidP="0038710C">
            <w:pPr>
              <w:jc w:val="center"/>
              <w:rPr>
                <w:rFonts w:cstheme="minorHAnsi"/>
                <w:b/>
              </w:rPr>
            </w:pPr>
            <w:r w:rsidRPr="00C833E5">
              <w:rPr>
                <w:rFonts w:cstheme="minorHAnsi"/>
                <w:b/>
              </w:rPr>
              <w:t>Materia Objeto de Fiscalización</w:t>
            </w:r>
          </w:p>
        </w:tc>
        <w:tc>
          <w:tcPr>
            <w:tcW w:w="2092" w:type="pct"/>
            <w:shd w:val="clear" w:color="auto" w:fill="D9D9D9" w:themeFill="background1" w:themeFillShade="D9"/>
            <w:vAlign w:val="center"/>
          </w:tcPr>
          <w:p w14:paraId="3DD229F0" w14:textId="77777777" w:rsidR="00536B43" w:rsidRPr="00C833E5" w:rsidRDefault="00536B43" w:rsidP="0038710C">
            <w:pPr>
              <w:jc w:val="center"/>
              <w:rPr>
                <w:rFonts w:cstheme="minorHAnsi"/>
                <w:b/>
              </w:rPr>
            </w:pPr>
            <w:r w:rsidRPr="00C833E5">
              <w:rPr>
                <w:rFonts w:cstheme="minorHAnsi"/>
                <w:b/>
              </w:rPr>
              <w:t>Exigencia Asociada</w:t>
            </w:r>
          </w:p>
        </w:tc>
        <w:tc>
          <w:tcPr>
            <w:tcW w:w="1656" w:type="pct"/>
            <w:shd w:val="clear" w:color="auto" w:fill="D9D9D9" w:themeFill="background1" w:themeFillShade="D9"/>
            <w:vAlign w:val="center"/>
          </w:tcPr>
          <w:p w14:paraId="429FBD85" w14:textId="77777777" w:rsidR="00536B43" w:rsidRPr="00C833E5" w:rsidRDefault="00536B43" w:rsidP="0038710C">
            <w:pPr>
              <w:jc w:val="center"/>
              <w:rPr>
                <w:rFonts w:cstheme="minorHAnsi"/>
                <w:b/>
              </w:rPr>
            </w:pPr>
            <w:r>
              <w:rPr>
                <w:rFonts w:cstheme="minorHAnsi"/>
                <w:b/>
              </w:rPr>
              <w:t>Hallazgo</w:t>
            </w:r>
          </w:p>
        </w:tc>
      </w:tr>
      <w:tr w:rsidR="00536B43" w:rsidRPr="00C833E5" w14:paraId="72B87312" w14:textId="77777777" w:rsidTr="0038710C">
        <w:trPr>
          <w:trHeight w:val="2786"/>
          <w:jc w:val="center"/>
        </w:trPr>
        <w:tc>
          <w:tcPr>
            <w:tcW w:w="500" w:type="pct"/>
            <w:vAlign w:val="center"/>
          </w:tcPr>
          <w:p w14:paraId="14580070" w14:textId="4FFDE336" w:rsidR="00536B43" w:rsidRPr="00C833E5" w:rsidRDefault="00B04D93" w:rsidP="0038710C">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751" w:type="pct"/>
            <w:vAlign w:val="center"/>
          </w:tcPr>
          <w:p w14:paraId="0F159604" w14:textId="451F3FAB" w:rsidR="00536B43" w:rsidRPr="00C833E5" w:rsidRDefault="00536B43" w:rsidP="0038710C">
            <w:pPr>
              <w:jc w:val="center"/>
            </w:pPr>
            <w:r w:rsidRPr="00C833E5">
              <w:t xml:space="preserve">Manejo de </w:t>
            </w:r>
            <w:r>
              <w:t>emisiones atmosféricas</w:t>
            </w:r>
          </w:p>
        </w:tc>
        <w:tc>
          <w:tcPr>
            <w:tcW w:w="2092" w:type="pct"/>
          </w:tcPr>
          <w:p w14:paraId="33107B50" w14:textId="77777777" w:rsidR="00536B43" w:rsidRPr="000C7F04" w:rsidRDefault="00536B43" w:rsidP="00536B43">
            <w:pPr>
              <w:rPr>
                <w:b/>
              </w:rPr>
            </w:pPr>
            <w:r w:rsidRPr="000C7F04">
              <w:rPr>
                <w:b/>
              </w:rPr>
              <w:t>Adenda 1, punto 1.44</w:t>
            </w:r>
          </w:p>
          <w:p w14:paraId="1A576F5A" w14:textId="77777777" w:rsidR="00536B43" w:rsidRDefault="00536B43" w:rsidP="00536B43">
            <w:pPr>
              <w:rPr>
                <w:i/>
              </w:rPr>
            </w:pPr>
            <w:r>
              <w:rPr>
                <w:i/>
              </w:rPr>
              <w:t>Para verificar la eficiencia del sistema de captación de neblina ácida de la nave de electroobtención, se solicita implementar un programa de monitoreo, considerando (…) (parámetros, lugar de monitoreo, frecuencia, entre otros)</w:t>
            </w:r>
          </w:p>
          <w:p w14:paraId="27578785" w14:textId="77777777" w:rsidR="00536B43" w:rsidRDefault="00536B43" w:rsidP="00536B43">
            <w:pPr>
              <w:pStyle w:val="Prrafodelista"/>
              <w:numPr>
                <w:ilvl w:val="0"/>
                <w:numId w:val="28"/>
              </w:numPr>
              <w:spacing w:before="100"/>
              <w:contextualSpacing w:val="0"/>
              <w:rPr>
                <w:i/>
              </w:rPr>
            </w:pPr>
            <w:r>
              <w:rPr>
                <w:i/>
              </w:rPr>
              <w:t>Normativa aplicable</w:t>
            </w:r>
          </w:p>
          <w:p w14:paraId="63F6B927" w14:textId="77777777" w:rsidR="00536B43" w:rsidRDefault="00536B43" w:rsidP="00536B43">
            <w:pPr>
              <w:ind w:left="360"/>
              <w:rPr>
                <w:i/>
              </w:rPr>
            </w:pPr>
            <w:r>
              <w:rPr>
                <w:i/>
              </w:rPr>
              <w:t>(…) Se usará como referencia el D.S. N°594</w:t>
            </w:r>
          </w:p>
          <w:p w14:paraId="0B2A0415" w14:textId="77777777" w:rsidR="00536B43" w:rsidRDefault="00536B43" w:rsidP="00536B43">
            <w:pPr>
              <w:ind w:left="360"/>
              <w:rPr>
                <w:i/>
              </w:rPr>
            </w:pPr>
            <w:r>
              <w:rPr>
                <w:i/>
              </w:rPr>
              <w:t>Referencia del D.S. N°594, para neblina ácida = 0,8 mg/m</w:t>
            </w:r>
            <w:r w:rsidRPr="000C7F04">
              <w:rPr>
                <w:i/>
                <w:vertAlign w:val="superscript"/>
              </w:rPr>
              <w:t>3</w:t>
            </w:r>
          </w:p>
          <w:p w14:paraId="107DE506" w14:textId="77777777" w:rsidR="00536B43" w:rsidRDefault="00536B43" w:rsidP="00536B43">
            <w:pPr>
              <w:pStyle w:val="Prrafodelista"/>
              <w:numPr>
                <w:ilvl w:val="0"/>
                <w:numId w:val="28"/>
              </w:numPr>
              <w:spacing w:before="100"/>
              <w:ind w:left="714" w:hanging="357"/>
              <w:contextualSpacing w:val="0"/>
              <w:rPr>
                <w:i/>
              </w:rPr>
            </w:pPr>
            <w:r>
              <w:rPr>
                <w:i/>
              </w:rPr>
              <w:t>Parámetros a muestrear (…)</w:t>
            </w:r>
          </w:p>
          <w:p w14:paraId="48C7DD50" w14:textId="5C8FC565" w:rsidR="00536B43" w:rsidRPr="00F06AFF" w:rsidRDefault="00536B43" w:rsidP="00536B43">
            <w:pPr>
              <w:pStyle w:val="Prrafodelista"/>
              <w:numPr>
                <w:ilvl w:val="0"/>
                <w:numId w:val="9"/>
              </w:numPr>
              <w:spacing w:before="40"/>
              <w:ind w:left="714" w:hanging="357"/>
              <w:contextualSpacing w:val="0"/>
              <w:rPr>
                <w:i/>
              </w:rPr>
            </w:pPr>
            <w:r w:rsidRPr="00F06AFF">
              <w:rPr>
                <w:i/>
              </w:rPr>
              <w:t>Muestreo de Neblina Acida</w:t>
            </w:r>
            <w:r>
              <w:rPr>
                <w:i/>
              </w:rPr>
              <w:t xml:space="preserve"> (…)</w:t>
            </w:r>
          </w:p>
          <w:p w14:paraId="496BD4BC" w14:textId="77777777" w:rsidR="00536B43" w:rsidRDefault="00536B43" w:rsidP="00536B43">
            <w:pPr>
              <w:pStyle w:val="Prrafodelista"/>
              <w:numPr>
                <w:ilvl w:val="0"/>
                <w:numId w:val="28"/>
              </w:numPr>
              <w:spacing w:before="100"/>
              <w:ind w:left="714" w:hanging="357"/>
              <w:contextualSpacing w:val="0"/>
              <w:rPr>
                <w:i/>
              </w:rPr>
            </w:pPr>
            <w:r>
              <w:rPr>
                <w:i/>
              </w:rPr>
              <w:t>Lugar de monitoreo</w:t>
            </w:r>
          </w:p>
          <w:p w14:paraId="48CD063D" w14:textId="77777777" w:rsidR="00536B43" w:rsidRDefault="00536B43" w:rsidP="00536B43">
            <w:pPr>
              <w:ind w:left="360"/>
              <w:rPr>
                <w:i/>
              </w:rPr>
            </w:pPr>
            <w:r>
              <w:rPr>
                <w:i/>
              </w:rPr>
              <w:t>Se muestreará en seis sitios ubicados en el exterior de la Nave de EW. Además se muestreará en tres sitios ubicados en el perímetro de la Planta Catemu y se muestreará en el ducto de salida del sistema de tratamiento de neblina ácida (…)</w:t>
            </w:r>
          </w:p>
          <w:p w14:paraId="5404CAF4" w14:textId="77777777" w:rsidR="00536B43" w:rsidRDefault="00536B43" w:rsidP="00536B43">
            <w:pPr>
              <w:pStyle w:val="Prrafodelista"/>
              <w:numPr>
                <w:ilvl w:val="0"/>
                <w:numId w:val="29"/>
              </w:numPr>
              <w:spacing w:before="100"/>
              <w:contextualSpacing w:val="0"/>
              <w:rPr>
                <w:i/>
              </w:rPr>
            </w:pPr>
            <w:r>
              <w:rPr>
                <w:i/>
              </w:rPr>
              <w:t>Duración</w:t>
            </w:r>
          </w:p>
          <w:p w14:paraId="56EADE29" w14:textId="506CFF3D" w:rsidR="00536B43" w:rsidRDefault="00536B43" w:rsidP="00536B43">
            <w:pPr>
              <w:ind w:left="360"/>
              <w:rPr>
                <w:i/>
              </w:rPr>
            </w:pPr>
            <w:r>
              <w:rPr>
                <w:i/>
              </w:rPr>
              <w:t>Trimestralmente durante los dos primeros años de operación. De acuerdo a los resultados obtenidos, los Servicios competentes (Autoridad Sanitaria-</w:t>
            </w:r>
            <w:r w:rsidR="0087504C">
              <w:rPr>
                <w:i/>
              </w:rPr>
              <w:t>SAG</w:t>
            </w:r>
            <w:r>
              <w:rPr>
                <w:i/>
              </w:rPr>
              <w:t>-SEA) evaluarán la necesidad de continuar dicho monitoreo.</w:t>
            </w:r>
          </w:p>
          <w:p w14:paraId="25C4654A" w14:textId="2CBB778F" w:rsidR="00536B43" w:rsidRDefault="00536B43" w:rsidP="00536B43">
            <w:pPr>
              <w:pStyle w:val="Prrafodelista"/>
              <w:numPr>
                <w:ilvl w:val="0"/>
                <w:numId w:val="29"/>
              </w:numPr>
              <w:spacing w:before="100"/>
              <w:contextualSpacing w:val="0"/>
              <w:rPr>
                <w:i/>
              </w:rPr>
            </w:pPr>
            <w:r>
              <w:rPr>
                <w:i/>
              </w:rPr>
              <w:t>Resultados:</w:t>
            </w:r>
          </w:p>
          <w:p w14:paraId="211CFB2B" w14:textId="07A61546" w:rsidR="00536B43" w:rsidRPr="00536B43" w:rsidRDefault="00536B43" w:rsidP="00536B43">
            <w:pPr>
              <w:ind w:left="357"/>
              <w:rPr>
                <w:i/>
              </w:rPr>
            </w:pPr>
            <w:r w:rsidRPr="00536B43">
              <w:rPr>
                <w:i/>
              </w:rPr>
              <w:t xml:space="preserve">El Titular </w:t>
            </w:r>
            <w:r w:rsidR="0087504C" w:rsidRPr="00536B43">
              <w:rPr>
                <w:i/>
              </w:rPr>
              <w:t>remitirá</w:t>
            </w:r>
            <w:r w:rsidRPr="00536B43">
              <w:rPr>
                <w:i/>
              </w:rPr>
              <w:t xml:space="preserve"> los informes de monitoreo (…) a la Autoridad Sanitaria y SAG con copia (…) a la Superintendencia del Medio Ambiente (…)</w:t>
            </w:r>
          </w:p>
        </w:tc>
        <w:tc>
          <w:tcPr>
            <w:tcW w:w="1656" w:type="pct"/>
          </w:tcPr>
          <w:p w14:paraId="51DAE55B" w14:textId="1508F119" w:rsidR="001C6243" w:rsidRDefault="001C6243" w:rsidP="001C6243">
            <w:r>
              <w:t xml:space="preserve">Se efectuó examen de información a los informes de monitoreo de neblina ácida de marzo, junio, septiembre y diciembre de 2013, constatándose que </w:t>
            </w:r>
          </w:p>
          <w:p w14:paraId="6FDC5511" w14:textId="6E353B49" w:rsidR="00536B43" w:rsidRPr="00BA541E" w:rsidRDefault="001C6243" w:rsidP="001C6243">
            <w:r>
              <w:t xml:space="preserve">no se realizaron muestreos en </w:t>
            </w:r>
            <w:r w:rsidRPr="00C84E05">
              <w:t>el ducto de salida del sistema de tratamiento de neblina ácida</w:t>
            </w:r>
            <w:r>
              <w:t xml:space="preserve"> en ninguno de los cuatro mes indicados.</w:t>
            </w:r>
          </w:p>
        </w:tc>
      </w:tr>
    </w:tbl>
    <w:p w14:paraId="113C9C5F" w14:textId="6378183D" w:rsidR="008E12B9" w:rsidRDefault="008E12B9" w:rsidP="00CD5530">
      <w:pPr>
        <w:rPr>
          <w:rFonts w:cstheme="minorHAnsi"/>
        </w:rPr>
      </w:pPr>
    </w:p>
    <w:p w14:paraId="1146BA33" w14:textId="77777777" w:rsidR="008E12B9" w:rsidRDefault="008E12B9">
      <w:pPr>
        <w:jc w:val="left"/>
        <w:rPr>
          <w:rFonts w:cstheme="minorHAnsi"/>
        </w:rPr>
      </w:pPr>
      <w:r>
        <w:rPr>
          <w:rFonts w:cstheme="minorHAnsi"/>
        </w:rPr>
        <w:br w:type="page"/>
      </w:r>
    </w:p>
    <w:p w14:paraId="772F0FA5" w14:textId="77777777" w:rsidR="001C6243" w:rsidRPr="00E066FF" w:rsidRDefault="001C6243" w:rsidP="00CD5530">
      <w:pPr>
        <w:rPr>
          <w:rFonts w:cstheme="minorHAnsi"/>
          <w:sz w:val="6"/>
        </w:rPr>
      </w:pPr>
    </w:p>
    <w:tbl>
      <w:tblPr>
        <w:tblStyle w:val="Tablaconcuadrcula"/>
        <w:tblW w:w="13546" w:type="dxa"/>
        <w:jc w:val="center"/>
        <w:tblLayout w:type="fixed"/>
        <w:tblLook w:val="04A0" w:firstRow="1" w:lastRow="0" w:firstColumn="1" w:lastColumn="0" w:noHBand="0" w:noVBand="1"/>
      </w:tblPr>
      <w:tblGrid>
        <w:gridCol w:w="1262"/>
        <w:gridCol w:w="1558"/>
        <w:gridCol w:w="4538"/>
        <w:gridCol w:w="6188"/>
      </w:tblGrid>
      <w:tr w:rsidR="008E12B9" w:rsidRPr="00C833E5" w14:paraId="4A24D6E5" w14:textId="77777777" w:rsidTr="00E066FF">
        <w:trPr>
          <w:trHeight w:val="395"/>
          <w:tblHeader/>
          <w:jc w:val="center"/>
        </w:trPr>
        <w:tc>
          <w:tcPr>
            <w:tcW w:w="466" w:type="pct"/>
            <w:shd w:val="clear" w:color="auto" w:fill="D9D9D9" w:themeFill="background1" w:themeFillShade="D9"/>
          </w:tcPr>
          <w:p w14:paraId="041E9CC1" w14:textId="77777777" w:rsidR="008E12B9" w:rsidRPr="00C833E5" w:rsidRDefault="008E12B9" w:rsidP="00C710DC">
            <w:pPr>
              <w:jc w:val="center"/>
              <w:rPr>
                <w:rFonts w:cstheme="minorHAnsi"/>
                <w:b/>
              </w:rPr>
            </w:pPr>
            <w:r w:rsidRPr="00C833E5">
              <w:rPr>
                <w:rFonts w:cstheme="minorHAnsi"/>
                <w:b/>
              </w:rPr>
              <w:t>N° Hecho Constatado</w:t>
            </w:r>
          </w:p>
        </w:tc>
        <w:tc>
          <w:tcPr>
            <w:tcW w:w="575" w:type="pct"/>
            <w:shd w:val="clear" w:color="auto" w:fill="D9D9D9" w:themeFill="background1" w:themeFillShade="D9"/>
            <w:vAlign w:val="center"/>
          </w:tcPr>
          <w:p w14:paraId="257054F5" w14:textId="77777777" w:rsidR="008E12B9" w:rsidRPr="00C833E5" w:rsidRDefault="008E12B9" w:rsidP="00C710DC">
            <w:pPr>
              <w:jc w:val="center"/>
              <w:rPr>
                <w:rFonts w:cstheme="minorHAnsi"/>
                <w:b/>
              </w:rPr>
            </w:pPr>
            <w:r w:rsidRPr="00C833E5">
              <w:rPr>
                <w:rFonts w:cstheme="minorHAnsi"/>
                <w:b/>
              </w:rPr>
              <w:t>Materia Objeto de Fiscalización</w:t>
            </w:r>
          </w:p>
        </w:tc>
        <w:tc>
          <w:tcPr>
            <w:tcW w:w="1675" w:type="pct"/>
            <w:shd w:val="clear" w:color="auto" w:fill="D9D9D9" w:themeFill="background1" w:themeFillShade="D9"/>
            <w:vAlign w:val="center"/>
          </w:tcPr>
          <w:p w14:paraId="6178015C" w14:textId="77777777" w:rsidR="008E12B9" w:rsidRPr="00C833E5" w:rsidRDefault="008E12B9" w:rsidP="00C710DC">
            <w:pPr>
              <w:jc w:val="center"/>
              <w:rPr>
                <w:rFonts w:cstheme="minorHAnsi"/>
                <w:b/>
              </w:rPr>
            </w:pPr>
            <w:r w:rsidRPr="00C833E5">
              <w:rPr>
                <w:rFonts w:cstheme="minorHAnsi"/>
                <w:b/>
              </w:rPr>
              <w:t>Exigencia Asociada</w:t>
            </w:r>
          </w:p>
        </w:tc>
        <w:tc>
          <w:tcPr>
            <w:tcW w:w="2284" w:type="pct"/>
            <w:shd w:val="clear" w:color="auto" w:fill="D9D9D9" w:themeFill="background1" w:themeFillShade="D9"/>
            <w:vAlign w:val="center"/>
          </w:tcPr>
          <w:p w14:paraId="53D915C4" w14:textId="77777777" w:rsidR="008E12B9" w:rsidRPr="00C833E5" w:rsidRDefault="008E12B9" w:rsidP="00C710DC">
            <w:pPr>
              <w:jc w:val="center"/>
              <w:rPr>
                <w:rFonts w:cstheme="minorHAnsi"/>
                <w:b/>
              </w:rPr>
            </w:pPr>
            <w:r>
              <w:rPr>
                <w:rFonts w:cstheme="minorHAnsi"/>
                <w:b/>
              </w:rPr>
              <w:t>Hallazgo</w:t>
            </w:r>
          </w:p>
        </w:tc>
      </w:tr>
      <w:tr w:rsidR="008E12B9" w:rsidRPr="00C833E5" w14:paraId="73ACFB8F" w14:textId="77777777" w:rsidTr="00E066FF">
        <w:trPr>
          <w:trHeight w:val="56"/>
          <w:jc w:val="center"/>
        </w:trPr>
        <w:tc>
          <w:tcPr>
            <w:tcW w:w="466" w:type="pct"/>
            <w:vAlign w:val="center"/>
          </w:tcPr>
          <w:p w14:paraId="0254EF1B" w14:textId="04055E0B" w:rsidR="008E12B9" w:rsidRPr="00C833E5" w:rsidRDefault="00B04D93" w:rsidP="00C710DC">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575" w:type="pct"/>
            <w:vAlign w:val="center"/>
          </w:tcPr>
          <w:p w14:paraId="0F657F1B" w14:textId="77777777" w:rsidR="008E12B9" w:rsidRPr="00C833E5" w:rsidRDefault="008E12B9" w:rsidP="00C710DC">
            <w:pPr>
              <w:jc w:val="center"/>
            </w:pPr>
            <w:r w:rsidRPr="00C833E5">
              <w:t xml:space="preserve">Manejo de </w:t>
            </w:r>
            <w:r>
              <w:t>emisiones atmosféricas</w:t>
            </w:r>
          </w:p>
        </w:tc>
        <w:tc>
          <w:tcPr>
            <w:tcW w:w="1675" w:type="pct"/>
          </w:tcPr>
          <w:p w14:paraId="70CFCA3A" w14:textId="77777777" w:rsidR="008E12B9" w:rsidRPr="008E12B9" w:rsidRDefault="008E12B9" w:rsidP="008E12B9">
            <w:pPr>
              <w:rPr>
                <w:b/>
              </w:rPr>
            </w:pPr>
            <w:r w:rsidRPr="008E12B9">
              <w:rPr>
                <w:b/>
              </w:rPr>
              <w:t>RCA N°95/2011, Considerando 3.14</w:t>
            </w:r>
          </w:p>
          <w:p w14:paraId="56CEEC7E" w14:textId="351FC1CC" w:rsidR="008E12B9" w:rsidRPr="008E12B9" w:rsidRDefault="008E12B9" w:rsidP="00E066FF">
            <w:pPr>
              <w:spacing w:before="60"/>
              <w:rPr>
                <w:rFonts w:eastAsia="Times New Roman"/>
                <w:lang w:eastAsia="es-CL"/>
              </w:rPr>
            </w:pPr>
            <w:r w:rsidRPr="008E12B9">
              <w:rPr>
                <w:i/>
              </w:rPr>
              <w:t>Se realizará un monitoreo de material particulado sedimentable en tres puntos</w:t>
            </w:r>
            <w:r w:rsidR="00E066FF">
              <w:rPr>
                <w:i/>
              </w:rPr>
              <w:t xml:space="preserve"> </w:t>
            </w:r>
            <w:r w:rsidRPr="008E12B9">
              <w:rPr>
                <w:rFonts w:eastAsia="Times New Roman"/>
                <w:lang w:eastAsia="es-CL"/>
              </w:rPr>
              <w:t>(…)</w:t>
            </w:r>
          </w:p>
          <w:p w14:paraId="5B5382B3" w14:textId="550F13A0" w:rsidR="008E12B9" w:rsidRPr="008E12B9" w:rsidRDefault="008E12B9" w:rsidP="00E066FF">
            <w:pPr>
              <w:numPr>
                <w:ilvl w:val="0"/>
                <w:numId w:val="31"/>
              </w:numPr>
              <w:tabs>
                <w:tab w:val="clear" w:pos="720"/>
              </w:tabs>
              <w:ind w:left="460" w:hanging="284"/>
              <w:rPr>
                <w:rFonts w:eastAsia="Times New Roman"/>
                <w:i/>
                <w:lang w:eastAsia="es-CL"/>
              </w:rPr>
            </w:pPr>
            <w:r w:rsidRPr="008E12B9">
              <w:rPr>
                <w:rFonts w:eastAsia="Times New Roman"/>
                <w:i/>
                <w:lang w:eastAsia="es-CL"/>
              </w:rPr>
              <w:t>Frecuencia: se realizarán mediciones mensuales, durante los primeros 6 meses para continuar con una medición semestral. Finalizado ese plazo, se evaluará con los organismos competentes</w:t>
            </w:r>
            <w:r w:rsidR="00E066FF">
              <w:rPr>
                <w:rFonts w:eastAsia="Times New Roman"/>
                <w:i/>
                <w:lang w:eastAsia="es-CL"/>
              </w:rPr>
              <w:t xml:space="preserve"> (…)</w:t>
            </w:r>
          </w:p>
          <w:p w14:paraId="2DCA0091" w14:textId="77777777" w:rsidR="008E12B9" w:rsidRPr="008E12B9" w:rsidRDefault="008E12B9" w:rsidP="008E12B9">
            <w:pPr>
              <w:spacing w:before="60"/>
              <w:rPr>
                <w:i/>
              </w:rPr>
            </w:pPr>
            <w:r w:rsidRPr="008E12B9">
              <w:rPr>
                <w:i/>
              </w:rPr>
              <w:t>Los informes deberán ser remitidos al Servicio Agrícola y Ganadero, con copia al Servicio de Evaluación Ambiental y a la Superintendencia de Medio Ambiente.</w:t>
            </w:r>
          </w:p>
          <w:p w14:paraId="52012E13" w14:textId="697743F6" w:rsidR="008E12B9" w:rsidRPr="008E12B9" w:rsidRDefault="008E12B9" w:rsidP="008E12B9">
            <w:pPr>
              <w:rPr>
                <w:i/>
              </w:rPr>
            </w:pPr>
            <w:r w:rsidRPr="008E12B9">
              <w:rPr>
                <w:i/>
              </w:rPr>
              <w:t>En Adenda N° 1, Anexo N° 5 se presenta el Análisis Químico de Material Particulado</w:t>
            </w:r>
            <w:r w:rsidR="00E066FF">
              <w:rPr>
                <w:i/>
              </w:rPr>
              <w:t xml:space="preserve"> (..</w:t>
            </w:r>
            <w:r w:rsidRPr="008E12B9">
              <w:rPr>
                <w:i/>
              </w:rPr>
              <w:t>.</w:t>
            </w:r>
            <w:r w:rsidR="00E066FF">
              <w:rPr>
                <w:i/>
              </w:rPr>
              <w:t>)</w:t>
            </w:r>
          </w:p>
          <w:p w14:paraId="69197304" w14:textId="77777777" w:rsidR="008E12B9" w:rsidRPr="008E12B9" w:rsidRDefault="008E12B9" w:rsidP="008E12B9">
            <w:pPr>
              <w:spacing w:before="160"/>
              <w:rPr>
                <w:b/>
              </w:rPr>
            </w:pPr>
            <w:r w:rsidRPr="008E12B9">
              <w:rPr>
                <w:b/>
              </w:rPr>
              <w:t>Resolución SMA N°37/2013, Articulo único</w:t>
            </w:r>
          </w:p>
          <w:p w14:paraId="3430EF81" w14:textId="105E53EC" w:rsidR="008E12B9" w:rsidRPr="008E12B9" w:rsidRDefault="008E12B9" w:rsidP="008E12B9">
            <w:pPr>
              <w:rPr>
                <w:i/>
              </w:rPr>
            </w:pPr>
            <w:r w:rsidRPr="008E12B9">
              <w:rPr>
                <w:i/>
              </w:rPr>
              <w:t>(…) “Los reportes que requieran de muestreo, análisis y/o medición, que deban ser remitidos a la Superintendencia por parte de los sujetos fiscalizados (…), para ser considerados válidos, deberán adjuntar la acreditación, certificación o autorización vigente ante un organismo de la administración del Estado o en el Sistema Nacional de Acreditación de la entidad que los ha generado”.</w:t>
            </w:r>
          </w:p>
        </w:tc>
        <w:tc>
          <w:tcPr>
            <w:tcW w:w="2284" w:type="pct"/>
          </w:tcPr>
          <w:p w14:paraId="546102D3" w14:textId="0398A613" w:rsidR="008E12B9" w:rsidRDefault="008E12B9" w:rsidP="00C710DC">
            <w:r>
              <w:t xml:space="preserve">Se efectuó examen de información a los informes de monitoreo de material particulado sedimentable </w:t>
            </w:r>
            <w:r w:rsidR="004C705E">
              <w:t xml:space="preserve">(MPS) </w:t>
            </w:r>
            <w:r>
              <w:t>del año 2013 y abril de 2014, constatándose que:</w:t>
            </w:r>
          </w:p>
          <w:p w14:paraId="7DB931C9" w14:textId="38E7D2F4" w:rsidR="008E12B9" w:rsidRDefault="004A3495" w:rsidP="00E066FF">
            <w:pPr>
              <w:pStyle w:val="Prrafodelista"/>
              <w:numPr>
                <w:ilvl w:val="0"/>
                <w:numId w:val="9"/>
              </w:numPr>
              <w:spacing w:before="40"/>
              <w:ind w:left="460" w:hanging="284"/>
              <w:contextualSpacing w:val="0"/>
            </w:pPr>
            <w:r>
              <w:t xml:space="preserve">Durante </w:t>
            </w:r>
            <w:r w:rsidR="000C4E71">
              <w:t xml:space="preserve">mayo de 2013, en la estación </w:t>
            </w:r>
            <w:r>
              <w:t xml:space="preserve">de monitoreo </w:t>
            </w:r>
            <w:r w:rsidR="000C4E71">
              <w:t xml:space="preserve">Mandarinos se obtuvo </w:t>
            </w:r>
            <w:r w:rsidR="000C4E71" w:rsidRPr="000C4E71">
              <w:t>un valor de 179,7 mg/m</w:t>
            </w:r>
            <w:r w:rsidR="000C4E71" w:rsidRPr="000C4E71">
              <w:rPr>
                <w:vertAlign w:val="superscript"/>
              </w:rPr>
              <w:t>2</w:t>
            </w:r>
            <w:r w:rsidR="000C4E71" w:rsidRPr="000C4E71">
              <w:t>día</w:t>
            </w:r>
            <w:r w:rsidR="000C4E71">
              <w:t>, el cual super</w:t>
            </w:r>
            <w:r>
              <w:t>ó</w:t>
            </w:r>
            <w:r w:rsidR="000C4E71">
              <w:t xml:space="preserve"> </w:t>
            </w:r>
            <w:r w:rsidR="000C4E71" w:rsidRPr="000C4E71">
              <w:t>la norma mensual de referencia de 150 mg/m</w:t>
            </w:r>
            <w:r w:rsidR="000C4E71" w:rsidRPr="000C4E71">
              <w:rPr>
                <w:vertAlign w:val="superscript"/>
              </w:rPr>
              <w:t>2</w:t>
            </w:r>
            <w:r w:rsidR="000C4E71" w:rsidRPr="000C4E71">
              <w:t>día</w:t>
            </w:r>
            <w:r w:rsidR="001050C9">
              <w:t xml:space="preserve"> en 29,7mg/m</w:t>
            </w:r>
            <w:r w:rsidR="001050C9">
              <w:rPr>
                <w:vertAlign w:val="superscript"/>
              </w:rPr>
              <w:t>2</w:t>
            </w:r>
            <w:r w:rsidR="001050C9">
              <w:t>día</w:t>
            </w:r>
            <w:r w:rsidR="000C4E71">
              <w:t xml:space="preserve"> (Norma de calidad del aire MPS cuenca del Río Huasco)</w:t>
            </w:r>
            <w:r w:rsidR="008E12B9" w:rsidRPr="000C4E71">
              <w:t>.</w:t>
            </w:r>
          </w:p>
          <w:p w14:paraId="28EA83AD" w14:textId="1227CE3E" w:rsidR="00B629BC" w:rsidRDefault="00B629BC" w:rsidP="00E066FF">
            <w:pPr>
              <w:pStyle w:val="Prrafodelista"/>
              <w:numPr>
                <w:ilvl w:val="0"/>
                <w:numId w:val="9"/>
              </w:numPr>
              <w:spacing w:before="40"/>
              <w:ind w:left="460" w:hanging="284"/>
              <w:contextualSpacing w:val="0"/>
            </w:pPr>
            <w:r>
              <w:t>En la estación de monitoreo administración, para los meses de enero, febrero, abril, mayo, septiembre y octubre, se registran valores mensuales superiores al 80% (120 mg/m</w:t>
            </w:r>
            <w:r w:rsidRPr="006541D0">
              <w:rPr>
                <w:vertAlign w:val="superscript"/>
              </w:rPr>
              <w:t>2</w:t>
            </w:r>
            <w:r>
              <w:t>día) del valor de la norma mensual de referencia de 150 mg/m</w:t>
            </w:r>
            <w:r w:rsidRPr="006541D0">
              <w:rPr>
                <w:vertAlign w:val="superscript"/>
              </w:rPr>
              <w:t>2</w:t>
            </w:r>
            <w:r>
              <w:t>día</w:t>
            </w:r>
            <w:r w:rsidR="004C705E">
              <w:t xml:space="preserve"> de MPS</w:t>
            </w:r>
            <w:r>
              <w:t>.</w:t>
            </w:r>
          </w:p>
          <w:p w14:paraId="32459B34" w14:textId="164581FE" w:rsidR="00B629BC" w:rsidRDefault="00B629BC" w:rsidP="00E066FF">
            <w:pPr>
              <w:pStyle w:val="Prrafodelista"/>
              <w:numPr>
                <w:ilvl w:val="0"/>
                <w:numId w:val="9"/>
              </w:numPr>
              <w:spacing w:before="40"/>
              <w:ind w:left="460" w:hanging="284"/>
              <w:contextualSpacing w:val="0"/>
            </w:pPr>
            <w:r>
              <w:t>En la estación de monitoreo Administración el promedio de los 11 meses analizados es 114 mg/m</w:t>
            </w:r>
            <w:r w:rsidRPr="00EA17AD">
              <w:rPr>
                <w:vertAlign w:val="superscript"/>
              </w:rPr>
              <w:t>2</w:t>
            </w:r>
            <w:r>
              <w:t>día, superando el valor de la norma anual de referencia de 100 mg/m</w:t>
            </w:r>
            <w:r w:rsidRPr="00EA17AD">
              <w:rPr>
                <w:vertAlign w:val="superscript"/>
              </w:rPr>
              <w:t>2</w:t>
            </w:r>
            <w:r>
              <w:t>día</w:t>
            </w:r>
            <w:r w:rsidR="004C705E">
              <w:t xml:space="preserve"> de MPS</w:t>
            </w:r>
            <w:r>
              <w:t>.</w:t>
            </w:r>
          </w:p>
          <w:p w14:paraId="7E95E6DD" w14:textId="312AE15B" w:rsidR="000C4E71" w:rsidRDefault="00F403B2" w:rsidP="00E066FF">
            <w:pPr>
              <w:pStyle w:val="Prrafodelista"/>
              <w:numPr>
                <w:ilvl w:val="0"/>
                <w:numId w:val="9"/>
              </w:numPr>
              <w:spacing w:before="40"/>
              <w:ind w:left="460" w:hanging="284"/>
              <w:contextualSpacing w:val="0"/>
            </w:pPr>
            <w:r>
              <w:t xml:space="preserve">En las tres estaciones de monitoreo no se midió el parámetro azufre </w:t>
            </w:r>
            <w:r w:rsidR="004C705E">
              <w:t xml:space="preserve">desde </w:t>
            </w:r>
            <w:r>
              <w:t xml:space="preserve">julio </w:t>
            </w:r>
            <w:r w:rsidR="004C705E">
              <w:t>a</w:t>
            </w:r>
            <w:r>
              <w:t xml:space="preserve"> diciembre de 2013 y el mes de abril de 2014.</w:t>
            </w:r>
          </w:p>
          <w:p w14:paraId="5D2D98D2" w14:textId="77777777" w:rsidR="00F403B2" w:rsidRDefault="004C705E" w:rsidP="00E066FF">
            <w:pPr>
              <w:pStyle w:val="Prrafodelista"/>
              <w:numPr>
                <w:ilvl w:val="0"/>
                <w:numId w:val="9"/>
              </w:numPr>
              <w:spacing w:before="40"/>
              <w:ind w:left="460" w:hanging="284"/>
              <w:contextualSpacing w:val="0"/>
            </w:pPr>
            <w:r>
              <w:t>En la estación administración todos los elementos químicos superan el valor registrado en la primera medición (junio 2011), al menos en un mes del año 2013.</w:t>
            </w:r>
          </w:p>
          <w:p w14:paraId="65C0211C" w14:textId="6F9A6ADE" w:rsidR="004C705E" w:rsidRDefault="004C705E" w:rsidP="00E066FF">
            <w:pPr>
              <w:pStyle w:val="Prrafodelista"/>
              <w:numPr>
                <w:ilvl w:val="0"/>
                <w:numId w:val="9"/>
              </w:numPr>
              <w:spacing w:before="40"/>
              <w:ind w:left="460" w:hanging="284"/>
              <w:contextualSpacing w:val="0"/>
            </w:pPr>
            <w:r>
              <w:t>En la estación Paltos, a excepción del aluminio, todos los elementos químicos superan el valor registrado en la primera medición (junio 2011), al menos en un mes del año 2013.</w:t>
            </w:r>
          </w:p>
          <w:p w14:paraId="763A2379" w14:textId="77777777" w:rsidR="004C705E" w:rsidRDefault="004C705E" w:rsidP="00E066FF">
            <w:pPr>
              <w:pStyle w:val="Prrafodelista"/>
              <w:numPr>
                <w:ilvl w:val="0"/>
                <w:numId w:val="9"/>
              </w:numPr>
              <w:spacing w:before="40"/>
              <w:ind w:left="460" w:hanging="284"/>
              <w:contextualSpacing w:val="0"/>
            </w:pPr>
            <w:r>
              <w:t>En la estación Mandarinos, a excepción del cadmio y cobre, todos los elementos químicos superan el valor registrado en la primera medición (junio 2011), al menos en un mes del año 2013.</w:t>
            </w:r>
          </w:p>
          <w:p w14:paraId="3A341A78" w14:textId="3CC7C316" w:rsidR="004C705E" w:rsidRDefault="004C705E" w:rsidP="00E066FF">
            <w:pPr>
              <w:pStyle w:val="Prrafodelista"/>
              <w:numPr>
                <w:ilvl w:val="0"/>
                <w:numId w:val="9"/>
              </w:numPr>
              <w:spacing w:before="40"/>
              <w:ind w:left="460" w:hanging="284"/>
              <w:contextualSpacing w:val="0"/>
            </w:pPr>
            <w:r>
              <w:t>En las tres estaciones de monitoreo, a partir de junio de 2013 existe un incremento de los valores de concentración de silicio.</w:t>
            </w:r>
          </w:p>
          <w:p w14:paraId="6B88A48D" w14:textId="77777777" w:rsidR="00DC50C4" w:rsidRDefault="00DC50C4" w:rsidP="00E066FF">
            <w:pPr>
              <w:pStyle w:val="Prrafodelista"/>
              <w:numPr>
                <w:ilvl w:val="0"/>
                <w:numId w:val="9"/>
              </w:numPr>
              <w:spacing w:before="40"/>
              <w:ind w:left="460" w:hanging="284"/>
              <w:contextualSpacing w:val="0"/>
            </w:pPr>
            <w:r>
              <w:t xml:space="preserve">La </w:t>
            </w:r>
            <w:r w:rsidRPr="00E066FF">
              <w:t xml:space="preserve">acreditación INN LE 191 no considera en su alcance la realización de ensayos para Sílice </w:t>
            </w:r>
            <w:r>
              <w:t>que el Titular reporta en los informes de monitoreo de julio a diciembre de 2013.</w:t>
            </w:r>
          </w:p>
          <w:p w14:paraId="28B64620" w14:textId="6F0E03F1" w:rsidR="003841DF" w:rsidRPr="000C4E71" w:rsidRDefault="00E066FF" w:rsidP="00E066FF">
            <w:pPr>
              <w:pStyle w:val="Prrafodelista"/>
              <w:numPr>
                <w:ilvl w:val="0"/>
                <w:numId w:val="9"/>
              </w:numPr>
              <w:spacing w:before="40"/>
              <w:ind w:left="460" w:hanging="284"/>
              <w:contextualSpacing w:val="0"/>
            </w:pPr>
            <w:r>
              <w:t>Con respecto al método denominado “CNA” por el Titular en los informes de monitoreo de julio a diciembre de 2013, los antecedentes reportados en dichos informes no permiten verificar el método específico utilizado para la determinación de MPS.</w:t>
            </w:r>
          </w:p>
        </w:tc>
      </w:tr>
    </w:tbl>
    <w:p w14:paraId="6161E86E" w14:textId="16C32470" w:rsidR="008E12B9" w:rsidRDefault="008E12B9" w:rsidP="00CD5530">
      <w:pPr>
        <w:rPr>
          <w:rFonts w:cstheme="minorHAnsi"/>
        </w:rPr>
      </w:pPr>
    </w:p>
    <w:tbl>
      <w:tblPr>
        <w:tblStyle w:val="Tablaconcuadrcula"/>
        <w:tblW w:w="13546" w:type="dxa"/>
        <w:jc w:val="center"/>
        <w:tblLayout w:type="fixed"/>
        <w:tblLook w:val="04A0" w:firstRow="1" w:lastRow="0" w:firstColumn="1" w:lastColumn="0" w:noHBand="0" w:noVBand="1"/>
      </w:tblPr>
      <w:tblGrid>
        <w:gridCol w:w="1357"/>
        <w:gridCol w:w="2037"/>
        <w:gridCol w:w="5668"/>
        <w:gridCol w:w="4484"/>
      </w:tblGrid>
      <w:tr w:rsidR="0008076A" w:rsidRPr="00C833E5" w14:paraId="43D7205C" w14:textId="77777777" w:rsidTr="00B04D93">
        <w:trPr>
          <w:trHeight w:val="395"/>
          <w:tblHeader/>
          <w:jc w:val="center"/>
        </w:trPr>
        <w:tc>
          <w:tcPr>
            <w:tcW w:w="501" w:type="pct"/>
            <w:shd w:val="clear" w:color="auto" w:fill="D9D9D9" w:themeFill="background1" w:themeFillShade="D9"/>
          </w:tcPr>
          <w:p w14:paraId="1D42476C" w14:textId="77777777" w:rsidR="0008076A" w:rsidRPr="00C833E5" w:rsidRDefault="0008076A" w:rsidP="0099654E">
            <w:pPr>
              <w:jc w:val="center"/>
              <w:rPr>
                <w:rFonts w:cstheme="minorHAnsi"/>
                <w:b/>
              </w:rPr>
            </w:pPr>
            <w:r w:rsidRPr="00C833E5">
              <w:rPr>
                <w:rFonts w:cstheme="minorHAnsi"/>
                <w:b/>
              </w:rPr>
              <w:t>N° Hecho Constatado</w:t>
            </w:r>
          </w:p>
        </w:tc>
        <w:tc>
          <w:tcPr>
            <w:tcW w:w="752" w:type="pct"/>
            <w:shd w:val="clear" w:color="auto" w:fill="D9D9D9" w:themeFill="background1" w:themeFillShade="D9"/>
            <w:vAlign w:val="center"/>
          </w:tcPr>
          <w:p w14:paraId="12BAADCA" w14:textId="77777777" w:rsidR="0008076A" w:rsidRPr="00C833E5" w:rsidRDefault="0008076A" w:rsidP="0099654E">
            <w:pPr>
              <w:jc w:val="center"/>
              <w:rPr>
                <w:rFonts w:cstheme="minorHAnsi"/>
                <w:b/>
              </w:rPr>
            </w:pPr>
            <w:r w:rsidRPr="00C833E5">
              <w:rPr>
                <w:rFonts w:cstheme="minorHAnsi"/>
                <w:b/>
              </w:rPr>
              <w:t>Materia Objeto de Fiscalización</w:t>
            </w:r>
          </w:p>
        </w:tc>
        <w:tc>
          <w:tcPr>
            <w:tcW w:w="2092" w:type="pct"/>
            <w:shd w:val="clear" w:color="auto" w:fill="D9D9D9" w:themeFill="background1" w:themeFillShade="D9"/>
            <w:vAlign w:val="center"/>
          </w:tcPr>
          <w:p w14:paraId="1EA9D0A9" w14:textId="77777777" w:rsidR="0008076A" w:rsidRPr="00C833E5" w:rsidRDefault="0008076A" w:rsidP="0099654E">
            <w:pPr>
              <w:jc w:val="center"/>
              <w:rPr>
                <w:rFonts w:cstheme="minorHAnsi"/>
                <w:b/>
              </w:rPr>
            </w:pPr>
            <w:r w:rsidRPr="00C833E5">
              <w:rPr>
                <w:rFonts w:cstheme="minorHAnsi"/>
                <w:b/>
              </w:rPr>
              <w:t>Exigencia Asociada</w:t>
            </w:r>
          </w:p>
        </w:tc>
        <w:tc>
          <w:tcPr>
            <w:tcW w:w="1655" w:type="pct"/>
            <w:shd w:val="clear" w:color="auto" w:fill="D9D9D9" w:themeFill="background1" w:themeFillShade="D9"/>
            <w:vAlign w:val="center"/>
          </w:tcPr>
          <w:p w14:paraId="73B6B8A9" w14:textId="77777777" w:rsidR="0008076A" w:rsidRPr="00C833E5" w:rsidRDefault="0008076A" w:rsidP="0099654E">
            <w:pPr>
              <w:jc w:val="center"/>
              <w:rPr>
                <w:rFonts w:cstheme="minorHAnsi"/>
                <w:b/>
              </w:rPr>
            </w:pPr>
            <w:r>
              <w:rPr>
                <w:rFonts w:cstheme="minorHAnsi"/>
                <w:b/>
              </w:rPr>
              <w:t>Hallazgo</w:t>
            </w:r>
          </w:p>
        </w:tc>
      </w:tr>
      <w:tr w:rsidR="0008076A" w:rsidRPr="00C833E5" w14:paraId="628280CB" w14:textId="77777777" w:rsidTr="00B04D93">
        <w:trPr>
          <w:trHeight w:val="2786"/>
          <w:jc w:val="center"/>
        </w:trPr>
        <w:tc>
          <w:tcPr>
            <w:tcW w:w="501" w:type="pct"/>
            <w:vAlign w:val="center"/>
          </w:tcPr>
          <w:p w14:paraId="2F0131BB" w14:textId="17CD94A2" w:rsidR="0008076A" w:rsidRPr="00C833E5" w:rsidRDefault="0008076A" w:rsidP="0099654E">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752" w:type="pct"/>
            <w:vAlign w:val="center"/>
          </w:tcPr>
          <w:p w14:paraId="5BDD9146" w14:textId="77777777" w:rsidR="0008076A" w:rsidRPr="00C833E5" w:rsidRDefault="0008076A" w:rsidP="0099654E">
            <w:pPr>
              <w:jc w:val="center"/>
            </w:pPr>
            <w:r w:rsidRPr="00C833E5">
              <w:t xml:space="preserve">Manejo de </w:t>
            </w:r>
            <w:r>
              <w:t>vegetación</w:t>
            </w:r>
          </w:p>
        </w:tc>
        <w:tc>
          <w:tcPr>
            <w:tcW w:w="2092" w:type="pct"/>
          </w:tcPr>
          <w:p w14:paraId="6F7DEBF1" w14:textId="77777777" w:rsidR="0008076A" w:rsidRPr="00BA541E" w:rsidRDefault="0008076A" w:rsidP="0008076A">
            <w:pPr>
              <w:rPr>
                <w:b/>
                <w:i/>
              </w:rPr>
            </w:pPr>
            <w:r w:rsidRPr="00BA541E">
              <w:rPr>
                <w:b/>
                <w:i/>
              </w:rPr>
              <w:t>RCA N°89/2007, Considerando 4.4</w:t>
            </w:r>
          </w:p>
          <w:p w14:paraId="4CD15EEE" w14:textId="77777777" w:rsidR="0008076A" w:rsidRDefault="0008076A" w:rsidP="0008076A">
            <w:pPr>
              <w:spacing w:before="40"/>
              <w:rPr>
                <w:i/>
              </w:rPr>
            </w:pPr>
            <w:r w:rsidRPr="00BA541E">
              <w:rPr>
                <w:i/>
              </w:rPr>
              <w:t>Artículo 102:</w:t>
            </w:r>
            <w:r>
              <w:rPr>
                <w:i/>
              </w:rPr>
              <w:t xml:space="preserve"> </w:t>
            </w:r>
            <w:r w:rsidRPr="00BA541E">
              <w:rPr>
                <w:i/>
              </w:rPr>
              <w:t>En el permiso para corta o explotación de bosque nativo</w:t>
            </w:r>
            <w:r>
              <w:rPr>
                <w:i/>
              </w:rPr>
              <w:t xml:space="preserve"> (…)</w:t>
            </w:r>
          </w:p>
          <w:p w14:paraId="1733BD56" w14:textId="77777777" w:rsidR="0008076A" w:rsidRDefault="0008076A" w:rsidP="0008076A">
            <w:pPr>
              <w:spacing w:before="40"/>
              <w:rPr>
                <w:i/>
              </w:rPr>
            </w:pPr>
            <w:r w:rsidRPr="00BA541E">
              <w:rPr>
                <w:i/>
              </w:rPr>
              <w:t xml:space="preserve">CONAF </w:t>
            </w:r>
            <w:r>
              <w:rPr>
                <w:i/>
              </w:rPr>
              <w:t>(…)</w:t>
            </w:r>
            <w:r w:rsidRPr="00BA541E">
              <w:rPr>
                <w:i/>
              </w:rPr>
              <w:t xml:space="preserve"> ha indicado que</w:t>
            </w:r>
            <w:r>
              <w:rPr>
                <w:i/>
              </w:rPr>
              <w:t xml:space="preserve"> (…) </w:t>
            </w:r>
            <w:r w:rsidRPr="00BA541E">
              <w:rPr>
                <w:i/>
              </w:rPr>
              <w:t xml:space="preserve">autoriza el Permiso Ambiental Sectorial 102 condicionado a que una vez obtenida </w:t>
            </w:r>
            <w:r>
              <w:rPr>
                <w:i/>
              </w:rPr>
              <w:t xml:space="preserve">(…) </w:t>
            </w:r>
            <w:r w:rsidRPr="00BA541E">
              <w:rPr>
                <w:i/>
              </w:rPr>
              <w:t xml:space="preserve">RCA favorable, </w:t>
            </w:r>
            <w:r>
              <w:rPr>
                <w:i/>
              </w:rPr>
              <w:t>(…)</w:t>
            </w:r>
            <w:r w:rsidRPr="00BA541E">
              <w:rPr>
                <w:i/>
              </w:rPr>
              <w:t xml:space="preserve"> el titular debe</w:t>
            </w:r>
            <w:r>
              <w:rPr>
                <w:i/>
              </w:rPr>
              <w:t xml:space="preserve"> ingresar en </w:t>
            </w:r>
            <w:r w:rsidRPr="00BA541E">
              <w:rPr>
                <w:i/>
              </w:rPr>
              <w:t>CONAF la Solicitud Relativa al D.L. 701, de 1974</w:t>
            </w:r>
            <w:r>
              <w:rPr>
                <w:i/>
              </w:rPr>
              <w:t xml:space="preserve"> (…)</w:t>
            </w:r>
          </w:p>
          <w:p w14:paraId="36F33CCC" w14:textId="77777777" w:rsidR="0008076A" w:rsidRDefault="0008076A" w:rsidP="0008076A">
            <w:pPr>
              <w:rPr>
                <w:i/>
              </w:rPr>
            </w:pPr>
            <w:r w:rsidRPr="00BA541E">
              <w:rPr>
                <w:i/>
              </w:rPr>
              <w:t>Además de una copia del formulario del Plan de Ma</w:t>
            </w:r>
            <w:r>
              <w:rPr>
                <w:i/>
              </w:rPr>
              <w:t xml:space="preserve">nejo, corta y reforestación de </w:t>
            </w:r>
            <w:r w:rsidRPr="00BA541E">
              <w:rPr>
                <w:i/>
              </w:rPr>
              <w:t xml:space="preserve">bosques (equivalente a </w:t>
            </w:r>
            <w:r w:rsidRPr="0067733E">
              <w:rPr>
                <w:i/>
              </w:rPr>
              <w:t>6,9 há</w:t>
            </w:r>
            <w:r w:rsidRPr="00BA541E">
              <w:rPr>
                <w:i/>
              </w:rPr>
              <w:t>) para ejecutar obras civiles, que el titular presentó y que deberá incluir las modificaciones y acl</w:t>
            </w:r>
            <w:r>
              <w:rPr>
                <w:i/>
              </w:rPr>
              <w:t xml:space="preserve">araciones que se realizaron en </w:t>
            </w:r>
            <w:r w:rsidRPr="00BA541E">
              <w:rPr>
                <w:i/>
              </w:rPr>
              <w:t>la adenda  1</w:t>
            </w:r>
            <w:r>
              <w:rPr>
                <w:i/>
              </w:rPr>
              <w:t xml:space="preserve"> (…)</w:t>
            </w:r>
          </w:p>
          <w:p w14:paraId="2C702C90" w14:textId="77777777" w:rsidR="0008076A" w:rsidRPr="00C710DC" w:rsidRDefault="0008076A" w:rsidP="0008076A">
            <w:pPr>
              <w:spacing w:before="180" w:after="120"/>
              <w:rPr>
                <w:b/>
                <w:i/>
              </w:rPr>
            </w:pPr>
            <w:r w:rsidRPr="00C710DC">
              <w:rPr>
                <w:b/>
                <w:i/>
              </w:rPr>
              <w:t>Resolución CONAF 0010/SF/V del 15 de marzo de 2011</w:t>
            </w:r>
          </w:p>
          <w:tbl>
            <w:tblPr>
              <w:tblStyle w:val="Tablaconcuadrcula"/>
              <w:tblW w:w="0" w:type="auto"/>
              <w:tblLayout w:type="fixed"/>
              <w:tblLook w:val="04A0" w:firstRow="1" w:lastRow="0" w:firstColumn="1" w:lastColumn="0" w:noHBand="0" w:noVBand="1"/>
            </w:tblPr>
            <w:tblGrid>
              <w:gridCol w:w="1165"/>
              <w:gridCol w:w="1134"/>
              <w:gridCol w:w="992"/>
            </w:tblGrid>
            <w:tr w:rsidR="0008076A" w14:paraId="5ED4E0FF" w14:textId="77777777" w:rsidTr="0099654E">
              <w:tc>
                <w:tcPr>
                  <w:tcW w:w="1165" w:type="dxa"/>
                </w:tcPr>
                <w:p w14:paraId="666A4A9B" w14:textId="77777777" w:rsidR="0008076A" w:rsidRDefault="0008076A" w:rsidP="0099654E">
                  <w:pPr>
                    <w:jc w:val="center"/>
                    <w:rPr>
                      <w:i/>
                    </w:rPr>
                  </w:pPr>
                  <w:r>
                    <w:rPr>
                      <w:i/>
                    </w:rPr>
                    <w:t>Rodal</w:t>
                  </w:r>
                </w:p>
              </w:tc>
              <w:tc>
                <w:tcPr>
                  <w:tcW w:w="1134" w:type="dxa"/>
                </w:tcPr>
                <w:p w14:paraId="16BD024A" w14:textId="77777777" w:rsidR="0008076A" w:rsidRDefault="0008076A" w:rsidP="0099654E">
                  <w:pPr>
                    <w:jc w:val="center"/>
                    <w:rPr>
                      <w:i/>
                    </w:rPr>
                  </w:pPr>
                  <w:r>
                    <w:rPr>
                      <w:i/>
                    </w:rPr>
                    <w:t>Sup. (ha)</w:t>
                  </w:r>
                </w:p>
              </w:tc>
              <w:tc>
                <w:tcPr>
                  <w:tcW w:w="992" w:type="dxa"/>
                </w:tcPr>
                <w:p w14:paraId="6C0D8C86" w14:textId="77777777" w:rsidR="0008076A" w:rsidRDefault="0008076A" w:rsidP="0099654E">
                  <w:pPr>
                    <w:jc w:val="center"/>
                    <w:rPr>
                      <w:i/>
                    </w:rPr>
                  </w:pPr>
                  <w:r>
                    <w:rPr>
                      <w:i/>
                    </w:rPr>
                    <w:t>Año</w:t>
                  </w:r>
                </w:p>
              </w:tc>
            </w:tr>
            <w:tr w:rsidR="0008076A" w14:paraId="7C71DB2E" w14:textId="77777777" w:rsidTr="0099654E">
              <w:tc>
                <w:tcPr>
                  <w:tcW w:w="1165" w:type="dxa"/>
                </w:tcPr>
                <w:p w14:paraId="27C87B44" w14:textId="77777777" w:rsidR="0008076A" w:rsidRDefault="0008076A" w:rsidP="0099654E">
                  <w:pPr>
                    <w:jc w:val="center"/>
                    <w:rPr>
                      <w:i/>
                    </w:rPr>
                  </w:pPr>
                  <w:r>
                    <w:rPr>
                      <w:i/>
                    </w:rPr>
                    <w:t>P2-4</w:t>
                  </w:r>
                </w:p>
              </w:tc>
              <w:tc>
                <w:tcPr>
                  <w:tcW w:w="1134" w:type="dxa"/>
                </w:tcPr>
                <w:p w14:paraId="512DB75E" w14:textId="77777777" w:rsidR="0008076A" w:rsidRDefault="0008076A" w:rsidP="0099654E">
                  <w:pPr>
                    <w:jc w:val="center"/>
                    <w:rPr>
                      <w:i/>
                    </w:rPr>
                  </w:pPr>
                  <w:r>
                    <w:rPr>
                      <w:i/>
                    </w:rPr>
                    <w:t>2,3</w:t>
                  </w:r>
                </w:p>
              </w:tc>
              <w:tc>
                <w:tcPr>
                  <w:tcW w:w="992" w:type="dxa"/>
                </w:tcPr>
                <w:p w14:paraId="61E07EEB" w14:textId="77777777" w:rsidR="0008076A" w:rsidRDefault="0008076A" w:rsidP="0099654E">
                  <w:pPr>
                    <w:jc w:val="center"/>
                    <w:rPr>
                      <w:i/>
                    </w:rPr>
                  </w:pPr>
                  <w:r>
                    <w:rPr>
                      <w:i/>
                    </w:rPr>
                    <w:t>2010</w:t>
                  </w:r>
                </w:p>
              </w:tc>
            </w:tr>
          </w:tbl>
          <w:p w14:paraId="36F25D70" w14:textId="5AF0FDD2" w:rsidR="0008076A" w:rsidRDefault="0008076A" w:rsidP="0008076A">
            <w:pPr>
              <w:spacing w:before="120"/>
              <w:rPr>
                <w:i/>
              </w:rPr>
            </w:pPr>
            <w:r>
              <w:rPr>
                <w:i/>
              </w:rPr>
              <w:t xml:space="preserve">La reforestación se realizará con Acacia caven, Quillaja saponaria y </w:t>
            </w:r>
            <w:r w:rsidR="0087504C">
              <w:rPr>
                <w:i/>
              </w:rPr>
              <w:t>Cryptocarya</w:t>
            </w:r>
            <w:r>
              <w:rPr>
                <w:i/>
              </w:rPr>
              <w:t xml:space="preserve"> alba</w:t>
            </w:r>
            <w:r w:rsidR="00336CDF">
              <w:rPr>
                <w:i/>
              </w:rPr>
              <w:t xml:space="preserve"> </w:t>
            </w:r>
            <w:r w:rsidR="00336CDF">
              <w:rPr>
                <w:i/>
              </w:rPr>
              <w:t>a una densidad de 675 pl/ha</w:t>
            </w:r>
            <w:r>
              <w:rPr>
                <w:i/>
              </w:rPr>
              <w:t>; Porlieria chilensis, Puya berteroniana</w:t>
            </w:r>
            <w:r w:rsidR="00336CDF">
              <w:rPr>
                <w:i/>
              </w:rPr>
              <w:t>,</w:t>
            </w:r>
            <w:r>
              <w:rPr>
                <w:i/>
              </w:rPr>
              <w:t xml:space="preserve"> una densidad de compensación de 1590 pl/ha lo que da una densidad total de 2265 pl/ha (…)</w:t>
            </w:r>
          </w:p>
          <w:p w14:paraId="5BE40D25" w14:textId="0AF7508E" w:rsidR="0008076A" w:rsidRPr="00BA541E" w:rsidRDefault="0008076A" w:rsidP="0008076A">
            <w:pPr>
              <w:spacing w:before="40"/>
              <w:rPr>
                <w:i/>
              </w:rPr>
            </w:pPr>
            <w:r>
              <w:rPr>
                <w:i/>
              </w:rPr>
              <w:t>La reforestación de 2,3 há. se realizará en predio los cerros de secano que pertenece a la comunidad “Colonia Nueva”. Dentro de esta reforestación se contempla la reposición de guayacanes que serán intervenidos en una proporción 1:10, esto es 3634 guayacanes y 23 chaguales.</w:t>
            </w:r>
          </w:p>
        </w:tc>
        <w:tc>
          <w:tcPr>
            <w:tcW w:w="1655" w:type="pct"/>
          </w:tcPr>
          <w:p w14:paraId="56D91EE1" w14:textId="74FFCA5C" w:rsidR="0008076A" w:rsidRPr="00BA541E" w:rsidRDefault="00E066FF" w:rsidP="00E066FF">
            <w:pPr>
              <w:spacing w:before="40"/>
            </w:pPr>
            <w:r>
              <w:t>Conf</w:t>
            </w:r>
            <w:r w:rsidR="0067733E">
              <w:t xml:space="preserve">orme a los hechos constatados en terreno por </w:t>
            </w:r>
            <w:r w:rsidR="0008076A">
              <w:t xml:space="preserve">CONAF Región de Valparaíso </w:t>
            </w:r>
            <w:r w:rsidR="0067733E">
              <w:t>el día 29 de julio de 2014, no existe la plantación compensatoria de</w:t>
            </w:r>
            <w:r w:rsidR="004C38D5">
              <w:t xml:space="preserve"> 1</w:t>
            </w:r>
            <w:r w:rsidR="00B36773">
              <w:t>.</w:t>
            </w:r>
            <w:r w:rsidR="004C38D5">
              <w:t>590 pl/ha de</w:t>
            </w:r>
            <w:r w:rsidR="0067733E">
              <w:t xml:space="preserve"> </w:t>
            </w:r>
            <w:r w:rsidR="0067733E" w:rsidRPr="000578B2">
              <w:rPr>
                <w:i/>
              </w:rPr>
              <w:t>Porlieria chilensis</w:t>
            </w:r>
            <w:r w:rsidR="0067733E">
              <w:t xml:space="preserve"> y </w:t>
            </w:r>
            <w:r w:rsidR="0067733E" w:rsidRPr="000578B2">
              <w:rPr>
                <w:i/>
              </w:rPr>
              <w:t>Puya berteroniana</w:t>
            </w:r>
            <w:r w:rsidR="0067733E">
              <w:rPr>
                <w:i/>
              </w:rPr>
              <w:t>.</w:t>
            </w:r>
          </w:p>
        </w:tc>
      </w:tr>
    </w:tbl>
    <w:p w14:paraId="23D42954" w14:textId="77777777" w:rsidR="0008076A" w:rsidRPr="00CD5530" w:rsidRDefault="0008076A" w:rsidP="00CD5530">
      <w:pPr>
        <w:rPr>
          <w:rFonts w:cstheme="minorHAnsi"/>
        </w:rPr>
      </w:pPr>
    </w:p>
    <w:p w14:paraId="7A35E6CF" w14:textId="77777777" w:rsidR="00705814" w:rsidRPr="00CD5530" w:rsidRDefault="00705814" w:rsidP="00CD5530">
      <w:pPr>
        <w:rPr>
          <w:rFonts w:cstheme="minorHAnsi"/>
        </w:rPr>
      </w:pPr>
      <w:r w:rsidRPr="00CD5530">
        <w:rPr>
          <w:rFonts w:cstheme="minorHAnsi"/>
        </w:rPr>
        <w:br w:type="page"/>
      </w:r>
    </w:p>
    <w:p w14:paraId="10885535" w14:textId="77777777" w:rsidR="00524CD7" w:rsidRDefault="00524CD7" w:rsidP="00C159A9">
      <w:pPr>
        <w:pStyle w:val="Ttulo1"/>
        <w:numPr>
          <w:ilvl w:val="0"/>
          <w:numId w:val="2"/>
        </w:numPr>
        <w:spacing w:after="180"/>
        <w:ind w:left="357" w:hanging="357"/>
        <w:contextualSpacing w:val="0"/>
      </w:pPr>
      <w:bookmarkStart w:id="102" w:name="_Toc407720049"/>
      <w:bookmarkStart w:id="103" w:name="_Toc405999584"/>
      <w:bookmarkStart w:id="104" w:name="_Toc390777043"/>
      <w:bookmarkStart w:id="105" w:name="_Toc390184291"/>
      <w:bookmarkStart w:id="106" w:name="_Toc382472384"/>
      <w:bookmarkStart w:id="107" w:name="_Toc382383563"/>
      <w:bookmarkStart w:id="108" w:name="_Toc353998211"/>
      <w:bookmarkStart w:id="109" w:name="_Toc353998137"/>
      <w:bookmarkStart w:id="110" w:name="_Toc352841467"/>
      <w:bookmarkStart w:id="111" w:name="_Toc352840407"/>
      <w:bookmarkStart w:id="112" w:name="_Toc407012013"/>
      <w:bookmarkStart w:id="113" w:name="_Toc408491204"/>
      <w:bookmarkEnd w:id="100"/>
      <w:bookmarkEnd w:id="101"/>
      <w:r>
        <w:lastRenderedPageBreak/>
        <w:t>DOCUMENTACIÓN SOLICITADA Y ENTREGADA.</w:t>
      </w:r>
      <w:bookmarkEnd w:id="102"/>
      <w:bookmarkEnd w:id="103"/>
      <w:bookmarkEnd w:id="104"/>
      <w:bookmarkEnd w:id="105"/>
      <w:bookmarkEnd w:id="106"/>
      <w:bookmarkEnd w:id="107"/>
      <w:bookmarkEnd w:id="108"/>
      <w:bookmarkEnd w:id="109"/>
      <w:bookmarkEnd w:id="110"/>
      <w:bookmarkEnd w:id="111"/>
      <w:bookmarkEnd w:id="112"/>
      <w:bookmarkEnd w:id="113"/>
    </w:p>
    <w:tbl>
      <w:tblPr>
        <w:tblStyle w:val="Tablaconcuadrcula"/>
        <w:tblW w:w="4870" w:type="pct"/>
        <w:jc w:val="center"/>
        <w:tblLook w:val="04A0" w:firstRow="1" w:lastRow="0" w:firstColumn="1" w:lastColumn="0" w:noHBand="0" w:noVBand="1"/>
      </w:tblPr>
      <w:tblGrid>
        <w:gridCol w:w="566"/>
        <w:gridCol w:w="1348"/>
        <w:gridCol w:w="4789"/>
        <w:gridCol w:w="1467"/>
        <w:gridCol w:w="1467"/>
        <w:gridCol w:w="3793"/>
      </w:tblGrid>
      <w:tr w:rsidR="00524CD7" w14:paraId="228C8E43" w14:textId="77777777" w:rsidTr="00F72E18">
        <w:trPr>
          <w:trHeight w:val="395"/>
          <w:jc w:val="center"/>
        </w:trPr>
        <w:tc>
          <w:tcPr>
            <w:tcW w:w="2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99E74" w14:textId="77777777" w:rsidR="00524CD7" w:rsidRDefault="00524CD7">
            <w:pPr>
              <w:jc w:val="center"/>
              <w:rPr>
                <w:rFonts w:cstheme="minorHAnsi"/>
                <w:b/>
                <w:lang w:val="es-ES"/>
              </w:rPr>
            </w:pPr>
            <w:r>
              <w:rPr>
                <w:rFonts w:cstheme="minorHAnsi"/>
                <w:b/>
                <w:lang w:val="es-ES"/>
              </w:rPr>
              <w:t>N°</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80BDEE" w14:textId="77777777" w:rsidR="00524CD7" w:rsidRDefault="00524CD7">
            <w:pPr>
              <w:jc w:val="center"/>
              <w:rPr>
                <w:rFonts w:cstheme="minorHAnsi"/>
                <w:b/>
                <w:lang w:val="es-ES"/>
              </w:rPr>
            </w:pPr>
            <w:r>
              <w:rPr>
                <w:rFonts w:cstheme="minorHAnsi"/>
                <w:b/>
                <w:lang w:val="es-ES"/>
              </w:rPr>
              <w:t>N° de hecho asociado</w:t>
            </w:r>
          </w:p>
        </w:tc>
        <w:tc>
          <w:tcPr>
            <w:tcW w:w="17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031B9D" w14:textId="77777777" w:rsidR="00524CD7" w:rsidRDefault="00524CD7">
            <w:pPr>
              <w:jc w:val="center"/>
              <w:rPr>
                <w:rFonts w:cstheme="minorHAnsi"/>
                <w:b/>
                <w:lang w:val="es-ES"/>
              </w:rPr>
            </w:pPr>
            <w:r>
              <w:rPr>
                <w:rFonts w:cstheme="minorHAnsi"/>
                <w:b/>
                <w:lang w:val="es-ES"/>
              </w:rPr>
              <w:t>Documento solicitado</w:t>
            </w:r>
          </w:p>
        </w:tc>
        <w:tc>
          <w:tcPr>
            <w:tcW w:w="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7532A" w14:textId="77777777" w:rsidR="00524CD7" w:rsidRDefault="00524CD7">
            <w:pPr>
              <w:jc w:val="center"/>
              <w:rPr>
                <w:rFonts w:cstheme="minorHAnsi"/>
                <w:b/>
                <w:lang w:val="es-ES"/>
              </w:rPr>
            </w:pPr>
            <w:r>
              <w:rPr>
                <w:rFonts w:cstheme="minorHAnsi"/>
                <w:b/>
                <w:lang w:val="es-ES"/>
              </w:rPr>
              <w:t>Plazo de entrega</w:t>
            </w:r>
          </w:p>
        </w:tc>
        <w:tc>
          <w:tcPr>
            <w:tcW w:w="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4E5949" w14:textId="77777777" w:rsidR="00524CD7" w:rsidRDefault="00524CD7">
            <w:pPr>
              <w:jc w:val="center"/>
              <w:rPr>
                <w:rFonts w:cstheme="minorHAnsi"/>
                <w:b/>
                <w:lang w:val="es-ES"/>
              </w:rPr>
            </w:pPr>
            <w:r>
              <w:rPr>
                <w:rFonts w:cstheme="minorHAnsi"/>
                <w:b/>
                <w:lang w:val="es-ES"/>
              </w:rPr>
              <w:t>Fecha entrega</w:t>
            </w:r>
          </w:p>
        </w:tc>
        <w:tc>
          <w:tcPr>
            <w:tcW w:w="14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C415FE" w14:textId="77777777" w:rsidR="00524CD7" w:rsidRDefault="00524CD7">
            <w:pPr>
              <w:jc w:val="center"/>
              <w:rPr>
                <w:rFonts w:cstheme="minorHAnsi"/>
                <w:b/>
                <w:lang w:val="es-ES"/>
              </w:rPr>
            </w:pPr>
            <w:r>
              <w:rPr>
                <w:rFonts w:cstheme="minorHAnsi"/>
                <w:b/>
                <w:lang w:val="es-ES"/>
              </w:rPr>
              <w:t>Observaciones</w:t>
            </w:r>
          </w:p>
        </w:tc>
      </w:tr>
      <w:tr w:rsidR="00524CD7" w14:paraId="1277E88F" w14:textId="77777777" w:rsidTr="00F72E18">
        <w:trPr>
          <w:jc w:val="center"/>
        </w:trPr>
        <w:tc>
          <w:tcPr>
            <w:tcW w:w="211" w:type="pct"/>
            <w:tcBorders>
              <w:top w:val="single" w:sz="4" w:space="0" w:color="auto"/>
              <w:left w:val="single" w:sz="4" w:space="0" w:color="auto"/>
              <w:bottom w:val="single" w:sz="4" w:space="0" w:color="auto"/>
              <w:right w:val="single" w:sz="4" w:space="0" w:color="auto"/>
            </w:tcBorders>
            <w:vAlign w:val="center"/>
            <w:hideMark/>
          </w:tcPr>
          <w:p w14:paraId="053A63C7" w14:textId="77777777" w:rsidR="00524CD7" w:rsidRDefault="00524CD7">
            <w:pPr>
              <w:widowControl w:val="0"/>
              <w:overflowPunct w:val="0"/>
              <w:autoSpaceDE w:val="0"/>
              <w:autoSpaceDN w:val="0"/>
              <w:adjustRightInd w:val="0"/>
              <w:spacing w:line="278" w:lineRule="auto"/>
              <w:jc w:val="center"/>
              <w:rPr>
                <w:rFonts w:cstheme="minorHAnsi"/>
                <w:iCs/>
                <w:sz w:val="19"/>
                <w:szCs w:val="19"/>
                <w:lang w:val="es-ES"/>
              </w:rPr>
            </w:pPr>
            <w:r>
              <w:rPr>
                <w:rFonts w:cstheme="minorHAnsi"/>
                <w:iCs/>
                <w:sz w:val="19"/>
                <w:szCs w:val="19"/>
                <w:lang w:val="es-ES"/>
              </w:rPr>
              <w:t>1</w:t>
            </w:r>
          </w:p>
        </w:tc>
        <w:tc>
          <w:tcPr>
            <w:tcW w:w="502" w:type="pct"/>
            <w:tcBorders>
              <w:top w:val="single" w:sz="4" w:space="0" w:color="auto"/>
              <w:left w:val="single" w:sz="4" w:space="0" w:color="auto"/>
              <w:bottom w:val="single" w:sz="4" w:space="0" w:color="auto"/>
              <w:right w:val="single" w:sz="4" w:space="0" w:color="auto"/>
            </w:tcBorders>
            <w:vAlign w:val="center"/>
          </w:tcPr>
          <w:p w14:paraId="2C128F0E" w14:textId="368ECACB" w:rsidR="00524CD7" w:rsidRDefault="00184273">
            <w:pPr>
              <w:widowControl w:val="0"/>
              <w:overflowPunct w:val="0"/>
              <w:autoSpaceDE w:val="0"/>
              <w:autoSpaceDN w:val="0"/>
              <w:adjustRightInd w:val="0"/>
              <w:jc w:val="center"/>
              <w:rPr>
                <w:rFonts w:eastAsia="Times New Roman" w:cs="Century Gothic"/>
                <w:iCs/>
                <w:kern w:val="28"/>
                <w:sz w:val="19"/>
                <w:szCs w:val="19"/>
                <w:lang w:val="es-ES" w:eastAsia="es-CL"/>
              </w:rPr>
            </w:pPr>
            <w:r>
              <w:rPr>
                <w:rFonts w:eastAsia="Times New Roman" w:cs="Century Gothic"/>
                <w:iCs/>
                <w:kern w:val="28"/>
                <w:sz w:val="19"/>
                <w:szCs w:val="19"/>
                <w:lang w:val="es-ES" w:eastAsia="es-CL"/>
              </w:rPr>
              <w:t>N/C</w:t>
            </w:r>
          </w:p>
        </w:tc>
        <w:tc>
          <w:tcPr>
            <w:tcW w:w="1783" w:type="pct"/>
            <w:tcBorders>
              <w:top w:val="single" w:sz="4" w:space="0" w:color="auto"/>
              <w:left w:val="single" w:sz="4" w:space="0" w:color="auto"/>
              <w:bottom w:val="single" w:sz="4" w:space="0" w:color="auto"/>
              <w:right w:val="single" w:sz="4" w:space="0" w:color="auto"/>
            </w:tcBorders>
            <w:vAlign w:val="center"/>
          </w:tcPr>
          <w:p w14:paraId="5F06C3AE" w14:textId="1F06A916" w:rsidR="00524CD7" w:rsidRDefault="00184273">
            <w:pPr>
              <w:widowControl w:val="0"/>
              <w:overflowPunct w:val="0"/>
              <w:autoSpaceDE w:val="0"/>
              <w:autoSpaceDN w:val="0"/>
              <w:adjustRightInd w:val="0"/>
              <w:rPr>
                <w:sz w:val="19"/>
                <w:szCs w:val="19"/>
                <w:lang w:val="es-ES"/>
              </w:rPr>
            </w:pPr>
            <w:r>
              <w:rPr>
                <w:sz w:val="19"/>
                <w:szCs w:val="19"/>
                <w:lang w:val="es-ES"/>
              </w:rPr>
              <w:t>Layout actualizado que muestre el desarrollo del proyecto.</w:t>
            </w:r>
          </w:p>
        </w:tc>
        <w:tc>
          <w:tcPr>
            <w:tcW w:w="546" w:type="pct"/>
            <w:tcBorders>
              <w:top w:val="single" w:sz="4" w:space="0" w:color="auto"/>
              <w:left w:val="single" w:sz="4" w:space="0" w:color="auto"/>
              <w:bottom w:val="single" w:sz="4" w:space="0" w:color="auto"/>
              <w:right w:val="single" w:sz="4" w:space="0" w:color="auto"/>
            </w:tcBorders>
            <w:vAlign w:val="center"/>
          </w:tcPr>
          <w:p w14:paraId="218DE1E0" w14:textId="2BCFAE31" w:rsidR="00524CD7" w:rsidRPr="00184273" w:rsidRDefault="00184273">
            <w:pPr>
              <w:jc w:val="center"/>
              <w:rPr>
                <w:rFonts w:cstheme="minorHAnsi"/>
                <w:sz w:val="19"/>
                <w:szCs w:val="19"/>
                <w:lang w:val="es-ES"/>
              </w:rPr>
            </w:pPr>
            <w:r>
              <w:rPr>
                <w:rFonts w:cstheme="minorHAnsi"/>
                <w:sz w:val="19"/>
                <w:szCs w:val="19"/>
                <w:lang w:val="es-ES"/>
              </w:rPr>
              <w:t>18.08</w:t>
            </w:r>
            <w:r w:rsidRPr="00184273">
              <w:rPr>
                <w:rFonts w:cstheme="minorHAnsi"/>
                <w:sz w:val="19"/>
                <w:szCs w:val="19"/>
                <w:lang w:val="es-ES"/>
              </w:rPr>
              <w:t>.201</w:t>
            </w:r>
            <w:r>
              <w:rPr>
                <w:rFonts w:cstheme="minorHAnsi"/>
                <w:sz w:val="19"/>
                <w:szCs w:val="19"/>
                <w:lang w:val="es-ES"/>
              </w:rPr>
              <w:t>4</w:t>
            </w:r>
          </w:p>
        </w:tc>
        <w:tc>
          <w:tcPr>
            <w:tcW w:w="546" w:type="pct"/>
            <w:tcBorders>
              <w:top w:val="single" w:sz="4" w:space="0" w:color="auto"/>
              <w:left w:val="single" w:sz="4" w:space="0" w:color="auto"/>
              <w:bottom w:val="single" w:sz="4" w:space="0" w:color="auto"/>
              <w:right w:val="single" w:sz="4" w:space="0" w:color="auto"/>
            </w:tcBorders>
            <w:vAlign w:val="center"/>
          </w:tcPr>
          <w:p w14:paraId="5B1F04EC" w14:textId="595A4C37" w:rsidR="00524CD7" w:rsidRDefault="00184273">
            <w:pPr>
              <w:widowControl w:val="0"/>
              <w:overflowPunct w:val="0"/>
              <w:autoSpaceDE w:val="0"/>
              <w:autoSpaceDN w:val="0"/>
              <w:adjustRightInd w:val="0"/>
              <w:jc w:val="center"/>
              <w:rPr>
                <w:rFonts w:cstheme="minorHAnsi"/>
                <w:sz w:val="19"/>
                <w:szCs w:val="19"/>
                <w:lang w:val="es-ES"/>
              </w:rPr>
            </w:pPr>
            <w:r>
              <w:rPr>
                <w:rFonts w:cstheme="minorHAnsi"/>
                <w:sz w:val="19"/>
                <w:szCs w:val="19"/>
                <w:lang w:val="es-ES"/>
              </w:rPr>
              <w:t>19.08.2014</w:t>
            </w:r>
          </w:p>
        </w:tc>
        <w:tc>
          <w:tcPr>
            <w:tcW w:w="1412" w:type="pct"/>
            <w:tcBorders>
              <w:top w:val="single" w:sz="4" w:space="0" w:color="auto"/>
              <w:left w:val="single" w:sz="4" w:space="0" w:color="auto"/>
              <w:bottom w:val="single" w:sz="4" w:space="0" w:color="auto"/>
              <w:right w:val="single" w:sz="4" w:space="0" w:color="auto"/>
            </w:tcBorders>
            <w:vAlign w:val="center"/>
          </w:tcPr>
          <w:p w14:paraId="500CB490" w14:textId="5BE58F96" w:rsidR="00524CD7" w:rsidRDefault="00184273" w:rsidP="00184273">
            <w:pPr>
              <w:widowControl w:val="0"/>
              <w:overflowPunct w:val="0"/>
              <w:autoSpaceDE w:val="0"/>
              <w:autoSpaceDN w:val="0"/>
              <w:adjustRightInd w:val="0"/>
              <w:rPr>
                <w:rFonts w:cstheme="minorHAnsi"/>
                <w:sz w:val="19"/>
                <w:szCs w:val="19"/>
                <w:lang w:val="es-ES"/>
              </w:rPr>
            </w:pPr>
            <w:r>
              <w:rPr>
                <w:rFonts w:cstheme="minorHAnsi"/>
                <w:sz w:val="19"/>
                <w:szCs w:val="19"/>
                <w:lang w:val="es-ES"/>
              </w:rPr>
              <w:t>Sin observaciones, se incluye en Anexo 1.</w:t>
            </w:r>
          </w:p>
        </w:tc>
      </w:tr>
      <w:tr w:rsidR="00184273" w14:paraId="556D6B9D" w14:textId="77777777" w:rsidTr="00F72E18">
        <w:trPr>
          <w:jc w:val="center"/>
        </w:trPr>
        <w:tc>
          <w:tcPr>
            <w:tcW w:w="211" w:type="pct"/>
            <w:tcBorders>
              <w:top w:val="single" w:sz="4" w:space="0" w:color="auto"/>
              <w:left w:val="single" w:sz="4" w:space="0" w:color="auto"/>
              <w:bottom w:val="single" w:sz="4" w:space="0" w:color="auto"/>
              <w:right w:val="single" w:sz="4" w:space="0" w:color="auto"/>
            </w:tcBorders>
            <w:vAlign w:val="center"/>
            <w:hideMark/>
          </w:tcPr>
          <w:p w14:paraId="1D216D2C" w14:textId="77777777" w:rsidR="00184273" w:rsidRDefault="00184273">
            <w:pPr>
              <w:widowControl w:val="0"/>
              <w:overflowPunct w:val="0"/>
              <w:autoSpaceDE w:val="0"/>
              <w:autoSpaceDN w:val="0"/>
              <w:adjustRightInd w:val="0"/>
              <w:spacing w:line="278" w:lineRule="auto"/>
              <w:jc w:val="center"/>
              <w:rPr>
                <w:rFonts w:cstheme="minorHAnsi"/>
                <w:iCs/>
                <w:sz w:val="19"/>
                <w:szCs w:val="19"/>
                <w:lang w:val="es-ES"/>
              </w:rPr>
            </w:pPr>
            <w:r>
              <w:rPr>
                <w:rFonts w:cstheme="minorHAnsi"/>
                <w:iCs/>
                <w:sz w:val="19"/>
                <w:szCs w:val="19"/>
                <w:lang w:val="es-ES"/>
              </w:rPr>
              <w:t>2</w:t>
            </w:r>
          </w:p>
        </w:tc>
        <w:tc>
          <w:tcPr>
            <w:tcW w:w="502" w:type="pct"/>
            <w:tcBorders>
              <w:top w:val="single" w:sz="4" w:space="0" w:color="auto"/>
              <w:left w:val="single" w:sz="4" w:space="0" w:color="auto"/>
              <w:bottom w:val="single" w:sz="4" w:space="0" w:color="auto"/>
              <w:right w:val="single" w:sz="4" w:space="0" w:color="auto"/>
            </w:tcBorders>
            <w:vAlign w:val="center"/>
          </w:tcPr>
          <w:p w14:paraId="266605CE" w14:textId="52304922" w:rsidR="00184273" w:rsidRDefault="00184273">
            <w:pPr>
              <w:widowControl w:val="0"/>
              <w:overflowPunct w:val="0"/>
              <w:autoSpaceDE w:val="0"/>
              <w:autoSpaceDN w:val="0"/>
              <w:adjustRightInd w:val="0"/>
              <w:jc w:val="center"/>
              <w:rPr>
                <w:rFonts w:eastAsia="Times New Roman" w:cs="Century Gothic"/>
                <w:iCs/>
                <w:kern w:val="28"/>
                <w:sz w:val="19"/>
                <w:szCs w:val="19"/>
                <w:lang w:val="es-ES" w:eastAsia="es-CL"/>
              </w:rPr>
            </w:pPr>
            <w:r>
              <w:rPr>
                <w:rFonts w:eastAsia="Times New Roman" w:cs="Century Gothic"/>
                <w:iCs/>
                <w:kern w:val="28"/>
                <w:sz w:val="19"/>
                <w:szCs w:val="19"/>
                <w:lang w:val="es-ES" w:eastAsia="es-CL"/>
              </w:rPr>
              <w:t>N/C</w:t>
            </w:r>
          </w:p>
        </w:tc>
        <w:tc>
          <w:tcPr>
            <w:tcW w:w="1783" w:type="pct"/>
            <w:tcBorders>
              <w:top w:val="single" w:sz="4" w:space="0" w:color="auto"/>
              <w:left w:val="single" w:sz="4" w:space="0" w:color="auto"/>
              <w:bottom w:val="single" w:sz="4" w:space="0" w:color="auto"/>
              <w:right w:val="single" w:sz="4" w:space="0" w:color="auto"/>
            </w:tcBorders>
            <w:vAlign w:val="center"/>
          </w:tcPr>
          <w:p w14:paraId="32F97AFD" w14:textId="3E19A75A" w:rsidR="00184273" w:rsidRDefault="0087504C" w:rsidP="00184273">
            <w:pPr>
              <w:widowControl w:val="0"/>
              <w:overflowPunct w:val="0"/>
              <w:autoSpaceDE w:val="0"/>
              <w:autoSpaceDN w:val="0"/>
              <w:adjustRightInd w:val="0"/>
              <w:rPr>
                <w:rFonts w:eastAsia="Times New Roman" w:cs="Century Gothic"/>
                <w:iCs/>
                <w:kern w:val="28"/>
                <w:sz w:val="19"/>
                <w:szCs w:val="19"/>
                <w:lang w:val="es-ES" w:eastAsia="es-CL"/>
              </w:rPr>
            </w:pPr>
            <w:r>
              <w:rPr>
                <w:rFonts w:eastAsia="Times New Roman" w:cs="Century Gothic"/>
                <w:iCs/>
                <w:kern w:val="28"/>
                <w:sz w:val="19"/>
                <w:szCs w:val="19"/>
                <w:lang w:val="es-ES" w:eastAsia="es-CL"/>
              </w:rPr>
              <w:t>Medios de verificación del cumplimiento del considerando 6.4 de la RCA N°89/2007.</w:t>
            </w:r>
          </w:p>
        </w:tc>
        <w:tc>
          <w:tcPr>
            <w:tcW w:w="546" w:type="pct"/>
            <w:tcBorders>
              <w:top w:val="single" w:sz="4" w:space="0" w:color="auto"/>
              <w:left w:val="single" w:sz="4" w:space="0" w:color="auto"/>
              <w:bottom w:val="single" w:sz="4" w:space="0" w:color="auto"/>
              <w:right w:val="single" w:sz="4" w:space="0" w:color="auto"/>
            </w:tcBorders>
            <w:vAlign w:val="center"/>
          </w:tcPr>
          <w:p w14:paraId="27F01CDF" w14:textId="46654FAB" w:rsidR="00184273" w:rsidRDefault="00184273">
            <w:pPr>
              <w:jc w:val="center"/>
              <w:rPr>
                <w:rFonts w:cstheme="minorHAnsi"/>
                <w:sz w:val="19"/>
                <w:szCs w:val="19"/>
                <w:lang w:val="es-ES"/>
              </w:rPr>
            </w:pPr>
            <w:r>
              <w:rPr>
                <w:rFonts w:cstheme="minorHAnsi"/>
                <w:sz w:val="19"/>
                <w:szCs w:val="19"/>
                <w:lang w:val="es-ES"/>
              </w:rPr>
              <w:t>18.08</w:t>
            </w:r>
            <w:r w:rsidRPr="00184273">
              <w:rPr>
                <w:rFonts w:cstheme="minorHAnsi"/>
                <w:sz w:val="19"/>
                <w:szCs w:val="19"/>
                <w:lang w:val="es-ES"/>
              </w:rPr>
              <w:t>.201</w:t>
            </w:r>
            <w:r>
              <w:rPr>
                <w:rFonts w:cstheme="minorHAnsi"/>
                <w:sz w:val="19"/>
                <w:szCs w:val="19"/>
                <w:lang w:val="es-ES"/>
              </w:rPr>
              <w:t>4</w:t>
            </w:r>
          </w:p>
        </w:tc>
        <w:tc>
          <w:tcPr>
            <w:tcW w:w="546" w:type="pct"/>
            <w:tcBorders>
              <w:top w:val="single" w:sz="4" w:space="0" w:color="auto"/>
              <w:left w:val="single" w:sz="4" w:space="0" w:color="auto"/>
              <w:bottom w:val="single" w:sz="4" w:space="0" w:color="auto"/>
              <w:right w:val="single" w:sz="4" w:space="0" w:color="auto"/>
            </w:tcBorders>
            <w:vAlign w:val="center"/>
          </w:tcPr>
          <w:p w14:paraId="41904C23" w14:textId="37AE2DEF" w:rsidR="00184273" w:rsidRDefault="00184273">
            <w:pPr>
              <w:widowControl w:val="0"/>
              <w:overflowPunct w:val="0"/>
              <w:autoSpaceDE w:val="0"/>
              <w:autoSpaceDN w:val="0"/>
              <w:adjustRightInd w:val="0"/>
              <w:jc w:val="center"/>
              <w:rPr>
                <w:rFonts w:cstheme="minorHAnsi"/>
                <w:sz w:val="19"/>
                <w:szCs w:val="19"/>
                <w:lang w:val="es-ES"/>
              </w:rPr>
            </w:pPr>
            <w:r>
              <w:rPr>
                <w:rFonts w:cstheme="minorHAnsi"/>
                <w:sz w:val="19"/>
                <w:szCs w:val="19"/>
                <w:lang w:val="es-ES"/>
              </w:rPr>
              <w:t>19.08.2014</w:t>
            </w:r>
          </w:p>
        </w:tc>
        <w:tc>
          <w:tcPr>
            <w:tcW w:w="1412" w:type="pct"/>
            <w:tcBorders>
              <w:top w:val="single" w:sz="4" w:space="0" w:color="auto"/>
              <w:left w:val="single" w:sz="4" w:space="0" w:color="auto"/>
              <w:bottom w:val="single" w:sz="4" w:space="0" w:color="auto"/>
              <w:right w:val="single" w:sz="4" w:space="0" w:color="auto"/>
            </w:tcBorders>
            <w:vAlign w:val="center"/>
          </w:tcPr>
          <w:p w14:paraId="57C5AC3C" w14:textId="3DDA7D09" w:rsidR="00184273" w:rsidRDefault="00184273" w:rsidP="00184273">
            <w:pPr>
              <w:widowControl w:val="0"/>
              <w:overflowPunct w:val="0"/>
              <w:autoSpaceDE w:val="0"/>
              <w:autoSpaceDN w:val="0"/>
              <w:adjustRightInd w:val="0"/>
              <w:rPr>
                <w:rFonts w:cstheme="minorHAnsi"/>
                <w:sz w:val="19"/>
                <w:szCs w:val="19"/>
                <w:lang w:val="es-ES"/>
              </w:rPr>
            </w:pPr>
            <w:r>
              <w:rPr>
                <w:rFonts w:cstheme="minorHAnsi"/>
                <w:sz w:val="19"/>
                <w:szCs w:val="19"/>
                <w:lang w:val="es-ES"/>
              </w:rPr>
              <w:t>Sin observaciones, se incluye en Anexo 1.</w:t>
            </w:r>
          </w:p>
        </w:tc>
      </w:tr>
    </w:tbl>
    <w:p w14:paraId="69F75E8A" w14:textId="77777777" w:rsidR="00524CD7" w:rsidRDefault="00524CD7" w:rsidP="00C159A9">
      <w:pPr>
        <w:pStyle w:val="Ttulo1"/>
        <w:numPr>
          <w:ilvl w:val="0"/>
          <w:numId w:val="2"/>
        </w:numPr>
        <w:spacing w:before="480" w:after="180"/>
        <w:ind w:left="357" w:hanging="357"/>
        <w:contextualSpacing w:val="0"/>
      </w:pPr>
      <w:bookmarkStart w:id="114" w:name="_Toc407720050"/>
      <w:bookmarkStart w:id="115" w:name="_Toc408491205"/>
      <w:r>
        <w:t>ANEXOS.</w:t>
      </w:r>
      <w:bookmarkEnd w:id="114"/>
      <w:bookmarkEnd w:id="115"/>
    </w:p>
    <w:tbl>
      <w:tblPr>
        <w:tblStyle w:val="Tablaconcuadrcula"/>
        <w:tblW w:w="4923" w:type="pct"/>
        <w:jc w:val="center"/>
        <w:tblLook w:val="04A0" w:firstRow="1" w:lastRow="0" w:firstColumn="1" w:lastColumn="0" w:noHBand="0" w:noVBand="1"/>
      </w:tblPr>
      <w:tblGrid>
        <w:gridCol w:w="2862"/>
        <w:gridCol w:w="10714"/>
      </w:tblGrid>
      <w:tr w:rsidR="00694B31" w:rsidRPr="00F72E18" w14:paraId="6F527CAF" w14:textId="77777777" w:rsidTr="00F72E18">
        <w:trPr>
          <w:trHeight w:val="140"/>
          <w:jc w:val="center"/>
        </w:trPr>
        <w:tc>
          <w:tcPr>
            <w:tcW w:w="1054" w:type="pct"/>
            <w:shd w:val="clear" w:color="auto" w:fill="D9D9D9" w:themeFill="background1" w:themeFillShade="D9"/>
          </w:tcPr>
          <w:p w14:paraId="6F527CAD" w14:textId="77777777" w:rsidR="00694B31" w:rsidRPr="00F72E18" w:rsidRDefault="00694B31" w:rsidP="00F72E18">
            <w:pPr>
              <w:jc w:val="center"/>
              <w:rPr>
                <w:rFonts w:cstheme="minorHAnsi"/>
                <w:b/>
                <w:sz w:val="19"/>
                <w:szCs w:val="19"/>
              </w:rPr>
            </w:pPr>
            <w:r w:rsidRPr="00F72E18">
              <w:rPr>
                <w:rFonts w:cstheme="minorHAnsi"/>
                <w:b/>
                <w:sz w:val="19"/>
                <w:szCs w:val="19"/>
              </w:rPr>
              <w:t>N° Anexo</w:t>
            </w:r>
          </w:p>
        </w:tc>
        <w:tc>
          <w:tcPr>
            <w:tcW w:w="3946" w:type="pct"/>
            <w:shd w:val="clear" w:color="auto" w:fill="D9D9D9" w:themeFill="background1" w:themeFillShade="D9"/>
          </w:tcPr>
          <w:p w14:paraId="6F527CAE" w14:textId="77777777" w:rsidR="00694B31" w:rsidRPr="00F72E18" w:rsidRDefault="00694B31" w:rsidP="00F72E18">
            <w:pPr>
              <w:rPr>
                <w:rFonts w:cstheme="minorHAnsi"/>
                <w:b/>
                <w:sz w:val="19"/>
                <w:szCs w:val="19"/>
              </w:rPr>
            </w:pPr>
            <w:r w:rsidRPr="00F72E18">
              <w:rPr>
                <w:rFonts w:cstheme="minorHAnsi"/>
                <w:b/>
                <w:sz w:val="19"/>
                <w:szCs w:val="19"/>
              </w:rPr>
              <w:t>Nombre Anexo</w:t>
            </w:r>
          </w:p>
        </w:tc>
      </w:tr>
      <w:tr w:rsidR="004D06A9" w:rsidRPr="00F72E18" w14:paraId="27B6B922" w14:textId="77777777" w:rsidTr="00F72E18">
        <w:trPr>
          <w:trHeight w:val="56"/>
          <w:jc w:val="center"/>
        </w:trPr>
        <w:tc>
          <w:tcPr>
            <w:tcW w:w="1054" w:type="pct"/>
            <w:vAlign w:val="center"/>
          </w:tcPr>
          <w:p w14:paraId="66DA5AA5" w14:textId="2291621A" w:rsidR="004D06A9" w:rsidRPr="00F72E18" w:rsidRDefault="004D06A9" w:rsidP="00F72E18">
            <w:pPr>
              <w:jc w:val="center"/>
              <w:rPr>
                <w:rFonts w:cstheme="minorHAnsi"/>
                <w:sz w:val="19"/>
                <w:szCs w:val="19"/>
              </w:rPr>
            </w:pPr>
            <w:r w:rsidRPr="00F72E18">
              <w:rPr>
                <w:rFonts w:cstheme="minorHAnsi"/>
                <w:sz w:val="19"/>
                <w:szCs w:val="19"/>
              </w:rPr>
              <w:t>1</w:t>
            </w:r>
          </w:p>
        </w:tc>
        <w:tc>
          <w:tcPr>
            <w:tcW w:w="3946" w:type="pct"/>
            <w:vAlign w:val="center"/>
          </w:tcPr>
          <w:p w14:paraId="61D4470D" w14:textId="28795DE6" w:rsidR="004D06A9" w:rsidRPr="00F72E18" w:rsidRDefault="00184273" w:rsidP="00F72E18">
            <w:pPr>
              <w:rPr>
                <w:rFonts w:cstheme="minorHAnsi"/>
                <w:sz w:val="19"/>
                <w:szCs w:val="19"/>
              </w:rPr>
            </w:pPr>
            <w:r w:rsidRPr="00F72E18">
              <w:rPr>
                <w:rFonts w:cstheme="minorHAnsi"/>
                <w:sz w:val="19"/>
                <w:szCs w:val="19"/>
              </w:rPr>
              <w:t>Documentos solicitados y entregados.</w:t>
            </w:r>
          </w:p>
        </w:tc>
      </w:tr>
      <w:tr w:rsidR="004D06A9" w:rsidRPr="00F72E18" w14:paraId="6F527CB2" w14:textId="77777777" w:rsidTr="00F72E18">
        <w:trPr>
          <w:trHeight w:val="56"/>
          <w:jc w:val="center"/>
        </w:trPr>
        <w:tc>
          <w:tcPr>
            <w:tcW w:w="1054" w:type="pct"/>
            <w:vAlign w:val="center"/>
          </w:tcPr>
          <w:p w14:paraId="6F527CB0" w14:textId="3E6D5517" w:rsidR="004D06A9" w:rsidRPr="00F72E18" w:rsidRDefault="004D06A9" w:rsidP="00F72E18">
            <w:pPr>
              <w:jc w:val="center"/>
              <w:rPr>
                <w:rFonts w:cstheme="minorHAnsi"/>
                <w:sz w:val="19"/>
                <w:szCs w:val="19"/>
              </w:rPr>
            </w:pPr>
            <w:r w:rsidRPr="00F72E18">
              <w:rPr>
                <w:rFonts w:cstheme="minorHAnsi"/>
                <w:sz w:val="19"/>
                <w:szCs w:val="19"/>
              </w:rPr>
              <w:t>2</w:t>
            </w:r>
          </w:p>
        </w:tc>
        <w:tc>
          <w:tcPr>
            <w:tcW w:w="3946" w:type="pct"/>
            <w:vAlign w:val="center"/>
          </w:tcPr>
          <w:p w14:paraId="6F527CB1" w14:textId="78351BD3" w:rsidR="004D06A9" w:rsidRPr="00F72E18" w:rsidRDefault="00184273" w:rsidP="00F72E18">
            <w:pPr>
              <w:rPr>
                <w:rFonts w:cstheme="minorHAnsi"/>
                <w:sz w:val="19"/>
                <w:szCs w:val="19"/>
              </w:rPr>
            </w:pPr>
            <w:r w:rsidRPr="00F72E18">
              <w:rPr>
                <w:rFonts w:cstheme="minorHAnsi"/>
                <w:sz w:val="19"/>
                <w:szCs w:val="19"/>
              </w:rPr>
              <w:t>Acta de Inspección Ambiental.</w:t>
            </w:r>
          </w:p>
        </w:tc>
      </w:tr>
      <w:tr w:rsidR="004D06A9" w:rsidRPr="00F72E18" w14:paraId="6F527CB5" w14:textId="77777777" w:rsidTr="00F72E18">
        <w:trPr>
          <w:trHeight w:val="56"/>
          <w:jc w:val="center"/>
        </w:trPr>
        <w:tc>
          <w:tcPr>
            <w:tcW w:w="1054" w:type="pct"/>
            <w:vAlign w:val="center"/>
          </w:tcPr>
          <w:p w14:paraId="6F527CB3" w14:textId="03661E70" w:rsidR="004D06A9" w:rsidRPr="00F72E18" w:rsidRDefault="004D06A9" w:rsidP="00F72E18">
            <w:pPr>
              <w:jc w:val="center"/>
              <w:rPr>
                <w:rFonts w:cstheme="minorHAnsi"/>
                <w:sz w:val="19"/>
                <w:szCs w:val="19"/>
              </w:rPr>
            </w:pPr>
            <w:r w:rsidRPr="00F72E18">
              <w:rPr>
                <w:rFonts w:cstheme="minorHAnsi"/>
                <w:sz w:val="19"/>
                <w:szCs w:val="19"/>
              </w:rPr>
              <w:t>3</w:t>
            </w:r>
          </w:p>
        </w:tc>
        <w:tc>
          <w:tcPr>
            <w:tcW w:w="3946" w:type="pct"/>
            <w:vAlign w:val="center"/>
          </w:tcPr>
          <w:p w14:paraId="6F527CB4" w14:textId="3EF5FF23" w:rsidR="004D06A9" w:rsidRPr="00F72E18" w:rsidRDefault="004D06A9" w:rsidP="00F72E18">
            <w:pPr>
              <w:rPr>
                <w:rFonts w:cstheme="minorHAnsi"/>
                <w:sz w:val="19"/>
                <w:szCs w:val="19"/>
              </w:rPr>
            </w:pPr>
            <w:r w:rsidRPr="00F72E18">
              <w:rPr>
                <w:sz w:val="19"/>
                <w:szCs w:val="19"/>
              </w:rPr>
              <w:t>Resolución 8002/2012 SEREMI de Salud.</w:t>
            </w:r>
          </w:p>
        </w:tc>
      </w:tr>
      <w:tr w:rsidR="004D06A9" w:rsidRPr="00F72E18" w14:paraId="6AF906FC" w14:textId="77777777" w:rsidTr="00F72E18">
        <w:trPr>
          <w:trHeight w:val="56"/>
          <w:jc w:val="center"/>
        </w:trPr>
        <w:tc>
          <w:tcPr>
            <w:tcW w:w="1054" w:type="pct"/>
            <w:vAlign w:val="center"/>
          </w:tcPr>
          <w:p w14:paraId="45435589" w14:textId="77CAB500" w:rsidR="004D06A9" w:rsidRPr="00F72E18" w:rsidRDefault="00184273" w:rsidP="00F72E18">
            <w:pPr>
              <w:jc w:val="center"/>
              <w:rPr>
                <w:rFonts w:cstheme="minorHAnsi"/>
                <w:sz w:val="19"/>
                <w:szCs w:val="19"/>
              </w:rPr>
            </w:pPr>
            <w:r w:rsidRPr="00F72E18">
              <w:rPr>
                <w:rFonts w:cstheme="minorHAnsi"/>
                <w:sz w:val="19"/>
                <w:szCs w:val="19"/>
              </w:rPr>
              <w:t>4</w:t>
            </w:r>
          </w:p>
        </w:tc>
        <w:tc>
          <w:tcPr>
            <w:tcW w:w="3946" w:type="pct"/>
            <w:vAlign w:val="center"/>
          </w:tcPr>
          <w:p w14:paraId="4335332C" w14:textId="7BFB039A" w:rsidR="004D06A9" w:rsidRPr="00F72E18" w:rsidRDefault="00184273" w:rsidP="00F72E18">
            <w:pPr>
              <w:rPr>
                <w:rFonts w:cstheme="minorHAnsi"/>
                <w:sz w:val="19"/>
                <w:szCs w:val="19"/>
              </w:rPr>
            </w:pPr>
            <w:r w:rsidRPr="00F72E18">
              <w:rPr>
                <w:rFonts w:cstheme="minorHAnsi"/>
                <w:sz w:val="19"/>
                <w:szCs w:val="19"/>
              </w:rPr>
              <w:t>Antecedentes no solicitados laboratorio químico.</w:t>
            </w:r>
          </w:p>
        </w:tc>
      </w:tr>
      <w:tr w:rsidR="003A4439" w:rsidRPr="00F72E18" w14:paraId="47287EA2" w14:textId="77777777" w:rsidTr="00F72E18">
        <w:trPr>
          <w:trHeight w:val="56"/>
          <w:jc w:val="center"/>
        </w:trPr>
        <w:tc>
          <w:tcPr>
            <w:tcW w:w="1054" w:type="pct"/>
            <w:vAlign w:val="center"/>
          </w:tcPr>
          <w:p w14:paraId="633F7874" w14:textId="7CD326FF" w:rsidR="003A4439" w:rsidRPr="00F72E18" w:rsidRDefault="003A4439" w:rsidP="00F72E18">
            <w:pPr>
              <w:jc w:val="center"/>
              <w:rPr>
                <w:rFonts w:cstheme="minorHAnsi"/>
                <w:sz w:val="19"/>
                <w:szCs w:val="19"/>
              </w:rPr>
            </w:pPr>
            <w:r w:rsidRPr="00F72E18">
              <w:rPr>
                <w:rFonts w:cstheme="minorHAnsi"/>
                <w:sz w:val="19"/>
                <w:szCs w:val="19"/>
              </w:rPr>
              <w:t>5</w:t>
            </w:r>
          </w:p>
        </w:tc>
        <w:tc>
          <w:tcPr>
            <w:tcW w:w="3946" w:type="pct"/>
            <w:vAlign w:val="center"/>
          </w:tcPr>
          <w:p w14:paraId="14FCF3FA" w14:textId="360A70F0" w:rsidR="003A4439" w:rsidRPr="00F72E18" w:rsidRDefault="003A4439" w:rsidP="00F72E18">
            <w:pPr>
              <w:rPr>
                <w:rFonts w:cstheme="minorHAnsi"/>
                <w:sz w:val="19"/>
                <w:szCs w:val="19"/>
              </w:rPr>
            </w:pPr>
            <w:r w:rsidRPr="00F72E18">
              <w:rPr>
                <w:sz w:val="19"/>
                <w:szCs w:val="19"/>
              </w:rPr>
              <w:t>ORD MZC N°367/2014 SMA.</w:t>
            </w:r>
          </w:p>
        </w:tc>
      </w:tr>
      <w:tr w:rsidR="003A4439" w:rsidRPr="00F72E18" w14:paraId="0409979B" w14:textId="77777777" w:rsidTr="00F72E18">
        <w:trPr>
          <w:trHeight w:val="56"/>
          <w:jc w:val="center"/>
        </w:trPr>
        <w:tc>
          <w:tcPr>
            <w:tcW w:w="1054" w:type="pct"/>
            <w:vAlign w:val="center"/>
          </w:tcPr>
          <w:p w14:paraId="0F2E9641" w14:textId="4B8C0D3B" w:rsidR="003A4439" w:rsidRPr="00F72E18" w:rsidRDefault="003A4439" w:rsidP="00F72E18">
            <w:pPr>
              <w:jc w:val="center"/>
              <w:rPr>
                <w:rFonts w:cstheme="minorHAnsi"/>
                <w:sz w:val="19"/>
                <w:szCs w:val="19"/>
              </w:rPr>
            </w:pPr>
            <w:r w:rsidRPr="00F72E18">
              <w:rPr>
                <w:rFonts w:cstheme="minorHAnsi"/>
                <w:sz w:val="19"/>
                <w:szCs w:val="19"/>
              </w:rPr>
              <w:t>6</w:t>
            </w:r>
          </w:p>
        </w:tc>
        <w:tc>
          <w:tcPr>
            <w:tcW w:w="3946" w:type="pct"/>
            <w:vAlign w:val="center"/>
          </w:tcPr>
          <w:p w14:paraId="0947014D" w14:textId="295435FE" w:rsidR="003A4439" w:rsidRPr="00F72E18" w:rsidRDefault="0087504C" w:rsidP="00F72E18">
            <w:pPr>
              <w:rPr>
                <w:rFonts w:cstheme="minorHAnsi"/>
                <w:sz w:val="19"/>
                <w:szCs w:val="19"/>
              </w:rPr>
            </w:pPr>
            <w:r w:rsidRPr="00F72E18">
              <w:rPr>
                <w:sz w:val="19"/>
                <w:szCs w:val="19"/>
              </w:rPr>
              <w:t>Informes de Inspección Ruta Romeral, período Enero 2013 a junio de 2014.</w:t>
            </w:r>
          </w:p>
        </w:tc>
      </w:tr>
      <w:tr w:rsidR="003A4439" w:rsidRPr="00F72E18" w14:paraId="03EEE0EB" w14:textId="77777777" w:rsidTr="00F72E18">
        <w:trPr>
          <w:trHeight w:val="56"/>
          <w:jc w:val="center"/>
        </w:trPr>
        <w:tc>
          <w:tcPr>
            <w:tcW w:w="1054" w:type="pct"/>
            <w:vAlign w:val="center"/>
          </w:tcPr>
          <w:p w14:paraId="1E7C3038" w14:textId="56E46F5E" w:rsidR="003A4439" w:rsidRPr="00F72E18" w:rsidRDefault="003A4439" w:rsidP="00F72E18">
            <w:pPr>
              <w:jc w:val="center"/>
              <w:rPr>
                <w:rFonts w:cstheme="minorHAnsi"/>
                <w:sz w:val="19"/>
                <w:szCs w:val="19"/>
              </w:rPr>
            </w:pPr>
            <w:r w:rsidRPr="00F72E18">
              <w:rPr>
                <w:rFonts w:cstheme="minorHAnsi"/>
                <w:sz w:val="19"/>
                <w:szCs w:val="19"/>
              </w:rPr>
              <w:t>7</w:t>
            </w:r>
          </w:p>
        </w:tc>
        <w:tc>
          <w:tcPr>
            <w:tcW w:w="3946" w:type="pct"/>
            <w:vAlign w:val="center"/>
          </w:tcPr>
          <w:p w14:paraId="1D529370" w14:textId="3B5A4437" w:rsidR="003A4439" w:rsidRPr="00F72E18" w:rsidRDefault="003A4439" w:rsidP="00F72E18">
            <w:pPr>
              <w:rPr>
                <w:rFonts w:cstheme="minorHAnsi"/>
                <w:sz w:val="19"/>
                <w:szCs w:val="19"/>
              </w:rPr>
            </w:pPr>
            <w:r w:rsidRPr="00F72E18">
              <w:rPr>
                <w:sz w:val="19"/>
                <w:szCs w:val="19"/>
              </w:rPr>
              <w:t>ORD N°1060/2014 Dirección de Vialidad Región de Valparaíso</w:t>
            </w:r>
            <w:r w:rsidR="00E256F7" w:rsidRPr="00F72E18">
              <w:rPr>
                <w:sz w:val="19"/>
                <w:szCs w:val="19"/>
              </w:rPr>
              <w:t>.</w:t>
            </w:r>
          </w:p>
        </w:tc>
      </w:tr>
      <w:tr w:rsidR="003A4439" w:rsidRPr="00F72E18" w14:paraId="732DAD95" w14:textId="77777777" w:rsidTr="00F72E18">
        <w:trPr>
          <w:trHeight w:val="56"/>
          <w:jc w:val="center"/>
        </w:trPr>
        <w:tc>
          <w:tcPr>
            <w:tcW w:w="1054" w:type="pct"/>
            <w:vAlign w:val="center"/>
          </w:tcPr>
          <w:p w14:paraId="5BFD1569" w14:textId="7ED167E0" w:rsidR="003A4439" w:rsidRPr="00F72E18" w:rsidRDefault="00E256F7" w:rsidP="00F72E18">
            <w:pPr>
              <w:jc w:val="center"/>
              <w:rPr>
                <w:rFonts w:cstheme="minorHAnsi"/>
                <w:sz w:val="19"/>
                <w:szCs w:val="19"/>
              </w:rPr>
            </w:pPr>
            <w:r w:rsidRPr="00F72E18">
              <w:rPr>
                <w:rFonts w:cstheme="minorHAnsi"/>
                <w:sz w:val="19"/>
                <w:szCs w:val="19"/>
              </w:rPr>
              <w:t>8</w:t>
            </w:r>
          </w:p>
        </w:tc>
        <w:tc>
          <w:tcPr>
            <w:tcW w:w="3946" w:type="pct"/>
            <w:vAlign w:val="center"/>
          </w:tcPr>
          <w:p w14:paraId="172B4CCA" w14:textId="376BC014" w:rsidR="003A4439" w:rsidRPr="00F72E18" w:rsidRDefault="00E256F7" w:rsidP="00F72E18">
            <w:pPr>
              <w:rPr>
                <w:rFonts w:cstheme="minorHAnsi"/>
                <w:sz w:val="19"/>
                <w:szCs w:val="19"/>
              </w:rPr>
            </w:pPr>
            <w:r w:rsidRPr="00F72E18">
              <w:rPr>
                <w:sz w:val="19"/>
                <w:szCs w:val="19"/>
              </w:rPr>
              <w:t>ORD MZC N°327/2014 SMA.</w:t>
            </w:r>
          </w:p>
        </w:tc>
      </w:tr>
      <w:tr w:rsidR="00E256F7" w:rsidRPr="00F72E18" w14:paraId="208AC203" w14:textId="77777777" w:rsidTr="00F72E18">
        <w:trPr>
          <w:trHeight w:val="56"/>
          <w:jc w:val="center"/>
        </w:trPr>
        <w:tc>
          <w:tcPr>
            <w:tcW w:w="1054" w:type="pct"/>
            <w:vAlign w:val="center"/>
          </w:tcPr>
          <w:p w14:paraId="7BB8F9EB" w14:textId="0641AAFD" w:rsidR="00E256F7" w:rsidRPr="00F72E18" w:rsidRDefault="00E256F7" w:rsidP="00F72E18">
            <w:pPr>
              <w:jc w:val="center"/>
              <w:rPr>
                <w:rFonts w:cstheme="minorHAnsi"/>
                <w:sz w:val="19"/>
                <w:szCs w:val="19"/>
              </w:rPr>
            </w:pPr>
            <w:r w:rsidRPr="00F72E18">
              <w:rPr>
                <w:rFonts w:cstheme="minorHAnsi"/>
                <w:sz w:val="19"/>
                <w:szCs w:val="19"/>
              </w:rPr>
              <w:t>9</w:t>
            </w:r>
          </w:p>
        </w:tc>
        <w:tc>
          <w:tcPr>
            <w:tcW w:w="3946" w:type="pct"/>
            <w:vAlign w:val="center"/>
          </w:tcPr>
          <w:p w14:paraId="0258B7AB" w14:textId="7D798E6F" w:rsidR="00E256F7" w:rsidRPr="00F72E18" w:rsidRDefault="00E256F7" w:rsidP="00F72E18">
            <w:pPr>
              <w:rPr>
                <w:rFonts w:cstheme="minorHAnsi"/>
                <w:sz w:val="19"/>
                <w:szCs w:val="19"/>
              </w:rPr>
            </w:pPr>
            <w:r w:rsidRPr="00F72E18">
              <w:rPr>
                <w:sz w:val="19"/>
                <w:szCs w:val="19"/>
              </w:rPr>
              <w:t>Informes de monitoreo de neblina ácida año 2013.</w:t>
            </w:r>
          </w:p>
        </w:tc>
      </w:tr>
      <w:tr w:rsidR="00E256F7" w:rsidRPr="00F72E18" w14:paraId="0FFEB186" w14:textId="77777777" w:rsidTr="00F72E18">
        <w:trPr>
          <w:trHeight w:val="56"/>
          <w:jc w:val="center"/>
        </w:trPr>
        <w:tc>
          <w:tcPr>
            <w:tcW w:w="1054" w:type="pct"/>
            <w:vAlign w:val="center"/>
          </w:tcPr>
          <w:p w14:paraId="674A2F0C" w14:textId="73D2C92E" w:rsidR="00E256F7" w:rsidRPr="00F72E18" w:rsidRDefault="00E256F7" w:rsidP="00F72E18">
            <w:pPr>
              <w:jc w:val="center"/>
              <w:rPr>
                <w:rFonts w:cstheme="minorHAnsi"/>
                <w:sz w:val="19"/>
                <w:szCs w:val="19"/>
              </w:rPr>
            </w:pPr>
            <w:r w:rsidRPr="00F72E18">
              <w:rPr>
                <w:rFonts w:cstheme="minorHAnsi"/>
                <w:sz w:val="19"/>
                <w:szCs w:val="19"/>
              </w:rPr>
              <w:t>10</w:t>
            </w:r>
          </w:p>
        </w:tc>
        <w:tc>
          <w:tcPr>
            <w:tcW w:w="3946" w:type="pct"/>
            <w:vAlign w:val="center"/>
          </w:tcPr>
          <w:p w14:paraId="23FBDA9E" w14:textId="34CBCB0C" w:rsidR="00E256F7" w:rsidRPr="00F72E18" w:rsidRDefault="00BE3376" w:rsidP="00F72E18">
            <w:pPr>
              <w:rPr>
                <w:rFonts w:cstheme="minorHAnsi"/>
                <w:sz w:val="19"/>
                <w:szCs w:val="19"/>
              </w:rPr>
            </w:pPr>
            <w:r w:rsidRPr="00F72E18">
              <w:rPr>
                <w:sz w:val="19"/>
                <w:szCs w:val="19"/>
              </w:rPr>
              <w:t>ORD N°989/2014 SEREMI de Salud Región de Valparaíso.</w:t>
            </w:r>
          </w:p>
        </w:tc>
      </w:tr>
      <w:tr w:rsidR="00E256F7" w:rsidRPr="00F72E18" w14:paraId="7F8A32FB" w14:textId="77777777" w:rsidTr="00F72E18">
        <w:trPr>
          <w:trHeight w:val="56"/>
          <w:jc w:val="center"/>
        </w:trPr>
        <w:tc>
          <w:tcPr>
            <w:tcW w:w="1054" w:type="pct"/>
            <w:vAlign w:val="center"/>
          </w:tcPr>
          <w:p w14:paraId="5C713CE8" w14:textId="787CEF9B" w:rsidR="00E256F7" w:rsidRPr="00F72E18" w:rsidRDefault="00E256F7" w:rsidP="00F72E18">
            <w:pPr>
              <w:jc w:val="center"/>
              <w:rPr>
                <w:rFonts w:cstheme="minorHAnsi"/>
                <w:sz w:val="19"/>
                <w:szCs w:val="19"/>
              </w:rPr>
            </w:pPr>
            <w:r w:rsidRPr="00F72E18">
              <w:rPr>
                <w:rFonts w:cstheme="minorHAnsi"/>
                <w:sz w:val="19"/>
                <w:szCs w:val="19"/>
              </w:rPr>
              <w:t>11</w:t>
            </w:r>
          </w:p>
        </w:tc>
        <w:tc>
          <w:tcPr>
            <w:tcW w:w="3946" w:type="pct"/>
            <w:vAlign w:val="center"/>
          </w:tcPr>
          <w:p w14:paraId="7F3A6D90" w14:textId="3DF51037" w:rsidR="00E256F7" w:rsidRPr="00F72E18" w:rsidRDefault="00C059BC" w:rsidP="00F72E18">
            <w:pPr>
              <w:rPr>
                <w:rFonts w:cstheme="minorHAnsi"/>
                <w:sz w:val="19"/>
                <w:szCs w:val="19"/>
              </w:rPr>
            </w:pPr>
            <w:r w:rsidRPr="00F72E18">
              <w:rPr>
                <w:sz w:val="19"/>
                <w:szCs w:val="19"/>
              </w:rPr>
              <w:t>ORD N°1033/2014 SAG Región de Valparaíso</w:t>
            </w:r>
            <w:r w:rsidR="00DC672E" w:rsidRPr="00F72E18">
              <w:rPr>
                <w:sz w:val="19"/>
                <w:szCs w:val="19"/>
              </w:rPr>
              <w:t>.</w:t>
            </w:r>
          </w:p>
        </w:tc>
      </w:tr>
      <w:tr w:rsidR="00DC672E" w:rsidRPr="00F72E18" w14:paraId="3ABA30B3" w14:textId="77777777" w:rsidTr="00F72E18">
        <w:trPr>
          <w:trHeight w:val="56"/>
          <w:jc w:val="center"/>
        </w:trPr>
        <w:tc>
          <w:tcPr>
            <w:tcW w:w="1054" w:type="pct"/>
            <w:vAlign w:val="center"/>
          </w:tcPr>
          <w:p w14:paraId="2028E931" w14:textId="13EB2303" w:rsidR="00DC672E" w:rsidRPr="00F72E18" w:rsidRDefault="00DC672E" w:rsidP="00F72E18">
            <w:pPr>
              <w:jc w:val="center"/>
              <w:rPr>
                <w:rFonts w:cstheme="minorHAnsi"/>
                <w:sz w:val="19"/>
                <w:szCs w:val="19"/>
              </w:rPr>
            </w:pPr>
            <w:r w:rsidRPr="00F72E18">
              <w:rPr>
                <w:rFonts w:cstheme="minorHAnsi"/>
                <w:sz w:val="19"/>
                <w:szCs w:val="19"/>
              </w:rPr>
              <w:t>12</w:t>
            </w:r>
          </w:p>
        </w:tc>
        <w:tc>
          <w:tcPr>
            <w:tcW w:w="3946" w:type="pct"/>
            <w:vAlign w:val="center"/>
          </w:tcPr>
          <w:p w14:paraId="5C86CED9" w14:textId="1EE02483" w:rsidR="00DC672E" w:rsidRPr="00F72E18" w:rsidRDefault="00DC672E" w:rsidP="00F72E18">
            <w:pPr>
              <w:rPr>
                <w:sz w:val="19"/>
                <w:szCs w:val="19"/>
              </w:rPr>
            </w:pPr>
            <w:r w:rsidRPr="00F72E18">
              <w:rPr>
                <w:sz w:val="19"/>
                <w:szCs w:val="19"/>
              </w:rPr>
              <w:t>ORD MZC N°329/2014 y N°365/2014 SMA.</w:t>
            </w:r>
          </w:p>
        </w:tc>
      </w:tr>
      <w:tr w:rsidR="00DC672E" w:rsidRPr="00F72E18" w14:paraId="7548322C" w14:textId="77777777" w:rsidTr="00F72E18">
        <w:trPr>
          <w:trHeight w:val="56"/>
          <w:jc w:val="center"/>
        </w:trPr>
        <w:tc>
          <w:tcPr>
            <w:tcW w:w="1054" w:type="pct"/>
            <w:vAlign w:val="center"/>
          </w:tcPr>
          <w:p w14:paraId="0E32D79E" w14:textId="6DB9C5DB" w:rsidR="00DC672E" w:rsidRPr="00F72E18" w:rsidRDefault="00DC672E" w:rsidP="00F72E18">
            <w:pPr>
              <w:jc w:val="center"/>
              <w:rPr>
                <w:rFonts w:cstheme="minorHAnsi"/>
                <w:sz w:val="19"/>
                <w:szCs w:val="19"/>
              </w:rPr>
            </w:pPr>
            <w:r w:rsidRPr="00F72E18">
              <w:rPr>
                <w:rFonts w:cstheme="minorHAnsi"/>
                <w:sz w:val="19"/>
                <w:szCs w:val="19"/>
              </w:rPr>
              <w:t>13</w:t>
            </w:r>
          </w:p>
        </w:tc>
        <w:tc>
          <w:tcPr>
            <w:tcW w:w="3946" w:type="pct"/>
            <w:vAlign w:val="center"/>
          </w:tcPr>
          <w:p w14:paraId="4F867BCC" w14:textId="53214230" w:rsidR="00DC672E" w:rsidRPr="00F72E18" w:rsidRDefault="00DC672E" w:rsidP="00F72E18">
            <w:pPr>
              <w:rPr>
                <w:sz w:val="19"/>
                <w:szCs w:val="19"/>
              </w:rPr>
            </w:pPr>
            <w:r w:rsidRPr="00F72E18">
              <w:rPr>
                <w:sz w:val="19"/>
                <w:szCs w:val="19"/>
              </w:rPr>
              <w:t>Informes de monitoreo de material particulado sedimentable año 2013.</w:t>
            </w:r>
          </w:p>
        </w:tc>
      </w:tr>
      <w:tr w:rsidR="006914A7" w:rsidRPr="00F72E18" w14:paraId="67000BB0" w14:textId="77777777" w:rsidTr="00F72E18">
        <w:trPr>
          <w:trHeight w:val="56"/>
          <w:jc w:val="center"/>
        </w:trPr>
        <w:tc>
          <w:tcPr>
            <w:tcW w:w="1054" w:type="pct"/>
            <w:vAlign w:val="center"/>
          </w:tcPr>
          <w:p w14:paraId="6ADD410D" w14:textId="75F156D7" w:rsidR="006914A7" w:rsidRPr="00F72E18" w:rsidRDefault="006914A7" w:rsidP="00F72E18">
            <w:pPr>
              <w:jc w:val="center"/>
              <w:rPr>
                <w:rFonts w:cstheme="minorHAnsi"/>
                <w:sz w:val="19"/>
                <w:szCs w:val="19"/>
              </w:rPr>
            </w:pPr>
            <w:r w:rsidRPr="00F72E18">
              <w:rPr>
                <w:rFonts w:cstheme="minorHAnsi"/>
                <w:sz w:val="19"/>
                <w:szCs w:val="19"/>
              </w:rPr>
              <w:t>14</w:t>
            </w:r>
          </w:p>
        </w:tc>
        <w:tc>
          <w:tcPr>
            <w:tcW w:w="3946" w:type="pct"/>
            <w:vAlign w:val="center"/>
          </w:tcPr>
          <w:p w14:paraId="45158E47" w14:textId="4929C252" w:rsidR="006914A7" w:rsidRPr="00F72E18" w:rsidRDefault="006914A7" w:rsidP="00F72E18">
            <w:pPr>
              <w:rPr>
                <w:sz w:val="19"/>
                <w:szCs w:val="19"/>
              </w:rPr>
            </w:pPr>
            <w:r w:rsidRPr="00F72E18">
              <w:rPr>
                <w:sz w:val="19"/>
                <w:szCs w:val="19"/>
              </w:rPr>
              <w:t>ORD N°1034/2014 y ORD N°1035/2014 SAG Región de Valparaíso.</w:t>
            </w:r>
          </w:p>
        </w:tc>
      </w:tr>
      <w:tr w:rsidR="00FF7A86" w:rsidRPr="00F72E18" w14:paraId="2E06E7A7" w14:textId="77777777" w:rsidTr="00F72E18">
        <w:trPr>
          <w:trHeight w:val="56"/>
          <w:jc w:val="center"/>
        </w:trPr>
        <w:tc>
          <w:tcPr>
            <w:tcW w:w="1054" w:type="pct"/>
            <w:vAlign w:val="center"/>
          </w:tcPr>
          <w:p w14:paraId="1079A00B" w14:textId="5170F845" w:rsidR="00FF7A86" w:rsidRPr="00F72E18" w:rsidRDefault="006914A7" w:rsidP="00F72E18">
            <w:pPr>
              <w:jc w:val="center"/>
              <w:rPr>
                <w:rFonts w:cstheme="minorHAnsi"/>
                <w:sz w:val="19"/>
                <w:szCs w:val="19"/>
              </w:rPr>
            </w:pPr>
            <w:r w:rsidRPr="00F72E18">
              <w:rPr>
                <w:rFonts w:cstheme="minorHAnsi"/>
                <w:sz w:val="19"/>
                <w:szCs w:val="19"/>
              </w:rPr>
              <w:t>15</w:t>
            </w:r>
          </w:p>
        </w:tc>
        <w:tc>
          <w:tcPr>
            <w:tcW w:w="3946" w:type="pct"/>
            <w:vAlign w:val="center"/>
          </w:tcPr>
          <w:p w14:paraId="24FD8C95" w14:textId="29C606AC" w:rsidR="00FF7A86" w:rsidRPr="00F72E18" w:rsidRDefault="00FF7A86" w:rsidP="00F72E18">
            <w:pPr>
              <w:rPr>
                <w:sz w:val="19"/>
                <w:szCs w:val="19"/>
              </w:rPr>
            </w:pPr>
            <w:r w:rsidRPr="00F72E18">
              <w:rPr>
                <w:sz w:val="19"/>
                <w:szCs w:val="19"/>
              </w:rPr>
              <w:t>Carta Titular respecto a monitoreo de MPS marzo 2014.</w:t>
            </w:r>
          </w:p>
        </w:tc>
      </w:tr>
      <w:tr w:rsidR="00B9136E" w:rsidRPr="00F72E18" w14:paraId="5A4147C1" w14:textId="77777777" w:rsidTr="00F72E18">
        <w:trPr>
          <w:trHeight w:val="56"/>
          <w:jc w:val="center"/>
        </w:trPr>
        <w:tc>
          <w:tcPr>
            <w:tcW w:w="1054" w:type="pct"/>
            <w:vAlign w:val="center"/>
          </w:tcPr>
          <w:p w14:paraId="7BF8C2A7" w14:textId="156A8AE3" w:rsidR="00B9136E" w:rsidRPr="00F72E18" w:rsidRDefault="00B9136E" w:rsidP="00F72E18">
            <w:pPr>
              <w:jc w:val="center"/>
              <w:rPr>
                <w:rFonts w:cstheme="minorHAnsi"/>
                <w:sz w:val="19"/>
                <w:szCs w:val="19"/>
              </w:rPr>
            </w:pPr>
            <w:r w:rsidRPr="00F72E18">
              <w:rPr>
                <w:rFonts w:cstheme="minorHAnsi"/>
                <w:sz w:val="19"/>
                <w:szCs w:val="19"/>
              </w:rPr>
              <w:t>16</w:t>
            </w:r>
          </w:p>
        </w:tc>
        <w:tc>
          <w:tcPr>
            <w:tcW w:w="3946" w:type="pct"/>
            <w:vAlign w:val="center"/>
          </w:tcPr>
          <w:p w14:paraId="11508D16" w14:textId="5948FF4F" w:rsidR="00B9136E" w:rsidRPr="00F72E18" w:rsidRDefault="00B9136E" w:rsidP="00F72E18">
            <w:pPr>
              <w:rPr>
                <w:sz w:val="19"/>
                <w:szCs w:val="19"/>
              </w:rPr>
            </w:pPr>
            <w:r w:rsidRPr="00F72E18">
              <w:rPr>
                <w:sz w:val="19"/>
                <w:szCs w:val="19"/>
              </w:rPr>
              <w:t>Acreditación LE 191.</w:t>
            </w:r>
          </w:p>
        </w:tc>
      </w:tr>
      <w:tr w:rsidR="00C710DC" w:rsidRPr="00F72E18" w14:paraId="697595C9" w14:textId="77777777" w:rsidTr="00F72E18">
        <w:trPr>
          <w:trHeight w:val="56"/>
          <w:jc w:val="center"/>
        </w:trPr>
        <w:tc>
          <w:tcPr>
            <w:tcW w:w="1054" w:type="pct"/>
            <w:vAlign w:val="center"/>
          </w:tcPr>
          <w:p w14:paraId="62C44211" w14:textId="5F0023F9" w:rsidR="00C710DC" w:rsidRPr="00F72E18" w:rsidRDefault="00C710DC" w:rsidP="00F72E18">
            <w:pPr>
              <w:jc w:val="center"/>
              <w:rPr>
                <w:rFonts w:cstheme="minorHAnsi"/>
                <w:sz w:val="19"/>
                <w:szCs w:val="19"/>
              </w:rPr>
            </w:pPr>
            <w:r w:rsidRPr="00F72E18">
              <w:rPr>
                <w:rFonts w:cstheme="minorHAnsi"/>
                <w:sz w:val="19"/>
                <w:szCs w:val="19"/>
              </w:rPr>
              <w:t>17</w:t>
            </w:r>
          </w:p>
        </w:tc>
        <w:tc>
          <w:tcPr>
            <w:tcW w:w="3946" w:type="pct"/>
            <w:vAlign w:val="center"/>
          </w:tcPr>
          <w:p w14:paraId="1E276C61" w14:textId="7A68C4EF" w:rsidR="00C710DC" w:rsidRPr="00F72E18" w:rsidRDefault="00C710DC" w:rsidP="00F72E18">
            <w:pPr>
              <w:rPr>
                <w:sz w:val="19"/>
                <w:szCs w:val="19"/>
              </w:rPr>
            </w:pPr>
            <w:r w:rsidRPr="00F72E18">
              <w:rPr>
                <w:sz w:val="19"/>
                <w:szCs w:val="19"/>
              </w:rPr>
              <w:t>Resolución CONAF 0010/SF/V del 15 de marzo de 2011</w:t>
            </w:r>
            <w:r w:rsidR="0067733E" w:rsidRPr="00F72E18">
              <w:rPr>
                <w:sz w:val="19"/>
                <w:szCs w:val="19"/>
              </w:rPr>
              <w:t>.</w:t>
            </w:r>
          </w:p>
        </w:tc>
      </w:tr>
      <w:tr w:rsidR="0067733E" w:rsidRPr="00F72E18" w14:paraId="5FCDEA4A" w14:textId="77777777" w:rsidTr="00F72E18">
        <w:trPr>
          <w:trHeight w:val="56"/>
          <w:jc w:val="center"/>
        </w:trPr>
        <w:tc>
          <w:tcPr>
            <w:tcW w:w="1054" w:type="pct"/>
            <w:vAlign w:val="center"/>
          </w:tcPr>
          <w:p w14:paraId="58E8E33F" w14:textId="79A1F784" w:rsidR="0067733E" w:rsidRPr="00F72E18" w:rsidRDefault="0067733E" w:rsidP="00F72E18">
            <w:pPr>
              <w:jc w:val="center"/>
              <w:rPr>
                <w:rFonts w:cstheme="minorHAnsi"/>
                <w:sz w:val="19"/>
                <w:szCs w:val="19"/>
              </w:rPr>
            </w:pPr>
            <w:r w:rsidRPr="00F72E18">
              <w:rPr>
                <w:rFonts w:cstheme="minorHAnsi"/>
                <w:sz w:val="19"/>
                <w:szCs w:val="19"/>
              </w:rPr>
              <w:t>18</w:t>
            </w:r>
          </w:p>
        </w:tc>
        <w:tc>
          <w:tcPr>
            <w:tcW w:w="3946" w:type="pct"/>
            <w:vAlign w:val="center"/>
          </w:tcPr>
          <w:p w14:paraId="7962D68D" w14:textId="7970E0B0" w:rsidR="0067733E" w:rsidRPr="00F72E18" w:rsidRDefault="0067733E" w:rsidP="00F72E18">
            <w:pPr>
              <w:rPr>
                <w:sz w:val="19"/>
                <w:szCs w:val="19"/>
              </w:rPr>
            </w:pPr>
            <w:r w:rsidRPr="00F72E18">
              <w:rPr>
                <w:sz w:val="19"/>
                <w:szCs w:val="19"/>
              </w:rPr>
              <w:t>Resolución CONAF 006/SF/V del 28 de septiembre de 2011.</w:t>
            </w:r>
          </w:p>
        </w:tc>
      </w:tr>
      <w:tr w:rsidR="00BB55F2" w:rsidRPr="00F72E18" w14:paraId="19732B74" w14:textId="77777777" w:rsidTr="00F72E18">
        <w:trPr>
          <w:trHeight w:val="56"/>
          <w:jc w:val="center"/>
        </w:trPr>
        <w:tc>
          <w:tcPr>
            <w:tcW w:w="1054" w:type="pct"/>
            <w:vAlign w:val="center"/>
          </w:tcPr>
          <w:p w14:paraId="3BCEF5E8" w14:textId="1054CB82" w:rsidR="00BB55F2" w:rsidRPr="00F72E18" w:rsidRDefault="00BB55F2" w:rsidP="00F72E18">
            <w:pPr>
              <w:jc w:val="center"/>
              <w:rPr>
                <w:rFonts w:cstheme="minorHAnsi"/>
                <w:sz w:val="19"/>
                <w:szCs w:val="19"/>
              </w:rPr>
            </w:pPr>
            <w:r w:rsidRPr="00F72E18">
              <w:rPr>
                <w:rFonts w:cstheme="minorHAnsi"/>
                <w:sz w:val="19"/>
                <w:szCs w:val="19"/>
              </w:rPr>
              <w:t>19</w:t>
            </w:r>
          </w:p>
        </w:tc>
        <w:tc>
          <w:tcPr>
            <w:tcW w:w="3946" w:type="pct"/>
            <w:vAlign w:val="center"/>
          </w:tcPr>
          <w:p w14:paraId="0DBCA784" w14:textId="78D52418" w:rsidR="00BB55F2" w:rsidRPr="00F72E18" w:rsidRDefault="00BB55F2" w:rsidP="00F72E18">
            <w:pPr>
              <w:rPr>
                <w:sz w:val="19"/>
                <w:szCs w:val="19"/>
              </w:rPr>
            </w:pPr>
            <w:r w:rsidRPr="00F72E18">
              <w:rPr>
                <w:sz w:val="19"/>
                <w:szCs w:val="19"/>
              </w:rPr>
              <w:t>ORD MZC N°326/2014 SMA.</w:t>
            </w:r>
          </w:p>
        </w:tc>
      </w:tr>
      <w:tr w:rsidR="00BB55F2" w:rsidRPr="00F72E18" w14:paraId="7CB6EAA6" w14:textId="77777777" w:rsidTr="00F72E18">
        <w:trPr>
          <w:trHeight w:val="56"/>
          <w:jc w:val="center"/>
        </w:trPr>
        <w:tc>
          <w:tcPr>
            <w:tcW w:w="1054" w:type="pct"/>
            <w:vAlign w:val="center"/>
          </w:tcPr>
          <w:p w14:paraId="7D15E955" w14:textId="200FEE9B" w:rsidR="00BB55F2" w:rsidRPr="00F72E18" w:rsidRDefault="00BB55F2" w:rsidP="00F72E18">
            <w:pPr>
              <w:jc w:val="center"/>
              <w:rPr>
                <w:rFonts w:cstheme="minorHAnsi"/>
                <w:sz w:val="19"/>
                <w:szCs w:val="19"/>
              </w:rPr>
            </w:pPr>
            <w:r w:rsidRPr="00F72E18">
              <w:rPr>
                <w:rFonts w:cstheme="minorHAnsi"/>
                <w:sz w:val="19"/>
                <w:szCs w:val="19"/>
              </w:rPr>
              <w:t>20</w:t>
            </w:r>
          </w:p>
        </w:tc>
        <w:tc>
          <w:tcPr>
            <w:tcW w:w="3946" w:type="pct"/>
            <w:vAlign w:val="center"/>
          </w:tcPr>
          <w:p w14:paraId="4CA54E3A" w14:textId="3B2B458B" w:rsidR="00BB55F2" w:rsidRPr="00F72E18" w:rsidRDefault="00DC1AE7" w:rsidP="00F72E18">
            <w:pPr>
              <w:rPr>
                <w:sz w:val="19"/>
                <w:szCs w:val="19"/>
              </w:rPr>
            </w:pPr>
            <w:r w:rsidRPr="00F72E18">
              <w:rPr>
                <w:sz w:val="19"/>
                <w:szCs w:val="19"/>
              </w:rPr>
              <w:t>Informe técnico de monitoreo de reforestación de abril de 2014</w:t>
            </w:r>
          </w:p>
        </w:tc>
      </w:tr>
      <w:tr w:rsidR="00BB55F2" w:rsidRPr="00F72E18" w14:paraId="67CE5798" w14:textId="77777777" w:rsidTr="00F72E18">
        <w:trPr>
          <w:trHeight w:val="56"/>
          <w:jc w:val="center"/>
        </w:trPr>
        <w:tc>
          <w:tcPr>
            <w:tcW w:w="1054" w:type="pct"/>
            <w:vAlign w:val="center"/>
          </w:tcPr>
          <w:p w14:paraId="6B21428C" w14:textId="01C8F0DD" w:rsidR="00BB55F2" w:rsidRPr="00F72E18" w:rsidRDefault="00BB55F2" w:rsidP="00F72E18">
            <w:pPr>
              <w:jc w:val="center"/>
              <w:rPr>
                <w:rFonts w:cstheme="minorHAnsi"/>
                <w:sz w:val="19"/>
                <w:szCs w:val="19"/>
              </w:rPr>
            </w:pPr>
            <w:r w:rsidRPr="00F72E18">
              <w:rPr>
                <w:rFonts w:cstheme="minorHAnsi"/>
                <w:sz w:val="19"/>
                <w:szCs w:val="19"/>
              </w:rPr>
              <w:t>21</w:t>
            </w:r>
          </w:p>
        </w:tc>
        <w:tc>
          <w:tcPr>
            <w:tcW w:w="3946" w:type="pct"/>
            <w:vAlign w:val="center"/>
          </w:tcPr>
          <w:p w14:paraId="7602E313" w14:textId="7C94866C" w:rsidR="00BB55F2" w:rsidRPr="00F72E18" w:rsidRDefault="000A6E88" w:rsidP="00F72E18">
            <w:pPr>
              <w:rPr>
                <w:sz w:val="19"/>
                <w:szCs w:val="19"/>
              </w:rPr>
            </w:pPr>
            <w:r w:rsidRPr="00F72E18">
              <w:rPr>
                <w:sz w:val="19"/>
                <w:szCs w:val="19"/>
              </w:rPr>
              <w:t>ORD N°50/2014 CONAF Región de Valparaíso.</w:t>
            </w:r>
          </w:p>
        </w:tc>
      </w:tr>
      <w:tr w:rsidR="00BB55F2" w:rsidRPr="00F72E18" w14:paraId="72A9BFCB" w14:textId="77777777" w:rsidTr="00F72E18">
        <w:trPr>
          <w:trHeight w:val="56"/>
          <w:jc w:val="center"/>
        </w:trPr>
        <w:tc>
          <w:tcPr>
            <w:tcW w:w="1054" w:type="pct"/>
            <w:vAlign w:val="center"/>
          </w:tcPr>
          <w:p w14:paraId="0E20A273" w14:textId="74FFE779" w:rsidR="00BB55F2" w:rsidRPr="00F72E18" w:rsidRDefault="0019433E" w:rsidP="00F72E18">
            <w:pPr>
              <w:jc w:val="center"/>
              <w:rPr>
                <w:rFonts w:cstheme="minorHAnsi"/>
                <w:sz w:val="19"/>
                <w:szCs w:val="19"/>
              </w:rPr>
            </w:pPr>
            <w:r w:rsidRPr="00F72E18">
              <w:rPr>
                <w:rFonts w:cstheme="minorHAnsi"/>
                <w:sz w:val="19"/>
                <w:szCs w:val="19"/>
              </w:rPr>
              <w:t>22</w:t>
            </w:r>
          </w:p>
        </w:tc>
        <w:tc>
          <w:tcPr>
            <w:tcW w:w="3946" w:type="pct"/>
            <w:vAlign w:val="center"/>
          </w:tcPr>
          <w:p w14:paraId="1504C296" w14:textId="39EB7C46" w:rsidR="00BB55F2" w:rsidRPr="00F72E18" w:rsidRDefault="00F72E18" w:rsidP="00F72E18">
            <w:pPr>
              <w:rPr>
                <w:sz w:val="19"/>
                <w:szCs w:val="19"/>
              </w:rPr>
            </w:pPr>
            <w:r w:rsidRPr="00F72E18">
              <w:rPr>
                <w:sz w:val="19"/>
                <w:szCs w:val="19"/>
              </w:rPr>
              <w:t>ORD MZC N°328/2014 SMA.</w:t>
            </w:r>
          </w:p>
        </w:tc>
      </w:tr>
      <w:tr w:rsidR="0019433E" w:rsidRPr="00F72E18" w14:paraId="7D015B10" w14:textId="77777777" w:rsidTr="00F72E18">
        <w:trPr>
          <w:trHeight w:val="92"/>
          <w:jc w:val="center"/>
        </w:trPr>
        <w:tc>
          <w:tcPr>
            <w:tcW w:w="1054" w:type="pct"/>
            <w:vAlign w:val="center"/>
          </w:tcPr>
          <w:p w14:paraId="079F2A95" w14:textId="1A0B515D" w:rsidR="0019433E" w:rsidRPr="00F72E18" w:rsidRDefault="00F72E18" w:rsidP="00F72E18">
            <w:pPr>
              <w:jc w:val="center"/>
              <w:rPr>
                <w:rFonts w:cstheme="minorHAnsi"/>
                <w:sz w:val="19"/>
                <w:szCs w:val="19"/>
              </w:rPr>
            </w:pPr>
            <w:r w:rsidRPr="00F72E18">
              <w:rPr>
                <w:rFonts w:cstheme="minorHAnsi"/>
                <w:sz w:val="19"/>
                <w:szCs w:val="19"/>
              </w:rPr>
              <w:t>23</w:t>
            </w:r>
          </w:p>
        </w:tc>
        <w:tc>
          <w:tcPr>
            <w:tcW w:w="3946" w:type="pct"/>
            <w:vAlign w:val="center"/>
          </w:tcPr>
          <w:p w14:paraId="003143C4" w14:textId="1C5F2C72" w:rsidR="0019433E" w:rsidRPr="00F72E18" w:rsidRDefault="00F72E18" w:rsidP="00F72E18">
            <w:pPr>
              <w:rPr>
                <w:sz w:val="19"/>
                <w:szCs w:val="19"/>
              </w:rPr>
            </w:pPr>
            <w:r w:rsidRPr="00F72E18">
              <w:rPr>
                <w:sz w:val="19"/>
                <w:szCs w:val="19"/>
              </w:rPr>
              <w:t>Informes de pozos de monitoreo de aguas subterráneas año 2013.</w:t>
            </w:r>
          </w:p>
        </w:tc>
      </w:tr>
      <w:tr w:rsidR="00BB55F2" w:rsidRPr="00F72E18" w14:paraId="1BA41BBD" w14:textId="77777777" w:rsidTr="00F72E18">
        <w:trPr>
          <w:trHeight w:val="56"/>
          <w:jc w:val="center"/>
        </w:trPr>
        <w:tc>
          <w:tcPr>
            <w:tcW w:w="1054" w:type="pct"/>
            <w:vAlign w:val="center"/>
          </w:tcPr>
          <w:p w14:paraId="48EAE400" w14:textId="3F3D1EA6" w:rsidR="00BB55F2" w:rsidRPr="00F72E18" w:rsidRDefault="00F72E18" w:rsidP="00F72E18">
            <w:pPr>
              <w:jc w:val="center"/>
              <w:rPr>
                <w:rFonts w:cstheme="minorHAnsi"/>
                <w:sz w:val="19"/>
                <w:szCs w:val="19"/>
              </w:rPr>
            </w:pPr>
            <w:r w:rsidRPr="00F72E18">
              <w:rPr>
                <w:rFonts w:cstheme="minorHAnsi"/>
                <w:sz w:val="19"/>
                <w:szCs w:val="19"/>
              </w:rPr>
              <w:t>24</w:t>
            </w:r>
          </w:p>
        </w:tc>
        <w:tc>
          <w:tcPr>
            <w:tcW w:w="3946" w:type="pct"/>
            <w:vAlign w:val="center"/>
          </w:tcPr>
          <w:p w14:paraId="76399F60" w14:textId="35706395" w:rsidR="00BB55F2" w:rsidRPr="00F72E18" w:rsidRDefault="00F72E18" w:rsidP="00F72E18">
            <w:pPr>
              <w:rPr>
                <w:sz w:val="19"/>
                <w:szCs w:val="19"/>
              </w:rPr>
            </w:pPr>
            <w:r w:rsidRPr="00F72E18">
              <w:rPr>
                <w:sz w:val="19"/>
                <w:szCs w:val="19"/>
              </w:rPr>
              <w:t>ORD N°1143/2014 DGA Región de Valparaíso.</w:t>
            </w:r>
          </w:p>
        </w:tc>
      </w:tr>
    </w:tbl>
    <w:p w14:paraId="31EC75DA" w14:textId="33159034" w:rsidR="00F72E18" w:rsidRDefault="00F72E18" w:rsidP="00615631">
      <w:pPr>
        <w:jc w:val="left"/>
        <w:rPr>
          <w:sz w:val="16"/>
        </w:rPr>
      </w:pPr>
    </w:p>
    <w:p w14:paraId="5D49F46E" w14:textId="0AD0F7D8" w:rsidR="00F72E18" w:rsidRDefault="00F72E18">
      <w:pPr>
        <w:jc w:val="left"/>
        <w:rPr>
          <w:sz w:val="16"/>
        </w:rPr>
      </w:pPr>
    </w:p>
    <w:sectPr w:rsidR="00F72E18" w:rsidSect="006E1A9A">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E28C5" w14:textId="77777777" w:rsidR="00A63D52" w:rsidRDefault="00A63D52" w:rsidP="00870FF2">
      <w:r>
        <w:separator/>
      </w:r>
    </w:p>
    <w:p w14:paraId="0ADEDC52" w14:textId="77777777" w:rsidR="00A63D52" w:rsidRDefault="00A63D52" w:rsidP="00870FF2"/>
    <w:p w14:paraId="22B6E598" w14:textId="77777777" w:rsidR="00A63D52" w:rsidRDefault="00A63D52"/>
  </w:endnote>
  <w:endnote w:type="continuationSeparator" w:id="0">
    <w:p w14:paraId="63EAA29F" w14:textId="77777777" w:rsidR="00A63D52" w:rsidRDefault="00A63D52" w:rsidP="00870FF2">
      <w:r>
        <w:continuationSeparator/>
      </w:r>
    </w:p>
    <w:p w14:paraId="3B6D8FFE" w14:textId="77777777" w:rsidR="00A63D52" w:rsidRDefault="00A63D52" w:rsidP="00870FF2"/>
    <w:p w14:paraId="7539E221" w14:textId="77777777" w:rsidR="00A63D52" w:rsidRDefault="00A63D52"/>
  </w:endnote>
  <w:endnote w:type="continuationNotice" w:id="1">
    <w:p w14:paraId="7E924864" w14:textId="77777777" w:rsidR="00A63D52" w:rsidRDefault="00A63D52"/>
    <w:p w14:paraId="4CF0129F" w14:textId="77777777" w:rsidR="00A63D52" w:rsidRDefault="00A63D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424BC9" w:rsidRDefault="00424BC9">
        <w:pPr>
          <w:pStyle w:val="Piedepgina"/>
          <w:jc w:val="right"/>
        </w:pPr>
        <w:r w:rsidRPr="004E5529">
          <w:fldChar w:fldCharType="begin"/>
        </w:r>
        <w:r w:rsidRPr="004E5529">
          <w:instrText>PAGE   \* MERGEFORMAT</w:instrText>
        </w:r>
        <w:r w:rsidRPr="004E5529">
          <w:fldChar w:fldCharType="separate"/>
        </w:r>
        <w:r w:rsidR="00336CDF" w:rsidRPr="00336CDF">
          <w:rPr>
            <w:noProof/>
            <w:lang w:val="es-ES"/>
          </w:rPr>
          <w:t>34</w:t>
        </w:r>
        <w:r w:rsidRPr="004E5529">
          <w:fldChar w:fldCharType="end"/>
        </w:r>
      </w:p>
    </w:sdtContent>
  </w:sdt>
  <w:p w14:paraId="6F527D4E" w14:textId="77777777" w:rsidR="00424BC9" w:rsidRPr="00411E4F" w:rsidRDefault="00424BC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424BC9" w:rsidRPr="00411E4F" w:rsidRDefault="00424BC9"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424BC9" w:rsidRDefault="00424B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424BC9" w:rsidRDefault="00424BC9" w:rsidP="00870FF2">
    <w:pPr>
      <w:pStyle w:val="Piedepgina"/>
    </w:pPr>
  </w:p>
  <w:p w14:paraId="6F527D53" w14:textId="77777777" w:rsidR="00424BC9" w:rsidRDefault="00424B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8F8C5" w14:textId="77777777" w:rsidR="00A63D52" w:rsidRDefault="00A63D52" w:rsidP="00870FF2">
      <w:r>
        <w:separator/>
      </w:r>
    </w:p>
    <w:p w14:paraId="741C796D" w14:textId="77777777" w:rsidR="00A63D52" w:rsidRDefault="00A63D52" w:rsidP="00870FF2"/>
    <w:p w14:paraId="036B3EF7" w14:textId="77777777" w:rsidR="00A63D52" w:rsidRDefault="00A63D52"/>
  </w:footnote>
  <w:footnote w:type="continuationSeparator" w:id="0">
    <w:p w14:paraId="7BCC25F9" w14:textId="77777777" w:rsidR="00A63D52" w:rsidRDefault="00A63D52" w:rsidP="00870FF2">
      <w:r>
        <w:continuationSeparator/>
      </w:r>
    </w:p>
    <w:p w14:paraId="61D9C375" w14:textId="77777777" w:rsidR="00A63D52" w:rsidRDefault="00A63D52" w:rsidP="00870FF2"/>
    <w:p w14:paraId="7A2C3F09" w14:textId="77777777" w:rsidR="00A63D52" w:rsidRDefault="00A63D52"/>
  </w:footnote>
  <w:footnote w:type="continuationNotice" w:id="1">
    <w:p w14:paraId="2672FACF" w14:textId="77777777" w:rsidR="00A63D52" w:rsidRDefault="00A63D52"/>
    <w:p w14:paraId="240CA979" w14:textId="77777777" w:rsidR="00A63D52" w:rsidRDefault="00A63D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424BC9" w:rsidRDefault="00424BC9" w:rsidP="00870FF2">
    <w:pPr>
      <w:pStyle w:val="Encabezado"/>
    </w:pPr>
    <w:r>
      <w:rPr>
        <w:noProof/>
        <w:lang w:eastAsia="es-CL"/>
      </w:rPr>
      <w:drawing>
        <wp:anchor distT="0" distB="0" distL="114300" distR="114300" simplePos="0" relativeHeight="251658240"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69AB"/>
    <w:multiLevelType w:val="multilevel"/>
    <w:tmpl w:val="3034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16484"/>
    <w:multiLevelType w:val="multilevel"/>
    <w:tmpl w:val="CC8C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CF0E37"/>
    <w:multiLevelType w:val="hybridMultilevel"/>
    <w:tmpl w:val="78643318"/>
    <w:lvl w:ilvl="0" w:tplc="AD204DA2">
      <w:start w:val="1"/>
      <w:numFmt w:val="lowerLetter"/>
      <w:lvlText w:val="%1)"/>
      <w:lvlJc w:val="left"/>
      <w:pPr>
        <w:ind w:left="428" w:hanging="360"/>
      </w:pPr>
      <w:rPr>
        <w:rFonts w:hint="default"/>
      </w:rPr>
    </w:lvl>
    <w:lvl w:ilvl="1" w:tplc="340A0019" w:tentative="1">
      <w:start w:val="1"/>
      <w:numFmt w:val="lowerLetter"/>
      <w:lvlText w:val="%2."/>
      <w:lvlJc w:val="left"/>
      <w:pPr>
        <w:ind w:left="864" w:hanging="360"/>
      </w:pPr>
    </w:lvl>
    <w:lvl w:ilvl="2" w:tplc="340A001B" w:tentative="1">
      <w:start w:val="1"/>
      <w:numFmt w:val="lowerRoman"/>
      <w:lvlText w:val="%3."/>
      <w:lvlJc w:val="right"/>
      <w:pPr>
        <w:ind w:left="1584" w:hanging="180"/>
      </w:pPr>
    </w:lvl>
    <w:lvl w:ilvl="3" w:tplc="340A000F" w:tentative="1">
      <w:start w:val="1"/>
      <w:numFmt w:val="decimal"/>
      <w:lvlText w:val="%4."/>
      <w:lvlJc w:val="left"/>
      <w:pPr>
        <w:ind w:left="2304" w:hanging="360"/>
      </w:pPr>
    </w:lvl>
    <w:lvl w:ilvl="4" w:tplc="340A0019" w:tentative="1">
      <w:start w:val="1"/>
      <w:numFmt w:val="lowerLetter"/>
      <w:lvlText w:val="%5."/>
      <w:lvlJc w:val="left"/>
      <w:pPr>
        <w:ind w:left="3024" w:hanging="360"/>
      </w:pPr>
    </w:lvl>
    <w:lvl w:ilvl="5" w:tplc="340A001B" w:tentative="1">
      <w:start w:val="1"/>
      <w:numFmt w:val="lowerRoman"/>
      <w:lvlText w:val="%6."/>
      <w:lvlJc w:val="right"/>
      <w:pPr>
        <w:ind w:left="3744" w:hanging="180"/>
      </w:pPr>
    </w:lvl>
    <w:lvl w:ilvl="6" w:tplc="340A000F" w:tentative="1">
      <w:start w:val="1"/>
      <w:numFmt w:val="decimal"/>
      <w:lvlText w:val="%7."/>
      <w:lvlJc w:val="left"/>
      <w:pPr>
        <w:ind w:left="4464" w:hanging="360"/>
      </w:pPr>
    </w:lvl>
    <w:lvl w:ilvl="7" w:tplc="340A0019" w:tentative="1">
      <w:start w:val="1"/>
      <w:numFmt w:val="lowerLetter"/>
      <w:lvlText w:val="%8."/>
      <w:lvlJc w:val="left"/>
      <w:pPr>
        <w:ind w:left="5184" w:hanging="360"/>
      </w:pPr>
    </w:lvl>
    <w:lvl w:ilvl="8" w:tplc="340A001B" w:tentative="1">
      <w:start w:val="1"/>
      <w:numFmt w:val="lowerRoman"/>
      <w:lvlText w:val="%9."/>
      <w:lvlJc w:val="right"/>
      <w:pPr>
        <w:ind w:left="5904" w:hanging="180"/>
      </w:pPr>
    </w:lvl>
  </w:abstractNum>
  <w:abstractNum w:abstractNumId="3">
    <w:nsid w:val="110F1D3E"/>
    <w:multiLevelType w:val="hybridMultilevel"/>
    <w:tmpl w:val="053E56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2E46FF6"/>
    <w:multiLevelType w:val="hybridMultilevel"/>
    <w:tmpl w:val="5DD8AB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8E67304"/>
    <w:multiLevelType w:val="hybridMultilevel"/>
    <w:tmpl w:val="7D908CBC"/>
    <w:lvl w:ilvl="0" w:tplc="929CE566">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96F5DAC"/>
    <w:multiLevelType w:val="hybridMultilevel"/>
    <w:tmpl w:val="053E56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DDD5BC9"/>
    <w:multiLevelType w:val="hybridMultilevel"/>
    <w:tmpl w:val="8BA0F2EE"/>
    <w:lvl w:ilvl="0" w:tplc="340A0017">
      <w:start w:val="1"/>
      <w:numFmt w:val="lowerLetter"/>
      <w:lvlText w:val="%1)"/>
      <w:lvlJc w:val="left"/>
      <w:pPr>
        <w:ind w:left="428" w:hanging="360"/>
      </w:pPr>
    </w:lvl>
    <w:lvl w:ilvl="1" w:tplc="340A0019" w:tentative="1">
      <w:start w:val="1"/>
      <w:numFmt w:val="lowerLetter"/>
      <w:lvlText w:val="%2."/>
      <w:lvlJc w:val="left"/>
      <w:pPr>
        <w:ind w:left="1148" w:hanging="360"/>
      </w:pPr>
    </w:lvl>
    <w:lvl w:ilvl="2" w:tplc="340A001B" w:tentative="1">
      <w:start w:val="1"/>
      <w:numFmt w:val="lowerRoman"/>
      <w:lvlText w:val="%3."/>
      <w:lvlJc w:val="right"/>
      <w:pPr>
        <w:ind w:left="1868" w:hanging="180"/>
      </w:pPr>
    </w:lvl>
    <w:lvl w:ilvl="3" w:tplc="340A000F" w:tentative="1">
      <w:start w:val="1"/>
      <w:numFmt w:val="decimal"/>
      <w:lvlText w:val="%4."/>
      <w:lvlJc w:val="left"/>
      <w:pPr>
        <w:ind w:left="2588" w:hanging="360"/>
      </w:pPr>
    </w:lvl>
    <w:lvl w:ilvl="4" w:tplc="340A0019" w:tentative="1">
      <w:start w:val="1"/>
      <w:numFmt w:val="lowerLetter"/>
      <w:lvlText w:val="%5."/>
      <w:lvlJc w:val="left"/>
      <w:pPr>
        <w:ind w:left="3308" w:hanging="360"/>
      </w:pPr>
    </w:lvl>
    <w:lvl w:ilvl="5" w:tplc="340A001B" w:tentative="1">
      <w:start w:val="1"/>
      <w:numFmt w:val="lowerRoman"/>
      <w:lvlText w:val="%6."/>
      <w:lvlJc w:val="right"/>
      <w:pPr>
        <w:ind w:left="4028" w:hanging="180"/>
      </w:pPr>
    </w:lvl>
    <w:lvl w:ilvl="6" w:tplc="340A000F" w:tentative="1">
      <w:start w:val="1"/>
      <w:numFmt w:val="decimal"/>
      <w:lvlText w:val="%7."/>
      <w:lvlJc w:val="left"/>
      <w:pPr>
        <w:ind w:left="4748" w:hanging="360"/>
      </w:pPr>
    </w:lvl>
    <w:lvl w:ilvl="7" w:tplc="340A0019" w:tentative="1">
      <w:start w:val="1"/>
      <w:numFmt w:val="lowerLetter"/>
      <w:lvlText w:val="%8."/>
      <w:lvlJc w:val="left"/>
      <w:pPr>
        <w:ind w:left="5468" w:hanging="360"/>
      </w:pPr>
    </w:lvl>
    <w:lvl w:ilvl="8" w:tplc="340A001B" w:tentative="1">
      <w:start w:val="1"/>
      <w:numFmt w:val="lowerRoman"/>
      <w:lvlText w:val="%9."/>
      <w:lvlJc w:val="right"/>
      <w:pPr>
        <w:ind w:left="6188" w:hanging="180"/>
      </w:pPr>
    </w:lvl>
  </w:abstractNum>
  <w:abstractNum w:abstractNumId="8">
    <w:nsid w:val="24E061F3"/>
    <w:multiLevelType w:val="hybridMultilevel"/>
    <w:tmpl w:val="32FA2BE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27867EA8"/>
    <w:multiLevelType w:val="hybridMultilevel"/>
    <w:tmpl w:val="8BA0F2EE"/>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0">
    <w:nsid w:val="295F5D28"/>
    <w:multiLevelType w:val="hybridMultilevel"/>
    <w:tmpl w:val="053E56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A2872CA"/>
    <w:multiLevelType w:val="hybridMultilevel"/>
    <w:tmpl w:val="8BA0F2EE"/>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2">
    <w:nsid w:val="2C5868F4"/>
    <w:multiLevelType w:val="hybridMultilevel"/>
    <w:tmpl w:val="6C0A375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326F7BFD"/>
    <w:multiLevelType w:val="hybridMultilevel"/>
    <w:tmpl w:val="EC54133E"/>
    <w:lvl w:ilvl="0" w:tplc="00087F04">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33A575F8"/>
    <w:multiLevelType w:val="hybridMultilevel"/>
    <w:tmpl w:val="78643318"/>
    <w:lvl w:ilvl="0" w:tplc="AD204DA2">
      <w:start w:val="1"/>
      <w:numFmt w:val="lowerLetter"/>
      <w:lvlText w:val="%1)"/>
      <w:lvlJc w:val="left"/>
      <w:pPr>
        <w:ind w:left="428" w:hanging="360"/>
      </w:pPr>
      <w:rPr>
        <w:rFonts w:hint="default"/>
      </w:rPr>
    </w:lvl>
    <w:lvl w:ilvl="1" w:tplc="340A0019" w:tentative="1">
      <w:start w:val="1"/>
      <w:numFmt w:val="lowerLetter"/>
      <w:lvlText w:val="%2."/>
      <w:lvlJc w:val="left"/>
      <w:pPr>
        <w:ind w:left="864" w:hanging="360"/>
      </w:pPr>
    </w:lvl>
    <w:lvl w:ilvl="2" w:tplc="340A001B" w:tentative="1">
      <w:start w:val="1"/>
      <w:numFmt w:val="lowerRoman"/>
      <w:lvlText w:val="%3."/>
      <w:lvlJc w:val="right"/>
      <w:pPr>
        <w:ind w:left="1584" w:hanging="180"/>
      </w:pPr>
    </w:lvl>
    <w:lvl w:ilvl="3" w:tplc="340A000F" w:tentative="1">
      <w:start w:val="1"/>
      <w:numFmt w:val="decimal"/>
      <w:lvlText w:val="%4."/>
      <w:lvlJc w:val="left"/>
      <w:pPr>
        <w:ind w:left="2304" w:hanging="360"/>
      </w:pPr>
    </w:lvl>
    <w:lvl w:ilvl="4" w:tplc="340A0019" w:tentative="1">
      <w:start w:val="1"/>
      <w:numFmt w:val="lowerLetter"/>
      <w:lvlText w:val="%5."/>
      <w:lvlJc w:val="left"/>
      <w:pPr>
        <w:ind w:left="3024" w:hanging="360"/>
      </w:pPr>
    </w:lvl>
    <w:lvl w:ilvl="5" w:tplc="340A001B" w:tentative="1">
      <w:start w:val="1"/>
      <w:numFmt w:val="lowerRoman"/>
      <w:lvlText w:val="%6."/>
      <w:lvlJc w:val="right"/>
      <w:pPr>
        <w:ind w:left="3744" w:hanging="180"/>
      </w:pPr>
    </w:lvl>
    <w:lvl w:ilvl="6" w:tplc="340A000F" w:tentative="1">
      <w:start w:val="1"/>
      <w:numFmt w:val="decimal"/>
      <w:lvlText w:val="%7."/>
      <w:lvlJc w:val="left"/>
      <w:pPr>
        <w:ind w:left="4464" w:hanging="360"/>
      </w:pPr>
    </w:lvl>
    <w:lvl w:ilvl="7" w:tplc="340A0019" w:tentative="1">
      <w:start w:val="1"/>
      <w:numFmt w:val="lowerLetter"/>
      <w:lvlText w:val="%8."/>
      <w:lvlJc w:val="left"/>
      <w:pPr>
        <w:ind w:left="5184" w:hanging="360"/>
      </w:pPr>
    </w:lvl>
    <w:lvl w:ilvl="8" w:tplc="340A001B" w:tentative="1">
      <w:start w:val="1"/>
      <w:numFmt w:val="lowerRoman"/>
      <w:lvlText w:val="%9."/>
      <w:lvlJc w:val="right"/>
      <w:pPr>
        <w:ind w:left="5904" w:hanging="180"/>
      </w:pPr>
    </w:lvl>
  </w:abstractNum>
  <w:abstractNum w:abstractNumId="15">
    <w:nsid w:val="34817CC8"/>
    <w:multiLevelType w:val="hybridMultilevel"/>
    <w:tmpl w:val="BFD006C0"/>
    <w:lvl w:ilvl="0" w:tplc="B4C0BA80">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B602051"/>
    <w:multiLevelType w:val="hybridMultilevel"/>
    <w:tmpl w:val="0130CEC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nsid w:val="3B6E2FBD"/>
    <w:multiLevelType w:val="multilevel"/>
    <w:tmpl w:val="3E8A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933732"/>
    <w:multiLevelType w:val="hybridMultilevel"/>
    <w:tmpl w:val="8BA0F2EE"/>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9">
    <w:nsid w:val="424A570D"/>
    <w:multiLevelType w:val="multilevel"/>
    <w:tmpl w:val="34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4861DAF"/>
    <w:multiLevelType w:val="hybridMultilevel"/>
    <w:tmpl w:val="AC0E13B8"/>
    <w:lvl w:ilvl="0" w:tplc="6CECFD0E">
      <w:start w:val="1"/>
      <w:numFmt w:val="lowerLetter"/>
      <w:lvlText w:val="%1)"/>
      <w:lvlJc w:val="left"/>
      <w:pPr>
        <w:ind w:left="428" w:hanging="360"/>
      </w:pPr>
      <w:rPr>
        <w:rFonts w:hint="default"/>
        <w:sz w:val="20"/>
      </w:rPr>
    </w:lvl>
    <w:lvl w:ilvl="1" w:tplc="340A0019" w:tentative="1">
      <w:start w:val="1"/>
      <w:numFmt w:val="lowerLetter"/>
      <w:lvlText w:val="%2."/>
      <w:lvlJc w:val="left"/>
      <w:pPr>
        <w:ind w:left="864" w:hanging="360"/>
      </w:pPr>
    </w:lvl>
    <w:lvl w:ilvl="2" w:tplc="340A001B" w:tentative="1">
      <w:start w:val="1"/>
      <w:numFmt w:val="lowerRoman"/>
      <w:lvlText w:val="%3."/>
      <w:lvlJc w:val="right"/>
      <w:pPr>
        <w:ind w:left="1584" w:hanging="180"/>
      </w:pPr>
    </w:lvl>
    <w:lvl w:ilvl="3" w:tplc="340A000F" w:tentative="1">
      <w:start w:val="1"/>
      <w:numFmt w:val="decimal"/>
      <w:lvlText w:val="%4."/>
      <w:lvlJc w:val="left"/>
      <w:pPr>
        <w:ind w:left="2304" w:hanging="360"/>
      </w:pPr>
    </w:lvl>
    <w:lvl w:ilvl="4" w:tplc="340A0019" w:tentative="1">
      <w:start w:val="1"/>
      <w:numFmt w:val="lowerLetter"/>
      <w:lvlText w:val="%5."/>
      <w:lvlJc w:val="left"/>
      <w:pPr>
        <w:ind w:left="3024" w:hanging="360"/>
      </w:pPr>
    </w:lvl>
    <w:lvl w:ilvl="5" w:tplc="340A001B" w:tentative="1">
      <w:start w:val="1"/>
      <w:numFmt w:val="lowerRoman"/>
      <w:lvlText w:val="%6."/>
      <w:lvlJc w:val="right"/>
      <w:pPr>
        <w:ind w:left="3744" w:hanging="180"/>
      </w:pPr>
    </w:lvl>
    <w:lvl w:ilvl="6" w:tplc="340A000F" w:tentative="1">
      <w:start w:val="1"/>
      <w:numFmt w:val="decimal"/>
      <w:lvlText w:val="%7."/>
      <w:lvlJc w:val="left"/>
      <w:pPr>
        <w:ind w:left="4464" w:hanging="360"/>
      </w:pPr>
    </w:lvl>
    <w:lvl w:ilvl="7" w:tplc="340A0019" w:tentative="1">
      <w:start w:val="1"/>
      <w:numFmt w:val="lowerLetter"/>
      <w:lvlText w:val="%8."/>
      <w:lvlJc w:val="left"/>
      <w:pPr>
        <w:ind w:left="5184" w:hanging="360"/>
      </w:pPr>
    </w:lvl>
    <w:lvl w:ilvl="8" w:tplc="340A001B" w:tentative="1">
      <w:start w:val="1"/>
      <w:numFmt w:val="lowerRoman"/>
      <w:lvlText w:val="%9."/>
      <w:lvlJc w:val="right"/>
      <w:pPr>
        <w:ind w:left="5904" w:hanging="180"/>
      </w:pPr>
    </w:lvl>
  </w:abstractNum>
  <w:abstractNum w:abstractNumId="21">
    <w:nsid w:val="44AA6860"/>
    <w:multiLevelType w:val="hybridMultilevel"/>
    <w:tmpl w:val="2A6A9F18"/>
    <w:lvl w:ilvl="0" w:tplc="CF36F5D8">
      <w:start w:val="1"/>
      <w:numFmt w:val="lowerLetter"/>
      <w:lvlText w:val="%1)"/>
      <w:lvlJc w:val="left"/>
      <w:pPr>
        <w:ind w:left="360" w:hanging="360"/>
      </w:pPr>
      <w:rPr>
        <w:rFonts w:ascii="Calibri" w:hAnsi="Calibri" w:hint="default"/>
        <w:b w:val="0"/>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A182FDC"/>
    <w:multiLevelType w:val="hybridMultilevel"/>
    <w:tmpl w:val="8BA0F2EE"/>
    <w:lvl w:ilvl="0" w:tplc="340A0017">
      <w:start w:val="1"/>
      <w:numFmt w:val="lowerLetter"/>
      <w:lvlText w:val="%1)"/>
      <w:lvlJc w:val="left"/>
      <w:pPr>
        <w:ind w:left="936" w:hanging="360"/>
      </w:pPr>
    </w:lvl>
    <w:lvl w:ilvl="1" w:tplc="340A0019" w:tentative="1">
      <w:start w:val="1"/>
      <w:numFmt w:val="lowerLetter"/>
      <w:lvlText w:val="%2."/>
      <w:lvlJc w:val="left"/>
      <w:pPr>
        <w:ind w:left="1656" w:hanging="360"/>
      </w:pPr>
    </w:lvl>
    <w:lvl w:ilvl="2" w:tplc="340A001B" w:tentative="1">
      <w:start w:val="1"/>
      <w:numFmt w:val="lowerRoman"/>
      <w:lvlText w:val="%3."/>
      <w:lvlJc w:val="right"/>
      <w:pPr>
        <w:ind w:left="2376" w:hanging="180"/>
      </w:pPr>
    </w:lvl>
    <w:lvl w:ilvl="3" w:tplc="340A000F" w:tentative="1">
      <w:start w:val="1"/>
      <w:numFmt w:val="decimal"/>
      <w:lvlText w:val="%4."/>
      <w:lvlJc w:val="left"/>
      <w:pPr>
        <w:ind w:left="3096" w:hanging="360"/>
      </w:pPr>
    </w:lvl>
    <w:lvl w:ilvl="4" w:tplc="340A0019" w:tentative="1">
      <w:start w:val="1"/>
      <w:numFmt w:val="lowerLetter"/>
      <w:lvlText w:val="%5."/>
      <w:lvlJc w:val="left"/>
      <w:pPr>
        <w:ind w:left="3816" w:hanging="360"/>
      </w:pPr>
    </w:lvl>
    <w:lvl w:ilvl="5" w:tplc="340A001B" w:tentative="1">
      <w:start w:val="1"/>
      <w:numFmt w:val="lowerRoman"/>
      <w:lvlText w:val="%6."/>
      <w:lvlJc w:val="right"/>
      <w:pPr>
        <w:ind w:left="4536" w:hanging="180"/>
      </w:pPr>
    </w:lvl>
    <w:lvl w:ilvl="6" w:tplc="340A000F" w:tentative="1">
      <w:start w:val="1"/>
      <w:numFmt w:val="decimal"/>
      <w:lvlText w:val="%7."/>
      <w:lvlJc w:val="left"/>
      <w:pPr>
        <w:ind w:left="5256" w:hanging="360"/>
      </w:pPr>
    </w:lvl>
    <w:lvl w:ilvl="7" w:tplc="340A0019" w:tentative="1">
      <w:start w:val="1"/>
      <w:numFmt w:val="lowerLetter"/>
      <w:lvlText w:val="%8."/>
      <w:lvlJc w:val="left"/>
      <w:pPr>
        <w:ind w:left="5976" w:hanging="360"/>
      </w:pPr>
    </w:lvl>
    <w:lvl w:ilvl="8" w:tplc="340A001B" w:tentative="1">
      <w:start w:val="1"/>
      <w:numFmt w:val="lowerRoman"/>
      <w:lvlText w:val="%9."/>
      <w:lvlJc w:val="right"/>
      <w:pPr>
        <w:ind w:left="6696" w:hanging="180"/>
      </w:pPr>
    </w:lvl>
  </w:abstractNum>
  <w:abstractNum w:abstractNumId="23">
    <w:nsid w:val="4C5C3372"/>
    <w:multiLevelType w:val="hybridMultilevel"/>
    <w:tmpl w:val="9120FFA6"/>
    <w:lvl w:ilvl="0" w:tplc="786EB75A">
      <w:start w:val="1"/>
      <w:numFmt w:val="bullet"/>
      <w:lvlText w:val="-"/>
      <w:lvlJc w:val="left"/>
      <w:pPr>
        <w:ind w:left="786" w:hanging="360"/>
      </w:pPr>
      <w:rPr>
        <w:rFonts w:ascii="Calibri" w:eastAsia="Calibri" w:hAnsi="Calibri" w:cs="Times New Roman"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24">
    <w:nsid w:val="4E542053"/>
    <w:multiLevelType w:val="multilevel"/>
    <w:tmpl w:val="A76A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F072FE"/>
    <w:multiLevelType w:val="hybridMultilevel"/>
    <w:tmpl w:val="724C4A20"/>
    <w:lvl w:ilvl="0" w:tplc="3462E896">
      <w:start w:val="1"/>
      <w:numFmt w:val="bullet"/>
      <w:lvlText w:val=""/>
      <w:lvlJc w:val="left"/>
      <w:pPr>
        <w:tabs>
          <w:tab w:val="num" w:pos="720"/>
        </w:tabs>
        <w:ind w:left="720" w:hanging="360"/>
      </w:pPr>
      <w:rPr>
        <w:rFonts w:ascii="Wingdings" w:hAnsi="Wingdings" w:hint="default"/>
      </w:rPr>
    </w:lvl>
    <w:lvl w:ilvl="1" w:tplc="617EAC9A" w:tentative="1">
      <w:start w:val="1"/>
      <w:numFmt w:val="bullet"/>
      <w:lvlText w:val=""/>
      <w:lvlJc w:val="left"/>
      <w:pPr>
        <w:tabs>
          <w:tab w:val="num" w:pos="1440"/>
        </w:tabs>
        <w:ind w:left="1440" w:hanging="360"/>
      </w:pPr>
      <w:rPr>
        <w:rFonts w:ascii="Wingdings" w:hAnsi="Wingdings" w:hint="default"/>
      </w:rPr>
    </w:lvl>
    <w:lvl w:ilvl="2" w:tplc="1888A082" w:tentative="1">
      <w:start w:val="1"/>
      <w:numFmt w:val="bullet"/>
      <w:lvlText w:val=""/>
      <w:lvlJc w:val="left"/>
      <w:pPr>
        <w:tabs>
          <w:tab w:val="num" w:pos="2160"/>
        </w:tabs>
        <w:ind w:left="2160" w:hanging="360"/>
      </w:pPr>
      <w:rPr>
        <w:rFonts w:ascii="Wingdings" w:hAnsi="Wingdings" w:hint="default"/>
      </w:rPr>
    </w:lvl>
    <w:lvl w:ilvl="3" w:tplc="13167D5A" w:tentative="1">
      <w:start w:val="1"/>
      <w:numFmt w:val="bullet"/>
      <w:lvlText w:val=""/>
      <w:lvlJc w:val="left"/>
      <w:pPr>
        <w:tabs>
          <w:tab w:val="num" w:pos="2880"/>
        </w:tabs>
        <w:ind w:left="2880" w:hanging="360"/>
      </w:pPr>
      <w:rPr>
        <w:rFonts w:ascii="Wingdings" w:hAnsi="Wingdings" w:hint="default"/>
      </w:rPr>
    </w:lvl>
    <w:lvl w:ilvl="4" w:tplc="81CA96D2" w:tentative="1">
      <w:start w:val="1"/>
      <w:numFmt w:val="bullet"/>
      <w:lvlText w:val=""/>
      <w:lvlJc w:val="left"/>
      <w:pPr>
        <w:tabs>
          <w:tab w:val="num" w:pos="3600"/>
        </w:tabs>
        <w:ind w:left="3600" w:hanging="360"/>
      </w:pPr>
      <w:rPr>
        <w:rFonts w:ascii="Wingdings" w:hAnsi="Wingdings" w:hint="default"/>
      </w:rPr>
    </w:lvl>
    <w:lvl w:ilvl="5" w:tplc="768C59FC" w:tentative="1">
      <w:start w:val="1"/>
      <w:numFmt w:val="bullet"/>
      <w:lvlText w:val=""/>
      <w:lvlJc w:val="left"/>
      <w:pPr>
        <w:tabs>
          <w:tab w:val="num" w:pos="4320"/>
        </w:tabs>
        <w:ind w:left="4320" w:hanging="360"/>
      </w:pPr>
      <w:rPr>
        <w:rFonts w:ascii="Wingdings" w:hAnsi="Wingdings" w:hint="default"/>
      </w:rPr>
    </w:lvl>
    <w:lvl w:ilvl="6" w:tplc="A710B19C" w:tentative="1">
      <w:start w:val="1"/>
      <w:numFmt w:val="bullet"/>
      <w:lvlText w:val=""/>
      <w:lvlJc w:val="left"/>
      <w:pPr>
        <w:tabs>
          <w:tab w:val="num" w:pos="5040"/>
        </w:tabs>
        <w:ind w:left="5040" w:hanging="360"/>
      </w:pPr>
      <w:rPr>
        <w:rFonts w:ascii="Wingdings" w:hAnsi="Wingdings" w:hint="default"/>
      </w:rPr>
    </w:lvl>
    <w:lvl w:ilvl="7" w:tplc="43905E04" w:tentative="1">
      <w:start w:val="1"/>
      <w:numFmt w:val="bullet"/>
      <w:lvlText w:val=""/>
      <w:lvlJc w:val="left"/>
      <w:pPr>
        <w:tabs>
          <w:tab w:val="num" w:pos="5760"/>
        </w:tabs>
        <w:ind w:left="5760" w:hanging="360"/>
      </w:pPr>
      <w:rPr>
        <w:rFonts w:ascii="Wingdings" w:hAnsi="Wingdings" w:hint="default"/>
      </w:rPr>
    </w:lvl>
    <w:lvl w:ilvl="8" w:tplc="2AF2FE74" w:tentative="1">
      <w:start w:val="1"/>
      <w:numFmt w:val="bullet"/>
      <w:lvlText w:val=""/>
      <w:lvlJc w:val="left"/>
      <w:pPr>
        <w:tabs>
          <w:tab w:val="num" w:pos="6480"/>
        </w:tabs>
        <w:ind w:left="6480" w:hanging="360"/>
      </w:pPr>
      <w:rPr>
        <w:rFonts w:ascii="Wingdings" w:hAnsi="Wingdings" w:hint="default"/>
      </w:rPr>
    </w:lvl>
  </w:abstractNum>
  <w:abstractNum w:abstractNumId="26">
    <w:nsid w:val="507F5A99"/>
    <w:multiLevelType w:val="hybridMultilevel"/>
    <w:tmpl w:val="053E56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4795EFD"/>
    <w:multiLevelType w:val="hybridMultilevel"/>
    <w:tmpl w:val="AEBAC67E"/>
    <w:lvl w:ilvl="0" w:tplc="0C68701E">
      <w:start w:val="1"/>
      <w:numFmt w:val="low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62B7946"/>
    <w:multiLevelType w:val="hybridMultilevel"/>
    <w:tmpl w:val="984AF4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0A02B10"/>
    <w:multiLevelType w:val="hybridMultilevel"/>
    <w:tmpl w:val="8BA0F2EE"/>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30">
    <w:nsid w:val="6279749B"/>
    <w:multiLevelType w:val="hybridMultilevel"/>
    <w:tmpl w:val="78643318"/>
    <w:lvl w:ilvl="0" w:tplc="AD204DA2">
      <w:start w:val="1"/>
      <w:numFmt w:val="lowerLetter"/>
      <w:lvlText w:val="%1)"/>
      <w:lvlJc w:val="left"/>
      <w:pPr>
        <w:ind w:left="428" w:hanging="360"/>
      </w:pPr>
      <w:rPr>
        <w:rFonts w:hint="default"/>
      </w:rPr>
    </w:lvl>
    <w:lvl w:ilvl="1" w:tplc="340A0019" w:tentative="1">
      <w:start w:val="1"/>
      <w:numFmt w:val="lowerLetter"/>
      <w:lvlText w:val="%2."/>
      <w:lvlJc w:val="left"/>
      <w:pPr>
        <w:ind w:left="864" w:hanging="360"/>
      </w:pPr>
    </w:lvl>
    <w:lvl w:ilvl="2" w:tplc="340A001B" w:tentative="1">
      <w:start w:val="1"/>
      <w:numFmt w:val="lowerRoman"/>
      <w:lvlText w:val="%3."/>
      <w:lvlJc w:val="right"/>
      <w:pPr>
        <w:ind w:left="1584" w:hanging="180"/>
      </w:pPr>
    </w:lvl>
    <w:lvl w:ilvl="3" w:tplc="340A000F" w:tentative="1">
      <w:start w:val="1"/>
      <w:numFmt w:val="decimal"/>
      <w:lvlText w:val="%4."/>
      <w:lvlJc w:val="left"/>
      <w:pPr>
        <w:ind w:left="2304" w:hanging="360"/>
      </w:pPr>
    </w:lvl>
    <w:lvl w:ilvl="4" w:tplc="340A0019" w:tentative="1">
      <w:start w:val="1"/>
      <w:numFmt w:val="lowerLetter"/>
      <w:lvlText w:val="%5."/>
      <w:lvlJc w:val="left"/>
      <w:pPr>
        <w:ind w:left="3024" w:hanging="360"/>
      </w:pPr>
    </w:lvl>
    <w:lvl w:ilvl="5" w:tplc="340A001B" w:tentative="1">
      <w:start w:val="1"/>
      <w:numFmt w:val="lowerRoman"/>
      <w:lvlText w:val="%6."/>
      <w:lvlJc w:val="right"/>
      <w:pPr>
        <w:ind w:left="3744" w:hanging="180"/>
      </w:pPr>
    </w:lvl>
    <w:lvl w:ilvl="6" w:tplc="340A000F" w:tentative="1">
      <w:start w:val="1"/>
      <w:numFmt w:val="decimal"/>
      <w:lvlText w:val="%7."/>
      <w:lvlJc w:val="left"/>
      <w:pPr>
        <w:ind w:left="4464" w:hanging="360"/>
      </w:pPr>
    </w:lvl>
    <w:lvl w:ilvl="7" w:tplc="340A0019" w:tentative="1">
      <w:start w:val="1"/>
      <w:numFmt w:val="lowerLetter"/>
      <w:lvlText w:val="%8."/>
      <w:lvlJc w:val="left"/>
      <w:pPr>
        <w:ind w:left="5184" w:hanging="360"/>
      </w:pPr>
    </w:lvl>
    <w:lvl w:ilvl="8" w:tplc="340A001B" w:tentative="1">
      <w:start w:val="1"/>
      <w:numFmt w:val="lowerRoman"/>
      <w:lvlText w:val="%9."/>
      <w:lvlJc w:val="right"/>
      <w:pPr>
        <w:ind w:left="5904" w:hanging="180"/>
      </w:pPr>
    </w:lvl>
  </w:abstractNum>
  <w:abstractNum w:abstractNumId="31">
    <w:nsid w:val="69A82C64"/>
    <w:multiLevelType w:val="hybridMultilevel"/>
    <w:tmpl w:val="4544C240"/>
    <w:lvl w:ilvl="0" w:tplc="04604BD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E4E03D9"/>
    <w:multiLevelType w:val="hybridMultilevel"/>
    <w:tmpl w:val="78643318"/>
    <w:lvl w:ilvl="0" w:tplc="AD204DA2">
      <w:start w:val="1"/>
      <w:numFmt w:val="lowerLetter"/>
      <w:lvlText w:val="%1)"/>
      <w:lvlJc w:val="left"/>
      <w:pPr>
        <w:ind w:left="428" w:hanging="360"/>
      </w:pPr>
      <w:rPr>
        <w:rFonts w:hint="default"/>
      </w:rPr>
    </w:lvl>
    <w:lvl w:ilvl="1" w:tplc="340A0019" w:tentative="1">
      <w:start w:val="1"/>
      <w:numFmt w:val="lowerLetter"/>
      <w:lvlText w:val="%2."/>
      <w:lvlJc w:val="left"/>
      <w:pPr>
        <w:ind w:left="864" w:hanging="360"/>
      </w:pPr>
    </w:lvl>
    <w:lvl w:ilvl="2" w:tplc="340A001B" w:tentative="1">
      <w:start w:val="1"/>
      <w:numFmt w:val="lowerRoman"/>
      <w:lvlText w:val="%3."/>
      <w:lvlJc w:val="right"/>
      <w:pPr>
        <w:ind w:left="1584" w:hanging="180"/>
      </w:pPr>
    </w:lvl>
    <w:lvl w:ilvl="3" w:tplc="340A000F" w:tentative="1">
      <w:start w:val="1"/>
      <w:numFmt w:val="decimal"/>
      <w:lvlText w:val="%4."/>
      <w:lvlJc w:val="left"/>
      <w:pPr>
        <w:ind w:left="2304" w:hanging="360"/>
      </w:pPr>
    </w:lvl>
    <w:lvl w:ilvl="4" w:tplc="340A0019" w:tentative="1">
      <w:start w:val="1"/>
      <w:numFmt w:val="lowerLetter"/>
      <w:lvlText w:val="%5."/>
      <w:lvlJc w:val="left"/>
      <w:pPr>
        <w:ind w:left="3024" w:hanging="360"/>
      </w:pPr>
    </w:lvl>
    <w:lvl w:ilvl="5" w:tplc="340A001B" w:tentative="1">
      <w:start w:val="1"/>
      <w:numFmt w:val="lowerRoman"/>
      <w:lvlText w:val="%6."/>
      <w:lvlJc w:val="right"/>
      <w:pPr>
        <w:ind w:left="3744" w:hanging="180"/>
      </w:pPr>
    </w:lvl>
    <w:lvl w:ilvl="6" w:tplc="340A000F" w:tentative="1">
      <w:start w:val="1"/>
      <w:numFmt w:val="decimal"/>
      <w:lvlText w:val="%7."/>
      <w:lvlJc w:val="left"/>
      <w:pPr>
        <w:ind w:left="4464" w:hanging="360"/>
      </w:pPr>
    </w:lvl>
    <w:lvl w:ilvl="7" w:tplc="340A0019" w:tentative="1">
      <w:start w:val="1"/>
      <w:numFmt w:val="lowerLetter"/>
      <w:lvlText w:val="%8."/>
      <w:lvlJc w:val="left"/>
      <w:pPr>
        <w:ind w:left="5184" w:hanging="360"/>
      </w:pPr>
    </w:lvl>
    <w:lvl w:ilvl="8" w:tplc="340A001B" w:tentative="1">
      <w:start w:val="1"/>
      <w:numFmt w:val="lowerRoman"/>
      <w:lvlText w:val="%9."/>
      <w:lvlJc w:val="right"/>
      <w:pPr>
        <w:ind w:left="5904" w:hanging="180"/>
      </w:pPr>
    </w:lvl>
  </w:abstractNum>
  <w:abstractNum w:abstractNumId="33">
    <w:nsid w:val="74BC32A5"/>
    <w:multiLevelType w:val="hybridMultilevel"/>
    <w:tmpl w:val="053E56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5D77D43"/>
    <w:multiLevelType w:val="hybridMultilevel"/>
    <w:tmpl w:val="EE664B2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A270D41"/>
    <w:multiLevelType w:val="hybridMultilevel"/>
    <w:tmpl w:val="581CAACA"/>
    <w:lvl w:ilvl="0" w:tplc="9A66B3E6">
      <w:start w:val="1"/>
      <w:numFmt w:val="lowerLetter"/>
      <w:lvlText w:val="%1)"/>
      <w:lvlJc w:val="left"/>
      <w:pPr>
        <w:ind w:left="360" w:hanging="360"/>
      </w:pPr>
      <w:rPr>
        <w:rFonts w:hint="default"/>
      </w:rPr>
    </w:lvl>
    <w:lvl w:ilvl="1" w:tplc="340A0019" w:tentative="1">
      <w:start w:val="1"/>
      <w:numFmt w:val="lowerLetter"/>
      <w:lvlText w:val="%2."/>
      <w:lvlJc w:val="left"/>
      <w:pPr>
        <w:ind w:left="796" w:hanging="360"/>
      </w:pPr>
    </w:lvl>
    <w:lvl w:ilvl="2" w:tplc="340A001B" w:tentative="1">
      <w:start w:val="1"/>
      <w:numFmt w:val="lowerRoman"/>
      <w:lvlText w:val="%3."/>
      <w:lvlJc w:val="right"/>
      <w:pPr>
        <w:ind w:left="1516" w:hanging="180"/>
      </w:pPr>
    </w:lvl>
    <w:lvl w:ilvl="3" w:tplc="340A000F" w:tentative="1">
      <w:start w:val="1"/>
      <w:numFmt w:val="decimal"/>
      <w:lvlText w:val="%4."/>
      <w:lvlJc w:val="left"/>
      <w:pPr>
        <w:ind w:left="2236" w:hanging="360"/>
      </w:pPr>
    </w:lvl>
    <w:lvl w:ilvl="4" w:tplc="340A0019" w:tentative="1">
      <w:start w:val="1"/>
      <w:numFmt w:val="lowerLetter"/>
      <w:lvlText w:val="%5."/>
      <w:lvlJc w:val="left"/>
      <w:pPr>
        <w:ind w:left="2956" w:hanging="360"/>
      </w:pPr>
    </w:lvl>
    <w:lvl w:ilvl="5" w:tplc="340A001B" w:tentative="1">
      <w:start w:val="1"/>
      <w:numFmt w:val="lowerRoman"/>
      <w:lvlText w:val="%6."/>
      <w:lvlJc w:val="right"/>
      <w:pPr>
        <w:ind w:left="3676" w:hanging="180"/>
      </w:pPr>
    </w:lvl>
    <w:lvl w:ilvl="6" w:tplc="340A000F" w:tentative="1">
      <w:start w:val="1"/>
      <w:numFmt w:val="decimal"/>
      <w:lvlText w:val="%7."/>
      <w:lvlJc w:val="left"/>
      <w:pPr>
        <w:ind w:left="4396" w:hanging="360"/>
      </w:pPr>
    </w:lvl>
    <w:lvl w:ilvl="7" w:tplc="340A0019" w:tentative="1">
      <w:start w:val="1"/>
      <w:numFmt w:val="lowerLetter"/>
      <w:lvlText w:val="%8."/>
      <w:lvlJc w:val="left"/>
      <w:pPr>
        <w:ind w:left="5116" w:hanging="360"/>
      </w:pPr>
    </w:lvl>
    <w:lvl w:ilvl="8" w:tplc="340A001B" w:tentative="1">
      <w:start w:val="1"/>
      <w:numFmt w:val="lowerRoman"/>
      <w:lvlText w:val="%9."/>
      <w:lvlJc w:val="right"/>
      <w:pPr>
        <w:ind w:left="5836" w:hanging="180"/>
      </w:pPr>
    </w:lvl>
  </w:abstractNum>
  <w:num w:numId="1">
    <w:abstractNumId w:val="28"/>
  </w:num>
  <w:num w:numId="2">
    <w:abstractNumId w:val="19"/>
  </w:num>
  <w:num w:numId="3">
    <w:abstractNumId w:val="22"/>
  </w:num>
  <w:num w:numId="4">
    <w:abstractNumId w:val="29"/>
  </w:num>
  <w:num w:numId="5">
    <w:abstractNumId w:val="9"/>
  </w:num>
  <w:num w:numId="6">
    <w:abstractNumId w:val="11"/>
  </w:num>
  <w:num w:numId="7">
    <w:abstractNumId w:val="18"/>
  </w:num>
  <w:num w:numId="8">
    <w:abstractNumId w:val="7"/>
  </w:num>
  <w:num w:numId="9">
    <w:abstractNumId w:val="4"/>
  </w:num>
  <w:num w:numId="10">
    <w:abstractNumId w:val="33"/>
  </w:num>
  <w:num w:numId="11">
    <w:abstractNumId w:val="10"/>
  </w:num>
  <w:num w:numId="12">
    <w:abstractNumId w:val="3"/>
  </w:num>
  <w:num w:numId="13">
    <w:abstractNumId w:val="6"/>
  </w:num>
  <w:num w:numId="14">
    <w:abstractNumId w:val="23"/>
  </w:num>
  <w:num w:numId="15">
    <w:abstractNumId w:val="25"/>
  </w:num>
  <w:num w:numId="16">
    <w:abstractNumId w:val="20"/>
  </w:num>
  <w:num w:numId="17">
    <w:abstractNumId w:val="16"/>
  </w:num>
  <w:num w:numId="18">
    <w:abstractNumId w:val="35"/>
  </w:num>
  <w:num w:numId="19">
    <w:abstractNumId w:val="5"/>
  </w:num>
  <w:num w:numId="20">
    <w:abstractNumId w:val="27"/>
  </w:num>
  <w:num w:numId="21">
    <w:abstractNumId w:val="26"/>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0"/>
  </w:num>
  <w:num w:numId="25">
    <w:abstractNumId w:val="12"/>
  </w:num>
  <w:num w:numId="26">
    <w:abstractNumId w:val="34"/>
  </w:num>
  <w:num w:numId="27">
    <w:abstractNumId w:val="13"/>
  </w:num>
  <w:num w:numId="28">
    <w:abstractNumId w:val="31"/>
  </w:num>
  <w:num w:numId="29">
    <w:abstractNumId w:val="15"/>
  </w:num>
  <w:num w:numId="30">
    <w:abstractNumId w:val="1"/>
  </w:num>
  <w:num w:numId="31">
    <w:abstractNumId w:val="24"/>
  </w:num>
  <w:num w:numId="32">
    <w:abstractNumId w:val="21"/>
  </w:num>
  <w:num w:numId="33">
    <w:abstractNumId w:val="14"/>
  </w:num>
  <w:num w:numId="34">
    <w:abstractNumId w:val="2"/>
  </w:num>
  <w:num w:numId="35">
    <w:abstractNumId w:val="32"/>
  </w:num>
  <w:num w:numId="36">
    <w:abstractNumId w:val="17"/>
  </w:num>
  <w:num w:numId="37">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AC3"/>
    <w:rsid w:val="00001B55"/>
    <w:rsid w:val="00001ED1"/>
    <w:rsid w:val="00002A64"/>
    <w:rsid w:val="00003FFC"/>
    <w:rsid w:val="000041CF"/>
    <w:rsid w:val="00004C82"/>
    <w:rsid w:val="00004D1D"/>
    <w:rsid w:val="00004DA9"/>
    <w:rsid w:val="0000504B"/>
    <w:rsid w:val="000050B6"/>
    <w:rsid w:val="00006188"/>
    <w:rsid w:val="000063B5"/>
    <w:rsid w:val="0000671C"/>
    <w:rsid w:val="00006FE0"/>
    <w:rsid w:val="00007F36"/>
    <w:rsid w:val="00007FA7"/>
    <w:rsid w:val="00010951"/>
    <w:rsid w:val="000111CD"/>
    <w:rsid w:val="00011B43"/>
    <w:rsid w:val="00012236"/>
    <w:rsid w:val="0001223F"/>
    <w:rsid w:val="00012AA2"/>
    <w:rsid w:val="00012EFD"/>
    <w:rsid w:val="00014245"/>
    <w:rsid w:val="000143C8"/>
    <w:rsid w:val="00015199"/>
    <w:rsid w:val="000151C7"/>
    <w:rsid w:val="00016027"/>
    <w:rsid w:val="000165D1"/>
    <w:rsid w:val="00016950"/>
    <w:rsid w:val="00017147"/>
    <w:rsid w:val="0001781A"/>
    <w:rsid w:val="000179CE"/>
    <w:rsid w:val="0002008E"/>
    <w:rsid w:val="0002019C"/>
    <w:rsid w:val="000201D0"/>
    <w:rsid w:val="000201ED"/>
    <w:rsid w:val="000209B6"/>
    <w:rsid w:val="000213FE"/>
    <w:rsid w:val="00021B10"/>
    <w:rsid w:val="000224BC"/>
    <w:rsid w:val="00022D91"/>
    <w:rsid w:val="00024A72"/>
    <w:rsid w:val="00024ECF"/>
    <w:rsid w:val="000254B9"/>
    <w:rsid w:val="00025B2E"/>
    <w:rsid w:val="00025CB5"/>
    <w:rsid w:val="00025D19"/>
    <w:rsid w:val="000261BD"/>
    <w:rsid w:val="00026898"/>
    <w:rsid w:val="00026918"/>
    <w:rsid w:val="00027F8C"/>
    <w:rsid w:val="00027F93"/>
    <w:rsid w:val="0003074D"/>
    <w:rsid w:val="00030FFA"/>
    <w:rsid w:val="00031376"/>
    <w:rsid w:val="000314CF"/>
    <w:rsid w:val="00031683"/>
    <w:rsid w:val="00031CDC"/>
    <w:rsid w:val="00032192"/>
    <w:rsid w:val="00032BC7"/>
    <w:rsid w:val="00032CEC"/>
    <w:rsid w:val="00032D4D"/>
    <w:rsid w:val="00032DB0"/>
    <w:rsid w:val="000339BC"/>
    <w:rsid w:val="0003408B"/>
    <w:rsid w:val="00035709"/>
    <w:rsid w:val="0003599B"/>
    <w:rsid w:val="00035E71"/>
    <w:rsid w:val="000361F7"/>
    <w:rsid w:val="00036314"/>
    <w:rsid w:val="00036D37"/>
    <w:rsid w:val="000371B6"/>
    <w:rsid w:val="000378D0"/>
    <w:rsid w:val="00037D08"/>
    <w:rsid w:val="00037F70"/>
    <w:rsid w:val="00040F4E"/>
    <w:rsid w:val="00040FE2"/>
    <w:rsid w:val="00041FA4"/>
    <w:rsid w:val="00042597"/>
    <w:rsid w:val="00042CA6"/>
    <w:rsid w:val="00043318"/>
    <w:rsid w:val="0004340C"/>
    <w:rsid w:val="000437E9"/>
    <w:rsid w:val="00043B71"/>
    <w:rsid w:val="00044B58"/>
    <w:rsid w:val="00044ED6"/>
    <w:rsid w:val="00045DA2"/>
    <w:rsid w:val="000463A5"/>
    <w:rsid w:val="0004795B"/>
    <w:rsid w:val="00047D2A"/>
    <w:rsid w:val="00050102"/>
    <w:rsid w:val="00050A86"/>
    <w:rsid w:val="00050D4E"/>
    <w:rsid w:val="00051A07"/>
    <w:rsid w:val="00052FBD"/>
    <w:rsid w:val="000532FE"/>
    <w:rsid w:val="000534A8"/>
    <w:rsid w:val="00053B98"/>
    <w:rsid w:val="00053FAE"/>
    <w:rsid w:val="0005403F"/>
    <w:rsid w:val="000542ED"/>
    <w:rsid w:val="00054F6E"/>
    <w:rsid w:val="00055123"/>
    <w:rsid w:val="00055CA3"/>
    <w:rsid w:val="00055E3E"/>
    <w:rsid w:val="00055E6D"/>
    <w:rsid w:val="000563EB"/>
    <w:rsid w:val="000568C2"/>
    <w:rsid w:val="00056D41"/>
    <w:rsid w:val="00056D80"/>
    <w:rsid w:val="000570D6"/>
    <w:rsid w:val="000572EE"/>
    <w:rsid w:val="000578B2"/>
    <w:rsid w:val="00060CEE"/>
    <w:rsid w:val="000613BF"/>
    <w:rsid w:val="000624CE"/>
    <w:rsid w:val="000632E1"/>
    <w:rsid w:val="00063301"/>
    <w:rsid w:val="000643D4"/>
    <w:rsid w:val="000644EA"/>
    <w:rsid w:val="0006599F"/>
    <w:rsid w:val="00065CBB"/>
    <w:rsid w:val="00066188"/>
    <w:rsid w:val="0006672C"/>
    <w:rsid w:val="000667E1"/>
    <w:rsid w:val="00066E7A"/>
    <w:rsid w:val="00066EB6"/>
    <w:rsid w:val="00067155"/>
    <w:rsid w:val="00067715"/>
    <w:rsid w:val="00071004"/>
    <w:rsid w:val="0007139D"/>
    <w:rsid w:val="00071ABB"/>
    <w:rsid w:val="0007229B"/>
    <w:rsid w:val="000728A8"/>
    <w:rsid w:val="000730EC"/>
    <w:rsid w:val="000741B3"/>
    <w:rsid w:val="000745F3"/>
    <w:rsid w:val="0007466F"/>
    <w:rsid w:val="000747F0"/>
    <w:rsid w:val="00075A70"/>
    <w:rsid w:val="000766E6"/>
    <w:rsid w:val="0008076A"/>
    <w:rsid w:val="00082230"/>
    <w:rsid w:val="0008249D"/>
    <w:rsid w:val="00082C6F"/>
    <w:rsid w:val="00083084"/>
    <w:rsid w:val="000830DD"/>
    <w:rsid w:val="00083A21"/>
    <w:rsid w:val="00083B96"/>
    <w:rsid w:val="00084320"/>
    <w:rsid w:val="00085B56"/>
    <w:rsid w:val="00085CB7"/>
    <w:rsid w:val="000860AC"/>
    <w:rsid w:val="0008688F"/>
    <w:rsid w:val="00087118"/>
    <w:rsid w:val="00087258"/>
    <w:rsid w:val="0009015D"/>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3133"/>
    <w:rsid w:val="000A321B"/>
    <w:rsid w:val="000A3227"/>
    <w:rsid w:val="000A329C"/>
    <w:rsid w:val="000A34C8"/>
    <w:rsid w:val="000A38C4"/>
    <w:rsid w:val="000A3979"/>
    <w:rsid w:val="000A46D4"/>
    <w:rsid w:val="000A48D7"/>
    <w:rsid w:val="000A4D15"/>
    <w:rsid w:val="000A556D"/>
    <w:rsid w:val="000A643A"/>
    <w:rsid w:val="000A6543"/>
    <w:rsid w:val="000A6BEE"/>
    <w:rsid w:val="000A6E88"/>
    <w:rsid w:val="000A7307"/>
    <w:rsid w:val="000A7B10"/>
    <w:rsid w:val="000B027E"/>
    <w:rsid w:val="000B12C1"/>
    <w:rsid w:val="000B32AE"/>
    <w:rsid w:val="000B34B2"/>
    <w:rsid w:val="000B41A3"/>
    <w:rsid w:val="000B4852"/>
    <w:rsid w:val="000B4F86"/>
    <w:rsid w:val="000B5555"/>
    <w:rsid w:val="000B5C2E"/>
    <w:rsid w:val="000B5D6A"/>
    <w:rsid w:val="000B5FEC"/>
    <w:rsid w:val="000B6651"/>
    <w:rsid w:val="000B6CA6"/>
    <w:rsid w:val="000B7063"/>
    <w:rsid w:val="000B76EF"/>
    <w:rsid w:val="000B795B"/>
    <w:rsid w:val="000B7F06"/>
    <w:rsid w:val="000C0369"/>
    <w:rsid w:val="000C052E"/>
    <w:rsid w:val="000C07FD"/>
    <w:rsid w:val="000C128D"/>
    <w:rsid w:val="000C14F1"/>
    <w:rsid w:val="000C2811"/>
    <w:rsid w:val="000C371E"/>
    <w:rsid w:val="000C4E71"/>
    <w:rsid w:val="000C5064"/>
    <w:rsid w:val="000C63A4"/>
    <w:rsid w:val="000C76C0"/>
    <w:rsid w:val="000C7F04"/>
    <w:rsid w:val="000D03DA"/>
    <w:rsid w:val="000D079E"/>
    <w:rsid w:val="000D1CFD"/>
    <w:rsid w:val="000D259C"/>
    <w:rsid w:val="000D3D2A"/>
    <w:rsid w:val="000D4297"/>
    <w:rsid w:val="000D5637"/>
    <w:rsid w:val="000D5DA4"/>
    <w:rsid w:val="000D5E4C"/>
    <w:rsid w:val="000D6468"/>
    <w:rsid w:val="000D6F8D"/>
    <w:rsid w:val="000D703E"/>
    <w:rsid w:val="000D7453"/>
    <w:rsid w:val="000D7D06"/>
    <w:rsid w:val="000E0232"/>
    <w:rsid w:val="000E0ADA"/>
    <w:rsid w:val="000E0AF3"/>
    <w:rsid w:val="000E0B34"/>
    <w:rsid w:val="000E0E89"/>
    <w:rsid w:val="000E1942"/>
    <w:rsid w:val="000E1D6C"/>
    <w:rsid w:val="000E257A"/>
    <w:rsid w:val="000E4500"/>
    <w:rsid w:val="000E5424"/>
    <w:rsid w:val="000E5869"/>
    <w:rsid w:val="000E6410"/>
    <w:rsid w:val="000E7F5E"/>
    <w:rsid w:val="000E7F69"/>
    <w:rsid w:val="000F0389"/>
    <w:rsid w:val="000F04B7"/>
    <w:rsid w:val="000F1A92"/>
    <w:rsid w:val="000F2852"/>
    <w:rsid w:val="000F319E"/>
    <w:rsid w:val="000F57A1"/>
    <w:rsid w:val="000F59DD"/>
    <w:rsid w:val="000F672C"/>
    <w:rsid w:val="000F6B45"/>
    <w:rsid w:val="000F6B7E"/>
    <w:rsid w:val="000F75A2"/>
    <w:rsid w:val="000F7BB4"/>
    <w:rsid w:val="000F7CAB"/>
    <w:rsid w:val="00100393"/>
    <w:rsid w:val="0010059B"/>
    <w:rsid w:val="00100AA4"/>
    <w:rsid w:val="00101474"/>
    <w:rsid w:val="00101E3C"/>
    <w:rsid w:val="0010359D"/>
    <w:rsid w:val="00103B5C"/>
    <w:rsid w:val="001046C2"/>
    <w:rsid w:val="00104F0A"/>
    <w:rsid w:val="00105067"/>
    <w:rsid w:val="001050C9"/>
    <w:rsid w:val="001051A0"/>
    <w:rsid w:val="00105331"/>
    <w:rsid w:val="0010657A"/>
    <w:rsid w:val="001066B9"/>
    <w:rsid w:val="00106E74"/>
    <w:rsid w:val="00106EC8"/>
    <w:rsid w:val="00106F43"/>
    <w:rsid w:val="0010707C"/>
    <w:rsid w:val="001078C3"/>
    <w:rsid w:val="001106E0"/>
    <w:rsid w:val="0011126A"/>
    <w:rsid w:val="001113AF"/>
    <w:rsid w:val="00111FEB"/>
    <w:rsid w:val="0011210B"/>
    <w:rsid w:val="00112F5A"/>
    <w:rsid w:val="00112FFD"/>
    <w:rsid w:val="001130C7"/>
    <w:rsid w:val="00113991"/>
    <w:rsid w:val="00114819"/>
    <w:rsid w:val="00114CDD"/>
    <w:rsid w:val="00114F6F"/>
    <w:rsid w:val="001157D9"/>
    <w:rsid w:val="001173C8"/>
    <w:rsid w:val="00117CCF"/>
    <w:rsid w:val="001213FE"/>
    <w:rsid w:val="00124E81"/>
    <w:rsid w:val="00125878"/>
    <w:rsid w:val="001258E8"/>
    <w:rsid w:val="00125EBB"/>
    <w:rsid w:val="001262E8"/>
    <w:rsid w:val="001271F2"/>
    <w:rsid w:val="00127654"/>
    <w:rsid w:val="00127992"/>
    <w:rsid w:val="001308C7"/>
    <w:rsid w:val="00131BE3"/>
    <w:rsid w:val="00133867"/>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B25"/>
    <w:rsid w:val="00143D2D"/>
    <w:rsid w:val="00145CEB"/>
    <w:rsid w:val="001462E0"/>
    <w:rsid w:val="0015012C"/>
    <w:rsid w:val="001502FD"/>
    <w:rsid w:val="0015110D"/>
    <w:rsid w:val="001516D4"/>
    <w:rsid w:val="00152606"/>
    <w:rsid w:val="001528A4"/>
    <w:rsid w:val="00152BEC"/>
    <w:rsid w:val="00153445"/>
    <w:rsid w:val="001548BE"/>
    <w:rsid w:val="00154906"/>
    <w:rsid w:val="0015698E"/>
    <w:rsid w:val="00157E49"/>
    <w:rsid w:val="00157FB2"/>
    <w:rsid w:val="001600A8"/>
    <w:rsid w:val="001601E6"/>
    <w:rsid w:val="0016103C"/>
    <w:rsid w:val="0016128E"/>
    <w:rsid w:val="001612E8"/>
    <w:rsid w:val="001619D7"/>
    <w:rsid w:val="00161A44"/>
    <w:rsid w:val="0016238F"/>
    <w:rsid w:val="0016278E"/>
    <w:rsid w:val="00162AC3"/>
    <w:rsid w:val="00162F0F"/>
    <w:rsid w:val="001630E3"/>
    <w:rsid w:val="0016314B"/>
    <w:rsid w:val="0016412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3BFB"/>
    <w:rsid w:val="001745DB"/>
    <w:rsid w:val="001749EF"/>
    <w:rsid w:val="00174C18"/>
    <w:rsid w:val="0017541E"/>
    <w:rsid w:val="00175895"/>
    <w:rsid w:val="001762A9"/>
    <w:rsid w:val="00176A13"/>
    <w:rsid w:val="001779AA"/>
    <w:rsid w:val="00180229"/>
    <w:rsid w:val="0018023D"/>
    <w:rsid w:val="001806E7"/>
    <w:rsid w:val="00180BB2"/>
    <w:rsid w:val="00181A4E"/>
    <w:rsid w:val="00181F58"/>
    <w:rsid w:val="00184273"/>
    <w:rsid w:val="00184755"/>
    <w:rsid w:val="00186447"/>
    <w:rsid w:val="0018660D"/>
    <w:rsid w:val="001879F6"/>
    <w:rsid w:val="0019037C"/>
    <w:rsid w:val="001905F9"/>
    <w:rsid w:val="001913B4"/>
    <w:rsid w:val="00191BC7"/>
    <w:rsid w:val="001930B8"/>
    <w:rsid w:val="00193576"/>
    <w:rsid w:val="00193926"/>
    <w:rsid w:val="001941E2"/>
    <w:rsid w:val="0019433E"/>
    <w:rsid w:val="001943B6"/>
    <w:rsid w:val="0019441D"/>
    <w:rsid w:val="00194AA0"/>
    <w:rsid w:val="00194EC6"/>
    <w:rsid w:val="001955C8"/>
    <w:rsid w:val="001958DF"/>
    <w:rsid w:val="001966A1"/>
    <w:rsid w:val="0019673D"/>
    <w:rsid w:val="001967A4"/>
    <w:rsid w:val="00196DD8"/>
    <w:rsid w:val="00197322"/>
    <w:rsid w:val="0019789B"/>
    <w:rsid w:val="00197EC0"/>
    <w:rsid w:val="001A0A7C"/>
    <w:rsid w:val="001A13BC"/>
    <w:rsid w:val="001A145E"/>
    <w:rsid w:val="001A1E8F"/>
    <w:rsid w:val="001A20BA"/>
    <w:rsid w:val="001A2A49"/>
    <w:rsid w:val="001A30A8"/>
    <w:rsid w:val="001A3AA6"/>
    <w:rsid w:val="001A4615"/>
    <w:rsid w:val="001A47BC"/>
    <w:rsid w:val="001A58D0"/>
    <w:rsid w:val="001A5CDB"/>
    <w:rsid w:val="001A68CB"/>
    <w:rsid w:val="001B0579"/>
    <w:rsid w:val="001B168E"/>
    <w:rsid w:val="001B185A"/>
    <w:rsid w:val="001B2A74"/>
    <w:rsid w:val="001B2C5E"/>
    <w:rsid w:val="001B30A8"/>
    <w:rsid w:val="001B35C5"/>
    <w:rsid w:val="001B3D23"/>
    <w:rsid w:val="001B3E84"/>
    <w:rsid w:val="001B40C7"/>
    <w:rsid w:val="001B5335"/>
    <w:rsid w:val="001B559A"/>
    <w:rsid w:val="001B5E27"/>
    <w:rsid w:val="001B68F3"/>
    <w:rsid w:val="001B6D10"/>
    <w:rsid w:val="001B6EFE"/>
    <w:rsid w:val="001B73DB"/>
    <w:rsid w:val="001C0020"/>
    <w:rsid w:val="001C0959"/>
    <w:rsid w:val="001C0C19"/>
    <w:rsid w:val="001C21EB"/>
    <w:rsid w:val="001C2A44"/>
    <w:rsid w:val="001C3AF7"/>
    <w:rsid w:val="001C4159"/>
    <w:rsid w:val="001C450E"/>
    <w:rsid w:val="001C55A8"/>
    <w:rsid w:val="001C5E18"/>
    <w:rsid w:val="001C6243"/>
    <w:rsid w:val="001C73A6"/>
    <w:rsid w:val="001C7ADB"/>
    <w:rsid w:val="001D0785"/>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5CF"/>
    <w:rsid w:val="001E1A4D"/>
    <w:rsid w:val="001E1E05"/>
    <w:rsid w:val="001E2073"/>
    <w:rsid w:val="001E296D"/>
    <w:rsid w:val="001E2E03"/>
    <w:rsid w:val="001E3E66"/>
    <w:rsid w:val="001E42ED"/>
    <w:rsid w:val="001E4527"/>
    <w:rsid w:val="001E4897"/>
    <w:rsid w:val="001E4BD8"/>
    <w:rsid w:val="001E5BF3"/>
    <w:rsid w:val="001E6904"/>
    <w:rsid w:val="001E6DD9"/>
    <w:rsid w:val="001F0545"/>
    <w:rsid w:val="001F0944"/>
    <w:rsid w:val="001F0DA6"/>
    <w:rsid w:val="001F13F3"/>
    <w:rsid w:val="001F2440"/>
    <w:rsid w:val="001F2527"/>
    <w:rsid w:val="001F29C4"/>
    <w:rsid w:val="001F2C82"/>
    <w:rsid w:val="001F2D03"/>
    <w:rsid w:val="001F30D1"/>
    <w:rsid w:val="001F3214"/>
    <w:rsid w:val="001F402D"/>
    <w:rsid w:val="001F457F"/>
    <w:rsid w:val="001F4C6D"/>
    <w:rsid w:val="001F510B"/>
    <w:rsid w:val="001F5C4D"/>
    <w:rsid w:val="001F6150"/>
    <w:rsid w:val="001F61FF"/>
    <w:rsid w:val="001F693A"/>
    <w:rsid w:val="001F6F6B"/>
    <w:rsid w:val="0020034A"/>
    <w:rsid w:val="00201037"/>
    <w:rsid w:val="00201F5E"/>
    <w:rsid w:val="002023A9"/>
    <w:rsid w:val="00202A97"/>
    <w:rsid w:val="00202C10"/>
    <w:rsid w:val="00202CE1"/>
    <w:rsid w:val="0020332D"/>
    <w:rsid w:val="00203904"/>
    <w:rsid w:val="002041E0"/>
    <w:rsid w:val="00205186"/>
    <w:rsid w:val="00205F3E"/>
    <w:rsid w:val="00206810"/>
    <w:rsid w:val="0020745E"/>
    <w:rsid w:val="002075BD"/>
    <w:rsid w:val="00207A2D"/>
    <w:rsid w:val="002101DD"/>
    <w:rsid w:val="00210DC6"/>
    <w:rsid w:val="00211110"/>
    <w:rsid w:val="00211207"/>
    <w:rsid w:val="00212123"/>
    <w:rsid w:val="00213626"/>
    <w:rsid w:val="00213FEE"/>
    <w:rsid w:val="00215AFD"/>
    <w:rsid w:val="0021674C"/>
    <w:rsid w:val="00216F4B"/>
    <w:rsid w:val="002201F4"/>
    <w:rsid w:val="00220239"/>
    <w:rsid w:val="002205ED"/>
    <w:rsid w:val="00220810"/>
    <w:rsid w:val="0022099E"/>
    <w:rsid w:val="0022148F"/>
    <w:rsid w:val="002215AB"/>
    <w:rsid w:val="00222186"/>
    <w:rsid w:val="00222A33"/>
    <w:rsid w:val="00222AE4"/>
    <w:rsid w:val="00223350"/>
    <w:rsid w:val="00223908"/>
    <w:rsid w:val="002239B3"/>
    <w:rsid w:val="00223D5D"/>
    <w:rsid w:val="00223FFE"/>
    <w:rsid w:val="00224479"/>
    <w:rsid w:val="00224527"/>
    <w:rsid w:val="00224FEB"/>
    <w:rsid w:val="00225251"/>
    <w:rsid w:val="002273C4"/>
    <w:rsid w:val="00227623"/>
    <w:rsid w:val="00230321"/>
    <w:rsid w:val="00230483"/>
    <w:rsid w:val="00230753"/>
    <w:rsid w:val="00231280"/>
    <w:rsid w:val="002313FE"/>
    <w:rsid w:val="00231629"/>
    <w:rsid w:val="00231679"/>
    <w:rsid w:val="00231D2C"/>
    <w:rsid w:val="00231EAB"/>
    <w:rsid w:val="00232492"/>
    <w:rsid w:val="00232607"/>
    <w:rsid w:val="0023288E"/>
    <w:rsid w:val="00232A4D"/>
    <w:rsid w:val="00232E90"/>
    <w:rsid w:val="00233386"/>
    <w:rsid w:val="0023421A"/>
    <w:rsid w:val="00234A03"/>
    <w:rsid w:val="00234AA0"/>
    <w:rsid w:val="00234EFE"/>
    <w:rsid w:val="00235364"/>
    <w:rsid w:val="00235407"/>
    <w:rsid w:val="00235DC7"/>
    <w:rsid w:val="0023602F"/>
    <w:rsid w:val="00236583"/>
    <w:rsid w:val="002366E9"/>
    <w:rsid w:val="002403C0"/>
    <w:rsid w:val="0024106B"/>
    <w:rsid w:val="00241AF3"/>
    <w:rsid w:val="0024310D"/>
    <w:rsid w:val="00243743"/>
    <w:rsid w:val="002437CC"/>
    <w:rsid w:val="0024383D"/>
    <w:rsid w:val="002449F3"/>
    <w:rsid w:val="00244B8C"/>
    <w:rsid w:val="00245881"/>
    <w:rsid w:val="00245C77"/>
    <w:rsid w:val="0024620A"/>
    <w:rsid w:val="00247085"/>
    <w:rsid w:val="0024720C"/>
    <w:rsid w:val="002508D1"/>
    <w:rsid w:val="00250E09"/>
    <w:rsid w:val="00250F03"/>
    <w:rsid w:val="002511A9"/>
    <w:rsid w:val="002513B2"/>
    <w:rsid w:val="00251DC5"/>
    <w:rsid w:val="00252113"/>
    <w:rsid w:val="002527DB"/>
    <w:rsid w:val="00252A13"/>
    <w:rsid w:val="002536D9"/>
    <w:rsid w:val="00254FB4"/>
    <w:rsid w:val="00255BCB"/>
    <w:rsid w:val="00255D3F"/>
    <w:rsid w:val="0025629B"/>
    <w:rsid w:val="0025679A"/>
    <w:rsid w:val="00256CEC"/>
    <w:rsid w:val="00257FDA"/>
    <w:rsid w:val="00260A80"/>
    <w:rsid w:val="00260F3B"/>
    <w:rsid w:val="002610B0"/>
    <w:rsid w:val="00261EC8"/>
    <w:rsid w:val="00262345"/>
    <w:rsid w:val="0026265A"/>
    <w:rsid w:val="00262705"/>
    <w:rsid w:val="002628E3"/>
    <w:rsid w:val="00263E25"/>
    <w:rsid w:val="00265340"/>
    <w:rsid w:val="002663EA"/>
    <w:rsid w:val="002667BF"/>
    <w:rsid w:val="00267593"/>
    <w:rsid w:val="00270321"/>
    <w:rsid w:val="00270487"/>
    <w:rsid w:val="002706FF"/>
    <w:rsid w:val="00272050"/>
    <w:rsid w:val="00273D9D"/>
    <w:rsid w:val="00273E8E"/>
    <w:rsid w:val="00273FC0"/>
    <w:rsid w:val="00274084"/>
    <w:rsid w:val="00274331"/>
    <w:rsid w:val="00275382"/>
    <w:rsid w:val="002754B3"/>
    <w:rsid w:val="00275782"/>
    <w:rsid w:val="00276829"/>
    <w:rsid w:val="00276BDC"/>
    <w:rsid w:val="00276C4E"/>
    <w:rsid w:val="00277045"/>
    <w:rsid w:val="002770D6"/>
    <w:rsid w:val="002776D1"/>
    <w:rsid w:val="002809E1"/>
    <w:rsid w:val="002817CD"/>
    <w:rsid w:val="0028256B"/>
    <w:rsid w:val="00282614"/>
    <w:rsid w:val="00282730"/>
    <w:rsid w:val="00282D18"/>
    <w:rsid w:val="00282F9A"/>
    <w:rsid w:val="00283370"/>
    <w:rsid w:val="002840A6"/>
    <w:rsid w:val="0028445A"/>
    <w:rsid w:val="00284B2B"/>
    <w:rsid w:val="00284C1A"/>
    <w:rsid w:val="00285DFE"/>
    <w:rsid w:val="00285EBE"/>
    <w:rsid w:val="00286B33"/>
    <w:rsid w:val="00286E65"/>
    <w:rsid w:val="00290008"/>
    <w:rsid w:val="00290C4F"/>
    <w:rsid w:val="002911A5"/>
    <w:rsid w:val="0029167F"/>
    <w:rsid w:val="00291C23"/>
    <w:rsid w:val="0029245A"/>
    <w:rsid w:val="00293341"/>
    <w:rsid w:val="0029336A"/>
    <w:rsid w:val="002941AB"/>
    <w:rsid w:val="0029468E"/>
    <w:rsid w:val="00294A5D"/>
    <w:rsid w:val="002962EE"/>
    <w:rsid w:val="00296EB1"/>
    <w:rsid w:val="00297C0A"/>
    <w:rsid w:val="002A0631"/>
    <w:rsid w:val="002A08E2"/>
    <w:rsid w:val="002A0903"/>
    <w:rsid w:val="002A0CE0"/>
    <w:rsid w:val="002A145D"/>
    <w:rsid w:val="002A234E"/>
    <w:rsid w:val="002A2426"/>
    <w:rsid w:val="002A2E40"/>
    <w:rsid w:val="002A35CA"/>
    <w:rsid w:val="002A3F87"/>
    <w:rsid w:val="002A4669"/>
    <w:rsid w:val="002A5978"/>
    <w:rsid w:val="002A66F0"/>
    <w:rsid w:val="002A6872"/>
    <w:rsid w:val="002A71DD"/>
    <w:rsid w:val="002A7530"/>
    <w:rsid w:val="002A767C"/>
    <w:rsid w:val="002A7933"/>
    <w:rsid w:val="002A7BB9"/>
    <w:rsid w:val="002A7F02"/>
    <w:rsid w:val="002B04FF"/>
    <w:rsid w:val="002B0541"/>
    <w:rsid w:val="002B0A57"/>
    <w:rsid w:val="002B15D6"/>
    <w:rsid w:val="002B1940"/>
    <w:rsid w:val="002B1ACE"/>
    <w:rsid w:val="002B2122"/>
    <w:rsid w:val="002B237A"/>
    <w:rsid w:val="002B38F9"/>
    <w:rsid w:val="002B39D3"/>
    <w:rsid w:val="002B3D93"/>
    <w:rsid w:val="002B433C"/>
    <w:rsid w:val="002B43F8"/>
    <w:rsid w:val="002B4962"/>
    <w:rsid w:val="002B6CF4"/>
    <w:rsid w:val="002B70DE"/>
    <w:rsid w:val="002B721F"/>
    <w:rsid w:val="002B745D"/>
    <w:rsid w:val="002B78CB"/>
    <w:rsid w:val="002C07BF"/>
    <w:rsid w:val="002C104B"/>
    <w:rsid w:val="002C12FB"/>
    <w:rsid w:val="002C141F"/>
    <w:rsid w:val="002C149B"/>
    <w:rsid w:val="002C1835"/>
    <w:rsid w:val="002C2080"/>
    <w:rsid w:val="002C26EF"/>
    <w:rsid w:val="002C2A84"/>
    <w:rsid w:val="002C3114"/>
    <w:rsid w:val="002C31C9"/>
    <w:rsid w:val="002C3330"/>
    <w:rsid w:val="002C3879"/>
    <w:rsid w:val="002C3BA1"/>
    <w:rsid w:val="002C3E40"/>
    <w:rsid w:val="002C445A"/>
    <w:rsid w:val="002C4F99"/>
    <w:rsid w:val="002C5BB7"/>
    <w:rsid w:val="002C649F"/>
    <w:rsid w:val="002C6FE7"/>
    <w:rsid w:val="002D0404"/>
    <w:rsid w:val="002D0947"/>
    <w:rsid w:val="002D0E74"/>
    <w:rsid w:val="002D106D"/>
    <w:rsid w:val="002D1A2C"/>
    <w:rsid w:val="002D1D1D"/>
    <w:rsid w:val="002D226C"/>
    <w:rsid w:val="002D2B1B"/>
    <w:rsid w:val="002D2D00"/>
    <w:rsid w:val="002D3466"/>
    <w:rsid w:val="002D35E5"/>
    <w:rsid w:val="002D3B7A"/>
    <w:rsid w:val="002D3C2D"/>
    <w:rsid w:val="002D40E6"/>
    <w:rsid w:val="002D40FA"/>
    <w:rsid w:val="002D4125"/>
    <w:rsid w:val="002D4814"/>
    <w:rsid w:val="002D4CA3"/>
    <w:rsid w:val="002D5305"/>
    <w:rsid w:val="002D5703"/>
    <w:rsid w:val="002D5999"/>
    <w:rsid w:val="002D61AE"/>
    <w:rsid w:val="002D781C"/>
    <w:rsid w:val="002D7858"/>
    <w:rsid w:val="002D793C"/>
    <w:rsid w:val="002E0155"/>
    <w:rsid w:val="002E057A"/>
    <w:rsid w:val="002E1A50"/>
    <w:rsid w:val="002E1D9C"/>
    <w:rsid w:val="002E28D3"/>
    <w:rsid w:val="002E2CFD"/>
    <w:rsid w:val="002E356D"/>
    <w:rsid w:val="002E407C"/>
    <w:rsid w:val="002E49EE"/>
    <w:rsid w:val="002E5466"/>
    <w:rsid w:val="002E56AC"/>
    <w:rsid w:val="002E606C"/>
    <w:rsid w:val="002E61A7"/>
    <w:rsid w:val="002E626C"/>
    <w:rsid w:val="002E6CF9"/>
    <w:rsid w:val="002E7609"/>
    <w:rsid w:val="002E7D02"/>
    <w:rsid w:val="002E7E85"/>
    <w:rsid w:val="002F10EE"/>
    <w:rsid w:val="002F1A96"/>
    <w:rsid w:val="002F275D"/>
    <w:rsid w:val="002F2B91"/>
    <w:rsid w:val="002F3175"/>
    <w:rsid w:val="002F397C"/>
    <w:rsid w:val="002F3D46"/>
    <w:rsid w:val="002F4826"/>
    <w:rsid w:val="002F4C6F"/>
    <w:rsid w:val="002F5007"/>
    <w:rsid w:val="002F53E8"/>
    <w:rsid w:val="002F5A3E"/>
    <w:rsid w:val="002F763A"/>
    <w:rsid w:val="003001D8"/>
    <w:rsid w:val="003001F1"/>
    <w:rsid w:val="003015AF"/>
    <w:rsid w:val="00301A56"/>
    <w:rsid w:val="00301D14"/>
    <w:rsid w:val="00301DCD"/>
    <w:rsid w:val="00302A6A"/>
    <w:rsid w:val="00303666"/>
    <w:rsid w:val="003037FD"/>
    <w:rsid w:val="00303D76"/>
    <w:rsid w:val="00304586"/>
    <w:rsid w:val="00304EE3"/>
    <w:rsid w:val="00305BFA"/>
    <w:rsid w:val="0030651D"/>
    <w:rsid w:val="003078D8"/>
    <w:rsid w:val="003117EE"/>
    <w:rsid w:val="003126A6"/>
    <w:rsid w:val="0031284E"/>
    <w:rsid w:val="00312859"/>
    <w:rsid w:val="0031288C"/>
    <w:rsid w:val="00313356"/>
    <w:rsid w:val="00313A76"/>
    <w:rsid w:val="00313C07"/>
    <w:rsid w:val="00313DCE"/>
    <w:rsid w:val="00313E65"/>
    <w:rsid w:val="0031423A"/>
    <w:rsid w:val="003145BB"/>
    <w:rsid w:val="00314BD9"/>
    <w:rsid w:val="00314D74"/>
    <w:rsid w:val="003154A4"/>
    <w:rsid w:val="003161C4"/>
    <w:rsid w:val="00316D2F"/>
    <w:rsid w:val="00317531"/>
    <w:rsid w:val="0031764D"/>
    <w:rsid w:val="00317CDB"/>
    <w:rsid w:val="00320050"/>
    <w:rsid w:val="0032011E"/>
    <w:rsid w:val="00320209"/>
    <w:rsid w:val="00321539"/>
    <w:rsid w:val="00322B23"/>
    <w:rsid w:val="00323004"/>
    <w:rsid w:val="003230C2"/>
    <w:rsid w:val="00325128"/>
    <w:rsid w:val="00325A0E"/>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CDF"/>
    <w:rsid w:val="00337231"/>
    <w:rsid w:val="00337AC4"/>
    <w:rsid w:val="00337C34"/>
    <w:rsid w:val="00340CB7"/>
    <w:rsid w:val="003410F3"/>
    <w:rsid w:val="0034110B"/>
    <w:rsid w:val="0034154F"/>
    <w:rsid w:val="00341A61"/>
    <w:rsid w:val="00341ACD"/>
    <w:rsid w:val="00341B09"/>
    <w:rsid w:val="00341CF8"/>
    <w:rsid w:val="00341E30"/>
    <w:rsid w:val="00343E5F"/>
    <w:rsid w:val="003440E5"/>
    <w:rsid w:val="0034592D"/>
    <w:rsid w:val="00345CB7"/>
    <w:rsid w:val="00345DA7"/>
    <w:rsid w:val="0034601D"/>
    <w:rsid w:val="00346572"/>
    <w:rsid w:val="003468BB"/>
    <w:rsid w:val="003469F6"/>
    <w:rsid w:val="00346B00"/>
    <w:rsid w:val="00347146"/>
    <w:rsid w:val="0035002F"/>
    <w:rsid w:val="003503FE"/>
    <w:rsid w:val="003506F5"/>
    <w:rsid w:val="00351579"/>
    <w:rsid w:val="00351985"/>
    <w:rsid w:val="003519F3"/>
    <w:rsid w:val="0035202D"/>
    <w:rsid w:val="003528FA"/>
    <w:rsid w:val="00353892"/>
    <w:rsid w:val="00353918"/>
    <w:rsid w:val="00353CAC"/>
    <w:rsid w:val="00353D48"/>
    <w:rsid w:val="00354A3A"/>
    <w:rsid w:val="00355B73"/>
    <w:rsid w:val="003564D0"/>
    <w:rsid w:val="00356891"/>
    <w:rsid w:val="00356F1D"/>
    <w:rsid w:val="00357B3F"/>
    <w:rsid w:val="003608D4"/>
    <w:rsid w:val="00360A74"/>
    <w:rsid w:val="003618B3"/>
    <w:rsid w:val="0036191E"/>
    <w:rsid w:val="0036257B"/>
    <w:rsid w:val="003639D0"/>
    <w:rsid w:val="00363AC7"/>
    <w:rsid w:val="00363D92"/>
    <w:rsid w:val="003653EF"/>
    <w:rsid w:val="003656B5"/>
    <w:rsid w:val="00365780"/>
    <w:rsid w:val="00365929"/>
    <w:rsid w:val="003659C7"/>
    <w:rsid w:val="00365E48"/>
    <w:rsid w:val="00365F91"/>
    <w:rsid w:val="00366A75"/>
    <w:rsid w:val="00371287"/>
    <w:rsid w:val="00371CB7"/>
    <w:rsid w:val="003726DF"/>
    <w:rsid w:val="003730DF"/>
    <w:rsid w:val="00373C3B"/>
    <w:rsid w:val="00373F0F"/>
    <w:rsid w:val="0037453E"/>
    <w:rsid w:val="00374A12"/>
    <w:rsid w:val="00374B8B"/>
    <w:rsid w:val="003753AB"/>
    <w:rsid w:val="003755FC"/>
    <w:rsid w:val="003756C2"/>
    <w:rsid w:val="00375CDF"/>
    <w:rsid w:val="00375F52"/>
    <w:rsid w:val="00376413"/>
    <w:rsid w:val="00377234"/>
    <w:rsid w:val="00377549"/>
    <w:rsid w:val="00380BC0"/>
    <w:rsid w:val="00382CA0"/>
    <w:rsid w:val="00382E82"/>
    <w:rsid w:val="0038320F"/>
    <w:rsid w:val="00383211"/>
    <w:rsid w:val="00383341"/>
    <w:rsid w:val="0038378C"/>
    <w:rsid w:val="003841DF"/>
    <w:rsid w:val="003846D5"/>
    <w:rsid w:val="00384E8E"/>
    <w:rsid w:val="00385A04"/>
    <w:rsid w:val="00386140"/>
    <w:rsid w:val="00386180"/>
    <w:rsid w:val="0038636B"/>
    <w:rsid w:val="0038710C"/>
    <w:rsid w:val="003903DE"/>
    <w:rsid w:val="00390AC2"/>
    <w:rsid w:val="003911EC"/>
    <w:rsid w:val="00391226"/>
    <w:rsid w:val="003914B1"/>
    <w:rsid w:val="00391731"/>
    <w:rsid w:val="00392405"/>
    <w:rsid w:val="00393D6E"/>
    <w:rsid w:val="00393F84"/>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4439"/>
    <w:rsid w:val="003A4606"/>
    <w:rsid w:val="003A526C"/>
    <w:rsid w:val="003A5AB4"/>
    <w:rsid w:val="003A617E"/>
    <w:rsid w:val="003A68E5"/>
    <w:rsid w:val="003A6D7E"/>
    <w:rsid w:val="003A7450"/>
    <w:rsid w:val="003A7596"/>
    <w:rsid w:val="003A7CCC"/>
    <w:rsid w:val="003B005E"/>
    <w:rsid w:val="003B2F78"/>
    <w:rsid w:val="003B306C"/>
    <w:rsid w:val="003B4023"/>
    <w:rsid w:val="003B40CD"/>
    <w:rsid w:val="003B4468"/>
    <w:rsid w:val="003B471E"/>
    <w:rsid w:val="003B4803"/>
    <w:rsid w:val="003B5469"/>
    <w:rsid w:val="003B55AF"/>
    <w:rsid w:val="003B5DD0"/>
    <w:rsid w:val="003B616A"/>
    <w:rsid w:val="003B7804"/>
    <w:rsid w:val="003B78F8"/>
    <w:rsid w:val="003B7E73"/>
    <w:rsid w:val="003C071B"/>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448D"/>
    <w:rsid w:val="003D44DA"/>
    <w:rsid w:val="003D4D60"/>
    <w:rsid w:val="003D5463"/>
    <w:rsid w:val="003D598D"/>
    <w:rsid w:val="003D64E2"/>
    <w:rsid w:val="003D6833"/>
    <w:rsid w:val="003D69F3"/>
    <w:rsid w:val="003D70F8"/>
    <w:rsid w:val="003D75A1"/>
    <w:rsid w:val="003E087A"/>
    <w:rsid w:val="003E22AE"/>
    <w:rsid w:val="003E253C"/>
    <w:rsid w:val="003E255B"/>
    <w:rsid w:val="003E2784"/>
    <w:rsid w:val="003E2A86"/>
    <w:rsid w:val="003E33BE"/>
    <w:rsid w:val="003E3C4D"/>
    <w:rsid w:val="003E3CD8"/>
    <w:rsid w:val="003E3E42"/>
    <w:rsid w:val="003E4013"/>
    <w:rsid w:val="003E405A"/>
    <w:rsid w:val="003E452C"/>
    <w:rsid w:val="003E52FB"/>
    <w:rsid w:val="003E5948"/>
    <w:rsid w:val="003E5B75"/>
    <w:rsid w:val="003E677C"/>
    <w:rsid w:val="003E6C0C"/>
    <w:rsid w:val="003E7370"/>
    <w:rsid w:val="003E73E7"/>
    <w:rsid w:val="003E7DFA"/>
    <w:rsid w:val="003F2503"/>
    <w:rsid w:val="003F29F5"/>
    <w:rsid w:val="003F2A1E"/>
    <w:rsid w:val="003F2E83"/>
    <w:rsid w:val="003F348F"/>
    <w:rsid w:val="003F42D1"/>
    <w:rsid w:val="003F445D"/>
    <w:rsid w:val="003F45CD"/>
    <w:rsid w:val="003F5557"/>
    <w:rsid w:val="003F6008"/>
    <w:rsid w:val="003F6A79"/>
    <w:rsid w:val="003F6B0F"/>
    <w:rsid w:val="00400547"/>
    <w:rsid w:val="004013DF"/>
    <w:rsid w:val="004013FD"/>
    <w:rsid w:val="0040162E"/>
    <w:rsid w:val="00401ED3"/>
    <w:rsid w:val="00401FDD"/>
    <w:rsid w:val="00402F58"/>
    <w:rsid w:val="00403251"/>
    <w:rsid w:val="0040340B"/>
    <w:rsid w:val="0040396F"/>
    <w:rsid w:val="00404652"/>
    <w:rsid w:val="00404685"/>
    <w:rsid w:val="00404AA7"/>
    <w:rsid w:val="00404E8E"/>
    <w:rsid w:val="0040501E"/>
    <w:rsid w:val="00405128"/>
    <w:rsid w:val="004055ED"/>
    <w:rsid w:val="00405AE4"/>
    <w:rsid w:val="00405BF1"/>
    <w:rsid w:val="00406C7D"/>
    <w:rsid w:val="00410047"/>
    <w:rsid w:val="00410B2C"/>
    <w:rsid w:val="00410E97"/>
    <w:rsid w:val="00411E4F"/>
    <w:rsid w:val="00412AF1"/>
    <w:rsid w:val="00413732"/>
    <w:rsid w:val="00413B60"/>
    <w:rsid w:val="00413EC4"/>
    <w:rsid w:val="004142EF"/>
    <w:rsid w:val="004144D0"/>
    <w:rsid w:val="004155AC"/>
    <w:rsid w:val="004155C8"/>
    <w:rsid w:val="0041646E"/>
    <w:rsid w:val="00416E40"/>
    <w:rsid w:val="00417062"/>
    <w:rsid w:val="004207EB"/>
    <w:rsid w:val="004210EA"/>
    <w:rsid w:val="00421B7F"/>
    <w:rsid w:val="00421FA9"/>
    <w:rsid w:val="004227AB"/>
    <w:rsid w:val="00423337"/>
    <w:rsid w:val="0042374D"/>
    <w:rsid w:val="00423A56"/>
    <w:rsid w:val="00423AEA"/>
    <w:rsid w:val="00424BC9"/>
    <w:rsid w:val="00425188"/>
    <w:rsid w:val="00425361"/>
    <w:rsid w:val="00426952"/>
    <w:rsid w:val="0042727C"/>
    <w:rsid w:val="00430040"/>
    <w:rsid w:val="00430271"/>
    <w:rsid w:val="00430B42"/>
    <w:rsid w:val="00430BF8"/>
    <w:rsid w:val="00431E10"/>
    <w:rsid w:val="004322D7"/>
    <w:rsid w:val="004327F8"/>
    <w:rsid w:val="00434199"/>
    <w:rsid w:val="004343C5"/>
    <w:rsid w:val="00434883"/>
    <w:rsid w:val="004349E8"/>
    <w:rsid w:val="00435985"/>
    <w:rsid w:val="00435D7F"/>
    <w:rsid w:val="00435F87"/>
    <w:rsid w:val="004379EE"/>
    <w:rsid w:val="00437A64"/>
    <w:rsid w:val="004404C2"/>
    <w:rsid w:val="00440575"/>
    <w:rsid w:val="00440CF3"/>
    <w:rsid w:val="00442624"/>
    <w:rsid w:val="00442855"/>
    <w:rsid w:val="00442C02"/>
    <w:rsid w:val="004430CD"/>
    <w:rsid w:val="00443E10"/>
    <w:rsid w:val="0044417B"/>
    <w:rsid w:val="00444804"/>
    <w:rsid w:val="004449C5"/>
    <w:rsid w:val="004451A0"/>
    <w:rsid w:val="00445553"/>
    <w:rsid w:val="00446035"/>
    <w:rsid w:val="00446AB4"/>
    <w:rsid w:val="00446BB4"/>
    <w:rsid w:val="004471FF"/>
    <w:rsid w:val="00450366"/>
    <w:rsid w:val="0045092A"/>
    <w:rsid w:val="0045093A"/>
    <w:rsid w:val="00450B79"/>
    <w:rsid w:val="00451D48"/>
    <w:rsid w:val="00452486"/>
    <w:rsid w:val="0045292B"/>
    <w:rsid w:val="00452BD8"/>
    <w:rsid w:val="00453471"/>
    <w:rsid w:val="004536D1"/>
    <w:rsid w:val="00453DF7"/>
    <w:rsid w:val="00454853"/>
    <w:rsid w:val="0045519A"/>
    <w:rsid w:val="0045600B"/>
    <w:rsid w:val="0045696E"/>
    <w:rsid w:val="00456EC8"/>
    <w:rsid w:val="00457034"/>
    <w:rsid w:val="00457159"/>
    <w:rsid w:val="00461B5E"/>
    <w:rsid w:val="00462BB1"/>
    <w:rsid w:val="004638B4"/>
    <w:rsid w:val="004648A4"/>
    <w:rsid w:val="0046541D"/>
    <w:rsid w:val="00465A70"/>
    <w:rsid w:val="00466427"/>
    <w:rsid w:val="00466594"/>
    <w:rsid w:val="00467477"/>
    <w:rsid w:val="00470E80"/>
    <w:rsid w:val="0047130A"/>
    <w:rsid w:val="00474868"/>
    <w:rsid w:val="00474CF2"/>
    <w:rsid w:val="0047548F"/>
    <w:rsid w:val="00475A32"/>
    <w:rsid w:val="00476725"/>
    <w:rsid w:val="004772C8"/>
    <w:rsid w:val="004772E3"/>
    <w:rsid w:val="00477E5D"/>
    <w:rsid w:val="0048056A"/>
    <w:rsid w:val="00480C33"/>
    <w:rsid w:val="00481401"/>
    <w:rsid w:val="00482C11"/>
    <w:rsid w:val="00483B2C"/>
    <w:rsid w:val="00483D81"/>
    <w:rsid w:val="00484E81"/>
    <w:rsid w:val="00485A37"/>
    <w:rsid w:val="00486F12"/>
    <w:rsid w:val="00486F67"/>
    <w:rsid w:val="0048757C"/>
    <w:rsid w:val="004876C1"/>
    <w:rsid w:val="00487ACA"/>
    <w:rsid w:val="00490357"/>
    <w:rsid w:val="00492D68"/>
    <w:rsid w:val="004931A6"/>
    <w:rsid w:val="0049366F"/>
    <w:rsid w:val="00493994"/>
    <w:rsid w:val="00494E75"/>
    <w:rsid w:val="0049548E"/>
    <w:rsid w:val="00495F0A"/>
    <w:rsid w:val="0049640A"/>
    <w:rsid w:val="00496D5F"/>
    <w:rsid w:val="00497242"/>
    <w:rsid w:val="0049726D"/>
    <w:rsid w:val="0049765A"/>
    <w:rsid w:val="00497690"/>
    <w:rsid w:val="00497CE6"/>
    <w:rsid w:val="004A024B"/>
    <w:rsid w:val="004A034C"/>
    <w:rsid w:val="004A0B4B"/>
    <w:rsid w:val="004A0BCE"/>
    <w:rsid w:val="004A17B4"/>
    <w:rsid w:val="004A18FC"/>
    <w:rsid w:val="004A33DC"/>
    <w:rsid w:val="004A3495"/>
    <w:rsid w:val="004A3B87"/>
    <w:rsid w:val="004A3E38"/>
    <w:rsid w:val="004A462A"/>
    <w:rsid w:val="004A58DC"/>
    <w:rsid w:val="004A636C"/>
    <w:rsid w:val="004A645C"/>
    <w:rsid w:val="004A6995"/>
    <w:rsid w:val="004A6FAF"/>
    <w:rsid w:val="004A7056"/>
    <w:rsid w:val="004B0636"/>
    <w:rsid w:val="004B1613"/>
    <w:rsid w:val="004B1640"/>
    <w:rsid w:val="004B1647"/>
    <w:rsid w:val="004B19F7"/>
    <w:rsid w:val="004B1B78"/>
    <w:rsid w:val="004B1F2E"/>
    <w:rsid w:val="004B2F8D"/>
    <w:rsid w:val="004B35AA"/>
    <w:rsid w:val="004B3828"/>
    <w:rsid w:val="004B3990"/>
    <w:rsid w:val="004B4143"/>
    <w:rsid w:val="004B429B"/>
    <w:rsid w:val="004B4B9A"/>
    <w:rsid w:val="004B5875"/>
    <w:rsid w:val="004B61BE"/>
    <w:rsid w:val="004B6F25"/>
    <w:rsid w:val="004B7CE0"/>
    <w:rsid w:val="004C0349"/>
    <w:rsid w:val="004C0884"/>
    <w:rsid w:val="004C0B67"/>
    <w:rsid w:val="004C0C1E"/>
    <w:rsid w:val="004C19B4"/>
    <w:rsid w:val="004C2673"/>
    <w:rsid w:val="004C3272"/>
    <w:rsid w:val="004C3542"/>
    <w:rsid w:val="004C38D5"/>
    <w:rsid w:val="004C4105"/>
    <w:rsid w:val="004C4432"/>
    <w:rsid w:val="004C4C3D"/>
    <w:rsid w:val="004C4F88"/>
    <w:rsid w:val="004C5519"/>
    <w:rsid w:val="004C59FA"/>
    <w:rsid w:val="004C643F"/>
    <w:rsid w:val="004C68A9"/>
    <w:rsid w:val="004C6BEE"/>
    <w:rsid w:val="004C705E"/>
    <w:rsid w:val="004C743C"/>
    <w:rsid w:val="004C7C79"/>
    <w:rsid w:val="004C7CCD"/>
    <w:rsid w:val="004D06A9"/>
    <w:rsid w:val="004D0BF8"/>
    <w:rsid w:val="004D1812"/>
    <w:rsid w:val="004D1C20"/>
    <w:rsid w:val="004D2283"/>
    <w:rsid w:val="004D254F"/>
    <w:rsid w:val="004D2832"/>
    <w:rsid w:val="004D37E2"/>
    <w:rsid w:val="004D3E8B"/>
    <w:rsid w:val="004D4CB9"/>
    <w:rsid w:val="004D51BF"/>
    <w:rsid w:val="004D5847"/>
    <w:rsid w:val="004D5D71"/>
    <w:rsid w:val="004D7210"/>
    <w:rsid w:val="004D7305"/>
    <w:rsid w:val="004E0C67"/>
    <w:rsid w:val="004E10D5"/>
    <w:rsid w:val="004E19E0"/>
    <w:rsid w:val="004E28F7"/>
    <w:rsid w:val="004E2A8C"/>
    <w:rsid w:val="004E2E7C"/>
    <w:rsid w:val="004E3F33"/>
    <w:rsid w:val="004E436E"/>
    <w:rsid w:val="004E4533"/>
    <w:rsid w:val="004E461D"/>
    <w:rsid w:val="004E4851"/>
    <w:rsid w:val="004E495F"/>
    <w:rsid w:val="004E4E18"/>
    <w:rsid w:val="004E5529"/>
    <w:rsid w:val="004E583C"/>
    <w:rsid w:val="004E59A5"/>
    <w:rsid w:val="004E659A"/>
    <w:rsid w:val="004E74FC"/>
    <w:rsid w:val="004E7807"/>
    <w:rsid w:val="004E7E03"/>
    <w:rsid w:val="004F0276"/>
    <w:rsid w:val="004F02C1"/>
    <w:rsid w:val="004F074C"/>
    <w:rsid w:val="004F0CC0"/>
    <w:rsid w:val="004F0FF5"/>
    <w:rsid w:val="004F1096"/>
    <w:rsid w:val="004F129C"/>
    <w:rsid w:val="004F1334"/>
    <w:rsid w:val="004F1733"/>
    <w:rsid w:val="004F1B25"/>
    <w:rsid w:val="004F23EE"/>
    <w:rsid w:val="004F2525"/>
    <w:rsid w:val="004F284D"/>
    <w:rsid w:val="004F3438"/>
    <w:rsid w:val="004F3484"/>
    <w:rsid w:val="004F3C95"/>
    <w:rsid w:val="004F3E7E"/>
    <w:rsid w:val="004F545B"/>
    <w:rsid w:val="004F5E13"/>
    <w:rsid w:val="004F68EA"/>
    <w:rsid w:val="004F75A5"/>
    <w:rsid w:val="004F789B"/>
    <w:rsid w:val="004F7F2A"/>
    <w:rsid w:val="00500090"/>
    <w:rsid w:val="00500749"/>
    <w:rsid w:val="005007A3"/>
    <w:rsid w:val="00500908"/>
    <w:rsid w:val="00501997"/>
    <w:rsid w:val="00501A79"/>
    <w:rsid w:val="0050227A"/>
    <w:rsid w:val="0050257F"/>
    <w:rsid w:val="00502B80"/>
    <w:rsid w:val="00503112"/>
    <w:rsid w:val="00503EB7"/>
    <w:rsid w:val="00505AE9"/>
    <w:rsid w:val="0050670B"/>
    <w:rsid w:val="00506F88"/>
    <w:rsid w:val="00507892"/>
    <w:rsid w:val="00510002"/>
    <w:rsid w:val="00511A96"/>
    <w:rsid w:val="00511AE3"/>
    <w:rsid w:val="00511B92"/>
    <w:rsid w:val="00512A7D"/>
    <w:rsid w:val="00512B2D"/>
    <w:rsid w:val="00513796"/>
    <w:rsid w:val="00513B2A"/>
    <w:rsid w:val="00513B7E"/>
    <w:rsid w:val="005140CE"/>
    <w:rsid w:val="00514C8B"/>
    <w:rsid w:val="00515A65"/>
    <w:rsid w:val="00516E42"/>
    <w:rsid w:val="005170B4"/>
    <w:rsid w:val="00520E41"/>
    <w:rsid w:val="00520E94"/>
    <w:rsid w:val="005212B3"/>
    <w:rsid w:val="0052271E"/>
    <w:rsid w:val="00522CBC"/>
    <w:rsid w:val="00522EB1"/>
    <w:rsid w:val="005236BD"/>
    <w:rsid w:val="00523C18"/>
    <w:rsid w:val="00523DB2"/>
    <w:rsid w:val="00524A42"/>
    <w:rsid w:val="00524CD7"/>
    <w:rsid w:val="00525CD9"/>
    <w:rsid w:val="00525FA6"/>
    <w:rsid w:val="0052658E"/>
    <w:rsid w:val="00527851"/>
    <w:rsid w:val="005279FE"/>
    <w:rsid w:val="00527BC6"/>
    <w:rsid w:val="00530545"/>
    <w:rsid w:val="005307F6"/>
    <w:rsid w:val="005317CE"/>
    <w:rsid w:val="00532107"/>
    <w:rsid w:val="00532381"/>
    <w:rsid w:val="005325B1"/>
    <w:rsid w:val="00533637"/>
    <w:rsid w:val="00534223"/>
    <w:rsid w:val="00535D92"/>
    <w:rsid w:val="005366A4"/>
    <w:rsid w:val="00536B43"/>
    <w:rsid w:val="005376CC"/>
    <w:rsid w:val="00537821"/>
    <w:rsid w:val="00537885"/>
    <w:rsid w:val="005406DB"/>
    <w:rsid w:val="00540978"/>
    <w:rsid w:val="00540D8B"/>
    <w:rsid w:val="00540DCC"/>
    <w:rsid w:val="00542757"/>
    <w:rsid w:val="005430E2"/>
    <w:rsid w:val="00543D51"/>
    <w:rsid w:val="00544322"/>
    <w:rsid w:val="0054484A"/>
    <w:rsid w:val="005456D6"/>
    <w:rsid w:val="00545BA6"/>
    <w:rsid w:val="005461B1"/>
    <w:rsid w:val="00546E2F"/>
    <w:rsid w:val="0054784C"/>
    <w:rsid w:val="0055048E"/>
    <w:rsid w:val="00551662"/>
    <w:rsid w:val="00551817"/>
    <w:rsid w:val="00551901"/>
    <w:rsid w:val="00551E33"/>
    <w:rsid w:val="00551FD7"/>
    <w:rsid w:val="005521FF"/>
    <w:rsid w:val="0055272F"/>
    <w:rsid w:val="0055281E"/>
    <w:rsid w:val="00553469"/>
    <w:rsid w:val="00553D2C"/>
    <w:rsid w:val="00553E0A"/>
    <w:rsid w:val="00556C53"/>
    <w:rsid w:val="0055760F"/>
    <w:rsid w:val="00557733"/>
    <w:rsid w:val="00561FE6"/>
    <w:rsid w:val="00562576"/>
    <w:rsid w:val="005626CB"/>
    <w:rsid w:val="00562E33"/>
    <w:rsid w:val="00563849"/>
    <w:rsid w:val="005638AB"/>
    <w:rsid w:val="00564605"/>
    <w:rsid w:val="0056493C"/>
    <w:rsid w:val="0056524C"/>
    <w:rsid w:val="005653D5"/>
    <w:rsid w:val="00566134"/>
    <w:rsid w:val="0056791E"/>
    <w:rsid w:val="00567BDF"/>
    <w:rsid w:val="00570699"/>
    <w:rsid w:val="00570BD0"/>
    <w:rsid w:val="00570BEE"/>
    <w:rsid w:val="00570CBA"/>
    <w:rsid w:val="00570CF4"/>
    <w:rsid w:val="00570EBE"/>
    <w:rsid w:val="0057110E"/>
    <w:rsid w:val="005718A8"/>
    <w:rsid w:val="00571A79"/>
    <w:rsid w:val="00571CB4"/>
    <w:rsid w:val="00571F24"/>
    <w:rsid w:val="005730AA"/>
    <w:rsid w:val="00573427"/>
    <w:rsid w:val="0057395B"/>
    <w:rsid w:val="00574144"/>
    <w:rsid w:val="005745FB"/>
    <w:rsid w:val="005749E1"/>
    <w:rsid w:val="00574B15"/>
    <w:rsid w:val="00575467"/>
    <w:rsid w:val="0057549D"/>
    <w:rsid w:val="00576283"/>
    <w:rsid w:val="00576D82"/>
    <w:rsid w:val="00576ED0"/>
    <w:rsid w:val="005774DD"/>
    <w:rsid w:val="00577AFB"/>
    <w:rsid w:val="00577DF0"/>
    <w:rsid w:val="00580036"/>
    <w:rsid w:val="005804AE"/>
    <w:rsid w:val="00580798"/>
    <w:rsid w:val="0058084A"/>
    <w:rsid w:val="00580A96"/>
    <w:rsid w:val="0058124E"/>
    <w:rsid w:val="005814A8"/>
    <w:rsid w:val="00581D42"/>
    <w:rsid w:val="00582DBD"/>
    <w:rsid w:val="00583124"/>
    <w:rsid w:val="0058386E"/>
    <w:rsid w:val="005838CB"/>
    <w:rsid w:val="00583A3A"/>
    <w:rsid w:val="00584AB7"/>
    <w:rsid w:val="0058506B"/>
    <w:rsid w:val="00585427"/>
    <w:rsid w:val="00585F85"/>
    <w:rsid w:val="00586781"/>
    <w:rsid w:val="00586943"/>
    <w:rsid w:val="00586F88"/>
    <w:rsid w:val="005902C5"/>
    <w:rsid w:val="00590501"/>
    <w:rsid w:val="00590961"/>
    <w:rsid w:val="00590B9E"/>
    <w:rsid w:val="00590D62"/>
    <w:rsid w:val="0059159E"/>
    <w:rsid w:val="0059185C"/>
    <w:rsid w:val="005920F3"/>
    <w:rsid w:val="005932E9"/>
    <w:rsid w:val="005941AE"/>
    <w:rsid w:val="00594E68"/>
    <w:rsid w:val="00594FFC"/>
    <w:rsid w:val="005958F6"/>
    <w:rsid w:val="00595A38"/>
    <w:rsid w:val="00595C0A"/>
    <w:rsid w:val="00595DDD"/>
    <w:rsid w:val="00595DF8"/>
    <w:rsid w:val="00595FAB"/>
    <w:rsid w:val="00596346"/>
    <w:rsid w:val="00596DB6"/>
    <w:rsid w:val="005A00CD"/>
    <w:rsid w:val="005A046E"/>
    <w:rsid w:val="005A0753"/>
    <w:rsid w:val="005A0F62"/>
    <w:rsid w:val="005A19DF"/>
    <w:rsid w:val="005A3194"/>
    <w:rsid w:val="005A36D8"/>
    <w:rsid w:val="005A4A73"/>
    <w:rsid w:val="005A5169"/>
    <w:rsid w:val="005A531E"/>
    <w:rsid w:val="005A6BE1"/>
    <w:rsid w:val="005A707B"/>
    <w:rsid w:val="005A7B47"/>
    <w:rsid w:val="005B070B"/>
    <w:rsid w:val="005B0A3E"/>
    <w:rsid w:val="005B0CD7"/>
    <w:rsid w:val="005B1122"/>
    <w:rsid w:val="005B309A"/>
    <w:rsid w:val="005B39A7"/>
    <w:rsid w:val="005B3FCF"/>
    <w:rsid w:val="005B4620"/>
    <w:rsid w:val="005B5515"/>
    <w:rsid w:val="005B5632"/>
    <w:rsid w:val="005B6CC1"/>
    <w:rsid w:val="005B72EA"/>
    <w:rsid w:val="005B73BA"/>
    <w:rsid w:val="005B76B0"/>
    <w:rsid w:val="005B7D61"/>
    <w:rsid w:val="005C0DC7"/>
    <w:rsid w:val="005C1196"/>
    <w:rsid w:val="005C14A7"/>
    <w:rsid w:val="005C14D3"/>
    <w:rsid w:val="005C1760"/>
    <w:rsid w:val="005C20AF"/>
    <w:rsid w:val="005C2A02"/>
    <w:rsid w:val="005C2EB3"/>
    <w:rsid w:val="005C3396"/>
    <w:rsid w:val="005C3CB5"/>
    <w:rsid w:val="005C3CEF"/>
    <w:rsid w:val="005C45AB"/>
    <w:rsid w:val="005C4BF1"/>
    <w:rsid w:val="005C5530"/>
    <w:rsid w:val="005C5A92"/>
    <w:rsid w:val="005C71AA"/>
    <w:rsid w:val="005C7820"/>
    <w:rsid w:val="005C7B1F"/>
    <w:rsid w:val="005D0362"/>
    <w:rsid w:val="005D0831"/>
    <w:rsid w:val="005D1342"/>
    <w:rsid w:val="005D13E6"/>
    <w:rsid w:val="005D20F1"/>
    <w:rsid w:val="005D2ED0"/>
    <w:rsid w:val="005D34ED"/>
    <w:rsid w:val="005D3716"/>
    <w:rsid w:val="005D4D9F"/>
    <w:rsid w:val="005D53B4"/>
    <w:rsid w:val="005D659F"/>
    <w:rsid w:val="005D6975"/>
    <w:rsid w:val="005D6F69"/>
    <w:rsid w:val="005D74DB"/>
    <w:rsid w:val="005E1B47"/>
    <w:rsid w:val="005E4562"/>
    <w:rsid w:val="005E46F3"/>
    <w:rsid w:val="005E49C4"/>
    <w:rsid w:val="005E5C17"/>
    <w:rsid w:val="005E652B"/>
    <w:rsid w:val="005E6B2C"/>
    <w:rsid w:val="005E795F"/>
    <w:rsid w:val="005F0BFE"/>
    <w:rsid w:val="005F165A"/>
    <w:rsid w:val="005F1C45"/>
    <w:rsid w:val="005F1D40"/>
    <w:rsid w:val="005F1DCB"/>
    <w:rsid w:val="005F3632"/>
    <w:rsid w:val="005F401E"/>
    <w:rsid w:val="005F43B6"/>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518E"/>
    <w:rsid w:val="006052F0"/>
    <w:rsid w:val="0060607F"/>
    <w:rsid w:val="00606AFA"/>
    <w:rsid w:val="00606C35"/>
    <w:rsid w:val="00606FA5"/>
    <w:rsid w:val="00607071"/>
    <w:rsid w:val="006100DA"/>
    <w:rsid w:val="00610124"/>
    <w:rsid w:val="006107B5"/>
    <w:rsid w:val="00610B07"/>
    <w:rsid w:val="00611093"/>
    <w:rsid w:val="00611125"/>
    <w:rsid w:val="006113AF"/>
    <w:rsid w:val="006115FA"/>
    <w:rsid w:val="00611E07"/>
    <w:rsid w:val="00612403"/>
    <w:rsid w:val="006127EB"/>
    <w:rsid w:val="00612E3B"/>
    <w:rsid w:val="00612EF2"/>
    <w:rsid w:val="006139D9"/>
    <w:rsid w:val="006145EF"/>
    <w:rsid w:val="00615631"/>
    <w:rsid w:val="006156B8"/>
    <w:rsid w:val="00615757"/>
    <w:rsid w:val="00616A6B"/>
    <w:rsid w:val="006173F1"/>
    <w:rsid w:val="00620382"/>
    <w:rsid w:val="00620768"/>
    <w:rsid w:val="00620857"/>
    <w:rsid w:val="00621B65"/>
    <w:rsid w:val="0062270E"/>
    <w:rsid w:val="00622A41"/>
    <w:rsid w:val="00622DC1"/>
    <w:rsid w:val="0062316E"/>
    <w:rsid w:val="006231A5"/>
    <w:rsid w:val="00623394"/>
    <w:rsid w:val="00624559"/>
    <w:rsid w:val="00624861"/>
    <w:rsid w:val="00624C7F"/>
    <w:rsid w:val="0062585B"/>
    <w:rsid w:val="0062590E"/>
    <w:rsid w:val="00626046"/>
    <w:rsid w:val="006269AD"/>
    <w:rsid w:val="006270FF"/>
    <w:rsid w:val="00627676"/>
    <w:rsid w:val="00627F19"/>
    <w:rsid w:val="00627F25"/>
    <w:rsid w:val="006308E9"/>
    <w:rsid w:val="0063120E"/>
    <w:rsid w:val="00631F67"/>
    <w:rsid w:val="0063220B"/>
    <w:rsid w:val="00632A84"/>
    <w:rsid w:val="00632DD4"/>
    <w:rsid w:val="00632EB8"/>
    <w:rsid w:val="00633274"/>
    <w:rsid w:val="00633527"/>
    <w:rsid w:val="006347A4"/>
    <w:rsid w:val="00634A6D"/>
    <w:rsid w:val="00634CAA"/>
    <w:rsid w:val="00635D23"/>
    <w:rsid w:val="006365BD"/>
    <w:rsid w:val="00636E65"/>
    <w:rsid w:val="0064007E"/>
    <w:rsid w:val="00640178"/>
    <w:rsid w:val="006401B3"/>
    <w:rsid w:val="00641364"/>
    <w:rsid w:val="00641B98"/>
    <w:rsid w:val="00641C51"/>
    <w:rsid w:val="00641CF4"/>
    <w:rsid w:val="00641DA9"/>
    <w:rsid w:val="00641DE9"/>
    <w:rsid w:val="00642529"/>
    <w:rsid w:val="00642600"/>
    <w:rsid w:val="0064325B"/>
    <w:rsid w:val="0064367E"/>
    <w:rsid w:val="006451DA"/>
    <w:rsid w:val="00645824"/>
    <w:rsid w:val="00645A09"/>
    <w:rsid w:val="00646222"/>
    <w:rsid w:val="00647FCB"/>
    <w:rsid w:val="0065224C"/>
    <w:rsid w:val="00653159"/>
    <w:rsid w:val="00653550"/>
    <w:rsid w:val="00653573"/>
    <w:rsid w:val="00653686"/>
    <w:rsid w:val="006537F5"/>
    <w:rsid w:val="00653DEA"/>
    <w:rsid w:val="006541D0"/>
    <w:rsid w:val="006551B5"/>
    <w:rsid w:val="00655D0C"/>
    <w:rsid w:val="00655F83"/>
    <w:rsid w:val="00656287"/>
    <w:rsid w:val="00657169"/>
    <w:rsid w:val="006577B8"/>
    <w:rsid w:val="0065789E"/>
    <w:rsid w:val="006578B4"/>
    <w:rsid w:val="006579A5"/>
    <w:rsid w:val="00660089"/>
    <w:rsid w:val="00661200"/>
    <w:rsid w:val="0066138C"/>
    <w:rsid w:val="0066142F"/>
    <w:rsid w:val="006614F6"/>
    <w:rsid w:val="00661669"/>
    <w:rsid w:val="00661706"/>
    <w:rsid w:val="00661F1F"/>
    <w:rsid w:val="00662453"/>
    <w:rsid w:val="00662512"/>
    <w:rsid w:val="0066261F"/>
    <w:rsid w:val="006626DA"/>
    <w:rsid w:val="006629E9"/>
    <w:rsid w:val="006631B7"/>
    <w:rsid w:val="006632E4"/>
    <w:rsid w:val="006641C8"/>
    <w:rsid w:val="00664562"/>
    <w:rsid w:val="006655C3"/>
    <w:rsid w:val="00665ED5"/>
    <w:rsid w:val="00666B2A"/>
    <w:rsid w:val="00667099"/>
    <w:rsid w:val="00667C57"/>
    <w:rsid w:val="0067005A"/>
    <w:rsid w:val="006703F2"/>
    <w:rsid w:val="006707F5"/>
    <w:rsid w:val="00670A2B"/>
    <w:rsid w:val="00671017"/>
    <w:rsid w:val="006711FE"/>
    <w:rsid w:val="00671A79"/>
    <w:rsid w:val="0067245E"/>
    <w:rsid w:val="00672569"/>
    <w:rsid w:val="0067295E"/>
    <w:rsid w:val="006729AB"/>
    <w:rsid w:val="006745B4"/>
    <w:rsid w:val="00675011"/>
    <w:rsid w:val="006750AA"/>
    <w:rsid w:val="006753E1"/>
    <w:rsid w:val="0067540E"/>
    <w:rsid w:val="0067615C"/>
    <w:rsid w:val="00676A0A"/>
    <w:rsid w:val="00677332"/>
    <w:rsid w:val="0067733E"/>
    <w:rsid w:val="00677E91"/>
    <w:rsid w:val="00677FFE"/>
    <w:rsid w:val="0068114C"/>
    <w:rsid w:val="006814F0"/>
    <w:rsid w:val="00682516"/>
    <w:rsid w:val="0068279C"/>
    <w:rsid w:val="00683143"/>
    <w:rsid w:val="006831A1"/>
    <w:rsid w:val="006835B8"/>
    <w:rsid w:val="00683ECC"/>
    <w:rsid w:val="00684994"/>
    <w:rsid w:val="0068528C"/>
    <w:rsid w:val="0068563D"/>
    <w:rsid w:val="00685700"/>
    <w:rsid w:val="006875CB"/>
    <w:rsid w:val="00687CC9"/>
    <w:rsid w:val="006905C7"/>
    <w:rsid w:val="00690718"/>
    <w:rsid w:val="00690EE4"/>
    <w:rsid w:val="00690F4F"/>
    <w:rsid w:val="00691394"/>
    <w:rsid w:val="006914A7"/>
    <w:rsid w:val="0069152D"/>
    <w:rsid w:val="0069180E"/>
    <w:rsid w:val="00691AAD"/>
    <w:rsid w:val="006925CE"/>
    <w:rsid w:val="006931B2"/>
    <w:rsid w:val="006931D8"/>
    <w:rsid w:val="00693DC6"/>
    <w:rsid w:val="00693DED"/>
    <w:rsid w:val="0069426F"/>
    <w:rsid w:val="006946B5"/>
    <w:rsid w:val="006948CE"/>
    <w:rsid w:val="00694B31"/>
    <w:rsid w:val="00694F27"/>
    <w:rsid w:val="00695A3F"/>
    <w:rsid w:val="00695DCE"/>
    <w:rsid w:val="00696921"/>
    <w:rsid w:val="00696EB7"/>
    <w:rsid w:val="00697171"/>
    <w:rsid w:val="00697654"/>
    <w:rsid w:val="00697B17"/>
    <w:rsid w:val="006A0A63"/>
    <w:rsid w:val="006A0C26"/>
    <w:rsid w:val="006A0D3B"/>
    <w:rsid w:val="006A1E9C"/>
    <w:rsid w:val="006A2110"/>
    <w:rsid w:val="006A2724"/>
    <w:rsid w:val="006A344E"/>
    <w:rsid w:val="006A3702"/>
    <w:rsid w:val="006A3D75"/>
    <w:rsid w:val="006A53BB"/>
    <w:rsid w:val="006A6500"/>
    <w:rsid w:val="006A7B3F"/>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9F9"/>
    <w:rsid w:val="006B7CF0"/>
    <w:rsid w:val="006C0B7D"/>
    <w:rsid w:val="006C123A"/>
    <w:rsid w:val="006C1A14"/>
    <w:rsid w:val="006C1DBC"/>
    <w:rsid w:val="006C2388"/>
    <w:rsid w:val="006C2C03"/>
    <w:rsid w:val="006C300B"/>
    <w:rsid w:val="006C3A04"/>
    <w:rsid w:val="006C48DD"/>
    <w:rsid w:val="006C4D3C"/>
    <w:rsid w:val="006C4E4A"/>
    <w:rsid w:val="006C4F34"/>
    <w:rsid w:val="006C535C"/>
    <w:rsid w:val="006C5A57"/>
    <w:rsid w:val="006C5B13"/>
    <w:rsid w:val="006C5FB6"/>
    <w:rsid w:val="006C6129"/>
    <w:rsid w:val="006C63B8"/>
    <w:rsid w:val="006C6860"/>
    <w:rsid w:val="006C733E"/>
    <w:rsid w:val="006C7F52"/>
    <w:rsid w:val="006D07A6"/>
    <w:rsid w:val="006D0D49"/>
    <w:rsid w:val="006D224E"/>
    <w:rsid w:val="006D2E9C"/>
    <w:rsid w:val="006D3D70"/>
    <w:rsid w:val="006D4238"/>
    <w:rsid w:val="006D5CC9"/>
    <w:rsid w:val="006D673F"/>
    <w:rsid w:val="006D7104"/>
    <w:rsid w:val="006E02D5"/>
    <w:rsid w:val="006E046E"/>
    <w:rsid w:val="006E145A"/>
    <w:rsid w:val="006E16B8"/>
    <w:rsid w:val="006E1A9A"/>
    <w:rsid w:val="006E2AF7"/>
    <w:rsid w:val="006E3C6D"/>
    <w:rsid w:val="006E7463"/>
    <w:rsid w:val="006E76D9"/>
    <w:rsid w:val="006F19B0"/>
    <w:rsid w:val="006F1FED"/>
    <w:rsid w:val="006F2916"/>
    <w:rsid w:val="006F4936"/>
    <w:rsid w:val="006F4974"/>
    <w:rsid w:val="006F4E8D"/>
    <w:rsid w:val="006F6CAC"/>
    <w:rsid w:val="007004C9"/>
    <w:rsid w:val="00700554"/>
    <w:rsid w:val="00700BEE"/>
    <w:rsid w:val="00700FFA"/>
    <w:rsid w:val="007015BE"/>
    <w:rsid w:val="00701801"/>
    <w:rsid w:val="00701906"/>
    <w:rsid w:val="00701A87"/>
    <w:rsid w:val="00701A88"/>
    <w:rsid w:val="007027DC"/>
    <w:rsid w:val="00702808"/>
    <w:rsid w:val="00703ACB"/>
    <w:rsid w:val="00703B6C"/>
    <w:rsid w:val="0070405D"/>
    <w:rsid w:val="00704610"/>
    <w:rsid w:val="00705814"/>
    <w:rsid w:val="00705869"/>
    <w:rsid w:val="00705BBA"/>
    <w:rsid w:val="00706101"/>
    <w:rsid w:val="007064B8"/>
    <w:rsid w:val="00706E06"/>
    <w:rsid w:val="00707679"/>
    <w:rsid w:val="007076A6"/>
    <w:rsid w:val="00707B84"/>
    <w:rsid w:val="00710073"/>
    <w:rsid w:val="007103CE"/>
    <w:rsid w:val="00710781"/>
    <w:rsid w:val="00710ADE"/>
    <w:rsid w:val="00710D1E"/>
    <w:rsid w:val="00711340"/>
    <w:rsid w:val="00711A3E"/>
    <w:rsid w:val="00712330"/>
    <w:rsid w:val="0071270C"/>
    <w:rsid w:val="0071289F"/>
    <w:rsid w:val="00712B1A"/>
    <w:rsid w:val="0071371F"/>
    <w:rsid w:val="0071379D"/>
    <w:rsid w:val="00713C22"/>
    <w:rsid w:val="0071438E"/>
    <w:rsid w:val="00714B77"/>
    <w:rsid w:val="00714C4E"/>
    <w:rsid w:val="00715D6A"/>
    <w:rsid w:val="007174BE"/>
    <w:rsid w:val="007177D0"/>
    <w:rsid w:val="00720178"/>
    <w:rsid w:val="0072047F"/>
    <w:rsid w:val="00720F88"/>
    <w:rsid w:val="007217D2"/>
    <w:rsid w:val="007217F4"/>
    <w:rsid w:val="00721C96"/>
    <w:rsid w:val="00721FD5"/>
    <w:rsid w:val="007227B4"/>
    <w:rsid w:val="00722963"/>
    <w:rsid w:val="00724855"/>
    <w:rsid w:val="00724B0A"/>
    <w:rsid w:val="007252DB"/>
    <w:rsid w:val="00726DAC"/>
    <w:rsid w:val="0072716C"/>
    <w:rsid w:val="0072757A"/>
    <w:rsid w:val="007304B0"/>
    <w:rsid w:val="00731C0C"/>
    <w:rsid w:val="00731C3C"/>
    <w:rsid w:val="0073249E"/>
    <w:rsid w:val="00732F31"/>
    <w:rsid w:val="007334C3"/>
    <w:rsid w:val="00733B4E"/>
    <w:rsid w:val="00733ED7"/>
    <w:rsid w:val="00733F81"/>
    <w:rsid w:val="0073466F"/>
    <w:rsid w:val="007351EE"/>
    <w:rsid w:val="00735419"/>
    <w:rsid w:val="00735A8A"/>
    <w:rsid w:val="00736349"/>
    <w:rsid w:val="007367B8"/>
    <w:rsid w:val="00737FBF"/>
    <w:rsid w:val="00740AAA"/>
    <w:rsid w:val="007415A5"/>
    <w:rsid w:val="00741A71"/>
    <w:rsid w:val="007423C9"/>
    <w:rsid w:val="00743879"/>
    <w:rsid w:val="00743BE5"/>
    <w:rsid w:val="0074576C"/>
    <w:rsid w:val="00746135"/>
    <w:rsid w:val="007464C8"/>
    <w:rsid w:val="00746992"/>
    <w:rsid w:val="00746A87"/>
    <w:rsid w:val="00746B14"/>
    <w:rsid w:val="007471E5"/>
    <w:rsid w:val="00747325"/>
    <w:rsid w:val="00747DD7"/>
    <w:rsid w:val="00750DE2"/>
    <w:rsid w:val="00751648"/>
    <w:rsid w:val="00751F36"/>
    <w:rsid w:val="007526E8"/>
    <w:rsid w:val="007533F9"/>
    <w:rsid w:val="0075479C"/>
    <w:rsid w:val="00754962"/>
    <w:rsid w:val="0075527A"/>
    <w:rsid w:val="007557AE"/>
    <w:rsid w:val="00755E8F"/>
    <w:rsid w:val="007569A6"/>
    <w:rsid w:val="007570CB"/>
    <w:rsid w:val="0075729F"/>
    <w:rsid w:val="00760457"/>
    <w:rsid w:val="00760531"/>
    <w:rsid w:val="00761BE8"/>
    <w:rsid w:val="00761F0D"/>
    <w:rsid w:val="00761F40"/>
    <w:rsid w:val="00762039"/>
    <w:rsid w:val="00762413"/>
    <w:rsid w:val="00764547"/>
    <w:rsid w:val="0076498E"/>
    <w:rsid w:val="0076510F"/>
    <w:rsid w:val="00765A96"/>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551"/>
    <w:rsid w:val="00774918"/>
    <w:rsid w:val="00774CC5"/>
    <w:rsid w:val="00775147"/>
    <w:rsid w:val="007765B6"/>
    <w:rsid w:val="007768B9"/>
    <w:rsid w:val="00776934"/>
    <w:rsid w:val="00776EE3"/>
    <w:rsid w:val="0077725A"/>
    <w:rsid w:val="007778B6"/>
    <w:rsid w:val="00777E94"/>
    <w:rsid w:val="00780B8F"/>
    <w:rsid w:val="00781488"/>
    <w:rsid w:val="00781587"/>
    <w:rsid w:val="007827FB"/>
    <w:rsid w:val="00783AB2"/>
    <w:rsid w:val="00783AE0"/>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B1"/>
    <w:rsid w:val="007977E1"/>
    <w:rsid w:val="00797832"/>
    <w:rsid w:val="007A067A"/>
    <w:rsid w:val="007A0DF0"/>
    <w:rsid w:val="007A1DEE"/>
    <w:rsid w:val="007A1F83"/>
    <w:rsid w:val="007A399E"/>
    <w:rsid w:val="007A3A01"/>
    <w:rsid w:val="007A3B50"/>
    <w:rsid w:val="007A3C01"/>
    <w:rsid w:val="007A3DE8"/>
    <w:rsid w:val="007A4057"/>
    <w:rsid w:val="007A4189"/>
    <w:rsid w:val="007A434E"/>
    <w:rsid w:val="007A43F4"/>
    <w:rsid w:val="007A552D"/>
    <w:rsid w:val="007A58F5"/>
    <w:rsid w:val="007A771C"/>
    <w:rsid w:val="007B01D0"/>
    <w:rsid w:val="007B40B6"/>
    <w:rsid w:val="007B453F"/>
    <w:rsid w:val="007B4F9C"/>
    <w:rsid w:val="007B5E84"/>
    <w:rsid w:val="007B696F"/>
    <w:rsid w:val="007B70E5"/>
    <w:rsid w:val="007B72D3"/>
    <w:rsid w:val="007B7525"/>
    <w:rsid w:val="007B7B0F"/>
    <w:rsid w:val="007B7F16"/>
    <w:rsid w:val="007C06CA"/>
    <w:rsid w:val="007C0893"/>
    <w:rsid w:val="007C099C"/>
    <w:rsid w:val="007C1035"/>
    <w:rsid w:val="007C15CC"/>
    <w:rsid w:val="007C2616"/>
    <w:rsid w:val="007C264D"/>
    <w:rsid w:val="007C2F85"/>
    <w:rsid w:val="007C2FC4"/>
    <w:rsid w:val="007C2FDE"/>
    <w:rsid w:val="007C387F"/>
    <w:rsid w:val="007C38A5"/>
    <w:rsid w:val="007C4020"/>
    <w:rsid w:val="007C443C"/>
    <w:rsid w:val="007C48DF"/>
    <w:rsid w:val="007C4D33"/>
    <w:rsid w:val="007C4E43"/>
    <w:rsid w:val="007C546E"/>
    <w:rsid w:val="007C547B"/>
    <w:rsid w:val="007C54FE"/>
    <w:rsid w:val="007C5570"/>
    <w:rsid w:val="007C55DF"/>
    <w:rsid w:val="007C6521"/>
    <w:rsid w:val="007C6958"/>
    <w:rsid w:val="007C6CB4"/>
    <w:rsid w:val="007C7490"/>
    <w:rsid w:val="007C79D3"/>
    <w:rsid w:val="007D0E03"/>
    <w:rsid w:val="007D11D4"/>
    <w:rsid w:val="007D256A"/>
    <w:rsid w:val="007D27F0"/>
    <w:rsid w:val="007D2D6A"/>
    <w:rsid w:val="007D2F2F"/>
    <w:rsid w:val="007D3E26"/>
    <w:rsid w:val="007D4288"/>
    <w:rsid w:val="007D42BA"/>
    <w:rsid w:val="007D4A9B"/>
    <w:rsid w:val="007D534C"/>
    <w:rsid w:val="007D639C"/>
    <w:rsid w:val="007D6A09"/>
    <w:rsid w:val="007D6D8A"/>
    <w:rsid w:val="007D703D"/>
    <w:rsid w:val="007D77D5"/>
    <w:rsid w:val="007D7CB5"/>
    <w:rsid w:val="007E020A"/>
    <w:rsid w:val="007E150F"/>
    <w:rsid w:val="007E252B"/>
    <w:rsid w:val="007E37BA"/>
    <w:rsid w:val="007E3BA8"/>
    <w:rsid w:val="007E4EAB"/>
    <w:rsid w:val="007E5DA0"/>
    <w:rsid w:val="007E6664"/>
    <w:rsid w:val="007E698F"/>
    <w:rsid w:val="007E6EBD"/>
    <w:rsid w:val="007E7424"/>
    <w:rsid w:val="007E7C90"/>
    <w:rsid w:val="007E7D76"/>
    <w:rsid w:val="007E7F84"/>
    <w:rsid w:val="007E7FA2"/>
    <w:rsid w:val="007F1A47"/>
    <w:rsid w:val="007F207A"/>
    <w:rsid w:val="007F2A76"/>
    <w:rsid w:val="007F2E78"/>
    <w:rsid w:val="007F35DA"/>
    <w:rsid w:val="007F3D9D"/>
    <w:rsid w:val="007F4E95"/>
    <w:rsid w:val="007F58CB"/>
    <w:rsid w:val="007F59D0"/>
    <w:rsid w:val="007F5AA1"/>
    <w:rsid w:val="007F5AD0"/>
    <w:rsid w:val="007F5D9D"/>
    <w:rsid w:val="007F6210"/>
    <w:rsid w:val="007F623B"/>
    <w:rsid w:val="007F6685"/>
    <w:rsid w:val="007F69D8"/>
    <w:rsid w:val="007F766C"/>
    <w:rsid w:val="00800D60"/>
    <w:rsid w:val="00801D5A"/>
    <w:rsid w:val="00801E75"/>
    <w:rsid w:val="008030B9"/>
    <w:rsid w:val="0080350B"/>
    <w:rsid w:val="00803E5C"/>
    <w:rsid w:val="008053A4"/>
    <w:rsid w:val="00805682"/>
    <w:rsid w:val="00805C4A"/>
    <w:rsid w:val="00805F3E"/>
    <w:rsid w:val="008064D5"/>
    <w:rsid w:val="0080660F"/>
    <w:rsid w:val="008069E9"/>
    <w:rsid w:val="00806BF5"/>
    <w:rsid w:val="00806F60"/>
    <w:rsid w:val="008070DA"/>
    <w:rsid w:val="00810587"/>
    <w:rsid w:val="00810B33"/>
    <w:rsid w:val="00811341"/>
    <w:rsid w:val="008118D1"/>
    <w:rsid w:val="00811F56"/>
    <w:rsid w:val="00813866"/>
    <w:rsid w:val="00813B13"/>
    <w:rsid w:val="00814E85"/>
    <w:rsid w:val="00815765"/>
    <w:rsid w:val="0081689B"/>
    <w:rsid w:val="00816C77"/>
    <w:rsid w:val="0081722E"/>
    <w:rsid w:val="0082041E"/>
    <w:rsid w:val="008206D5"/>
    <w:rsid w:val="00820830"/>
    <w:rsid w:val="00820A31"/>
    <w:rsid w:val="0082113C"/>
    <w:rsid w:val="00821713"/>
    <w:rsid w:val="008227BF"/>
    <w:rsid w:val="008229FE"/>
    <w:rsid w:val="00823EA7"/>
    <w:rsid w:val="0082492D"/>
    <w:rsid w:val="0082551E"/>
    <w:rsid w:val="00826DB9"/>
    <w:rsid w:val="00827D10"/>
    <w:rsid w:val="00830361"/>
    <w:rsid w:val="0083056C"/>
    <w:rsid w:val="00830A6D"/>
    <w:rsid w:val="00831E8A"/>
    <w:rsid w:val="00831F2E"/>
    <w:rsid w:val="00833225"/>
    <w:rsid w:val="00833258"/>
    <w:rsid w:val="00833532"/>
    <w:rsid w:val="0083453D"/>
    <w:rsid w:val="0083492D"/>
    <w:rsid w:val="00834C85"/>
    <w:rsid w:val="00835E6B"/>
    <w:rsid w:val="00836848"/>
    <w:rsid w:val="0084123C"/>
    <w:rsid w:val="00842C4E"/>
    <w:rsid w:val="00844132"/>
    <w:rsid w:val="00844837"/>
    <w:rsid w:val="00844B6D"/>
    <w:rsid w:val="00844CE9"/>
    <w:rsid w:val="00846F29"/>
    <w:rsid w:val="00847391"/>
    <w:rsid w:val="00847ABE"/>
    <w:rsid w:val="00851DFB"/>
    <w:rsid w:val="008530DC"/>
    <w:rsid w:val="00853370"/>
    <w:rsid w:val="008539A8"/>
    <w:rsid w:val="008540D5"/>
    <w:rsid w:val="00854180"/>
    <w:rsid w:val="00854390"/>
    <w:rsid w:val="008549D3"/>
    <w:rsid w:val="00854AAB"/>
    <w:rsid w:val="00854BCF"/>
    <w:rsid w:val="00855A25"/>
    <w:rsid w:val="00855A92"/>
    <w:rsid w:val="00855E0A"/>
    <w:rsid w:val="00856A63"/>
    <w:rsid w:val="00856AC4"/>
    <w:rsid w:val="00857743"/>
    <w:rsid w:val="00857784"/>
    <w:rsid w:val="008600F3"/>
    <w:rsid w:val="008604BE"/>
    <w:rsid w:val="008606FA"/>
    <w:rsid w:val="00860731"/>
    <w:rsid w:val="00860FB3"/>
    <w:rsid w:val="00860FF2"/>
    <w:rsid w:val="008612EB"/>
    <w:rsid w:val="00861969"/>
    <w:rsid w:val="00862596"/>
    <w:rsid w:val="0086377C"/>
    <w:rsid w:val="0086381C"/>
    <w:rsid w:val="008641C1"/>
    <w:rsid w:val="008642C8"/>
    <w:rsid w:val="00865023"/>
    <w:rsid w:val="0086595E"/>
    <w:rsid w:val="00865CB8"/>
    <w:rsid w:val="0086631B"/>
    <w:rsid w:val="008700A3"/>
    <w:rsid w:val="0087071B"/>
    <w:rsid w:val="00870FF2"/>
    <w:rsid w:val="00871E9B"/>
    <w:rsid w:val="00871FEC"/>
    <w:rsid w:val="008723E2"/>
    <w:rsid w:val="00872CF9"/>
    <w:rsid w:val="00873408"/>
    <w:rsid w:val="00874115"/>
    <w:rsid w:val="008744BF"/>
    <w:rsid w:val="00874E6F"/>
    <w:rsid w:val="0087504C"/>
    <w:rsid w:val="00875364"/>
    <w:rsid w:val="00875437"/>
    <w:rsid w:val="00875FEB"/>
    <w:rsid w:val="00876696"/>
    <w:rsid w:val="008768B5"/>
    <w:rsid w:val="0087691F"/>
    <w:rsid w:val="00876A69"/>
    <w:rsid w:val="008811BE"/>
    <w:rsid w:val="008816F2"/>
    <w:rsid w:val="00882292"/>
    <w:rsid w:val="0088303A"/>
    <w:rsid w:val="0088305A"/>
    <w:rsid w:val="008836D2"/>
    <w:rsid w:val="00883778"/>
    <w:rsid w:val="008837DB"/>
    <w:rsid w:val="008842AB"/>
    <w:rsid w:val="0088480B"/>
    <w:rsid w:val="00884A4F"/>
    <w:rsid w:val="0088597A"/>
    <w:rsid w:val="00885B91"/>
    <w:rsid w:val="00885CF3"/>
    <w:rsid w:val="00886702"/>
    <w:rsid w:val="00886D47"/>
    <w:rsid w:val="008874DC"/>
    <w:rsid w:val="0088752C"/>
    <w:rsid w:val="008921EB"/>
    <w:rsid w:val="00892629"/>
    <w:rsid w:val="00892B1C"/>
    <w:rsid w:val="00893521"/>
    <w:rsid w:val="00893A4E"/>
    <w:rsid w:val="008945AC"/>
    <w:rsid w:val="00894C7E"/>
    <w:rsid w:val="00894CDD"/>
    <w:rsid w:val="00894DA5"/>
    <w:rsid w:val="00895026"/>
    <w:rsid w:val="008953F0"/>
    <w:rsid w:val="008959EC"/>
    <w:rsid w:val="008962A0"/>
    <w:rsid w:val="00896B2E"/>
    <w:rsid w:val="00896E1E"/>
    <w:rsid w:val="00896E65"/>
    <w:rsid w:val="008A00DA"/>
    <w:rsid w:val="008A03C1"/>
    <w:rsid w:val="008A1729"/>
    <w:rsid w:val="008A175E"/>
    <w:rsid w:val="008A20FE"/>
    <w:rsid w:val="008A21BB"/>
    <w:rsid w:val="008A24C2"/>
    <w:rsid w:val="008A2A7E"/>
    <w:rsid w:val="008A4063"/>
    <w:rsid w:val="008A4793"/>
    <w:rsid w:val="008A4D64"/>
    <w:rsid w:val="008A56BD"/>
    <w:rsid w:val="008A65EF"/>
    <w:rsid w:val="008A6FA0"/>
    <w:rsid w:val="008A74EB"/>
    <w:rsid w:val="008A7ED6"/>
    <w:rsid w:val="008A7EF8"/>
    <w:rsid w:val="008B0D81"/>
    <w:rsid w:val="008B1371"/>
    <w:rsid w:val="008B16FD"/>
    <w:rsid w:val="008B178D"/>
    <w:rsid w:val="008B2604"/>
    <w:rsid w:val="008B3A7F"/>
    <w:rsid w:val="008B3E1E"/>
    <w:rsid w:val="008B3ED9"/>
    <w:rsid w:val="008B3F5E"/>
    <w:rsid w:val="008B3FD4"/>
    <w:rsid w:val="008B49A0"/>
    <w:rsid w:val="008B52CE"/>
    <w:rsid w:val="008B6037"/>
    <w:rsid w:val="008B6613"/>
    <w:rsid w:val="008B6B98"/>
    <w:rsid w:val="008B6DF2"/>
    <w:rsid w:val="008B7341"/>
    <w:rsid w:val="008B79AC"/>
    <w:rsid w:val="008B7E11"/>
    <w:rsid w:val="008C0040"/>
    <w:rsid w:val="008C0545"/>
    <w:rsid w:val="008C116A"/>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0B30"/>
    <w:rsid w:val="008D12A1"/>
    <w:rsid w:val="008D14E8"/>
    <w:rsid w:val="008D188D"/>
    <w:rsid w:val="008D395E"/>
    <w:rsid w:val="008D4904"/>
    <w:rsid w:val="008D5521"/>
    <w:rsid w:val="008D57CD"/>
    <w:rsid w:val="008D58B2"/>
    <w:rsid w:val="008D5A2A"/>
    <w:rsid w:val="008D6FF7"/>
    <w:rsid w:val="008D7DE9"/>
    <w:rsid w:val="008D7DFA"/>
    <w:rsid w:val="008E05D7"/>
    <w:rsid w:val="008E0A2A"/>
    <w:rsid w:val="008E12B9"/>
    <w:rsid w:val="008E1670"/>
    <w:rsid w:val="008E1747"/>
    <w:rsid w:val="008E2AAC"/>
    <w:rsid w:val="008E3CF7"/>
    <w:rsid w:val="008E5601"/>
    <w:rsid w:val="008E5A7D"/>
    <w:rsid w:val="008E5DB7"/>
    <w:rsid w:val="008E5EDD"/>
    <w:rsid w:val="008E6804"/>
    <w:rsid w:val="008E7850"/>
    <w:rsid w:val="008F0091"/>
    <w:rsid w:val="008F031D"/>
    <w:rsid w:val="008F04D6"/>
    <w:rsid w:val="008F0D85"/>
    <w:rsid w:val="008F0EA7"/>
    <w:rsid w:val="008F0F56"/>
    <w:rsid w:val="008F1858"/>
    <w:rsid w:val="008F1938"/>
    <w:rsid w:val="008F1A0A"/>
    <w:rsid w:val="008F2135"/>
    <w:rsid w:val="008F3472"/>
    <w:rsid w:val="008F4BA2"/>
    <w:rsid w:val="008F4C80"/>
    <w:rsid w:val="008F55BE"/>
    <w:rsid w:val="008F5D99"/>
    <w:rsid w:val="008F642B"/>
    <w:rsid w:val="008F6DA0"/>
    <w:rsid w:val="008F6DFD"/>
    <w:rsid w:val="008F6F9C"/>
    <w:rsid w:val="008F74FC"/>
    <w:rsid w:val="008F796F"/>
    <w:rsid w:val="00900418"/>
    <w:rsid w:val="00900640"/>
    <w:rsid w:val="009006C8"/>
    <w:rsid w:val="0090090E"/>
    <w:rsid w:val="009009EB"/>
    <w:rsid w:val="00901F47"/>
    <w:rsid w:val="0090252F"/>
    <w:rsid w:val="00902969"/>
    <w:rsid w:val="00902FB6"/>
    <w:rsid w:val="009031EC"/>
    <w:rsid w:val="00903909"/>
    <w:rsid w:val="009043D9"/>
    <w:rsid w:val="00904793"/>
    <w:rsid w:val="009049CA"/>
    <w:rsid w:val="00904ED6"/>
    <w:rsid w:val="009055C7"/>
    <w:rsid w:val="00905A2B"/>
    <w:rsid w:val="00905C7E"/>
    <w:rsid w:val="00906386"/>
    <w:rsid w:val="00906E52"/>
    <w:rsid w:val="00907280"/>
    <w:rsid w:val="009075D0"/>
    <w:rsid w:val="00910138"/>
    <w:rsid w:val="00910CB2"/>
    <w:rsid w:val="00910E39"/>
    <w:rsid w:val="00910E8A"/>
    <w:rsid w:val="0091154E"/>
    <w:rsid w:val="00912F49"/>
    <w:rsid w:val="00914251"/>
    <w:rsid w:val="00914C65"/>
    <w:rsid w:val="0091502F"/>
    <w:rsid w:val="00915097"/>
    <w:rsid w:val="009150E9"/>
    <w:rsid w:val="00916086"/>
    <w:rsid w:val="00916722"/>
    <w:rsid w:val="00917121"/>
    <w:rsid w:val="00917358"/>
    <w:rsid w:val="00917B9C"/>
    <w:rsid w:val="00917CED"/>
    <w:rsid w:val="00920ADC"/>
    <w:rsid w:val="00920B55"/>
    <w:rsid w:val="00921314"/>
    <w:rsid w:val="00921E40"/>
    <w:rsid w:val="00922269"/>
    <w:rsid w:val="0092340E"/>
    <w:rsid w:val="00923D11"/>
    <w:rsid w:val="00923DB2"/>
    <w:rsid w:val="00923F12"/>
    <w:rsid w:val="0092450A"/>
    <w:rsid w:val="009255BD"/>
    <w:rsid w:val="00925F4F"/>
    <w:rsid w:val="009270FB"/>
    <w:rsid w:val="00927BCB"/>
    <w:rsid w:val="00930583"/>
    <w:rsid w:val="009310C3"/>
    <w:rsid w:val="00931423"/>
    <w:rsid w:val="00933771"/>
    <w:rsid w:val="00934F54"/>
    <w:rsid w:val="00934F71"/>
    <w:rsid w:val="00935865"/>
    <w:rsid w:val="00937C17"/>
    <w:rsid w:val="0094023B"/>
    <w:rsid w:val="009402F2"/>
    <w:rsid w:val="00940342"/>
    <w:rsid w:val="00941238"/>
    <w:rsid w:val="009415AA"/>
    <w:rsid w:val="00941B7D"/>
    <w:rsid w:val="00942133"/>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1F05"/>
    <w:rsid w:val="009524F3"/>
    <w:rsid w:val="00952EFB"/>
    <w:rsid w:val="00953453"/>
    <w:rsid w:val="009534D7"/>
    <w:rsid w:val="0095362A"/>
    <w:rsid w:val="00953634"/>
    <w:rsid w:val="00953C51"/>
    <w:rsid w:val="00954454"/>
    <w:rsid w:val="00955724"/>
    <w:rsid w:val="00955A7F"/>
    <w:rsid w:val="0095619B"/>
    <w:rsid w:val="00956C23"/>
    <w:rsid w:val="009578F3"/>
    <w:rsid w:val="009601C0"/>
    <w:rsid w:val="00960216"/>
    <w:rsid w:val="009604F6"/>
    <w:rsid w:val="0096071F"/>
    <w:rsid w:val="00961031"/>
    <w:rsid w:val="009612C8"/>
    <w:rsid w:val="00961485"/>
    <w:rsid w:val="00962135"/>
    <w:rsid w:val="00963323"/>
    <w:rsid w:val="00964054"/>
    <w:rsid w:val="0096428C"/>
    <w:rsid w:val="00964F01"/>
    <w:rsid w:val="0096555E"/>
    <w:rsid w:val="00965643"/>
    <w:rsid w:val="00967134"/>
    <w:rsid w:val="009674D0"/>
    <w:rsid w:val="0097096B"/>
    <w:rsid w:val="00970D41"/>
    <w:rsid w:val="00970F78"/>
    <w:rsid w:val="009717A5"/>
    <w:rsid w:val="00972374"/>
    <w:rsid w:val="00972887"/>
    <w:rsid w:val="00972E0C"/>
    <w:rsid w:val="0097351F"/>
    <w:rsid w:val="0097354C"/>
    <w:rsid w:val="00973B40"/>
    <w:rsid w:val="00973D47"/>
    <w:rsid w:val="009742AE"/>
    <w:rsid w:val="00974953"/>
    <w:rsid w:val="00974BBC"/>
    <w:rsid w:val="00974DC0"/>
    <w:rsid w:val="00974EE1"/>
    <w:rsid w:val="00975093"/>
    <w:rsid w:val="00975D30"/>
    <w:rsid w:val="009762AA"/>
    <w:rsid w:val="00976931"/>
    <w:rsid w:val="0097744F"/>
    <w:rsid w:val="00977F00"/>
    <w:rsid w:val="0098022D"/>
    <w:rsid w:val="009802F2"/>
    <w:rsid w:val="00980829"/>
    <w:rsid w:val="00980FC5"/>
    <w:rsid w:val="009819B1"/>
    <w:rsid w:val="00981A14"/>
    <w:rsid w:val="00981DA6"/>
    <w:rsid w:val="0098251E"/>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DA4"/>
    <w:rsid w:val="00992B09"/>
    <w:rsid w:val="0099308E"/>
    <w:rsid w:val="0099315F"/>
    <w:rsid w:val="0099379D"/>
    <w:rsid w:val="00994E36"/>
    <w:rsid w:val="00995041"/>
    <w:rsid w:val="00995276"/>
    <w:rsid w:val="009954FB"/>
    <w:rsid w:val="009958EF"/>
    <w:rsid w:val="00996448"/>
    <w:rsid w:val="0099654E"/>
    <w:rsid w:val="0099740B"/>
    <w:rsid w:val="00997B98"/>
    <w:rsid w:val="009A1344"/>
    <w:rsid w:val="009A1BC1"/>
    <w:rsid w:val="009A1CAD"/>
    <w:rsid w:val="009A229D"/>
    <w:rsid w:val="009A2845"/>
    <w:rsid w:val="009A2C3E"/>
    <w:rsid w:val="009A2CF1"/>
    <w:rsid w:val="009A361F"/>
    <w:rsid w:val="009A3D79"/>
    <w:rsid w:val="009A468A"/>
    <w:rsid w:val="009A5C0A"/>
    <w:rsid w:val="009A5CBA"/>
    <w:rsid w:val="009A5FCA"/>
    <w:rsid w:val="009A6259"/>
    <w:rsid w:val="009A6398"/>
    <w:rsid w:val="009A65D7"/>
    <w:rsid w:val="009A6C5D"/>
    <w:rsid w:val="009A6DA0"/>
    <w:rsid w:val="009A7A51"/>
    <w:rsid w:val="009B0594"/>
    <w:rsid w:val="009B0824"/>
    <w:rsid w:val="009B0D07"/>
    <w:rsid w:val="009B0F6F"/>
    <w:rsid w:val="009B5943"/>
    <w:rsid w:val="009B65ED"/>
    <w:rsid w:val="009B68F1"/>
    <w:rsid w:val="009B6BC9"/>
    <w:rsid w:val="009B75F1"/>
    <w:rsid w:val="009B76F0"/>
    <w:rsid w:val="009C016D"/>
    <w:rsid w:val="009C0300"/>
    <w:rsid w:val="009C0C29"/>
    <w:rsid w:val="009C176A"/>
    <w:rsid w:val="009C1D8F"/>
    <w:rsid w:val="009C2389"/>
    <w:rsid w:val="009C28C7"/>
    <w:rsid w:val="009C2B42"/>
    <w:rsid w:val="009C2D43"/>
    <w:rsid w:val="009C4537"/>
    <w:rsid w:val="009C4E09"/>
    <w:rsid w:val="009C5488"/>
    <w:rsid w:val="009C60CE"/>
    <w:rsid w:val="009C6AAE"/>
    <w:rsid w:val="009C6D42"/>
    <w:rsid w:val="009C74D5"/>
    <w:rsid w:val="009C78AD"/>
    <w:rsid w:val="009C7B04"/>
    <w:rsid w:val="009D056B"/>
    <w:rsid w:val="009D08D8"/>
    <w:rsid w:val="009D13EC"/>
    <w:rsid w:val="009D1727"/>
    <w:rsid w:val="009D1F1F"/>
    <w:rsid w:val="009D2491"/>
    <w:rsid w:val="009D2610"/>
    <w:rsid w:val="009D2AE5"/>
    <w:rsid w:val="009D36A5"/>
    <w:rsid w:val="009D4C53"/>
    <w:rsid w:val="009D4D3C"/>
    <w:rsid w:val="009D522F"/>
    <w:rsid w:val="009D55F6"/>
    <w:rsid w:val="009D592B"/>
    <w:rsid w:val="009D600F"/>
    <w:rsid w:val="009D622F"/>
    <w:rsid w:val="009D66F8"/>
    <w:rsid w:val="009D68DF"/>
    <w:rsid w:val="009D6EB5"/>
    <w:rsid w:val="009E0D6A"/>
    <w:rsid w:val="009E166B"/>
    <w:rsid w:val="009E2D14"/>
    <w:rsid w:val="009E38BB"/>
    <w:rsid w:val="009E391B"/>
    <w:rsid w:val="009E436C"/>
    <w:rsid w:val="009E44A7"/>
    <w:rsid w:val="009E5166"/>
    <w:rsid w:val="009E5A55"/>
    <w:rsid w:val="009E5EDB"/>
    <w:rsid w:val="009E6449"/>
    <w:rsid w:val="009E69C9"/>
    <w:rsid w:val="009E6F28"/>
    <w:rsid w:val="009E734E"/>
    <w:rsid w:val="009E775E"/>
    <w:rsid w:val="009F056B"/>
    <w:rsid w:val="009F0A83"/>
    <w:rsid w:val="009F0C43"/>
    <w:rsid w:val="009F0D3E"/>
    <w:rsid w:val="009F15D8"/>
    <w:rsid w:val="009F18DE"/>
    <w:rsid w:val="009F3CF6"/>
    <w:rsid w:val="009F4D52"/>
    <w:rsid w:val="009F5946"/>
    <w:rsid w:val="009F5B94"/>
    <w:rsid w:val="009F5DB6"/>
    <w:rsid w:val="009F7A6E"/>
    <w:rsid w:val="009F7B8C"/>
    <w:rsid w:val="009F7D14"/>
    <w:rsid w:val="009F7E49"/>
    <w:rsid w:val="00A00D33"/>
    <w:rsid w:val="00A01162"/>
    <w:rsid w:val="00A02130"/>
    <w:rsid w:val="00A021FF"/>
    <w:rsid w:val="00A0294A"/>
    <w:rsid w:val="00A0340E"/>
    <w:rsid w:val="00A03AD6"/>
    <w:rsid w:val="00A03D28"/>
    <w:rsid w:val="00A03E27"/>
    <w:rsid w:val="00A0533C"/>
    <w:rsid w:val="00A058BC"/>
    <w:rsid w:val="00A05A96"/>
    <w:rsid w:val="00A05E0A"/>
    <w:rsid w:val="00A062E1"/>
    <w:rsid w:val="00A063F8"/>
    <w:rsid w:val="00A10812"/>
    <w:rsid w:val="00A123AA"/>
    <w:rsid w:val="00A126FA"/>
    <w:rsid w:val="00A137D3"/>
    <w:rsid w:val="00A13D2C"/>
    <w:rsid w:val="00A15367"/>
    <w:rsid w:val="00A1554F"/>
    <w:rsid w:val="00A15B20"/>
    <w:rsid w:val="00A16E8F"/>
    <w:rsid w:val="00A1701D"/>
    <w:rsid w:val="00A2041E"/>
    <w:rsid w:val="00A20507"/>
    <w:rsid w:val="00A20BD7"/>
    <w:rsid w:val="00A21157"/>
    <w:rsid w:val="00A217DE"/>
    <w:rsid w:val="00A22DDE"/>
    <w:rsid w:val="00A22E32"/>
    <w:rsid w:val="00A23366"/>
    <w:rsid w:val="00A249A6"/>
    <w:rsid w:val="00A24E57"/>
    <w:rsid w:val="00A252E0"/>
    <w:rsid w:val="00A25A85"/>
    <w:rsid w:val="00A26E7F"/>
    <w:rsid w:val="00A26FD1"/>
    <w:rsid w:val="00A30059"/>
    <w:rsid w:val="00A30716"/>
    <w:rsid w:val="00A3099D"/>
    <w:rsid w:val="00A3119A"/>
    <w:rsid w:val="00A31610"/>
    <w:rsid w:val="00A3196E"/>
    <w:rsid w:val="00A32423"/>
    <w:rsid w:val="00A32C6F"/>
    <w:rsid w:val="00A336AB"/>
    <w:rsid w:val="00A34796"/>
    <w:rsid w:val="00A3497F"/>
    <w:rsid w:val="00A34FCF"/>
    <w:rsid w:val="00A35185"/>
    <w:rsid w:val="00A35383"/>
    <w:rsid w:val="00A3538B"/>
    <w:rsid w:val="00A35783"/>
    <w:rsid w:val="00A35D21"/>
    <w:rsid w:val="00A36377"/>
    <w:rsid w:val="00A36434"/>
    <w:rsid w:val="00A366CA"/>
    <w:rsid w:val="00A37A87"/>
    <w:rsid w:val="00A37AD4"/>
    <w:rsid w:val="00A37C59"/>
    <w:rsid w:val="00A4026E"/>
    <w:rsid w:val="00A40FB0"/>
    <w:rsid w:val="00A40FB5"/>
    <w:rsid w:val="00A41177"/>
    <w:rsid w:val="00A415D5"/>
    <w:rsid w:val="00A43C65"/>
    <w:rsid w:val="00A44035"/>
    <w:rsid w:val="00A443AE"/>
    <w:rsid w:val="00A45ECD"/>
    <w:rsid w:val="00A463AB"/>
    <w:rsid w:val="00A46A36"/>
    <w:rsid w:val="00A46C1A"/>
    <w:rsid w:val="00A46C2F"/>
    <w:rsid w:val="00A4761F"/>
    <w:rsid w:val="00A4794E"/>
    <w:rsid w:val="00A47EF9"/>
    <w:rsid w:val="00A50454"/>
    <w:rsid w:val="00A511B5"/>
    <w:rsid w:val="00A51281"/>
    <w:rsid w:val="00A51E07"/>
    <w:rsid w:val="00A52F9A"/>
    <w:rsid w:val="00A5317D"/>
    <w:rsid w:val="00A53B3C"/>
    <w:rsid w:val="00A5510D"/>
    <w:rsid w:val="00A552BC"/>
    <w:rsid w:val="00A55CAD"/>
    <w:rsid w:val="00A56071"/>
    <w:rsid w:val="00A56141"/>
    <w:rsid w:val="00A56B1E"/>
    <w:rsid w:val="00A56EA4"/>
    <w:rsid w:val="00A57469"/>
    <w:rsid w:val="00A608D5"/>
    <w:rsid w:val="00A609A3"/>
    <w:rsid w:val="00A61985"/>
    <w:rsid w:val="00A61F91"/>
    <w:rsid w:val="00A621AD"/>
    <w:rsid w:val="00A635C5"/>
    <w:rsid w:val="00A636B2"/>
    <w:rsid w:val="00A63A28"/>
    <w:rsid w:val="00A63D52"/>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0E0"/>
    <w:rsid w:val="00A735FA"/>
    <w:rsid w:val="00A736E5"/>
    <w:rsid w:val="00A755F7"/>
    <w:rsid w:val="00A75789"/>
    <w:rsid w:val="00A763DC"/>
    <w:rsid w:val="00A764D6"/>
    <w:rsid w:val="00A7676D"/>
    <w:rsid w:val="00A767F5"/>
    <w:rsid w:val="00A768C0"/>
    <w:rsid w:val="00A77FCA"/>
    <w:rsid w:val="00A8192B"/>
    <w:rsid w:val="00A823C2"/>
    <w:rsid w:val="00A830EB"/>
    <w:rsid w:val="00A8353A"/>
    <w:rsid w:val="00A83BB7"/>
    <w:rsid w:val="00A83D8B"/>
    <w:rsid w:val="00A8495F"/>
    <w:rsid w:val="00A84B82"/>
    <w:rsid w:val="00A86792"/>
    <w:rsid w:val="00A869BB"/>
    <w:rsid w:val="00A87C51"/>
    <w:rsid w:val="00A90028"/>
    <w:rsid w:val="00A9080C"/>
    <w:rsid w:val="00A911D3"/>
    <w:rsid w:val="00A91326"/>
    <w:rsid w:val="00A920A2"/>
    <w:rsid w:val="00A92AA4"/>
    <w:rsid w:val="00A938C0"/>
    <w:rsid w:val="00A9424B"/>
    <w:rsid w:val="00A94CCA"/>
    <w:rsid w:val="00A96712"/>
    <w:rsid w:val="00A96A22"/>
    <w:rsid w:val="00A96D7D"/>
    <w:rsid w:val="00A975E9"/>
    <w:rsid w:val="00AA0A35"/>
    <w:rsid w:val="00AA0A43"/>
    <w:rsid w:val="00AA0D84"/>
    <w:rsid w:val="00AA11B0"/>
    <w:rsid w:val="00AA1C25"/>
    <w:rsid w:val="00AA2C44"/>
    <w:rsid w:val="00AA31BD"/>
    <w:rsid w:val="00AA3E7B"/>
    <w:rsid w:val="00AA3F97"/>
    <w:rsid w:val="00AA47D7"/>
    <w:rsid w:val="00AA554E"/>
    <w:rsid w:val="00AA57AB"/>
    <w:rsid w:val="00AA6B4E"/>
    <w:rsid w:val="00AA7464"/>
    <w:rsid w:val="00AA7528"/>
    <w:rsid w:val="00AA7E5C"/>
    <w:rsid w:val="00AB04F5"/>
    <w:rsid w:val="00AB0996"/>
    <w:rsid w:val="00AB0E28"/>
    <w:rsid w:val="00AB11AD"/>
    <w:rsid w:val="00AB212F"/>
    <w:rsid w:val="00AB23E0"/>
    <w:rsid w:val="00AB2FCC"/>
    <w:rsid w:val="00AB3D28"/>
    <w:rsid w:val="00AB4019"/>
    <w:rsid w:val="00AB496B"/>
    <w:rsid w:val="00AB51EC"/>
    <w:rsid w:val="00AB5929"/>
    <w:rsid w:val="00AB5E6C"/>
    <w:rsid w:val="00AB60F4"/>
    <w:rsid w:val="00AB711F"/>
    <w:rsid w:val="00AB77BD"/>
    <w:rsid w:val="00AB7C65"/>
    <w:rsid w:val="00AB7D21"/>
    <w:rsid w:val="00AC0243"/>
    <w:rsid w:val="00AC061F"/>
    <w:rsid w:val="00AC0D62"/>
    <w:rsid w:val="00AC1CFA"/>
    <w:rsid w:val="00AC2103"/>
    <w:rsid w:val="00AC275E"/>
    <w:rsid w:val="00AC28DD"/>
    <w:rsid w:val="00AC3602"/>
    <w:rsid w:val="00AC3887"/>
    <w:rsid w:val="00AC48B5"/>
    <w:rsid w:val="00AC4B53"/>
    <w:rsid w:val="00AC5F18"/>
    <w:rsid w:val="00AC67FF"/>
    <w:rsid w:val="00AC74E8"/>
    <w:rsid w:val="00AD0063"/>
    <w:rsid w:val="00AD0173"/>
    <w:rsid w:val="00AD02E0"/>
    <w:rsid w:val="00AD09CB"/>
    <w:rsid w:val="00AD0C36"/>
    <w:rsid w:val="00AD1552"/>
    <w:rsid w:val="00AD190F"/>
    <w:rsid w:val="00AD2359"/>
    <w:rsid w:val="00AD2572"/>
    <w:rsid w:val="00AD2644"/>
    <w:rsid w:val="00AD27E5"/>
    <w:rsid w:val="00AD3AA8"/>
    <w:rsid w:val="00AD3B93"/>
    <w:rsid w:val="00AD3D49"/>
    <w:rsid w:val="00AD4ECA"/>
    <w:rsid w:val="00AD561C"/>
    <w:rsid w:val="00AD5AC1"/>
    <w:rsid w:val="00AD624F"/>
    <w:rsid w:val="00AD76C3"/>
    <w:rsid w:val="00AE1D04"/>
    <w:rsid w:val="00AE2265"/>
    <w:rsid w:val="00AE2439"/>
    <w:rsid w:val="00AE24DF"/>
    <w:rsid w:val="00AE3AED"/>
    <w:rsid w:val="00AE3F4C"/>
    <w:rsid w:val="00AE4069"/>
    <w:rsid w:val="00AE4711"/>
    <w:rsid w:val="00AE52B0"/>
    <w:rsid w:val="00AE549D"/>
    <w:rsid w:val="00AE6B78"/>
    <w:rsid w:val="00AE6F5B"/>
    <w:rsid w:val="00AF0BC5"/>
    <w:rsid w:val="00AF158A"/>
    <w:rsid w:val="00AF1A13"/>
    <w:rsid w:val="00AF1E07"/>
    <w:rsid w:val="00AF2309"/>
    <w:rsid w:val="00AF26E0"/>
    <w:rsid w:val="00AF28FD"/>
    <w:rsid w:val="00AF2AEC"/>
    <w:rsid w:val="00AF2E5F"/>
    <w:rsid w:val="00AF37A3"/>
    <w:rsid w:val="00AF3FDB"/>
    <w:rsid w:val="00AF4041"/>
    <w:rsid w:val="00AF537F"/>
    <w:rsid w:val="00AF5E61"/>
    <w:rsid w:val="00AF6071"/>
    <w:rsid w:val="00AF61A0"/>
    <w:rsid w:val="00AF68A8"/>
    <w:rsid w:val="00AF7321"/>
    <w:rsid w:val="00AF7431"/>
    <w:rsid w:val="00AF7B53"/>
    <w:rsid w:val="00AF7CB8"/>
    <w:rsid w:val="00AF7FC5"/>
    <w:rsid w:val="00B0060D"/>
    <w:rsid w:val="00B00771"/>
    <w:rsid w:val="00B0160A"/>
    <w:rsid w:val="00B01A1B"/>
    <w:rsid w:val="00B01B75"/>
    <w:rsid w:val="00B027DE"/>
    <w:rsid w:val="00B02D5B"/>
    <w:rsid w:val="00B03680"/>
    <w:rsid w:val="00B0380E"/>
    <w:rsid w:val="00B0406A"/>
    <w:rsid w:val="00B04D93"/>
    <w:rsid w:val="00B05624"/>
    <w:rsid w:val="00B0594B"/>
    <w:rsid w:val="00B06300"/>
    <w:rsid w:val="00B063F2"/>
    <w:rsid w:val="00B06670"/>
    <w:rsid w:val="00B06D63"/>
    <w:rsid w:val="00B07EDB"/>
    <w:rsid w:val="00B10DE2"/>
    <w:rsid w:val="00B12680"/>
    <w:rsid w:val="00B133EA"/>
    <w:rsid w:val="00B136BF"/>
    <w:rsid w:val="00B13BF4"/>
    <w:rsid w:val="00B15D50"/>
    <w:rsid w:val="00B16C5E"/>
    <w:rsid w:val="00B1722C"/>
    <w:rsid w:val="00B172D9"/>
    <w:rsid w:val="00B173F7"/>
    <w:rsid w:val="00B175A0"/>
    <w:rsid w:val="00B17E47"/>
    <w:rsid w:val="00B20691"/>
    <w:rsid w:val="00B213A4"/>
    <w:rsid w:val="00B21D89"/>
    <w:rsid w:val="00B21DB3"/>
    <w:rsid w:val="00B239A7"/>
    <w:rsid w:val="00B23A82"/>
    <w:rsid w:val="00B23D9D"/>
    <w:rsid w:val="00B23F58"/>
    <w:rsid w:val="00B245DB"/>
    <w:rsid w:val="00B2488B"/>
    <w:rsid w:val="00B24995"/>
    <w:rsid w:val="00B24B40"/>
    <w:rsid w:val="00B25211"/>
    <w:rsid w:val="00B25995"/>
    <w:rsid w:val="00B25ACB"/>
    <w:rsid w:val="00B25E2B"/>
    <w:rsid w:val="00B261DA"/>
    <w:rsid w:val="00B2657E"/>
    <w:rsid w:val="00B27F12"/>
    <w:rsid w:val="00B3062C"/>
    <w:rsid w:val="00B31251"/>
    <w:rsid w:val="00B31532"/>
    <w:rsid w:val="00B318E7"/>
    <w:rsid w:val="00B31C3E"/>
    <w:rsid w:val="00B31CD2"/>
    <w:rsid w:val="00B32054"/>
    <w:rsid w:val="00B32288"/>
    <w:rsid w:val="00B32895"/>
    <w:rsid w:val="00B32CB2"/>
    <w:rsid w:val="00B331B7"/>
    <w:rsid w:val="00B3354E"/>
    <w:rsid w:val="00B336E0"/>
    <w:rsid w:val="00B343DE"/>
    <w:rsid w:val="00B34588"/>
    <w:rsid w:val="00B34A01"/>
    <w:rsid w:val="00B34B82"/>
    <w:rsid w:val="00B34D80"/>
    <w:rsid w:val="00B351D8"/>
    <w:rsid w:val="00B35541"/>
    <w:rsid w:val="00B35A06"/>
    <w:rsid w:val="00B360D2"/>
    <w:rsid w:val="00B360E2"/>
    <w:rsid w:val="00B364B3"/>
    <w:rsid w:val="00B36773"/>
    <w:rsid w:val="00B36A24"/>
    <w:rsid w:val="00B3758D"/>
    <w:rsid w:val="00B4051B"/>
    <w:rsid w:val="00B40A59"/>
    <w:rsid w:val="00B417C3"/>
    <w:rsid w:val="00B42044"/>
    <w:rsid w:val="00B4206A"/>
    <w:rsid w:val="00B421C6"/>
    <w:rsid w:val="00B42446"/>
    <w:rsid w:val="00B4328A"/>
    <w:rsid w:val="00B45140"/>
    <w:rsid w:val="00B45EC3"/>
    <w:rsid w:val="00B46011"/>
    <w:rsid w:val="00B464A0"/>
    <w:rsid w:val="00B464BC"/>
    <w:rsid w:val="00B467E5"/>
    <w:rsid w:val="00B47A11"/>
    <w:rsid w:val="00B50265"/>
    <w:rsid w:val="00B513D3"/>
    <w:rsid w:val="00B51B11"/>
    <w:rsid w:val="00B53B9B"/>
    <w:rsid w:val="00B53D6D"/>
    <w:rsid w:val="00B54365"/>
    <w:rsid w:val="00B5481C"/>
    <w:rsid w:val="00B54979"/>
    <w:rsid w:val="00B54C06"/>
    <w:rsid w:val="00B551FC"/>
    <w:rsid w:val="00B555E9"/>
    <w:rsid w:val="00B55C4E"/>
    <w:rsid w:val="00B55DD0"/>
    <w:rsid w:val="00B560F1"/>
    <w:rsid w:val="00B56F0A"/>
    <w:rsid w:val="00B5753B"/>
    <w:rsid w:val="00B61AD0"/>
    <w:rsid w:val="00B61C76"/>
    <w:rsid w:val="00B61F3C"/>
    <w:rsid w:val="00B61FA1"/>
    <w:rsid w:val="00B627F5"/>
    <w:rsid w:val="00B629BC"/>
    <w:rsid w:val="00B6360B"/>
    <w:rsid w:val="00B63D7B"/>
    <w:rsid w:val="00B63F3D"/>
    <w:rsid w:val="00B63FD3"/>
    <w:rsid w:val="00B64252"/>
    <w:rsid w:val="00B64407"/>
    <w:rsid w:val="00B64910"/>
    <w:rsid w:val="00B6557E"/>
    <w:rsid w:val="00B65D57"/>
    <w:rsid w:val="00B668BA"/>
    <w:rsid w:val="00B6705D"/>
    <w:rsid w:val="00B673AC"/>
    <w:rsid w:val="00B67463"/>
    <w:rsid w:val="00B702B7"/>
    <w:rsid w:val="00B70A64"/>
    <w:rsid w:val="00B70AED"/>
    <w:rsid w:val="00B70B8C"/>
    <w:rsid w:val="00B70BC3"/>
    <w:rsid w:val="00B71A3A"/>
    <w:rsid w:val="00B72604"/>
    <w:rsid w:val="00B73137"/>
    <w:rsid w:val="00B734AF"/>
    <w:rsid w:val="00B73B23"/>
    <w:rsid w:val="00B749A6"/>
    <w:rsid w:val="00B75B16"/>
    <w:rsid w:val="00B75D30"/>
    <w:rsid w:val="00B75F92"/>
    <w:rsid w:val="00B77677"/>
    <w:rsid w:val="00B77BC6"/>
    <w:rsid w:val="00B80715"/>
    <w:rsid w:val="00B80CE3"/>
    <w:rsid w:val="00B81448"/>
    <w:rsid w:val="00B814BB"/>
    <w:rsid w:val="00B81A8B"/>
    <w:rsid w:val="00B825D2"/>
    <w:rsid w:val="00B82B89"/>
    <w:rsid w:val="00B8361B"/>
    <w:rsid w:val="00B83AA5"/>
    <w:rsid w:val="00B841FC"/>
    <w:rsid w:val="00B84DC4"/>
    <w:rsid w:val="00B85920"/>
    <w:rsid w:val="00B859BC"/>
    <w:rsid w:val="00B85DC1"/>
    <w:rsid w:val="00B865B5"/>
    <w:rsid w:val="00B86A0B"/>
    <w:rsid w:val="00B8713C"/>
    <w:rsid w:val="00B87A80"/>
    <w:rsid w:val="00B9064A"/>
    <w:rsid w:val="00B907C8"/>
    <w:rsid w:val="00B90EC4"/>
    <w:rsid w:val="00B9136E"/>
    <w:rsid w:val="00B91847"/>
    <w:rsid w:val="00B919EC"/>
    <w:rsid w:val="00B929EC"/>
    <w:rsid w:val="00B94C7A"/>
    <w:rsid w:val="00B950E2"/>
    <w:rsid w:val="00B96081"/>
    <w:rsid w:val="00B9732F"/>
    <w:rsid w:val="00BA0FDE"/>
    <w:rsid w:val="00BA160A"/>
    <w:rsid w:val="00BA1AE5"/>
    <w:rsid w:val="00BA1D2C"/>
    <w:rsid w:val="00BA2857"/>
    <w:rsid w:val="00BA292C"/>
    <w:rsid w:val="00BA3822"/>
    <w:rsid w:val="00BA3889"/>
    <w:rsid w:val="00BA4877"/>
    <w:rsid w:val="00BA4966"/>
    <w:rsid w:val="00BA4A57"/>
    <w:rsid w:val="00BA4D1E"/>
    <w:rsid w:val="00BA5057"/>
    <w:rsid w:val="00BA541E"/>
    <w:rsid w:val="00BA591E"/>
    <w:rsid w:val="00BA62C0"/>
    <w:rsid w:val="00BA63D5"/>
    <w:rsid w:val="00BA6810"/>
    <w:rsid w:val="00BA7C04"/>
    <w:rsid w:val="00BB0C89"/>
    <w:rsid w:val="00BB11FC"/>
    <w:rsid w:val="00BB1285"/>
    <w:rsid w:val="00BB24CA"/>
    <w:rsid w:val="00BB26CB"/>
    <w:rsid w:val="00BB2AA3"/>
    <w:rsid w:val="00BB2D52"/>
    <w:rsid w:val="00BB2ECB"/>
    <w:rsid w:val="00BB3476"/>
    <w:rsid w:val="00BB34BC"/>
    <w:rsid w:val="00BB40A9"/>
    <w:rsid w:val="00BB411F"/>
    <w:rsid w:val="00BB413F"/>
    <w:rsid w:val="00BB55F2"/>
    <w:rsid w:val="00BB5BEA"/>
    <w:rsid w:val="00BB6A4D"/>
    <w:rsid w:val="00BB6D19"/>
    <w:rsid w:val="00BB6E61"/>
    <w:rsid w:val="00BB7F9D"/>
    <w:rsid w:val="00BC035B"/>
    <w:rsid w:val="00BC05D6"/>
    <w:rsid w:val="00BC0B4F"/>
    <w:rsid w:val="00BC19A0"/>
    <w:rsid w:val="00BC1BA5"/>
    <w:rsid w:val="00BC1BC6"/>
    <w:rsid w:val="00BC2D9F"/>
    <w:rsid w:val="00BC3906"/>
    <w:rsid w:val="00BC3B5D"/>
    <w:rsid w:val="00BC4897"/>
    <w:rsid w:val="00BC56FA"/>
    <w:rsid w:val="00BC579F"/>
    <w:rsid w:val="00BC59AA"/>
    <w:rsid w:val="00BC59E7"/>
    <w:rsid w:val="00BC6619"/>
    <w:rsid w:val="00BC6A16"/>
    <w:rsid w:val="00BC77A3"/>
    <w:rsid w:val="00BC7F97"/>
    <w:rsid w:val="00BD0010"/>
    <w:rsid w:val="00BD03AB"/>
    <w:rsid w:val="00BD0C3A"/>
    <w:rsid w:val="00BD0FF7"/>
    <w:rsid w:val="00BD10CE"/>
    <w:rsid w:val="00BD154F"/>
    <w:rsid w:val="00BD21AE"/>
    <w:rsid w:val="00BD22B6"/>
    <w:rsid w:val="00BD22E7"/>
    <w:rsid w:val="00BD24A9"/>
    <w:rsid w:val="00BD2661"/>
    <w:rsid w:val="00BD28FC"/>
    <w:rsid w:val="00BD3E3A"/>
    <w:rsid w:val="00BD3ED0"/>
    <w:rsid w:val="00BD4654"/>
    <w:rsid w:val="00BD475F"/>
    <w:rsid w:val="00BD4E2F"/>
    <w:rsid w:val="00BD4E3B"/>
    <w:rsid w:val="00BD577F"/>
    <w:rsid w:val="00BD64CB"/>
    <w:rsid w:val="00BD6515"/>
    <w:rsid w:val="00BD7904"/>
    <w:rsid w:val="00BD7911"/>
    <w:rsid w:val="00BE0B6C"/>
    <w:rsid w:val="00BE188F"/>
    <w:rsid w:val="00BE19E9"/>
    <w:rsid w:val="00BE1DA3"/>
    <w:rsid w:val="00BE293A"/>
    <w:rsid w:val="00BE2CAB"/>
    <w:rsid w:val="00BE3376"/>
    <w:rsid w:val="00BE35C5"/>
    <w:rsid w:val="00BE36C3"/>
    <w:rsid w:val="00BE44D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C49"/>
    <w:rsid w:val="00BF53BB"/>
    <w:rsid w:val="00BF5674"/>
    <w:rsid w:val="00BF5833"/>
    <w:rsid w:val="00BF585B"/>
    <w:rsid w:val="00BF6264"/>
    <w:rsid w:val="00BF7010"/>
    <w:rsid w:val="00BF7234"/>
    <w:rsid w:val="00BF7A5C"/>
    <w:rsid w:val="00BF7B9B"/>
    <w:rsid w:val="00C0025D"/>
    <w:rsid w:val="00C0057A"/>
    <w:rsid w:val="00C00947"/>
    <w:rsid w:val="00C01444"/>
    <w:rsid w:val="00C01E79"/>
    <w:rsid w:val="00C02284"/>
    <w:rsid w:val="00C025F9"/>
    <w:rsid w:val="00C027FB"/>
    <w:rsid w:val="00C035C8"/>
    <w:rsid w:val="00C03B80"/>
    <w:rsid w:val="00C03BC7"/>
    <w:rsid w:val="00C03CEF"/>
    <w:rsid w:val="00C03E48"/>
    <w:rsid w:val="00C041CC"/>
    <w:rsid w:val="00C046FC"/>
    <w:rsid w:val="00C04AA1"/>
    <w:rsid w:val="00C04C0A"/>
    <w:rsid w:val="00C0541B"/>
    <w:rsid w:val="00C059BC"/>
    <w:rsid w:val="00C0631E"/>
    <w:rsid w:val="00C06C92"/>
    <w:rsid w:val="00C07454"/>
    <w:rsid w:val="00C07655"/>
    <w:rsid w:val="00C076D8"/>
    <w:rsid w:val="00C07EBA"/>
    <w:rsid w:val="00C10F57"/>
    <w:rsid w:val="00C11035"/>
    <w:rsid w:val="00C11355"/>
    <w:rsid w:val="00C11CA9"/>
    <w:rsid w:val="00C11E1E"/>
    <w:rsid w:val="00C12ADF"/>
    <w:rsid w:val="00C12E77"/>
    <w:rsid w:val="00C134DE"/>
    <w:rsid w:val="00C148DE"/>
    <w:rsid w:val="00C150C0"/>
    <w:rsid w:val="00C1538E"/>
    <w:rsid w:val="00C1544B"/>
    <w:rsid w:val="00C159A9"/>
    <w:rsid w:val="00C17BC0"/>
    <w:rsid w:val="00C17DEC"/>
    <w:rsid w:val="00C203CA"/>
    <w:rsid w:val="00C2061C"/>
    <w:rsid w:val="00C20F9D"/>
    <w:rsid w:val="00C216DF"/>
    <w:rsid w:val="00C21754"/>
    <w:rsid w:val="00C21F50"/>
    <w:rsid w:val="00C22876"/>
    <w:rsid w:val="00C228D0"/>
    <w:rsid w:val="00C229D1"/>
    <w:rsid w:val="00C22EAD"/>
    <w:rsid w:val="00C23BB5"/>
    <w:rsid w:val="00C23D68"/>
    <w:rsid w:val="00C256F2"/>
    <w:rsid w:val="00C25E42"/>
    <w:rsid w:val="00C25F27"/>
    <w:rsid w:val="00C2799E"/>
    <w:rsid w:val="00C30833"/>
    <w:rsid w:val="00C30F00"/>
    <w:rsid w:val="00C31811"/>
    <w:rsid w:val="00C320CD"/>
    <w:rsid w:val="00C3257A"/>
    <w:rsid w:val="00C32C7E"/>
    <w:rsid w:val="00C33030"/>
    <w:rsid w:val="00C332E4"/>
    <w:rsid w:val="00C333F3"/>
    <w:rsid w:val="00C33ACA"/>
    <w:rsid w:val="00C3500F"/>
    <w:rsid w:val="00C36DF8"/>
    <w:rsid w:val="00C37013"/>
    <w:rsid w:val="00C3748F"/>
    <w:rsid w:val="00C37579"/>
    <w:rsid w:val="00C37DEB"/>
    <w:rsid w:val="00C40993"/>
    <w:rsid w:val="00C42310"/>
    <w:rsid w:val="00C426ED"/>
    <w:rsid w:val="00C42A31"/>
    <w:rsid w:val="00C42B93"/>
    <w:rsid w:val="00C4366B"/>
    <w:rsid w:val="00C43E5E"/>
    <w:rsid w:val="00C44806"/>
    <w:rsid w:val="00C448FC"/>
    <w:rsid w:val="00C4511A"/>
    <w:rsid w:val="00C452D7"/>
    <w:rsid w:val="00C469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14A8"/>
    <w:rsid w:val="00C63CBA"/>
    <w:rsid w:val="00C6404C"/>
    <w:rsid w:val="00C6429E"/>
    <w:rsid w:val="00C649FD"/>
    <w:rsid w:val="00C65033"/>
    <w:rsid w:val="00C655C2"/>
    <w:rsid w:val="00C655FB"/>
    <w:rsid w:val="00C65C51"/>
    <w:rsid w:val="00C65CAD"/>
    <w:rsid w:val="00C67037"/>
    <w:rsid w:val="00C6720B"/>
    <w:rsid w:val="00C678F7"/>
    <w:rsid w:val="00C67F64"/>
    <w:rsid w:val="00C710DC"/>
    <w:rsid w:val="00C71210"/>
    <w:rsid w:val="00C71838"/>
    <w:rsid w:val="00C71E7E"/>
    <w:rsid w:val="00C71F0D"/>
    <w:rsid w:val="00C72709"/>
    <w:rsid w:val="00C728DE"/>
    <w:rsid w:val="00C73DBE"/>
    <w:rsid w:val="00C75104"/>
    <w:rsid w:val="00C76163"/>
    <w:rsid w:val="00C76DBD"/>
    <w:rsid w:val="00C77247"/>
    <w:rsid w:val="00C773EA"/>
    <w:rsid w:val="00C81090"/>
    <w:rsid w:val="00C81275"/>
    <w:rsid w:val="00C81456"/>
    <w:rsid w:val="00C8180B"/>
    <w:rsid w:val="00C82327"/>
    <w:rsid w:val="00C833E5"/>
    <w:rsid w:val="00C847E7"/>
    <w:rsid w:val="00C84A31"/>
    <w:rsid w:val="00C84C69"/>
    <w:rsid w:val="00C84E05"/>
    <w:rsid w:val="00C854E4"/>
    <w:rsid w:val="00C85545"/>
    <w:rsid w:val="00C8580D"/>
    <w:rsid w:val="00C85B56"/>
    <w:rsid w:val="00C86752"/>
    <w:rsid w:val="00C86D0B"/>
    <w:rsid w:val="00C86DFB"/>
    <w:rsid w:val="00C871C7"/>
    <w:rsid w:val="00C87FC8"/>
    <w:rsid w:val="00C9098B"/>
    <w:rsid w:val="00C90F84"/>
    <w:rsid w:val="00C91525"/>
    <w:rsid w:val="00C91BD0"/>
    <w:rsid w:val="00C931BB"/>
    <w:rsid w:val="00C9351C"/>
    <w:rsid w:val="00C93729"/>
    <w:rsid w:val="00C93811"/>
    <w:rsid w:val="00C94191"/>
    <w:rsid w:val="00C9467D"/>
    <w:rsid w:val="00C94689"/>
    <w:rsid w:val="00C94812"/>
    <w:rsid w:val="00C94C39"/>
    <w:rsid w:val="00C94C56"/>
    <w:rsid w:val="00C94F11"/>
    <w:rsid w:val="00C95046"/>
    <w:rsid w:val="00C95504"/>
    <w:rsid w:val="00C958D0"/>
    <w:rsid w:val="00C95BB4"/>
    <w:rsid w:val="00C96448"/>
    <w:rsid w:val="00C96A58"/>
    <w:rsid w:val="00C974A1"/>
    <w:rsid w:val="00C97715"/>
    <w:rsid w:val="00C9790A"/>
    <w:rsid w:val="00C97A22"/>
    <w:rsid w:val="00CA0510"/>
    <w:rsid w:val="00CA0FB0"/>
    <w:rsid w:val="00CA11D5"/>
    <w:rsid w:val="00CA2437"/>
    <w:rsid w:val="00CA279C"/>
    <w:rsid w:val="00CA2DE5"/>
    <w:rsid w:val="00CA3805"/>
    <w:rsid w:val="00CA3F78"/>
    <w:rsid w:val="00CA44D2"/>
    <w:rsid w:val="00CA525A"/>
    <w:rsid w:val="00CA53FD"/>
    <w:rsid w:val="00CA61DB"/>
    <w:rsid w:val="00CA6620"/>
    <w:rsid w:val="00CA6C82"/>
    <w:rsid w:val="00CA76ED"/>
    <w:rsid w:val="00CA77A5"/>
    <w:rsid w:val="00CB0AC4"/>
    <w:rsid w:val="00CB15D3"/>
    <w:rsid w:val="00CB2006"/>
    <w:rsid w:val="00CB208C"/>
    <w:rsid w:val="00CB29C1"/>
    <w:rsid w:val="00CB33DD"/>
    <w:rsid w:val="00CB36AF"/>
    <w:rsid w:val="00CB38D6"/>
    <w:rsid w:val="00CB4079"/>
    <w:rsid w:val="00CB4320"/>
    <w:rsid w:val="00CB47D0"/>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EEF"/>
    <w:rsid w:val="00CD0135"/>
    <w:rsid w:val="00CD06DA"/>
    <w:rsid w:val="00CD0724"/>
    <w:rsid w:val="00CD1295"/>
    <w:rsid w:val="00CD263C"/>
    <w:rsid w:val="00CD3244"/>
    <w:rsid w:val="00CD3643"/>
    <w:rsid w:val="00CD3E54"/>
    <w:rsid w:val="00CD4CBC"/>
    <w:rsid w:val="00CD5530"/>
    <w:rsid w:val="00CD558A"/>
    <w:rsid w:val="00CD6491"/>
    <w:rsid w:val="00CD66DE"/>
    <w:rsid w:val="00CD6E57"/>
    <w:rsid w:val="00CD74F1"/>
    <w:rsid w:val="00CD7E0B"/>
    <w:rsid w:val="00CE010E"/>
    <w:rsid w:val="00CE0364"/>
    <w:rsid w:val="00CE08BD"/>
    <w:rsid w:val="00CE118E"/>
    <w:rsid w:val="00CE18B2"/>
    <w:rsid w:val="00CE20EC"/>
    <w:rsid w:val="00CE29A9"/>
    <w:rsid w:val="00CE3BBB"/>
    <w:rsid w:val="00CE4A93"/>
    <w:rsid w:val="00CE4AD5"/>
    <w:rsid w:val="00CE505A"/>
    <w:rsid w:val="00CE5380"/>
    <w:rsid w:val="00CE5E8F"/>
    <w:rsid w:val="00CE63CD"/>
    <w:rsid w:val="00CE7C7A"/>
    <w:rsid w:val="00CF02E2"/>
    <w:rsid w:val="00CF0863"/>
    <w:rsid w:val="00CF1B87"/>
    <w:rsid w:val="00CF2530"/>
    <w:rsid w:val="00CF2EA6"/>
    <w:rsid w:val="00CF4394"/>
    <w:rsid w:val="00CF658D"/>
    <w:rsid w:val="00CF687F"/>
    <w:rsid w:val="00CF68E5"/>
    <w:rsid w:val="00CF6EE7"/>
    <w:rsid w:val="00CF7C2F"/>
    <w:rsid w:val="00D0095D"/>
    <w:rsid w:val="00D00F57"/>
    <w:rsid w:val="00D0121B"/>
    <w:rsid w:val="00D0182D"/>
    <w:rsid w:val="00D03836"/>
    <w:rsid w:val="00D03C4B"/>
    <w:rsid w:val="00D03E62"/>
    <w:rsid w:val="00D03E8A"/>
    <w:rsid w:val="00D03F37"/>
    <w:rsid w:val="00D04285"/>
    <w:rsid w:val="00D04A32"/>
    <w:rsid w:val="00D04DB5"/>
    <w:rsid w:val="00D05C25"/>
    <w:rsid w:val="00D05E82"/>
    <w:rsid w:val="00D064D5"/>
    <w:rsid w:val="00D0655F"/>
    <w:rsid w:val="00D073C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68"/>
    <w:rsid w:val="00D240DC"/>
    <w:rsid w:val="00D24A4F"/>
    <w:rsid w:val="00D24CBA"/>
    <w:rsid w:val="00D25326"/>
    <w:rsid w:val="00D25333"/>
    <w:rsid w:val="00D26767"/>
    <w:rsid w:val="00D279C6"/>
    <w:rsid w:val="00D27F7A"/>
    <w:rsid w:val="00D30623"/>
    <w:rsid w:val="00D3108A"/>
    <w:rsid w:val="00D31243"/>
    <w:rsid w:val="00D33105"/>
    <w:rsid w:val="00D33859"/>
    <w:rsid w:val="00D34557"/>
    <w:rsid w:val="00D34DBE"/>
    <w:rsid w:val="00D34F14"/>
    <w:rsid w:val="00D356C5"/>
    <w:rsid w:val="00D35A1A"/>
    <w:rsid w:val="00D37352"/>
    <w:rsid w:val="00D377D7"/>
    <w:rsid w:val="00D41E17"/>
    <w:rsid w:val="00D42111"/>
    <w:rsid w:val="00D4236D"/>
    <w:rsid w:val="00D43010"/>
    <w:rsid w:val="00D4329E"/>
    <w:rsid w:val="00D433DB"/>
    <w:rsid w:val="00D43979"/>
    <w:rsid w:val="00D43C5B"/>
    <w:rsid w:val="00D4468B"/>
    <w:rsid w:val="00D448A4"/>
    <w:rsid w:val="00D45335"/>
    <w:rsid w:val="00D456EC"/>
    <w:rsid w:val="00D457C3"/>
    <w:rsid w:val="00D45967"/>
    <w:rsid w:val="00D45E51"/>
    <w:rsid w:val="00D46D15"/>
    <w:rsid w:val="00D46ECD"/>
    <w:rsid w:val="00D47C59"/>
    <w:rsid w:val="00D50732"/>
    <w:rsid w:val="00D5148C"/>
    <w:rsid w:val="00D5154D"/>
    <w:rsid w:val="00D520B3"/>
    <w:rsid w:val="00D526FD"/>
    <w:rsid w:val="00D52F07"/>
    <w:rsid w:val="00D55400"/>
    <w:rsid w:val="00D557E1"/>
    <w:rsid w:val="00D55861"/>
    <w:rsid w:val="00D55D5E"/>
    <w:rsid w:val="00D5620A"/>
    <w:rsid w:val="00D56674"/>
    <w:rsid w:val="00D56ECD"/>
    <w:rsid w:val="00D56FC8"/>
    <w:rsid w:val="00D578E2"/>
    <w:rsid w:val="00D6150F"/>
    <w:rsid w:val="00D62B3C"/>
    <w:rsid w:val="00D63CD6"/>
    <w:rsid w:val="00D63E36"/>
    <w:rsid w:val="00D64262"/>
    <w:rsid w:val="00D64ADB"/>
    <w:rsid w:val="00D64AE4"/>
    <w:rsid w:val="00D65E1B"/>
    <w:rsid w:val="00D65EE0"/>
    <w:rsid w:val="00D65F23"/>
    <w:rsid w:val="00D66C50"/>
    <w:rsid w:val="00D6772E"/>
    <w:rsid w:val="00D701C7"/>
    <w:rsid w:val="00D7025A"/>
    <w:rsid w:val="00D70312"/>
    <w:rsid w:val="00D70AB8"/>
    <w:rsid w:val="00D70CF5"/>
    <w:rsid w:val="00D719AD"/>
    <w:rsid w:val="00D71B77"/>
    <w:rsid w:val="00D72441"/>
    <w:rsid w:val="00D72663"/>
    <w:rsid w:val="00D72C06"/>
    <w:rsid w:val="00D72D68"/>
    <w:rsid w:val="00D735AF"/>
    <w:rsid w:val="00D757B3"/>
    <w:rsid w:val="00D75F60"/>
    <w:rsid w:val="00D76376"/>
    <w:rsid w:val="00D77469"/>
    <w:rsid w:val="00D77F4A"/>
    <w:rsid w:val="00D80A3A"/>
    <w:rsid w:val="00D81229"/>
    <w:rsid w:val="00D81C34"/>
    <w:rsid w:val="00D836D1"/>
    <w:rsid w:val="00D84313"/>
    <w:rsid w:val="00D845F1"/>
    <w:rsid w:val="00D8486B"/>
    <w:rsid w:val="00D84A0F"/>
    <w:rsid w:val="00D84A17"/>
    <w:rsid w:val="00D84ACF"/>
    <w:rsid w:val="00D84BD0"/>
    <w:rsid w:val="00D84E71"/>
    <w:rsid w:val="00D8539C"/>
    <w:rsid w:val="00D85C73"/>
    <w:rsid w:val="00D85D5E"/>
    <w:rsid w:val="00D86114"/>
    <w:rsid w:val="00D86230"/>
    <w:rsid w:val="00D866B2"/>
    <w:rsid w:val="00D869D7"/>
    <w:rsid w:val="00D8782F"/>
    <w:rsid w:val="00D878CB"/>
    <w:rsid w:val="00D91C47"/>
    <w:rsid w:val="00D9332F"/>
    <w:rsid w:val="00D948DC"/>
    <w:rsid w:val="00D94CA2"/>
    <w:rsid w:val="00D95974"/>
    <w:rsid w:val="00D95B5D"/>
    <w:rsid w:val="00D95F91"/>
    <w:rsid w:val="00D961CF"/>
    <w:rsid w:val="00D96332"/>
    <w:rsid w:val="00D96600"/>
    <w:rsid w:val="00D96D6A"/>
    <w:rsid w:val="00D96F4A"/>
    <w:rsid w:val="00D970EB"/>
    <w:rsid w:val="00D97992"/>
    <w:rsid w:val="00D97C63"/>
    <w:rsid w:val="00DA0110"/>
    <w:rsid w:val="00DA06FF"/>
    <w:rsid w:val="00DA0B51"/>
    <w:rsid w:val="00DA1B66"/>
    <w:rsid w:val="00DA1C7C"/>
    <w:rsid w:val="00DA1EF9"/>
    <w:rsid w:val="00DA2173"/>
    <w:rsid w:val="00DA2639"/>
    <w:rsid w:val="00DA2A3B"/>
    <w:rsid w:val="00DA316F"/>
    <w:rsid w:val="00DA4C90"/>
    <w:rsid w:val="00DA4EEC"/>
    <w:rsid w:val="00DA6040"/>
    <w:rsid w:val="00DA662B"/>
    <w:rsid w:val="00DA6A16"/>
    <w:rsid w:val="00DA6CCD"/>
    <w:rsid w:val="00DA77EB"/>
    <w:rsid w:val="00DA7841"/>
    <w:rsid w:val="00DA7B29"/>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B7C9F"/>
    <w:rsid w:val="00DC05D1"/>
    <w:rsid w:val="00DC0C01"/>
    <w:rsid w:val="00DC10C2"/>
    <w:rsid w:val="00DC1491"/>
    <w:rsid w:val="00DC1AE7"/>
    <w:rsid w:val="00DC1DB4"/>
    <w:rsid w:val="00DC247C"/>
    <w:rsid w:val="00DC2890"/>
    <w:rsid w:val="00DC2E56"/>
    <w:rsid w:val="00DC2F01"/>
    <w:rsid w:val="00DC3178"/>
    <w:rsid w:val="00DC32B4"/>
    <w:rsid w:val="00DC3DF6"/>
    <w:rsid w:val="00DC44B8"/>
    <w:rsid w:val="00DC46C3"/>
    <w:rsid w:val="00DC49B5"/>
    <w:rsid w:val="00DC4B1C"/>
    <w:rsid w:val="00DC4F28"/>
    <w:rsid w:val="00DC50C4"/>
    <w:rsid w:val="00DC57B3"/>
    <w:rsid w:val="00DC672E"/>
    <w:rsid w:val="00DD032D"/>
    <w:rsid w:val="00DD0391"/>
    <w:rsid w:val="00DD06FC"/>
    <w:rsid w:val="00DD0A7B"/>
    <w:rsid w:val="00DD0BC8"/>
    <w:rsid w:val="00DD16A0"/>
    <w:rsid w:val="00DD18F5"/>
    <w:rsid w:val="00DD1EF0"/>
    <w:rsid w:val="00DD2172"/>
    <w:rsid w:val="00DD22B9"/>
    <w:rsid w:val="00DD3396"/>
    <w:rsid w:val="00DD34C0"/>
    <w:rsid w:val="00DD4B76"/>
    <w:rsid w:val="00DD508D"/>
    <w:rsid w:val="00DD5DA3"/>
    <w:rsid w:val="00DD7953"/>
    <w:rsid w:val="00DD79B6"/>
    <w:rsid w:val="00DD7F9F"/>
    <w:rsid w:val="00DE0AF4"/>
    <w:rsid w:val="00DE13A5"/>
    <w:rsid w:val="00DE24C6"/>
    <w:rsid w:val="00DE2C76"/>
    <w:rsid w:val="00DE2CB4"/>
    <w:rsid w:val="00DE2F31"/>
    <w:rsid w:val="00DE34B0"/>
    <w:rsid w:val="00DE35D8"/>
    <w:rsid w:val="00DE365B"/>
    <w:rsid w:val="00DE3CA7"/>
    <w:rsid w:val="00DE4429"/>
    <w:rsid w:val="00DE44EB"/>
    <w:rsid w:val="00DE4B0E"/>
    <w:rsid w:val="00DE4C12"/>
    <w:rsid w:val="00DE4E9E"/>
    <w:rsid w:val="00DE51DA"/>
    <w:rsid w:val="00DE57FB"/>
    <w:rsid w:val="00DE65E4"/>
    <w:rsid w:val="00DE7656"/>
    <w:rsid w:val="00DE7849"/>
    <w:rsid w:val="00DF077D"/>
    <w:rsid w:val="00DF115E"/>
    <w:rsid w:val="00DF1545"/>
    <w:rsid w:val="00DF19FD"/>
    <w:rsid w:val="00DF3B84"/>
    <w:rsid w:val="00DF4206"/>
    <w:rsid w:val="00DF4A4A"/>
    <w:rsid w:val="00DF4D11"/>
    <w:rsid w:val="00DF4F3E"/>
    <w:rsid w:val="00DF4F80"/>
    <w:rsid w:val="00DF5091"/>
    <w:rsid w:val="00DF57A5"/>
    <w:rsid w:val="00DF5922"/>
    <w:rsid w:val="00DF670B"/>
    <w:rsid w:val="00DF6930"/>
    <w:rsid w:val="00DF7173"/>
    <w:rsid w:val="00DF7BD2"/>
    <w:rsid w:val="00DF7C4F"/>
    <w:rsid w:val="00E00CD0"/>
    <w:rsid w:val="00E0242B"/>
    <w:rsid w:val="00E02771"/>
    <w:rsid w:val="00E0313A"/>
    <w:rsid w:val="00E0394F"/>
    <w:rsid w:val="00E03A75"/>
    <w:rsid w:val="00E044D8"/>
    <w:rsid w:val="00E0452E"/>
    <w:rsid w:val="00E047E4"/>
    <w:rsid w:val="00E05A5B"/>
    <w:rsid w:val="00E05F00"/>
    <w:rsid w:val="00E066FF"/>
    <w:rsid w:val="00E0684E"/>
    <w:rsid w:val="00E07337"/>
    <w:rsid w:val="00E10D02"/>
    <w:rsid w:val="00E10ECA"/>
    <w:rsid w:val="00E1177E"/>
    <w:rsid w:val="00E11B48"/>
    <w:rsid w:val="00E124DB"/>
    <w:rsid w:val="00E131FD"/>
    <w:rsid w:val="00E13913"/>
    <w:rsid w:val="00E13F9F"/>
    <w:rsid w:val="00E14570"/>
    <w:rsid w:val="00E15654"/>
    <w:rsid w:val="00E15860"/>
    <w:rsid w:val="00E1587B"/>
    <w:rsid w:val="00E15C15"/>
    <w:rsid w:val="00E15D41"/>
    <w:rsid w:val="00E16546"/>
    <w:rsid w:val="00E175A0"/>
    <w:rsid w:val="00E200A3"/>
    <w:rsid w:val="00E2010B"/>
    <w:rsid w:val="00E201A0"/>
    <w:rsid w:val="00E20CAA"/>
    <w:rsid w:val="00E21235"/>
    <w:rsid w:val="00E21D0E"/>
    <w:rsid w:val="00E21F78"/>
    <w:rsid w:val="00E22AE1"/>
    <w:rsid w:val="00E23B29"/>
    <w:rsid w:val="00E23B56"/>
    <w:rsid w:val="00E23B91"/>
    <w:rsid w:val="00E24253"/>
    <w:rsid w:val="00E24BEC"/>
    <w:rsid w:val="00E24FCD"/>
    <w:rsid w:val="00E256F7"/>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49AF"/>
    <w:rsid w:val="00E34B8A"/>
    <w:rsid w:val="00E34D61"/>
    <w:rsid w:val="00E34E1D"/>
    <w:rsid w:val="00E3517B"/>
    <w:rsid w:val="00E352D2"/>
    <w:rsid w:val="00E356B9"/>
    <w:rsid w:val="00E37071"/>
    <w:rsid w:val="00E3738A"/>
    <w:rsid w:val="00E376B7"/>
    <w:rsid w:val="00E4068B"/>
    <w:rsid w:val="00E406CE"/>
    <w:rsid w:val="00E411A1"/>
    <w:rsid w:val="00E41326"/>
    <w:rsid w:val="00E414DA"/>
    <w:rsid w:val="00E41B8D"/>
    <w:rsid w:val="00E42184"/>
    <w:rsid w:val="00E42391"/>
    <w:rsid w:val="00E4257E"/>
    <w:rsid w:val="00E438D7"/>
    <w:rsid w:val="00E43D02"/>
    <w:rsid w:val="00E43D53"/>
    <w:rsid w:val="00E44A04"/>
    <w:rsid w:val="00E47677"/>
    <w:rsid w:val="00E50009"/>
    <w:rsid w:val="00E50AC3"/>
    <w:rsid w:val="00E511DC"/>
    <w:rsid w:val="00E523B5"/>
    <w:rsid w:val="00E52480"/>
    <w:rsid w:val="00E52659"/>
    <w:rsid w:val="00E531A6"/>
    <w:rsid w:val="00E54BDD"/>
    <w:rsid w:val="00E54D0B"/>
    <w:rsid w:val="00E551AA"/>
    <w:rsid w:val="00E558E5"/>
    <w:rsid w:val="00E55BD7"/>
    <w:rsid w:val="00E55D1E"/>
    <w:rsid w:val="00E55FD8"/>
    <w:rsid w:val="00E5656F"/>
    <w:rsid w:val="00E5682F"/>
    <w:rsid w:val="00E570A8"/>
    <w:rsid w:val="00E60D58"/>
    <w:rsid w:val="00E612E4"/>
    <w:rsid w:val="00E619FD"/>
    <w:rsid w:val="00E61C65"/>
    <w:rsid w:val="00E61EA5"/>
    <w:rsid w:val="00E61F33"/>
    <w:rsid w:val="00E6312C"/>
    <w:rsid w:val="00E63474"/>
    <w:rsid w:val="00E63B50"/>
    <w:rsid w:val="00E645B3"/>
    <w:rsid w:val="00E648DA"/>
    <w:rsid w:val="00E6492B"/>
    <w:rsid w:val="00E64A15"/>
    <w:rsid w:val="00E66902"/>
    <w:rsid w:val="00E67779"/>
    <w:rsid w:val="00E707A0"/>
    <w:rsid w:val="00E70BA9"/>
    <w:rsid w:val="00E7144D"/>
    <w:rsid w:val="00E71ADB"/>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EC8"/>
    <w:rsid w:val="00E840A1"/>
    <w:rsid w:val="00E841C7"/>
    <w:rsid w:val="00E8429B"/>
    <w:rsid w:val="00E84997"/>
    <w:rsid w:val="00E84C4D"/>
    <w:rsid w:val="00E8508F"/>
    <w:rsid w:val="00E856D1"/>
    <w:rsid w:val="00E8635E"/>
    <w:rsid w:val="00E864C6"/>
    <w:rsid w:val="00E86E8B"/>
    <w:rsid w:val="00E86E90"/>
    <w:rsid w:val="00E872D6"/>
    <w:rsid w:val="00E87378"/>
    <w:rsid w:val="00E87C1E"/>
    <w:rsid w:val="00E90CA6"/>
    <w:rsid w:val="00E914C4"/>
    <w:rsid w:val="00E92831"/>
    <w:rsid w:val="00E92DBB"/>
    <w:rsid w:val="00E933FB"/>
    <w:rsid w:val="00E936EE"/>
    <w:rsid w:val="00E951D5"/>
    <w:rsid w:val="00E95663"/>
    <w:rsid w:val="00E95BBB"/>
    <w:rsid w:val="00E96B20"/>
    <w:rsid w:val="00E96FE9"/>
    <w:rsid w:val="00E974AE"/>
    <w:rsid w:val="00E97B4B"/>
    <w:rsid w:val="00E97E51"/>
    <w:rsid w:val="00EA0D97"/>
    <w:rsid w:val="00EA12E7"/>
    <w:rsid w:val="00EA17AD"/>
    <w:rsid w:val="00EA1B50"/>
    <w:rsid w:val="00EA2992"/>
    <w:rsid w:val="00EA2DB9"/>
    <w:rsid w:val="00EA4024"/>
    <w:rsid w:val="00EA51DA"/>
    <w:rsid w:val="00EA61DD"/>
    <w:rsid w:val="00EA689E"/>
    <w:rsid w:val="00EA6DA3"/>
    <w:rsid w:val="00EA736B"/>
    <w:rsid w:val="00EA7B6B"/>
    <w:rsid w:val="00EA7C53"/>
    <w:rsid w:val="00EB08B2"/>
    <w:rsid w:val="00EB159B"/>
    <w:rsid w:val="00EB1B1E"/>
    <w:rsid w:val="00EB3BE5"/>
    <w:rsid w:val="00EB41D0"/>
    <w:rsid w:val="00EB4622"/>
    <w:rsid w:val="00EB5196"/>
    <w:rsid w:val="00EB54D2"/>
    <w:rsid w:val="00EB5EC3"/>
    <w:rsid w:val="00EB6CCD"/>
    <w:rsid w:val="00EB6F44"/>
    <w:rsid w:val="00EB72FE"/>
    <w:rsid w:val="00EC00F8"/>
    <w:rsid w:val="00EC0895"/>
    <w:rsid w:val="00EC1033"/>
    <w:rsid w:val="00EC1FC4"/>
    <w:rsid w:val="00EC26DB"/>
    <w:rsid w:val="00EC383D"/>
    <w:rsid w:val="00EC4391"/>
    <w:rsid w:val="00EC4920"/>
    <w:rsid w:val="00EC4BE2"/>
    <w:rsid w:val="00EC4C47"/>
    <w:rsid w:val="00EC4F81"/>
    <w:rsid w:val="00EC500B"/>
    <w:rsid w:val="00EC5367"/>
    <w:rsid w:val="00EC588E"/>
    <w:rsid w:val="00EC5A18"/>
    <w:rsid w:val="00EC5D83"/>
    <w:rsid w:val="00EC6790"/>
    <w:rsid w:val="00EC742A"/>
    <w:rsid w:val="00EC7450"/>
    <w:rsid w:val="00EC7EAE"/>
    <w:rsid w:val="00ED0874"/>
    <w:rsid w:val="00ED0C41"/>
    <w:rsid w:val="00ED10C8"/>
    <w:rsid w:val="00ED2098"/>
    <w:rsid w:val="00ED274A"/>
    <w:rsid w:val="00ED2B1C"/>
    <w:rsid w:val="00ED2F45"/>
    <w:rsid w:val="00ED33D1"/>
    <w:rsid w:val="00ED4112"/>
    <w:rsid w:val="00ED4317"/>
    <w:rsid w:val="00ED466D"/>
    <w:rsid w:val="00ED48A3"/>
    <w:rsid w:val="00ED48BC"/>
    <w:rsid w:val="00ED4D9C"/>
    <w:rsid w:val="00ED4FFC"/>
    <w:rsid w:val="00ED685E"/>
    <w:rsid w:val="00ED762E"/>
    <w:rsid w:val="00EE01F7"/>
    <w:rsid w:val="00EE07EA"/>
    <w:rsid w:val="00EE0912"/>
    <w:rsid w:val="00EE145C"/>
    <w:rsid w:val="00EE15C4"/>
    <w:rsid w:val="00EE1635"/>
    <w:rsid w:val="00EE19D5"/>
    <w:rsid w:val="00EE26E7"/>
    <w:rsid w:val="00EE308C"/>
    <w:rsid w:val="00EE336B"/>
    <w:rsid w:val="00EE36AA"/>
    <w:rsid w:val="00EE3915"/>
    <w:rsid w:val="00EE3CD8"/>
    <w:rsid w:val="00EE4598"/>
    <w:rsid w:val="00EE471C"/>
    <w:rsid w:val="00EE5FBE"/>
    <w:rsid w:val="00EE6149"/>
    <w:rsid w:val="00EE6820"/>
    <w:rsid w:val="00EE7BB3"/>
    <w:rsid w:val="00EF0949"/>
    <w:rsid w:val="00EF09E6"/>
    <w:rsid w:val="00EF2728"/>
    <w:rsid w:val="00EF28CA"/>
    <w:rsid w:val="00EF414C"/>
    <w:rsid w:val="00EF4596"/>
    <w:rsid w:val="00EF4D23"/>
    <w:rsid w:val="00EF510F"/>
    <w:rsid w:val="00EF5AE1"/>
    <w:rsid w:val="00EF5BA8"/>
    <w:rsid w:val="00EF5C8D"/>
    <w:rsid w:val="00EF6342"/>
    <w:rsid w:val="00EF65B1"/>
    <w:rsid w:val="00EF6BFE"/>
    <w:rsid w:val="00EF6CDD"/>
    <w:rsid w:val="00EF6CE4"/>
    <w:rsid w:val="00EF7066"/>
    <w:rsid w:val="00EF7532"/>
    <w:rsid w:val="00F000B3"/>
    <w:rsid w:val="00F007E9"/>
    <w:rsid w:val="00F00CB6"/>
    <w:rsid w:val="00F0108B"/>
    <w:rsid w:val="00F013A5"/>
    <w:rsid w:val="00F02841"/>
    <w:rsid w:val="00F029BF"/>
    <w:rsid w:val="00F033B4"/>
    <w:rsid w:val="00F04D47"/>
    <w:rsid w:val="00F05062"/>
    <w:rsid w:val="00F05442"/>
    <w:rsid w:val="00F06712"/>
    <w:rsid w:val="00F06AFF"/>
    <w:rsid w:val="00F07271"/>
    <w:rsid w:val="00F074BA"/>
    <w:rsid w:val="00F07A93"/>
    <w:rsid w:val="00F07BDF"/>
    <w:rsid w:val="00F07DC9"/>
    <w:rsid w:val="00F1016F"/>
    <w:rsid w:val="00F106F8"/>
    <w:rsid w:val="00F10739"/>
    <w:rsid w:val="00F10A88"/>
    <w:rsid w:val="00F12019"/>
    <w:rsid w:val="00F12041"/>
    <w:rsid w:val="00F1257D"/>
    <w:rsid w:val="00F12971"/>
    <w:rsid w:val="00F1430E"/>
    <w:rsid w:val="00F1516D"/>
    <w:rsid w:val="00F1546F"/>
    <w:rsid w:val="00F15DE3"/>
    <w:rsid w:val="00F162F9"/>
    <w:rsid w:val="00F16F8F"/>
    <w:rsid w:val="00F17B46"/>
    <w:rsid w:val="00F218C5"/>
    <w:rsid w:val="00F21B35"/>
    <w:rsid w:val="00F21D37"/>
    <w:rsid w:val="00F21D38"/>
    <w:rsid w:val="00F232B7"/>
    <w:rsid w:val="00F2388E"/>
    <w:rsid w:val="00F23FC9"/>
    <w:rsid w:val="00F25566"/>
    <w:rsid w:val="00F265C2"/>
    <w:rsid w:val="00F265EB"/>
    <w:rsid w:val="00F26991"/>
    <w:rsid w:val="00F26A9A"/>
    <w:rsid w:val="00F26CA6"/>
    <w:rsid w:val="00F26DA3"/>
    <w:rsid w:val="00F26ECD"/>
    <w:rsid w:val="00F27596"/>
    <w:rsid w:val="00F27915"/>
    <w:rsid w:val="00F27BB3"/>
    <w:rsid w:val="00F30200"/>
    <w:rsid w:val="00F30209"/>
    <w:rsid w:val="00F334E6"/>
    <w:rsid w:val="00F33F4B"/>
    <w:rsid w:val="00F345A3"/>
    <w:rsid w:val="00F34FE9"/>
    <w:rsid w:val="00F36F7C"/>
    <w:rsid w:val="00F403B2"/>
    <w:rsid w:val="00F4078E"/>
    <w:rsid w:val="00F40832"/>
    <w:rsid w:val="00F415B3"/>
    <w:rsid w:val="00F41D2C"/>
    <w:rsid w:val="00F42417"/>
    <w:rsid w:val="00F43294"/>
    <w:rsid w:val="00F44919"/>
    <w:rsid w:val="00F45118"/>
    <w:rsid w:val="00F451DD"/>
    <w:rsid w:val="00F478FD"/>
    <w:rsid w:val="00F52607"/>
    <w:rsid w:val="00F52A6E"/>
    <w:rsid w:val="00F52BB4"/>
    <w:rsid w:val="00F5451D"/>
    <w:rsid w:val="00F548E8"/>
    <w:rsid w:val="00F551C3"/>
    <w:rsid w:val="00F556DD"/>
    <w:rsid w:val="00F55C39"/>
    <w:rsid w:val="00F55D44"/>
    <w:rsid w:val="00F56063"/>
    <w:rsid w:val="00F561CD"/>
    <w:rsid w:val="00F5688D"/>
    <w:rsid w:val="00F57A3A"/>
    <w:rsid w:val="00F600C1"/>
    <w:rsid w:val="00F6111F"/>
    <w:rsid w:val="00F6189E"/>
    <w:rsid w:val="00F618D5"/>
    <w:rsid w:val="00F6195C"/>
    <w:rsid w:val="00F63D03"/>
    <w:rsid w:val="00F659CA"/>
    <w:rsid w:val="00F672A0"/>
    <w:rsid w:val="00F67AA5"/>
    <w:rsid w:val="00F70020"/>
    <w:rsid w:val="00F70158"/>
    <w:rsid w:val="00F70321"/>
    <w:rsid w:val="00F71E3A"/>
    <w:rsid w:val="00F71F08"/>
    <w:rsid w:val="00F7216E"/>
    <w:rsid w:val="00F72E18"/>
    <w:rsid w:val="00F740FC"/>
    <w:rsid w:val="00F74319"/>
    <w:rsid w:val="00F747E9"/>
    <w:rsid w:val="00F74EBC"/>
    <w:rsid w:val="00F7553B"/>
    <w:rsid w:val="00F75576"/>
    <w:rsid w:val="00F75E9E"/>
    <w:rsid w:val="00F75F10"/>
    <w:rsid w:val="00F7720C"/>
    <w:rsid w:val="00F8001F"/>
    <w:rsid w:val="00F80CA6"/>
    <w:rsid w:val="00F8104A"/>
    <w:rsid w:val="00F814D0"/>
    <w:rsid w:val="00F81E2F"/>
    <w:rsid w:val="00F8294E"/>
    <w:rsid w:val="00F82E8F"/>
    <w:rsid w:val="00F83F72"/>
    <w:rsid w:val="00F84078"/>
    <w:rsid w:val="00F84CF6"/>
    <w:rsid w:val="00F853E1"/>
    <w:rsid w:val="00F85F89"/>
    <w:rsid w:val="00F87EEA"/>
    <w:rsid w:val="00F90275"/>
    <w:rsid w:val="00F90553"/>
    <w:rsid w:val="00F91989"/>
    <w:rsid w:val="00F91ED4"/>
    <w:rsid w:val="00F92C3F"/>
    <w:rsid w:val="00F93893"/>
    <w:rsid w:val="00F93A91"/>
    <w:rsid w:val="00F93D4F"/>
    <w:rsid w:val="00F93F3E"/>
    <w:rsid w:val="00F943DC"/>
    <w:rsid w:val="00F948F1"/>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A3D"/>
    <w:rsid w:val="00FA3D06"/>
    <w:rsid w:val="00FA3E44"/>
    <w:rsid w:val="00FA4583"/>
    <w:rsid w:val="00FA4FC4"/>
    <w:rsid w:val="00FA509D"/>
    <w:rsid w:val="00FA569C"/>
    <w:rsid w:val="00FA5F2C"/>
    <w:rsid w:val="00FA647D"/>
    <w:rsid w:val="00FA6607"/>
    <w:rsid w:val="00FA72A6"/>
    <w:rsid w:val="00FA76FB"/>
    <w:rsid w:val="00FB03EE"/>
    <w:rsid w:val="00FB0F57"/>
    <w:rsid w:val="00FB0FED"/>
    <w:rsid w:val="00FB29E6"/>
    <w:rsid w:val="00FB3342"/>
    <w:rsid w:val="00FB3562"/>
    <w:rsid w:val="00FB36CA"/>
    <w:rsid w:val="00FB3D51"/>
    <w:rsid w:val="00FB451B"/>
    <w:rsid w:val="00FB4539"/>
    <w:rsid w:val="00FB486D"/>
    <w:rsid w:val="00FB4BA9"/>
    <w:rsid w:val="00FB4E1A"/>
    <w:rsid w:val="00FB54D8"/>
    <w:rsid w:val="00FB56DA"/>
    <w:rsid w:val="00FB6A42"/>
    <w:rsid w:val="00FB7842"/>
    <w:rsid w:val="00FB7C56"/>
    <w:rsid w:val="00FB7F26"/>
    <w:rsid w:val="00FC0918"/>
    <w:rsid w:val="00FC15CF"/>
    <w:rsid w:val="00FC1ABD"/>
    <w:rsid w:val="00FC27BF"/>
    <w:rsid w:val="00FC2953"/>
    <w:rsid w:val="00FC340D"/>
    <w:rsid w:val="00FC358A"/>
    <w:rsid w:val="00FC3995"/>
    <w:rsid w:val="00FC405E"/>
    <w:rsid w:val="00FC423B"/>
    <w:rsid w:val="00FC5499"/>
    <w:rsid w:val="00FC69D0"/>
    <w:rsid w:val="00FC7262"/>
    <w:rsid w:val="00FC743A"/>
    <w:rsid w:val="00FC7832"/>
    <w:rsid w:val="00FD0F0E"/>
    <w:rsid w:val="00FD1CAD"/>
    <w:rsid w:val="00FD29E0"/>
    <w:rsid w:val="00FD2F8E"/>
    <w:rsid w:val="00FD3209"/>
    <w:rsid w:val="00FD49C2"/>
    <w:rsid w:val="00FD4D8C"/>
    <w:rsid w:val="00FD5551"/>
    <w:rsid w:val="00FD6098"/>
    <w:rsid w:val="00FD64AD"/>
    <w:rsid w:val="00FD6FC0"/>
    <w:rsid w:val="00FD7F19"/>
    <w:rsid w:val="00FE032B"/>
    <w:rsid w:val="00FE05AE"/>
    <w:rsid w:val="00FE0A2E"/>
    <w:rsid w:val="00FE0CFC"/>
    <w:rsid w:val="00FE0F63"/>
    <w:rsid w:val="00FE113F"/>
    <w:rsid w:val="00FE363A"/>
    <w:rsid w:val="00FE473A"/>
    <w:rsid w:val="00FE4C3A"/>
    <w:rsid w:val="00FE54B5"/>
    <w:rsid w:val="00FE6393"/>
    <w:rsid w:val="00FE6841"/>
    <w:rsid w:val="00FE7758"/>
    <w:rsid w:val="00FF058E"/>
    <w:rsid w:val="00FF089B"/>
    <w:rsid w:val="00FF08D8"/>
    <w:rsid w:val="00FF10A4"/>
    <w:rsid w:val="00FF3167"/>
    <w:rsid w:val="00FF320E"/>
    <w:rsid w:val="00FF33FE"/>
    <w:rsid w:val="00FF3ABA"/>
    <w:rsid w:val="00FF4531"/>
    <w:rsid w:val="00FF4CC3"/>
    <w:rsid w:val="00FF513B"/>
    <w:rsid w:val="00FF54EE"/>
    <w:rsid w:val="00FF588D"/>
    <w:rsid w:val="00FF5D11"/>
    <w:rsid w:val="00FF678F"/>
    <w:rsid w:val="00FF6A42"/>
    <w:rsid w:val="00FF756E"/>
    <w:rsid w:val="00FF78DB"/>
    <w:rsid w:val="00FF7A86"/>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ind w:left="0"/>
      <w:jc w:val="left"/>
      <w:outlineLvl w:val="0"/>
    </w:pPr>
    <w:rPr>
      <w:rFonts w:cstheme="minorHAnsi"/>
      <w:b/>
      <w:sz w:val="24"/>
      <w:szCs w:val="20"/>
    </w:rPr>
  </w:style>
  <w:style w:type="paragraph" w:styleId="Ttulo2">
    <w:name w:val="heading 2"/>
    <w:basedOn w:val="Ttulo1"/>
    <w:next w:val="Normal"/>
    <w:link w:val="Ttulo2Car"/>
    <w:uiPriority w:val="99"/>
    <w:qFormat/>
    <w:rsid w:val="00ED4317"/>
    <w:p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365BD"/>
    <w:pPr>
      <w:tabs>
        <w:tab w:val="left" w:pos="440"/>
        <w:tab w:val="right" w:leader="dot" w:pos="9781"/>
      </w:tabs>
      <w:spacing w:before="120" w:after="120"/>
      <w:jc w:val="left"/>
    </w:pPr>
    <w:rPr>
      <w:b/>
      <w:bCs/>
      <w:caps/>
      <w:sz w:val="20"/>
      <w:szCs w:val="20"/>
    </w:rPr>
  </w:style>
  <w:style w:type="paragraph" w:styleId="TDC2">
    <w:name w:val="toc 2"/>
    <w:basedOn w:val="Normal"/>
    <w:next w:val="Normal"/>
    <w:autoRedefine/>
    <w:uiPriority w:val="39"/>
    <w:qFormat/>
    <w:rsid w:val="006365BD"/>
    <w:pPr>
      <w:tabs>
        <w:tab w:val="left" w:pos="851"/>
        <w:tab w:val="right" w:leader="dot" w:pos="9781"/>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styleId="Sangra2detindependiente">
    <w:name w:val="Body Text Indent 2"/>
    <w:basedOn w:val="Normal"/>
    <w:link w:val="Sangra2detindependienteCar"/>
    <w:uiPriority w:val="99"/>
    <w:semiHidden/>
    <w:unhideWhenUsed/>
    <w:locked/>
    <w:rsid w:val="00BA7C0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A7C04"/>
    <w:rPr>
      <w:rFonts w:asciiTheme="minorHAnsi" w:hAnsiTheme="minorHAnsi"/>
      <w:lang w:val="es-CL" w:eastAsia="en-US"/>
    </w:rPr>
  </w:style>
  <w:style w:type="paragraph" w:customStyle="1" w:styleId="Default">
    <w:name w:val="Default"/>
    <w:rsid w:val="00584AB7"/>
    <w:pPr>
      <w:autoSpaceDE w:val="0"/>
      <w:autoSpaceDN w:val="0"/>
      <w:adjustRightInd w:val="0"/>
    </w:pPr>
    <w:rPr>
      <w:rFonts w:ascii="Verdana" w:hAnsi="Verdana" w:cs="Verdana"/>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ind w:left="0"/>
      <w:jc w:val="left"/>
      <w:outlineLvl w:val="0"/>
    </w:pPr>
    <w:rPr>
      <w:rFonts w:cstheme="minorHAnsi"/>
      <w:b/>
      <w:sz w:val="24"/>
      <w:szCs w:val="20"/>
    </w:rPr>
  </w:style>
  <w:style w:type="paragraph" w:styleId="Ttulo2">
    <w:name w:val="heading 2"/>
    <w:basedOn w:val="Ttulo1"/>
    <w:next w:val="Normal"/>
    <w:link w:val="Ttulo2Car"/>
    <w:uiPriority w:val="99"/>
    <w:qFormat/>
    <w:rsid w:val="00ED4317"/>
    <w:p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365BD"/>
    <w:pPr>
      <w:tabs>
        <w:tab w:val="left" w:pos="440"/>
        <w:tab w:val="right" w:leader="dot" w:pos="9781"/>
      </w:tabs>
      <w:spacing w:before="120" w:after="120"/>
      <w:jc w:val="left"/>
    </w:pPr>
    <w:rPr>
      <w:b/>
      <w:bCs/>
      <w:caps/>
      <w:sz w:val="20"/>
      <w:szCs w:val="20"/>
    </w:rPr>
  </w:style>
  <w:style w:type="paragraph" w:styleId="TDC2">
    <w:name w:val="toc 2"/>
    <w:basedOn w:val="Normal"/>
    <w:next w:val="Normal"/>
    <w:autoRedefine/>
    <w:uiPriority w:val="39"/>
    <w:qFormat/>
    <w:rsid w:val="006365BD"/>
    <w:pPr>
      <w:tabs>
        <w:tab w:val="left" w:pos="851"/>
        <w:tab w:val="right" w:leader="dot" w:pos="9781"/>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styleId="Sangra2detindependiente">
    <w:name w:val="Body Text Indent 2"/>
    <w:basedOn w:val="Normal"/>
    <w:link w:val="Sangra2detindependienteCar"/>
    <w:uiPriority w:val="99"/>
    <w:semiHidden/>
    <w:unhideWhenUsed/>
    <w:locked/>
    <w:rsid w:val="00BA7C0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A7C04"/>
    <w:rPr>
      <w:rFonts w:asciiTheme="minorHAnsi" w:hAnsiTheme="minorHAnsi"/>
      <w:lang w:val="es-CL" w:eastAsia="en-US"/>
    </w:rPr>
  </w:style>
  <w:style w:type="paragraph" w:customStyle="1" w:styleId="Default">
    <w:name w:val="Default"/>
    <w:rsid w:val="00584AB7"/>
    <w:pPr>
      <w:autoSpaceDE w:val="0"/>
      <w:autoSpaceDN w:val="0"/>
      <w:adjustRightInd w:val="0"/>
    </w:pPr>
    <w:rPr>
      <w:rFonts w:ascii="Verdana" w:hAnsi="Verdana" w:cs="Verdana"/>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332">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0369597">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3006444">
      <w:bodyDiv w:val="1"/>
      <w:marLeft w:val="0"/>
      <w:marRight w:val="0"/>
      <w:marTop w:val="0"/>
      <w:marBottom w:val="0"/>
      <w:divBdr>
        <w:top w:val="none" w:sz="0" w:space="0" w:color="auto"/>
        <w:left w:val="none" w:sz="0" w:space="0" w:color="auto"/>
        <w:bottom w:val="none" w:sz="0" w:space="0" w:color="auto"/>
        <w:right w:val="none" w:sz="0" w:space="0" w:color="auto"/>
      </w:divBdr>
    </w:div>
    <w:div w:id="181362619">
      <w:bodyDiv w:val="1"/>
      <w:marLeft w:val="0"/>
      <w:marRight w:val="0"/>
      <w:marTop w:val="0"/>
      <w:marBottom w:val="0"/>
      <w:divBdr>
        <w:top w:val="none" w:sz="0" w:space="0" w:color="auto"/>
        <w:left w:val="none" w:sz="0" w:space="0" w:color="auto"/>
        <w:bottom w:val="none" w:sz="0" w:space="0" w:color="auto"/>
        <w:right w:val="none" w:sz="0" w:space="0" w:color="auto"/>
      </w:divBdr>
    </w:div>
    <w:div w:id="205417311">
      <w:bodyDiv w:val="1"/>
      <w:marLeft w:val="0"/>
      <w:marRight w:val="0"/>
      <w:marTop w:val="0"/>
      <w:marBottom w:val="0"/>
      <w:divBdr>
        <w:top w:val="none" w:sz="0" w:space="0" w:color="auto"/>
        <w:left w:val="none" w:sz="0" w:space="0" w:color="auto"/>
        <w:bottom w:val="none" w:sz="0" w:space="0" w:color="auto"/>
        <w:right w:val="none" w:sz="0" w:space="0" w:color="auto"/>
      </w:divBdr>
    </w:div>
    <w:div w:id="215749495">
      <w:bodyDiv w:val="1"/>
      <w:marLeft w:val="0"/>
      <w:marRight w:val="0"/>
      <w:marTop w:val="0"/>
      <w:marBottom w:val="0"/>
      <w:divBdr>
        <w:top w:val="none" w:sz="0" w:space="0" w:color="auto"/>
        <w:left w:val="none" w:sz="0" w:space="0" w:color="auto"/>
        <w:bottom w:val="none" w:sz="0" w:space="0" w:color="auto"/>
        <w:right w:val="none" w:sz="0" w:space="0" w:color="auto"/>
      </w:divBdr>
    </w:div>
    <w:div w:id="22056023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1543455">
      <w:bodyDiv w:val="1"/>
      <w:marLeft w:val="0"/>
      <w:marRight w:val="0"/>
      <w:marTop w:val="0"/>
      <w:marBottom w:val="0"/>
      <w:divBdr>
        <w:top w:val="none" w:sz="0" w:space="0" w:color="auto"/>
        <w:left w:val="none" w:sz="0" w:space="0" w:color="auto"/>
        <w:bottom w:val="none" w:sz="0" w:space="0" w:color="auto"/>
        <w:right w:val="none" w:sz="0" w:space="0" w:color="auto"/>
      </w:divBdr>
    </w:div>
    <w:div w:id="323289180">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9133358">
      <w:bodyDiv w:val="1"/>
      <w:marLeft w:val="0"/>
      <w:marRight w:val="0"/>
      <w:marTop w:val="0"/>
      <w:marBottom w:val="0"/>
      <w:divBdr>
        <w:top w:val="none" w:sz="0" w:space="0" w:color="auto"/>
        <w:left w:val="none" w:sz="0" w:space="0" w:color="auto"/>
        <w:bottom w:val="none" w:sz="0" w:space="0" w:color="auto"/>
        <w:right w:val="none" w:sz="0" w:space="0" w:color="auto"/>
      </w:divBdr>
    </w:div>
    <w:div w:id="411776623">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121782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253981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2519915">
      <w:bodyDiv w:val="1"/>
      <w:marLeft w:val="0"/>
      <w:marRight w:val="0"/>
      <w:marTop w:val="0"/>
      <w:marBottom w:val="0"/>
      <w:divBdr>
        <w:top w:val="none" w:sz="0" w:space="0" w:color="auto"/>
        <w:left w:val="none" w:sz="0" w:space="0" w:color="auto"/>
        <w:bottom w:val="none" w:sz="0" w:space="0" w:color="auto"/>
        <w:right w:val="none" w:sz="0" w:space="0" w:color="auto"/>
      </w:divBdr>
    </w:div>
    <w:div w:id="974602347">
      <w:bodyDiv w:val="1"/>
      <w:marLeft w:val="0"/>
      <w:marRight w:val="0"/>
      <w:marTop w:val="0"/>
      <w:marBottom w:val="0"/>
      <w:divBdr>
        <w:top w:val="none" w:sz="0" w:space="0" w:color="auto"/>
        <w:left w:val="none" w:sz="0" w:space="0" w:color="auto"/>
        <w:bottom w:val="none" w:sz="0" w:space="0" w:color="auto"/>
        <w:right w:val="none" w:sz="0" w:space="0" w:color="auto"/>
      </w:divBdr>
    </w:div>
    <w:div w:id="975374213">
      <w:bodyDiv w:val="1"/>
      <w:marLeft w:val="0"/>
      <w:marRight w:val="0"/>
      <w:marTop w:val="0"/>
      <w:marBottom w:val="0"/>
      <w:divBdr>
        <w:top w:val="none" w:sz="0" w:space="0" w:color="auto"/>
        <w:left w:val="none" w:sz="0" w:space="0" w:color="auto"/>
        <w:bottom w:val="none" w:sz="0" w:space="0" w:color="auto"/>
        <w:right w:val="none" w:sz="0" w:space="0" w:color="auto"/>
      </w:divBdr>
    </w:div>
    <w:div w:id="1011879167">
      <w:bodyDiv w:val="1"/>
      <w:marLeft w:val="0"/>
      <w:marRight w:val="0"/>
      <w:marTop w:val="0"/>
      <w:marBottom w:val="0"/>
      <w:divBdr>
        <w:top w:val="none" w:sz="0" w:space="0" w:color="auto"/>
        <w:left w:val="none" w:sz="0" w:space="0" w:color="auto"/>
        <w:bottom w:val="none" w:sz="0" w:space="0" w:color="auto"/>
        <w:right w:val="none" w:sz="0" w:space="0" w:color="auto"/>
      </w:divBdr>
    </w:div>
    <w:div w:id="1027215494">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6392759">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4300211">
      <w:bodyDiv w:val="1"/>
      <w:marLeft w:val="0"/>
      <w:marRight w:val="0"/>
      <w:marTop w:val="0"/>
      <w:marBottom w:val="0"/>
      <w:divBdr>
        <w:top w:val="none" w:sz="0" w:space="0" w:color="auto"/>
        <w:left w:val="none" w:sz="0" w:space="0" w:color="auto"/>
        <w:bottom w:val="none" w:sz="0" w:space="0" w:color="auto"/>
        <w:right w:val="none" w:sz="0" w:space="0" w:color="auto"/>
      </w:divBdr>
      <w:divsChild>
        <w:div w:id="176502121">
          <w:marLeft w:val="446"/>
          <w:marRight w:val="0"/>
          <w:marTop w:val="0"/>
          <w:marBottom w:val="0"/>
          <w:divBdr>
            <w:top w:val="none" w:sz="0" w:space="0" w:color="auto"/>
            <w:left w:val="none" w:sz="0" w:space="0" w:color="auto"/>
            <w:bottom w:val="none" w:sz="0" w:space="0" w:color="auto"/>
            <w:right w:val="none" w:sz="0" w:space="0" w:color="auto"/>
          </w:divBdr>
        </w:div>
        <w:div w:id="1033575960">
          <w:marLeft w:val="446"/>
          <w:marRight w:val="0"/>
          <w:marTop w:val="0"/>
          <w:marBottom w:val="0"/>
          <w:divBdr>
            <w:top w:val="none" w:sz="0" w:space="0" w:color="auto"/>
            <w:left w:val="none" w:sz="0" w:space="0" w:color="auto"/>
            <w:bottom w:val="none" w:sz="0" w:space="0" w:color="auto"/>
            <w:right w:val="none" w:sz="0" w:space="0" w:color="auto"/>
          </w:divBdr>
        </w:div>
        <w:div w:id="1509101884">
          <w:marLeft w:val="446"/>
          <w:marRight w:val="0"/>
          <w:marTop w:val="0"/>
          <w:marBottom w:val="0"/>
          <w:divBdr>
            <w:top w:val="none" w:sz="0" w:space="0" w:color="auto"/>
            <w:left w:val="none" w:sz="0" w:space="0" w:color="auto"/>
            <w:bottom w:val="none" w:sz="0" w:space="0" w:color="auto"/>
            <w:right w:val="none" w:sz="0" w:space="0" w:color="auto"/>
          </w:divBdr>
        </w:div>
        <w:div w:id="1964573128">
          <w:marLeft w:val="446"/>
          <w:marRight w:val="0"/>
          <w:marTop w:val="0"/>
          <w:marBottom w:val="0"/>
          <w:divBdr>
            <w:top w:val="none" w:sz="0" w:space="0" w:color="auto"/>
            <w:left w:val="none" w:sz="0" w:space="0" w:color="auto"/>
            <w:bottom w:val="none" w:sz="0" w:space="0" w:color="auto"/>
            <w:right w:val="none" w:sz="0" w:space="0" w:color="auto"/>
          </w:divBdr>
        </w:div>
        <w:div w:id="2096900370">
          <w:marLeft w:val="446"/>
          <w:marRight w:val="0"/>
          <w:marTop w:val="0"/>
          <w:marBottom w:val="0"/>
          <w:divBdr>
            <w:top w:val="none" w:sz="0" w:space="0" w:color="auto"/>
            <w:left w:val="none" w:sz="0" w:space="0" w:color="auto"/>
            <w:bottom w:val="none" w:sz="0" w:space="0" w:color="auto"/>
            <w:right w:val="none" w:sz="0" w:space="0" w:color="auto"/>
          </w:divBdr>
        </w:div>
      </w:divsChild>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6354264">
      <w:bodyDiv w:val="1"/>
      <w:marLeft w:val="0"/>
      <w:marRight w:val="0"/>
      <w:marTop w:val="0"/>
      <w:marBottom w:val="0"/>
      <w:divBdr>
        <w:top w:val="none" w:sz="0" w:space="0" w:color="auto"/>
        <w:left w:val="none" w:sz="0" w:space="0" w:color="auto"/>
        <w:bottom w:val="none" w:sz="0" w:space="0" w:color="auto"/>
        <w:right w:val="none" w:sz="0" w:space="0" w:color="auto"/>
      </w:divBdr>
    </w:div>
    <w:div w:id="135666221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87219974">
      <w:bodyDiv w:val="1"/>
      <w:marLeft w:val="0"/>
      <w:marRight w:val="0"/>
      <w:marTop w:val="0"/>
      <w:marBottom w:val="0"/>
      <w:divBdr>
        <w:top w:val="none" w:sz="0" w:space="0" w:color="auto"/>
        <w:left w:val="none" w:sz="0" w:space="0" w:color="auto"/>
        <w:bottom w:val="none" w:sz="0" w:space="0" w:color="auto"/>
        <w:right w:val="none" w:sz="0" w:space="0" w:color="auto"/>
      </w:divBdr>
    </w:div>
    <w:div w:id="1391811117">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60819452">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687880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678323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6217314">
      <w:bodyDiv w:val="1"/>
      <w:marLeft w:val="0"/>
      <w:marRight w:val="0"/>
      <w:marTop w:val="0"/>
      <w:marBottom w:val="0"/>
      <w:divBdr>
        <w:top w:val="none" w:sz="0" w:space="0" w:color="auto"/>
        <w:left w:val="none" w:sz="0" w:space="0" w:color="auto"/>
        <w:bottom w:val="none" w:sz="0" w:space="0" w:color="auto"/>
        <w:right w:val="none" w:sz="0" w:space="0" w:color="auto"/>
      </w:divBdr>
    </w:div>
    <w:div w:id="180403137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009802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4170720">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palas@semin.com" TargetMode="Externa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png"/><Relationship Id="rId10" Type="http://schemas.openxmlformats.org/officeDocument/2006/relationships/webSettings" Target="webSettings.xml"/><Relationship Id="rId19" Type="http://schemas.openxmlformats.org/officeDocument/2006/relationships/hyperlink" Target="mailto:palas@semin.com"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JtU7+/8n1BmvwpDK64UauDz4KfE=</DigestValue>
    </Reference>
    <Reference URI="#idOfficeObject" Type="http://www.w3.org/2000/09/xmldsig#Object">
      <DigestMethod Algorithm="http://www.w3.org/2000/09/xmldsig#sha1"/>
      <DigestValue>z+6mfvv64WdhcKU7PCj7a0GtVsU=</DigestValue>
    </Reference>
    <Reference URI="#idSignedProperties" Type="http://uri.etsi.org/01903#SignedProperties">
      <Transforms>
        <Transform Algorithm="http://www.w3.org/TR/2001/REC-xml-c14n-20010315"/>
      </Transforms>
      <DigestMethod Algorithm="http://www.w3.org/2000/09/xmldsig#sha1"/>
      <DigestValue>nYRUnZcA6JoCMi1ZQurOPUVTaTo=</DigestValue>
    </Reference>
    <Reference URI="#idValidSigLnImg" Type="http://www.w3.org/2000/09/xmldsig#Object">
      <DigestMethod Algorithm="http://www.w3.org/2000/09/xmldsig#sha1"/>
      <DigestValue>OJbKK7YzYKlYiopVURD2/ERI918=</DigestValue>
    </Reference>
    <Reference URI="#idInvalidSigLnImg" Type="http://www.w3.org/2000/09/xmldsig#Object">
      <DigestMethod Algorithm="http://www.w3.org/2000/09/xmldsig#sha1"/>
      <DigestValue>jDpW5lo9OWRYKu0xWlTTnKO2MTs=</DigestValue>
    </Reference>
  </SignedInfo>
  <SignatureValue>zuihDjBrq8myJvGqpD1NQpCpq1QbNueh9ZpZTMD5reyN8AONf+d0lJvaiAoLMvhBlkmCgobmDy8E
J9fVy6g5pRcdF2TJEGYl2NFCHq5+oi3rBqgI46mk46LHF9huR5OscCpk3VsLTD4TvY2d+S/xBRwd
LhOKdKqV5kv6a0IfeBly8d9kLELMgTkwe0ltJuPT9GxOuIvQdcKNbiJICIZbxHeCEy8C0hkb1vMg
ynkcPzpfvB2pV+t8g0vi/ZJaGYfY8X9j+tKQp+s/TtfevhXt/xHAaqh6MlTjya2qDZiixuVS0I69
FRDXJZf7sE9C1iysRaoFnMEnmtxhBpeiOyUKKQ==</SignatureValue>
  <KeyInfo>
    <X509Data>
      <X509Certificate>MIIHRzCCBi+gAwIBAgIQHEPbkT80BYIipYR9xCv6XTANBgkqhkiG9w0BAQUFADCB4DELMAkGA1UE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IGRlIENoaWxlIENBMR8wHQYJKoZIhvcNAQkBFhBlLXNpZ25AZS1zaWduLmNsMB4XDTE0MDEyMDAw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hkiG9w0BAQUFAAOCAQEAbe8EHkc6NE+dJRnLa2Xw7yCt8qmForwQjVRbJfsxbwLGsSoq3mOpdHnT
vEUxrx66jZssSwDTrBVhECW9CDoBkwCRYnByHp9MkV7eYre5oPV0TOqcO3j7clfj2XHeFwpKIki0
1AbIqiNuDA++keSZniOR2gAijb4qeLYz/FKQA+H8WoUoXWWpHVvWF6KSijMhi3DJgT+48rxh/sSQ
LG4chDxhe6jw++iOvHrlDrY757CHR+B0+lOvchCSKPZY6wv6CLF58xl+UrYtqpHWyNKil6l1CTrV
7HSpRg/+4rPV1h/pcBjHT4zBEZE48cVen+hr1Qt6eUF0vk5Xqdy+2kvOng==</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itix2rr/9DRlJNV4MWKk6jljov8=</DigestValue>
      </Reference>
      <Reference URI="/word/media/image4.png?ContentType=image/png">
        <DigestMethod Algorithm="http://www.w3.org/2000/09/xmldsig#sha1"/>
        <DigestValue>gDxdZRcGH7kAh72hSVKw2AKg6y4=</DigestValue>
      </Reference>
      <Reference URI="/word/media/image11.JPG?ContentType=image/jpeg">
        <DigestMethod Algorithm="http://www.w3.org/2000/09/xmldsig#sha1"/>
        <DigestValue>Rij+NfN7J6zXt+oNkrIw6myRs6w=</DigestValue>
      </Reference>
      <Reference URI="/word/media/image13.jpg?ContentType=image/jpeg">
        <DigestMethod Algorithm="http://www.w3.org/2000/09/xmldsig#sha1"/>
        <DigestValue>nDM9dS3kQqE2f+EsAyPeWpfnOlk=</DigestValue>
      </Reference>
      <Reference URI="/word/media/image14.jpg?ContentType=image/jpeg">
        <DigestMethod Algorithm="http://www.w3.org/2000/09/xmldsig#sha1"/>
        <DigestValue>HsNoYDomRmFb+EdUUcxe6pSWZbQ=</DigestValue>
      </Reference>
      <Reference URI="/word/media/image15.jpeg?ContentType=image/jpeg">
        <DigestMethod Algorithm="http://www.w3.org/2000/09/xmldsig#sha1"/>
        <DigestValue>bVcwx0Ha43W/vKxQJHdGzN7Vij4=</DigestValue>
      </Reference>
      <Reference URI="/word/media/image16.jpeg?ContentType=image/jpeg">
        <DigestMethod Algorithm="http://www.w3.org/2000/09/xmldsig#sha1"/>
        <DigestValue>8on3Ekd38bMVFL4Q0Epgkn5fLL0=</DigestValue>
      </Reference>
      <Reference URI="/word/media/image17.jpg?ContentType=image/jpeg">
        <DigestMethod Algorithm="http://www.w3.org/2000/09/xmldsig#sha1"/>
        <DigestValue>+d8BfQrYJ5kDNZcutgOqeWuxHio=</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Uq5Pl3rOGfWYK6qfp10DTDHcnus=</DigestValue>
      </Reference>
      <Reference URI="/word/media/image5.JPG?ContentType=image/jpeg">
        <DigestMethod Algorithm="http://www.w3.org/2000/09/xmldsig#sha1"/>
        <DigestValue>aSvbl2zjcBMX1m9FnLvItpvdquw=</DigestValue>
      </Reference>
      <Reference URI="/word/styles.xml?ContentType=application/vnd.openxmlformats-officedocument.wordprocessingml.styles+xml">
        <DigestMethod Algorithm="http://www.w3.org/2000/09/xmldsig#sha1"/>
        <DigestValue>idE81Um09mdacz81tRxw4xnfpJs=</DigestValue>
      </Reference>
      <Reference URI="/word/numbering.xml?ContentType=application/vnd.openxmlformats-officedocument.wordprocessingml.numbering+xml">
        <DigestMethod Algorithm="http://www.w3.org/2000/09/xmldsig#sha1"/>
        <DigestValue>YTFDRpP5v/n+nf7nedeU6KOP10U=</DigestValue>
      </Reference>
      <Reference URI="/word/fontTable.xml?ContentType=application/vnd.openxmlformats-officedocument.wordprocessingml.fontTable+xml">
        <DigestMethod Algorithm="http://www.w3.org/2000/09/xmldsig#sha1"/>
        <DigestValue>53Z97JFWUkhTJnf4sdfjqKwDcZg=</DigestValue>
      </Reference>
      <Reference URI="/word/settings.xml?ContentType=application/vnd.openxmlformats-officedocument.wordprocessingml.settings+xml">
        <DigestMethod Algorithm="http://www.w3.org/2000/09/xmldsig#sha1"/>
        <DigestValue>D76Rm1exm90LGpI1yBshYWE9qVw=</DigestValue>
      </Reference>
      <Reference URI="/word/media/image2.emf?ContentType=image/x-emf">
        <DigestMethod Algorithm="http://www.w3.org/2000/09/xmldsig#sha1"/>
        <DigestValue>oWTQTYR+l7wHcq65xlQcKF9HzDo=</DigestValue>
      </Reference>
      <Reference URI="/word/media/image3.emf?ContentType=image/x-emf">
        <DigestMethod Algorithm="http://www.w3.org/2000/09/xmldsig#sha1"/>
        <DigestValue>9exZsUk1aaw+vYcjoeeJc/XjKwc=</DigestValue>
      </Reference>
      <Reference URI="/word/webSettings.xml?ContentType=application/vnd.openxmlformats-officedocument.wordprocessingml.webSettings+xml">
        <DigestMethod Algorithm="http://www.w3.org/2000/09/xmldsig#sha1"/>
        <DigestValue>KUIVUJy9Gni0HKhwjWTzja/0QFs=</DigestValue>
      </Reference>
      <Reference URI="/word/media/image18.png?ContentType=image/png">
        <DigestMethod Algorithm="http://www.w3.org/2000/09/xmldsig#sha1"/>
        <DigestValue>S8+Zx9WY7OsLsLmySQ+O+ehKis0=</DigestValue>
      </Reference>
      <Reference URI="/word/media/image6.png?ContentType=image/png">
        <DigestMethod Algorithm="http://www.w3.org/2000/09/xmldsig#sha1"/>
        <DigestValue>Vq5Fwz/o4JSsequDDZG9cKx4E84=</DigestValue>
      </Reference>
      <Reference URI="/word/header1.xml?ContentType=application/vnd.openxmlformats-officedocument.wordprocessingml.header+xml">
        <DigestMethod Algorithm="http://www.w3.org/2000/09/xmldsig#sha1"/>
        <DigestValue>MEMsWj6siF6xhEn8cl+ICBcfYHg=</DigestValue>
      </Reference>
      <Reference URI="/word/footnotes.xml?ContentType=application/vnd.openxmlformats-officedocument.wordprocessingml.footnotes+xml">
        <DigestMethod Algorithm="http://www.w3.org/2000/09/xmldsig#sha1"/>
        <DigestValue>gK8KvHiB9yE1DQeolIb5/xr9cEc=</DigestValue>
      </Reference>
      <Reference URI="/word/footer1.xml?ContentType=application/vnd.openxmlformats-officedocument.wordprocessingml.footer+xml">
        <DigestMethod Algorithm="http://www.w3.org/2000/09/xmldsig#sha1"/>
        <DigestValue>bTkDRWCXYRACOZmczuYvmXiriNY=</DigestValue>
      </Reference>
      <Reference URI="/word/endnotes.xml?ContentType=application/vnd.openxmlformats-officedocument.wordprocessingml.endnotes+xml">
        <DigestMethod Algorithm="http://www.w3.org/2000/09/xmldsig#sha1"/>
        <DigestValue>BD4eotVnvWdyjQFOhulLpBSDybI=</DigestValue>
      </Reference>
      <Reference URI="/word/document.xml?ContentType=application/vnd.openxmlformats-officedocument.wordprocessingml.document.main+xml">
        <DigestMethod Algorithm="http://www.w3.org/2000/09/xmldsig#sha1"/>
        <DigestValue>Q7agM5CGWddrhq6BYvwILYiKGXY=</DigestValue>
      </Reference>
      <Reference URI="/word/footer2.xml?ContentType=application/vnd.openxmlformats-officedocument.wordprocessingml.footer+xml">
        <DigestMethod Algorithm="http://www.w3.org/2000/09/xmldsig#sha1"/>
        <DigestValue>E4wuY5Mcw0KY3x3jEzS9RKsmGTk=</DigestValue>
      </Reference>
      <Reference URI="/word/media/image19.png?ContentType=image/png">
        <DigestMethod Algorithm="http://www.w3.org/2000/09/xmldsig#sha1"/>
        <DigestValue>Dzk0BgF7OF/C5yWeb/M5YhJz1Fw=</DigestValue>
      </Reference>
      <Reference URI="/word/media/image12.JPG?ContentType=image/jpeg">
        <DigestMethod Algorithm="http://www.w3.org/2000/09/xmldsig#sha1"/>
        <DigestValue>woh/Akbx21UtZLvyn2V0uIevfLE=</DigestValue>
      </Reference>
      <Reference URI="/word/media/image10.jpeg?ContentType=image/jpeg">
        <DigestMethod Algorithm="http://www.w3.org/2000/09/xmldsig#sha1"/>
        <DigestValue>89BhGj1QpYHtQ88CRk4IAsr6ar8=</DigestValue>
      </Reference>
      <Reference URI="/word/media/image7.jpg?ContentType=image/jpeg">
        <DigestMethod Algorithm="http://www.w3.org/2000/09/xmldsig#sha1"/>
        <DigestValue>hXCeQQBsP5NZRZGGbYCq19gvlcs=</DigestValue>
      </Reference>
      <Reference URI="/word/media/image9.jpg?ContentType=image/jpeg">
        <DigestMethod Algorithm="http://www.w3.org/2000/09/xmldsig#sha1"/>
        <DigestValue>8rVl27uHpFM407Kpww6K+2QNLEk=</DigestValue>
      </Reference>
      <Reference URI="/word/media/image8.png?ContentType=image/png">
        <DigestMethod Algorithm="http://www.w3.org/2000/09/xmldsig#sha1"/>
        <DigestValue>2HsbGgqauZ0ZlJDjOeLFZpbuzpM=</DigestValue>
      </Reference>
      <Reference URI="/word/media/image20.png?ContentType=image/png">
        <DigestMethod Algorithm="http://www.w3.org/2000/09/xmldsig#sha1"/>
        <DigestValue>lBA+oPeAiiae7dXpcTfGvsHaksA=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ZHqkaTUXt2PLDfiLubWAXzD3LHU=</DigestValue>
      </Reference>
    </Manifest>
    <SignatureProperties>
      <SignatureProperty Id="idSignatureTime" Target="#idPackageSignature">
        <mdssi:SignatureTime>
          <mdssi:Format>YYYY-MM-DDThh:mm:ssTZD</mdssi:Format>
          <mdssi:Value>2015-01-19T20:21:25Z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n/+f/9//3//f/9//3//f/9//3//f/9//3//f/9//3//f/9//3//f/9//3//f/9//3//f/9//3//f/9//3//f/9//3//f/9//3//f/9//3//f/9//3//f/9//3//f/9//3//f/9//3//f/9//3//f/9//3//f/9//3//f/9//3//f/9//3//f/9//3//f/9//3//f/9//3//f/9//3//f/9//3//f/9//3//f/9//3//f/9//3//f/9//3//f/9//3//f/9//3//f/9//3//f/9//3//f/9//3//f/9//3//f/9//3//f/9//3//f/5//n/9f/5//X/+f/5//3/+f/9//3//f/9//3//f/9//3//f/9//3//f/9//3//f/9//3//f/9//3//f/5//n/+f/9//3//f/9//3//f/9//3//f/9//3//f/9//3//f/9//3//f/9//3//f/9//3//f/9//3//f/9//3//f/9//3//f/9//3//f/9//3//f/9//3//f/9//3//f/9//3//f/9//3//f/9//3//f/9//3//f/9//3//f/9//3//f/9//3//f/9//3//f/9/TAAAAGQAAAAAAAAAAAAAAEcAAAA8AAAAAAAAAAAAAABI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2015-01-19T20:21:25Z</xd:SigningTime>
          <xd:SigningCertificate>
            <xd:Cert>
              <xd:CertDigest>
                <DigestMethod Algorithm="http://www.w3.org/2000/09/xmldsig#sha1"/>
                <DigestValue>F6UdWA+YP7Bkt7jCSuOghX6gEp0=</DigestValue>
              </xd:CertDigest>
              <xd:IssuerSerial>
                <X509IssuerName>E=e-sign@e-sign.cl, CN=E-Sign Firma Electronica Avanzada para Estado de Chile CA, OU=Class 2 Managed PKI Individual Subscriber CA, OU=Symantec Trust Network, O=E-Sign S.A., C=CL</X509IssuerName>
                <X509SerialNumber>37570721126846687950340327675169339997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fLA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Gmakay0A6oYfZjjbR2YBAAAAZDVDZog1RGaghVsFONtHZgEAAABkNUNmfDVDZmCOWwVgjlsF7GstAG9pGmYArEdmAQAAAGQ1Q2b4ay0AgAHDdg5cvnbgW752+GstAGQBAAAAAAAAAAAAAI1i7HaNYux2CDc1AAAIAAAAAgAAAAAAACBsLQAiaux2AAAAAAAAAABQbS0ABgAAAERtLQAGAAAAAAAAAAAAAABEbS0AWGwtAO7q63YAAAAAAAIAAAAALQAGAAAARG0tAAYAAABMEu12AAAAAAAAAABEbS0ABgAAACBkcACEbC0AlS7rdgAAAAAAAgAARG0t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MAoPj///IBAAAAAAAA/MvlA4D4//8IAFh++/b//wAAAAAAAAAA4MvlA4D4/////wAAAAAAAAUAAAAYqy0AwY4VZgAAIACAETEABAAAAPAVGwCAFRsAIGRwADyrLQD8jRVm8BUbAIARMQDuVxVmAAAAAIAVGwAgZHAAAMTCA0yrLQBgVxVm+AFZAPwBAACIqy0AJFcVZvwBAAAAAAAAjWLsdo1i7Hb8AQAAAAgAAAACAAAAAAAAoKstACJq7HYAAAAAAAAAANKsLQAHAAAAxKwtAAcAAAAAAAAAAAAAAMSsLQDYqy0A7urrdgAAAAAAAgAAAAAtAAcAAADErC0ABwAAAEwS7XYAAAAAAAAAAMSsLQAHAAAAIGRwAASsLQCVLut2AAAAAAACAADErC0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</Object>
  <Object Id="idInvalidSigLnImg">AQAAAGwAAAAAAAAAAAAAAP8AAAB/AAAAAAAAAAAAAABKIwAApREAACBFTUYAAAEA1L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pmpGstAOqGH2Y420dmAQAAAGQ1Q2aINURmoIVbBTjbR2YBAAAAZDVDZnw1Q2ZgjlsFYI5bBexrLQBvaRpmAKxHZgEAAABkNUNm+GstAIABw3YOXL524Fu+dvhrLQBkAQAAAAAAAAAAAACNYux2jWLsdgg3NQAACAAAAAIAAAAAAAAgbC0AImrsdgAAAAAAAAAAUG0tAAYAAABEbS0ABgAAAAAAAAAAAAAARG0tAFhsLQDu6ut2AAAAAAACAAAAAC0ABgAAAERtLQAGAAAATBLtdgAAAAAAAAAARG0tAAYAAAAgZHAAhGwtAJUu63YAAAAAAAIAAERtL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3//f/9//3//f/9//3/+f/9//n/+f/5//n/+f/9//3//f/9//3/+f/9//n//f/5//3//f/9//3//f/9//3//f/9//3//f/9//3//f/9//3//f/9//3//f/9//3//f/9//3//f/9//3//f/9//3//f/9//3//f/9//3//f/9//3//f/9//3//f/9//3//f/9//3//f/9//3//f/9//3//f/9//3//f/9//3//f/9//3//f/9//3//f/9//3//f/9//3//f/9//38AAP9//3//f/9//3//f/9//3//f/9//3//f/9//3//f/9//3//f/9//3//f/9//3//f/9//3//f/9//3//f/9//3//f/9//3//f/9//3//f/9//3//f/9//3//f/9//3//f/9//3//f/9//3//f/9//3//f/9//3//f/9//3//f/9//3//f/9//n//f/5//3//f/9//3//f/9//3//f/9//3//f/9//3//f/9//3//f/9//3//f/9//3//f/9//3//f/9//3//f/9//3//f/9//3//f/9//3//f/9//3//f/9//3//f/9//3//f/9//3//f/9//3//f/9//3//f/9//3//f/9//3//f/9//3//f/9//3//f/9//3//f/9//3//f/9//3//f/9//38AAP9//3//f/9//3//f/9//3//f/9//3//f/9//3//f/9//3//f/9//3//f/9//3//f/9//3//f/9//3//f/9//3//f/9//3//f/9//3//f/9//3//f/9//3//f/9//3//f/9//3/ff/9//3//f/9//3//f/9//3//f/9//3//f/9//n//f/5//3/+f/9//3//f/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38AAP9//3//f/9//3//f/9//3//f/9//3//f/9//3//f/9//3//f/9//3//f/9//3//f/9//3//f/9//3//f/9//3//f/9//3//f/9//3//f/9//3//f/9//3//f/9//3//f/9//n//f/9//3//f/9//3//f/9//3//f/9//3//f/9//3//f/9//3//f/9//3//f/9//3//f/9//3/+f/9//n//f/9//3//f/9//3//f/9//3//f/9//3//f/9//3//f/9//3//f/9//3//f/9//3//f/9//3//f/9//3//f/9//3//f/9//3//f/9//3//f/9//3//f/9//3//f/9//3//f/9//3//f/9//3//f/9//3//f/9//3//f/9//3//f/9//3//f/9//38AAP9//3//f/9//3//f/9//3//f/9//3//f/9//3//f/9//3//f/9//3//f/9//3//f/9//3//f/9//3//f/9//3//f/9//n//f/5//3//f/9//3//f/5//3//f/9//3//f/5//n/9f/5//n/+f/5//n/+f/9//3//f/9//3//f/9//3//f/9//3//f/9//3//f/9//3//f/9//n/+f/1//n//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XQAAAFwAAAABAAAAWyQNQlUlDUIKAAAAUAAAABEAAABMAAAAAAAAAAAAAAAAAAAA//////////9wAAAAUgBvAGQAcgBpAGcAbwAgAEcAYQByAGMA7QBhACAAQwAuAAAABwAAAAYAAAAGAAAABAAAAAIAAAAGAAAABgAAAAMAAAAHAAAABgAAAAQAAAAF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N2dgoVoZYn9IImKdSIcbiEEzbMs=</DigestValue>
    </Reference>
    <Reference Type="http://www.w3.org/2000/09/xmldsig#Object" URI="#idOfficeObject">
      <DigestMethod Algorithm="http://www.w3.org/2000/09/xmldsig#sha1"/>
      <DigestValue>OJ4PQh6wBBW55kXNvEv8ufS4/a0=</DigestValue>
    </Reference>
    <Reference Type="http://uri.etsi.org/01903#SignedProperties" URI="#idSignedProperties">
      <Transforms>
        <Transform Algorithm="http://www.w3.org/TR/2001/REC-xml-c14n-20010315"/>
      </Transforms>
      <DigestMethod Algorithm="http://www.w3.org/2000/09/xmldsig#sha1"/>
      <DigestValue>7B2Zvdrdv7CuVb7xoSN2eNgsc70=</DigestValue>
    </Reference>
    <Reference Type="http://www.w3.org/2000/09/xmldsig#Object" URI="#idValidSigLnImg">
      <DigestMethod Algorithm="http://www.w3.org/2000/09/xmldsig#sha1"/>
      <DigestValue>DHOKnQjjIIn8czvEfRs/ouxs0hw=</DigestValue>
    </Reference>
    <Reference Type="http://www.w3.org/2000/09/xmldsig#Object" URI="#idInvalidSigLnImg">
      <DigestMethod Algorithm="http://www.w3.org/2000/09/xmldsig#sha1"/>
      <DigestValue>TGaz1cGLmZqtRcOzJryR9paG72c=</DigestValue>
    </Reference>
  </SignedInfo>
  <SignatureValue>gFa7u5/P1OgPI6hXo2n3smfGE11vAQses7IwmxE9n/FzpZ8ZxB7/T6Wjy1HZGDQI2UI1rxjCher+
8a66/XgcKYSavEUAtAiMEl6hzfiJ9mMPC32i2V7zw9ileBce0kR1OU/2pCeqrAr7AzOrx7/VMpU3
4L1t5YYtM1/iXDJDG8ggDXNqmBY+bQaxcjRDqnVqufhLBkJmA4TSgTK/5aFT5wHGsG6u9VilNP2Y
AscxYzWfC4q3SMYIp/I1rPgck+r44DeSgBmqSOL4i6KtGoeWYLujnaT0keexisL7w9YS3NMOSBWs
Ro4zgJvH1u8EuXtWGXFBIFtH60tNKmVZ3jZ4rA==</SignatureValue>
  <KeyInfo>
    <X509Data>
      <X509Certificate>MIIHMjCCBhqgAwIBAgIQCJBem40AbgiVtSDTBwnhI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l9GXRoiG0bx6thgE8wYr2QTJym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lxxQADnB39+qNXw2tQ3XwSPSAemYTq75Mh7unmlmjkM7o4C9EyX0Liy/8o7w7NMCA8Zo56j5fR5UsJWhOzv1urgKT/5by6nA+4cczHwFY8Vyii9Sqsni+yj0INFNWDm3pfoHvV6lFIFXWMycyepqlonsiWc+YHegCbjqNkN/cdFUhmuNS0FAmzgPJK628gKo+RReIx6c6p5yjRxguBLTtOnGTsDoZoXX4ukvNPV+rL+cz0IuTgYDoqpQZj8+mbnByqmUdvBfejOWmqtz7eyikREtjEW0HOFWBj/TN15qi5LcNV1qTssQ9i7WLlz4+1avl4TD3K2irKHiYgO9oiIT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ZHqkaTUXt2PLDfiLubWAXzD3LHU=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Q7agM5CGWddrhq6BYvwILYiKGXY=</DigestValue>
      </Reference>
      <Reference URI="/word/endnotes.xml?ContentType=application/vnd.openxmlformats-officedocument.wordprocessingml.endnotes+xml">
        <DigestMethod Algorithm="http://www.w3.org/2000/09/xmldsig#sha1"/>
        <DigestValue>BD4eotVnvWdyjQFOhulLpBSDybI=</DigestValue>
      </Reference>
      <Reference URI="/word/fontTable.xml?ContentType=application/vnd.openxmlformats-officedocument.wordprocessingml.fontTable+xml">
        <DigestMethod Algorithm="http://www.w3.org/2000/09/xmldsig#sha1"/>
        <DigestValue>53Z97JFWUkhTJnf4sdfjqKwDcZg=</DigestValue>
      </Reference>
      <Reference URI="/word/footer1.xml?ContentType=application/vnd.openxmlformats-officedocument.wordprocessingml.footer+xml">
        <DigestMethod Algorithm="http://www.w3.org/2000/09/xmldsig#sha1"/>
        <DigestValue>bTkDRWCXYRACOZmczuYvmXiriNY=</DigestValue>
      </Reference>
      <Reference URI="/word/footer2.xml?ContentType=application/vnd.openxmlformats-officedocument.wordprocessingml.footer+xml">
        <DigestMethod Algorithm="http://www.w3.org/2000/09/xmldsig#sha1"/>
        <DigestValue>E4wuY5Mcw0KY3x3jEzS9RKsmGTk=</DigestValue>
      </Reference>
      <Reference URI="/word/footnotes.xml?ContentType=application/vnd.openxmlformats-officedocument.wordprocessingml.footnotes+xml">
        <DigestMethod Algorithm="http://www.w3.org/2000/09/xmldsig#sha1"/>
        <DigestValue>gK8KvHiB9yE1DQeolIb5/xr9cEc=</DigestValue>
      </Reference>
      <Reference URI="/word/header1.xml?ContentType=application/vnd.openxmlformats-officedocument.wordprocessingml.header+xml">
        <DigestMethod Algorithm="http://www.w3.org/2000/09/xmldsig#sha1"/>
        <DigestValue>MEMsWj6siF6xhEn8cl+ICBcfYHg=</DigestValue>
      </Reference>
      <Reference URI="/word/media/image1.emf?ContentType=image/x-emf">
        <DigestMethod Algorithm="http://www.w3.org/2000/09/xmldsig#sha1"/>
        <DigestValue>Uq5Pl3rOGfWYK6qfp10DTDHcnus=</DigestValue>
      </Reference>
      <Reference URI="/word/media/image10.jpeg?ContentType=image/jpeg">
        <DigestMethod Algorithm="http://www.w3.org/2000/09/xmldsig#sha1"/>
        <DigestValue>89BhGj1QpYHtQ88CRk4IAsr6ar8=</DigestValue>
      </Reference>
      <Reference URI="/word/media/image11.JPG?ContentType=image/jpeg">
        <DigestMethod Algorithm="http://www.w3.org/2000/09/xmldsig#sha1"/>
        <DigestValue>Rij+NfN7J6zXt+oNkrIw6myRs6w=</DigestValue>
      </Reference>
      <Reference URI="/word/media/image12.JPG?ContentType=image/jpeg">
        <DigestMethod Algorithm="http://www.w3.org/2000/09/xmldsig#sha1"/>
        <DigestValue>woh/Akbx21UtZLvyn2V0uIevfLE=</DigestValue>
      </Reference>
      <Reference URI="/word/media/image13.jpg?ContentType=image/jpeg">
        <DigestMethod Algorithm="http://www.w3.org/2000/09/xmldsig#sha1"/>
        <DigestValue>nDM9dS3kQqE2f+EsAyPeWpfnOlk=</DigestValue>
      </Reference>
      <Reference URI="/word/media/image14.jpg?ContentType=image/jpeg">
        <DigestMethod Algorithm="http://www.w3.org/2000/09/xmldsig#sha1"/>
        <DigestValue>HsNoYDomRmFb+EdUUcxe6pSWZbQ=</DigestValue>
      </Reference>
      <Reference URI="/word/media/image15.jpeg?ContentType=image/jpeg">
        <DigestMethod Algorithm="http://www.w3.org/2000/09/xmldsig#sha1"/>
        <DigestValue>bVcwx0Ha43W/vKxQJHdGzN7Vij4=</DigestValue>
      </Reference>
      <Reference URI="/word/media/image16.jpeg?ContentType=image/jpeg">
        <DigestMethod Algorithm="http://www.w3.org/2000/09/xmldsig#sha1"/>
        <DigestValue>8on3Ekd38bMVFL4Q0Epgkn5fLL0=</DigestValue>
      </Reference>
      <Reference URI="/word/media/image17.jpg?ContentType=image/jpeg">
        <DigestMethod Algorithm="http://www.w3.org/2000/09/xmldsig#sha1"/>
        <DigestValue>+d8BfQrYJ5kDNZcutgOqeWuxHio=</DigestValue>
      </Reference>
      <Reference URI="/word/media/image18.png?ContentType=image/png">
        <DigestMethod Algorithm="http://www.w3.org/2000/09/xmldsig#sha1"/>
        <DigestValue>S8+Zx9WY7OsLsLmySQ+O+ehKis0=</DigestValue>
      </Reference>
      <Reference URI="/word/media/image19.png?ContentType=image/png">
        <DigestMethod Algorithm="http://www.w3.org/2000/09/xmldsig#sha1"/>
        <DigestValue>Dzk0BgF7OF/C5yWeb/M5YhJz1Fw=</DigestValue>
      </Reference>
      <Reference URI="/word/media/image2.emf?ContentType=image/x-emf">
        <DigestMethod Algorithm="http://www.w3.org/2000/09/xmldsig#sha1"/>
        <DigestValue>oWTQTYR+l7wHcq65xlQcKF9HzDo=</DigestValue>
      </Reference>
      <Reference URI="/word/media/image20.png?ContentType=image/png">
        <DigestMethod Algorithm="http://www.w3.org/2000/09/xmldsig#sha1"/>
        <DigestValue>lBA+oPeAiiae7dXpcTfGvsHaksA=</DigestValue>
      </Reference>
      <Reference URI="/word/media/image3.emf?ContentType=image/x-emf">
        <DigestMethod Algorithm="http://www.w3.org/2000/09/xmldsig#sha1"/>
        <DigestValue>9exZsUk1aaw+vYcjoeeJc/XjKwc=</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aSvbl2zjcBMX1m9FnLvItpvdquw=</DigestValue>
      </Reference>
      <Reference URI="/word/media/image6.png?ContentType=image/png">
        <DigestMethod Algorithm="http://www.w3.org/2000/09/xmldsig#sha1"/>
        <DigestValue>Vq5Fwz/o4JSsequDDZG9cKx4E84=</DigestValue>
      </Reference>
      <Reference URI="/word/media/image7.jpg?ContentType=image/jpeg">
        <DigestMethod Algorithm="http://www.w3.org/2000/09/xmldsig#sha1"/>
        <DigestValue>hXCeQQBsP5NZRZGGbYCq19gvlcs=</DigestValue>
      </Reference>
      <Reference URI="/word/media/image8.png?ContentType=image/png">
        <DigestMethod Algorithm="http://www.w3.org/2000/09/xmldsig#sha1"/>
        <DigestValue>2HsbGgqauZ0ZlJDjOeLFZpbuzpM=</DigestValue>
      </Reference>
      <Reference URI="/word/media/image9.jpg?ContentType=image/jpeg">
        <DigestMethod Algorithm="http://www.w3.org/2000/09/xmldsig#sha1"/>
        <DigestValue>8rVl27uHpFM407Kpww6K+2QNLEk=</DigestValue>
      </Reference>
      <Reference URI="/word/numbering.xml?ContentType=application/vnd.openxmlformats-officedocument.wordprocessingml.numbering+xml">
        <DigestMethod Algorithm="http://www.w3.org/2000/09/xmldsig#sha1"/>
        <DigestValue>YTFDRpP5v/n+nf7nedeU6KOP10U=</DigestValue>
      </Reference>
      <Reference URI="/word/settings.xml?ContentType=application/vnd.openxmlformats-officedocument.wordprocessingml.settings+xml">
        <DigestMethod Algorithm="http://www.w3.org/2000/09/xmldsig#sha1"/>
        <DigestValue>D76Rm1exm90LGpI1yBshYWE9qVw=</DigestValue>
      </Reference>
      <Reference URI="/word/styles.xml?ContentType=application/vnd.openxmlformats-officedocument.wordprocessingml.styles+xml">
        <DigestMethod Algorithm="http://www.w3.org/2000/09/xmldsig#sha1"/>
        <DigestValue>idE81Um09mdacz81tRxw4xnfpJs=</DigestValue>
      </Reference>
      <Reference URI="/word/stylesWithEffects.xml?ContentType=application/vnd.ms-word.stylesWithEffects+xml">
        <DigestMethod Algorithm="http://www.w3.org/2000/09/xmldsig#sha1"/>
        <DigestValue>itix2rr/9DRlJNV4MWKk6jljov8=</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KUIVUJy9Gni0HKhwjWTzja/0QFs=</DigestValue>
      </Reference>
    </Manifest>
    <SignatureProperties>
      <SignatureProperty Id="idSignatureTime" Target="#idPackageSignature">
        <mdssi:SignatureTime xmlns:mdssi="http://schemas.openxmlformats.org/package/2006/digital-signature">
          <mdssi:Format>YYYY-MM-DDThh:mm:ssTZD</mdssi:Format>
          <mdssi:Value>2015-01-20T15:07:50Z</mdssi:Value>
        </mdssi:SignatureTime>
      </SignatureProperty>
    </SignatureProperties>
  </Object>
  <Object Id="idOfficeObject">
    <SignatureProperties>
      <SignatureProperty Id="idOfficeV1Details" Target="#idPackageSignature">
        <SignatureInfoV1 xmlns="http://schemas.microsoft.com/office/2006/digsig">
          <SetupID>{873E839F-2B3D-4859-A25F-5D3DE68F845E}</SetupID>
          <SignatureText/>
          <SignatureImage>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2P/gABBKRklGAAEBAQDIAMgAAP/bAEMACgcHCQcGCgkICQsLCgwPGRAPDg4PHhYXEhkkICYlIyAjIigtOTAoKjYrIiMyRDI2Oz1AQEAmMEZLRT5KOT9APf/AAAsIAIAA/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QA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IREREREREREREREREREREREREREREREBERERERERF4IREhEREREREREREREREREREREREREREREREREREREREREREREREREREREREREREREhK7MiIiIjM///P////zM/IiIyIxISEhISIiEhISEiIhEiISL/P/v//7///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EREREREREREhIREhIRISEREREREREiEREREiERERERERERERERERERERG9hvERIRERERERERERERERERERERERERh1EREREREREREREREQERERERERERERERERERIVdBERERIRERERERERERERERERERERERERERIREh+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ERGHMREhERERERESEREdjhGo0xIRESERES94h4h5oRIRMhERERERERERESESEaiHeBERERERERERERERERERERISERIUePEREREhEREREREREQERERERERERERERERERESEcjhERMREREREREREREREREREREREREREREREREogRImexEREREREREREREi16ESh3EhEhEhIRFtgGaNieESEREhERERERERERERER/YeI8RERERERERERERERERESIRERIRyH8SESERERERERERERABEREREREREREREREREhEhJ4MREhEREREREREREREREREREREREREREhERERl7ERZ0ERISERERERERIS+I8RFIfhIRESEhIgiCIR+QfBEhEREREREREREREhERIYiYjBERERERERERERERERERERIRERHJfxEREhEREREREREREBERERERERERERERERESESEc3hIRERERERERERERERERERERERERERERERIRFJYhFpoRERERERERERERHH0RIRWYMREREREb2GIRMR/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x3YhEhESEREhrXkREREREREREbiPEaiPEREREREREREAEREREREREREREREREREREREREREeihIRERERERERERERERERERERERERERERERIairCZMSERIhESeOEhERERERERIRR3ZBESEREREREREREREREREREREREREREhMHweh5IREREhESqJfyExERERERIR+IsR+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NsREREREREREAERERERERERERERERERERERERERERIRyFEREhIREREREREREREREREREREREhEREafBERERERERERERERERERERERERERERERERERERERERERERERERERERIRIREceMERERERERERERERERERERERERERHHgRH4hBEREREREREQERERERERERERERERERERERERERERIRE+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Y8RGI4REREREREREBERERERERERERERERERERERERERERESEbeBESEREREREREREREREREREREREREREeexIRERERERERERERERERERERERERERERERERERERERERERERERERERERERGniiEhEREREREREREREREREREREREREojCEXjhEREREREREQAREREREREREREREREREREREREREREhEhHnYREREREREREREREREREREREREREhERV/ERERERERERERERERERERERERERERERERERERERERERERERERERERESEREndzEREREREREREREREREREREREREhESeOERh+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2015-01-20T15:07:50Z</xd:SigningTime>
          <xd:SigningCertificate>
            <xd:Cert>
              <xd:CertDigest>
                <DigestMethod Algorithm="http://www.w3.org/2000/09/xmldsig#sha1"/>
                <DigestValue>QdJQxwOk5VwRI5E3f2ekNrRDLZQ=</DigestValue>
              </xd:CertDigest>
              <xd:IssuerSerial>
                <X509IssuerName>E=e-sign@e-sign.cl, CN=E-Sign Firma Electronica Avanzada para Estado de Chile CA, OU=Class 2 Managed PKI Individual Subscriber CA, OU=Symantec Trust Network, O=E-Sign S.A., C=CL</X509IssuerName>
                <X509SerialNumber>11383433584414181133215313508591853859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oFw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BcEaD4///yAQAAAAAAAPxr/waA+P//CABYfvv2//8AAAAAAAAAAOBr/waA+P////8AAAAAAAD1AAAA1lVTVqJVU1ZTAGUAZwBvAIhhYBNVAEkAahkhQyIAigFIcCYA7QAAAPxvJgBL5EhhuLmMEu0AAAABAAAA0st7EhxwJgDq40hhBAAAAAMAAAAAAAAAAAAAAAAAAADSy3sSCHImACWLmGEwjqAOBAAAAPAx/QKgfSYAAACYYVBwJgBkzjlhIAAAAP////8AAAAAAAAAABUAAAAAAAAAcAAAAAEAAAABAAAAJAAAACQAAAAQAAAAAAAAAAAAjA7wMf0CAR4BAAAAAAArGQoCEHEmABBxJgB6sUdhAAAAAAAAAADQYH8SAAAAAAEAAAAAAAAA0HAmAC8w/nR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i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R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x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P8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z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P8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D/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x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P8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D/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x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P8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x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P8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D/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x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P8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D/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x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P8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D/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x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P8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D/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x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P8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D/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x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P8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D/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x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P8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D/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x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P8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D/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x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P8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D/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x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P8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D/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x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P8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x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P8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D/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x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P8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D/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x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P8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D/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8BI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BbJA1CVSUNQgoAAABwAAAAGQAAAEwAAAAEAAAACQAAAHAAAACNAAAAfQAAAIAAAABGAGkAcgBtAGEAZABvACAAcABvAHIAOgAgAEoAbwBzAOkAIABCAGEAcwB0AO0AYQBzAAAABgAAAAMAAAAEAAAACQAAAAYAAAAHAAAABwAAAAMAAAAHAAAABwAAAAQAAAADAAAAAwAAAAQAAAAHAAAABQAAAAYAAAADAAAABwAAAAYAAAAFAAAABAAAAAMAAAAGAAAABQAAABYAAAAMAAAAAAAAACUAAAAMAAAAAgAAAA4AAAAUAAAAAAAAABAAAAAUAAAA</Object>
  <Object Id="idInvalidSigLnImg">AQAAAGwAAAAAAAAAAAAAAP8AAAB/AAAAAAAAAAAAAABKIwAApREAACBFTUYAAAEAPGA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ZdyRJIHdYiJNiKCyTYv//AAAAAGh2floAANTUJgBQ1CYAAAAAAEiXaQAo1CYAUPNpdgAAAAAAAENoYXJVcHBlclcAAAAAWAAAAKT6WHdY1CYAKV79dAAAZwAOXP104Fv9dIDUJgBkAQAAjWLedo1i3nbYC0UIAAgAAAACAAAAAAAAoNQmACJq3nYAAAAAAAAAANrVJgAJAAAAyNUmAAkAAAAAAAAAAAAAAMjVJgDY1CYA7urddgAAAAAAAgAAAAAmAAkAAADI1SYACQAAAEwS33YAAAAAAAAAAMjVJgAJAAAAAAAAAATVJgCVLt12AAAAAAACAADI1S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wRoPj///IBAAAAAAAA/Gv/BoD4//8IAFh++/b//wAAAAAAAAAA4Gv/BoD4/////wAAAAAmAPVxXXewByYA9XFdd9hPXgD+////jONYd/LgWHcM6nsS8MVpAFDoexJAASYAImredgAAAAAAAAAAdAImAAYAAABoAiYABgAAAAIAAAAAAAAAZOh7EkCxfBJk6HsSAAAAAECxfBKQASYAjWLedo1i3nYAAAAAAAgAAAACAAAAAAAAmAEmACJq3nYAAAAAAAAAAM4CJgAHAAAAwAImAAcAAAAAAAAAAAAAAMACJgDQASYA7urddgAAAAAAAgAAAAAmAAcAAADAAiYABwAAAEwS33YAAAAAAAAAAMACJgAHAAAAAAAAAPwBJgCVLt12AAAAAAACAADAAi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oOtYO6G9nAAEAAABYSd0OAAAAAHDf0w4DAAAA6G9nAMDm0w4AAAAAcN/TDpUeOmEDAAAAnB46YQEAAADYyvUOCIJwYcBaN2EgASYAgAECdQ5c/XTgW/10IAEmAGQBAACNYt52jWLedtgNiA4ACAAAAAIAAAAAAABAASYAImredgAAAAAAAAAAdAImAAYAAABoAiYABgAAAAAAAAAAAAAAaAImAHgBJgDu6t12AAAAAAACAAAAACYABgAAAGgCJgAGAAAATBLfdgAAAAAAAAAAaAImAAYAAAAAAAAApAEmAJUu3XYAAAAAAAIAAGgCJ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BcEaD4///yAQAAAAAAAPxr/waA+P//CABYfvv2//8AAAAAAAAAAOBr/waA+P////8AAAAAjA4wJZsb/p39dG+JmGHQGQE4AAAAAIhhYBO0cSYA4xYh1SIAigFJjJhhdHAmAAAAAACYrIwOtHEmACSIgBK8cCYA2YuYYVMAZQBnAG8AZQAgAFUASQAAAAAA9YuYYYxxJgDhAAAANHAmAEvkSGG4uYwS4QAAAAEAAABOJZsbAAAmAOrjSGEEAAAABQAAAAAAAAAAAAAAAAAAAE4lmxtAciYAJYuYYTCOoA4EAAAAmKyMDgAAAABJi5hhAAAAAAAAZQBnAG8AZQAgAFUASQAAAAoFEHEmABBxJgDhAAAArHAmAAAAAAAwJZsbAAAAAAEAAAAAAAAA0HAmAC8w/nR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i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R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x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P8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z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P8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D/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x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P8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D/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x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P8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x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P8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D/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x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P8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D/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x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P8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D/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x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P8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D/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x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P8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D/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x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P8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D/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x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P8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D/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x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P8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D/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x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P8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D/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x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P8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D/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x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P8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x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P8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D/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x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P8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D/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x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P8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D/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Og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BbJA1CVSUNQgoAAABwAAAAGQAAAEwAAAAEAAAACQAAAHAAAACNAAAAfQAAAIAAAABGAGkAcgBtAGEAZABvACAAcABvAHIAOgAgAEoAbwBzAOkAIABCAGEAcwB0AO0AYQBzAKprBgAAAAMAAAAEAAAACQAAAAYAAAAHAAAABwAAAAMAAAAHAAAABwAAAAQAAAADAAAAAwAAAAQAAAAHAAAABQAAAAYAAAADAAAABwAAAAYAAAAFAAAABAAAAAMAAAAG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CPIDEPWjnqk0k0OBpvrcpAfW9Ys=</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15L/oIGmHdWED3jnB7IGgAtGy/w=</DigestValue>
    </Reference>
    <Reference Type="http://www.w3.org/2000/09/xmldsig#Object" URI="#idValidSigLnImg">
      <DigestMethod Algorithm="http://www.w3.org/2000/09/xmldsig#sha1"/>
      <DigestValue>aCmdjSFmXNL519GAblB5UZk3z1A=</DigestValue>
    </Reference>
    <Reference Type="http://www.w3.org/2000/09/xmldsig#Object" URI="#idInvalidSigLnImg">
      <DigestMethod Algorithm="http://www.w3.org/2000/09/xmldsig#sha1"/>
      <DigestValue>21QX0yVb99cqrhpOjFIU9oDx0dE=</DigestValue>
    </Reference>
  </SignedInfo>
  <SignatureValue>husHASUI+MEjwvdC8DTQxsn1/7HCwlm0U8sAXtf0bmZJ4mG044Yk0OyX0Nnck7CtBV0ItXsd19Nh
D+UTEED31n7Vcy9w6uckeiJkrnSOrWaJwYvRIt+d9VVCCxf7oa03dx8PMq//ApR1js6zgIFvskSV
rxNv8S+Sgv4g//BwRr5cBYw1RC87yxTXOf9ZMoxNjs+NPIM7Gxr8ZzFoLWUx3TJt2pFs+O5DMXcW
9E7iWXEx1erz4iW3ZbKPBurDjtvn464vACHJceslekLL+SBE2XtPTr1f9UPOpbH+G1ZK4T4lN4td
aoskoAJhYiNvloLsb4KDVeekolvdma1nLYlyXw==</SignatureValue>
  <KeyInfo>
    <X509Data>
      <X509Certificate>MIIHTzCCBjegAwIBAgIQVloG3UJKMckfYUWtldv6B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ixWKKxnxLNjK3Lbceho9UYgEV/zOCIj3ifBW3yzymCnun7Wnm3j97W1LPgX/QwBd+DFa3L4CdQ1u+usstnOlKtoUkMQlslPYqygHDhYt8PYPYdwq5ZrPn5gwo2rKYuMXBWk4PeGP+whTSbYurwGtDhEsiJixgPv3P+xxSCNwBw6sp8j1sJlciUFd7HB9ApdKsOTGu1zUp5xrNDugvBH6LAOC+MJoHg0sXCj3rjcrIMO9yNW4DhE7X0dh/RKvgRFfCLQ7IrTZ5Rg+xDP2uTvdTMsCTaFpY+8KrzRoXUaz6nP48loOIZgITWg5fcHiTJfMnt64MVt3O0ACuzKmZOfO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0/09/xmldsig#sha1"/>
        <DigestValue>ZHqkaTUXt2PLDfiLubWAXzD3LHU=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Q7agM5CGWddrhq6BYvwILYiKGXY=</DigestValue>
      </Reference>
      <Reference URI="/word/endnotes.xml?ContentType=application/vnd.openxmlformats-officedocument.wordprocessingml.endnotes+xml">
        <DigestMethod Algorithm="http://www.w3.org/2000/09/xmldsig#sha1"/>
        <DigestValue>BD4eotVnvWdyjQFOhulLpBSDybI=</DigestValue>
      </Reference>
      <Reference URI="/word/fontTable.xml?ContentType=application/vnd.openxmlformats-officedocument.wordprocessingml.fontTable+xml">
        <DigestMethod Algorithm="http://www.w3.org/2000/09/xmldsig#sha1"/>
        <DigestValue>53Z97JFWUkhTJnf4sdfjqKwDcZg=</DigestValue>
      </Reference>
      <Reference URI="/word/footer1.xml?ContentType=application/vnd.openxmlformats-officedocument.wordprocessingml.footer+xml">
        <DigestMethod Algorithm="http://www.w3.org/2000/09/xmldsig#sha1"/>
        <DigestValue>bTkDRWCXYRACOZmczuYvmXiriNY=</DigestValue>
      </Reference>
      <Reference URI="/word/footer2.xml?ContentType=application/vnd.openxmlformats-officedocument.wordprocessingml.footer+xml">
        <DigestMethod Algorithm="http://www.w3.org/2000/09/xmldsig#sha1"/>
        <DigestValue>E4wuY5Mcw0KY3x3jEzS9RKsmGTk=</DigestValue>
      </Reference>
      <Reference URI="/word/footnotes.xml?ContentType=application/vnd.openxmlformats-officedocument.wordprocessingml.footnotes+xml">
        <DigestMethod Algorithm="http://www.w3.org/2000/09/xmldsig#sha1"/>
        <DigestValue>gK8KvHiB9yE1DQeolIb5/xr9cEc=</DigestValue>
      </Reference>
      <Reference URI="/word/header1.xml?ContentType=application/vnd.openxmlformats-officedocument.wordprocessingml.header+xml">
        <DigestMethod Algorithm="http://www.w3.org/2000/09/xmldsig#sha1"/>
        <DigestValue>MEMsWj6siF6xhEn8cl+ICBcfYHg=</DigestValue>
      </Reference>
      <Reference URI="/word/media/image1.emf?ContentType=image/x-emf">
        <DigestMethod Algorithm="http://www.w3.org/2000/09/xmldsig#sha1"/>
        <DigestValue>Uq5Pl3rOGfWYK6qfp10DTDHcnus=</DigestValue>
      </Reference>
      <Reference URI="/word/media/image10.jpeg?ContentType=image/jpeg">
        <DigestMethod Algorithm="http://www.w3.org/2000/09/xmldsig#sha1"/>
        <DigestValue>89BhGj1QpYHtQ88CRk4IAsr6ar8=</DigestValue>
      </Reference>
      <Reference URI="/word/media/image11.JPG?ContentType=image/jpeg">
        <DigestMethod Algorithm="http://www.w3.org/2000/09/xmldsig#sha1"/>
        <DigestValue>Rij+NfN7J6zXt+oNkrIw6myRs6w=</DigestValue>
      </Reference>
      <Reference URI="/word/media/image12.JPG?ContentType=image/jpeg">
        <DigestMethod Algorithm="http://www.w3.org/2000/09/xmldsig#sha1"/>
        <DigestValue>woh/Akbx21UtZLvyn2V0uIevfLE=</DigestValue>
      </Reference>
      <Reference URI="/word/media/image13.jpg?ContentType=image/jpeg">
        <DigestMethod Algorithm="http://www.w3.org/2000/09/xmldsig#sha1"/>
        <DigestValue>nDM9dS3kQqE2f+EsAyPeWpfnOlk=</DigestValue>
      </Reference>
      <Reference URI="/word/media/image14.jpg?ContentType=image/jpeg">
        <DigestMethod Algorithm="http://www.w3.org/2000/09/xmldsig#sha1"/>
        <DigestValue>HsNoYDomRmFb+EdUUcxe6pSWZbQ=</DigestValue>
      </Reference>
      <Reference URI="/word/media/image15.jpeg?ContentType=image/jpeg">
        <DigestMethod Algorithm="http://www.w3.org/2000/09/xmldsig#sha1"/>
        <DigestValue>bVcwx0Ha43W/vKxQJHdGzN7Vij4=</DigestValue>
      </Reference>
      <Reference URI="/word/media/image16.jpeg?ContentType=image/jpeg">
        <DigestMethod Algorithm="http://www.w3.org/2000/09/xmldsig#sha1"/>
        <DigestValue>8on3Ekd38bMVFL4Q0Epgkn5fLL0=</DigestValue>
      </Reference>
      <Reference URI="/word/media/image17.jpg?ContentType=image/jpeg">
        <DigestMethod Algorithm="http://www.w3.org/2000/09/xmldsig#sha1"/>
        <DigestValue>+d8BfQrYJ5kDNZcutgOqeWuxHio=</DigestValue>
      </Reference>
      <Reference URI="/word/media/image18.png?ContentType=image/png">
        <DigestMethod Algorithm="http://www.w3.org/2000/09/xmldsig#sha1"/>
        <DigestValue>S8+Zx9WY7OsLsLmySQ+O+ehKis0=</DigestValue>
      </Reference>
      <Reference URI="/word/media/image19.png?ContentType=image/png">
        <DigestMethod Algorithm="http://www.w3.org/2000/09/xmldsig#sha1"/>
        <DigestValue>Dzk0BgF7OF/C5yWeb/M5YhJz1Fw=</DigestValue>
      </Reference>
      <Reference URI="/word/media/image2.emf?ContentType=image/x-emf">
        <DigestMethod Algorithm="http://www.w3.org/2000/09/xmldsig#sha1"/>
        <DigestValue>oWTQTYR+l7wHcq65xlQcKF9HzDo=</DigestValue>
      </Reference>
      <Reference URI="/word/media/image20.png?ContentType=image/png">
        <DigestMethod Algorithm="http://www.w3.org/2000/09/xmldsig#sha1"/>
        <DigestValue>lBA+oPeAiiae7dXpcTfGvsHaksA=</DigestValue>
      </Reference>
      <Reference URI="/word/media/image3.emf?ContentType=image/x-emf">
        <DigestMethod Algorithm="http://www.w3.org/2000/09/xmldsig#sha1"/>
        <DigestValue>9exZsUk1aaw+vYcjoeeJc/XjKwc=</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aSvbl2zjcBMX1m9FnLvItpvdquw=</DigestValue>
      </Reference>
      <Reference URI="/word/media/image6.png?ContentType=image/png">
        <DigestMethod Algorithm="http://www.w3.org/2000/09/xmldsig#sha1"/>
        <DigestValue>Vq5Fwz/o4JSsequDDZG9cKx4E84=</DigestValue>
      </Reference>
      <Reference URI="/word/media/image7.jpg?ContentType=image/jpeg">
        <DigestMethod Algorithm="http://www.w3.org/2000/09/xmldsig#sha1"/>
        <DigestValue>hXCeQQBsP5NZRZGGbYCq19gvlcs=</DigestValue>
      </Reference>
      <Reference URI="/word/media/image8.png?ContentType=image/png">
        <DigestMethod Algorithm="http://www.w3.org/2000/09/xmldsig#sha1"/>
        <DigestValue>2HsbGgqauZ0ZlJDjOeLFZpbuzpM=</DigestValue>
      </Reference>
      <Reference URI="/word/media/image9.jpg?ContentType=image/jpeg">
        <DigestMethod Algorithm="http://www.w3.org/2000/09/xmldsig#sha1"/>
        <DigestValue>8rVl27uHpFM407Kpww6K+2QNLEk=</DigestValue>
      </Reference>
      <Reference URI="/word/numbering.xml?ContentType=application/vnd.openxmlformats-officedocument.wordprocessingml.numbering+xml">
        <DigestMethod Algorithm="http://www.w3.org/2000/09/xmldsig#sha1"/>
        <DigestValue>YTFDRpP5v/n+nf7nedeU6KOP10U=</DigestValue>
      </Reference>
      <Reference URI="/word/settings.xml?ContentType=application/vnd.openxmlformats-officedocument.wordprocessingml.settings+xml">
        <DigestMethod Algorithm="http://www.w3.org/2000/09/xmldsig#sha1"/>
        <DigestValue>D76Rm1exm90LGpI1yBshYWE9qVw=</DigestValue>
      </Reference>
      <Reference URI="/word/styles.xml?ContentType=application/vnd.openxmlformats-officedocument.wordprocessingml.styles+xml">
        <DigestMethod Algorithm="http://www.w3.org/2000/09/xmldsig#sha1"/>
        <DigestValue>idE81Um09mdacz81tRxw4xnfpJs=</DigestValue>
      </Reference>
      <Reference URI="/word/stylesWithEffects.xml?ContentType=application/vnd.ms-word.stylesWithEffects+xml">
        <DigestMethod Algorithm="http://www.w3.org/2000/09/xmldsig#sha1"/>
        <DigestValue>itix2rr/9DRlJNV4MWKk6jljov8=</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KUIVUJy9Gni0HKhwjWTzja/0QFs=</DigestValue>
      </Reference>
    </Manifest>
    <SignatureProperties>
      <SignatureProperty Id="idSignatureTime" Target="#idPackageSignature">
        <mdssi:SignatureTime xmlns:mdssi="http://schemas.openxmlformats.org/package/2006/digital-signature">
          <mdssi:Format>YYYY-MM-DDThh:mm:ssTZD</mdssi:Format>
          <mdssi:Value>2015-01-20T21:57:00Z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2015-01-20T21:57:00Z</xd:SigningTime>
          <xd:SigningCertificate>
            <xd:Cert>
              <xd:CertDigest>
                <DigestMethod Algorithm="http://www.w3.org/2000/09/xmldsig#sha1"/>
                <DigestValue>ZPisGAAGOtUBFxWZY2j3vCl6TmU=</DigestValue>
              </xd:CertDigest>
              <xd:IssuerSerial>
                <X509IssuerName>E=e-sign@e-sign.cl, CN=E-Sign Firma Electronica Avanzada para Estado de Chile CA, OU=Class 2 Managed PKI Individual Subscriber CA, OU=Symantec Trust Network, O=E-Sign S.A., C=CL</X509IssuerName>
                <X509SerialNumber>114781053579168143383610945333221915141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r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IgRAAAAAH8HAADEAFYAwFJWAEsRAABoQCkA3Uz/dgAAVgCIda4AAAAAAAAAVgAAAAAAiHWuEQAAAABKDQBHuC9XAJiVrhHEAFYASOQODQA7AACgQCkAgAEldg5cIHbgWyB2oEApAGQBAACBYmR2gWJkdlCK3woACAAAAAIAAAAAAADAQCkAFmpkdgAAAAAAAAAA9EEpAAYAAADoQSkABgAAAAAAAAAAAAAA6EEpAPhAKQDi6mN2AAAAAAACAAAAACkABgAAAOhBKQAGAAAATBJldgAAAAAAAAAA6EEpAAYAAAAAAAAAJEEpAIouY3YAAAAAAAIAAOhBKQ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DSB6D4///yAQAAAAAAAPxrdQmA+P//CABYfvv2//8AAAAAAAAAAOBrdQmA+P////8AAAAAVgAAAFYABgAAAHL1P8rG9T/KUwBlACCeuBZlACAAcBohuCIAigEgDQCE4HApAOEAAACUcCkAmjNqaJB1rhHhAAAAAQAAAPp1cRa0cCkAOjNqaAQAAAASAAAAAAAAAAAAAAAAAAAA+nVxFqByKQAk30tp8IerEQQAAAC4+tECAAApAKXjS2nocCkA4nldaCAAAAD/////AAAAAAAAAAAVAAAAAAAAAHAAAAABAAAAAQAAACQAAAAkAAAAEAAAAAAAAACoUV4AuPrRAgGRAQAAAAAAqCEKAahxKQCocSkA0HhpaAAAAADQ6I8RAAAAAAEAAAAAAAAAZHEpAC8wIX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Y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</Object>
  <Object Id="idInvalidSigLnImg">AQAAAGwAAAAAAAAAAAAAACQBAACRAAAAAAAAAAAAAABcKAAAHxQAACBFTUYAAAEA4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CkAMNEwAAAAAAA4mikAcNcwAGDSMAComSkAbhyKYzTVMAD1Aopjcyo8ygAAAAA4mikANJopAAAAMABgHaQA2pgodjUjP8pA+TAAFE4wAAAAAACImSkAgAEldg5cIHbgWyB2iJkpAGQBAACBYmR2gWJkdtDaYwAACAAAAAIAAAAAAAComSkAFmpkdgAAAAAAAAAA4popAAkAAADQmikACQAAAAAAAAAAAAAA0JopAOCZKQDi6mN2AAAAAAACAAAAACkACQAAANCaKQAJAAAATBJldgAAAAAAAAAA0JopAAkAAAAAAAAADJopAIouY3YAAAAAAAIAANCaKQ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49cDgPj//wAAAAAAAAAAAAAAAAAAAAAQ49cDgPj//0qWAAAAACkA/jz8dghIKQD1cQB3gIdgAf7///+M4/t28uD7dsQrzAJQwVgACCrMAsBAKQAWamR2AAAAAAAAAAD0QSkABgAAAOhBKQAGAAAAAAAAAAAAAAAcKswC0OUNDRwqzAIAAAAA0OUNDRBBKQCBYmR2gWJkdgAAAAAACAAAAAIAAAAAAAAYQSkAFmpkdgAAAAAAAAAATkIpAAcAAABAQikABwAAAAAAAAAAAAAAQEIpAFBBKQDi6mN2AAAAAAACAAAAACkABwAAAEBCKQAHAAAATBJldgAAAAAAAAAAQEIpAAcAAAAAAAAAfEEpAIouY3YAAAAAAAIAAEBCKQ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NIHoPj///IBAAAAAAAA/Gt1CYD4//8IAFh++/b//wAAAAAAAAAA4Gt1CYD4/////wAAAABeAAAAAADA4s4W/p0gdtisgGnlCgHyIJ64FgAAAAABKiFrIgCKAYxwKQBe9EtpDHEpAAAAAACoUV4ATHIpACSIgBJUcSkAUwBlAGcAbwBlACAAVQBJAAAAAAAAAAAAJeRLaeEAAADIcCkAmjNqaJB1rhHhAAAAAQAAAN7izhYAACkAOjNqaAQAAAAFAAAAAAAAAAAAAAAAAAAA3uLOFtRyKQAk30tp8IerEQQAAACoUV4AAAAAAKXjS2kQAAAAAAAAAFMAZQBnAG8AZQAgAFUASQAAAAqbqHEpAKhxKQDhAAAAAAAAAMDizhYAAAAAAQAAAAAAAABkcSkALzAh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B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C4AAAACgAAAGwAAABvAAAAegAAAAEAAACrCg1CchwNQgoAAABsAAAAEgAAAEwAAAAAAAAAAAAAAAAAAAD//////////3AAAABKAGUAZgBlACAATQBhAGMAcgBvAHoAbwBuAGEAIABTAHUAcgAEAAAABgAAAAQAAAAGAAAAAwAAAAsAAAAGAAAABgAAAAQAAAAHAAAABQAAAAcAAAAHAAAABgAAAAMAAAAGAAAABwAAAAQ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O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636UEWMD4YA6-18-52328</_dlc_DocId>
    <_dlc_DocIdUrl xmlns="21c3207e-4ad9-41ce-b187-b126d6257ffb">
      <Url>http://sharepoint/dfz/_layouts/DocIdRedir.aspx?ID=636UEWMD4YA6-18-52328</Url>
      <Description>636UEWMD4YA6-18-52328</Description>
    </_dlc_DocIdUrl>
    <Remitido_x0020_Por xmlns="cd7df43d-10b9-47d8-a000-58f6ff9a05a9">7</Remitido_x0020_Por>
    <Fecha_x0020_Publicaci_x00f3_n xmlns="cd7df43d-10b9-47d8-a000-58f6ff9a05a9">2013-11-14T03:00:00+00:00</Fecha_x0020_Publicaci_x00f3_n>
    <N_x00b0__x0020_Documento xmlns="cd7df43d-10b9-47d8-a000-58f6ff9a05a9" xsi:nil="true"/>
    <Destinatario xmlns="cd7df43d-10b9-47d8-a000-58f6ff9a05a9" xsi:nil="true"/>
    <Fecha_x0020_Generaci_x00f3_n xmlns="cd7df43d-10b9-47d8-a000-58f6ff9a05a9">2013-11-14T03:00:00+00:00</Fecha_x0020_Generaci_x00f3_n>
    <N_x00b0__x0020_Exp xmlns="cd7df43d-10b9-47d8-a000-58f6ff9a05a9">386</N_x00b0__x0020_Exp>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58A0C-0D0C-491B-955B-9F1C08927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1A947179-376B-4335-889A-876232987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34</Pages>
  <Words>8914</Words>
  <Characters>49033</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Informe de Fiscalización Planta Catemu</vt:lpstr>
    </vt:vector>
  </TitlesOfParts>
  <Company/>
  <LinksUpToDate>false</LinksUpToDate>
  <CharactersWithSpaces>57832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 Planta Catemu</dc:title>
  <dc:subject/>
  <dc:creator>Usuario</dc:creator>
  <cp:keywords/>
  <dc:description/>
  <cp:lastModifiedBy>Rodrigo García Caballero</cp:lastModifiedBy>
  <cp:revision>5</cp:revision>
  <cp:lastPrinted>2015-01-07T14:17:00Z</cp:lastPrinted>
  <dcterms:created xsi:type="dcterms:W3CDTF">2015-01-19T13:38:00Z</dcterms:created>
  <dcterms:modified xsi:type="dcterms:W3CDTF">2015-01-19T20:21:00Z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69d97363-87bd-416f-950b-f9b0fa893601</vt:lpwstr>
  </property>
</Properties>
</file>