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Times New Roman"/>
          <w:b/>
          <w:bCs/>
          <w:caps/>
          <w:sz w:val="26"/>
          <w:szCs w:val="26"/>
        </w:rPr>
        <w:id w:val="-145980814"/>
        <w:docPartObj>
          <w:docPartGallery w:val="Cover Pages"/>
          <w:docPartUnique/>
        </w:docPartObj>
      </w:sdtPr>
      <w:sdtEndPr>
        <w:rPr>
          <w:bCs w:val="0"/>
        </w:rPr>
      </w:sdtEndPr>
      <w:sdtContent>
        <w:p w14:paraId="3E1827B4" w14:textId="77777777" w:rsidR="00D149DA" w:rsidRPr="00363911" w:rsidRDefault="00D86CEB" w:rsidP="00D149DA">
          <w:pPr>
            <w:rPr>
              <w:rFonts w:ascii="Calibri" w:eastAsia="Calibri" w:hAnsi="Calibri" w:cs="Calibri"/>
            </w:rPr>
          </w:pPr>
          <w:r w:rsidRPr="00363911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FBD609E" wp14:editId="6F3053C1">
                <wp:simplePos x="0" y="0"/>
                <wp:positionH relativeFrom="margin">
                  <wp:posOffset>1490345</wp:posOffset>
                </wp:positionH>
                <wp:positionV relativeFrom="paragraph">
                  <wp:posOffset>3175</wp:posOffset>
                </wp:positionV>
                <wp:extent cx="3164205" cy="2328545"/>
                <wp:effectExtent l="0" t="0" r="0" b="0"/>
                <wp:wrapSquare wrapText="bothSides"/>
                <wp:docPr id="6" name="Imagen 6" descr="logo_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v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4205" cy="232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FB7FE9B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10AF4E76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061C9A7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281DBC4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AD8CEB6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A7EF429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63698CC7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634A9DDC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4096EC85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8FC7DDC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09754F12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467199D" w14:textId="77777777" w:rsidR="00EF64FD" w:rsidRPr="00832BAB" w:rsidRDefault="004E73EF" w:rsidP="007073E5">
          <w:pPr>
            <w:pStyle w:val="SubtituloPortada"/>
            <w:rPr>
              <w:sz w:val="28"/>
            </w:rPr>
          </w:pPr>
          <w:bookmarkStart w:id="0" w:name="_Toc350847214"/>
          <w:bookmarkStart w:id="1" w:name="_Toc350928658"/>
          <w:bookmarkStart w:id="2" w:name="_Toc350937995"/>
          <w:bookmarkStart w:id="3" w:name="_Toc351623557"/>
          <w:r w:rsidRPr="00832BAB">
            <w:rPr>
              <w:sz w:val="28"/>
            </w:rPr>
            <w:t>INFORME</w:t>
          </w:r>
          <w:r w:rsidR="00EE0DCE">
            <w:rPr>
              <w:sz w:val="28"/>
            </w:rPr>
            <w:t xml:space="preserve"> </w:t>
          </w:r>
          <w:r w:rsidR="00EF64FD" w:rsidRPr="00832BAB">
            <w:rPr>
              <w:sz w:val="28"/>
            </w:rPr>
            <w:t xml:space="preserve">TÉCNICO </w:t>
          </w:r>
        </w:p>
        <w:p w14:paraId="324E7F17" w14:textId="77777777" w:rsidR="007D468D" w:rsidRPr="00832BAB" w:rsidRDefault="007D468D" w:rsidP="007073E5">
          <w:pPr>
            <w:pStyle w:val="SubtituloPortada"/>
            <w:rPr>
              <w:sz w:val="28"/>
            </w:rPr>
          </w:pPr>
          <w:r w:rsidRPr="00832BAB">
            <w:rPr>
              <w:sz w:val="28"/>
            </w:rPr>
            <w:t xml:space="preserve">cumplimiento de </w:t>
          </w:r>
          <w:r w:rsidR="004E73EF" w:rsidRPr="00832BAB">
            <w:rPr>
              <w:sz w:val="28"/>
            </w:rPr>
            <w:t>NORMA</w:t>
          </w:r>
          <w:r w:rsidRPr="00832BAB">
            <w:rPr>
              <w:sz w:val="28"/>
            </w:rPr>
            <w:t>s</w:t>
          </w:r>
          <w:r w:rsidR="004E73EF" w:rsidRPr="00832BAB">
            <w:rPr>
              <w:sz w:val="28"/>
            </w:rPr>
            <w:t xml:space="preserve"> DE CALIDAD DEL AIRE POR </w:t>
          </w:r>
        </w:p>
        <w:p w14:paraId="086E744B" w14:textId="77777777" w:rsidR="00000EE1" w:rsidRPr="00832BAB" w:rsidRDefault="008933DC" w:rsidP="007073E5">
          <w:pPr>
            <w:pStyle w:val="SubtituloPortada"/>
            <w:rPr>
              <w:sz w:val="28"/>
            </w:rPr>
          </w:pPr>
          <w:r w:rsidRPr="00832BAB">
            <w:rPr>
              <w:sz w:val="28"/>
            </w:rPr>
            <w:t>mp2,</w:t>
          </w:r>
          <w:r w:rsidR="006C6042" w:rsidRPr="00832BAB">
            <w:rPr>
              <w:sz w:val="28"/>
            </w:rPr>
            <w:t>5</w:t>
          </w:r>
          <w:r w:rsidR="00304137" w:rsidRPr="00832BAB">
            <w:rPr>
              <w:sz w:val="28"/>
            </w:rPr>
            <w:t xml:space="preserve">, </w:t>
          </w:r>
          <w:r w:rsidR="003569C5" w:rsidRPr="00832BAB">
            <w:rPr>
              <w:sz w:val="28"/>
            </w:rPr>
            <w:t>MP10 y SO</w:t>
          </w:r>
          <w:r w:rsidR="003569C5" w:rsidRPr="00832BAB">
            <w:rPr>
              <w:sz w:val="28"/>
              <w:vertAlign w:val="subscript"/>
            </w:rPr>
            <w:t>2</w:t>
          </w:r>
        </w:p>
        <w:p w14:paraId="10701A0C" w14:textId="77777777" w:rsidR="000F0769" w:rsidRPr="00832BAB" w:rsidRDefault="000F0769" w:rsidP="007073E5">
          <w:pPr>
            <w:pStyle w:val="SubtituloPortada"/>
            <w:rPr>
              <w:sz w:val="28"/>
            </w:rPr>
          </w:pPr>
        </w:p>
        <w:p w14:paraId="37A3E5B3" w14:textId="77777777" w:rsidR="00726182" w:rsidRPr="00726182" w:rsidRDefault="003569C5" w:rsidP="007073E5">
          <w:pPr>
            <w:pStyle w:val="SubtituloPortada"/>
            <w:rPr>
              <w:sz w:val="28"/>
            </w:rPr>
          </w:pPr>
          <w:r w:rsidRPr="00726182">
            <w:rPr>
              <w:sz w:val="28"/>
            </w:rPr>
            <w:t>RED</w:t>
          </w:r>
          <w:r w:rsidR="006D67BC">
            <w:rPr>
              <w:sz w:val="28"/>
            </w:rPr>
            <w:t>es</w:t>
          </w:r>
          <w:r w:rsidRPr="00726182">
            <w:rPr>
              <w:sz w:val="28"/>
            </w:rPr>
            <w:t xml:space="preserve"> de calidad del aire </w:t>
          </w:r>
        </w:p>
        <w:p w14:paraId="25AFC55E" w14:textId="77777777" w:rsidR="008854C5" w:rsidRPr="00726182" w:rsidRDefault="00726182" w:rsidP="007073E5">
          <w:pPr>
            <w:pStyle w:val="SubtituloPortada"/>
            <w:rPr>
              <w:sz w:val="28"/>
            </w:rPr>
          </w:pPr>
          <w:r w:rsidRPr="00726182">
            <w:rPr>
              <w:sz w:val="28"/>
            </w:rPr>
            <w:t>CONCÓN, PUCHUNCAVÍ Y QUINTERO</w:t>
          </w:r>
        </w:p>
        <w:p w14:paraId="6333699C" w14:textId="77777777" w:rsidR="006E50F5" w:rsidRPr="00832BAB" w:rsidRDefault="008854C5" w:rsidP="007073E5">
          <w:pPr>
            <w:pStyle w:val="SubtituloPortada"/>
            <w:rPr>
              <w:sz w:val="28"/>
            </w:rPr>
          </w:pPr>
          <w:r w:rsidRPr="00726182">
            <w:rPr>
              <w:sz w:val="28"/>
            </w:rPr>
            <w:t>REGI</w:t>
          </w:r>
          <w:r w:rsidR="000F0769" w:rsidRPr="00726182">
            <w:rPr>
              <w:sz w:val="28"/>
            </w:rPr>
            <w:t>Ó</w:t>
          </w:r>
          <w:r w:rsidRPr="00726182">
            <w:rPr>
              <w:sz w:val="28"/>
            </w:rPr>
            <w:t xml:space="preserve">N </w:t>
          </w:r>
          <w:r w:rsidR="003569C5" w:rsidRPr="00726182">
            <w:rPr>
              <w:sz w:val="28"/>
            </w:rPr>
            <w:t xml:space="preserve">de </w:t>
          </w:r>
          <w:r w:rsidR="007500BB" w:rsidRPr="00726182">
            <w:rPr>
              <w:sz w:val="28"/>
            </w:rPr>
            <w:t>VALPARAÍSO</w:t>
          </w:r>
        </w:p>
        <w:p w14:paraId="466763EE" w14:textId="77777777" w:rsidR="00D149DA" w:rsidRPr="00832BAB" w:rsidRDefault="00D149DA" w:rsidP="00D149DA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4"/>
              <w:szCs w:val="32"/>
            </w:rPr>
          </w:pPr>
        </w:p>
        <w:bookmarkEnd w:id="0"/>
        <w:bookmarkEnd w:id="1"/>
        <w:bookmarkEnd w:id="2"/>
        <w:bookmarkEnd w:id="3"/>
        <w:p w14:paraId="07718EA3" w14:textId="77777777" w:rsidR="00D149DA" w:rsidRPr="00832BAB" w:rsidRDefault="00D149DA" w:rsidP="00D149DA">
          <w:pPr>
            <w:spacing w:after="0"/>
            <w:jc w:val="center"/>
            <w:rPr>
              <w:rFonts w:ascii="Calibri" w:eastAsia="Calibri" w:hAnsi="Calibri" w:cs="Calibri"/>
              <w:b/>
              <w:sz w:val="20"/>
            </w:rPr>
          </w:pPr>
        </w:p>
        <w:p w14:paraId="2A79A948" w14:textId="77777777" w:rsidR="006E50F5" w:rsidRPr="00832BAB" w:rsidRDefault="001F7B3D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  <w:r w:rsidRPr="00832BAB">
            <w:rPr>
              <w:rFonts w:ascii="Calibri" w:eastAsia="Calibri" w:hAnsi="Calibri" w:cs="Times New Roman"/>
              <w:b/>
              <w:sz w:val="24"/>
              <w:szCs w:val="28"/>
            </w:rPr>
            <w:t xml:space="preserve">Unidad </w:t>
          </w:r>
          <w:r w:rsidR="002D64E3" w:rsidRPr="00832BAB">
            <w:rPr>
              <w:rFonts w:ascii="Calibri" w:eastAsia="Calibri" w:hAnsi="Calibri" w:cs="Times New Roman"/>
              <w:b/>
              <w:sz w:val="24"/>
              <w:szCs w:val="28"/>
            </w:rPr>
            <w:t>Técnica</w:t>
          </w:r>
        </w:p>
        <w:p w14:paraId="185FED20" w14:textId="77777777" w:rsidR="006E50F5" w:rsidRPr="00832BAB" w:rsidRDefault="006E50F5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  <w:r w:rsidRPr="00832BAB">
            <w:rPr>
              <w:rFonts w:ascii="Calibri" w:eastAsia="Calibri" w:hAnsi="Calibri" w:cs="Times New Roman"/>
              <w:b/>
              <w:sz w:val="24"/>
              <w:szCs w:val="28"/>
            </w:rPr>
            <w:t>División de Fiscalización</w:t>
          </w:r>
        </w:p>
        <w:p w14:paraId="3318A06B" w14:textId="77777777" w:rsidR="008933DC" w:rsidRDefault="008933DC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</w:p>
        <w:p w14:paraId="52CF00C3" w14:textId="77777777" w:rsidR="001E6FB6" w:rsidRPr="00832BAB" w:rsidRDefault="001E6FB6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</w:p>
        <w:p w14:paraId="6A5D1526" w14:textId="77777777" w:rsidR="008933DC" w:rsidRPr="00363911" w:rsidRDefault="008933DC" w:rsidP="00880B03">
          <w:pPr>
            <w:jc w:val="center"/>
            <w:rPr>
              <w:b/>
              <w:szCs w:val="28"/>
            </w:rPr>
          </w:pPr>
          <w:bookmarkStart w:id="4" w:name="_Toc350847217"/>
          <w:bookmarkStart w:id="5" w:name="_Toc350928661"/>
          <w:bookmarkStart w:id="6" w:name="_Toc350937998"/>
          <w:bookmarkStart w:id="7" w:name="_Toc351623560"/>
          <w:r w:rsidRPr="001E6FB6">
            <w:rPr>
              <w:b/>
            </w:rPr>
            <w:t>DFZ-</w:t>
          </w:r>
          <w:bookmarkEnd w:id="4"/>
          <w:bookmarkEnd w:id="5"/>
          <w:bookmarkEnd w:id="6"/>
          <w:bookmarkEnd w:id="7"/>
          <w:r w:rsidR="001E6FB6" w:rsidRPr="001E6FB6">
            <w:rPr>
              <w:b/>
            </w:rPr>
            <w:t>2015</w:t>
          </w:r>
          <w:r w:rsidRPr="001E6FB6">
            <w:rPr>
              <w:b/>
            </w:rPr>
            <w:t>-</w:t>
          </w:r>
          <w:r w:rsidR="001E6FB6" w:rsidRPr="001E6FB6">
            <w:rPr>
              <w:b/>
            </w:rPr>
            <w:t>14</w:t>
          </w:r>
          <w:r w:rsidRPr="001E6FB6">
            <w:rPr>
              <w:b/>
            </w:rPr>
            <w:t>-</w:t>
          </w:r>
          <w:r w:rsidR="007853AB" w:rsidRPr="001E6FB6">
            <w:rPr>
              <w:b/>
            </w:rPr>
            <w:t>V</w:t>
          </w:r>
          <w:r w:rsidRPr="001E6FB6">
            <w:rPr>
              <w:b/>
            </w:rPr>
            <w:t>-NC-EI</w:t>
          </w:r>
        </w:p>
        <w:tbl>
          <w:tblPr>
            <w:tblW w:w="734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271"/>
            <w:gridCol w:w="2520"/>
            <w:gridCol w:w="3556"/>
          </w:tblGrid>
          <w:tr w:rsidR="001332F8" w:rsidRPr="00363911" w14:paraId="405053EE" w14:textId="77777777" w:rsidTr="00DE11F1">
            <w:trPr>
              <w:trHeight w:val="607"/>
              <w:jc w:val="center"/>
            </w:trPr>
            <w:tc>
              <w:tcPr>
                <w:tcW w:w="1271" w:type="dxa"/>
                <w:shd w:val="clear" w:color="auto" w:fill="D9D9D9" w:themeFill="background1" w:themeFillShade="D9"/>
                <w:vAlign w:val="center"/>
              </w:tcPr>
              <w:p w14:paraId="10014A9E" w14:textId="77777777" w:rsidR="001332F8" w:rsidRPr="00363911" w:rsidRDefault="001332F8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yellow"/>
                  </w:rPr>
                </w:pPr>
              </w:p>
            </w:tc>
            <w:tc>
              <w:tcPr>
                <w:tcW w:w="2520" w:type="dxa"/>
                <w:shd w:val="clear" w:color="auto" w:fill="D9D9D9" w:themeFill="background1" w:themeFillShade="D9"/>
                <w:vAlign w:val="center"/>
              </w:tcPr>
              <w:p w14:paraId="1C9853E3" w14:textId="77777777" w:rsidR="001332F8" w:rsidRPr="00363911" w:rsidRDefault="001332F8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yellow"/>
                  </w:rPr>
                </w:pPr>
                <w:r w:rsidRPr="00363911"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Nombre</w:t>
                </w:r>
              </w:p>
            </w:tc>
            <w:tc>
              <w:tcPr>
                <w:tcW w:w="3556" w:type="dxa"/>
                <w:shd w:val="clear" w:color="auto" w:fill="D9D9D9" w:themeFill="background1" w:themeFillShade="D9"/>
                <w:vAlign w:val="center"/>
              </w:tcPr>
              <w:p w14:paraId="1AD6DFB1" w14:textId="77777777" w:rsidR="001332F8" w:rsidRPr="00363911" w:rsidRDefault="001332F8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yellow"/>
                  </w:rPr>
                </w:pPr>
                <w:r w:rsidRPr="00363911"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Firma</w:t>
                </w:r>
              </w:p>
            </w:tc>
          </w:tr>
          <w:tr w:rsidR="001332F8" w:rsidRPr="00363911" w14:paraId="0ECDF330" w14:textId="77777777" w:rsidTr="00C209CC">
            <w:trPr>
              <w:trHeight w:val="1023"/>
              <w:jc w:val="center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B0A800" w14:textId="77777777" w:rsidR="001332F8" w:rsidRPr="00363911" w:rsidRDefault="001332F8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sz w:val="18"/>
                    <w:szCs w:val="18"/>
                    <w:highlight w:val="yellow"/>
                  </w:rPr>
                </w:pPr>
                <w:r w:rsidRPr="00363911">
                  <w:rPr>
                    <w:rFonts w:ascii="Calibri" w:eastAsia="Calibri" w:hAnsi="Calibri" w:cs="Calibri"/>
                    <w:sz w:val="18"/>
                    <w:szCs w:val="18"/>
                  </w:rPr>
                  <w:t>Aprobado</w:t>
                </w:r>
              </w:p>
            </w:tc>
            <w:tc>
              <w:tcPr>
                <w:tcW w:w="25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2A0055" w14:textId="77777777" w:rsidR="001332F8" w:rsidRPr="00832BAB" w:rsidRDefault="008F276D" w:rsidP="00CB4450">
                <w:pPr>
                  <w:spacing w:after="0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>Juan Eduardo Johnson V.</w:t>
                </w:r>
              </w:p>
            </w:tc>
            <w:tc>
              <w:tcPr>
                <w:tcW w:w="35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5BB225" w14:textId="77777777" w:rsidR="001332F8" w:rsidRPr="00832BAB" w:rsidRDefault="00F4544A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pict w14:anchorId="2C0A027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Línea de firma de Microsoft Office..." style="width:118.3pt;height:58.3pt">
                      <v:imagedata r:id="rId9" o:title=""/>
                      <o:lock v:ext="edit" ungrouping="t" rotation="t" cropping="t" verticies="t" text="t" grouping="t"/>
                      <o:signatureline v:ext="edit" id="{2ED32C24-F520-4C92-8AA7-A0437E50C1E9}" provid="{00000000-0000-0000-0000-000000000000}" o:suggestedsigner="Juan Eduardo Johnson" o:suggestedsigner2="Jefe Unidad Técnica División de Fiscalización" issignatureline="t"/>
                    </v:shape>
                  </w:pict>
                </w:r>
              </w:p>
            </w:tc>
          </w:tr>
          <w:tr w:rsidR="001332F8" w:rsidRPr="00363911" w14:paraId="3619451B" w14:textId="77777777" w:rsidTr="00C209CC">
            <w:trPr>
              <w:trHeight w:val="1023"/>
              <w:jc w:val="center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F71F54" w14:textId="77777777" w:rsidR="001332F8" w:rsidRPr="00363911" w:rsidRDefault="001332F8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sz w:val="18"/>
                    <w:szCs w:val="18"/>
                    <w:highlight w:val="yellow"/>
                  </w:rPr>
                </w:pPr>
                <w:r w:rsidRPr="00363911">
                  <w:rPr>
                    <w:rFonts w:ascii="Calibri" w:eastAsia="Calibri" w:hAnsi="Calibri" w:cs="Calibri"/>
                    <w:sz w:val="18"/>
                    <w:szCs w:val="18"/>
                  </w:rPr>
                  <w:t>Revisado</w:t>
                </w:r>
              </w:p>
            </w:tc>
            <w:tc>
              <w:tcPr>
                <w:tcW w:w="25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799768" w14:textId="27D08920" w:rsidR="001332F8" w:rsidRPr="00832BAB" w:rsidRDefault="001332F8" w:rsidP="008F276D">
                <w:pPr>
                  <w:spacing w:after="0"/>
                  <w:jc w:val="center"/>
                  <w:rPr>
                    <w:rFonts w:ascii="Calibri" w:eastAsia="Calibri" w:hAnsi="Calibri" w:cs="Calibri"/>
                    <w:sz w:val="18"/>
                    <w:szCs w:val="18"/>
                    <w:highlight w:val="yellow"/>
                  </w:rPr>
                </w:pPr>
                <w:r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Juan </w:t>
                </w:r>
                <w:r w:rsidR="00F4544A">
                  <w:rPr>
                    <w:rFonts w:ascii="Calibri" w:eastAsia="Calibri" w:hAnsi="Calibri" w:cs="Calibri"/>
                    <w:sz w:val="18"/>
                    <w:szCs w:val="18"/>
                  </w:rPr>
                  <w:t>Pablo Rodrí</w:t>
                </w:r>
                <w:r w:rsidR="008F276D"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>guez F</w:t>
                </w:r>
                <w:r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>.</w:t>
                </w:r>
              </w:p>
            </w:tc>
            <w:tc>
              <w:tcPr>
                <w:tcW w:w="35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B24BF8" w14:textId="77777777" w:rsidR="001332F8" w:rsidRPr="00363911" w:rsidRDefault="00F4544A" w:rsidP="001332F8">
                <w:pPr>
                  <w:spacing w:after="0"/>
                  <w:jc w:val="center"/>
                  <w:rPr>
                    <w:rFonts w:ascii="Calibri" w:eastAsia="Calibri" w:hAnsi="Calibri" w:cs="Calibri"/>
                    <w:noProof/>
                    <w:sz w:val="18"/>
                    <w:szCs w:val="18"/>
                    <w:highlight w:val="yellow"/>
                  </w:rPr>
                </w:pPr>
                <w:bookmarkStart w:id="8" w:name="_GoBack"/>
                <w:r>
                  <w:rPr>
                    <w:rFonts w:ascii="Calibri" w:eastAsia="Calibri" w:hAnsi="Calibri" w:cs="Calibri"/>
                    <w:noProof/>
                    <w:sz w:val="18"/>
                    <w:szCs w:val="18"/>
                  </w:rPr>
                  <w:pict w14:anchorId="170D1959">
                    <v:shape id="_x0000_i1026" type="#_x0000_t75" alt="Línea de firma de Microsoft Office..." style="width:114.85pt;height:57.45pt">
                      <v:imagedata r:id="rId10" o:title=""/>
                      <o:lock v:ext="edit" ungrouping="t" rotation="t" cropping="t" verticies="t" text="t" grouping="t"/>
                      <o:signatureline v:ext="edit" id="{7AEC415B-0313-4A8E-9EE0-103B1D5A9557}" provid="{00000000-0000-0000-0000-000000000000}" o:suggestedsigner="Juan Pablo Rodríguez" o:suggestedsigner2="Profesional División de Fiscalización" showsigndate="f" issignatureline="t"/>
                    </v:shape>
                  </w:pict>
                </w:r>
                <w:bookmarkEnd w:id="8"/>
              </w:p>
            </w:tc>
          </w:tr>
        </w:tbl>
        <w:p w14:paraId="027CF8C0" w14:textId="77777777" w:rsidR="00F142AE" w:rsidRDefault="00F142AE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  <w:bookmarkStart w:id="9" w:name="_Toc205640089"/>
        </w:p>
        <w:p w14:paraId="0F5F8C5C" w14:textId="77777777" w:rsidR="00F142AE" w:rsidRDefault="00F142AE" w:rsidP="00F142AE">
          <w:r>
            <w:br w:type="page"/>
          </w:r>
        </w:p>
        <w:p w14:paraId="5F985826" w14:textId="77777777" w:rsidR="001332F8" w:rsidRPr="00363911" w:rsidRDefault="001332F8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</w:p>
        <w:p w14:paraId="727A9985" w14:textId="77777777" w:rsidR="00D149DA" w:rsidRPr="00363911" w:rsidRDefault="00D149DA" w:rsidP="00832BAB">
          <w:pPr>
            <w:spacing w:after="0" w:line="240" w:lineRule="auto"/>
            <w:rPr>
              <w:rFonts w:ascii="Calibri" w:eastAsia="Calibri" w:hAnsi="Calibri" w:cs="Times New Roman"/>
              <w:b/>
            </w:rPr>
          </w:pPr>
        </w:p>
        <w:bookmarkEnd w:id="9" w:displacedByCustomXml="next"/>
        <w:sdt>
          <w:sdtPr>
            <w:rPr>
              <w:rFonts w:ascii="Cambria" w:eastAsia="Calibri" w:hAnsi="Cambria" w:cs="Calibri"/>
              <w:b/>
              <w:color w:val="365F91"/>
              <w:sz w:val="24"/>
              <w:szCs w:val="20"/>
            </w:rPr>
            <w:id w:val="-1724749095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bCs/>
              <w:color w:val="auto"/>
              <w:sz w:val="22"/>
              <w:szCs w:val="22"/>
            </w:rPr>
          </w:sdtEndPr>
          <w:sdtContent>
            <w:p w14:paraId="64607CD9" w14:textId="77777777" w:rsidR="00D149DA" w:rsidRPr="00363911" w:rsidRDefault="00D07797" w:rsidP="00D07797">
              <w:pPr>
                <w:keepLines/>
                <w:spacing w:before="480" w:after="0" w:line="240" w:lineRule="auto"/>
                <w:ind w:left="574" w:hanging="432"/>
                <w:contextualSpacing/>
                <w:jc w:val="center"/>
                <w:rPr>
                  <w:rFonts w:eastAsia="Calibri" w:cs="Calibri"/>
                  <w:b/>
                  <w:sz w:val="28"/>
                  <w:szCs w:val="28"/>
                </w:rPr>
              </w:pPr>
              <w:r w:rsidRPr="00363911">
                <w:rPr>
                  <w:rFonts w:eastAsia="Calibri" w:cs="Calibri"/>
                  <w:b/>
                  <w:sz w:val="28"/>
                  <w:szCs w:val="28"/>
                </w:rPr>
                <w:t>CONTENIDO</w:t>
              </w:r>
            </w:p>
            <w:p w14:paraId="64A282A5" w14:textId="77777777" w:rsidR="00D661A7" w:rsidRPr="00363911" w:rsidRDefault="00D661A7" w:rsidP="00724F8C">
              <w:pPr>
                <w:keepLines/>
                <w:spacing w:after="0" w:line="240" w:lineRule="auto"/>
                <w:ind w:left="574" w:hanging="432"/>
                <w:contextualSpacing/>
                <w:rPr>
                  <w:rFonts w:ascii="Calibri" w:eastAsia="Calibri" w:hAnsi="Calibri" w:cs="Times New Roman"/>
                  <w:b/>
                  <w:sz w:val="24"/>
                  <w:szCs w:val="20"/>
                </w:rPr>
              </w:pPr>
            </w:p>
            <w:p w14:paraId="37AC87EE" w14:textId="77777777" w:rsidR="00AF017B" w:rsidRDefault="00144EC9">
              <w:pPr>
                <w:pStyle w:val="TDC1"/>
                <w:rPr>
                  <w:noProof/>
                </w:rPr>
              </w:pPr>
              <w:r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fldChar w:fldCharType="begin"/>
              </w:r>
              <w:r w:rsidR="00D149DA"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instrText xml:space="preserve"> TOC \o "1-3" \h \z \u </w:instrText>
              </w:r>
              <w:r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fldChar w:fldCharType="separate"/>
              </w:r>
              <w:hyperlink w:anchor="_Toc410052907" w:history="1">
                <w:r w:rsidR="00AF017B" w:rsidRPr="002E640E">
                  <w:rPr>
                    <w:rStyle w:val="Hipervnculo"/>
                    <w:noProof/>
                  </w:rPr>
                  <w:t>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RESUMEN EJECUTIVO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_Toc410052907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3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0E7925F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08" w:history="1">
                <w:r w:rsidR="00AF017B" w:rsidRPr="002E640E">
                  <w:rPr>
                    <w:rStyle w:val="Hipervnculo"/>
                    <w:noProof/>
                  </w:rPr>
                  <w:t>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INTRODUCCIÓN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_Toc410052908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6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EE72957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09" w:history="1">
                <w:r w:rsidR="00AF017B" w:rsidRPr="002E640E">
                  <w:rPr>
                    <w:rStyle w:val="Hipervnculo"/>
                    <w:noProof/>
                  </w:rPr>
                  <w:t>3.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OBJETIVOS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_Toc410052909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7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0529DEED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10" w:history="1">
                <w:r w:rsidR="00AF017B" w:rsidRPr="002E640E">
                  <w:rPr>
                    <w:rStyle w:val="Hipervnculo"/>
                    <w:noProof/>
                  </w:rPr>
                  <w:t>4.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ALCANCE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_Toc410052910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7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3259E85D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11" w:history="1">
                <w:r w:rsidR="00AF017B" w:rsidRPr="002E640E">
                  <w:rPr>
                    <w:rStyle w:val="Hipervnculo"/>
                    <w:noProof/>
                  </w:rPr>
                  <w:t>5.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VALIDEZ DE LOS DATOS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_Toc410052911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8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3E340F74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12" w:history="1">
                <w:r w:rsidR="00AF017B" w:rsidRPr="002E640E">
                  <w:rPr>
                    <w:rStyle w:val="Hipervnculo"/>
                    <w:noProof/>
                  </w:rPr>
                  <w:t>5.1.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Estaciones declaradas como EMRP-MP2,5, EMRP-MP10, EMRPG yEMRRN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_Toc410052912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8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6E419C8B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13" w:history="1">
                <w:r w:rsidR="00AF017B" w:rsidRPr="002E640E">
                  <w:rPr>
                    <w:rStyle w:val="Hipervnculo"/>
                    <w:noProof/>
                  </w:rPr>
                  <w:t>5.2.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Descripción de equipos de medición utilizados en la Red de Ventanas y la Red de ENAP Refinerías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_Toc410052913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11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661F84AB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14" w:history="1">
                <w:r w:rsidR="00AF017B" w:rsidRPr="002E640E">
                  <w:rPr>
                    <w:rStyle w:val="Hipervnculo"/>
                    <w:noProof/>
                  </w:rPr>
                  <w:t>5.3.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Auditoría de datos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_Toc410052914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12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62317DD8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15" w:history="1">
                <w:r w:rsidR="00AF017B" w:rsidRPr="002E640E">
                  <w:rPr>
                    <w:rStyle w:val="Hipervnculo"/>
                    <w:noProof/>
                  </w:rPr>
                  <w:t>6.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RESULTADOS DEL ANÁLISIS DE SUPERACIÓN DE NORMA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_Toc410052915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18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1FB5ACA0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16" w:history="1">
                <w:r w:rsidR="00AF017B" w:rsidRPr="002E640E">
                  <w:rPr>
                    <w:rStyle w:val="Hipervnculo"/>
                    <w:noProof/>
                  </w:rPr>
                  <w:t>6.1.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para MP2,5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_Toc410052916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18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17AC31D8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17" w:history="1">
                <w:r w:rsidR="00AF017B" w:rsidRPr="002E640E">
                  <w:rPr>
                    <w:rStyle w:val="Hipervnculo"/>
                    <w:noProof/>
                  </w:rPr>
                  <w:t>6.1.1.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24 horas MP2,5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_Toc410052917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18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4400FC64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18" w:history="1">
                <w:r w:rsidR="00AF017B" w:rsidRPr="002E640E">
                  <w:rPr>
                    <w:rStyle w:val="Hipervnculo"/>
                    <w:noProof/>
                  </w:rPr>
                  <w:t>6.1.2.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anual para MP2,5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_Toc410052918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19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4DF68C2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19" w:history="1">
                <w:r w:rsidR="00AF017B" w:rsidRPr="002E640E">
                  <w:rPr>
                    <w:rStyle w:val="Hipervnculo"/>
                    <w:noProof/>
                  </w:rPr>
                  <w:t>6.2.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para MP10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_Toc410052919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21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39C2D1EA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0" w:history="1">
                <w:r w:rsidR="00AF017B" w:rsidRPr="002E640E">
                  <w:rPr>
                    <w:rStyle w:val="Hipervnculo"/>
                    <w:noProof/>
                  </w:rPr>
                  <w:t>6.2.1.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24 horas para MP10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_Toc410052920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21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01FBC62B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1" w:history="1">
                <w:r w:rsidR="00AF017B" w:rsidRPr="002E640E">
                  <w:rPr>
                    <w:rStyle w:val="Hipervnculo"/>
                    <w:noProof/>
                  </w:rPr>
                  <w:t>6.2.2.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anual para MP10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_Toc410052921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22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32EE1007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22" w:history="1">
                <w:r w:rsidR="00AF017B" w:rsidRPr="002E640E">
                  <w:rPr>
                    <w:rStyle w:val="Hipervnculo"/>
                    <w:noProof/>
                  </w:rPr>
                  <w:t>6.3.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primaria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_Toc410052922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23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1E99D0E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3" w:history="1">
                <w:r w:rsidR="00AF017B" w:rsidRPr="002E640E">
                  <w:rPr>
                    <w:rStyle w:val="Hipervnculo"/>
                    <w:noProof/>
                  </w:rPr>
                  <w:t>6.3.1.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primaria 24 horas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_Toc410052923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23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2A3B21FD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4" w:history="1">
                <w:r w:rsidR="00AF017B" w:rsidRPr="002E640E">
                  <w:rPr>
                    <w:rStyle w:val="Hipervnculo"/>
                    <w:noProof/>
                  </w:rPr>
                  <w:t>6.3.2.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anual de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_Toc410052924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25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3993C326" w14:textId="77777777" w:rsidR="00AF017B" w:rsidRDefault="00F4544A">
              <w:pPr>
                <w:pStyle w:val="TDC2"/>
                <w:tabs>
                  <w:tab w:val="left" w:pos="880"/>
                  <w:tab w:val="right" w:leader="dot" w:pos="9962"/>
                </w:tabs>
                <w:rPr>
                  <w:noProof/>
                </w:rPr>
              </w:pPr>
              <w:hyperlink w:anchor="_Toc410052925" w:history="1">
                <w:r w:rsidR="00AF017B" w:rsidRPr="002E640E">
                  <w:rPr>
                    <w:rStyle w:val="Hipervnculo"/>
                    <w:noProof/>
                  </w:rPr>
                  <w:t>6.4.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secundaria para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_Toc410052925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26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4B25348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6" w:history="1">
                <w:r w:rsidR="00AF017B" w:rsidRPr="002E640E">
                  <w:rPr>
                    <w:rStyle w:val="Hipervnculo"/>
                    <w:noProof/>
                  </w:rPr>
                  <w:t>6.4.1.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secundaria 24 horas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_Toc410052926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26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831E01F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7" w:history="1">
                <w:r w:rsidR="00AF017B" w:rsidRPr="002E640E">
                  <w:rPr>
                    <w:rStyle w:val="Hipervnculo"/>
                    <w:noProof/>
                  </w:rPr>
                  <w:t>6.4.2.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secundaria anual de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_Toc410052927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27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2C7005EA" w14:textId="77777777" w:rsidR="00AF017B" w:rsidRDefault="00F4544A">
              <w:pPr>
                <w:pStyle w:val="TDC3"/>
                <w:tabs>
                  <w:tab w:val="left" w:pos="1320"/>
                  <w:tab w:val="right" w:leader="dot" w:pos="9962"/>
                </w:tabs>
                <w:rPr>
                  <w:noProof/>
                </w:rPr>
              </w:pPr>
              <w:hyperlink w:anchor="_Toc410052928" w:history="1">
                <w:r w:rsidR="00AF017B" w:rsidRPr="002E640E">
                  <w:rPr>
                    <w:rStyle w:val="Hipervnculo"/>
                    <w:noProof/>
                  </w:rPr>
                  <w:t>6.4.3.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Evaluación de la norma secundaria a nivel horario para SO</w:t>
                </w:r>
                <w:r w:rsidR="00AF017B" w:rsidRPr="002E640E">
                  <w:rPr>
                    <w:rStyle w:val="Hipervnculo"/>
                    <w:noProof/>
                    <w:vertAlign w:val="subscript"/>
                  </w:rPr>
                  <w:t>2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_Toc410052928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27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609FB733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29" w:history="1">
                <w:r w:rsidR="00AF017B" w:rsidRPr="002E640E">
                  <w:rPr>
                    <w:rStyle w:val="Hipervnculo"/>
                    <w:noProof/>
                  </w:rPr>
                  <w:t>7.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CONCLUSIONES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_Toc410052929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29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6A440D85" w14:textId="77777777" w:rsidR="00AF017B" w:rsidRDefault="00F4544A">
              <w:pPr>
                <w:pStyle w:val="TDC1"/>
                <w:rPr>
                  <w:noProof/>
                </w:rPr>
              </w:pPr>
              <w:hyperlink w:anchor="_Toc410052930" w:history="1">
                <w:r w:rsidR="00AF017B" w:rsidRPr="002E640E">
                  <w:rPr>
                    <w:rStyle w:val="Hipervnculo"/>
                    <w:noProof/>
                  </w:rPr>
                  <w:t>8.</w:t>
                </w:r>
                <w:r w:rsidR="00AF017B">
                  <w:rPr>
                    <w:noProof/>
                  </w:rPr>
                  <w:tab/>
                </w:r>
                <w:r w:rsidR="00AF017B" w:rsidRPr="002E640E">
                  <w:rPr>
                    <w:rStyle w:val="Hipervnculo"/>
                    <w:noProof/>
                  </w:rPr>
                  <w:t>ANEXOS</w:t>
                </w:r>
                <w:r w:rsidR="00AF017B">
                  <w:rPr>
                    <w:noProof/>
                    <w:webHidden/>
                  </w:rPr>
                  <w:tab/>
                </w:r>
                <w:r w:rsidR="00AF017B">
                  <w:rPr>
                    <w:noProof/>
                    <w:webHidden/>
                  </w:rPr>
                  <w:fldChar w:fldCharType="begin"/>
                </w:r>
                <w:r w:rsidR="00AF017B">
                  <w:rPr>
                    <w:noProof/>
                    <w:webHidden/>
                  </w:rPr>
                  <w:instrText xml:space="preserve"> PAGEREF _Toc410052930 \h </w:instrText>
                </w:r>
                <w:r w:rsidR="00AF017B">
                  <w:rPr>
                    <w:noProof/>
                    <w:webHidden/>
                  </w:rPr>
                </w:r>
                <w:r w:rsidR="00AF017B">
                  <w:rPr>
                    <w:noProof/>
                    <w:webHidden/>
                  </w:rPr>
                  <w:fldChar w:fldCharType="separate"/>
                </w:r>
                <w:r w:rsidR="00D77D50">
                  <w:rPr>
                    <w:noProof/>
                    <w:webHidden/>
                  </w:rPr>
                  <w:t>31</w:t>
                </w:r>
                <w:r w:rsidR="00AF017B">
                  <w:rPr>
                    <w:noProof/>
                    <w:webHidden/>
                  </w:rPr>
                  <w:fldChar w:fldCharType="end"/>
                </w:r>
              </w:hyperlink>
            </w:p>
            <w:p w14:paraId="72175421" w14:textId="77777777" w:rsidR="00D149DA" w:rsidRPr="00363911" w:rsidRDefault="00144EC9" w:rsidP="00AD3532">
              <w:pPr>
                <w:pStyle w:val="TDC3"/>
                <w:tabs>
                  <w:tab w:val="right" w:leader="dot" w:pos="9962"/>
                </w:tabs>
              </w:pPr>
              <w:r w:rsidRPr="00363911">
                <w:rPr>
                  <w:b/>
                  <w:bCs/>
                </w:rPr>
                <w:fldChar w:fldCharType="end"/>
              </w:r>
            </w:p>
          </w:sdtContent>
        </w:sdt>
        <w:p w14:paraId="04036B41" w14:textId="77777777" w:rsidR="00724F8C" w:rsidRPr="00363911" w:rsidRDefault="00724F8C">
          <w:pPr>
            <w:rPr>
              <w:rFonts w:ascii="Calibri" w:eastAsia="Calibri" w:hAnsi="Calibri" w:cs="Times New Roman"/>
            </w:rPr>
          </w:pPr>
          <w:r w:rsidRPr="00363911">
            <w:rPr>
              <w:rFonts w:ascii="Calibri" w:eastAsia="Calibri" w:hAnsi="Calibri" w:cs="Times New Roman"/>
            </w:rPr>
            <w:br w:type="page"/>
          </w:r>
        </w:p>
        <w:p w14:paraId="12365A6F" w14:textId="77777777" w:rsidR="00724F8C" w:rsidRPr="00363911" w:rsidRDefault="00724F8C" w:rsidP="00D149DA">
          <w:pPr>
            <w:spacing w:after="0" w:line="240" w:lineRule="auto"/>
            <w:rPr>
              <w:rFonts w:ascii="Calibri" w:eastAsia="Calibri" w:hAnsi="Calibri" w:cs="Times New Roman"/>
            </w:rPr>
            <w:sectPr w:rsidR="00724F8C" w:rsidRPr="00363911" w:rsidSect="001F12FB">
              <w:footerReference w:type="default" r:id="rId11"/>
              <w:footerReference w:type="first" r:id="rId12"/>
              <w:pgSz w:w="12240" w:h="15840" w:code="1"/>
              <w:pgMar w:top="1134" w:right="1134" w:bottom="1134" w:left="1134" w:header="709" w:footer="709" w:gutter="0"/>
              <w:cols w:space="708"/>
              <w:titlePg/>
              <w:docGrid w:linePitch="360"/>
            </w:sectPr>
          </w:pPr>
        </w:p>
        <w:p w14:paraId="4A38022E" w14:textId="77777777" w:rsidR="00503666" w:rsidRPr="00363911" w:rsidRDefault="00503666" w:rsidP="00487614">
          <w:pPr>
            <w:pStyle w:val="Ttulo1"/>
            <w:rPr>
              <w:caps w:val="0"/>
            </w:rPr>
          </w:pPr>
          <w:bookmarkStart w:id="10" w:name="_Toc410052907"/>
          <w:bookmarkStart w:id="11" w:name="_Toc365562057"/>
          <w:r w:rsidRPr="00363911">
            <w:rPr>
              <w:caps w:val="0"/>
            </w:rPr>
            <w:lastRenderedPageBreak/>
            <w:t>RESUMEN EJECUTIVO</w:t>
          </w:r>
          <w:bookmarkEnd w:id="10"/>
        </w:p>
        <w:p w14:paraId="61B87ED8" w14:textId="77777777" w:rsidR="007B6913" w:rsidRPr="00363911" w:rsidRDefault="007B6913" w:rsidP="009770C0">
          <w:pPr>
            <w:jc w:val="both"/>
          </w:pPr>
          <w:r w:rsidRPr="00363911">
            <w:t>El presente documento da cuenta de la evaluación del cumplimiento de la</w:t>
          </w:r>
          <w:r w:rsidR="003569C5" w:rsidRPr="00363911">
            <w:t>s</w:t>
          </w:r>
          <w:r w:rsidRPr="00363911">
            <w:t xml:space="preserve"> norma</w:t>
          </w:r>
          <w:r w:rsidR="00B82A51">
            <w:t>s de calidad del aire</w:t>
          </w:r>
          <w:r w:rsidR="003569C5" w:rsidRPr="00363911">
            <w:t xml:space="preserve"> para</w:t>
          </w:r>
          <w:r w:rsidR="00B82A51">
            <w:t>:</w:t>
          </w:r>
          <w:r w:rsidR="003569C5" w:rsidRPr="00363911">
            <w:t xml:space="preserve"> MP10, contenida en el D.S. N°</w:t>
          </w:r>
          <w:r w:rsidR="00A63D6E">
            <w:t xml:space="preserve"> </w:t>
          </w:r>
          <w:r w:rsidR="008506A8">
            <w:t>59</w:t>
          </w:r>
          <w:r w:rsidR="003569C5" w:rsidRPr="00363911">
            <w:t>/</w:t>
          </w:r>
          <w:r w:rsidR="008506A8">
            <w:t>1998</w:t>
          </w:r>
          <w:r w:rsidR="00A63D6E">
            <w:t xml:space="preserve"> </w:t>
          </w:r>
          <w:r w:rsidR="002F63B9" w:rsidRPr="007467D5">
            <w:t xml:space="preserve">del </w:t>
          </w:r>
          <w:hyperlink r:id="rId13" w:history="1">
            <w:r w:rsidR="002F63B9" w:rsidRPr="007467D5">
              <w:t>Ministerio Secretaria General de la Presidencia</w:t>
            </w:r>
          </w:hyperlink>
          <w:r w:rsidR="008506A8">
            <w:t>, modificado por el D.S. N°</w:t>
          </w:r>
          <w:r w:rsidR="00A63D6E">
            <w:t xml:space="preserve"> </w:t>
          </w:r>
          <w:r w:rsidR="00883D8D">
            <w:t>45</w:t>
          </w:r>
          <w:r w:rsidR="008506A8">
            <w:t>/20</w:t>
          </w:r>
          <w:r w:rsidR="00883D8D">
            <w:t xml:space="preserve">01 </w:t>
          </w:r>
          <w:r w:rsidR="00425A26" w:rsidRPr="007467D5">
            <w:t xml:space="preserve">del </w:t>
          </w:r>
          <w:hyperlink r:id="rId14" w:history="1">
            <w:r w:rsidR="00425A26" w:rsidRPr="007467D5">
              <w:t>Ministerio Secretaria General de la Presidencia</w:t>
            </w:r>
          </w:hyperlink>
          <w:r w:rsidR="003569C5" w:rsidRPr="00363911">
            <w:t>; MP2,5, contenida en el D.S. N°</w:t>
          </w:r>
          <w:r w:rsidR="00A63D6E">
            <w:t xml:space="preserve"> </w:t>
          </w:r>
          <w:r w:rsidR="003569C5" w:rsidRPr="00363911">
            <w:t xml:space="preserve">12/2011 del </w:t>
          </w:r>
          <w:hyperlink r:id="rId15" w:history="1">
            <w:r w:rsidR="00883D8D" w:rsidRPr="007467D5">
              <w:t>Ministerio</w:t>
            </w:r>
            <w:r w:rsidR="00883D8D">
              <w:t xml:space="preserve"> del Medio Ambiente</w:t>
            </w:r>
          </w:hyperlink>
          <w:r w:rsidR="008F276D">
            <w:t>;</w:t>
          </w:r>
          <w:r w:rsidR="007373CA">
            <w:t xml:space="preserve"> norma primaria para</w:t>
          </w:r>
          <w:r w:rsidR="00A63D6E">
            <w:t xml:space="preserve"> </w:t>
          </w:r>
          <w:r w:rsidR="003569C5" w:rsidRPr="007467D5">
            <w:t>SO</w:t>
          </w:r>
          <w:r w:rsidR="003569C5" w:rsidRPr="007467D5">
            <w:rPr>
              <w:vertAlign w:val="subscript"/>
            </w:rPr>
            <w:t>2</w:t>
          </w:r>
          <w:r w:rsidR="003569C5" w:rsidRPr="007467D5">
            <w:t>, contenida en el D.S. N°</w:t>
          </w:r>
          <w:r w:rsidR="00A63D6E">
            <w:t xml:space="preserve"> </w:t>
          </w:r>
          <w:r w:rsidR="003569C5" w:rsidRPr="007467D5">
            <w:t xml:space="preserve">113/2002 del </w:t>
          </w:r>
          <w:hyperlink r:id="rId16" w:history="1">
            <w:r w:rsidR="003569C5" w:rsidRPr="007467D5">
              <w:t>Ministerio Secretaria General de la Presidencia</w:t>
            </w:r>
          </w:hyperlink>
          <w:r w:rsidR="008F276D">
            <w:t>;</w:t>
          </w:r>
          <w:r w:rsidR="007373CA">
            <w:t xml:space="preserve"> y norma secundaria para </w:t>
          </w:r>
          <w:r w:rsidR="007373CA" w:rsidRPr="007467D5">
            <w:t>SO</w:t>
          </w:r>
          <w:r w:rsidR="007373CA" w:rsidRPr="007467D5">
            <w:rPr>
              <w:vertAlign w:val="subscript"/>
            </w:rPr>
            <w:t>2</w:t>
          </w:r>
          <w:r w:rsidR="00A5459C" w:rsidRPr="007467D5">
            <w:t xml:space="preserve">, </w:t>
          </w:r>
          <w:r w:rsidR="007373CA">
            <w:t>contenida en el D.S. N°</w:t>
          </w:r>
          <w:r w:rsidR="00A63D6E">
            <w:t xml:space="preserve"> </w:t>
          </w:r>
          <w:r w:rsidR="000E2116">
            <w:t>22/20</w:t>
          </w:r>
          <w:r w:rsidR="00D065B9">
            <w:t xml:space="preserve">09 </w:t>
          </w:r>
          <w:r w:rsidR="000E2116" w:rsidRPr="007467D5">
            <w:t xml:space="preserve">del </w:t>
          </w:r>
          <w:hyperlink r:id="rId17" w:history="1">
            <w:r w:rsidR="000E2116" w:rsidRPr="007467D5">
              <w:t>Ministerio Secretaria General de la Presidencia</w:t>
            </w:r>
          </w:hyperlink>
          <w:r w:rsidR="002F4F89">
            <w:t>. Lo anterior</w:t>
          </w:r>
          <w:r w:rsidR="007F444A">
            <w:t xml:space="preserve"> </w:t>
          </w:r>
          <w:r w:rsidR="00A5459C" w:rsidRPr="007467D5">
            <w:t xml:space="preserve">de acuerdo a lo establecido </w:t>
          </w:r>
          <w:r w:rsidR="009770C0" w:rsidRPr="007467D5">
            <w:t xml:space="preserve">en el Artículo </w:t>
          </w:r>
          <w:r w:rsidR="008506A8" w:rsidRPr="007467D5">
            <w:t xml:space="preserve">16° del párrafo ll, </w:t>
          </w:r>
          <w:r w:rsidR="008506A8" w:rsidRPr="007467D5">
            <w:rPr>
              <w:rFonts w:ascii="Calibri" w:hAnsi="Calibri" w:cs="Calibri"/>
              <w:szCs w:val="20"/>
            </w:rPr>
            <w:t>de la Ley Orgánica de la Superintendencia del Medio Ambiente</w:t>
          </w:r>
          <w:r w:rsidR="002F4F89">
            <w:t>:</w:t>
          </w:r>
          <w:r w:rsidR="009770C0" w:rsidRPr="007467D5">
            <w:t xml:space="preserve"> “Corresponderá a la Superintendencia del Medio Ambiente, fiscalizar el cumplimiento de las </w:t>
          </w:r>
          <w:r w:rsidR="008506A8" w:rsidRPr="007467D5">
            <w:t>normas de calidad y normas de emisión de cada región</w:t>
          </w:r>
          <w:r w:rsidR="007467D5" w:rsidRPr="007467D5">
            <w:t>, incluida la Metropolitana</w:t>
          </w:r>
          <w:r w:rsidR="009770C0" w:rsidRPr="007467D5">
            <w:t>.</w:t>
          </w:r>
          <w:r w:rsidR="00AA21CF" w:rsidRPr="007467D5">
            <w:t>”</w:t>
          </w:r>
        </w:p>
        <w:p w14:paraId="7DE70007" w14:textId="77777777" w:rsidR="007B6913" w:rsidRPr="00363911" w:rsidRDefault="007B6913" w:rsidP="009770C0">
          <w:pPr>
            <w:jc w:val="both"/>
          </w:pPr>
          <w:r w:rsidRPr="00363911">
            <w:t xml:space="preserve">La actividad de fiscalización </w:t>
          </w:r>
          <w:r w:rsidR="00F94F65" w:rsidRPr="00363911">
            <w:t>de la</w:t>
          </w:r>
          <w:r w:rsidR="00D01D87" w:rsidRPr="00363911">
            <w:t>s</w:t>
          </w:r>
          <w:r w:rsidR="00F94F65" w:rsidRPr="00363911">
            <w:t xml:space="preserve"> norma</w:t>
          </w:r>
          <w:r w:rsidR="00D01D87" w:rsidRPr="00363911">
            <w:t>s</w:t>
          </w:r>
          <w:r w:rsidR="007F444A">
            <w:t xml:space="preserve"> </w:t>
          </w:r>
          <w:r w:rsidR="00D01D87" w:rsidRPr="00363911">
            <w:t xml:space="preserve">de calidad del aire </w:t>
          </w:r>
          <w:r w:rsidR="0072117A">
            <w:t xml:space="preserve">corresponde a un examen de información </w:t>
          </w:r>
          <w:r w:rsidR="00F94F65" w:rsidRPr="00363911">
            <w:t>para</w:t>
          </w:r>
          <w:r w:rsidR="00D01D87" w:rsidRPr="00363911">
            <w:t>;</w:t>
          </w:r>
          <w:r w:rsidR="007F444A">
            <w:t xml:space="preserve"> </w:t>
          </w:r>
          <w:r w:rsidR="00F94F65" w:rsidRPr="00363911">
            <w:t>MP2,5</w:t>
          </w:r>
          <w:r w:rsidR="00B91094" w:rsidRPr="00363911">
            <w:t>, MP10 y SO</w:t>
          </w:r>
          <w:r w:rsidR="00B91094" w:rsidRPr="00363911">
            <w:rPr>
              <w:vertAlign w:val="subscript"/>
            </w:rPr>
            <w:t>2</w:t>
          </w:r>
          <w:r w:rsidR="00D01D87" w:rsidRPr="00363911">
            <w:t xml:space="preserve">; </w:t>
          </w:r>
          <w:r w:rsidR="0072117A">
            <w:t xml:space="preserve">donde se </w:t>
          </w:r>
          <w:r w:rsidRPr="00363911">
            <w:t>consider</w:t>
          </w:r>
          <w:r w:rsidR="0072117A">
            <w:t>aron</w:t>
          </w:r>
          <w:r w:rsidR="007F444A">
            <w:t xml:space="preserve"> </w:t>
          </w:r>
          <w:r w:rsidR="00D01D87" w:rsidRPr="00363911">
            <w:t>los datos validados</w:t>
          </w:r>
          <w:r w:rsidR="00B56D94" w:rsidRPr="00363911">
            <w:t xml:space="preserve"> proporcionados por la Secretaria Regional Ministerial de Salud de la Región de Val</w:t>
          </w:r>
          <w:r w:rsidR="00B91094" w:rsidRPr="00363911">
            <w:t>paraíso</w:t>
          </w:r>
          <w:r w:rsidR="00D01D87" w:rsidRPr="00363911">
            <w:t xml:space="preserve"> para </w:t>
          </w:r>
          <w:r w:rsidR="00882705">
            <w:t>el año 2012</w:t>
          </w:r>
          <w:r w:rsidR="00D01D87" w:rsidRPr="00363911">
            <w:t xml:space="preserve">. </w:t>
          </w:r>
          <w:r w:rsidR="00A234F1">
            <w:t xml:space="preserve">Para el año 2013, se consideró el informe </w:t>
          </w:r>
          <w:r w:rsidR="00A234F1" w:rsidRPr="00B82A51">
            <w:t>DFZ-2014-431-V-NC-EI</w:t>
          </w:r>
          <w:r w:rsidR="00A234F1">
            <w:t xml:space="preserve">, emitido por la Superintendencia del Medio Ambiente durante el mes de </w:t>
          </w:r>
          <w:r w:rsidR="00333F4B">
            <w:t>diciembre</w:t>
          </w:r>
          <w:r w:rsidR="00A234F1">
            <w:t xml:space="preserve"> de 2014, el cual contiene la auditoría y validación de los datos generados el año 2013. Finalmente, p</w:t>
          </w:r>
          <w:r w:rsidR="00D01D87" w:rsidRPr="00363911">
            <w:t xml:space="preserve">ara el año </w:t>
          </w:r>
          <w:r w:rsidR="00B0242A">
            <w:t xml:space="preserve">2014 </w:t>
          </w:r>
          <w:r w:rsidR="00D01D87" w:rsidRPr="00363911">
            <w:t>se realizó una auditoria y validación de los datos proporcionados</w:t>
          </w:r>
          <w:r w:rsidR="00786507">
            <w:t xml:space="preserve"> por los titulares;</w:t>
          </w:r>
          <w:r w:rsidR="007F444A">
            <w:t xml:space="preserve"> </w:t>
          </w:r>
          <w:r w:rsidR="00631CA2">
            <w:t>AESGener</w:t>
          </w:r>
          <w:r w:rsidR="001C1948">
            <w:t xml:space="preserve"> - </w:t>
          </w:r>
          <w:r w:rsidR="00B56D94" w:rsidRPr="00363911">
            <w:t>CODELCO División Ventanas</w:t>
          </w:r>
          <w:r w:rsidR="00786507">
            <w:t xml:space="preserve"> y ENAP Refinerías</w:t>
          </w:r>
          <w:r w:rsidR="00F94F65" w:rsidRPr="00363911">
            <w:t xml:space="preserve">, de las estaciones de la </w:t>
          </w:r>
          <w:r w:rsidR="0058235E" w:rsidRPr="00363911">
            <w:t xml:space="preserve">Red </w:t>
          </w:r>
          <w:r w:rsidR="00B56D94" w:rsidRPr="00363911">
            <w:t>de Ventanas</w:t>
          </w:r>
          <w:r w:rsidR="007F444A">
            <w:t xml:space="preserve"> </w:t>
          </w:r>
          <w:r w:rsidR="00342EE4">
            <w:t>y de las estaciones de la R</w:t>
          </w:r>
          <w:r w:rsidR="001C6E47">
            <w:t xml:space="preserve">ed de ENAP Refinerías, </w:t>
          </w:r>
          <w:r w:rsidR="00F94F65" w:rsidRPr="00363911">
            <w:t>declaradas como estaciones de monitoreo con representatividad poblacional para MP2,5</w:t>
          </w:r>
          <w:r w:rsidR="002F4F89">
            <w:t xml:space="preserve"> y </w:t>
          </w:r>
          <w:r w:rsidR="000E2116">
            <w:t xml:space="preserve">MP10 (EMRPMP10 y EMRPMP2,5), </w:t>
          </w:r>
          <w:r w:rsidR="00D01D87" w:rsidRPr="00363911">
            <w:t>representatividad poblacional para gases (EMRPG)</w:t>
          </w:r>
          <w:r w:rsidR="000E2116">
            <w:t xml:space="preserve"> y representatividad para recursos naturales</w:t>
          </w:r>
          <w:r w:rsidR="00287D87" w:rsidRPr="00363911">
            <w:t xml:space="preserve">. Las </w:t>
          </w:r>
          <w:r w:rsidR="00786507">
            <w:t xml:space="preserve">9 </w:t>
          </w:r>
          <w:r w:rsidR="00287D87" w:rsidRPr="00363911">
            <w:t>estaciones declaradas como</w:t>
          </w:r>
          <w:r w:rsidR="001E33BC">
            <w:t xml:space="preserve"> </w:t>
          </w:r>
          <w:r w:rsidR="00D07797" w:rsidRPr="00363911">
            <w:t>EMRP</w:t>
          </w:r>
          <w:r w:rsidR="00310185">
            <w:t xml:space="preserve">MP, </w:t>
          </w:r>
          <w:r w:rsidR="00D01D87" w:rsidRPr="00363911">
            <w:t>EMRPG</w:t>
          </w:r>
          <w:r w:rsidR="001E33BC">
            <w:t xml:space="preserve"> </w:t>
          </w:r>
          <w:r w:rsidR="000E2116">
            <w:t xml:space="preserve">y EMRRN, </w:t>
          </w:r>
          <w:r w:rsidR="00D07797" w:rsidRPr="00363911">
            <w:t>corresponden a</w:t>
          </w:r>
          <w:r w:rsidR="00F94F65" w:rsidRPr="00363911">
            <w:t xml:space="preserve">: </w:t>
          </w:r>
          <w:r w:rsidR="00E3390E" w:rsidRPr="00363911">
            <w:t>Quintero, La Greda, Puchunca</w:t>
          </w:r>
          <w:r w:rsidR="000E2116">
            <w:t>ví, Maitenes</w:t>
          </w:r>
          <w:r w:rsidR="00786507">
            <w:t xml:space="preserve">, </w:t>
          </w:r>
          <w:r w:rsidR="000E2116">
            <w:t>Valle Alegre</w:t>
          </w:r>
          <w:r w:rsidR="00786507">
            <w:t>, Concón, Colmo, Junta de Vecinos y Las Gaviotas</w:t>
          </w:r>
          <w:r w:rsidR="00E3390E" w:rsidRPr="00363911">
            <w:t>.</w:t>
          </w:r>
        </w:p>
        <w:p w14:paraId="21F90B66" w14:textId="77777777" w:rsidR="0097667D" w:rsidRDefault="0097667D" w:rsidP="0047040C">
          <w:pPr>
            <w:jc w:val="both"/>
          </w:pPr>
          <w:r w:rsidRPr="007467D5">
            <w:t>El anál</w:t>
          </w:r>
          <w:r w:rsidR="00026B51" w:rsidRPr="007467D5">
            <w:t>isis de dat</w:t>
          </w:r>
          <w:r w:rsidR="00D01D87" w:rsidRPr="007467D5">
            <w:t>os de MP2,5, MP10 y SO</w:t>
          </w:r>
          <w:r w:rsidR="00D01D87" w:rsidRPr="007467D5">
            <w:rPr>
              <w:vertAlign w:val="subscript"/>
            </w:rPr>
            <w:t>2</w:t>
          </w:r>
          <w:r w:rsidR="00A63D6E">
            <w:rPr>
              <w:vertAlign w:val="subscript"/>
            </w:rPr>
            <w:t xml:space="preserve"> </w:t>
          </w:r>
          <w:r w:rsidR="007C6D61" w:rsidRPr="007467D5">
            <w:t>se realizó con la</w:t>
          </w:r>
          <w:r w:rsidR="002F4F89">
            <w:t>s</w:t>
          </w:r>
          <w:r w:rsidR="007C6D61" w:rsidRPr="007467D5">
            <w:t xml:space="preserve"> mediciones d</w:t>
          </w:r>
          <w:r w:rsidRPr="007467D5">
            <w:t xml:space="preserve">el periodo </w:t>
          </w:r>
          <w:r w:rsidR="007C6D61" w:rsidRPr="007467D5">
            <w:t>comprendido entre el</w:t>
          </w:r>
          <w:r w:rsidRPr="007467D5">
            <w:t xml:space="preserve"> 1° de enero </w:t>
          </w:r>
          <w:r w:rsidR="00C247A4">
            <w:t>de 2012</w:t>
          </w:r>
          <w:r w:rsidR="001E6FB6">
            <w:t xml:space="preserve"> </w:t>
          </w:r>
          <w:r w:rsidR="000E2116">
            <w:t xml:space="preserve">y </w:t>
          </w:r>
          <w:r w:rsidRPr="007467D5">
            <w:t xml:space="preserve">31 de </w:t>
          </w:r>
          <w:r w:rsidR="00C247A4">
            <w:t>diciembre de 2014</w:t>
          </w:r>
          <w:r w:rsidRPr="007467D5">
            <w:t xml:space="preserve">, </w:t>
          </w:r>
          <w:r w:rsidR="007C6D61" w:rsidRPr="007467D5">
            <w:t>periodo en el cual</w:t>
          </w:r>
          <w:r w:rsidR="007467D5" w:rsidRPr="007467D5">
            <w:t xml:space="preserve"> se utilizaron</w:t>
          </w:r>
          <w:r w:rsidRPr="007467D5">
            <w:t xml:space="preserve"> instrumento</w:t>
          </w:r>
          <w:r w:rsidR="007467D5" w:rsidRPr="007467D5">
            <w:t>s</w:t>
          </w:r>
          <w:r w:rsidR="007F444A">
            <w:t xml:space="preserve"> </w:t>
          </w:r>
          <w:r w:rsidR="00AA21CF" w:rsidRPr="007467D5">
            <w:t xml:space="preserve">de medición </w:t>
          </w:r>
          <w:r w:rsidRPr="007467D5">
            <w:t>con aprobación EPA.</w:t>
          </w:r>
        </w:p>
        <w:p w14:paraId="6A370F76" w14:textId="4121C12D" w:rsidR="007B6913" w:rsidRDefault="007654B4" w:rsidP="007654B4">
          <w:pPr>
            <w:jc w:val="both"/>
          </w:pPr>
          <w:r w:rsidRPr="00363911">
            <w:t xml:space="preserve">Para la </w:t>
          </w:r>
          <w:r w:rsidR="0003189B" w:rsidRPr="00363911">
            <w:t>auditoría</w:t>
          </w:r>
          <w:r w:rsidR="007F444A">
            <w:t xml:space="preserve"> </w:t>
          </w:r>
          <w:r w:rsidR="001631BF" w:rsidRPr="00363911">
            <w:t xml:space="preserve">de los datos horarios </w:t>
          </w:r>
          <w:r w:rsidRPr="00363911">
            <w:t>se consider</w:t>
          </w:r>
          <w:r w:rsidR="002F63B9">
            <w:t>aron</w:t>
          </w:r>
          <w:r w:rsidR="007F444A">
            <w:t xml:space="preserve"> </w:t>
          </w:r>
          <w:r w:rsidR="007467D5">
            <w:t>los</w:t>
          </w:r>
          <w:r w:rsidRPr="00363911">
            <w:t xml:space="preserve"> criterio</w:t>
          </w:r>
          <w:r w:rsidR="007467D5">
            <w:t>s</w:t>
          </w:r>
          <w:r w:rsidRPr="00363911">
            <w:t xml:space="preserve"> establecido</w:t>
          </w:r>
          <w:r w:rsidR="007467D5">
            <w:t>s</w:t>
          </w:r>
          <w:r w:rsidR="007F444A">
            <w:t xml:space="preserve"> </w:t>
          </w:r>
          <w:r w:rsidR="00B6350E" w:rsidRPr="00363911">
            <w:t xml:space="preserve">en </w:t>
          </w:r>
          <w:r w:rsidR="00D065B9">
            <w:t>las normas primaria</w:t>
          </w:r>
          <w:r w:rsidR="000E2116">
            <w:t xml:space="preserve"> y secundaria</w:t>
          </w:r>
          <w:r w:rsidR="007467D5">
            <w:t xml:space="preserve"> de calidad d</w:t>
          </w:r>
          <w:r w:rsidR="00146D00" w:rsidRPr="00363911">
            <w:t xml:space="preserve">el </w:t>
          </w:r>
          <w:r w:rsidR="007467D5">
            <w:t xml:space="preserve">aire, </w:t>
          </w:r>
          <w:r w:rsidR="00146D00" w:rsidRPr="00D16444">
            <w:t>que indica</w:t>
          </w:r>
          <w:r w:rsidR="00D751FC">
            <w:t>n</w:t>
          </w:r>
          <w:r w:rsidR="00146D00" w:rsidRPr="00D16444">
            <w:t xml:space="preserve"> que </w:t>
          </w:r>
          <w:r w:rsidR="00AF7438" w:rsidRPr="00D16444">
            <w:t xml:space="preserve">los datos </w:t>
          </w:r>
          <w:r w:rsidR="00146D00" w:rsidRPr="00D16444">
            <w:t>debe</w:t>
          </w:r>
          <w:r w:rsidR="00AF7438" w:rsidRPr="00D16444">
            <w:t>n ser reportados de acuerdo a lo establecido</w:t>
          </w:r>
          <w:r w:rsidR="00146D00" w:rsidRPr="00D16444">
            <w:t xml:space="preserve"> el Reglamento de Estaciones de Medición de Contaminantes Atmosféricos, </w:t>
          </w:r>
          <w:r w:rsidRPr="00D16444">
            <w:t>D.S.</w:t>
          </w:r>
          <w:r w:rsidR="00342EE4" w:rsidRPr="00B81940">
            <w:rPr>
              <w:rFonts w:cs="Arial"/>
              <w:color w:val="000000"/>
            </w:rPr>
            <w:t> </w:t>
          </w:r>
          <w:r w:rsidRPr="00D16444">
            <w:t>N°</w:t>
          </w:r>
          <w:r w:rsidR="000E3F50" w:rsidRPr="00B81940">
            <w:rPr>
              <w:rFonts w:cs="Arial"/>
              <w:color w:val="000000"/>
            </w:rPr>
            <w:t> </w:t>
          </w:r>
          <w:r w:rsidRPr="00D16444">
            <w:t>61/2008, modificado p</w:t>
          </w:r>
          <w:r w:rsidR="004B0837" w:rsidRPr="00D16444">
            <w:t>or el D.S. N°</w:t>
          </w:r>
          <w:r w:rsidR="00A63D6E">
            <w:t xml:space="preserve"> </w:t>
          </w:r>
          <w:r w:rsidR="004B0837" w:rsidRPr="00D16444">
            <w:t>30/2009, de M</w:t>
          </w:r>
          <w:r w:rsidR="002F63B9">
            <w:t>inisterio de Salud</w:t>
          </w:r>
          <w:r w:rsidR="004B0837" w:rsidRPr="00D16444">
            <w:t xml:space="preserve">. </w:t>
          </w:r>
          <w:r w:rsidR="004B0837" w:rsidRPr="00DE4F62">
            <w:t>Para el cálculo del promedio diario</w:t>
          </w:r>
          <w:r w:rsidR="007F444A">
            <w:t xml:space="preserve"> </w:t>
          </w:r>
          <w:r w:rsidR="00D16444" w:rsidRPr="00DE4F62">
            <w:t xml:space="preserve">en equipos de tipo gravimétrico, en </w:t>
          </w:r>
          <w:r w:rsidR="00DE4F62" w:rsidRPr="00DE4F62">
            <w:t xml:space="preserve">el </w:t>
          </w:r>
          <w:r w:rsidR="00D16444" w:rsidRPr="00DE4F62">
            <w:t xml:space="preserve">caso </w:t>
          </w:r>
          <w:r w:rsidR="00DE4F62" w:rsidRPr="00DE4F62">
            <w:t xml:space="preserve">del </w:t>
          </w:r>
          <w:r w:rsidR="00D16444" w:rsidRPr="00DE4F62">
            <w:t xml:space="preserve">MP10 y MP2,5, </w:t>
          </w:r>
          <w:r w:rsidR="00D751FC">
            <w:t xml:space="preserve">se utilizó como criterio lo dispuesto en </w:t>
          </w:r>
          <w:r w:rsidR="00E60209">
            <w:t xml:space="preserve">el </w:t>
          </w:r>
          <w:r w:rsidR="004B0837" w:rsidRPr="00DE4F62">
            <w:t xml:space="preserve">decreto antes mencionado, </w:t>
          </w:r>
          <w:r w:rsidRPr="00DE4F62">
            <w:t xml:space="preserve">que establece </w:t>
          </w:r>
          <w:r w:rsidR="00D751FC">
            <w:t>el cálculo diario sobre la</w:t>
          </w:r>
          <w:r w:rsidR="009F2EA3" w:rsidRPr="009F2EA3">
            <w:t xml:space="preserve"> base de 18 horas continuas de medición</w:t>
          </w:r>
          <w:r w:rsidRPr="001E6FB6">
            <w:t>.</w:t>
          </w:r>
          <w:r w:rsidR="007F444A" w:rsidRPr="001E6FB6">
            <w:t xml:space="preserve"> </w:t>
          </w:r>
          <w:r w:rsidR="00D16444" w:rsidRPr="001E6FB6">
            <w:t>En el caso de</w:t>
          </w:r>
          <w:r w:rsidR="009F2EA3" w:rsidRPr="001E6FB6">
            <w:t>l</w:t>
          </w:r>
          <w:r w:rsidR="001E33BC" w:rsidRPr="001E6FB6">
            <w:t xml:space="preserve"> </w:t>
          </w:r>
          <w:r w:rsidR="00D16444" w:rsidRPr="001E6FB6">
            <w:t>SO</w:t>
          </w:r>
          <w:r w:rsidR="00D16444" w:rsidRPr="001E6FB6">
            <w:rPr>
              <w:vertAlign w:val="subscript"/>
            </w:rPr>
            <w:t>2</w:t>
          </w:r>
          <w:r w:rsidR="00D16444" w:rsidRPr="001E6FB6">
            <w:t xml:space="preserve"> se utilizó como criterio</w:t>
          </w:r>
          <w:r w:rsidR="002F63B9" w:rsidRPr="001E6FB6">
            <w:t xml:space="preserve">, </w:t>
          </w:r>
          <w:r w:rsidR="009F2EA3" w:rsidRPr="001E6FB6">
            <w:t>para el</w:t>
          </w:r>
          <w:r w:rsidR="007F444A" w:rsidRPr="001E6FB6">
            <w:t xml:space="preserve"> </w:t>
          </w:r>
          <w:r w:rsidR="00DE4F62" w:rsidRPr="001E6FB6">
            <w:t>cálculo</w:t>
          </w:r>
          <w:r w:rsidR="009F2EA3" w:rsidRPr="001E6FB6">
            <w:t xml:space="preserve"> del promedio anual </w:t>
          </w:r>
          <w:r w:rsidR="00D751FC" w:rsidRPr="001E6FB6">
            <w:t xml:space="preserve">las concentraciones </w:t>
          </w:r>
          <w:r w:rsidR="001E6FB6" w:rsidRPr="001E6FB6">
            <w:t xml:space="preserve">mensuales </w:t>
          </w:r>
          <w:r w:rsidR="00D16444" w:rsidRPr="001E6FB6">
            <w:t xml:space="preserve">y </w:t>
          </w:r>
          <w:r w:rsidR="001E6FB6" w:rsidRPr="001E6FB6">
            <w:t>para el</w:t>
          </w:r>
          <w:r w:rsidR="00D751FC" w:rsidRPr="001E6FB6">
            <w:t xml:space="preserve"> promedio </w:t>
          </w:r>
          <w:r w:rsidR="001E6FB6" w:rsidRPr="001E6FB6">
            <w:t>de 24 horas los promedios horarios</w:t>
          </w:r>
          <w:r w:rsidR="00D751FC" w:rsidRPr="001E6FB6">
            <w:t>,</w:t>
          </w:r>
          <w:r w:rsidR="009F2EA3" w:rsidRPr="001E6FB6">
            <w:t xml:space="preserve"> </w:t>
          </w:r>
          <w:r w:rsidR="001E6FB6" w:rsidRPr="001E6FB6">
            <w:t>de acuerdo a los</w:t>
          </w:r>
          <w:r w:rsidR="00D45D5E" w:rsidRPr="001E6FB6">
            <w:t xml:space="preserve"> criterios establecidos en la norma</w:t>
          </w:r>
          <w:r w:rsidR="001E6FB6" w:rsidRPr="001E6FB6">
            <w:t xml:space="preserve"> de SO</w:t>
          </w:r>
          <w:r w:rsidR="001E6FB6" w:rsidRPr="001E6FB6">
            <w:rPr>
              <w:vertAlign w:val="subscript"/>
            </w:rPr>
            <w:t>2</w:t>
          </w:r>
          <w:r w:rsidR="00D45D5E" w:rsidRPr="001E6FB6">
            <w:t>.</w:t>
          </w:r>
        </w:p>
        <w:p w14:paraId="5D58FFAD" w14:textId="77777777" w:rsidR="00A234F1" w:rsidRPr="00D16444" w:rsidRDefault="00A234F1" w:rsidP="007654B4">
          <w:pPr>
            <w:jc w:val="both"/>
          </w:pPr>
        </w:p>
        <w:p w14:paraId="3A557992" w14:textId="77777777" w:rsidR="00B31EEE" w:rsidRPr="00B31EEE" w:rsidRDefault="00B31EEE" w:rsidP="00B31EEE">
          <w:pPr>
            <w:spacing w:before="240" w:after="120" w:line="240" w:lineRule="auto"/>
            <w:jc w:val="both"/>
            <w:rPr>
              <w:b/>
            </w:rPr>
          </w:pPr>
          <w:r w:rsidRPr="00B31EEE">
            <w:rPr>
              <w:b/>
            </w:rPr>
            <w:lastRenderedPageBreak/>
            <w:t>Norma de calidad del aire para MP2,5</w:t>
          </w:r>
        </w:p>
        <w:p w14:paraId="7C25BB30" w14:textId="210EA99E" w:rsidR="00B31EEE" w:rsidRPr="00682B7D" w:rsidRDefault="00C8316E" w:rsidP="00B31EEE">
          <w:pPr>
            <w:jc w:val="both"/>
          </w:pPr>
          <w:r w:rsidRPr="00682B7D">
            <w:t xml:space="preserve">La evaluación del cumplimiento de norma de calidad del aire para MP2,5, que establece la superación de la norma de 24 horas </w:t>
          </w:r>
          <w:r w:rsidR="00A25AA4">
            <w:t xml:space="preserve">con una concentración mayor a </w:t>
          </w:r>
          <w:r w:rsidRPr="00682B7D">
            <w:rPr>
              <w:rFonts w:cs="Arial"/>
              <w:color w:val="000000"/>
            </w:rPr>
            <w:t>50 </w:t>
          </w:r>
          <w:r w:rsidRPr="00682B7D">
            <w:t>μg/m</w:t>
          </w:r>
          <w:r w:rsidRPr="00682B7D">
            <w:rPr>
              <w:vertAlign w:val="superscript"/>
            </w:rPr>
            <w:t>3</w:t>
          </w:r>
          <w:r w:rsidRPr="00682B7D">
            <w:t xml:space="preserve">, </w:t>
          </w:r>
          <w:r w:rsidR="00B31EEE">
            <w:t>permite determinar</w:t>
          </w:r>
          <w:r w:rsidRPr="00682B7D">
            <w:t xml:space="preserve"> que para los años 2012, 2013 y 2014 no se superó el límite de la norma diaria en las e</w:t>
          </w:r>
          <w:r w:rsidR="00B31EEE">
            <w:t xml:space="preserve">staciones de la Red de Ventanas. </w:t>
          </w:r>
          <w:r w:rsidR="004D2803">
            <w:t>El año 2012 los valores del percentil 98 de las c</w:t>
          </w:r>
          <w:r w:rsidR="00DA5FA2">
            <w:t>oncentra</w:t>
          </w:r>
          <w:r w:rsidR="00C10A88">
            <w:t>ciones de 24 horas se encontraron</w:t>
          </w:r>
          <w:r w:rsidR="00DA5FA2">
            <w:t xml:space="preserve"> por debajo del 80% de la norma</w:t>
          </w:r>
          <w:r w:rsidR="00333F4B">
            <w:t xml:space="preserve">, </w:t>
          </w:r>
          <w:r w:rsidR="00333F4B" w:rsidRPr="00682B7D">
            <w:t>para el año 2013</w:t>
          </w:r>
          <w:r w:rsidR="00333F4B">
            <w:t xml:space="preserve"> </w:t>
          </w:r>
          <w:r w:rsidRPr="00682B7D">
            <w:t xml:space="preserve">se </w:t>
          </w:r>
          <w:r w:rsidR="004D2803">
            <w:t>observa</w:t>
          </w:r>
          <w:r w:rsidRPr="00682B7D">
            <w:t xml:space="preserve"> un porcentaje may</w:t>
          </w:r>
          <w:r w:rsidR="00C10A88">
            <w:t xml:space="preserve">or al 80% de la norma 24 horas </w:t>
          </w:r>
          <w:r w:rsidRPr="00682B7D">
            <w:t>en las estaciones de</w:t>
          </w:r>
          <w:r w:rsidR="00C10A88">
            <w:t>:</w:t>
          </w:r>
          <w:r w:rsidRPr="00682B7D">
            <w:t xml:space="preserve"> La Greda (83%), Puch</w:t>
          </w:r>
          <w:r w:rsidR="00B31EEE">
            <w:t>uncaví (81%), y Quintero (80%). Por su parte,</w:t>
          </w:r>
          <w:r w:rsidRPr="00682B7D">
            <w:t xml:space="preserve"> para el año 2014, sólo se observa un porcentaje superior al 80% de la norma en la estación Quintero</w:t>
          </w:r>
          <w:r w:rsidR="00B31EEE">
            <w:t>,</w:t>
          </w:r>
          <w:r w:rsidRPr="00682B7D">
            <w:t xml:space="preserve"> con 94%</w:t>
          </w:r>
          <w:r w:rsidR="00D84C42">
            <w:t xml:space="preserve"> </w:t>
          </w:r>
          <w:r w:rsidR="002125DE">
            <w:t>y</w:t>
          </w:r>
          <w:r w:rsidR="00D84C42">
            <w:t xml:space="preserve"> una concentración de 47</w:t>
          </w:r>
          <w:r w:rsidR="00D84C42" w:rsidRPr="00CE5079">
            <w:t xml:space="preserve"> μg/m</w:t>
          </w:r>
          <w:r w:rsidR="00D84C42" w:rsidRPr="00CE5079">
            <w:rPr>
              <w:vertAlign w:val="superscript"/>
            </w:rPr>
            <w:t>3</w:t>
          </w:r>
          <w:r w:rsidR="00B31EEE">
            <w:t>, en el resto de las estaciones, el valor del percentil 98 de las concentraciones de 24 horas para MP2,5 se encuentran por debajo del 80% de la norma.</w:t>
          </w:r>
        </w:p>
        <w:p w14:paraId="4E8B28E2" w14:textId="7791D196" w:rsidR="00C8316E" w:rsidRDefault="00B31EEE" w:rsidP="00C8316E">
          <w:pPr>
            <w:jc w:val="both"/>
          </w:pPr>
          <w:r>
            <w:t>En l</w:t>
          </w:r>
          <w:r w:rsidR="00C8316E">
            <w:t>a</w:t>
          </w:r>
          <w:r w:rsidR="00C8316E" w:rsidRPr="00CE5079">
            <w:t xml:space="preserve"> estación Concón</w:t>
          </w:r>
          <w:r>
            <w:t>,</w:t>
          </w:r>
          <w:r w:rsidR="00C8316E" w:rsidRPr="00CE5079">
            <w:t xml:space="preserve"> perteneciente a la red de ENAP Refinerías, </w:t>
          </w:r>
          <w:r w:rsidR="00075B49">
            <w:t xml:space="preserve">la determinación del percentil 98 de las concentraciones de 24 horas en el año 2012 </w:t>
          </w:r>
          <w:r w:rsidR="00A25AA4">
            <w:t xml:space="preserve">se </w:t>
          </w:r>
          <w:r w:rsidR="00075B49">
            <w:t>sitúo</w:t>
          </w:r>
          <w:r w:rsidR="00A25AA4">
            <w:t xml:space="preserve"> en</w:t>
          </w:r>
          <w:r w:rsidR="00C8316E">
            <w:t xml:space="preserve"> </w:t>
          </w:r>
          <w:r w:rsidR="00A25AA4">
            <w:t>4</w:t>
          </w:r>
          <w:r w:rsidR="00A25AA4" w:rsidRPr="00CE5079">
            <w:t>0 μg/m</w:t>
          </w:r>
          <w:r w:rsidR="00A25AA4" w:rsidRPr="00CE5079">
            <w:rPr>
              <w:vertAlign w:val="superscript"/>
            </w:rPr>
            <w:t>3</w:t>
          </w:r>
          <w:r w:rsidR="00C8316E">
            <w:t>,</w:t>
          </w:r>
          <w:r w:rsidR="00692AD5">
            <w:t xml:space="preserve"> valor equivalente al 80% de la norma de MP2,5,</w:t>
          </w:r>
          <w:r w:rsidR="00C8316E">
            <w:t xml:space="preserve"> </w:t>
          </w:r>
          <w:r w:rsidR="00C8316E" w:rsidRPr="00CE5079">
            <w:t xml:space="preserve">en el año 2013 </w:t>
          </w:r>
          <w:r w:rsidR="00662266">
            <w:t xml:space="preserve">se determinó </w:t>
          </w:r>
          <w:r w:rsidR="00C8316E" w:rsidRPr="00CE5079">
            <w:t xml:space="preserve">un valor en </w:t>
          </w:r>
          <w:r w:rsidR="00AD005F">
            <w:t xml:space="preserve">el </w:t>
          </w:r>
          <w:r w:rsidR="00C8316E" w:rsidRPr="00CE5079">
            <w:t>límite de la norma con una concentración de 50 μg/m</w:t>
          </w:r>
          <w:r w:rsidR="00C8316E" w:rsidRPr="00CE5079">
            <w:rPr>
              <w:vertAlign w:val="superscript"/>
            </w:rPr>
            <w:t>3</w:t>
          </w:r>
          <w:r w:rsidR="00C8316E">
            <w:rPr>
              <w:vertAlign w:val="superscript"/>
            </w:rPr>
            <w:t xml:space="preserve"> </w:t>
          </w:r>
          <w:r w:rsidR="00C8316E">
            <w:t>y para el año 2014 el valor del percentil 98 se encuentra por debajo del 80% de la norma</w:t>
          </w:r>
          <w:r w:rsidR="00A25AA4">
            <w:t xml:space="preserve"> con una concentración de 38</w:t>
          </w:r>
          <w:r w:rsidR="00A25AA4" w:rsidRPr="00CE5079">
            <w:t xml:space="preserve"> μg/m</w:t>
          </w:r>
          <w:r w:rsidR="00A25AA4" w:rsidRPr="00CE5079">
            <w:rPr>
              <w:vertAlign w:val="superscript"/>
            </w:rPr>
            <w:t>3</w:t>
          </w:r>
          <w:r w:rsidR="00C8316E" w:rsidRPr="00CE5079">
            <w:t>.</w:t>
          </w:r>
        </w:p>
        <w:p w14:paraId="4BAC3719" w14:textId="77777777" w:rsidR="00C8316E" w:rsidRDefault="00C8316E" w:rsidP="00C8316E">
          <w:pPr>
            <w:jc w:val="both"/>
          </w:pPr>
          <w:r>
            <w:t>La evaluación de la norma anual para MP2,5, con la información disponible para los años 2012, 2013 y 2014, indica que la norma no es superada en su nivel anual en ninguna de las estaciones de la Red de Ventanas, solo se aprecia un porcentaje superior al 80% de la norma en la</w:t>
          </w:r>
          <w:r w:rsidR="00F24386">
            <w:t>s</w:t>
          </w:r>
          <w:r>
            <w:t xml:space="preserve"> estaci</w:t>
          </w:r>
          <w:r w:rsidR="00F24386">
            <w:t xml:space="preserve">ones de Quintero y </w:t>
          </w:r>
          <w:r>
            <w:t>La Greda con porcentajes de 86% y 80%, respectivamente.</w:t>
          </w:r>
        </w:p>
        <w:p w14:paraId="28CAA17C" w14:textId="77777777" w:rsidR="00C8316E" w:rsidRDefault="00C8316E" w:rsidP="00C8316E">
          <w:pPr>
            <w:jc w:val="both"/>
          </w:pPr>
          <w:r>
            <w:t>En el caso de la Red de ENAP Refinerías, la evaluación de la norma anual a través del cálculo del promedio tri-anual de los años 2012, 2013 y 2014, determinó que en la estación de Concón se registró un porcentaje de 102% de la norma, superando el límite de la norma anual.</w:t>
          </w:r>
        </w:p>
        <w:p w14:paraId="00A1DF01" w14:textId="77777777" w:rsidR="00B31EEE" w:rsidRPr="00B31EEE" w:rsidRDefault="00B31EEE" w:rsidP="00B31EEE">
          <w:pPr>
            <w:spacing w:before="240" w:after="120" w:line="240" w:lineRule="auto"/>
            <w:jc w:val="both"/>
            <w:rPr>
              <w:b/>
            </w:rPr>
          </w:pPr>
          <w:r w:rsidRPr="00B31EEE">
            <w:rPr>
              <w:b/>
            </w:rPr>
            <w:t>Norma de calidad del aire para MP</w:t>
          </w:r>
          <w:r>
            <w:rPr>
              <w:b/>
            </w:rPr>
            <w:t>10</w:t>
          </w:r>
        </w:p>
        <w:p w14:paraId="5CF4CB61" w14:textId="77777777" w:rsidR="0078410B" w:rsidRDefault="00C8316E" w:rsidP="00C8316E">
          <w:pPr>
            <w:jc w:val="both"/>
          </w:pPr>
          <w:r w:rsidRPr="00C8316E">
            <w:t>En la comparación de norma de MP10 a nivel diario (150 μg/m</w:t>
          </w:r>
          <w:r w:rsidRPr="00C8316E">
            <w:rPr>
              <w:vertAlign w:val="superscript"/>
            </w:rPr>
            <w:t>3</w:t>
          </w:r>
          <w:r w:rsidRPr="00C8316E">
            <w:t xml:space="preserve">N), se determinó que el valor de la norma como concentración de 24 horas, no es superada en ninguna de las estaciones de la Red de Ventanas </w:t>
          </w:r>
          <w:r w:rsidR="00DF45BD">
            <w:t>ni de la Red de ENAP Refinerías</w:t>
          </w:r>
          <w:r w:rsidR="00794E21">
            <w:t xml:space="preserve"> en todo el período bajo análisis</w:t>
          </w:r>
          <w:r w:rsidR="00DF45BD">
            <w:t>. L</w:t>
          </w:r>
          <w:r w:rsidRPr="00C8316E">
            <w:t xml:space="preserve">os valores </w:t>
          </w:r>
          <w:r w:rsidR="00DF45BD">
            <w:t xml:space="preserve">obtenidos </w:t>
          </w:r>
          <w:r w:rsidRPr="00C8316E">
            <w:t xml:space="preserve">se encuentran </w:t>
          </w:r>
          <w:r w:rsidR="00DF45BD">
            <w:t>por debajo del 80% de la norma.</w:t>
          </w:r>
        </w:p>
        <w:p w14:paraId="362B33EA" w14:textId="77777777" w:rsidR="00C8316E" w:rsidRPr="00C8316E" w:rsidRDefault="00C8316E" w:rsidP="00C8316E">
          <w:pPr>
            <w:jc w:val="both"/>
          </w:pPr>
          <w:r w:rsidRPr="00C8316E">
            <w:t>Respecto del cumplimiento de la norma anual de MP10 que establece como límite una concentración de 50 μg/m</w:t>
          </w:r>
          <w:r w:rsidRPr="00C8316E">
            <w:rPr>
              <w:vertAlign w:val="superscript"/>
            </w:rPr>
            <w:t>3</w:t>
          </w:r>
          <w:r w:rsidRPr="00C8316E">
            <w:t>N, se concluye que en ninguna de la est</w:t>
          </w:r>
          <w:r w:rsidR="0078410B">
            <w:t>aciones se supera la norma</w:t>
          </w:r>
          <w:r w:rsidR="00DF45BD">
            <w:t>, só</w:t>
          </w:r>
          <w:r w:rsidRPr="00C8316E">
            <w:t xml:space="preserve">lo se observa un porcentaje mayor al 80%, en la estación Concón con 86%, en la estación Quintero con 84% y en estación La </w:t>
          </w:r>
          <w:r w:rsidR="00DF45BD">
            <w:t>Greda con 83% de la norma anual</w:t>
          </w:r>
          <w:r w:rsidRPr="00C8316E">
            <w:t>.</w:t>
          </w:r>
        </w:p>
        <w:p w14:paraId="327357A0" w14:textId="77777777" w:rsidR="00B31EEE" w:rsidRPr="00B31EEE" w:rsidRDefault="00B31EEE" w:rsidP="00B31EEE">
          <w:pPr>
            <w:spacing w:before="240" w:after="120" w:line="240" w:lineRule="auto"/>
            <w:jc w:val="both"/>
            <w:rPr>
              <w:b/>
            </w:rPr>
          </w:pPr>
          <w:r w:rsidRPr="00B31EEE">
            <w:rPr>
              <w:b/>
            </w:rPr>
            <w:t xml:space="preserve">Norma </w:t>
          </w:r>
          <w:r>
            <w:rPr>
              <w:b/>
            </w:rPr>
            <w:t xml:space="preserve">primaria </w:t>
          </w:r>
          <w:r w:rsidRPr="00B31EEE">
            <w:rPr>
              <w:b/>
            </w:rPr>
            <w:t>de calidad del aire para SO</w:t>
          </w:r>
          <w:r w:rsidRPr="00B31EEE">
            <w:rPr>
              <w:b/>
              <w:vertAlign w:val="subscript"/>
            </w:rPr>
            <w:t>2</w:t>
          </w:r>
        </w:p>
        <w:p w14:paraId="17285F86" w14:textId="799D28AC" w:rsidR="00C8316E" w:rsidRPr="00C8316E" w:rsidRDefault="00C8316E" w:rsidP="00C8316E">
          <w:pPr>
            <w:jc w:val="both"/>
          </w:pPr>
          <w:r w:rsidRPr="00C8316E">
            <w:t>La evaluación de la norma primaria de SO</w:t>
          </w:r>
          <w:r w:rsidRPr="00C8316E">
            <w:rPr>
              <w:vertAlign w:val="subscript"/>
            </w:rPr>
            <w:t>2</w:t>
          </w:r>
          <w:r w:rsidRPr="00C8316E">
            <w:t xml:space="preserve"> como concentración 24 horas (250 μg/m</w:t>
          </w:r>
          <w:r w:rsidRPr="00C8316E">
            <w:rPr>
              <w:vertAlign w:val="superscript"/>
            </w:rPr>
            <w:t>3</w:t>
          </w:r>
          <w:r w:rsidRPr="00C8316E">
            <w:t>N) y concentración anual (80 μg/m</w:t>
          </w:r>
          <w:r w:rsidRPr="00C8316E">
            <w:rPr>
              <w:vertAlign w:val="superscript"/>
            </w:rPr>
            <w:t>3</w:t>
          </w:r>
          <w:r w:rsidRPr="00C8316E">
            <w:t xml:space="preserve">N), para el período comprendido entre el día 1° de enero de 2012 y el día 31 de diciembre de 2014, concluye que la norma en su nivel diario y anual no es sobrepasada </w:t>
          </w:r>
          <w:r w:rsidRPr="00C8316E">
            <w:lastRenderedPageBreak/>
            <w:t xml:space="preserve">en ninguna de las estaciones de la Red de Ventanas </w:t>
          </w:r>
          <w:r w:rsidR="008D3FF1">
            <w:t>ni</w:t>
          </w:r>
          <w:r w:rsidRPr="00C8316E">
            <w:t xml:space="preserve"> de la Red de ENAP Refinerías.</w:t>
          </w:r>
          <w:r w:rsidR="00333F4B">
            <w:t xml:space="preserve"> L</w:t>
          </w:r>
          <w:r w:rsidR="00333F4B" w:rsidRPr="00C8316E">
            <w:t xml:space="preserve">os valores </w:t>
          </w:r>
          <w:r w:rsidR="00333F4B">
            <w:t xml:space="preserve">obtenidos en todas las estaciones </w:t>
          </w:r>
          <w:r w:rsidR="00333F4B" w:rsidRPr="00C8316E">
            <w:t xml:space="preserve">se encuentran </w:t>
          </w:r>
          <w:r w:rsidR="00333F4B">
            <w:t>por debajo del 80% de la norma.</w:t>
          </w:r>
        </w:p>
        <w:p w14:paraId="02E555E0" w14:textId="77777777" w:rsidR="00B31EEE" w:rsidRPr="00B31EEE" w:rsidRDefault="00B31EEE" w:rsidP="00B31EEE">
          <w:pPr>
            <w:spacing w:before="240" w:after="120" w:line="240" w:lineRule="auto"/>
            <w:jc w:val="both"/>
            <w:rPr>
              <w:b/>
            </w:rPr>
          </w:pPr>
          <w:r w:rsidRPr="00B31EEE">
            <w:rPr>
              <w:b/>
            </w:rPr>
            <w:t xml:space="preserve">Norma </w:t>
          </w:r>
          <w:r>
            <w:rPr>
              <w:b/>
            </w:rPr>
            <w:t xml:space="preserve">secundaria </w:t>
          </w:r>
          <w:r w:rsidRPr="00B31EEE">
            <w:rPr>
              <w:b/>
            </w:rPr>
            <w:t>de calidad del aire para SO</w:t>
          </w:r>
          <w:r w:rsidRPr="00B31EEE">
            <w:rPr>
              <w:b/>
              <w:vertAlign w:val="subscript"/>
            </w:rPr>
            <w:t>2</w:t>
          </w:r>
        </w:p>
        <w:p w14:paraId="331C1CB6" w14:textId="7F8D5B40" w:rsidR="00C8316E" w:rsidRPr="00C8316E" w:rsidRDefault="00C8316E" w:rsidP="00C8316E">
          <w:pPr>
            <w:jc w:val="both"/>
          </w:pPr>
          <w:r w:rsidRPr="00C8316E">
            <w:t xml:space="preserve">La evaluación </w:t>
          </w:r>
          <w:r>
            <w:t xml:space="preserve">del cumplimiento </w:t>
          </w:r>
          <w:r w:rsidRPr="00C8316E">
            <w:t>de la norma secundaria de SO</w:t>
          </w:r>
          <w:r w:rsidRPr="00C8316E">
            <w:rPr>
              <w:vertAlign w:val="subscript"/>
            </w:rPr>
            <w:t>2</w:t>
          </w:r>
          <w:r w:rsidRPr="00C8316E">
            <w:t xml:space="preserve"> como concentración horaria (1.000</w:t>
          </w:r>
          <w:r w:rsidR="0078410B" w:rsidRPr="00B81940">
            <w:rPr>
              <w:rFonts w:cs="Arial"/>
              <w:color w:val="000000"/>
            </w:rPr>
            <w:t> </w:t>
          </w:r>
          <w:r w:rsidRPr="00C8316E">
            <w:rPr>
              <w:bCs/>
              <w:color w:val="000000"/>
            </w:rPr>
            <w:t>µg/m</w:t>
          </w:r>
          <w:r w:rsidRPr="00C8316E">
            <w:rPr>
              <w:bCs/>
              <w:color w:val="000000"/>
              <w:vertAlign w:val="superscript"/>
            </w:rPr>
            <w:t>3</w:t>
          </w:r>
          <w:r w:rsidRPr="00C8316E">
            <w:rPr>
              <w:bCs/>
              <w:color w:val="000000"/>
            </w:rPr>
            <w:t>N</w:t>
          </w:r>
          <w:r w:rsidRPr="00C8316E">
            <w:t>), concentración 24 horas (</w:t>
          </w:r>
          <w:r w:rsidRPr="00C8316E">
            <w:rPr>
              <w:bCs/>
              <w:color w:val="000000"/>
            </w:rPr>
            <w:t>365 µg/m</w:t>
          </w:r>
          <w:r w:rsidRPr="00C8316E">
            <w:rPr>
              <w:bCs/>
              <w:color w:val="000000"/>
              <w:vertAlign w:val="superscript"/>
            </w:rPr>
            <w:t>3</w:t>
          </w:r>
          <w:r w:rsidRPr="00C8316E">
            <w:rPr>
              <w:bCs/>
              <w:color w:val="000000"/>
            </w:rPr>
            <w:t>N)</w:t>
          </w:r>
          <w:r w:rsidRPr="00C8316E">
            <w:t xml:space="preserve"> y concentración anual (80</w:t>
          </w:r>
          <w:r w:rsidRPr="00C8316E">
            <w:rPr>
              <w:bCs/>
              <w:color w:val="000000"/>
            </w:rPr>
            <w:t xml:space="preserve"> µg/m</w:t>
          </w:r>
          <w:r w:rsidRPr="00C8316E">
            <w:rPr>
              <w:bCs/>
              <w:color w:val="000000"/>
              <w:vertAlign w:val="superscript"/>
            </w:rPr>
            <w:t>3</w:t>
          </w:r>
          <w:r w:rsidRPr="00C8316E">
            <w:rPr>
              <w:bCs/>
              <w:color w:val="000000"/>
            </w:rPr>
            <w:t>N</w:t>
          </w:r>
          <w:r w:rsidRPr="00C8316E">
            <w:t xml:space="preserve">), </w:t>
          </w:r>
          <w:r w:rsidR="00DF45BD">
            <w:t>permitió determinar</w:t>
          </w:r>
          <w:r w:rsidRPr="00C8316E">
            <w:t xml:space="preserve"> que la norma no es sobrepasada en ninguna de las estaciones de la Red de Ventanas </w:t>
          </w:r>
          <w:r w:rsidR="008D3FF1">
            <w:t xml:space="preserve">ni de </w:t>
          </w:r>
          <w:r w:rsidRPr="00C8316E">
            <w:t>la Red de ENAP Refinerías.</w:t>
          </w:r>
          <w:r w:rsidR="00333F4B">
            <w:t xml:space="preserve"> L</w:t>
          </w:r>
          <w:r w:rsidR="00333F4B" w:rsidRPr="00C8316E">
            <w:t xml:space="preserve">os valores </w:t>
          </w:r>
          <w:r w:rsidR="00333F4B">
            <w:t xml:space="preserve">obtenidos en todas las estaciones </w:t>
          </w:r>
          <w:r w:rsidR="00333F4B" w:rsidRPr="00C8316E">
            <w:t xml:space="preserve">se encuentran </w:t>
          </w:r>
          <w:r w:rsidR="00333F4B">
            <w:t>por debajo del 80% de la norma.</w:t>
          </w:r>
        </w:p>
        <w:p w14:paraId="58863DA5" w14:textId="77777777" w:rsidR="00D218AA" w:rsidRDefault="00D218AA" w:rsidP="009C5B74">
          <w:pPr>
            <w:jc w:val="both"/>
          </w:pPr>
        </w:p>
        <w:p w14:paraId="30F7D762" w14:textId="77777777" w:rsidR="00D218AA" w:rsidRDefault="00D218AA" w:rsidP="009C5B74">
          <w:pPr>
            <w:jc w:val="both"/>
            <w:sectPr w:rsidR="00D218AA" w:rsidSect="005777AF">
              <w:headerReference w:type="default" r:id="rId18"/>
              <w:footerReference w:type="default" r:id="rId19"/>
              <w:headerReference w:type="first" r:id="rId20"/>
              <w:pgSz w:w="12242" w:h="15842" w:code="1"/>
              <w:pgMar w:top="1418" w:right="1701" w:bottom="1418" w:left="1701" w:header="709" w:footer="709" w:gutter="0"/>
              <w:cols w:space="708"/>
              <w:titlePg/>
              <w:docGrid w:linePitch="360"/>
            </w:sectPr>
          </w:pPr>
        </w:p>
        <w:p w14:paraId="2F0E886B" w14:textId="77777777" w:rsidR="00D149DA" w:rsidRPr="00363911" w:rsidRDefault="00503666" w:rsidP="00487614">
          <w:pPr>
            <w:pStyle w:val="Ttulo1"/>
          </w:pPr>
          <w:bookmarkStart w:id="12" w:name="_Toc410052908"/>
          <w:r w:rsidRPr="00363911">
            <w:rPr>
              <w:caps w:val="0"/>
            </w:rPr>
            <w:lastRenderedPageBreak/>
            <w:t>INTRODUCCIÓN</w:t>
          </w:r>
          <w:bookmarkEnd w:id="12"/>
        </w:p>
        <w:p w14:paraId="5B944517" w14:textId="30D4E553" w:rsidR="00AE7BDA" w:rsidRPr="00B964C9" w:rsidRDefault="0056150A" w:rsidP="00B964C9">
          <w:pPr>
            <w:jc w:val="both"/>
          </w:pPr>
          <w:r w:rsidRPr="00B964C9">
            <w:t>El D.S. N</w:t>
          </w:r>
          <w:r w:rsidR="00C01AAA">
            <w:t>°</w:t>
          </w:r>
          <w:r w:rsidR="00A63D6E">
            <w:t xml:space="preserve"> </w:t>
          </w:r>
          <w:r w:rsidRPr="00B964C9">
            <w:t>185/</w:t>
          </w:r>
          <w:r w:rsidR="00C01AAA">
            <w:t>19</w:t>
          </w:r>
          <w:r w:rsidRPr="00B964C9">
            <w:t xml:space="preserve">92 del Ministerio de </w:t>
          </w:r>
          <w:r w:rsidR="00C01AAA">
            <w:t>M</w:t>
          </w:r>
          <w:r w:rsidRPr="00B964C9">
            <w:t xml:space="preserve">inería estableció que se instalara una red de monitoreo permanente de calidad del aire en la zona circundante al Complejo Industrial de Ventanas. </w:t>
          </w:r>
          <w:r w:rsidR="00AE7BDA" w:rsidRPr="00B964C9">
            <w:t>El proyecto de red de monitoreo fue aprobado por Resolución Conjunta N</w:t>
          </w:r>
          <w:r w:rsidR="00C01AAA">
            <w:t>°</w:t>
          </w:r>
          <w:r w:rsidR="00AE7BDA" w:rsidRPr="00B964C9">
            <w:t xml:space="preserve"> 2005 y N</w:t>
          </w:r>
          <w:r w:rsidR="00C01AAA">
            <w:t>°</w:t>
          </w:r>
          <w:r w:rsidR="00AE7BDA" w:rsidRPr="00B964C9">
            <w:t xml:space="preserve"> 115 del 29 de abril de 1992, del Servicio de Salud de Viña del Mar-Quillota y Servicio Agrícola y Ganadero de la Región de Valparaíso, respectivamente</w:t>
          </w:r>
          <w:r w:rsidR="00C01AAA">
            <w:t>;</w:t>
          </w:r>
          <w:r w:rsidR="00AE7BDA" w:rsidRPr="00B964C9">
            <w:t xml:space="preserve"> las que fueron modificadas posteriormente por la Res. N</w:t>
          </w:r>
          <w:r w:rsidR="00C01AAA">
            <w:t>°</w:t>
          </w:r>
          <w:r w:rsidR="008D3FF1">
            <w:t xml:space="preserve"> </w:t>
          </w:r>
          <w:r w:rsidR="005944BB">
            <w:t>3474</w:t>
          </w:r>
          <w:r w:rsidR="0084152B">
            <w:t xml:space="preserve"> </w:t>
          </w:r>
          <w:r w:rsidR="00AE7BDA" w:rsidRPr="00B964C9">
            <w:t>y N</w:t>
          </w:r>
          <w:r w:rsidR="00C01AAA">
            <w:t>°</w:t>
          </w:r>
          <w:r w:rsidR="008D3FF1">
            <w:t xml:space="preserve"> </w:t>
          </w:r>
          <w:r w:rsidR="00AE7BDA" w:rsidRPr="00B964C9">
            <w:t>206, del 23 de julio de 1992, del Servicio de Salud de Viña del Mar-Quillota y Servicio Agrícola y Ganadero de la Región de Valparaíso, respectivamente.</w:t>
          </w:r>
        </w:p>
        <w:p w14:paraId="622B637D" w14:textId="77777777" w:rsidR="00351E03" w:rsidRPr="00B964C9" w:rsidRDefault="0056150A" w:rsidP="00B964C9">
          <w:pPr>
            <w:jc w:val="both"/>
          </w:pPr>
          <w:r w:rsidRPr="00B964C9">
            <w:t>Debido a que las concentraciones monitoreadas por dicha red alcanzaron niveles por sobre la norma establecida por el D.S. N</w:t>
          </w:r>
          <w:r w:rsidR="00C01AAA">
            <w:t>°</w:t>
          </w:r>
          <w:r w:rsidR="00A63D6E">
            <w:t xml:space="preserve"> </w:t>
          </w:r>
          <w:r w:rsidRPr="00B964C9">
            <w:t>185/</w:t>
          </w:r>
          <w:r w:rsidR="00AE7BDA" w:rsidRPr="00B964C9">
            <w:t>19</w:t>
          </w:r>
          <w:r w:rsidRPr="00B964C9">
            <w:t>92</w:t>
          </w:r>
          <w:r w:rsidR="0039787F" w:rsidRPr="00B964C9">
            <w:t>,</w:t>
          </w:r>
          <w:r w:rsidR="00B342D0">
            <w:t xml:space="preserve"> el año </w:t>
          </w:r>
          <w:r w:rsidR="00351E03">
            <w:t>1994</w:t>
          </w:r>
          <w:r w:rsidRPr="00B964C9">
            <w:t xml:space="preserve"> se declaró la zona </w:t>
          </w:r>
          <w:r w:rsidR="00E566E6">
            <w:t xml:space="preserve">delimitada por </w:t>
          </w:r>
          <w:r w:rsidR="00E566E6" w:rsidRPr="00B964C9">
            <w:t>las áreas jurisdiccionales de las comunas de Puchuncaví y Quintero</w:t>
          </w:r>
          <w:r w:rsidR="00351E03">
            <w:t>,</w:t>
          </w:r>
          <w:r w:rsidR="0084152B">
            <w:t xml:space="preserve"> </w:t>
          </w:r>
          <w:r w:rsidRPr="00B964C9">
            <w:t>como saturada en material particulado respirable (MP10) y dióxido de azufre (SO</w:t>
          </w:r>
          <w:r w:rsidRPr="00B342D0">
            <w:rPr>
              <w:vertAlign w:val="subscript"/>
            </w:rPr>
            <w:t>2</w:t>
          </w:r>
          <w:r w:rsidRPr="00B964C9">
            <w:t>)</w:t>
          </w:r>
          <w:r w:rsidR="00351E03">
            <w:t xml:space="preserve">, mediante el </w:t>
          </w:r>
          <w:r w:rsidR="0039787F" w:rsidRPr="00B964C9">
            <w:t>D.S. N</w:t>
          </w:r>
          <w:r w:rsidR="00C01AAA">
            <w:t>°</w:t>
          </w:r>
          <w:r w:rsidR="00A63D6E">
            <w:t xml:space="preserve"> </w:t>
          </w:r>
          <w:r w:rsidR="0039787F" w:rsidRPr="00B964C9">
            <w:t>346/199</w:t>
          </w:r>
          <w:r w:rsidR="00351E03">
            <w:t>4 del Ministerio de Agricultura.</w:t>
          </w:r>
        </w:p>
        <w:p w14:paraId="35948DF9" w14:textId="77777777" w:rsidR="001D1701" w:rsidRPr="00503F30" w:rsidRDefault="001D1701" w:rsidP="005D5DD7">
          <w:pPr>
            <w:jc w:val="both"/>
          </w:pPr>
          <w:r w:rsidRPr="00503F30">
            <w:t xml:space="preserve">Considerando lo establecido </w:t>
          </w:r>
          <w:r w:rsidR="00503F30" w:rsidRPr="00503F30">
            <w:t>en el artículo 16, del Título ll de la Ley Orgánica de la Superintendencia del Medio Ambiente</w:t>
          </w:r>
          <w:r w:rsidRPr="00503F30">
            <w:t>, corresponde</w:t>
          </w:r>
          <w:r w:rsidR="00503F30" w:rsidRPr="00503F30">
            <w:t>rá</w:t>
          </w:r>
          <w:r w:rsidRPr="00503F30">
            <w:t xml:space="preserve"> a </w:t>
          </w:r>
          <w:r w:rsidR="00503F30" w:rsidRPr="00503F30">
            <w:t>esta S</w:t>
          </w:r>
          <w:r w:rsidRPr="00503F30">
            <w:t>upe</w:t>
          </w:r>
          <w:r w:rsidR="00503F30" w:rsidRPr="00503F30">
            <w:t xml:space="preserve">rintendencia </w:t>
          </w:r>
          <w:r w:rsidRPr="00503F30">
            <w:t xml:space="preserve">fiscalizar el cumplimiento </w:t>
          </w:r>
          <w:r w:rsidR="00503F30" w:rsidRPr="00503F30">
            <w:t>de las normas de calidad</w:t>
          </w:r>
          <w:r w:rsidR="004B4726">
            <w:t>.</w:t>
          </w:r>
        </w:p>
        <w:p w14:paraId="1F1761F3" w14:textId="4E3493EC" w:rsidR="00B964C9" w:rsidRPr="00471EBC" w:rsidRDefault="003073C7" w:rsidP="00B964C9">
          <w:pPr>
            <w:jc w:val="both"/>
          </w:pPr>
          <w:r w:rsidRPr="00471EBC">
            <w:t xml:space="preserve">Para lo anterior, la SMA realizó una auditoría y análisis de los datos </w:t>
          </w:r>
          <w:r w:rsidR="000A0543">
            <w:t xml:space="preserve">para </w:t>
          </w:r>
          <w:r w:rsidR="009700C7">
            <w:t>el año</w:t>
          </w:r>
          <w:r w:rsidR="00DF45BD">
            <w:t xml:space="preserve"> 2014.</w:t>
          </w:r>
          <w:r w:rsidRPr="00471EBC">
            <w:t xml:space="preserve"> </w:t>
          </w:r>
          <w:r w:rsidR="009700C7">
            <w:t xml:space="preserve">Cabe señalar que el informe </w:t>
          </w:r>
          <w:r w:rsidR="009700C7" w:rsidRPr="00B82A51">
            <w:t>DFZ-2014-431-V-NC-EI</w:t>
          </w:r>
          <w:r w:rsidR="009700C7">
            <w:t xml:space="preserve">, emitido por la Superintendencia del Medio Ambiente durante el año 2014, contiene la auditoría y validación de los datos generados el año 2013, además del análisis de la información correspondiente al año 2012. </w:t>
          </w:r>
          <w:r w:rsidR="00DF45BD">
            <w:t>R</w:t>
          </w:r>
          <w:r w:rsidR="0078410B">
            <w:t xml:space="preserve">especto del año 2014 los datos fueron </w:t>
          </w:r>
          <w:r w:rsidRPr="00471EBC">
            <w:t xml:space="preserve">proporcionados por los titulares AESGener-CODELCO División Ventanas, mediante </w:t>
          </w:r>
          <w:r w:rsidR="00471EBC" w:rsidRPr="00471EBC">
            <w:t xml:space="preserve">las </w:t>
          </w:r>
          <w:r w:rsidRPr="00471EBC">
            <w:t>carta</w:t>
          </w:r>
          <w:r w:rsidR="00471EBC" w:rsidRPr="00471EBC">
            <w:t>s N° VACS 095/14 y CJD N°011/2015</w:t>
          </w:r>
          <w:r w:rsidRPr="00471EBC">
            <w:t>,</w:t>
          </w:r>
          <w:r w:rsidR="00471EBC" w:rsidRPr="00471EBC">
            <w:t xml:space="preserve"> y </w:t>
          </w:r>
          <w:r w:rsidR="00471EBC">
            <w:t>en el caso del</w:t>
          </w:r>
          <w:r w:rsidR="00471EBC" w:rsidRPr="00471EBC">
            <w:t xml:space="preserve"> titular de ENAP Refinerías, los datos fueron remitidos mediante las cartas N° 1572 y N° 050</w:t>
          </w:r>
          <w:r w:rsidR="009700C7">
            <w:t>.</w:t>
          </w:r>
          <w:r w:rsidR="00471EBC">
            <w:t xml:space="preserve"> </w:t>
          </w:r>
          <w:r w:rsidR="009700C7">
            <w:t>L</w:t>
          </w:r>
          <w:r w:rsidR="00471EBC" w:rsidRPr="00471EBC">
            <w:t xml:space="preserve">as </w:t>
          </w:r>
          <w:r w:rsidRPr="00471EBC">
            <w:t xml:space="preserve">estaciones </w:t>
          </w:r>
          <w:r w:rsidR="00471EBC" w:rsidRPr="00471EBC">
            <w:t>informadas en ambas redes cuentan con declaración de</w:t>
          </w:r>
          <w:r w:rsidRPr="00471EBC">
            <w:t xml:space="preserve"> representatividad poblacional (EMRP en adelante) por MP2,5, MP10, representatividad poblacional de gases (EMRPG en adelante) por SO</w:t>
          </w:r>
          <w:r w:rsidRPr="00471EBC">
            <w:rPr>
              <w:vertAlign w:val="subscript"/>
            </w:rPr>
            <w:t>2</w:t>
          </w:r>
          <w:r w:rsidRPr="00471EBC">
            <w:t xml:space="preserve"> primario y representatividad de recursos naturales (EMRRN en adelante) para SO</w:t>
          </w:r>
          <w:r w:rsidRPr="00471EBC">
            <w:rPr>
              <w:vertAlign w:val="subscript"/>
            </w:rPr>
            <w:t>2</w:t>
          </w:r>
          <w:r w:rsidR="009700C7">
            <w:t xml:space="preserve"> secundario. El proceso de auditoría y análisis de los datos consideró </w:t>
          </w:r>
          <w:r w:rsidRPr="00471EBC">
            <w:t>la verificación del cumplimiento normativo de las normas primaria</w:t>
          </w:r>
          <w:r w:rsidR="00471EBC" w:rsidRPr="00471EBC">
            <w:t>s</w:t>
          </w:r>
          <w:r w:rsidRPr="00471EBC">
            <w:t xml:space="preserve"> y secundaria de calidad del aire de cada contaminante y el D.S. N° 61/2008, modificado por D.S.</w:t>
          </w:r>
          <w:r w:rsidRPr="00471EBC">
            <w:rPr>
              <w:rFonts w:cs="Arial"/>
              <w:color w:val="000000"/>
            </w:rPr>
            <w:t> </w:t>
          </w:r>
          <w:r w:rsidRPr="00471EBC">
            <w:t>N°</w:t>
          </w:r>
          <w:r w:rsidR="008D3FF1" w:rsidRPr="00B81940">
            <w:rPr>
              <w:rFonts w:cs="Arial"/>
              <w:color w:val="000000"/>
            </w:rPr>
            <w:t> </w:t>
          </w:r>
          <w:r w:rsidRPr="00471EBC">
            <w:t>30/2009, del Ministerio de Salud</w:t>
          </w:r>
          <w:r w:rsidR="000673B1" w:rsidRPr="00471EBC">
            <w:t>.</w:t>
          </w:r>
          <w:bookmarkStart w:id="13" w:name="_Toc372792362"/>
          <w:bookmarkStart w:id="14" w:name="_Toc378231974"/>
        </w:p>
        <w:p w14:paraId="5F156E9C" w14:textId="77777777" w:rsidR="009640D8" w:rsidRPr="00363911" w:rsidRDefault="005344ED" w:rsidP="005344ED">
          <w:pPr>
            <w:jc w:val="both"/>
            <w:rPr>
              <w:rFonts w:cs="Times New Roman"/>
              <w:b/>
              <w:caps/>
              <w:sz w:val="26"/>
              <w:szCs w:val="26"/>
            </w:rPr>
          </w:pPr>
          <w:r w:rsidRPr="003073C7">
            <w:t>Estos antecedentes permitirán al Ministerio del Medio Ambiente activar los instrumentos de política pública que</w:t>
          </w:r>
          <w:r w:rsidR="00920972" w:rsidRPr="003073C7">
            <w:t xml:space="preserve"> correspondan</w:t>
          </w:r>
          <w:r w:rsidR="00AF7E9D" w:rsidRPr="003073C7">
            <w:t>,</w:t>
          </w:r>
          <w:r w:rsidR="00FB2942" w:rsidRPr="003073C7">
            <w:t xml:space="preserve"> </w:t>
          </w:r>
          <w:r w:rsidR="000944BA" w:rsidRPr="003073C7">
            <w:t xml:space="preserve">de acuerdo a lo </w:t>
          </w:r>
          <w:r w:rsidR="00B52B1E" w:rsidRPr="003073C7">
            <w:t xml:space="preserve">establecido </w:t>
          </w:r>
          <w:r w:rsidR="00D065B9" w:rsidRPr="003073C7">
            <w:t xml:space="preserve">en la </w:t>
          </w:r>
          <w:r w:rsidR="000803DF" w:rsidRPr="003073C7">
            <w:t>R</w:t>
          </w:r>
          <w:r w:rsidR="00D065B9" w:rsidRPr="003073C7">
            <w:t xml:space="preserve">esolución </w:t>
          </w:r>
          <w:r w:rsidR="000803DF" w:rsidRPr="003073C7">
            <w:t>E</w:t>
          </w:r>
          <w:r w:rsidR="00D065B9" w:rsidRPr="003073C7">
            <w:t>xenta N</w:t>
          </w:r>
          <w:r w:rsidR="000803DF" w:rsidRPr="003073C7">
            <w:t>°</w:t>
          </w:r>
          <w:r w:rsidR="00D065B9" w:rsidRPr="003073C7">
            <w:t xml:space="preserve"> 302, de 2011, del Subsecretario del Medio Ambiente, que instruye sobre modificaciones al procedimiento de declaración de zona saturada y latente, a partir de la entrada en vigencia de la nueva Institucionalidad Ambiental, modificada por la </w:t>
          </w:r>
          <w:r w:rsidR="000803DF" w:rsidRPr="003073C7">
            <w:t>R</w:t>
          </w:r>
          <w:r w:rsidR="00D065B9" w:rsidRPr="003073C7">
            <w:t xml:space="preserve">esolución </w:t>
          </w:r>
          <w:r w:rsidR="000803DF" w:rsidRPr="003073C7">
            <w:t>E</w:t>
          </w:r>
          <w:r w:rsidR="00D065B9" w:rsidRPr="003073C7">
            <w:t>xenta N</w:t>
          </w:r>
          <w:r w:rsidR="000803DF" w:rsidRPr="003073C7">
            <w:t>°</w:t>
          </w:r>
          <w:r w:rsidR="00D065B9" w:rsidRPr="003073C7">
            <w:t xml:space="preserve"> 422, de 2012.</w:t>
          </w:r>
          <w:r w:rsidR="00C3606A" w:rsidRPr="00363911">
            <w:br w:type="page"/>
          </w:r>
          <w:bookmarkEnd w:id="13"/>
          <w:bookmarkEnd w:id="14"/>
        </w:p>
        <w:p w14:paraId="54412D83" w14:textId="77777777" w:rsidR="00616147" w:rsidRPr="00363911" w:rsidRDefault="00503666" w:rsidP="00616147">
          <w:pPr>
            <w:pStyle w:val="Ttulo1"/>
            <w:ind w:left="357" w:hanging="357"/>
          </w:pPr>
          <w:bookmarkStart w:id="15" w:name="_Toc410052909"/>
          <w:r w:rsidRPr="00363911">
            <w:rPr>
              <w:caps w:val="0"/>
            </w:rPr>
            <w:lastRenderedPageBreak/>
            <w:t>OBJETIVOS</w:t>
          </w:r>
          <w:bookmarkEnd w:id="15"/>
        </w:p>
        <w:p w14:paraId="637BE86F" w14:textId="77777777" w:rsidR="009700C7" w:rsidRDefault="00817606" w:rsidP="00E352E9">
          <w:pPr>
            <w:jc w:val="both"/>
          </w:pPr>
          <w:r w:rsidRPr="00363911">
            <w:t>El objetivo</w:t>
          </w:r>
          <w:r w:rsidR="00FB2942">
            <w:t xml:space="preserve"> </w:t>
          </w:r>
          <w:r w:rsidR="00AA21CF" w:rsidRPr="00363911">
            <w:t xml:space="preserve">general </w:t>
          </w:r>
          <w:r w:rsidR="003F6AC3" w:rsidRPr="00363911">
            <w:t xml:space="preserve">es evaluar </w:t>
          </w:r>
          <w:r w:rsidR="00884A34" w:rsidRPr="00363911">
            <w:t>el cumplimiento de la</w:t>
          </w:r>
          <w:r w:rsidR="00D01D87" w:rsidRPr="00363911">
            <w:t>s</w:t>
          </w:r>
          <w:r w:rsidR="00884A34" w:rsidRPr="00363911">
            <w:t xml:space="preserve"> norma</w:t>
          </w:r>
          <w:r w:rsidR="00D01D87" w:rsidRPr="00363911">
            <w:t>s</w:t>
          </w:r>
          <w:r w:rsidR="00884A34" w:rsidRPr="00363911">
            <w:t xml:space="preserve"> de calidad del aire </w:t>
          </w:r>
          <w:r w:rsidR="00916DFE">
            <w:t xml:space="preserve">primaria </w:t>
          </w:r>
          <w:r w:rsidR="00884A34" w:rsidRPr="00363911">
            <w:t>para MP2,5</w:t>
          </w:r>
          <w:r w:rsidR="00916DFE">
            <w:t xml:space="preserve">, MP10, </w:t>
          </w:r>
          <w:r w:rsidR="00D01D87" w:rsidRPr="00363911">
            <w:t>SO</w:t>
          </w:r>
          <w:r w:rsidR="00D01D87" w:rsidRPr="00363911">
            <w:rPr>
              <w:vertAlign w:val="subscript"/>
            </w:rPr>
            <w:t>2</w:t>
          </w:r>
          <w:r w:rsidR="00916DFE">
            <w:t xml:space="preserve"> y norma secundaria para </w:t>
          </w:r>
          <w:r w:rsidR="00916DFE" w:rsidRPr="00363911">
            <w:t>SO</w:t>
          </w:r>
          <w:r w:rsidR="00916DFE" w:rsidRPr="00363911">
            <w:rPr>
              <w:vertAlign w:val="subscript"/>
            </w:rPr>
            <w:t>2</w:t>
          </w:r>
          <w:r w:rsidR="00884A34" w:rsidRPr="00363911">
            <w:t>;</w:t>
          </w:r>
          <w:r w:rsidR="002357D2">
            <w:t xml:space="preserve"> en su nivel horario, diario y anual</w:t>
          </w:r>
          <w:r w:rsidR="00AA21CF" w:rsidRPr="00363911">
            <w:t>,</w:t>
          </w:r>
          <w:r w:rsidR="009700C7">
            <w:t xml:space="preserve"> según corresponda,</w:t>
          </w:r>
          <w:r w:rsidR="00AA21CF" w:rsidRPr="00363911">
            <w:t xml:space="preserve"> </w:t>
          </w:r>
          <w:r w:rsidR="009700C7">
            <w:t xml:space="preserve">considerando el período de información comprendido entre el </w:t>
          </w:r>
          <w:r w:rsidR="009700C7" w:rsidRPr="00363911">
            <w:t xml:space="preserve">1° de enero </w:t>
          </w:r>
          <w:r w:rsidR="009700C7">
            <w:t xml:space="preserve">de 2012 y el </w:t>
          </w:r>
          <w:r w:rsidR="009700C7" w:rsidRPr="00363911">
            <w:t>31 de diciembre de 20</w:t>
          </w:r>
          <w:r w:rsidR="009700C7">
            <w:t>14</w:t>
          </w:r>
          <w:r w:rsidR="00F1484E">
            <w:t>,</w:t>
          </w:r>
          <w:r w:rsidR="009700C7">
            <w:t xml:space="preserve"> </w:t>
          </w:r>
          <w:r w:rsidR="00AA21CF" w:rsidRPr="00363911">
            <w:t xml:space="preserve">en las estaciones que cuentan con representatividad poblacional </w:t>
          </w:r>
          <w:r w:rsidR="00884A34" w:rsidRPr="00363911">
            <w:t xml:space="preserve">para </w:t>
          </w:r>
          <w:r w:rsidR="00916DFE">
            <w:t xml:space="preserve">material particulado MP2,5, </w:t>
          </w:r>
          <w:r w:rsidR="00D01D87" w:rsidRPr="00363911">
            <w:t>MP10</w:t>
          </w:r>
          <w:r w:rsidR="00916DFE">
            <w:t xml:space="preserve">, </w:t>
          </w:r>
          <w:r w:rsidR="00D01D87" w:rsidRPr="00363911">
            <w:t>gases</w:t>
          </w:r>
          <w:r w:rsidR="00E566E6">
            <w:t xml:space="preserve"> (</w:t>
          </w:r>
          <w:r w:rsidR="0079723F">
            <w:t xml:space="preserve">específicamente </w:t>
          </w:r>
          <w:r w:rsidR="00D01D87" w:rsidRPr="00363911">
            <w:t>SO</w:t>
          </w:r>
          <w:r w:rsidR="00D01D87" w:rsidRPr="00363911">
            <w:rPr>
              <w:vertAlign w:val="subscript"/>
            </w:rPr>
            <w:t>2</w:t>
          </w:r>
          <w:r w:rsidR="00E566E6">
            <w:t>),</w:t>
          </w:r>
          <w:r w:rsidR="00916DFE">
            <w:t xml:space="preserve"> y además, cuenten con representatividad para recursos naturales</w:t>
          </w:r>
          <w:r w:rsidR="009700C7">
            <w:t>.</w:t>
          </w:r>
        </w:p>
        <w:p w14:paraId="2390CF1B" w14:textId="786DD752" w:rsidR="00977E11" w:rsidRPr="00363911" w:rsidRDefault="00AA21CF" w:rsidP="00E352E9">
          <w:pPr>
            <w:jc w:val="both"/>
          </w:pPr>
          <w:r w:rsidRPr="00363911">
            <w:t xml:space="preserve">Para lo anterior </w:t>
          </w:r>
          <w:r w:rsidR="00AF7E9D" w:rsidRPr="00363911">
            <w:t>se determin</w:t>
          </w:r>
          <w:r w:rsidR="00657983">
            <w:t>ó</w:t>
          </w:r>
          <w:r w:rsidR="00526CE7" w:rsidRPr="00363911">
            <w:t xml:space="preserve"> la validez de las mediciones de </w:t>
          </w:r>
          <w:r w:rsidR="00637C0B" w:rsidRPr="00363911">
            <w:t>MP2,5, MP10 y SO</w:t>
          </w:r>
          <w:r w:rsidR="00637C0B" w:rsidRPr="00363911">
            <w:rPr>
              <w:vertAlign w:val="subscript"/>
            </w:rPr>
            <w:t>2</w:t>
          </w:r>
          <w:r w:rsidR="001E33BC">
            <w:rPr>
              <w:vertAlign w:val="subscript"/>
            </w:rPr>
            <w:t xml:space="preserve"> </w:t>
          </w:r>
          <w:r w:rsidR="00526CE7" w:rsidRPr="00363911">
            <w:t xml:space="preserve">realizadas </w:t>
          </w:r>
          <w:r w:rsidR="0015037A">
            <w:t>por la R</w:t>
          </w:r>
          <w:r w:rsidR="00637C0B" w:rsidRPr="00363911">
            <w:t xml:space="preserve">ed de </w:t>
          </w:r>
          <w:r w:rsidR="001E2682">
            <w:t xml:space="preserve">monitoreo de Calidad del aire de </w:t>
          </w:r>
          <w:r w:rsidR="00637C0B" w:rsidRPr="00363911">
            <w:t xml:space="preserve">Ventanas </w:t>
          </w:r>
          <w:r w:rsidR="0015037A">
            <w:t>y la R</w:t>
          </w:r>
          <w:r w:rsidR="00CC7A17">
            <w:t xml:space="preserve">ed de ENAP Refinerías </w:t>
          </w:r>
          <w:r w:rsidR="00637C0B" w:rsidRPr="00363911">
            <w:t xml:space="preserve">en </w:t>
          </w:r>
          <w:r w:rsidR="009700C7">
            <w:t>el año</w:t>
          </w:r>
          <w:r w:rsidR="00C247A4">
            <w:t xml:space="preserve"> 2014</w:t>
          </w:r>
          <w:r w:rsidR="005E4623">
            <w:t>, en base a una auditoría de los datos.</w:t>
          </w:r>
          <w:r w:rsidR="001E33BC">
            <w:t xml:space="preserve"> </w:t>
          </w:r>
          <w:r w:rsidR="005E4623">
            <w:t>P</w:t>
          </w:r>
          <w:r w:rsidR="00637C0B" w:rsidRPr="00363911">
            <w:t xml:space="preserve">ara </w:t>
          </w:r>
          <w:r w:rsidR="00C247A4">
            <w:t>el año</w:t>
          </w:r>
          <w:r w:rsidR="00637C0B" w:rsidRPr="00363911">
            <w:t xml:space="preserve"> 2012 se </w:t>
          </w:r>
          <w:r w:rsidR="00657983" w:rsidRPr="00363911">
            <w:t>utilizar</w:t>
          </w:r>
          <w:r w:rsidR="00657983">
            <w:t>on</w:t>
          </w:r>
          <w:r w:rsidR="00637C0B" w:rsidRPr="00363911">
            <w:t xml:space="preserve"> los datos validados por </w:t>
          </w:r>
          <w:r w:rsidR="00657983">
            <w:t xml:space="preserve">la </w:t>
          </w:r>
          <w:r w:rsidR="00637C0B" w:rsidRPr="00363911">
            <w:t>Secretaria Regional Ministerial de Sa</w:t>
          </w:r>
          <w:r w:rsidR="009700C7">
            <w:t xml:space="preserve">lud de la Región de Valparaíso, mientras que para el año 2013 se consideró el análisis efectuado en informe de fiscalización </w:t>
          </w:r>
          <w:r w:rsidR="009700C7" w:rsidRPr="00B82A51">
            <w:t>DFZ-2014-431-V-NC-EI</w:t>
          </w:r>
          <w:r w:rsidR="009700C7">
            <w:t xml:space="preserve">, </w:t>
          </w:r>
          <w:r w:rsidR="00286631">
            <w:t>emitido</w:t>
          </w:r>
          <w:r w:rsidR="009700C7">
            <w:t xml:space="preserve"> por la Superintendencia del Medio Ambiente </w:t>
          </w:r>
          <w:r w:rsidR="00DA5FA2">
            <w:t>en diciembre de</w:t>
          </w:r>
          <w:r w:rsidR="009700C7">
            <w:t xml:space="preserve"> 2014.</w:t>
          </w:r>
        </w:p>
        <w:p w14:paraId="0565FE0D" w14:textId="77777777" w:rsidR="00176F0C" w:rsidRPr="00363911" w:rsidRDefault="00503666" w:rsidP="00967F0B">
          <w:pPr>
            <w:pStyle w:val="Ttulo1"/>
            <w:ind w:left="357" w:hanging="357"/>
          </w:pPr>
          <w:bookmarkStart w:id="16" w:name="_Toc410052910"/>
          <w:r w:rsidRPr="00363911">
            <w:rPr>
              <w:caps w:val="0"/>
            </w:rPr>
            <w:t>ALCANCE</w:t>
          </w:r>
          <w:bookmarkEnd w:id="16"/>
        </w:p>
        <w:p w14:paraId="34CFF7E3" w14:textId="77777777" w:rsidR="004A1C77" w:rsidRDefault="000E08C3" w:rsidP="00C05CC7">
          <w:pPr>
            <w:jc w:val="both"/>
          </w:pPr>
          <w:r>
            <w:t xml:space="preserve">Los datos validados por esta Superintendencia corresponden a los registros </w:t>
          </w:r>
          <w:r w:rsidR="00882AC4" w:rsidRPr="00363911">
            <w:t xml:space="preserve">de </w:t>
          </w:r>
          <w:r w:rsidR="00637C0B" w:rsidRPr="00363911">
            <w:t>MP2,5</w:t>
          </w:r>
          <w:r w:rsidR="00657983">
            <w:t>,</w:t>
          </w:r>
          <w:r w:rsidR="00637C0B" w:rsidRPr="00363911">
            <w:t xml:space="preserve"> MP10 y SO</w:t>
          </w:r>
          <w:r w:rsidR="00637C0B" w:rsidRPr="006E60D2">
            <w:rPr>
              <w:vertAlign w:val="subscript"/>
            </w:rPr>
            <w:t>2</w:t>
          </w:r>
          <w:r w:rsidR="00FB2942">
            <w:rPr>
              <w:vertAlign w:val="subscript"/>
            </w:rPr>
            <w:t xml:space="preserve"> </w:t>
          </w:r>
          <w:r w:rsidR="00882AC4" w:rsidRPr="00363911">
            <w:t xml:space="preserve">de la </w:t>
          </w:r>
          <w:r w:rsidR="0015037A">
            <w:t>R</w:t>
          </w:r>
          <w:r w:rsidR="00C725BF" w:rsidRPr="00363911">
            <w:t xml:space="preserve">ed de Ventanas </w:t>
          </w:r>
          <w:r w:rsidR="0015037A">
            <w:t>y la R</w:t>
          </w:r>
          <w:r w:rsidR="00C725BF">
            <w:t>ed de ENAP Refinerías</w:t>
          </w:r>
          <w:r w:rsidR="0058235E" w:rsidRPr="00363911">
            <w:t>,</w:t>
          </w:r>
          <w:r w:rsidR="001E33BC">
            <w:t xml:space="preserve"> </w:t>
          </w:r>
          <w:r w:rsidR="005E4623">
            <w:t>para el</w:t>
          </w:r>
          <w:r w:rsidR="001E33BC">
            <w:t xml:space="preserve"> </w:t>
          </w:r>
          <w:r w:rsidR="00985DED" w:rsidRPr="00363911">
            <w:t>periodo</w:t>
          </w:r>
          <w:r w:rsidR="005E4623">
            <w:t xml:space="preserve"> comprendido</w:t>
          </w:r>
          <w:r w:rsidR="001E33BC">
            <w:t xml:space="preserve"> </w:t>
          </w:r>
          <w:r w:rsidR="008F4A6E" w:rsidRPr="00363911">
            <w:t xml:space="preserve">entre el </w:t>
          </w:r>
          <w:r w:rsidR="00985DED" w:rsidRPr="00363911">
            <w:t xml:space="preserve">1° de enero </w:t>
          </w:r>
          <w:r w:rsidR="00C247A4">
            <w:t>de 201</w:t>
          </w:r>
          <w:r w:rsidR="00F1484E">
            <w:t>4</w:t>
          </w:r>
          <w:r w:rsidR="00C247A4">
            <w:t xml:space="preserve"> </w:t>
          </w:r>
          <w:r w:rsidR="005E4623">
            <w:t>y el</w:t>
          </w:r>
          <w:r w:rsidR="001E33BC">
            <w:t xml:space="preserve"> </w:t>
          </w:r>
          <w:r w:rsidR="00985DED" w:rsidRPr="00363911">
            <w:t xml:space="preserve">31 de </w:t>
          </w:r>
          <w:r w:rsidR="0085076F" w:rsidRPr="00363911">
            <w:t>diciembre</w:t>
          </w:r>
          <w:r w:rsidR="00985DED" w:rsidRPr="00363911">
            <w:t xml:space="preserve"> de 20</w:t>
          </w:r>
          <w:r w:rsidR="00C247A4">
            <w:t>14</w:t>
          </w:r>
          <w:r w:rsidR="004B4568" w:rsidRPr="00363911">
            <w:t>.</w:t>
          </w:r>
        </w:p>
        <w:p w14:paraId="29659E07" w14:textId="77777777" w:rsidR="00497BFC" w:rsidRPr="00363911" w:rsidRDefault="00497BFC" w:rsidP="0085076F">
          <w:pPr>
            <w:jc w:val="both"/>
          </w:pPr>
          <w:r w:rsidRPr="00363911">
            <w:t xml:space="preserve">Las estaciones utilizadas para la evaluación de datos de </w:t>
          </w:r>
          <w:r w:rsidR="00F9491D" w:rsidRPr="00363911">
            <w:t>MP2,5, MP10 y SO</w:t>
          </w:r>
          <w:r w:rsidR="00F9491D" w:rsidRPr="006E60D2">
            <w:rPr>
              <w:vertAlign w:val="subscript"/>
            </w:rPr>
            <w:t>2</w:t>
          </w:r>
          <w:r w:rsidR="00F9491D" w:rsidRPr="00363911">
            <w:t>,</w:t>
          </w:r>
          <w:r w:rsidRPr="00363911">
            <w:t xml:space="preserve"> que </w:t>
          </w:r>
          <w:r w:rsidR="00C82E12">
            <w:t xml:space="preserve">cumplen con ser </w:t>
          </w:r>
          <w:r w:rsidRPr="00363911">
            <w:t>estaci</w:t>
          </w:r>
          <w:r w:rsidR="00C82E12">
            <w:t>ones c</w:t>
          </w:r>
          <w:r w:rsidRPr="00363911">
            <w:t>o</w:t>
          </w:r>
          <w:r w:rsidR="00C82E12">
            <w:t xml:space="preserve">n </w:t>
          </w:r>
          <w:r w:rsidRPr="00363911">
            <w:t>EMRP</w:t>
          </w:r>
          <w:r w:rsidR="005E4623">
            <w:t xml:space="preserve"> y/o EMRRN</w:t>
          </w:r>
          <w:r w:rsidRPr="00363911">
            <w:t xml:space="preserve"> para</w:t>
          </w:r>
          <w:r w:rsidR="00FB2942">
            <w:t xml:space="preserve"> </w:t>
          </w:r>
          <w:r w:rsidR="00F9491D" w:rsidRPr="00363911">
            <w:t>MP2,5, MP10 y SO</w:t>
          </w:r>
          <w:r w:rsidR="00F9491D" w:rsidRPr="006B73C4">
            <w:rPr>
              <w:vertAlign w:val="subscript"/>
            </w:rPr>
            <w:t>2</w:t>
          </w:r>
          <w:r w:rsidR="00C82E12">
            <w:t xml:space="preserve"> s</w:t>
          </w:r>
          <w:r w:rsidRPr="00363911">
            <w:t xml:space="preserve">on: </w:t>
          </w:r>
          <w:r w:rsidR="0085076F" w:rsidRPr="00363911">
            <w:t>Quintero, La Greda, Puchu</w:t>
          </w:r>
          <w:r w:rsidR="00EA0F8E">
            <w:t xml:space="preserve">ncaví, Maitenes, Valle Alegre, </w:t>
          </w:r>
          <w:r w:rsidR="0085076F" w:rsidRPr="00363911">
            <w:t>Sur</w:t>
          </w:r>
          <w:r w:rsidR="00EA0F8E">
            <w:t>, Concón, Colmo, Junta de Vecinos y Las Gaviotas</w:t>
          </w:r>
          <w:r w:rsidR="0085076F" w:rsidRPr="00363911">
            <w:t>.</w:t>
          </w:r>
        </w:p>
        <w:p w14:paraId="3A6C2EDC" w14:textId="77777777" w:rsidR="00F1484E" w:rsidRDefault="005E4623" w:rsidP="005E4623">
          <w:pPr>
            <w:jc w:val="both"/>
          </w:pPr>
          <w:r>
            <w:t xml:space="preserve">El presente </w:t>
          </w:r>
          <w:r w:rsidR="003F073F" w:rsidRPr="00363911">
            <w:t>documento evaluó el cumplimiento de la</w:t>
          </w:r>
          <w:r w:rsidR="00C05CC7" w:rsidRPr="00363911">
            <w:t>s</w:t>
          </w:r>
          <w:r w:rsidR="003F073F" w:rsidRPr="00363911">
            <w:t xml:space="preserve"> norma</w:t>
          </w:r>
          <w:r w:rsidR="00C05CC7" w:rsidRPr="00363911">
            <w:t xml:space="preserve">s </w:t>
          </w:r>
          <w:r w:rsidR="00924936">
            <w:t xml:space="preserve">primaria y secundaria de calidad </w:t>
          </w:r>
          <w:r w:rsidR="00C05CC7" w:rsidRPr="00363911">
            <w:t>vigentes para el periodo evalua</w:t>
          </w:r>
          <w:r w:rsidR="00C247A4">
            <w:t>do entre el 1° de enero de 2012 y el 31 de diciembre de 2014</w:t>
          </w:r>
          <w:r w:rsidR="00C05CC7" w:rsidRPr="00363911">
            <w:t>.</w:t>
          </w:r>
          <w:r w:rsidR="00F1484E">
            <w:t xml:space="preserve"> </w:t>
          </w:r>
        </w:p>
        <w:p w14:paraId="634E903A" w14:textId="77777777" w:rsidR="00497BFC" w:rsidRPr="00363911" w:rsidRDefault="00C05CC7" w:rsidP="005E4623">
          <w:pPr>
            <w:jc w:val="both"/>
          </w:pPr>
          <w:r w:rsidRPr="00363911">
            <w:t xml:space="preserve">A continuación en la </w:t>
          </w:r>
          <w:r w:rsidR="00385B1D">
            <w:fldChar w:fldCharType="begin"/>
          </w:r>
          <w:r w:rsidR="00385B1D">
            <w:instrText xml:space="preserve"> REF _Ref396993768 \h  \* MERGEFORMAT </w:instrText>
          </w:r>
          <w:r w:rsidR="00385B1D">
            <w:fldChar w:fldCharType="separate"/>
          </w:r>
          <w:r w:rsidR="00D77D50" w:rsidRPr="00363911">
            <w:t xml:space="preserve">Tabla </w:t>
          </w:r>
          <w:r w:rsidR="00D77D50">
            <w:t>1</w:t>
          </w:r>
          <w:r w:rsidR="00385B1D">
            <w:fldChar w:fldCharType="end"/>
          </w:r>
          <w:r w:rsidR="001E33BC">
            <w:t xml:space="preserve"> </w:t>
          </w:r>
          <w:r w:rsidRPr="00363911">
            <w:t>se muestran los valores límite</w:t>
          </w:r>
          <w:r w:rsidR="00A650D1" w:rsidRPr="00363911">
            <w:t xml:space="preserve"> a nivel</w:t>
          </w:r>
          <w:r w:rsidR="00FB2942">
            <w:t xml:space="preserve"> </w:t>
          </w:r>
          <w:r w:rsidRPr="00363911">
            <w:t>diario y anual, por contaminante</w:t>
          </w:r>
          <w:r w:rsidR="005E4623">
            <w:t xml:space="preserve"> y cuerpo normativo</w:t>
          </w:r>
          <w:r w:rsidRPr="00363911">
            <w:t xml:space="preserve">: </w:t>
          </w:r>
        </w:p>
        <w:p w14:paraId="57FFE6E6" w14:textId="77777777" w:rsidR="00C05CC7" w:rsidRPr="00363911" w:rsidRDefault="00C05CC7" w:rsidP="00835D48">
          <w:pPr>
            <w:pStyle w:val="Descripcin"/>
            <w:spacing w:after="120"/>
            <w:rPr>
              <w:vertAlign w:val="subscript"/>
            </w:rPr>
          </w:pPr>
          <w:bookmarkStart w:id="17" w:name="_Ref396993768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1</w:t>
          </w:r>
          <w:r w:rsidR="00144EC9">
            <w:rPr>
              <w:noProof/>
            </w:rPr>
            <w:fldChar w:fldCharType="end"/>
          </w:r>
          <w:bookmarkEnd w:id="17"/>
          <w:r w:rsidR="000161E1">
            <w:t xml:space="preserve"> Normas de calidad del aire v</w:t>
          </w:r>
          <w:r w:rsidRPr="00363911">
            <w:t xml:space="preserve">igente a nivel </w:t>
          </w:r>
          <w:r w:rsidR="00ED6C12">
            <w:t xml:space="preserve">horario, </w:t>
          </w:r>
          <w:r w:rsidRPr="00363911">
            <w:t>diario y anual</w:t>
          </w:r>
        </w:p>
        <w:tbl>
          <w:tblPr>
            <w:tblW w:w="9108" w:type="dxa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106"/>
            <w:gridCol w:w="2858"/>
            <w:gridCol w:w="1296"/>
            <w:gridCol w:w="1275"/>
            <w:gridCol w:w="1275"/>
            <w:gridCol w:w="1298"/>
          </w:tblGrid>
          <w:tr w:rsidR="00754F13" w:rsidRPr="00F1484E" w14:paraId="4C619A7B" w14:textId="77777777" w:rsidTr="009466BD">
            <w:trPr>
              <w:trHeight w:val="20"/>
              <w:jc w:val="center"/>
            </w:trPr>
            <w:tc>
              <w:tcPr>
                <w:tcW w:w="11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F49D9A1" w14:textId="77777777" w:rsidR="00754F13" w:rsidRPr="00F1484E" w:rsidRDefault="00754F13" w:rsidP="00924936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Norma</w:t>
                </w:r>
              </w:p>
            </w:tc>
            <w:tc>
              <w:tcPr>
                <w:tcW w:w="28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F2EA153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Descripción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AEFAA98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Contaminante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77060F6" w14:textId="77777777" w:rsidR="00754F13" w:rsidRPr="00F1484E" w:rsidRDefault="00754F13" w:rsidP="00754F13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L</w:t>
                </w:r>
                <w:r w:rsidR="00ED6C12"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í</w:t>
                </w: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mite </w:t>
                </w:r>
              </w:p>
              <w:p w14:paraId="6D448BBD" w14:textId="77777777" w:rsidR="00754F13" w:rsidRPr="00F1484E" w:rsidRDefault="00754F13" w:rsidP="00754F13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Horaria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9B1D1B6" w14:textId="77777777" w:rsidR="00754F13" w:rsidRPr="00F1484E" w:rsidRDefault="00ED6C12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Lí</w:t>
                </w:r>
                <w:r w:rsidR="00754F13"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mite </w:t>
                </w:r>
              </w:p>
              <w:p w14:paraId="35C71D4B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24 horas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2BB888F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Límite </w:t>
                </w:r>
              </w:p>
              <w:p w14:paraId="5F72A645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Anual</w:t>
                </w:r>
              </w:p>
            </w:tc>
          </w:tr>
          <w:tr w:rsidR="00754F13" w:rsidRPr="00F1484E" w14:paraId="36A1C224" w14:textId="77777777" w:rsidTr="009466BD">
            <w:trPr>
              <w:trHeight w:val="20"/>
              <w:jc w:val="center"/>
            </w:trPr>
            <w:tc>
              <w:tcPr>
                <w:tcW w:w="1106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7702C5C" w14:textId="77777777" w:rsidR="00754F13" w:rsidRPr="00F1484E" w:rsidRDefault="00754F13" w:rsidP="00924936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Primaria</w:t>
                </w:r>
              </w:p>
            </w:tc>
            <w:tc>
              <w:tcPr>
                <w:tcW w:w="28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62B0CC" w14:textId="77777777" w:rsidR="00754F13" w:rsidRPr="00F1484E" w:rsidRDefault="00754F13" w:rsidP="00363911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</w:t>
                </w:r>
                <w:r w:rsidR="00A63D6E" w:rsidRPr="00F1484E">
                  <w:rPr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>12/2011 del Ministerio del Medio Ambiente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2540C0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MP2,5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31D9E5" w14:textId="77777777" w:rsidR="00754F13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No aplica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80FF5B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4D125BF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20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</w:p>
            </w:tc>
          </w:tr>
          <w:tr w:rsidR="00293BB8" w:rsidRPr="00F1484E" w14:paraId="02524AE1" w14:textId="77777777" w:rsidTr="00C247A4">
            <w:trPr>
              <w:trHeight w:val="20"/>
              <w:jc w:val="center"/>
            </w:trPr>
            <w:tc>
              <w:tcPr>
                <w:tcW w:w="1106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76A1A9EE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285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300FAE9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</w:t>
                </w:r>
                <w:r w:rsidR="00A63D6E" w:rsidRPr="00F1484E">
                  <w:rPr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>113/2002 del Ministerio Secretaria General de la Presidencia de la Republica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A68267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F1484E">
                  <w:rPr>
                    <w:sz w:val="16"/>
                    <w:szCs w:val="16"/>
                  </w:rPr>
                  <w:t>SO</w:t>
                </w:r>
                <w:r w:rsidRPr="00F1484E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14:paraId="59E58760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</w:p>
              <w:p w14:paraId="55876589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No aplica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4F15AE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250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2FF970A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80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</w:tr>
          <w:tr w:rsidR="00293BB8" w:rsidRPr="00F1484E" w14:paraId="6C377E59" w14:textId="77777777" w:rsidTr="00293BB8">
            <w:trPr>
              <w:trHeight w:val="20"/>
              <w:jc w:val="center"/>
            </w:trPr>
            <w:tc>
              <w:tcPr>
                <w:tcW w:w="1106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0F50F6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285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8A1C231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</w:t>
                </w:r>
                <w:r w:rsidR="00A63D6E" w:rsidRPr="00F1484E">
                  <w:rPr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 xml:space="preserve">59/1998, modificado por </w:t>
                </w:r>
              </w:p>
              <w:p w14:paraId="60A38D98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</w:t>
                </w:r>
                <w:r w:rsidR="00A63D6E" w:rsidRPr="00F1484E">
                  <w:rPr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>45/2001, del Ministerio Secretaria General de la Presidencia de la Republica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7BD81B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MP10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1E867D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No aplica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1A147F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150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9110A0" w14:textId="77777777" w:rsidR="00293BB8" w:rsidRPr="00F1484E" w:rsidRDefault="00293BB8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</w:tr>
          <w:tr w:rsidR="00754F13" w:rsidRPr="00F1484E" w14:paraId="3FDCC245" w14:textId="77777777" w:rsidTr="009466BD">
            <w:trPr>
              <w:trHeight w:val="20"/>
              <w:jc w:val="center"/>
            </w:trPr>
            <w:tc>
              <w:tcPr>
                <w:tcW w:w="11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7F70D53" w14:textId="77777777" w:rsidR="00754F13" w:rsidRPr="00F1484E" w:rsidRDefault="00754F13" w:rsidP="00924936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Secundaria</w:t>
                </w:r>
              </w:p>
            </w:tc>
            <w:tc>
              <w:tcPr>
                <w:tcW w:w="28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BC6FFB2" w14:textId="77777777" w:rsidR="00754F13" w:rsidRPr="00F1484E" w:rsidRDefault="00754F13" w:rsidP="00924936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 22/2009, del Ministerio Secretaria General de la Presidencia de la Republica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4C21A3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SO</w:t>
                </w:r>
                <w:r w:rsidRPr="00F1484E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B3391C" w14:textId="77777777" w:rsidR="00754F13" w:rsidRPr="00F1484E" w:rsidRDefault="00754F13" w:rsidP="00754F13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1</w:t>
                </w:r>
                <w:r w:rsidR="00631CA2" w:rsidRPr="00F1484E">
                  <w:rPr>
                    <w:color w:val="000000"/>
                    <w:sz w:val="16"/>
                    <w:szCs w:val="16"/>
                  </w:rPr>
                  <w:t>.</w:t>
                </w:r>
                <w:r w:rsidRPr="00F1484E">
                  <w:rPr>
                    <w:color w:val="000000"/>
                    <w:sz w:val="16"/>
                    <w:szCs w:val="16"/>
                  </w:rPr>
                  <w:t>000</w:t>
                </w:r>
                <w:r w:rsidR="00A63D6E" w:rsidRPr="00F1484E">
                  <w:rPr>
                    <w:color w:val="000000"/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A2F1A4" w14:textId="77777777" w:rsidR="00754F13" w:rsidRPr="00F1484E" w:rsidRDefault="00754F13" w:rsidP="00754F1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365</w:t>
                </w:r>
                <w:r w:rsidR="00A63D6E" w:rsidRPr="00F1484E">
                  <w:rPr>
                    <w:color w:val="000000"/>
                    <w:sz w:val="16"/>
                    <w:szCs w:val="16"/>
                  </w:rPr>
                  <w:t xml:space="preserve">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1CEDD5" w14:textId="77777777" w:rsidR="00754F13" w:rsidRPr="00F1484E" w:rsidRDefault="00754F13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80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</w:tr>
        </w:tbl>
        <w:p w14:paraId="1315AC42" w14:textId="77777777" w:rsidR="00955A98" w:rsidRPr="00363911" w:rsidRDefault="00503666" w:rsidP="00C05CC7">
          <w:pPr>
            <w:pStyle w:val="Ttulo1"/>
          </w:pPr>
          <w:bookmarkStart w:id="18" w:name="_Toc410052911"/>
          <w:r w:rsidRPr="00363911">
            <w:lastRenderedPageBreak/>
            <w:t>EVALUACIÓN DE VALIDEZ DE LOS DATOS</w:t>
          </w:r>
          <w:bookmarkEnd w:id="18"/>
        </w:p>
        <w:p w14:paraId="417E15A0" w14:textId="77777777" w:rsidR="00FB0018" w:rsidRDefault="00F312BC" w:rsidP="00F312BC">
          <w:pPr>
            <w:jc w:val="both"/>
          </w:pPr>
          <w:r w:rsidRPr="00363911">
            <w:t xml:space="preserve">La información </w:t>
          </w:r>
          <w:r w:rsidR="00920972" w:rsidRPr="00363911">
            <w:t xml:space="preserve">de las mediciones </w:t>
          </w:r>
          <w:r w:rsidR="009C6A5C" w:rsidRPr="00363911">
            <w:t xml:space="preserve">para </w:t>
          </w:r>
          <w:r w:rsidR="00C247A4">
            <w:t>el año</w:t>
          </w:r>
          <w:r w:rsidR="009C6A5C" w:rsidRPr="00363911">
            <w:t xml:space="preserve"> 2012</w:t>
          </w:r>
          <w:r w:rsidR="009C6A5C">
            <w:t xml:space="preserve">, </w:t>
          </w:r>
          <w:r w:rsidR="00F9335A" w:rsidRPr="00363911">
            <w:t xml:space="preserve">realizadas por la Red de Ventanas para los contaminantes </w:t>
          </w:r>
          <w:r w:rsidR="00920972" w:rsidRPr="00363911">
            <w:t>MP2,5</w:t>
          </w:r>
          <w:r w:rsidR="00824352" w:rsidRPr="00363911">
            <w:t>, MP10 y SO</w:t>
          </w:r>
          <w:r w:rsidR="00824352" w:rsidRPr="00363911">
            <w:rPr>
              <w:vertAlign w:val="subscript"/>
            </w:rPr>
            <w:t>2</w:t>
          </w:r>
          <w:r w:rsidR="00824352" w:rsidRPr="00363911">
            <w:t>,</w:t>
          </w:r>
          <w:r w:rsidR="00FB2942">
            <w:t xml:space="preserve"> </w:t>
          </w:r>
          <w:r w:rsidR="00FB0018" w:rsidRPr="00363911">
            <w:t>se reportó</w:t>
          </w:r>
          <w:r w:rsidRPr="00363911">
            <w:t xml:space="preserve"> a esta Superintendencia por </w:t>
          </w:r>
          <w:r w:rsidR="00920972" w:rsidRPr="00363911">
            <w:t xml:space="preserve">parte </w:t>
          </w:r>
          <w:r w:rsidR="00824352" w:rsidRPr="00363911">
            <w:t>de la Secretaria Regional Ministerial de Salud de Valparaíso,</w:t>
          </w:r>
          <w:r w:rsidR="00FB2942">
            <w:t xml:space="preserve"> </w:t>
          </w:r>
          <w:r w:rsidR="005D091C" w:rsidRPr="00287175">
            <w:t>mediante oficio N°</w:t>
          </w:r>
          <w:r w:rsidR="00FA4654">
            <w:t xml:space="preserve"> </w:t>
          </w:r>
          <w:r w:rsidR="00824352" w:rsidRPr="00287175">
            <w:t>1127</w:t>
          </w:r>
          <w:r w:rsidR="00773CAA" w:rsidRPr="00287175">
            <w:t xml:space="preserve"> de 2014</w:t>
          </w:r>
          <w:r w:rsidR="005D091C" w:rsidRPr="00363911">
            <w:t>,</w:t>
          </w:r>
          <w:r w:rsidR="00FB2942">
            <w:t xml:space="preserve"> </w:t>
          </w:r>
          <w:r w:rsidR="00835D48">
            <w:t>este</w:t>
          </w:r>
          <w:r w:rsidR="00FB2942">
            <w:t xml:space="preserve"> </w:t>
          </w:r>
          <w:r w:rsidR="00824352" w:rsidRPr="00363911">
            <w:t>incluy</w:t>
          </w:r>
          <w:r w:rsidR="00F90D38">
            <w:t>ó</w:t>
          </w:r>
          <w:r w:rsidR="00FB2942">
            <w:t xml:space="preserve"> </w:t>
          </w:r>
          <w:r w:rsidR="005D091C" w:rsidRPr="00363911">
            <w:t xml:space="preserve">datos </w:t>
          </w:r>
          <w:r w:rsidRPr="00363911">
            <w:t>val</w:t>
          </w:r>
          <w:r w:rsidR="00920972" w:rsidRPr="00363911">
            <w:t>idados</w:t>
          </w:r>
          <w:r w:rsidR="005D091C" w:rsidRPr="00363911">
            <w:t xml:space="preserve"> y códigos de invalidación</w:t>
          </w:r>
          <w:r w:rsidR="00920972" w:rsidRPr="00363911">
            <w:t xml:space="preserve">, </w:t>
          </w:r>
          <w:r w:rsidRPr="00363911">
            <w:t>en promedios horarios</w:t>
          </w:r>
          <w:r w:rsidR="00F9335A" w:rsidRPr="00363911">
            <w:t xml:space="preserve"> para SO</w:t>
          </w:r>
          <w:r w:rsidR="00F9335A" w:rsidRPr="00363911">
            <w:rPr>
              <w:vertAlign w:val="subscript"/>
            </w:rPr>
            <w:t>2</w:t>
          </w:r>
          <w:r w:rsidR="00FB2942">
            <w:rPr>
              <w:vertAlign w:val="subscript"/>
            </w:rPr>
            <w:t xml:space="preserve"> </w:t>
          </w:r>
          <w:r w:rsidR="00F9335A" w:rsidRPr="00363911">
            <w:t>y diario para material particulado</w:t>
          </w:r>
          <w:r w:rsidR="009C6A5C">
            <w:t xml:space="preserve"> (MP10 y MP2,5)</w:t>
          </w:r>
          <w:r w:rsidR="00F9335A" w:rsidRPr="00363911">
            <w:t>.</w:t>
          </w:r>
        </w:p>
        <w:p w14:paraId="1D107711" w14:textId="77777777" w:rsidR="00500491" w:rsidRPr="00500491" w:rsidRDefault="00F1484E" w:rsidP="00F312BC">
          <w:pPr>
            <w:jc w:val="both"/>
          </w:pPr>
          <w:r>
            <w:t xml:space="preserve">Los datos para el año 2013 fueron auditados y validados en el marco del informe </w:t>
          </w:r>
          <w:r w:rsidRPr="00B82A51">
            <w:t>DFZ-2014-431-V-NC-EI</w:t>
          </w:r>
          <w:r>
            <w:t>, emitido por la Superintendencia del Medio Ambiente durante el año 2014</w:t>
          </w:r>
          <w:r w:rsidR="00500491">
            <w:t>.</w:t>
          </w:r>
        </w:p>
        <w:p w14:paraId="1BB475C9" w14:textId="77777777" w:rsidR="00012760" w:rsidRPr="00363911" w:rsidRDefault="00824352" w:rsidP="00F312BC">
          <w:pPr>
            <w:jc w:val="both"/>
          </w:pPr>
          <w:r w:rsidRPr="00287175">
            <w:t xml:space="preserve">Los datos para </w:t>
          </w:r>
          <w:r w:rsidR="00287175" w:rsidRPr="00287175">
            <w:t>del año</w:t>
          </w:r>
          <w:r w:rsidR="00C247A4" w:rsidRPr="00287175">
            <w:t xml:space="preserve"> 2014</w:t>
          </w:r>
          <w:r w:rsidRPr="00287175">
            <w:t xml:space="preserve"> fueron solicitados </w:t>
          </w:r>
          <w:r w:rsidR="00B56021" w:rsidRPr="00287175">
            <w:t>a los titu</w:t>
          </w:r>
          <w:r w:rsidR="00373BDA" w:rsidRPr="00287175">
            <w:t xml:space="preserve">lares de la Red de Ventanas </w:t>
          </w:r>
          <w:r w:rsidR="00631CA2" w:rsidRPr="00287175">
            <w:t>AESGener</w:t>
          </w:r>
          <w:r w:rsidR="00B56021" w:rsidRPr="00287175">
            <w:t xml:space="preserve"> y CODELCO División Ventanas, </w:t>
          </w:r>
          <w:r w:rsidRPr="00287175">
            <w:t xml:space="preserve">mediante la Resolución </w:t>
          </w:r>
          <w:r w:rsidR="0040226E" w:rsidRPr="00287175">
            <w:t xml:space="preserve">Exenta </w:t>
          </w:r>
          <w:r w:rsidRPr="00287175">
            <w:t>N°</w:t>
          </w:r>
          <w:r w:rsidR="00FA4654">
            <w:t xml:space="preserve"> </w:t>
          </w:r>
          <w:r w:rsidR="00287175" w:rsidRPr="00287175">
            <w:t>734</w:t>
          </w:r>
          <w:r w:rsidR="00B56021" w:rsidRPr="00287175">
            <w:t xml:space="preserve"> del 2014</w:t>
          </w:r>
          <w:r w:rsidR="00835D48" w:rsidRPr="00287175">
            <w:t>,</w:t>
          </w:r>
          <w:r w:rsidR="0040226E" w:rsidRPr="00287175">
            <w:t xml:space="preserve"> y a</w:t>
          </w:r>
          <w:r w:rsidR="00192B5F" w:rsidRPr="00287175">
            <w:t>l</w:t>
          </w:r>
          <w:r w:rsidR="0040226E" w:rsidRPr="00287175">
            <w:t xml:space="preserve"> titular </w:t>
          </w:r>
          <w:r w:rsidR="00835D48" w:rsidRPr="00287175">
            <w:t>de la R</w:t>
          </w:r>
          <w:r w:rsidR="00192B5F" w:rsidRPr="00287175">
            <w:t xml:space="preserve">ed de </w:t>
          </w:r>
          <w:r w:rsidR="0040226E" w:rsidRPr="00287175">
            <w:t xml:space="preserve">ENAP Refinerías, mediante la Resolución Exenta N° </w:t>
          </w:r>
          <w:r w:rsidR="00287175" w:rsidRPr="00287175">
            <w:t>733</w:t>
          </w:r>
          <w:r w:rsidR="0040226E" w:rsidRPr="00287175">
            <w:t xml:space="preserve"> del 2014</w:t>
          </w:r>
          <w:r w:rsidR="00D945A0" w:rsidRPr="00287175">
            <w:t>.</w:t>
          </w:r>
          <w:r w:rsidR="00FB2942">
            <w:t xml:space="preserve"> </w:t>
          </w:r>
          <w:r w:rsidR="00D945A0" w:rsidRPr="00287175">
            <w:t>L</w:t>
          </w:r>
          <w:r w:rsidRPr="00287175">
            <w:t xml:space="preserve">a información </w:t>
          </w:r>
          <w:r w:rsidR="0040226E" w:rsidRPr="00287175">
            <w:t xml:space="preserve">de </w:t>
          </w:r>
          <w:r w:rsidR="00631CA2" w:rsidRPr="00287175">
            <w:t>AESGener</w:t>
          </w:r>
          <w:r w:rsidR="0040226E" w:rsidRPr="00287175">
            <w:t xml:space="preserve"> y CODELCO División Ventanas </w:t>
          </w:r>
          <w:r w:rsidR="00B56021" w:rsidRPr="00287175">
            <w:t xml:space="preserve">fue </w:t>
          </w:r>
          <w:r w:rsidRPr="00287175">
            <w:t xml:space="preserve">remitida </w:t>
          </w:r>
          <w:r w:rsidR="00B56021" w:rsidRPr="00287175">
            <w:t xml:space="preserve">a </w:t>
          </w:r>
          <w:r w:rsidR="0089006A" w:rsidRPr="00287175">
            <w:t xml:space="preserve">la </w:t>
          </w:r>
          <w:r w:rsidR="00B56021" w:rsidRPr="00287175">
            <w:t xml:space="preserve">SMA, </w:t>
          </w:r>
          <w:r w:rsidR="00287175" w:rsidRPr="00287175">
            <w:t>mediante la carta</w:t>
          </w:r>
          <w:r w:rsidR="00B56021" w:rsidRPr="00287175">
            <w:t xml:space="preserve"> N° VACS 0</w:t>
          </w:r>
          <w:r w:rsidR="00287175" w:rsidRPr="00287175">
            <w:t>95</w:t>
          </w:r>
          <w:r w:rsidR="00B56021" w:rsidRPr="00287175">
            <w:t xml:space="preserve">/14 con fecha del </w:t>
          </w:r>
          <w:r w:rsidR="00287175" w:rsidRPr="00287175">
            <w:t>30</w:t>
          </w:r>
          <w:r w:rsidR="00B56021" w:rsidRPr="00287175">
            <w:t xml:space="preserve"> de </w:t>
          </w:r>
          <w:r w:rsidR="00287175" w:rsidRPr="00287175">
            <w:t>diciembre</w:t>
          </w:r>
          <w:r w:rsidR="00B56021" w:rsidRPr="00287175">
            <w:t xml:space="preserve"> de 2014</w:t>
          </w:r>
          <w:r w:rsidR="00287175" w:rsidRPr="00287175">
            <w:t xml:space="preserve"> y la carta CJD</w:t>
          </w:r>
          <w:r w:rsidR="00FB2942">
            <w:t xml:space="preserve"> </w:t>
          </w:r>
          <w:r w:rsidR="00287175" w:rsidRPr="00287175">
            <w:t>N°011/2015 con fecha del 15 de enero de 2015</w:t>
          </w:r>
          <w:r w:rsidR="00292B41" w:rsidRPr="00287175">
            <w:t xml:space="preserve">. En el caso de ENAP Refinerías, los datos de calidad del aire se remitieron a la </w:t>
          </w:r>
          <w:r w:rsidR="0040226E" w:rsidRPr="00287175">
            <w:t>SMA</w:t>
          </w:r>
          <w:r w:rsidR="00292B41" w:rsidRPr="00287175">
            <w:t xml:space="preserve">, mediante la carta </w:t>
          </w:r>
          <w:r w:rsidR="0040226E" w:rsidRPr="00287175">
            <w:t>N° 1</w:t>
          </w:r>
          <w:r w:rsidR="00287175" w:rsidRPr="00287175">
            <w:t>572</w:t>
          </w:r>
          <w:r w:rsidR="00FB2942">
            <w:t xml:space="preserve"> </w:t>
          </w:r>
          <w:r w:rsidR="00835D48" w:rsidRPr="00287175">
            <w:t>d</w:t>
          </w:r>
          <w:r w:rsidR="00192B5F" w:rsidRPr="00287175">
            <w:t>el</w:t>
          </w:r>
          <w:r w:rsidR="00FB2942">
            <w:t xml:space="preserve"> </w:t>
          </w:r>
          <w:r w:rsidR="0040226E" w:rsidRPr="00287175">
            <w:t xml:space="preserve">7 de </w:t>
          </w:r>
          <w:r w:rsidR="00287175" w:rsidRPr="00287175">
            <w:t>enero de 2015 y la carta N°</w:t>
          </w:r>
          <w:r w:rsidR="00FA4654">
            <w:t xml:space="preserve"> </w:t>
          </w:r>
          <w:r w:rsidR="00287175" w:rsidRPr="00287175">
            <w:t>050 con fecha del 15 de enero de 2015</w:t>
          </w:r>
          <w:r w:rsidR="00192B5F" w:rsidRPr="00287175">
            <w:t>.</w:t>
          </w:r>
          <w:r w:rsidR="00192B5F">
            <w:t xml:space="preserve"> L</w:t>
          </w:r>
          <w:r w:rsidR="0040226E">
            <w:t xml:space="preserve">a información de calidad del aire recepcionada de ambas redes </w:t>
          </w:r>
          <w:r w:rsidR="00B56021" w:rsidRPr="0089006A">
            <w:t>incluy</w:t>
          </w:r>
          <w:r w:rsidR="009C6A5C">
            <w:t>ó</w:t>
          </w:r>
          <w:r w:rsidR="00B56021" w:rsidRPr="0089006A">
            <w:t xml:space="preserve"> los datos crudos</w:t>
          </w:r>
          <w:r w:rsidR="00012760" w:rsidRPr="0089006A">
            <w:t xml:space="preserve"> (minuto), </w:t>
          </w:r>
          <w:r w:rsidR="00B56021" w:rsidRPr="0089006A">
            <w:t xml:space="preserve">datos validados y códigos de invalidación, </w:t>
          </w:r>
          <w:r w:rsidR="00012760" w:rsidRPr="0089006A">
            <w:t>en promedios horarios para SO</w:t>
          </w:r>
          <w:r w:rsidR="00012760" w:rsidRPr="0089006A">
            <w:rPr>
              <w:vertAlign w:val="subscript"/>
            </w:rPr>
            <w:t>2</w:t>
          </w:r>
          <w:r w:rsidR="00012760" w:rsidRPr="0089006A">
            <w:t xml:space="preserve"> y diario para </w:t>
          </w:r>
          <w:r w:rsidR="00373BDA">
            <w:t>material particulado</w:t>
          </w:r>
          <w:r w:rsidR="009C6A5C">
            <w:t xml:space="preserve"> (MP10 y MP2,5)</w:t>
          </w:r>
          <w:r w:rsidR="00373BDA">
            <w:t xml:space="preserve">. Los </w:t>
          </w:r>
          <w:r w:rsidR="0089006A" w:rsidRPr="0089006A">
            <w:t xml:space="preserve">datos se reportaron de acuerdo al formato establecido por la SMA, </w:t>
          </w:r>
          <w:r w:rsidR="005D6F45">
            <w:t>el cual</w:t>
          </w:r>
          <w:r w:rsidR="0089006A" w:rsidRPr="0089006A">
            <w:t xml:space="preserve"> incluye los códigos de invalidación  establecidos en el D.S. N°</w:t>
          </w:r>
          <w:r w:rsidR="00FA4654">
            <w:t xml:space="preserve"> </w:t>
          </w:r>
          <w:r w:rsidR="0089006A" w:rsidRPr="0089006A">
            <w:t>61/2008, modificado por el D.S. N°</w:t>
          </w:r>
          <w:r w:rsidR="00FA4654">
            <w:t xml:space="preserve"> </w:t>
          </w:r>
          <w:r w:rsidR="0089006A" w:rsidRPr="0089006A">
            <w:t>30/2009, del MINSAL.</w:t>
          </w:r>
        </w:p>
        <w:p w14:paraId="751752BE" w14:textId="77777777" w:rsidR="00F312BC" w:rsidRPr="005D6F45" w:rsidRDefault="00500491" w:rsidP="00F312BC">
          <w:pPr>
            <w:jc w:val="both"/>
            <w:rPr>
              <w:highlight w:val="yellow"/>
            </w:rPr>
          </w:pPr>
          <w:r>
            <w:t>Los</w:t>
          </w:r>
          <w:r w:rsidR="001A2C05" w:rsidRPr="00363911">
            <w:t xml:space="preserve"> datos </w:t>
          </w:r>
          <w:r>
            <w:t xml:space="preserve">evaluados </w:t>
          </w:r>
          <w:r w:rsidR="001A2C05" w:rsidRPr="00363911">
            <w:t xml:space="preserve">de </w:t>
          </w:r>
          <w:r w:rsidR="00824352" w:rsidRPr="00363911">
            <w:t>MP2,5, MP10 y SO</w:t>
          </w:r>
          <w:r w:rsidR="00824352" w:rsidRPr="00363911">
            <w:rPr>
              <w:vertAlign w:val="subscript"/>
            </w:rPr>
            <w:t>2</w:t>
          </w:r>
          <w:r w:rsidR="00D945A0">
            <w:t>,</w:t>
          </w:r>
          <w:r w:rsidR="001A2C05" w:rsidRPr="00363911">
            <w:t xml:space="preserve"> corresponde a las mediciones realizadas </w:t>
          </w:r>
          <w:r>
            <w:t>en</w:t>
          </w:r>
          <w:r w:rsidR="00F312BC" w:rsidRPr="00363911">
            <w:t xml:space="preserve"> las estaciones </w:t>
          </w:r>
          <w:r w:rsidR="00004EC5" w:rsidRPr="00363911">
            <w:t xml:space="preserve">declaradas con representatividad poblacional </w:t>
          </w:r>
          <w:r w:rsidR="00067533">
            <w:t xml:space="preserve">para material particulado, gases y recursos naturales, </w:t>
          </w:r>
          <w:r w:rsidR="00004EC5" w:rsidRPr="00363911">
            <w:t xml:space="preserve">indicadas en el punto </w:t>
          </w:r>
          <w:r w:rsidR="00144EC9">
            <w:fldChar w:fldCharType="begin"/>
          </w:r>
          <w:r w:rsidR="00067533">
            <w:instrText xml:space="preserve"> REF _Ref397879496 \r \h </w:instrText>
          </w:r>
          <w:r w:rsidR="00144EC9">
            <w:fldChar w:fldCharType="separate"/>
          </w:r>
          <w:r w:rsidR="00D77D50">
            <w:t>5.1</w:t>
          </w:r>
          <w:r w:rsidR="00144EC9">
            <w:fldChar w:fldCharType="end"/>
          </w:r>
          <w:r w:rsidR="00004EC5" w:rsidRPr="00363911">
            <w:t xml:space="preserve"> de este documento.</w:t>
          </w:r>
        </w:p>
        <w:p w14:paraId="1ACE421B" w14:textId="77777777" w:rsidR="00955A98" w:rsidRPr="00363911" w:rsidRDefault="00955A98" w:rsidP="00275EF8">
          <w:pPr>
            <w:pStyle w:val="Ttulo2"/>
          </w:pPr>
          <w:bookmarkStart w:id="19" w:name="_Ref397879496"/>
          <w:bookmarkStart w:id="20" w:name="_Toc410052912"/>
          <w:r w:rsidRPr="00363911">
            <w:t>Estaciones declaradas como</w:t>
          </w:r>
          <w:r w:rsidR="00FB2942">
            <w:t xml:space="preserve"> </w:t>
          </w:r>
          <w:r w:rsidR="00126D0F">
            <w:t>EMRP</w:t>
          </w:r>
          <w:r w:rsidR="009466BD">
            <w:t>-</w:t>
          </w:r>
          <w:r w:rsidR="00126D0F">
            <w:t>MP2,5, EMRP</w:t>
          </w:r>
          <w:r w:rsidR="009466BD">
            <w:t>-</w:t>
          </w:r>
          <w:r w:rsidR="00126D0F">
            <w:t>MP10, EMRPG</w:t>
          </w:r>
          <w:r w:rsidR="00F96764" w:rsidRPr="00363911">
            <w:t xml:space="preserve"> y</w:t>
          </w:r>
          <w:r w:rsidR="00F84509">
            <w:t>EMR</w:t>
          </w:r>
          <w:r w:rsidR="00AC613E">
            <w:t>R</w:t>
          </w:r>
          <w:r w:rsidR="00F84509">
            <w:t>N</w:t>
          </w:r>
          <w:bookmarkEnd w:id="19"/>
          <w:bookmarkEnd w:id="20"/>
        </w:p>
        <w:p w14:paraId="75CABBAE" w14:textId="77777777" w:rsidR="007B577A" w:rsidRPr="00363911" w:rsidRDefault="008E40E3" w:rsidP="00CB0D15">
          <w:pPr>
            <w:jc w:val="both"/>
          </w:pPr>
          <w:r w:rsidRPr="00363911">
            <w:t>En</w:t>
          </w:r>
          <w:r w:rsidR="001A0FEC" w:rsidRPr="00363911">
            <w:t xml:space="preserve"> la </w:t>
          </w:r>
          <w:r w:rsidR="00144EC9" w:rsidRPr="00363911">
            <w:fldChar w:fldCharType="begin"/>
          </w:r>
          <w:r w:rsidR="001A0FEC" w:rsidRPr="00363911">
            <w:instrText xml:space="preserve"> REF _Ref391972702 \h </w:instrText>
          </w:r>
          <w:r w:rsidR="00144EC9" w:rsidRPr="00363911">
            <w:fldChar w:fldCharType="separate"/>
          </w:r>
          <w:r w:rsidR="00D77D50" w:rsidRPr="00363911">
            <w:t xml:space="preserve">Tabla </w:t>
          </w:r>
          <w:r w:rsidR="00D77D50">
            <w:rPr>
              <w:noProof/>
            </w:rPr>
            <w:t>2</w:t>
          </w:r>
          <w:r w:rsidR="00144EC9" w:rsidRPr="00363911">
            <w:fldChar w:fldCharType="end"/>
          </w:r>
          <w:r w:rsidR="001A0FEC" w:rsidRPr="00363911">
            <w:t xml:space="preserve"> se describe</w:t>
          </w:r>
          <w:r w:rsidR="0079723F">
            <w:t>n</w:t>
          </w:r>
          <w:r w:rsidR="00FB2942">
            <w:t xml:space="preserve"> </w:t>
          </w:r>
          <w:r w:rsidR="00CB50F2" w:rsidRPr="00363911">
            <w:t xml:space="preserve">las estaciones </w:t>
          </w:r>
          <w:r w:rsidR="00E4622F" w:rsidRPr="00363911">
            <w:t xml:space="preserve">de la Red de Ventanas </w:t>
          </w:r>
          <w:r w:rsidR="00FA4654">
            <w:t xml:space="preserve">y la Red de ENAP Refinerías, </w:t>
          </w:r>
          <w:r w:rsidR="00E4622F" w:rsidRPr="00363911">
            <w:t xml:space="preserve">y sus respectivas resoluciones </w:t>
          </w:r>
          <w:r w:rsidR="000E4B8F">
            <w:t xml:space="preserve">que las califican como </w:t>
          </w:r>
          <w:r w:rsidR="00E4622F" w:rsidRPr="00363911">
            <w:t>estación de monitoreo con representatividad poblacional para materi</w:t>
          </w:r>
          <w:r w:rsidR="0079723F">
            <w:t xml:space="preserve">al particulado (MP10 y MP2,5),  representatividad poblacional para </w:t>
          </w:r>
          <w:r w:rsidR="00E4622F" w:rsidRPr="00363911">
            <w:t>gases</w:t>
          </w:r>
          <w:r w:rsidR="0079723F">
            <w:t xml:space="preserve"> y </w:t>
          </w:r>
          <w:r w:rsidR="003400DD">
            <w:t>representatividad para recursos naturales</w:t>
          </w:r>
          <w:r w:rsidR="00E4622F" w:rsidRPr="00363911">
            <w:t>.</w:t>
          </w:r>
        </w:p>
        <w:p w14:paraId="7D8EF30D" w14:textId="7FA1CF55" w:rsidR="00FB0018" w:rsidRPr="00500491" w:rsidRDefault="00FB0018" w:rsidP="00500491">
          <w:pPr>
            <w:pStyle w:val="Descripcin"/>
            <w:spacing w:after="120"/>
          </w:pPr>
          <w:bookmarkStart w:id="21" w:name="_Ref391972702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2</w:t>
          </w:r>
          <w:r w:rsidR="00144EC9">
            <w:fldChar w:fldCharType="end"/>
          </w:r>
          <w:bookmarkEnd w:id="21"/>
          <w:r w:rsidR="0084152B">
            <w:t xml:space="preserve"> </w:t>
          </w:r>
          <w:r w:rsidR="00126D0F">
            <w:t>Estaciones declaradas como EMRP</w:t>
          </w:r>
          <w:r w:rsidR="000161E1">
            <w:t>-</w:t>
          </w:r>
          <w:r w:rsidR="00126D0F">
            <w:t>MP2,5, EMRP</w:t>
          </w:r>
          <w:r w:rsidR="000161E1">
            <w:t>-</w:t>
          </w:r>
          <w:r w:rsidR="00126D0F">
            <w:t>MP10, EMRPG y EMRRN</w:t>
          </w:r>
          <w:r w:rsidR="007A2EC3">
            <w:rPr>
              <w:rStyle w:val="Refdenotaalpie"/>
            </w:rPr>
            <w:footnoteReference w:id="1"/>
          </w:r>
        </w:p>
        <w:tbl>
          <w:tblPr>
            <w:tblW w:w="8641" w:type="dxa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271"/>
            <w:gridCol w:w="1842"/>
            <w:gridCol w:w="1842"/>
            <w:gridCol w:w="1843"/>
            <w:gridCol w:w="1843"/>
          </w:tblGrid>
          <w:tr w:rsidR="00126D0F" w:rsidRPr="00500491" w14:paraId="64EE3251" w14:textId="77777777" w:rsidTr="00126D0F">
            <w:trPr>
              <w:trHeight w:val="556"/>
              <w:tblHeader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0F28D7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Estación de Monitoreo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09EA85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Resolución que otorga EMRP para </w:t>
                </w:r>
                <w:r w:rsidRPr="00500491">
                  <w:rPr>
                    <w:b/>
                    <w:sz w:val="16"/>
                    <w:szCs w:val="16"/>
                  </w:rPr>
                  <w:t>MP2,5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1AC91D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Resolución que otorga EMRP para </w:t>
                </w:r>
                <w:r w:rsidRPr="00500491">
                  <w:rPr>
                    <w:b/>
                    <w:sz w:val="16"/>
                    <w:szCs w:val="16"/>
                  </w:rPr>
                  <w:t>MP10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46360C2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Resolución que otorga EMRP para </w:t>
                </w:r>
                <w:r w:rsidRPr="00500491">
                  <w:rPr>
                    <w:b/>
                    <w:sz w:val="16"/>
                    <w:szCs w:val="16"/>
                  </w:rPr>
                  <w:t>SO</w:t>
                </w:r>
                <w:r w:rsidRPr="00500491">
                  <w:rPr>
                    <w:b/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383DE26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Resolución que otorga EMRRN</w:t>
                </w:r>
              </w:p>
            </w:tc>
          </w:tr>
          <w:tr w:rsidR="00126D0F" w:rsidRPr="00500491" w14:paraId="29DFB2C0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10D3774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Quintero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151172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 xml:space="preserve">2943 del 26 de Diciembre de 2012, de la Secretaria Regional </w:t>
                </w:r>
                <w:r w:rsidRPr="00500491">
                  <w:rPr>
                    <w:sz w:val="16"/>
                    <w:szCs w:val="16"/>
                  </w:rPr>
                  <w:lastRenderedPageBreak/>
                  <w:t>Ministerial de Salud de Valparaíso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4AEDA6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lastRenderedPageBreak/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 xml:space="preserve">1527 del 28 de Junio de 2012, de la Secretaria Regional </w:t>
                </w:r>
                <w:r w:rsidRPr="00500491">
                  <w:rPr>
                    <w:sz w:val="16"/>
                    <w:szCs w:val="16"/>
                  </w:rPr>
                  <w:lastRenderedPageBreak/>
                  <w:t>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8BCBBB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lastRenderedPageBreak/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 xml:space="preserve">1527 del 28 de Junio de 2012, de la Secretaria Regional </w:t>
                </w:r>
                <w:r w:rsidRPr="00500491">
                  <w:rPr>
                    <w:sz w:val="16"/>
                    <w:szCs w:val="16"/>
                  </w:rPr>
                  <w:lastRenderedPageBreak/>
                  <w:t>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1370EA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lastRenderedPageBreak/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 xml:space="preserve">2040 del 30 de Diciembre de 2010, del Servicio Agrícola y </w:t>
                </w:r>
                <w:r w:rsidRPr="00500491">
                  <w:rPr>
                    <w:sz w:val="16"/>
                    <w:szCs w:val="16"/>
                  </w:rPr>
                  <w:lastRenderedPageBreak/>
                  <w:t>Ganadero de la región de Valparaíso</w:t>
                </w:r>
              </w:p>
            </w:tc>
          </w:tr>
          <w:tr w:rsidR="00126D0F" w:rsidRPr="00500491" w14:paraId="1C58529A" w14:textId="77777777" w:rsidTr="00C75438">
            <w:trPr>
              <w:trHeight w:val="292"/>
            </w:trPr>
            <w:tc>
              <w:tcPr>
                <w:tcW w:w="12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D93F41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lastRenderedPageBreak/>
                  <w:t>La Greda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A5C495F" w14:textId="77777777" w:rsidR="00126D0F" w:rsidRPr="00500491" w:rsidRDefault="00126D0F" w:rsidP="00046135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294</w:t>
                </w:r>
                <w:r w:rsidR="00046135" w:rsidRPr="00500491">
                  <w:rPr>
                    <w:sz w:val="16"/>
                    <w:szCs w:val="16"/>
                  </w:rPr>
                  <w:t xml:space="preserve">4 </w:t>
                </w:r>
                <w:r w:rsidRPr="00500491">
                  <w:rPr>
                    <w:sz w:val="16"/>
                    <w:szCs w:val="16"/>
                  </w:rPr>
                  <w:t>del 26 de Diciembre de 2012, de la Secretaria Regional Ministerial de Salud de Valparaíso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77BA8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1924 del 29 de Agosto de 2000, del Servicio de Salud Viña del Mar - Quillota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93B67A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305 del 28 de Enero de 2004, del Servicio de Salud Viña del Mar - Quillota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03EAEC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2040 del 30 de Diciembre de 2010, del Servicio Agrícola y Ganadero de la región de Valparaíso</w:t>
                </w:r>
              </w:p>
            </w:tc>
          </w:tr>
          <w:tr w:rsidR="00126D0F" w:rsidRPr="00500491" w14:paraId="1E397ED8" w14:textId="77777777" w:rsidTr="00126D0F">
            <w:trPr>
              <w:trHeight w:val="292"/>
            </w:trPr>
            <w:tc>
              <w:tcPr>
                <w:tcW w:w="12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65A2E2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Puchuncaví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266FC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2940 del 26 de Diciembre de 2012, de la Secretaria Regional Ministerial de Salud de Valparaíso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9AD731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1924 del 29 de Agosto de 2000,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3E721B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305 del 28 de Enero de 2004,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AC40A9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2040 del 30 de Diciembre de 2010, del Servicio Agrícola y Ganadero de la región de Valparaíso</w:t>
                </w:r>
              </w:p>
            </w:tc>
          </w:tr>
          <w:tr w:rsidR="00126D0F" w:rsidRPr="00500491" w14:paraId="5467D767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C3EA14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Los Maitenes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F7D14A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2942 del 26 de Diciembre de 2012, de la Secretaria Regional Ministerial de Salud de Valparaíso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24DD6C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1924 del 29 de Agosto de 2000,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4F546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305 del 28 de Enero de 2004,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659090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2040 del 30 de Diciembre de 2010, del Servicio Agrícola y Ganadero de la región de Valparaíso</w:t>
                </w:r>
              </w:p>
            </w:tc>
          </w:tr>
          <w:tr w:rsidR="00126D0F" w:rsidRPr="00500491" w14:paraId="075187DF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BF6442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Valle Alegre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7609A5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="00046135" w:rsidRPr="00500491">
                  <w:rPr>
                    <w:sz w:val="16"/>
                    <w:szCs w:val="16"/>
                  </w:rPr>
                  <w:t>2941</w:t>
                </w:r>
                <w:r w:rsidRPr="00500491">
                  <w:rPr>
                    <w:sz w:val="16"/>
                    <w:szCs w:val="16"/>
                  </w:rPr>
                  <w:t xml:space="preserve"> del 26 de Diciembre de 2012, de la Secretaria Regional Ministerial de Salud de Valparaíso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5CFEB1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1924 del 29 de Agosto de 2000,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0A3C0F8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305 del 28 de Enero de 2004, del Servicio de Salud Viña del Mar - Quillota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2E9687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2040 del 30 de Diciembre de 2010, del Servicio Agrícola y Ganadero de la región de Valparaíso</w:t>
                </w:r>
              </w:p>
            </w:tc>
          </w:tr>
          <w:tr w:rsidR="00126D0F" w:rsidRPr="00500491" w14:paraId="68D9736D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D63849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Sur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3A2889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8321A64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2B234D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F62AEB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2040 del 30 de Diciembre de 2010, del Servicio Agrícola y Ganadero de la región de Valparaíso</w:t>
                </w:r>
              </w:p>
            </w:tc>
          </w:tr>
          <w:tr w:rsidR="00126D0F" w:rsidRPr="00500491" w14:paraId="333D77BC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2E18C0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Concón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787D20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4421 del 27 de Diciembre de 2012, de la Secretaria Regional Ministerial de Salud de Valparaíso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652CBC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2330 del 14 de septiembre de 2005,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17208BA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306 del 28 de enero de 2004,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C5BF01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2033 del 30 de Diciembre de 2010, del Servicio Agrícola y Ganadero de la región de Valparaíso</w:t>
                </w:r>
              </w:p>
            </w:tc>
          </w:tr>
          <w:tr w:rsidR="00126D0F" w:rsidRPr="00500491" w14:paraId="7A552F4F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8273033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Colmo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710A9D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B10D10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2176 del 29 de julio de 2005,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4F0B89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306 del 28 de enero de 2004,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7A4FD4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2033 del 30 de Diciembre de 2010, del Servicio Agrícola y Ganadero de la región de Valparaíso</w:t>
                </w:r>
              </w:p>
            </w:tc>
          </w:tr>
          <w:tr w:rsidR="00126D0F" w:rsidRPr="00500491" w14:paraId="5DB3C6CC" w14:textId="77777777" w:rsidTr="00126D0F">
            <w:trPr>
              <w:trHeight w:val="556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04EBDA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Junta de Vecinos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D8D14E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E25F46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322 del 01 de abril de 2006,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6DD447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322 del 01 de abril de 2006,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7756516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2033 del 30 de Diciembre de 2010, del Servicio Agrícola y Ganadero de la región de Valparaíso</w:t>
                </w:r>
              </w:p>
            </w:tc>
          </w:tr>
          <w:tr w:rsidR="00126D0F" w:rsidRPr="00500491" w14:paraId="42D025A5" w14:textId="77777777" w:rsidTr="00500491">
            <w:trPr>
              <w:trHeight w:val="292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DE56BA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Las Gaviotas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B1F682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4ACA5E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No Tiene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425CC7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 2179 del 29 de julio de 2005, de la Secretaria Regional Ministerial de Salud de Valparaíso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EE1609" w14:textId="77777777" w:rsidR="00126D0F" w:rsidRPr="00500491" w:rsidRDefault="00126D0F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Res. Exenta N°</w:t>
                </w:r>
                <w:r w:rsidR="00FA4654" w:rsidRPr="00500491">
                  <w:rPr>
                    <w:sz w:val="16"/>
                    <w:szCs w:val="16"/>
                  </w:rPr>
                  <w:t xml:space="preserve"> </w:t>
                </w:r>
                <w:r w:rsidRPr="00500491">
                  <w:rPr>
                    <w:sz w:val="16"/>
                    <w:szCs w:val="16"/>
                  </w:rPr>
                  <w:t>2033 del 30 de Diciembre de 2010, del Servicio Agrícola y Ganadero de la región de Valparaíso</w:t>
                </w:r>
              </w:p>
            </w:tc>
          </w:tr>
        </w:tbl>
        <w:p w14:paraId="464104A1" w14:textId="77777777" w:rsidR="00E4622F" w:rsidRPr="00363911" w:rsidRDefault="00E4622F" w:rsidP="00E4622F"/>
        <w:p w14:paraId="475B7E96" w14:textId="77777777" w:rsidR="00307030" w:rsidRDefault="00D945A0" w:rsidP="00E4622F">
          <w:r>
            <w:lastRenderedPageBreak/>
            <w:t>Por su parte, en la</w:t>
          </w:r>
          <w:r w:rsidR="001E33BC">
            <w:t xml:space="preserve"> </w:t>
          </w:r>
          <w:r w:rsidR="00144EC9" w:rsidRPr="00363911">
            <w:fldChar w:fldCharType="begin"/>
          </w:r>
          <w:r w:rsidR="00307030" w:rsidRPr="00363911">
            <w:instrText xml:space="preserve"> REF _Ref396400325 \h </w:instrText>
          </w:r>
          <w:r w:rsidR="00144EC9" w:rsidRPr="00363911">
            <w:fldChar w:fldCharType="separate"/>
          </w:r>
          <w:r w:rsidR="00D77D50" w:rsidRPr="00363911">
            <w:t xml:space="preserve">Tabla </w:t>
          </w:r>
          <w:r w:rsidR="00D77D50">
            <w:rPr>
              <w:noProof/>
            </w:rPr>
            <w:t>3</w:t>
          </w:r>
          <w:r w:rsidR="00144EC9" w:rsidRPr="00363911">
            <w:fldChar w:fldCharType="end"/>
          </w:r>
          <w:r>
            <w:t xml:space="preserve"> se describe</w:t>
          </w:r>
          <w:r w:rsidR="00307030" w:rsidRPr="00363911">
            <w:t xml:space="preserve"> la ubi</w:t>
          </w:r>
          <w:r w:rsidR="00126D0F">
            <w:t>cación de las estaciones de la R</w:t>
          </w:r>
          <w:r w:rsidR="00307030" w:rsidRPr="00363911">
            <w:t>ed de Ve</w:t>
          </w:r>
          <w:r w:rsidR="00F9491D" w:rsidRPr="00363911">
            <w:t>ntanas</w:t>
          </w:r>
          <w:r w:rsidR="00126D0F">
            <w:t xml:space="preserve"> y la R</w:t>
          </w:r>
          <w:r w:rsidR="005944BB">
            <w:t>ed de ENAP Refinerías</w:t>
          </w:r>
          <w:r w:rsidR="00500491">
            <w:t xml:space="preserve">, cuya representación gráfica se ilustra en </w:t>
          </w:r>
          <w:r w:rsidR="00500491" w:rsidRPr="00FA4654">
            <w:t xml:space="preserve">la </w:t>
          </w:r>
          <w:r w:rsidR="00500491" w:rsidRPr="00FA4654">
            <w:fldChar w:fldCharType="begin"/>
          </w:r>
          <w:r w:rsidR="00500491" w:rsidRPr="00FA4654">
            <w:instrText xml:space="preserve"> REF _Ref409694487 \h </w:instrText>
          </w:r>
          <w:r w:rsidR="00500491">
            <w:instrText xml:space="preserve"> \* MERGEFORMAT </w:instrText>
          </w:r>
          <w:r w:rsidR="00500491" w:rsidRPr="00FA4654">
            <w:fldChar w:fldCharType="separate"/>
          </w:r>
          <w:r w:rsidR="00D77D50">
            <w:t>Figura 1</w:t>
          </w:r>
          <w:r w:rsidR="00500491" w:rsidRPr="00FA4654">
            <w:fldChar w:fldCharType="end"/>
          </w:r>
          <w:r w:rsidR="00500491" w:rsidRPr="00FA4654">
            <w:t>.</w:t>
          </w:r>
        </w:p>
        <w:p w14:paraId="1C142220" w14:textId="77777777" w:rsidR="00500491" w:rsidRDefault="00500491" w:rsidP="00E4622F"/>
        <w:p w14:paraId="4B6DF31A" w14:textId="77777777" w:rsidR="00307030" w:rsidRPr="00500491" w:rsidRDefault="00307030" w:rsidP="00500491">
          <w:pPr>
            <w:pStyle w:val="Descripcin"/>
            <w:spacing w:after="120"/>
          </w:pPr>
          <w:bookmarkStart w:id="22" w:name="_Ref396400325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3</w:t>
          </w:r>
          <w:r w:rsidR="00144EC9">
            <w:fldChar w:fldCharType="end"/>
          </w:r>
          <w:bookmarkEnd w:id="22"/>
          <w:r w:rsidRPr="00363911">
            <w:t xml:space="preserve"> Ubicación de </w:t>
          </w:r>
          <w:r w:rsidR="000161E1">
            <w:t xml:space="preserve">las </w:t>
          </w:r>
          <w:r w:rsidRPr="00363911">
            <w:t>estaciones de la Red de Ventanas</w:t>
          </w:r>
          <w:r w:rsidR="005944BB">
            <w:t xml:space="preserve"> y ENAP Refinerías.</w:t>
          </w:r>
        </w:p>
        <w:tbl>
          <w:tblPr>
            <w:tblW w:w="5875" w:type="dxa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838"/>
            <w:gridCol w:w="1928"/>
            <w:gridCol w:w="992"/>
            <w:gridCol w:w="1117"/>
          </w:tblGrid>
          <w:tr w:rsidR="00274141" w:rsidRPr="00144832" w14:paraId="2194D162" w14:textId="77777777" w:rsidTr="003C2B8C">
            <w:trPr>
              <w:trHeight w:val="548"/>
              <w:jc w:val="center"/>
            </w:trPr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413FF3D" w14:textId="77777777" w:rsidR="00274141" w:rsidRPr="00144832" w:rsidRDefault="00274141" w:rsidP="00274141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b/>
                    <w:bCs/>
                    <w:color w:val="000000"/>
                    <w:sz w:val="18"/>
                    <w:szCs w:val="18"/>
                  </w:rPr>
                  <w:t>Red</w:t>
                </w: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E33BC5A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Estación de Monitoreo</w:t>
                </w:r>
              </w:p>
            </w:tc>
            <w:tc>
              <w:tcPr>
                <w:tcW w:w="210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1CD7F78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Coordenadas UTM</w:t>
                </w:r>
                <w:r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(m)</w:t>
                </w:r>
              </w:p>
              <w:p w14:paraId="039FEFF8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Datum WGS84,</w:t>
                </w:r>
              </w:p>
              <w:p w14:paraId="29C5BA9D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Huso 19 S</w:t>
                </w:r>
                <w:r w:rsidR="00CD1A1D">
                  <w:rPr>
                    <w:b/>
                    <w:bCs/>
                    <w:color w:val="000000"/>
                    <w:sz w:val="18"/>
                    <w:szCs w:val="18"/>
                  </w:rPr>
                  <w:t>*</w:t>
                </w:r>
              </w:p>
            </w:tc>
          </w:tr>
          <w:tr w:rsidR="00274141" w:rsidRPr="00144832" w14:paraId="3DD93B14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653166DB" w14:textId="77777777" w:rsidR="003C2B8C" w:rsidRDefault="00631CA2" w:rsidP="00274141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AESGener</w:t>
                </w:r>
                <w:r w:rsidR="00274141">
                  <w:rPr>
                    <w:sz w:val="18"/>
                    <w:szCs w:val="18"/>
                  </w:rPr>
                  <w:t xml:space="preserve"> y CODELCO </w:t>
                </w:r>
              </w:p>
              <w:p w14:paraId="3343B9A0" w14:textId="77777777" w:rsidR="00274141" w:rsidRPr="00D945A0" w:rsidRDefault="00274141" w:rsidP="00274141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División Ventanas</w:t>
                </w: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34EF57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Quintero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CEA9A2" w14:textId="77777777" w:rsidR="00274141" w:rsidRPr="00144832" w:rsidRDefault="00202B0E" w:rsidP="00202B0E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  <w:highlight w:val="yellow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262</w:t>
                </w:r>
                <w:r w:rsidR="00274141">
                  <w:rPr>
                    <w:rFonts w:cs="Arial"/>
                    <w:sz w:val="18"/>
                    <w:szCs w:val="18"/>
                  </w:rPr>
                  <w:t>.</w:t>
                </w:r>
                <w:r>
                  <w:rPr>
                    <w:rFonts w:cs="Arial"/>
                    <w:sz w:val="18"/>
                    <w:szCs w:val="18"/>
                  </w:rPr>
                  <w:t>528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="00274141"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04E7B33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</w:t>
                </w:r>
                <w:r w:rsidR="00202B0E">
                  <w:rPr>
                    <w:rFonts w:cs="Arial"/>
                    <w:sz w:val="18"/>
                    <w:szCs w:val="18"/>
                  </w:rPr>
                  <w:t>71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202B0E">
                  <w:rPr>
                    <w:rFonts w:cs="Arial"/>
                    <w:sz w:val="18"/>
                    <w:szCs w:val="18"/>
                  </w:rPr>
                  <w:t>087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11B9D0E9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51BC4927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4F43AC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La Greda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E3E38A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268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202B0E">
                  <w:rPr>
                    <w:rFonts w:cs="Arial"/>
                    <w:sz w:val="18"/>
                    <w:szCs w:val="18"/>
                  </w:rPr>
                  <w:t>185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9D1EF7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373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202B0E">
                  <w:rPr>
                    <w:rFonts w:cs="Arial"/>
                    <w:sz w:val="18"/>
                    <w:szCs w:val="18"/>
                  </w:rPr>
                  <w:t>910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084BC085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209032B1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F5850B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Puchuncaví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FDE18C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274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202B0E">
                  <w:rPr>
                    <w:rFonts w:cs="Arial"/>
                    <w:sz w:val="18"/>
                    <w:szCs w:val="18"/>
                  </w:rPr>
                  <w:t>379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C27693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377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</w:t>
                </w:r>
                <w:r w:rsidR="00202B0E">
                  <w:rPr>
                    <w:rFonts w:cs="Arial"/>
                    <w:sz w:val="18"/>
                    <w:szCs w:val="18"/>
                  </w:rPr>
                  <w:t>71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34DEDAC2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5D255CFF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6D82B1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Los Maitenes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D3BBB41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270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0</w:t>
                </w:r>
                <w:r w:rsidR="00202B0E">
                  <w:rPr>
                    <w:rFonts w:cs="Arial"/>
                    <w:sz w:val="18"/>
                    <w:szCs w:val="18"/>
                  </w:rPr>
                  <w:t>73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8BAFAA" w14:textId="77777777" w:rsidR="00274141" w:rsidRPr="00144832" w:rsidRDefault="00274141" w:rsidP="00202B0E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372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202B0E">
                  <w:rPr>
                    <w:rFonts w:cs="Arial"/>
                    <w:sz w:val="18"/>
                    <w:szCs w:val="18"/>
                  </w:rPr>
                  <w:t>171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66F0816E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647B21AF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C83547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Valle Alegre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B0C48D" w14:textId="77777777" w:rsidR="00274141" w:rsidRPr="00144832" w:rsidRDefault="00274141" w:rsidP="006D652D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271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8</w:t>
                </w:r>
                <w:r w:rsidR="006D652D">
                  <w:rPr>
                    <w:rFonts w:cs="Arial"/>
                    <w:sz w:val="18"/>
                    <w:szCs w:val="18"/>
                  </w:rPr>
                  <w:t>89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71344E" w14:textId="77777777" w:rsidR="00274141" w:rsidRPr="00144832" w:rsidRDefault="00274141" w:rsidP="006D652D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367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="006D652D">
                  <w:rPr>
                    <w:rFonts w:cs="Arial"/>
                    <w:sz w:val="18"/>
                    <w:szCs w:val="18"/>
                  </w:rPr>
                  <w:t>413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391D0B7E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A244C9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35951A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Sur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9A60E96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267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372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28A9258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  <w:highlight w:val="yellow"/>
                  </w:rPr>
                </w:pPr>
                <w:r w:rsidRPr="00D945A0">
                  <w:rPr>
                    <w:rFonts w:cs="Arial"/>
                    <w:sz w:val="18"/>
                    <w:szCs w:val="18"/>
                  </w:rPr>
                  <w:t>6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368</w:t>
                </w:r>
                <w:r>
                  <w:rPr>
                    <w:rFonts w:cs="Arial"/>
                    <w:sz w:val="18"/>
                    <w:szCs w:val="18"/>
                  </w:rPr>
                  <w:t>.</w:t>
                </w:r>
                <w:r w:rsidRPr="00D945A0">
                  <w:rPr>
                    <w:rFonts w:cs="Arial"/>
                    <w:sz w:val="18"/>
                    <w:szCs w:val="18"/>
                  </w:rPr>
                  <w:t>004</w:t>
                </w:r>
                <w:r w:rsidR="0071161B">
                  <w:rPr>
                    <w:rFonts w:cs="Arial"/>
                    <w:sz w:val="18"/>
                    <w:szCs w:val="18"/>
                  </w:rPr>
                  <w:t xml:space="preserve"> </w:t>
                </w:r>
                <w:r w:rsidRPr="00D945A0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274141" w:rsidRPr="00144832" w14:paraId="392E4D07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4EAC3A" w14:textId="77777777" w:rsidR="00274141" w:rsidRPr="00D945A0" w:rsidRDefault="00912C51" w:rsidP="00912C51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ENAP Refinerías</w:t>
                </w: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32038A" w14:textId="77777777" w:rsidR="00274141" w:rsidRPr="00D945A0" w:rsidRDefault="00912C5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Concón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4BE9023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264.784 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AC61BC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6.354.247 N</w:t>
                </w:r>
              </w:p>
            </w:tc>
          </w:tr>
          <w:tr w:rsidR="00274141" w:rsidRPr="00144832" w14:paraId="2002500F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04DD651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23B3ED" w14:textId="77777777" w:rsidR="00274141" w:rsidRPr="00D945A0" w:rsidRDefault="00912C5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Colmo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BA3E0D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271.796 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EB3FFB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6.353.859 N</w:t>
                </w:r>
              </w:p>
            </w:tc>
          </w:tr>
          <w:tr w:rsidR="00274141" w:rsidRPr="00144832" w14:paraId="5298F200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13C61B0E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08A621" w14:textId="77777777" w:rsidR="00274141" w:rsidRPr="00D945A0" w:rsidRDefault="00912C5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Junta de Vecinos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DA02C1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263.944 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A85386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6.353.098 N</w:t>
                </w:r>
              </w:p>
            </w:tc>
          </w:tr>
          <w:tr w:rsidR="00274141" w:rsidRPr="00144832" w14:paraId="18F0AB7C" w14:textId="77777777" w:rsidTr="003C2B8C">
            <w:trPr>
              <w:trHeight w:val="397"/>
              <w:jc w:val="center"/>
            </w:trPr>
            <w:tc>
              <w:tcPr>
                <w:tcW w:w="1838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88DE4A" w14:textId="77777777" w:rsidR="00274141" w:rsidRPr="00D945A0" w:rsidRDefault="0027414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9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C49320" w14:textId="77777777" w:rsidR="00274141" w:rsidRPr="00D945A0" w:rsidRDefault="00912C51" w:rsidP="00182FCB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Las Gaviotas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94D0F16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267.940 E</w:t>
                </w:r>
              </w:p>
            </w:tc>
            <w:tc>
              <w:tcPr>
                <w:tcW w:w="11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489E60" w14:textId="77777777" w:rsidR="00274141" w:rsidRPr="00D945A0" w:rsidRDefault="009A1AE4" w:rsidP="00182FCB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6.355.336 N</w:t>
                </w:r>
              </w:p>
            </w:tc>
          </w:tr>
        </w:tbl>
        <w:p w14:paraId="63EF6905" w14:textId="77777777" w:rsidR="0083795C" w:rsidRDefault="00CD1A1D" w:rsidP="00CD1A1D">
          <w:pPr>
            <w:ind w:left="1560"/>
            <w:rPr>
              <w:rFonts w:cs="Times New Roman"/>
              <w:sz w:val="16"/>
              <w:szCs w:val="16"/>
            </w:rPr>
          </w:pPr>
          <w:r w:rsidRPr="00CD1A1D">
            <w:rPr>
              <w:rFonts w:cs="Times New Roman"/>
              <w:sz w:val="16"/>
              <w:szCs w:val="16"/>
            </w:rPr>
            <w:t>*Referencia de las resoluciones EMRP</w:t>
          </w:r>
          <w:r w:rsidR="000F2D3A">
            <w:rPr>
              <w:rFonts w:cs="Times New Roman"/>
              <w:sz w:val="16"/>
              <w:szCs w:val="16"/>
            </w:rPr>
            <w:t>.</w:t>
          </w:r>
        </w:p>
        <w:p w14:paraId="729CCEC3" w14:textId="77777777" w:rsidR="00FA4654" w:rsidRDefault="00FA4654" w:rsidP="00106D4C">
          <w:pPr>
            <w:jc w:val="both"/>
          </w:pPr>
        </w:p>
        <w:tbl>
          <w:tblPr>
            <w:tblStyle w:val="Tablaconcuadrcul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336"/>
          </w:tblGrid>
          <w:tr w:rsidR="00500491" w14:paraId="51C27059" w14:textId="77777777" w:rsidTr="00333F4B">
            <w:trPr>
              <w:jc w:val="center"/>
            </w:trPr>
            <w:tc>
              <w:tcPr>
                <w:tcW w:w="0" w:type="auto"/>
              </w:tcPr>
              <w:p w14:paraId="04B508E7" w14:textId="77777777" w:rsidR="00500491" w:rsidRDefault="00500491" w:rsidP="0050049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41B8EA9" wp14:editId="503C9F6B">
                      <wp:extent cx="4521200" cy="3096306"/>
                      <wp:effectExtent l="0" t="0" r="0" b="8890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2895" cy="30974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0233559" w14:textId="77777777" w:rsidR="00333F4B" w:rsidRPr="00AF017B" w:rsidRDefault="00333F4B" w:rsidP="00500491">
                <w:pPr>
                  <w:jc w:val="center"/>
                  <w:rPr>
                    <w:sz w:val="14"/>
                    <w:szCs w:val="14"/>
                  </w:rPr>
                </w:pPr>
                <w:r w:rsidRPr="00AF017B">
                  <w:rPr>
                    <w:sz w:val="14"/>
                    <w:szCs w:val="14"/>
                  </w:rPr>
                  <w:t>Ref. Google Earth</w:t>
                </w:r>
              </w:p>
            </w:tc>
          </w:tr>
        </w:tbl>
        <w:p w14:paraId="2B5CD815" w14:textId="2D86CFDA" w:rsidR="00525AD9" w:rsidRDefault="00525AD9" w:rsidP="00500491">
          <w:pPr>
            <w:pStyle w:val="Descripcin"/>
            <w:spacing w:after="120"/>
          </w:pPr>
          <w:bookmarkStart w:id="23" w:name="_Ref409694487"/>
          <w:r>
            <w:t xml:space="preserve">Figura </w:t>
          </w:r>
          <w:fldSimple w:instr=" SEQ Figura \* ARABIC ">
            <w:r w:rsidR="00D77D50">
              <w:rPr>
                <w:noProof/>
              </w:rPr>
              <w:t>1</w:t>
            </w:r>
          </w:fldSimple>
          <w:bookmarkEnd w:id="23"/>
          <w:r>
            <w:t xml:space="preserve"> Ubicación de estaciones de calidad del aire de la Red de Ventanas y la Red de ENAP</w:t>
          </w:r>
          <w:r w:rsidR="00D77D50">
            <w:t xml:space="preserve"> Refinerías</w:t>
          </w:r>
          <w:r>
            <w:t>.</w:t>
          </w:r>
        </w:p>
        <w:p w14:paraId="23DA57A0" w14:textId="77777777" w:rsidR="00D7636D" w:rsidRPr="00D7636D" w:rsidRDefault="00D7636D" w:rsidP="00D7636D"/>
        <w:p w14:paraId="0A605F3C" w14:textId="77777777" w:rsidR="000A74D2" w:rsidRPr="00363911" w:rsidRDefault="00F312BC" w:rsidP="00275EF8">
          <w:pPr>
            <w:pStyle w:val="Ttulo2"/>
          </w:pPr>
          <w:bookmarkStart w:id="24" w:name="_Toc410052913"/>
          <w:r w:rsidRPr="00363911">
            <w:t xml:space="preserve">Descripción </w:t>
          </w:r>
          <w:r w:rsidR="00014C85">
            <w:t xml:space="preserve">de </w:t>
          </w:r>
          <w:r w:rsidR="003F26AB" w:rsidRPr="00363911">
            <w:t xml:space="preserve">equipos de medición utilizados </w:t>
          </w:r>
          <w:r w:rsidRPr="00363911">
            <w:t xml:space="preserve">en </w:t>
          </w:r>
          <w:r w:rsidR="00B46561">
            <w:t xml:space="preserve">la </w:t>
          </w:r>
          <w:r w:rsidR="0058235E" w:rsidRPr="00363911">
            <w:t xml:space="preserve">Red </w:t>
          </w:r>
          <w:r w:rsidR="00307030" w:rsidRPr="00363911">
            <w:t>de Ventanas</w:t>
          </w:r>
          <w:r w:rsidR="005944BB">
            <w:t xml:space="preserve"> y la Red de ENAP Refinerías</w:t>
          </w:r>
          <w:bookmarkEnd w:id="24"/>
        </w:p>
        <w:p w14:paraId="2E322690" w14:textId="77777777" w:rsidR="000161E1" w:rsidRPr="00363911" w:rsidRDefault="00BF1FE6" w:rsidP="001263D2">
          <w:pPr>
            <w:jc w:val="both"/>
          </w:pPr>
          <w:r w:rsidRPr="00317D1F">
            <w:t xml:space="preserve">De acuerdo a </w:t>
          </w:r>
          <w:r w:rsidR="00317D1F" w:rsidRPr="00317D1F">
            <w:t xml:space="preserve">los antecedentes entregados </w:t>
          </w:r>
          <w:r w:rsidR="00085B67">
            <w:t xml:space="preserve">por los titulares </w:t>
          </w:r>
          <w:r w:rsidR="00631CA2">
            <w:t>AESGener</w:t>
          </w:r>
          <w:r w:rsidR="00126D0F">
            <w:t xml:space="preserve"> - </w:t>
          </w:r>
          <w:r w:rsidR="007B7EC1" w:rsidRPr="00317D1F">
            <w:t>CODELCO División Ventanas</w:t>
          </w:r>
          <w:r w:rsidR="00385B1D">
            <w:t xml:space="preserve"> </w:t>
          </w:r>
          <w:r w:rsidR="0026131C">
            <w:t xml:space="preserve">y ENAP </w:t>
          </w:r>
          <w:r w:rsidR="00C725BF">
            <w:t>Refinerías</w:t>
          </w:r>
          <w:r w:rsidR="00FB2942">
            <w:t xml:space="preserve"> </w:t>
          </w:r>
          <w:r w:rsidR="00B671EF">
            <w:t>para el año 2014</w:t>
          </w:r>
          <w:r w:rsidR="003A3F35" w:rsidRPr="00317D1F">
            <w:t>,</w:t>
          </w:r>
          <w:r w:rsidRPr="00317D1F">
            <w:t xml:space="preserve"> l</w:t>
          </w:r>
          <w:r w:rsidR="000A74D2" w:rsidRPr="00317D1F">
            <w:t xml:space="preserve">os instrumentos de medición </w:t>
          </w:r>
          <w:r w:rsidR="001263D2" w:rsidRPr="00317D1F">
            <w:t xml:space="preserve">utilizados para el monitoreo </w:t>
          </w:r>
          <w:r w:rsidR="000A74D2" w:rsidRPr="00317D1F">
            <w:t>de MP2,5</w:t>
          </w:r>
          <w:r w:rsidR="00317D1F" w:rsidRPr="00317D1F">
            <w:t>, MP10 y SO</w:t>
          </w:r>
          <w:r w:rsidR="00317D1F" w:rsidRPr="00317D1F">
            <w:rPr>
              <w:vertAlign w:val="subscript"/>
            </w:rPr>
            <w:t>2</w:t>
          </w:r>
          <w:r w:rsidR="001263D2" w:rsidRPr="00317D1F">
            <w:t xml:space="preserve"> en las estaciones </w:t>
          </w:r>
          <w:r w:rsidR="0091217C">
            <w:t>evaluadas</w:t>
          </w:r>
          <w:r w:rsidR="007B7EC1">
            <w:t>,</w:t>
          </w:r>
          <w:r w:rsidR="00847BBE">
            <w:t xml:space="preserve"> c</w:t>
          </w:r>
          <w:r w:rsidR="001263D2" w:rsidRPr="00317D1F">
            <w:t>umplen</w:t>
          </w:r>
          <w:r w:rsidR="00FB2942">
            <w:t xml:space="preserve"> </w:t>
          </w:r>
          <w:r w:rsidR="00BB5B1D" w:rsidRPr="00317D1F">
            <w:t xml:space="preserve">con el requisito de emplear equipos </w:t>
          </w:r>
          <w:r w:rsidR="000A74D2" w:rsidRPr="00317D1F">
            <w:t>con aprobación USEPA</w:t>
          </w:r>
          <w:r w:rsidR="0091217C">
            <w:t>,</w:t>
          </w:r>
          <w:r w:rsidR="00FB2942">
            <w:t xml:space="preserve"> </w:t>
          </w:r>
          <w:r w:rsidR="00317D1F" w:rsidRPr="00317D1F">
            <w:t>est</w:t>
          </w:r>
          <w:r w:rsidR="007F6B99">
            <w:t>ablecido en las normas primaria</w:t>
          </w:r>
          <w:r w:rsidR="00B671EF">
            <w:t>s</w:t>
          </w:r>
          <w:r w:rsidR="00317D1F" w:rsidRPr="00317D1F">
            <w:t xml:space="preserve"> y secundaria de calidad del aire.</w:t>
          </w:r>
          <w:r w:rsidR="00500491">
            <w:t xml:space="preserve"> </w:t>
          </w:r>
          <w:r w:rsidR="001263D2" w:rsidRPr="00363911">
            <w:t xml:space="preserve">En la </w:t>
          </w:r>
          <w:r w:rsidR="00385B1D">
            <w:fldChar w:fldCharType="begin"/>
          </w:r>
          <w:r w:rsidR="00385B1D">
            <w:instrText xml:space="preserve"> REF _Ref391914247 \h  \* MERGEFORMAT </w:instrText>
          </w:r>
          <w:r w:rsidR="00385B1D">
            <w:fldChar w:fldCharType="separate"/>
          </w:r>
          <w:r w:rsidR="00D77D50" w:rsidRPr="00363911">
            <w:t xml:space="preserve">Tabla </w:t>
          </w:r>
          <w:r w:rsidR="00D77D50">
            <w:t>4</w:t>
          </w:r>
          <w:r w:rsidR="00385B1D">
            <w:fldChar w:fldCharType="end"/>
          </w:r>
          <w:r w:rsidR="001263D2" w:rsidRPr="00363911">
            <w:t xml:space="preserve"> se describen los </w:t>
          </w:r>
          <w:r w:rsidR="00927E0E" w:rsidRPr="00363911">
            <w:t xml:space="preserve">instrumentos y </w:t>
          </w:r>
          <w:r w:rsidR="001263D2" w:rsidRPr="00363911">
            <w:t xml:space="preserve">métodos </w:t>
          </w:r>
          <w:r w:rsidR="00927E0E" w:rsidRPr="00363911">
            <w:t xml:space="preserve">de medición de </w:t>
          </w:r>
          <w:r w:rsidR="00537C1A" w:rsidRPr="00363911">
            <w:t>MP2,5, MP10 y SO</w:t>
          </w:r>
          <w:r w:rsidR="00537C1A" w:rsidRPr="00363911">
            <w:rPr>
              <w:vertAlign w:val="subscript"/>
            </w:rPr>
            <w:t>2</w:t>
          </w:r>
          <w:r w:rsidR="00927E0E" w:rsidRPr="00363911">
            <w:t xml:space="preserve">, </w:t>
          </w:r>
          <w:r w:rsidR="001263D2" w:rsidRPr="00363911">
            <w:t xml:space="preserve">utilizados </w:t>
          </w:r>
          <w:r w:rsidR="00927E0E" w:rsidRPr="00363911">
            <w:t xml:space="preserve">en las estaciones de calidad del aire </w:t>
          </w:r>
          <w:r w:rsidR="00972FB2">
            <w:t>analizadas,</w:t>
          </w:r>
          <w:r w:rsidR="00847BBE">
            <w:t xml:space="preserve"> </w:t>
          </w:r>
          <w:r w:rsidR="00972FB2">
            <w:t>durante</w:t>
          </w:r>
          <w:r w:rsidR="00847BBE">
            <w:t xml:space="preserve"> el año </w:t>
          </w:r>
          <w:r w:rsidR="007B1676">
            <w:t>2014</w:t>
          </w:r>
          <w:r w:rsidR="0058235E" w:rsidRPr="00363911">
            <w:t>.</w:t>
          </w:r>
        </w:p>
        <w:p w14:paraId="54FE2AC4" w14:textId="77777777" w:rsidR="001263D2" w:rsidRPr="00363911" w:rsidRDefault="00CB0D15" w:rsidP="00500491">
          <w:pPr>
            <w:pStyle w:val="Descripcin"/>
            <w:spacing w:after="120"/>
          </w:pPr>
          <w:bookmarkStart w:id="25" w:name="_Ref391914247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4</w:t>
          </w:r>
          <w:r w:rsidR="00144EC9">
            <w:fldChar w:fldCharType="end"/>
          </w:r>
          <w:bookmarkEnd w:id="25"/>
          <w:r w:rsidR="000161E1">
            <w:t xml:space="preserve"> Listado de e</w:t>
          </w:r>
          <w:r w:rsidR="0026131C">
            <w:t>staciones</w:t>
          </w:r>
          <w:r w:rsidR="00537C1A" w:rsidRPr="00363911">
            <w:t>, instrumento y método de medición.</w:t>
          </w:r>
        </w:p>
        <w:tbl>
          <w:tblPr>
            <w:tblW w:w="0" w:type="auto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860"/>
            <w:gridCol w:w="962"/>
            <w:gridCol w:w="928"/>
            <w:gridCol w:w="2799"/>
            <w:gridCol w:w="1878"/>
            <w:gridCol w:w="1403"/>
          </w:tblGrid>
          <w:tr w:rsidR="0026131C" w:rsidRPr="00500491" w14:paraId="73111FB9" w14:textId="77777777" w:rsidTr="0088236D">
            <w:trPr>
              <w:trHeight w:val="20"/>
              <w:tblHeader/>
              <w:jc w:val="center"/>
            </w:trPr>
            <w:tc>
              <w:tcPr>
                <w:tcW w:w="8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BB93D8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Red</w:t>
                </w:r>
              </w:p>
            </w:tc>
            <w:tc>
              <w:tcPr>
                <w:tcW w:w="9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8239BDC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Estación de Monitoreo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91F3153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Parámetro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B3EDEF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Método de Medición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BBA6D0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Marca/Modelo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FB7438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Método de Referencia o </w:t>
                </w:r>
              </w:p>
              <w:p w14:paraId="13A66F86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Equivalente EPA</w:t>
                </w:r>
              </w:p>
            </w:tc>
          </w:tr>
          <w:tr w:rsidR="00192B5F" w:rsidRPr="00500491" w14:paraId="1C08E20E" w14:textId="77777777" w:rsidTr="0088236D">
            <w:trPr>
              <w:trHeight w:val="20"/>
              <w:jc w:val="center"/>
            </w:trPr>
            <w:tc>
              <w:tcPr>
                <w:tcW w:w="869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2FAF750" w14:textId="77777777" w:rsidR="00192B5F" w:rsidRPr="00500491" w:rsidRDefault="00631CA2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AESGener</w:t>
                </w:r>
                <w:r w:rsidR="00192B5F" w:rsidRPr="00500491">
                  <w:rPr>
                    <w:sz w:val="16"/>
                    <w:szCs w:val="16"/>
                  </w:rPr>
                  <w:t xml:space="preserve"> y CODELCO División Ventanas</w:t>
                </w:r>
              </w:p>
            </w:tc>
            <w:tc>
              <w:tcPr>
                <w:tcW w:w="973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EEA2B0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Quintero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E3FFB1" w14:textId="77777777" w:rsidR="00192B5F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D52DA0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3442492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BGIPQ200/200A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3BDFE3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RFPS-0498-116</w:t>
                </w:r>
              </w:p>
            </w:tc>
          </w:tr>
          <w:tr w:rsidR="00192B5F" w:rsidRPr="00500491" w14:paraId="77CE7C08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1BD4FDB8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5162C06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A3B427" w14:textId="77777777" w:rsidR="00192B5F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430B10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0C6F48" w14:textId="77777777" w:rsidR="00192B5F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192B5F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15EA69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335E7769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7794075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AAA498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7917C2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9164AF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D08D6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CD7DC3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375D8410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A17BB41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B778ABA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 xml:space="preserve">La Greda 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11BA72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72A55B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27576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51B36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0EE6C116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19A03275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BC6169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F1C7BF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088B29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393523" w14:textId="77777777" w:rsidR="0026408B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26408B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B83C1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134C202F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58A2456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FA0CBAF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B2ED9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526F3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822A69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A1E14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37AB88D7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6A7B782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DBE2CA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Puchuncaví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C45931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9E61B3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16F302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756B8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34F987D1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AAD75A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8831F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F1621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4DD1C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75473C" w14:textId="77777777" w:rsidR="0026408B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26408B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3AAC8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5EB6123F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63DC2F6C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141B8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71B77B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98B98E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136E8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84FBA0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24CC30B9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09E6F506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C529D80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Maitenes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712BC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A9BA9F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69689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DE220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050FD6CC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875FC4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5D00A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EF932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EC78A9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DDC827" w14:textId="77777777" w:rsidR="0026408B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26408B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547B6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69A31682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BB00D8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04B1F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2C1F1C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B22880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C87A3B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06316D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018483D6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30A3795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A7362C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 xml:space="preserve">Valle Alegre 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A0B05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9A3A8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C4DC22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03DE4F0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1D3F5A81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53C26881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300CC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682E61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C7F62A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3B6234" w14:textId="77777777" w:rsidR="0026408B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Graseby</w:t>
                </w:r>
                <w:r w:rsidR="0026408B" w:rsidRPr="00500491">
                  <w:rPr>
                    <w:color w:val="000000"/>
                    <w:sz w:val="16"/>
                    <w:szCs w:val="16"/>
                  </w:rPr>
                  <w:t>Andersen / GMW 1200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33408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6BEB8B2D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227FCA13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78121F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5BF338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A8EA1E2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E51C3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783DE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7D0A3747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6472965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30BDED6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Sur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7074B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3B249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F79BF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26DD72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48AFCCF1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0BF788F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4E546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08EA1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09DCD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6AAF9A" w14:textId="77777777" w:rsidR="0026408B" w:rsidRPr="00500491" w:rsidRDefault="007B7A8E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26408B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DF82F4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192B5F" w:rsidRPr="00500491" w14:paraId="44C302FF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560E99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F7ABD47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BC2163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59AF93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B187B8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B09EA5" w14:textId="77777777" w:rsidR="00192B5F" w:rsidRPr="00500491" w:rsidRDefault="00192B5F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26408B" w:rsidRPr="00500491" w14:paraId="258B785B" w14:textId="77777777" w:rsidTr="0088236D">
            <w:trPr>
              <w:trHeight w:val="20"/>
              <w:jc w:val="center"/>
            </w:trPr>
            <w:tc>
              <w:tcPr>
                <w:tcW w:w="869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856CF6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ENAP Refinerías</w:t>
                </w:r>
              </w:p>
            </w:tc>
            <w:tc>
              <w:tcPr>
                <w:tcW w:w="973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603376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Concón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A2E572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2492D5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Bajo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5E38A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BGI / PQ200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B03FC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RFPS-1298-125</w:t>
                </w:r>
              </w:p>
            </w:tc>
          </w:tr>
          <w:tr w:rsidR="0026408B" w:rsidRPr="00500491" w14:paraId="6691E817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72950456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D449C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2059B3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1DF727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9F65CF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Scientific G10557PM10-1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11C3D1" w14:textId="77777777" w:rsidR="0026408B" w:rsidRPr="00500491" w:rsidRDefault="00A77DED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26408B" w:rsidRPr="00500491" w14:paraId="36FE2A9A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068198E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D42BB0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A9CE13E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79ED59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9369C5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Thermo / 43i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4D568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-0486-060</w:t>
                </w:r>
              </w:p>
            </w:tc>
          </w:tr>
          <w:tr w:rsidR="00DE09E9" w:rsidRPr="00500491" w14:paraId="54E77D81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FB52572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6A5589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Colmo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6061C7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93F69E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68F7BF" w14:textId="77777777" w:rsidR="00DE09E9" w:rsidRPr="00500491" w:rsidRDefault="007B7A8E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DE09E9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F5270A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26408B" w:rsidRPr="00500491" w14:paraId="1B9D907C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4FC693A8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1B6D0D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33371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D5E72A" w14:textId="77777777" w:rsidR="0026408B" w:rsidRPr="00500491" w:rsidRDefault="00602421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1226B9" w14:textId="77777777" w:rsidR="0026408B" w:rsidRPr="00500491" w:rsidRDefault="00602421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Teledyne/100E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6479B3" w14:textId="77777777" w:rsidR="0026408B" w:rsidRPr="00500491" w:rsidRDefault="00602421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-0495-100</w:t>
                </w:r>
              </w:p>
            </w:tc>
          </w:tr>
          <w:tr w:rsidR="00DE09E9" w:rsidRPr="00500491" w14:paraId="399D4088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06BCB154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FEB938C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Junta de Vecinos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8825E5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229956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761353B" w14:textId="77777777" w:rsidR="00DE09E9" w:rsidRPr="00500491" w:rsidRDefault="007B7A8E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DE09E9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441317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26408B" w:rsidRPr="00500491" w14:paraId="6920AB4C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60C17FD0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A5149AB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840FAC" w14:textId="77777777" w:rsidR="0026408B" w:rsidRPr="00500491" w:rsidRDefault="0026408B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59F85A" w14:textId="77777777" w:rsidR="0026408B" w:rsidRPr="00500491" w:rsidRDefault="004D4458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A995761" w14:textId="77777777" w:rsidR="0026408B" w:rsidRPr="00500491" w:rsidRDefault="00220804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EnvironnementS.A</w:t>
                </w:r>
                <w:r w:rsidR="00D7636D" w:rsidRPr="00500491">
                  <w:rPr>
                    <w:color w:val="000000"/>
                    <w:sz w:val="16"/>
                    <w:szCs w:val="16"/>
                  </w:rPr>
                  <w:t xml:space="preserve"> /</w:t>
                </w:r>
                <w:r w:rsidRPr="00500491">
                  <w:rPr>
                    <w:color w:val="000000"/>
                    <w:sz w:val="16"/>
                    <w:szCs w:val="16"/>
                  </w:rPr>
                  <w:t>AF21M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BA1767" w14:textId="77777777" w:rsidR="0026408B" w:rsidRPr="00500491" w:rsidRDefault="00220804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-0292-084</w:t>
                </w:r>
              </w:p>
            </w:tc>
          </w:tr>
          <w:tr w:rsidR="00DE09E9" w:rsidRPr="00500491" w14:paraId="4F0F8397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  <w:p w14:paraId="25587D7E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D3206A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Las Gaviotas</w:t>
                </w: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48F73F4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600B44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9D0F50" w14:textId="77777777" w:rsidR="00DE09E9" w:rsidRPr="00500491" w:rsidRDefault="007B7A8E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 xml:space="preserve">GrasebyAndersen </w:t>
                </w:r>
                <w:r w:rsidR="00DE09E9" w:rsidRPr="00500491">
                  <w:rPr>
                    <w:color w:val="000000"/>
                    <w:sz w:val="16"/>
                    <w:szCs w:val="16"/>
                  </w:rPr>
                  <w:t>/ GMW 1200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614136" w14:textId="77777777" w:rsidR="00DE09E9" w:rsidRPr="00500491" w:rsidRDefault="00DE09E9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RFPS-1287-063</w:t>
                </w:r>
              </w:p>
            </w:tc>
          </w:tr>
          <w:tr w:rsidR="004D4458" w:rsidRPr="00500491" w14:paraId="36048460" w14:textId="77777777" w:rsidTr="0088236D">
            <w:trPr>
              <w:trHeight w:val="20"/>
              <w:jc w:val="center"/>
            </w:trPr>
            <w:tc>
              <w:tcPr>
                <w:tcW w:w="869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3822EE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73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A0CD98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0FBFE7D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SO</w:t>
                </w:r>
                <w:r w:rsidRPr="00500491">
                  <w:rPr>
                    <w:sz w:val="16"/>
                    <w:szCs w:val="16"/>
                    <w:vertAlign w:val="subscript"/>
                  </w:rPr>
                  <w:t>2</w:t>
                </w:r>
              </w:p>
            </w:tc>
            <w:tc>
              <w:tcPr>
                <w:tcW w:w="30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5EB2B7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500491">
                  <w:rPr>
                    <w:sz w:val="16"/>
                    <w:szCs w:val="16"/>
                  </w:rPr>
                  <w:t>Fluorescencia ultravioleta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FAE965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500491">
                  <w:rPr>
                    <w:color w:val="000000"/>
                    <w:sz w:val="16"/>
                    <w:szCs w:val="16"/>
                  </w:rPr>
                  <w:t>Environnement</w:t>
                </w:r>
                <w:r w:rsidR="00D7636D" w:rsidRPr="00500491">
                  <w:rPr>
                    <w:color w:val="000000"/>
                    <w:sz w:val="16"/>
                    <w:szCs w:val="16"/>
                  </w:rPr>
                  <w:t>/</w:t>
                </w:r>
                <w:r w:rsidRPr="00500491">
                  <w:rPr>
                    <w:color w:val="000000"/>
                    <w:sz w:val="16"/>
                    <w:szCs w:val="16"/>
                  </w:rPr>
                  <w:t>S.AAF21M</w:t>
                </w:r>
              </w:p>
            </w:tc>
            <w:tc>
              <w:tcPr>
                <w:tcW w:w="14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D8676D" w14:textId="77777777" w:rsidR="004D4458" w:rsidRPr="00500491" w:rsidRDefault="004D4458" w:rsidP="0088236D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shd w:val="clear" w:color="auto" w:fill="FFFFFF"/>
                  </w:rPr>
                </w:pPr>
                <w:r w:rsidRPr="00500491">
                  <w:rPr>
                    <w:color w:val="000000"/>
                    <w:sz w:val="16"/>
                    <w:szCs w:val="16"/>
                    <w:shd w:val="clear" w:color="auto" w:fill="FFFFFF"/>
                  </w:rPr>
                  <w:t>EQSA -0292-084</w:t>
                </w:r>
              </w:p>
            </w:tc>
          </w:tr>
        </w:tbl>
        <w:p w14:paraId="66571972" w14:textId="77777777" w:rsidR="0088236D" w:rsidRDefault="0088236D" w:rsidP="0088236D">
          <w:pPr>
            <w:jc w:val="both"/>
            <w:sectPr w:rsidR="0088236D" w:rsidSect="005777AF">
              <w:headerReference w:type="default" r:id="rId22"/>
              <w:footerReference w:type="default" r:id="rId23"/>
              <w:headerReference w:type="first" r:id="rId24"/>
              <w:pgSz w:w="12242" w:h="15842" w:code="1"/>
              <w:pgMar w:top="1418" w:right="1701" w:bottom="1418" w:left="1701" w:header="709" w:footer="709" w:gutter="0"/>
              <w:cols w:space="708"/>
              <w:titlePg/>
              <w:docGrid w:linePitch="360"/>
            </w:sectPr>
          </w:pPr>
        </w:p>
        <w:p w14:paraId="36782659" w14:textId="77777777" w:rsidR="000E58E0" w:rsidRPr="00363911" w:rsidRDefault="00B2431F" w:rsidP="00275EF8">
          <w:pPr>
            <w:pStyle w:val="Ttulo2"/>
          </w:pPr>
          <w:bookmarkStart w:id="26" w:name="_Toc410052914"/>
          <w:r w:rsidRPr="00363911">
            <w:lastRenderedPageBreak/>
            <w:t>Auditoría</w:t>
          </w:r>
          <w:r w:rsidR="00C02C55" w:rsidRPr="00363911">
            <w:t xml:space="preserve"> de datos</w:t>
          </w:r>
          <w:bookmarkEnd w:id="26"/>
        </w:p>
        <w:p w14:paraId="3A63E871" w14:textId="77777777" w:rsidR="003343C0" w:rsidRPr="00121045" w:rsidRDefault="00121045" w:rsidP="003343C0">
          <w:pPr>
            <w:jc w:val="both"/>
          </w:pPr>
          <w:r>
            <w:t xml:space="preserve">Los datos </w:t>
          </w:r>
          <w:r w:rsidR="00CE0283" w:rsidRPr="00121045">
            <w:t>de MP2,5</w:t>
          </w:r>
          <w:r>
            <w:t>, MP10 y SO</w:t>
          </w:r>
          <w:r w:rsidRPr="00121045">
            <w:rPr>
              <w:vertAlign w:val="subscript"/>
            </w:rPr>
            <w:t>2</w:t>
          </w:r>
          <w:r w:rsidR="007B1676">
            <w:rPr>
              <w:vertAlign w:val="subscript"/>
            </w:rPr>
            <w:t xml:space="preserve"> </w:t>
          </w:r>
          <w:r w:rsidR="00287175">
            <w:t>para el año</w:t>
          </w:r>
          <w:r w:rsidR="00882705">
            <w:t xml:space="preserve"> 2014</w:t>
          </w:r>
          <w:r>
            <w:t xml:space="preserve">, </w:t>
          </w:r>
          <w:r w:rsidR="00CE0283" w:rsidRPr="00121045">
            <w:t xml:space="preserve">validados </w:t>
          </w:r>
          <w:r>
            <w:t xml:space="preserve">previamente </w:t>
          </w:r>
          <w:r w:rsidR="00CE0283" w:rsidRPr="00121045">
            <w:t xml:space="preserve">por </w:t>
          </w:r>
          <w:r w:rsidR="00192B5F">
            <w:t>los</w:t>
          </w:r>
          <w:r w:rsidR="007B1676">
            <w:t xml:space="preserve"> </w:t>
          </w:r>
          <w:r w:rsidRPr="00121045">
            <w:t>titular</w:t>
          </w:r>
          <w:r w:rsidR="00192B5F">
            <w:t>es</w:t>
          </w:r>
          <w:r w:rsidR="00CE0283" w:rsidRPr="00121045">
            <w:t xml:space="preserve">, fueron sometidos a una revisión usando como criterio lo establecido </w:t>
          </w:r>
          <w:r w:rsidRPr="00121045">
            <w:t>en las nor</w:t>
          </w:r>
          <w:r>
            <w:t xml:space="preserve">mas </w:t>
          </w:r>
          <w:r w:rsidRPr="00121045">
            <w:t>primaria</w:t>
          </w:r>
          <w:r w:rsidR="00B671EF">
            <w:t>s</w:t>
          </w:r>
          <w:r w:rsidRPr="00121045">
            <w:t xml:space="preserve"> y secundaria </w:t>
          </w:r>
          <w:r>
            <w:t>de calidad del aire</w:t>
          </w:r>
          <w:r w:rsidR="0091217C">
            <w:t xml:space="preserve"> respectivas</w:t>
          </w:r>
          <w:r w:rsidR="00FB2942">
            <w:t xml:space="preserve"> </w:t>
          </w:r>
          <w:r w:rsidR="00373BDA">
            <w:t>para cada</w:t>
          </w:r>
          <w:r w:rsidR="00FB2942">
            <w:t xml:space="preserve"> </w:t>
          </w:r>
          <w:r w:rsidRPr="00121045">
            <w:t>contaminante</w:t>
          </w:r>
          <w:r w:rsidR="003343C0" w:rsidRPr="00121045">
            <w:t>. Además, se evaluó el</w:t>
          </w:r>
          <w:r w:rsidR="00407AB7" w:rsidRPr="00121045">
            <w:t xml:space="preserve"> comportamiento de los datos </w:t>
          </w:r>
          <w:r w:rsidR="003343C0" w:rsidRPr="00121045">
            <w:t>para el periodo en estudio, a través de gráficas de series de tiempo para cada una de las estacion</w:t>
          </w:r>
          <w:r w:rsidR="0091217C">
            <w:t>es.</w:t>
          </w:r>
        </w:p>
        <w:p w14:paraId="25D9152A" w14:textId="77777777" w:rsidR="00106D4C" w:rsidRDefault="007E42E9" w:rsidP="005011FE">
          <w:pPr>
            <w:jc w:val="both"/>
          </w:pPr>
          <w:r>
            <w:t>La auditoría de los datos consideró</w:t>
          </w:r>
          <w:r w:rsidR="00085B67" w:rsidRPr="00106D4C">
            <w:t xml:space="preserve"> una revisión de</w:t>
          </w:r>
          <w:r w:rsidR="003343C0" w:rsidRPr="00106D4C">
            <w:t xml:space="preserve"> los códigos de invalidación horario</w:t>
          </w:r>
          <w:r w:rsidR="00453F09" w:rsidRPr="00106D4C">
            <w:t>s</w:t>
          </w:r>
          <w:r w:rsidR="00FB2942" w:rsidRPr="00106D4C">
            <w:t xml:space="preserve"> </w:t>
          </w:r>
          <w:r w:rsidR="00121045" w:rsidRPr="00106D4C">
            <w:t>reportados</w:t>
          </w:r>
          <w:r w:rsidR="00FB2942" w:rsidRPr="00106D4C">
            <w:t xml:space="preserve"> </w:t>
          </w:r>
          <w:r w:rsidR="00A56602" w:rsidRPr="00106D4C">
            <w:t>para el contaminante SO</w:t>
          </w:r>
          <w:r w:rsidR="00A56602" w:rsidRPr="00106D4C">
            <w:rPr>
              <w:vertAlign w:val="subscript"/>
            </w:rPr>
            <w:t>2</w:t>
          </w:r>
          <w:r w:rsidR="00A56602" w:rsidRPr="00106D4C">
            <w:t xml:space="preserve"> de</w:t>
          </w:r>
          <w:r w:rsidR="004453D7" w:rsidRPr="00106D4C">
            <w:t xml:space="preserve"> cada</w:t>
          </w:r>
          <w:r w:rsidR="003343C0" w:rsidRPr="00106D4C">
            <w:t xml:space="preserve"> estación </w:t>
          </w:r>
          <w:r w:rsidR="00A56602" w:rsidRPr="00106D4C">
            <w:t xml:space="preserve">y </w:t>
          </w:r>
          <w:r w:rsidR="00453F09" w:rsidRPr="00106D4C">
            <w:t>su</w:t>
          </w:r>
          <w:r w:rsidR="004453D7" w:rsidRPr="00106D4C">
            <w:t xml:space="preserve"> correspond</w:t>
          </w:r>
          <w:r w:rsidR="00453F09" w:rsidRPr="00106D4C">
            <w:t>iente</w:t>
          </w:r>
          <w:r w:rsidR="00FB2942" w:rsidRPr="00106D4C">
            <w:t xml:space="preserve"> </w:t>
          </w:r>
          <w:r w:rsidR="004A53A5" w:rsidRPr="00106D4C">
            <w:t>registro</w:t>
          </w:r>
          <w:r w:rsidR="00FB2942" w:rsidRPr="00106D4C">
            <w:t xml:space="preserve"> </w:t>
          </w:r>
          <w:r w:rsidR="004A53A5" w:rsidRPr="00106D4C">
            <w:t>de calibración de cero y span o multipunto</w:t>
          </w:r>
          <w:r w:rsidR="0091217C" w:rsidRPr="00106D4C">
            <w:t>.</w:t>
          </w:r>
          <w:r w:rsidR="00FB2942" w:rsidRPr="00106D4C">
            <w:t xml:space="preserve"> </w:t>
          </w:r>
          <w:r>
            <w:t xml:space="preserve">Para el caso de los </w:t>
          </w:r>
          <w:r w:rsidR="00972FB2">
            <w:t>datos diarios de MP10 y MP2,5,</w:t>
          </w:r>
          <w:r>
            <w:t xml:space="preserve"> medidos con equipos de tipo discreto, se evalúo el número de días sin dato o dato invalido. </w:t>
          </w:r>
          <w:r w:rsidR="0091217C" w:rsidRPr="00106D4C">
            <w:t>D</w:t>
          </w:r>
          <w:r w:rsidR="00453F09" w:rsidRPr="00106D4C">
            <w:t xml:space="preserve">e este análisis se </w:t>
          </w:r>
          <w:r w:rsidR="00121045" w:rsidRPr="00106D4C">
            <w:t>presentó</w:t>
          </w:r>
          <w:r w:rsidR="00FB2942" w:rsidRPr="00106D4C">
            <w:t xml:space="preserve"> </w:t>
          </w:r>
          <w:r w:rsidR="00B16C6D" w:rsidRPr="00106D4C">
            <w:t>el siguiente porcentaje de datos inválidos</w:t>
          </w:r>
          <w:r w:rsidR="00972FB2">
            <w:t xml:space="preserve"> (</w:t>
          </w:r>
          <w:r w:rsidR="00972FB2">
            <w:fldChar w:fldCharType="begin"/>
          </w:r>
          <w:r w:rsidR="00972FB2">
            <w:instrText xml:space="preserve"> REF _Ref410039640 \h </w:instrText>
          </w:r>
          <w:r w:rsidR="00972FB2">
            <w:fldChar w:fldCharType="separate"/>
          </w:r>
          <w:r w:rsidR="00D77D50">
            <w:t xml:space="preserve">Tabla </w:t>
          </w:r>
          <w:r w:rsidR="00D77D50">
            <w:rPr>
              <w:noProof/>
            </w:rPr>
            <w:t>5</w:t>
          </w:r>
          <w:r w:rsidR="00972FB2">
            <w:fldChar w:fldCharType="end"/>
          </w:r>
          <w:r w:rsidR="00972FB2">
            <w:t>)</w:t>
          </w:r>
          <w:r w:rsidR="00106D4C">
            <w:t>:</w:t>
          </w:r>
        </w:p>
        <w:p w14:paraId="140DA522" w14:textId="77777777" w:rsidR="00106D4C" w:rsidRPr="0054153B" w:rsidRDefault="00106D4C" w:rsidP="00972FB2">
          <w:pPr>
            <w:pStyle w:val="Descripcin"/>
            <w:spacing w:after="120"/>
          </w:pPr>
          <w:bookmarkStart w:id="27" w:name="_Ref410039640"/>
          <w:r>
            <w:t xml:space="preserve">Tabla </w:t>
          </w:r>
          <w:fldSimple w:instr=" SEQ Tabla \* ARABIC ">
            <w:r w:rsidR="00D77D50">
              <w:rPr>
                <w:noProof/>
              </w:rPr>
              <w:t>5</w:t>
            </w:r>
          </w:fldSimple>
          <w:bookmarkEnd w:id="27"/>
          <w:r>
            <w:t xml:space="preserve"> </w:t>
          </w:r>
          <w:r w:rsidRPr="0054153B">
            <w:t xml:space="preserve">Porcentaje de datos inválidos horarios </w:t>
          </w:r>
          <w:r>
            <w:t xml:space="preserve">y diarios por </w:t>
          </w:r>
          <w:r w:rsidRPr="0054153B">
            <w:t>contaminante</w:t>
          </w:r>
          <w:r>
            <w:t xml:space="preserve"> para el año 2014</w:t>
          </w:r>
        </w:p>
        <w:tbl>
          <w:tblPr>
            <w:tblStyle w:val="Tablaconcuadrcula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857"/>
            <w:gridCol w:w="1287"/>
            <w:gridCol w:w="1250"/>
            <w:gridCol w:w="1250"/>
          </w:tblGrid>
          <w:tr w:rsidR="004F5DBF" w14:paraId="287B6A21" w14:textId="77777777" w:rsidTr="00737989">
            <w:trPr>
              <w:trHeight w:val="393"/>
              <w:jc w:val="center"/>
            </w:trPr>
            <w:tc>
              <w:tcPr>
                <w:tcW w:w="1857" w:type="dxa"/>
                <w:shd w:val="clear" w:color="auto" w:fill="D9D9D9" w:themeFill="background1" w:themeFillShade="D9"/>
                <w:vAlign w:val="center"/>
              </w:tcPr>
              <w:p w14:paraId="6A84B7A8" w14:textId="77777777" w:rsidR="004F5DBF" w:rsidRPr="009E020E" w:rsidRDefault="004F5DBF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1287" w:type="dxa"/>
                <w:shd w:val="clear" w:color="auto" w:fill="D9D9D9" w:themeFill="background1" w:themeFillShade="D9"/>
                <w:vAlign w:val="center"/>
              </w:tcPr>
              <w:p w14:paraId="00868B9D" w14:textId="77777777" w:rsidR="004F5DBF" w:rsidRDefault="004F5DBF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MP2,5</w:t>
                </w:r>
              </w:p>
              <w:p w14:paraId="44A6C8DF" w14:textId="77777777" w:rsidR="00130C8C" w:rsidRPr="009E020E" w:rsidRDefault="00130C8C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Diario</w:t>
                </w:r>
              </w:p>
            </w:tc>
            <w:tc>
              <w:tcPr>
                <w:tcW w:w="1250" w:type="dxa"/>
                <w:shd w:val="clear" w:color="auto" w:fill="D9D9D9" w:themeFill="background1" w:themeFillShade="D9"/>
                <w:vAlign w:val="center"/>
              </w:tcPr>
              <w:p w14:paraId="4D74EDC0" w14:textId="77777777" w:rsidR="004F5DBF" w:rsidRDefault="004F5DBF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MP10</w:t>
                </w:r>
              </w:p>
              <w:p w14:paraId="19D1C2C8" w14:textId="77777777" w:rsidR="00130C8C" w:rsidRPr="009E020E" w:rsidRDefault="00130C8C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Diario</w:t>
                </w:r>
              </w:p>
            </w:tc>
            <w:tc>
              <w:tcPr>
                <w:tcW w:w="1250" w:type="dxa"/>
                <w:shd w:val="clear" w:color="auto" w:fill="D9D9D9" w:themeFill="background1" w:themeFillShade="D9"/>
                <w:vAlign w:val="center"/>
              </w:tcPr>
              <w:p w14:paraId="1F2A38F1" w14:textId="77777777" w:rsidR="004F5DBF" w:rsidRDefault="004F5DBF" w:rsidP="004F5DB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4F5DBF">
                  <w:rPr>
                    <w:b/>
                    <w:sz w:val="18"/>
                    <w:szCs w:val="18"/>
                  </w:rPr>
                  <w:t>SO</w:t>
                </w:r>
                <w:r w:rsidRPr="009D5DBB">
                  <w:rPr>
                    <w:b/>
                    <w:sz w:val="18"/>
                    <w:szCs w:val="18"/>
                    <w:vertAlign w:val="subscript"/>
                  </w:rPr>
                  <w:t>2</w:t>
                </w:r>
              </w:p>
              <w:p w14:paraId="31D73790" w14:textId="77777777" w:rsidR="00130C8C" w:rsidRPr="009E020E" w:rsidRDefault="00130C8C" w:rsidP="00130C8C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Horario</w:t>
                </w:r>
              </w:p>
            </w:tc>
          </w:tr>
          <w:tr w:rsidR="004F5DBF" w14:paraId="058857E6" w14:textId="77777777" w:rsidTr="008467D8">
            <w:trPr>
              <w:trHeight w:val="329"/>
              <w:jc w:val="center"/>
            </w:trPr>
            <w:tc>
              <w:tcPr>
                <w:tcW w:w="1857" w:type="dxa"/>
                <w:vAlign w:val="center"/>
              </w:tcPr>
              <w:p w14:paraId="21A32D29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Quintero</w:t>
                </w:r>
              </w:p>
            </w:tc>
            <w:tc>
              <w:tcPr>
                <w:tcW w:w="1287" w:type="dxa"/>
                <w:vAlign w:val="center"/>
              </w:tcPr>
              <w:p w14:paraId="0C084814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34C1D400" w14:textId="77777777" w:rsidR="004F5DBF" w:rsidRPr="009E020E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0AEEC857" w14:textId="77777777" w:rsidR="004F5DBF" w:rsidRPr="009E020E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0,9</w:t>
                </w:r>
              </w:p>
            </w:tc>
          </w:tr>
          <w:tr w:rsidR="004F5DBF" w14:paraId="69D4F5E9" w14:textId="77777777" w:rsidTr="008467D8">
            <w:trPr>
              <w:trHeight w:val="263"/>
              <w:jc w:val="center"/>
            </w:trPr>
            <w:tc>
              <w:tcPr>
                <w:tcW w:w="1857" w:type="dxa"/>
                <w:vAlign w:val="center"/>
              </w:tcPr>
              <w:p w14:paraId="5AA0BF10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La Greda</w:t>
                </w:r>
              </w:p>
            </w:tc>
            <w:tc>
              <w:tcPr>
                <w:tcW w:w="1287" w:type="dxa"/>
                <w:vAlign w:val="center"/>
              </w:tcPr>
              <w:p w14:paraId="63CE9E9B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2,5</w:t>
                </w:r>
              </w:p>
            </w:tc>
            <w:tc>
              <w:tcPr>
                <w:tcW w:w="1250" w:type="dxa"/>
                <w:vAlign w:val="center"/>
              </w:tcPr>
              <w:p w14:paraId="08A77954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1BE636E7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1,2</w:t>
                </w:r>
              </w:p>
            </w:tc>
          </w:tr>
          <w:tr w:rsidR="004F5DBF" w14:paraId="2DB27E85" w14:textId="77777777" w:rsidTr="008467D8">
            <w:trPr>
              <w:trHeight w:val="281"/>
              <w:jc w:val="center"/>
            </w:trPr>
            <w:tc>
              <w:tcPr>
                <w:tcW w:w="1857" w:type="dxa"/>
                <w:vAlign w:val="center"/>
              </w:tcPr>
              <w:p w14:paraId="29EADC1D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Puchuncaví</w:t>
                </w:r>
              </w:p>
            </w:tc>
            <w:tc>
              <w:tcPr>
                <w:tcW w:w="1287" w:type="dxa"/>
                <w:vAlign w:val="center"/>
              </w:tcPr>
              <w:p w14:paraId="320B10AA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6D8B1236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0B469443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</w:tr>
          <w:tr w:rsidR="004F5DBF" w14:paraId="1E6E1F9D" w14:textId="77777777" w:rsidTr="008467D8">
            <w:trPr>
              <w:trHeight w:val="273"/>
              <w:jc w:val="center"/>
            </w:trPr>
            <w:tc>
              <w:tcPr>
                <w:tcW w:w="1857" w:type="dxa"/>
                <w:vAlign w:val="center"/>
              </w:tcPr>
              <w:p w14:paraId="33AC864A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Los Maitenes</w:t>
                </w:r>
              </w:p>
            </w:tc>
            <w:tc>
              <w:tcPr>
                <w:tcW w:w="1287" w:type="dxa"/>
                <w:vAlign w:val="center"/>
              </w:tcPr>
              <w:p w14:paraId="7CA893C7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6A3A43C2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  <w:tc>
              <w:tcPr>
                <w:tcW w:w="1250" w:type="dxa"/>
                <w:vAlign w:val="center"/>
              </w:tcPr>
              <w:p w14:paraId="58465D17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1,0</w:t>
                </w:r>
              </w:p>
            </w:tc>
          </w:tr>
          <w:tr w:rsidR="004F5DBF" w14:paraId="4DCB1896" w14:textId="77777777" w:rsidTr="008467D8">
            <w:trPr>
              <w:trHeight w:val="275"/>
              <w:jc w:val="center"/>
            </w:trPr>
            <w:tc>
              <w:tcPr>
                <w:tcW w:w="1857" w:type="dxa"/>
                <w:vAlign w:val="center"/>
              </w:tcPr>
              <w:p w14:paraId="01BF7EDD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Valle Alegre</w:t>
                </w:r>
              </w:p>
            </w:tc>
            <w:tc>
              <w:tcPr>
                <w:tcW w:w="1287" w:type="dxa"/>
                <w:vAlign w:val="center"/>
              </w:tcPr>
              <w:p w14:paraId="2A7299EF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098841C4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4B4FC1D0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</w:tr>
          <w:tr w:rsidR="004F5DBF" w14:paraId="0C5C359F" w14:textId="77777777" w:rsidTr="008467D8">
            <w:trPr>
              <w:trHeight w:val="279"/>
              <w:jc w:val="center"/>
            </w:trPr>
            <w:tc>
              <w:tcPr>
                <w:tcW w:w="1857" w:type="dxa"/>
                <w:vAlign w:val="center"/>
              </w:tcPr>
              <w:p w14:paraId="037B0C09" w14:textId="77777777" w:rsidR="004F5DBF" w:rsidRPr="00106D4C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 w:rsidRPr="00D945A0">
                  <w:rPr>
                    <w:sz w:val="18"/>
                    <w:szCs w:val="18"/>
                  </w:rPr>
                  <w:t>Sur</w:t>
                </w:r>
              </w:p>
            </w:tc>
            <w:tc>
              <w:tcPr>
                <w:tcW w:w="1287" w:type="dxa"/>
                <w:vAlign w:val="center"/>
              </w:tcPr>
              <w:p w14:paraId="22896B12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  <w:tc>
              <w:tcPr>
                <w:tcW w:w="1250" w:type="dxa"/>
                <w:vAlign w:val="center"/>
              </w:tcPr>
              <w:p w14:paraId="0CDD550E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  <w:tc>
              <w:tcPr>
                <w:tcW w:w="1250" w:type="dxa"/>
                <w:vAlign w:val="center"/>
              </w:tcPr>
              <w:p w14:paraId="2214A074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1,8</w:t>
                </w:r>
              </w:p>
            </w:tc>
          </w:tr>
          <w:tr w:rsidR="004F5DBF" w14:paraId="157DA048" w14:textId="77777777" w:rsidTr="008467D8">
            <w:trPr>
              <w:trHeight w:val="269"/>
              <w:jc w:val="center"/>
            </w:trPr>
            <w:tc>
              <w:tcPr>
                <w:tcW w:w="1857" w:type="dxa"/>
                <w:vAlign w:val="center"/>
              </w:tcPr>
              <w:p w14:paraId="4881C012" w14:textId="77777777" w:rsidR="004F5DBF" w:rsidRPr="00D945A0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Concón</w:t>
                </w:r>
              </w:p>
            </w:tc>
            <w:tc>
              <w:tcPr>
                <w:tcW w:w="1287" w:type="dxa"/>
                <w:vAlign w:val="center"/>
              </w:tcPr>
              <w:p w14:paraId="34B24BEE" w14:textId="77777777" w:rsidR="004F5DBF" w:rsidRDefault="005246C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3717B7B0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23EEA6B1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1,5</w:t>
                </w:r>
              </w:p>
            </w:tc>
          </w:tr>
          <w:tr w:rsidR="004F5DBF" w14:paraId="3D2D2283" w14:textId="77777777" w:rsidTr="007C3448">
            <w:trPr>
              <w:trHeight w:val="273"/>
              <w:jc w:val="center"/>
            </w:trPr>
            <w:tc>
              <w:tcPr>
                <w:tcW w:w="1857" w:type="dxa"/>
                <w:vAlign w:val="center"/>
              </w:tcPr>
              <w:p w14:paraId="0F7AA4AE" w14:textId="77777777" w:rsidR="004F5DBF" w:rsidRPr="00D945A0" w:rsidRDefault="004F5DBF" w:rsidP="00106D4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Colmo</w:t>
                </w:r>
              </w:p>
            </w:tc>
            <w:tc>
              <w:tcPr>
                <w:tcW w:w="1287" w:type="dxa"/>
                <w:vAlign w:val="center"/>
              </w:tcPr>
              <w:p w14:paraId="6F0C555D" w14:textId="77777777" w:rsidR="004F5DBF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No Aplica</w:t>
                </w:r>
              </w:p>
            </w:tc>
            <w:tc>
              <w:tcPr>
                <w:tcW w:w="1250" w:type="dxa"/>
                <w:vAlign w:val="center"/>
              </w:tcPr>
              <w:p w14:paraId="4733CCCB" w14:textId="77777777" w:rsidR="004F5DBF" w:rsidRDefault="008467D8" w:rsidP="00846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  <w:tc>
              <w:tcPr>
                <w:tcW w:w="1250" w:type="dxa"/>
                <w:vAlign w:val="center"/>
              </w:tcPr>
              <w:p w14:paraId="294452E7" w14:textId="77777777" w:rsidR="004F5DBF" w:rsidRDefault="00130C8C" w:rsidP="00130C8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2,1</w:t>
                </w:r>
              </w:p>
            </w:tc>
          </w:tr>
          <w:tr w:rsidR="007C3448" w14:paraId="41D55D16" w14:textId="77777777" w:rsidTr="007C3448">
            <w:trPr>
              <w:trHeight w:val="277"/>
              <w:jc w:val="center"/>
            </w:trPr>
            <w:tc>
              <w:tcPr>
                <w:tcW w:w="1857" w:type="dxa"/>
                <w:vAlign w:val="center"/>
              </w:tcPr>
              <w:p w14:paraId="0791D715" w14:textId="77777777" w:rsidR="007C3448" w:rsidRPr="00D945A0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Junta de Vecinos</w:t>
                </w:r>
              </w:p>
            </w:tc>
            <w:tc>
              <w:tcPr>
                <w:tcW w:w="1287" w:type="dxa"/>
                <w:vAlign w:val="center"/>
              </w:tcPr>
              <w:p w14:paraId="00F4EBCB" w14:textId="77777777" w:rsidR="007C3448" w:rsidRDefault="007C3448" w:rsidP="007C3448">
                <w:pPr>
                  <w:jc w:val="center"/>
                </w:pPr>
                <w:r w:rsidRPr="00354720">
                  <w:rPr>
                    <w:sz w:val="18"/>
                    <w:szCs w:val="18"/>
                  </w:rPr>
                  <w:t>No Aplica</w:t>
                </w:r>
              </w:p>
            </w:tc>
            <w:tc>
              <w:tcPr>
                <w:tcW w:w="1250" w:type="dxa"/>
                <w:vAlign w:val="center"/>
              </w:tcPr>
              <w:p w14:paraId="4F066FD6" w14:textId="77777777" w:rsidR="007C3448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44FD3B36" w14:textId="77777777" w:rsidR="007C3448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2,9</w:t>
                </w:r>
              </w:p>
            </w:tc>
          </w:tr>
          <w:tr w:rsidR="007C3448" w14:paraId="0D4B4A68" w14:textId="77777777" w:rsidTr="007C3448">
            <w:trPr>
              <w:trHeight w:val="267"/>
              <w:jc w:val="center"/>
            </w:trPr>
            <w:tc>
              <w:tcPr>
                <w:tcW w:w="1857" w:type="dxa"/>
                <w:vAlign w:val="center"/>
              </w:tcPr>
              <w:p w14:paraId="3160DFFF" w14:textId="77777777" w:rsidR="007C3448" w:rsidRPr="00D945A0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Las Gaviotas</w:t>
                </w:r>
              </w:p>
            </w:tc>
            <w:tc>
              <w:tcPr>
                <w:tcW w:w="1287" w:type="dxa"/>
                <w:vAlign w:val="center"/>
              </w:tcPr>
              <w:p w14:paraId="6C7E0CA8" w14:textId="77777777" w:rsidR="007C3448" w:rsidRDefault="007C3448" w:rsidP="007C3448">
                <w:pPr>
                  <w:jc w:val="center"/>
                </w:pPr>
                <w:r w:rsidRPr="00354720">
                  <w:rPr>
                    <w:sz w:val="18"/>
                    <w:szCs w:val="18"/>
                  </w:rPr>
                  <w:t>No Aplica</w:t>
                </w:r>
              </w:p>
            </w:tc>
            <w:tc>
              <w:tcPr>
                <w:tcW w:w="1250" w:type="dxa"/>
                <w:vAlign w:val="center"/>
              </w:tcPr>
              <w:p w14:paraId="3AB86CC3" w14:textId="77777777" w:rsidR="007C3448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50" w:type="dxa"/>
                <w:vAlign w:val="center"/>
              </w:tcPr>
              <w:p w14:paraId="503145B0" w14:textId="77777777" w:rsidR="007C3448" w:rsidRDefault="007C3448" w:rsidP="007C344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1,8</w:t>
                </w:r>
              </w:p>
            </w:tc>
          </w:tr>
        </w:tbl>
        <w:p w14:paraId="1C72269D" w14:textId="77777777" w:rsidR="00737989" w:rsidRPr="009D5DBB" w:rsidRDefault="00737989" w:rsidP="00737989">
          <w:pPr>
            <w:spacing w:before="200"/>
            <w:jc w:val="both"/>
          </w:pPr>
          <w:r w:rsidRPr="009D5DBB">
            <w:t xml:space="preserve">La invalidación de </w:t>
          </w:r>
          <w:r w:rsidR="004C7D47" w:rsidRPr="009D5DBB">
            <w:t>días</w:t>
          </w:r>
          <w:r w:rsidRPr="009D5DBB">
            <w:t xml:space="preserve"> para </w:t>
          </w:r>
          <w:r w:rsidR="004C7D47" w:rsidRPr="009D5DBB">
            <w:t>los</w:t>
          </w:r>
          <w:r w:rsidRPr="009D5DBB">
            <w:t xml:space="preserve"> contaminante</w:t>
          </w:r>
          <w:r w:rsidR="004C7D47" w:rsidRPr="009D5DBB">
            <w:t>s</w:t>
          </w:r>
          <w:r w:rsidRPr="009D5DBB">
            <w:t xml:space="preserve"> MP10 y MP2,5 en las estaciones </w:t>
          </w:r>
          <w:r w:rsidR="00ED7336">
            <w:t xml:space="preserve">pertenecientes a las redes de Ventanas y ENAP Refinerías, </w:t>
          </w:r>
          <w:r w:rsidRPr="009D5DBB">
            <w:t>se debió principalmente</w:t>
          </w:r>
          <w:r w:rsidR="009D5DBB" w:rsidRPr="009D5DBB">
            <w:t xml:space="preserve"> a cortes de energía eléctrica, </w:t>
          </w:r>
          <w:r w:rsidR="004C7D47" w:rsidRPr="009D5DBB">
            <w:t>tiempo mínimo de muestreo</w:t>
          </w:r>
          <w:r w:rsidR="009D5DBB" w:rsidRPr="009D5DBB">
            <w:t xml:space="preserve"> y fallas en los equipos</w:t>
          </w:r>
          <w:r w:rsidRPr="009D5DBB">
            <w:t xml:space="preserve">. </w:t>
          </w:r>
          <w:r w:rsidR="009D5DBB">
            <w:t>En las estaciones que miden SO</w:t>
          </w:r>
          <w:r w:rsidR="009D5DBB" w:rsidRPr="009D5DBB">
            <w:rPr>
              <w:vertAlign w:val="subscript"/>
            </w:rPr>
            <w:t>2</w:t>
          </w:r>
          <w:r w:rsidR="009D5DBB">
            <w:t xml:space="preserve"> la invalidación de datos horarios se debió</w:t>
          </w:r>
          <w:r w:rsidR="00794E21">
            <w:t xml:space="preserve"> a las mantenciones en terreno.</w:t>
          </w:r>
        </w:p>
        <w:p w14:paraId="62401CAA" w14:textId="77777777" w:rsidR="00A165A3" w:rsidRDefault="00BF1FE6" w:rsidP="004F5DBF">
          <w:pPr>
            <w:spacing w:before="240"/>
            <w:jc w:val="both"/>
          </w:pPr>
          <w:r w:rsidRPr="00407AB7">
            <w:t xml:space="preserve">Se </w:t>
          </w:r>
          <w:r w:rsidR="00B75C28" w:rsidRPr="00407AB7">
            <w:t>determinó</w:t>
          </w:r>
          <w:r w:rsidRPr="00407AB7">
            <w:t xml:space="preserve"> estadísticamente la cantidad de datos disponible para el cál</w:t>
          </w:r>
          <w:r w:rsidR="0081786E" w:rsidRPr="00407AB7">
            <w:t>culo de los promedios diarios</w:t>
          </w:r>
          <w:r w:rsidR="00946447">
            <w:t xml:space="preserve"> respecto del SO</w:t>
          </w:r>
          <w:r w:rsidR="00946447" w:rsidRPr="00946447">
            <w:rPr>
              <w:vertAlign w:val="subscript"/>
            </w:rPr>
            <w:t>2</w:t>
          </w:r>
          <w:r w:rsidR="00946447">
            <w:t xml:space="preserve"> y de días disponibles para MP10 y MP2,5</w:t>
          </w:r>
          <w:r w:rsidR="0081786E" w:rsidRPr="00407AB7">
            <w:t xml:space="preserve">. </w:t>
          </w:r>
          <w:r w:rsidRPr="00407AB7">
            <w:t xml:space="preserve">La construcción de los promedios diarios </w:t>
          </w:r>
          <w:r w:rsidR="005011FE" w:rsidRPr="00407AB7">
            <w:t xml:space="preserve">(24 horas) </w:t>
          </w:r>
          <w:r w:rsidRPr="00407AB7">
            <w:t xml:space="preserve">se realizó en base </w:t>
          </w:r>
          <w:r w:rsidR="005011FE" w:rsidRPr="00407AB7">
            <w:t xml:space="preserve">a la </w:t>
          </w:r>
          <w:r w:rsidR="003745C9" w:rsidRPr="00407AB7">
            <w:t>disponib</w:t>
          </w:r>
          <w:r w:rsidR="00972FB2">
            <w:t>ilidad</w:t>
          </w:r>
          <w:r w:rsidR="003745C9" w:rsidRPr="00407AB7">
            <w:t xml:space="preserve"> de</w:t>
          </w:r>
          <w:r w:rsidR="005011FE" w:rsidRPr="00407AB7">
            <w:t xml:space="preserve"> datos </w:t>
          </w:r>
          <w:r w:rsidR="007B1676">
            <w:t xml:space="preserve">horarios </w:t>
          </w:r>
          <w:r w:rsidR="005011FE" w:rsidRPr="00407AB7">
            <w:t>por día, considerando como mínimo el</w:t>
          </w:r>
          <w:r w:rsidR="00647352" w:rsidRPr="00407AB7">
            <w:t xml:space="preserve"> 75% de datos </w:t>
          </w:r>
          <w:r w:rsidR="00EB02E3" w:rsidRPr="00407AB7">
            <w:t>efectivamente medidos de acuerdo a lo descrito en el D.S. N°</w:t>
          </w:r>
          <w:r w:rsidR="00CF4067">
            <w:t xml:space="preserve"> </w:t>
          </w:r>
          <w:r w:rsidR="00EB02E3" w:rsidRPr="00407AB7">
            <w:t>61/2008, modificado por D.S N°</w:t>
          </w:r>
          <w:r w:rsidR="00130C8C">
            <w:t xml:space="preserve"> </w:t>
          </w:r>
          <w:r w:rsidR="00EB02E3" w:rsidRPr="00407AB7">
            <w:t xml:space="preserve">30/2009 de MINSAL. En </w:t>
          </w:r>
          <w:r w:rsidR="000D5AFA" w:rsidRPr="00407AB7">
            <w:t>los casos de</w:t>
          </w:r>
          <w:r w:rsidR="00647352" w:rsidRPr="00407AB7">
            <w:t xml:space="preserve"> días</w:t>
          </w:r>
          <w:r w:rsidR="000D5AFA" w:rsidRPr="00407AB7">
            <w:t xml:space="preserve"> con un porcentaje menor al 75%</w:t>
          </w:r>
          <w:r w:rsidR="005011FE" w:rsidRPr="00407AB7">
            <w:t xml:space="preserve"> de </w:t>
          </w:r>
          <w:r w:rsidR="007B1676">
            <w:t>datos horarios</w:t>
          </w:r>
          <w:r w:rsidR="000D5AFA" w:rsidRPr="00407AB7">
            <w:t xml:space="preserve">, estos </w:t>
          </w:r>
          <w:r w:rsidR="00647352" w:rsidRPr="00407AB7">
            <w:t xml:space="preserve">se invalidaron de acuerdo a lo descrito en el </w:t>
          </w:r>
          <w:r w:rsidR="000D5AFA" w:rsidRPr="00407AB7">
            <w:t>decreto mencionado</w:t>
          </w:r>
          <w:r w:rsidR="00407AB7" w:rsidRPr="00407AB7">
            <w:t xml:space="preserve">, sin perjuicio de lo dispuesto en cada una de las normas primarias </w:t>
          </w:r>
          <w:r w:rsidR="007B7EC1">
            <w:t>y secundaria</w:t>
          </w:r>
          <w:r w:rsidR="00CF4067">
            <w:t>s</w:t>
          </w:r>
          <w:r w:rsidR="007B7EC1">
            <w:t xml:space="preserve"> de calidad del aire correspon</w:t>
          </w:r>
          <w:r w:rsidR="00B7265A">
            <w:t>diente a cada</w:t>
          </w:r>
          <w:r w:rsidR="00407AB7" w:rsidRPr="00407AB7">
            <w:t xml:space="preserve"> contaminante en evaluación</w:t>
          </w:r>
          <w:r w:rsidR="000D5AFA" w:rsidRPr="00407AB7">
            <w:t>.</w:t>
          </w:r>
          <w:r w:rsidR="00FB2B94">
            <w:t xml:space="preserve"> Para los datos </w:t>
          </w:r>
          <w:r w:rsidR="00946447">
            <w:t xml:space="preserve">obtenidos de equipos </w:t>
          </w:r>
          <w:r w:rsidR="00FB2B94">
            <w:t>gravimétricos se consideró la cantidad de horas de funcionamiento del equipo de alto volumen o bajo volumen, MP10 y MP2,5, respectivamente, con un mínimo de</w:t>
          </w:r>
          <w:r w:rsidR="00B41B33">
            <w:t xml:space="preserve"> 18 horas continuas de medición</w:t>
          </w:r>
          <w:r w:rsidR="00A165A3" w:rsidRPr="00407AB7">
            <w:t>.</w:t>
          </w:r>
        </w:p>
        <w:p w14:paraId="50989879" w14:textId="77777777" w:rsidR="00BF16E5" w:rsidRDefault="00B41B33" w:rsidP="00B41B33">
          <w:pPr>
            <w:spacing w:before="240"/>
            <w:jc w:val="both"/>
          </w:pPr>
          <w:r>
            <w:lastRenderedPageBreak/>
            <w:t>En las tablas siguientes, se resumen los días validos por año y estación para cada contaminante. Se puede observar un porcentaje de datos válidos superior al 75% para los contaminantes de MP10, MP2,5 y SO</w:t>
          </w:r>
          <w:r w:rsidRPr="00962BD1">
            <w:rPr>
              <w:vertAlign w:val="subscript"/>
            </w:rPr>
            <w:t>2</w:t>
          </w:r>
          <w:r w:rsidR="007B1676">
            <w:rPr>
              <w:vertAlign w:val="subscript"/>
            </w:rPr>
            <w:t xml:space="preserve"> </w:t>
          </w:r>
          <w:r>
            <w:t>en</w:t>
          </w:r>
          <w:r w:rsidRPr="00962BD1">
            <w:t xml:space="preserve"> las estaciones de</w:t>
          </w:r>
          <w:r>
            <w:t xml:space="preserve"> la Red para los años 201</w:t>
          </w:r>
          <w:r w:rsidR="00882705">
            <w:t>2</w:t>
          </w:r>
          <w:r>
            <w:t>, 201</w:t>
          </w:r>
          <w:r w:rsidR="00882705">
            <w:t>3</w:t>
          </w:r>
          <w:r>
            <w:t xml:space="preserve"> y 201</w:t>
          </w:r>
          <w:r w:rsidR="00882705">
            <w:t xml:space="preserve">4. </w:t>
          </w:r>
          <w:r w:rsidR="00BF16E5">
            <w:t>En las estaciones de Colmo, Junta de Vecinos y Las</w:t>
          </w:r>
          <w:r w:rsidR="00481DF2">
            <w:t xml:space="preserve"> Gaviotas, pertenecientes a la R</w:t>
          </w:r>
          <w:r w:rsidR="00BF16E5">
            <w:t xml:space="preserve">ed de ENAP Refinerías no </w:t>
          </w:r>
          <w:r w:rsidR="00481DF2">
            <w:t>se mide</w:t>
          </w:r>
          <w:r w:rsidR="007B1676">
            <w:t xml:space="preserve"> </w:t>
          </w:r>
          <w:r w:rsidR="00BF16E5">
            <w:t>MP2,5.</w:t>
          </w:r>
        </w:p>
        <w:p w14:paraId="091E3752" w14:textId="77777777" w:rsidR="00882705" w:rsidRDefault="00B41B33" w:rsidP="00EB02E3">
          <w:pPr>
            <w:jc w:val="both"/>
          </w:pPr>
          <w:r>
            <w:t>El resumen de datos disponibles permite concluir que se dispone de la información suficiente para realizar un análisis estadístico, aplicando los criterios especificados en las normas primaria y secundaria de calidad del aire correspondientes a los distintos contaminantes evaluados.</w:t>
          </w:r>
        </w:p>
        <w:p w14:paraId="673D04B3" w14:textId="77777777" w:rsidR="009C2BAE" w:rsidRPr="00363911" w:rsidRDefault="009C2BAE" w:rsidP="00972FB2">
          <w:pPr>
            <w:pStyle w:val="Descripcin"/>
            <w:spacing w:after="120"/>
          </w:pPr>
          <w:bookmarkStart w:id="28" w:name="_Ref391921269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6</w:t>
          </w:r>
          <w:r w:rsidR="00144EC9">
            <w:fldChar w:fldCharType="end"/>
          </w:r>
          <w:bookmarkEnd w:id="28"/>
          <w:r w:rsidR="00385B1D">
            <w:t xml:space="preserve"> </w:t>
          </w:r>
          <w:r w:rsidR="007D468D" w:rsidRPr="00363911">
            <w:t xml:space="preserve">Estación Quintero </w:t>
          </w:r>
          <w:r w:rsidR="000161E1">
            <w:t>p</w:t>
          </w:r>
          <w:r w:rsidRPr="00363911">
            <w:t xml:space="preserve">orcentaje de datos validos </w:t>
          </w:r>
          <w:r w:rsidR="00E70F5F" w:rsidRPr="00363911">
            <w:t>por año</w:t>
          </w:r>
          <w:r w:rsidR="005E01E8" w:rsidRPr="00363911">
            <w:t xml:space="preserve"> (1° de enero</w:t>
          </w:r>
          <w:r w:rsidR="007D468D" w:rsidRPr="00363911">
            <w:t xml:space="preserve"> de 201</w:t>
          </w:r>
          <w:r w:rsidR="007D55F9">
            <w:t>2</w:t>
          </w:r>
          <w:r w:rsidR="005E01E8" w:rsidRPr="00363911">
            <w:t xml:space="preserve"> y 31 de </w:t>
          </w:r>
          <w:r w:rsidR="007D468D" w:rsidRPr="00363911">
            <w:t>diciembre de 201</w:t>
          </w:r>
          <w:r w:rsidR="007D55F9">
            <w:t>4</w:t>
          </w:r>
          <w:r w:rsidR="005E01E8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7D468D" w:rsidRPr="00363911" w14:paraId="3827AF90" w14:textId="77777777" w:rsidTr="00BF5D3F">
            <w:trPr>
              <w:trHeight w:val="57"/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2AEA44E9" w14:textId="77777777" w:rsidR="007D468D" w:rsidRPr="00363911" w:rsidRDefault="007D468D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7862581D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6FDB3696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7CA019E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2BACDE3F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21D6D42E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996B284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354B4892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242BE1FB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28924F6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225BD5D9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5F205172" w14:textId="77777777" w:rsidTr="00BF5D3F">
            <w:trPr>
              <w:trHeight w:val="20"/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6586F6F6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Quintero</w:t>
                </w:r>
              </w:p>
            </w:tc>
            <w:tc>
              <w:tcPr>
                <w:tcW w:w="850" w:type="dxa"/>
              </w:tcPr>
              <w:p w14:paraId="05BD186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425EFE5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88" w:type="dxa"/>
                <w:vAlign w:val="bottom"/>
              </w:tcPr>
              <w:p w14:paraId="51511DC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427" w:type="dxa"/>
              </w:tcPr>
              <w:p w14:paraId="2FF0865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  <w:vAlign w:val="bottom"/>
              </w:tcPr>
              <w:p w14:paraId="395F1ED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  <w:vAlign w:val="bottom"/>
              </w:tcPr>
              <w:p w14:paraId="112EC00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364</w:t>
                </w:r>
              </w:p>
            </w:tc>
            <w:tc>
              <w:tcPr>
                <w:tcW w:w="1007" w:type="dxa"/>
              </w:tcPr>
              <w:p w14:paraId="498A711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99,5</w:t>
                </w:r>
              </w:p>
            </w:tc>
          </w:tr>
          <w:tr w:rsidR="00F53D61" w:rsidRPr="00363911" w14:paraId="5715B6F3" w14:textId="77777777" w:rsidTr="00BF5D3F">
            <w:trPr>
              <w:trHeight w:val="57"/>
              <w:jc w:val="center"/>
            </w:trPr>
            <w:tc>
              <w:tcPr>
                <w:tcW w:w="1276" w:type="dxa"/>
                <w:vMerge/>
                <w:vAlign w:val="center"/>
              </w:tcPr>
              <w:p w14:paraId="75E16C0F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63FB7FF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426A3FE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88" w:type="dxa"/>
                <w:vAlign w:val="bottom"/>
              </w:tcPr>
              <w:p w14:paraId="0122CB8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427" w:type="dxa"/>
              </w:tcPr>
              <w:p w14:paraId="2EE6B38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38" w:type="dxa"/>
                <w:vAlign w:val="bottom"/>
              </w:tcPr>
              <w:p w14:paraId="63818EA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286" w:type="dxa"/>
                <w:vAlign w:val="bottom"/>
              </w:tcPr>
              <w:p w14:paraId="7C4A1E0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</w:tcPr>
              <w:p w14:paraId="426FD39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</w:tr>
          <w:tr w:rsidR="00F53D61" w:rsidRPr="00363911" w14:paraId="1121C2F6" w14:textId="77777777" w:rsidTr="00BF5D3F">
            <w:trPr>
              <w:trHeight w:val="57"/>
              <w:jc w:val="center"/>
            </w:trPr>
            <w:tc>
              <w:tcPr>
                <w:tcW w:w="1276" w:type="dxa"/>
                <w:vMerge/>
                <w:vAlign w:val="center"/>
              </w:tcPr>
              <w:p w14:paraId="771879B7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010261D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53700810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88" w:type="dxa"/>
                <w:vAlign w:val="bottom"/>
              </w:tcPr>
              <w:p w14:paraId="0BF225EF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427" w:type="dxa"/>
              </w:tcPr>
              <w:p w14:paraId="63A5F1C7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703942B8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5FC18E78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365</w:t>
                </w:r>
              </w:p>
            </w:tc>
            <w:tc>
              <w:tcPr>
                <w:tcW w:w="1007" w:type="dxa"/>
              </w:tcPr>
              <w:p w14:paraId="1F8374BA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57412478" w14:textId="77777777" w:rsidR="000B3107" w:rsidRDefault="000B3107" w:rsidP="007D468D">
          <w:pPr>
            <w:pStyle w:val="Descripcin"/>
          </w:pPr>
        </w:p>
        <w:p w14:paraId="7920E5E8" w14:textId="77777777" w:rsidR="007D468D" w:rsidRPr="00363911" w:rsidRDefault="007D468D" w:rsidP="00972FB2">
          <w:pPr>
            <w:pStyle w:val="Descripcin"/>
            <w:spacing w:after="120"/>
          </w:pPr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7</w:t>
          </w:r>
          <w:r w:rsidR="00144EC9">
            <w:fldChar w:fldCharType="end"/>
          </w:r>
          <w:r w:rsidRPr="00363911">
            <w:t xml:space="preserve"> Estación </w:t>
          </w:r>
          <w:r w:rsidR="0001025C" w:rsidRPr="00363911">
            <w:t>La Greda</w:t>
          </w:r>
          <w:r w:rsidR="000161E1">
            <w:t xml:space="preserve"> p</w:t>
          </w:r>
          <w:r w:rsidRPr="00363911">
            <w:t xml:space="preserve">orcentaje de datos validos </w:t>
          </w:r>
          <w:r w:rsidR="00E70F5F" w:rsidRPr="00363911">
            <w:t>por</w:t>
          </w:r>
          <w:r w:rsidR="00FB2942">
            <w:t xml:space="preserve">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7D468D" w:rsidRPr="00363911" w14:paraId="75C730D8" w14:textId="77777777" w:rsidTr="00A83696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7E20FF12" w14:textId="77777777" w:rsidR="007D468D" w:rsidRPr="00363911" w:rsidRDefault="007D468D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52E6573D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69ADA92E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6404ABD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2B800642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697CE465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7752EF66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43B70DCC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60991AC2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6CA46189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793EB589" w14:textId="77777777" w:rsidR="007D468D" w:rsidRPr="00363911" w:rsidRDefault="007D468D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72CDA3B3" w14:textId="77777777" w:rsidTr="00A83696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75A9B3D8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La Greda</w:t>
                </w:r>
              </w:p>
            </w:tc>
            <w:tc>
              <w:tcPr>
                <w:tcW w:w="850" w:type="dxa"/>
              </w:tcPr>
              <w:p w14:paraId="0A655C8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6D9B9902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88" w:type="dxa"/>
                <w:vAlign w:val="bottom"/>
              </w:tcPr>
              <w:p w14:paraId="0549C622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427" w:type="dxa"/>
              </w:tcPr>
              <w:p w14:paraId="7A42C91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6F2A314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40B25A2C" w14:textId="77777777" w:rsidR="00F53D61" w:rsidRPr="00AE4FF3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AE4FF3">
                  <w:rPr>
                    <w:sz w:val="18"/>
                    <w:szCs w:val="18"/>
                  </w:rPr>
                  <w:t>364</w:t>
                </w:r>
              </w:p>
            </w:tc>
            <w:tc>
              <w:tcPr>
                <w:tcW w:w="1007" w:type="dxa"/>
              </w:tcPr>
              <w:p w14:paraId="153A25ED" w14:textId="77777777" w:rsidR="00F53D61" w:rsidRPr="00AE4FF3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AE4FF3">
                  <w:rPr>
                    <w:sz w:val="18"/>
                    <w:szCs w:val="18"/>
                  </w:rPr>
                  <w:t>99,5</w:t>
                </w:r>
              </w:p>
            </w:tc>
          </w:tr>
          <w:tr w:rsidR="00F53D61" w:rsidRPr="00363911" w14:paraId="77110E9E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560E097B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738E8C7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3EAFE12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7C5DCE9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</w:tcPr>
              <w:p w14:paraId="35CC4C6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799AFC1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49C5791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363</w:t>
                </w:r>
              </w:p>
            </w:tc>
            <w:tc>
              <w:tcPr>
                <w:tcW w:w="1007" w:type="dxa"/>
              </w:tcPr>
              <w:p w14:paraId="37C40C1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99,5</w:t>
                </w:r>
              </w:p>
            </w:tc>
          </w:tr>
          <w:tr w:rsidR="00F53D61" w:rsidRPr="00363911" w14:paraId="6ACB19CA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646AC70C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6F62F6B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42A0B9A1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88" w:type="dxa"/>
                <w:vAlign w:val="bottom"/>
              </w:tcPr>
              <w:p w14:paraId="2AFE30D4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427" w:type="dxa"/>
              </w:tcPr>
              <w:p w14:paraId="74A3F899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5184FFA4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76500C5E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363</w:t>
                </w:r>
              </w:p>
            </w:tc>
            <w:tc>
              <w:tcPr>
                <w:tcW w:w="1007" w:type="dxa"/>
              </w:tcPr>
              <w:p w14:paraId="77F77186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99,5</w:t>
                </w:r>
              </w:p>
            </w:tc>
          </w:tr>
        </w:tbl>
        <w:p w14:paraId="0CA93AD2" w14:textId="77777777" w:rsidR="007D468D" w:rsidRPr="00363911" w:rsidRDefault="007D468D" w:rsidP="00757F67">
          <w:pPr>
            <w:pStyle w:val="Descripcin"/>
          </w:pPr>
        </w:p>
        <w:p w14:paraId="53423513" w14:textId="77777777" w:rsidR="007D55F9" w:rsidRPr="00363911" w:rsidRDefault="0001025C" w:rsidP="00972FB2">
          <w:pPr>
            <w:pStyle w:val="Descripcin"/>
            <w:spacing w:after="120"/>
          </w:pPr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8</w:t>
          </w:r>
          <w:r w:rsidR="00144EC9">
            <w:fldChar w:fldCharType="end"/>
          </w:r>
          <w:r w:rsidR="005D05C0">
            <w:t xml:space="preserve"> Estación Pu</w:t>
          </w:r>
          <w:r w:rsidR="000161E1">
            <w:t>chuncaví p</w:t>
          </w:r>
          <w:r w:rsidRPr="00363911">
            <w:t xml:space="preserve">orcentaje de datos validos </w:t>
          </w:r>
          <w:r w:rsidR="00E70F5F" w:rsidRPr="00363911">
            <w:t>por año</w:t>
          </w:r>
          <w:r w:rsidR="00FB2942">
            <w:t xml:space="preserve">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01025C" w:rsidRPr="00363911" w14:paraId="38108085" w14:textId="77777777" w:rsidTr="00A83696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2DFAE8E1" w14:textId="77777777" w:rsidR="0001025C" w:rsidRPr="00363911" w:rsidRDefault="0001025C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0DC4C473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50B138E8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39E100E9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07ECC250" w14:textId="77777777" w:rsidR="00293643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 xml:space="preserve">Porcentaje de datos </w:t>
                </w:r>
                <w:r w:rsidR="00293643">
                  <w:rPr>
                    <w:sz w:val="18"/>
                    <w:szCs w:val="18"/>
                  </w:rPr>
                  <w:t>MP2,5</w:t>
                </w:r>
              </w:p>
              <w:p w14:paraId="20E73E79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62545F67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59DCDC24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08F6363C" w14:textId="77777777" w:rsidR="00293643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 xml:space="preserve">Porcentaje de datos </w:t>
                </w:r>
                <w:r w:rsidR="00293643">
                  <w:rPr>
                    <w:sz w:val="18"/>
                    <w:szCs w:val="18"/>
                  </w:rPr>
                  <w:t xml:space="preserve">MP10 </w:t>
                </w:r>
              </w:p>
              <w:p w14:paraId="688B5783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44A933E0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2A37F8CF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4050EE46" w14:textId="77777777" w:rsidR="00293643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 xml:space="preserve">Porcentaje de datos </w:t>
                </w:r>
                <w:r w:rsidR="00293643" w:rsidRPr="00363911">
                  <w:rPr>
                    <w:sz w:val="18"/>
                    <w:szCs w:val="18"/>
                  </w:rPr>
                  <w:t>SO</w:t>
                </w:r>
                <w:r w:rsidR="00293643"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  <w:p w14:paraId="7BD1BB6F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(%)</w:t>
                </w:r>
              </w:p>
            </w:tc>
          </w:tr>
          <w:tr w:rsidR="00F53D61" w:rsidRPr="00363911" w14:paraId="03EDBC23" w14:textId="77777777" w:rsidTr="00A83696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6C1F3712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Puchuncaví</w:t>
                </w:r>
              </w:p>
            </w:tc>
            <w:tc>
              <w:tcPr>
                <w:tcW w:w="850" w:type="dxa"/>
              </w:tcPr>
              <w:p w14:paraId="049095B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39CB6D5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88" w:type="dxa"/>
                <w:vAlign w:val="bottom"/>
              </w:tcPr>
              <w:p w14:paraId="4C2F35E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427" w:type="dxa"/>
              </w:tcPr>
              <w:p w14:paraId="4A33530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2E042BC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71101FA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366</w:t>
                </w:r>
              </w:p>
            </w:tc>
            <w:tc>
              <w:tcPr>
                <w:tcW w:w="1007" w:type="dxa"/>
              </w:tcPr>
              <w:p w14:paraId="129BF40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100</w:t>
                </w:r>
              </w:p>
            </w:tc>
          </w:tr>
          <w:tr w:rsidR="00F53D61" w:rsidRPr="00363911" w14:paraId="33157233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52574D66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7A41353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32A3862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465E53B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</w:tcPr>
              <w:p w14:paraId="2BBE939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4931926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0DC94A6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</w:tcPr>
              <w:p w14:paraId="7E3785D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</w:tr>
          <w:tr w:rsidR="00F53D61" w:rsidRPr="00363911" w14:paraId="2E2D0FD9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58CAEF42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7C49A3E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3022729F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88" w:type="dxa"/>
                <w:vAlign w:val="bottom"/>
              </w:tcPr>
              <w:p w14:paraId="3494082B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427" w:type="dxa"/>
              </w:tcPr>
              <w:p w14:paraId="2E0A1B42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</w:tcPr>
              <w:p w14:paraId="54C4914F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</w:tcPr>
              <w:p w14:paraId="140777D7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365</w:t>
                </w:r>
              </w:p>
            </w:tc>
            <w:tc>
              <w:tcPr>
                <w:tcW w:w="1007" w:type="dxa"/>
              </w:tcPr>
              <w:p w14:paraId="7D8D3B68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11C5D678" w14:textId="77777777" w:rsidR="009B7BC1" w:rsidRPr="00363911" w:rsidRDefault="009B7BC1" w:rsidP="00757F67">
          <w:pPr>
            <w:pStyle w:val="Descripcin"/>
          </w:pPr>
        </w:p>
        <w:p w14:paraId="6DC17CE0" w14:textId="77777777" w:rsidR="007D55F9" w:rsidRPr="00363911" w:rsidRDefault="0001025C" w:rsidP="00972FB2">
          <w:pPr>
            <w:pStyle w:val="Descripcin"/>
            <w:spacing w:after="120"/>
          </w:pPr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9</w:t>
          </w:r>
          <w:r w:rsidR="00144EC9">
            <w:fldChar w:fldCharType="end"/>
          </w:r>
          <w:r w:rsidR="000161E1">
            <w:t xml:space="preserve"> Estación Los Maitenes p</w:t>
          </w:r>
          <w:r w:rsidRPr="00363911">
            <w:t xml:space="preserve">orcentaje de datos validos </w:t>
          </w:r>
          <w:r w:rsidR="00E70F5F" w:rsidRPr="00363911">
            <w:t>por año</w:t>
          </w:r>
          <w:r w:rsidR="00FB2942">
            <w:t xml:space="preserve">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01025C" w:rsidRPr="00363911" w14:paraId="361B7B05" w14:textId="77777777" w:rsidTr="00A83696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32E0A1ED" w14:textId="77777777" w:rsidR="0001025C" w:rsidRPr="00363911" w:rsidRDefault="0001025C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6EB0C102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0DE9679C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E388524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69589C21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076A86F7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1CC87791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519FB43D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76D27BB2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03E05F51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51B55F72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23C16CF2" w14:textId="77777777" w:rsidTr="00A83696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574B4A27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Los Maitenes</w:t>
                </w:r>
              </w:p>
            </w:tc>
            <w:tc>
              <w:tcPr>
                <w:tcW w:w="850" w:type="dxa"/>
              </w:tcPr>
              <w:p w14:paraId="7E68A41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0F6CE69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88" w:type="dxa"/>
                <w:vAlign w:val="bottom"/>
              </w:tcPr>
              <w:p w14:paraId="5FD72B0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427" w:type="dxa"/>
              </w:tcPr>
              <w:p w14:paraId="5C99EB1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38" w:type="dxa"/>
              </w:tcPr>
              <w:p w14:paraId="17DD3C8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286" w:type="dxa"/>
              </w:tcPr>
              <w:p w14:paraId="1D68F3F2" w14:textId="77777777" w:rsidR="00F53D61" w:rsidRPr="00AE4FF3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AE4FF3">
                  <w:rPr>
                    <w:sz w:val="18"/>
                    <w:szCs w:val="18"/>
                  </w:rPr>
                  <w:t>364</w:t>
                </w:r>
              </w:p>
            </w:tc>
            <w:tc>
              <w:tcPr>
                <w:tcW w:w="1007" w:type="dxa"/>
              </w:tcPr>
              <w:p w14:paraId="5E635504" w14:textId="77777777" w:rsidR="00F53D61" w:rsidRPr="00AE4FF3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AE4FF3">
                  <w:rPr>
                    <w:sz w:val="18"/>
                    <w:szCs w:val="18"/>
                  </w:rPr>
                  <w:t>99,5</w:t>
                </w:r>
              </w:p>
            </w:tc>
          </w:tr>
          <w:tr w:rsidR="00F53D61" w:rsidRPr="00363911" w14:paraId="0D86AD95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4E7D485F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374E30C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4DB28BC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117</w:t>
                </w:r>
              </w:p>
            </w:tc>
            <w:tc>
              <w:tcPr>
                <w:tcW w:w="1088" w:type="dxa"/>
                <w:vAlign w:val="bottom"/>
              </w:tcPr>
              <w:p w14:paraId="55A9155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95,9</w:t>
                </w:r>
              </w:p>
            </w:tc>
            <w:tc>
              <w:tcPr>
                <w:tcW w:w="1427" w:type="dxa"/>
              </w:tcPr>
              <w:p w14:paraId="52A40EA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38" w:type="dxa"/>
              </w:tcPr>
              <w:p w14:paraId="7AD32662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286" w:type="dxa"/>
              </w:tcPr>
              <w:p w14:paraId="1174784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361</w:t>
                </w:r>
              </w:p>
            </w:tc>
            <w:tc>
              <w:tcPr>
                <w:tcW w:w="1007" w:type="dxa"/>
              </w:tcPr>
              <w:p w14:paraId="3C36632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98,9</w:t>
                </w:r>
              </w:p>
            </w:tc>
          </w:tr>
          <w:tr w:rsidR="00F53D61" w:rsidRPr="00363911" w14:paraId="74FDAB14" w14:textId="77777777" w:rsidTr="00A83696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02BDDB83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489AF4C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7BAD3502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3ED77FD8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</w:tcPr>
              <w:p w14:paraId="6C504D85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</w:tcPr>
              <w:p w14:paraId="5FBACF2A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</w:tcPr>
              <w:p w14:paraId="1CAA752C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364</w:t>
                </w:r>
              </w:p>
            </w:tc>
            <w:tc>
              <w:tcPr>
                <w:tcW w:w="1007" w:type="dxa"/>
              </w:tcPr>
              <w:p w14:paraId="525DD693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99,7</w:t>
                </w:r>
              </w:p>
            </w:tc>
          </w:tr>
        </w:tbl>
        <w:p w14:paraId="42990AC3" w14:textId="77777777" w:rsidR="009B7BC1" w:rsidRDefault="009B7BC1" w:rsidP="0001025C">
          <w:pPr>
            <w:pStyle w:val="Descripcin"/>
          </w:pPr>
        </w:p>
        <w:p w14:paraId="043EB548" w14:textId="77777777" w:rsidR="00CF4067" w:rsidRDefault="00CF4067" w:rsidP="00CF4067"/>
        <w:p w14:paraId="74BD47D8" w14:textId="77777777" w:rsidR="00972FB2" w:rsidRDefault="00972FB2" w:rsidP="00CF4067"/>
        <w:p w14:paraId="1C7A2E9E" w14:textId="77777777" w:rsidR="007D55F9" w:rsidRPr="00363911" w:rsidRDefault="0001025C" w:rsidP="00972FB2">
          <w:pPr>
            <w:pStyle w:val="Descripcin"/>
            <w:spacing w:after="120"/>
          </w:pPr>
          <w:r w:rsidRPr="00363911">
            <w:lastRenderedPageBreak/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10</w:t>
          </w:r>
          <w:r w:rsidR="00144EC9">
            <w:fldChar w:fldCharType="end"/>
          </w:r>
          <w:r w:rsidR="000161E1">
            <w:t xml:space="preserve"> Estación Valle Alegre p</w:t>
          </w:r>
          <w:r w:rsidRPr="00363911">
            <w:t xml:space="preserve">orcentaje de datos validos </w:t>
          </w:r>
          <w:r w:rsidR="00E70F5F" w:rsidRPr="00363911">
            <w:t>por año</w:t>
          </w:r>
          <w:r w:rsidR="00FB2942">
            <w:t xml:space="preserve">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01025C" w:rsidRPr="00363911" w14:paraId="4F366E27" w14:textId="77777777" w:rsidTr="00BE4C2F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165B34B3" w14:textId="77777777" w:rsidR="0001025C" w:rsidRPr="00363911" w:rsidRDefault="0001025C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44016D93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05D5833D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6B185EAD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20F4F06F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6FB8A737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19F3E178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3C1D6F11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503ABB0A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78263CA1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6DF0F00F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35071C8E" w14:textId="77777777" w:rsidTr="00BE4C2F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762CAE00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Valle Alegre</w:t>
                </w:r>
              </w:p>
            </w:tc>
            <w:tc>
              <w:tcPr>
                <w:tcW w:w="850" w:type="dxa"/>
              </w:tcPr>
              <w:p w14:paraId="2B1C1C0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706D07D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88" w:type="dxa"/>
                <w:vAlign w:val="bottom"/>
              </w:tcPr>
              <w:p w14:paraId="21D2E39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427" w:type="dxa"/>
              </w:tcPr>
              <w:p w14:paraId="327267C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</w:tcPr>
              <w:p w14:paraId="6A043F8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</w:tcPr>
              <w:p w14:paraId="40059F5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363</w:t>
                </w:r>
              </w:p>
            </w:tc>
            <w:tc>
              <w:tcPr>
                <w:tcW w:w="1007" w:type="dxa"/>
              </w:tcPr>
              <w:p w14:paraId="32BDC3A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</w:tr>
          <w:tr w:rsidR="00F53D61" w:rsidRPr="00363911" w14:paraId="49FFEBF0" w14:textId="77777777" w:rsidTr="00BE4C2F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6CDF5358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4E8D360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1A5F7DE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88" w:type="dxa"/>
                <w:vAlign w:val="bottom"/>
              </w:tcPr>
              <w:p w14:paraId="5C6D869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427" w:type="dxa"/>
              </w:tcPr>
              <w:p w14:paraId="70D23FB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38" w:type="dxa"/>
              </w:tcPr>
              <w:p w14:paraId="4CE3A4B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286" w:type="dxa"/>
              </w:tcPr>
              <w:p w14:paraId="54334B9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</w:tcPr>
              <w:p w14:paraId="4EE889E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</w:tr>
          <w:tr w:rsidR="00F53D61" w:rsidRPr="00363911" w14:paraId="46659A28" w14:textId="77777777" w:rsidTr="00BE4C2F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7A0B41C8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1CE78F9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7A7B7587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6D58C3A9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</w:tcPr>
              <w:p w14:paraId="015721E9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06BC9056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0AF9D890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</w:tcPr>
              <w:p w14:paraId="2DF5B676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</w:tr>
        </w:tbl>
        <w:p w14:paraId="42D7C517" w14:textId="77777777" w:rsidR="00CF4067" w:rsidRDefault="00CF4067" w:rsidP="007D55F9">
          <w:pPr>
            <w:pStyle w:val="Descripcin"/>
          </w:pPr>
        </w:p>
        <w:p w14:paraId="6AB0C956" w14:textId="77777777" w:rsidR="007D55F9" w:rsidRPr="00363911" w:rsidRDefault="0001025C" w:rsidP="00972FB2">
          <w:pPr>
            <w:pStyle w:val="Descripcin"/>
            <w:spacing w:after="120"/>
          </w:pPr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11</w:t>
          </w:r>
          <w:r w:rsidR="00144EC9">
            <w:fldChar w:fldCharType="end"/>
          </w:r>
          <w:r w:rsidR="000161E1">
            <w:t xml:space="preserve"> Estación Sur p</w:t>
          </w:r>
          <w:r w:rsidRPr="00363911">
            <w:t xml:space="preserve">orcentaje de datos validos </w:t>
          </w:r>
          <w:r w:rsidR="00E70F5F" w:rsidRPr="00363911">
            <w:t>por año</w:t>
          </w:r>
          <w:r w:rsidR="00FB2942">
            <w:t xml:space="preserve">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01025C" w:rsidRPr="00363911" w14:paraId="37F44B4A" w14:textId="77777777" w:rsidTr="003C2B8C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1B28DB1C" w14:textId="77777777" w:rsidR="0001025C" w:rsidRPr="00363911" w:rsidRDefault="0001025C" w:rsidP="00BF5D3F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096A861C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56A797D8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767911BB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1DAA3217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25505946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167D9FC2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6C669A55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373BAC4F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074E2F3D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5D76F726" w14:textId="77777777" w:rsidR="0001025C" w:rsidRPr="00363911" w:rsidRDefault="0001025C" w:rsidP="00BF5D3F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7D9137E2" w14:textId="77777777" w:rsidTr="003C2B8C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31F93199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 w:rsidRPr="00363911">
                  <w:t>Sur</w:t>
                </w:r>
              </w:p>
            </w:tc>
            <w:tc>
              <w:tcPr>
                <w:tcW w:w="850" w:type="dxa"/>
              </w:tcPr>
              <w:p w14:paraId="3FF07AA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079DF16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101</w:t>
                </w:r>
              </w:p>
            </w:tc>
            <w:tc>
              <w:tcPr>
                <w:tcW w:w="1088" w:type="dxa"/>
                <w:vAlign w:val="bottom"/>
              </w:tcPr>
              <w:p w14:paraId="5142874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82,8</w:t>
                </w:r>
              </w:p>
            </w:tc>
            <w:tc>
              <w:tcPr>
                <w:tcW w:w="1427" w:type="dxa"/>
              </w:tcPr>
              <w:p w14:paraId="004CBBF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</w:tcPr>
              <w:p w14:paraId="1AD387F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</w:tcPr>
              <w:p w14:paraId="4012C52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361</w:t>
                </w:r>
              </w:p>
            </w:tc>
            <w:tc>
              <w:tcPr>
                <w:tcW w:w="1007" w:type="dxa"/>
              </w:tcPr>
              <w:p w14:paraId="2B23200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98,6</w:t>
                </w:r>
              </w:p>
            </w:tc>
          </w:tr>
          <w:tr w:rsidR="00F53D61" w:rsidRPr="00363911" w14:paraId="3D856B97" w14:textId="77777777" w:rsidTr="003C2B8C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4719DCE6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463C50E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12F77BB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88" w:type="dxa"/>
                <w:vAlign w:val="bottom"/>
              </w:tcPr>
              <w:p w14:paraId="3B52DDB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427" w:type="dxa"/>
              </w:tcPr>
              <w:p w14:paraId="7511CB4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</w:tcPr>
              <w:p w14:paraId="46B0CD1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</w:tcPr>
              <w:p w14:paraId="07B8EB4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361</w:t>
                </w:r>
              </w:p>
            </w:tc>
            <w:tc>
              <w:tcPr>
                <w:tcW w:w="1007" w:type="dxa"/>
              </w:tcPr>
              <w:p w14:paraId="5C261F2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98,9</w:t>
                </w:r>
              </w:p>
            </w:tc>
          </w:tr>
          <w:tr w:rsidR="00F53D61" w:rsidRPr="00363911" w14:paraId="17EF46C1" w14:textId="77777777" w:rsidTr="003C2B8C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427D4C95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5BEFC9F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192400C5" w14:textId="77777777" w:rsidR="00F53D61" w:rsidRPr="00363911" w:rsidRDefault="00E77A2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88" w:type="dxa"/>
                <w:vAlign w:val="bottom"/>
              </w:tcPr>
              <w:p w14:paraId="153E3898" w14:textId="77777777" w:rsidR="00F53D61" w:rsidRPr="00363911" w:rsidRDefault="006D6282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427" w:type="dxa"/>
              </w:tcPr>
              <w:p w14:paraId="0F0DED72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</w:tcPr>
              <w:p w14:paraId="245AFA2B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</w:tcPr>
              <w:p w14:paraId="513C0F99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360</w:t>
                </w:r>
              </w:p>
            </w:tc>
            <w:tc>
              <w:tcPr>
                <w:tcW w:w="1007" w:type="dxa"/>
              </w:tcPr>
              <w:p w14:paraId="082F4178" w14:textId="77777777" w:rsidR="00F53D61" w:rsidRPr="00363911" w:rsidRDefault="00AE4FF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98,6</w:t>
                </w:r>
              </w:p>
            </w:tc>
          </w:tr>
        </w:tbl>
        <w:p w14:paraId="517A0964" w14:textId="77777777" w:rsidR="00CF1206" w:rsidRDefault="00CF1206" w:rsidP="00CF1206">
          <w:pPr>
            <w:pStyle w:val="Descripcin"/>
          </w:pPr>
          <w:bookmarkStart w:id="29" w:name="_Ref391921257"/>
        </w:p>
        <w:p w14:paraId="51C732C5" w14:textId="77777777" w:rsidR="007D55F9" w:rsidRPr="00363911" w:rsidRDefault="00CF1206" w:rsidP="00972FB2">
          <w:pPr>
            <w:pStyle w:val="Descripcin"/>
            <w:spacing w:after="120"/>
          </w:pPr>
          <w:r w:rsidRPr="00363911">
            <w:t xml:space="preserve">Tabla </w:t>
          </w:r>
          <w:fldSimple w:instr=" SEQ Tabla \* ARABIC ">
            <w:r w:rsidR="00D77D50">
              <w:rPr>
                <w:noProof/>
              </w:rPr>
              <w:t>12</w:t>
            </w:r>
          </w:fldSimple>
          <w:r w:rsidRPr="00363911">
            <w:t xml:space="preserve"> Estación </w:t>
          </w:r>
          <w:r>
            <w:t>Concón</w:t>
          </w:r>
          <w:r w:rsidR="000161E1">
            <w:t xml:space="preserve"> p</w:t>
          </w:r>
          <w:r w:rsidRPr="00363911">
            <w:t xml:space="preserve">orcentaje de datos validos por año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CF1206" w:rsidRPr="00363911" w14:paraId="4FE6DC29" w14:textId="77777777" w:rsidTr="00B377F1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61F3898E" w14:textId="77777777" w:rsidR="00CF1206" w:rsidRPr="00363911" w:rsidRDefault="00CF1206" w:rsidP="00B377F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56F0EC32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73A20B4F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2A98CB0A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42B2037E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423CCFD7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31FE477E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03098531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1F47692B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119A4B3A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6744A7D1" w14:textId="77777777" w:rsidR="00CF1206" w:rsidRPr="00363911" w:rsidRDefault="00CF1206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36DD7E80" w14:textId="77777777" w:rsidTr="003C2B8C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6698E590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t>Concón</w:t>
                </w:r>
              </w:p>
            </w:tc>
            <w:tc>
              <w:tcPr>
                <w:tcW w:w="850" w:type="dxa"/>
              </w:tcPr>
              <w:p w14:paraId="12ABA8E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5E7B1C0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33EF134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  <w:vAlign w:val="bottom"/>
              </w:tcPr>
              <w:p w14:paraId="75C389B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038" w:type="dxa"/>
                <w:vAlign w:val="bottom"/>
              </w:tcPr>
              <w:p w14:paraId="69874C8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98,4</w:t>
                </w:r>
              </w:p>
            </w:tc>
            <w:tc>
              <w:tcPr>
                <w:tcW w:w="1286" w:type="dxa"/>
                <w:vAlign w:val="bottom"/>
              </w:tcPr>
              <w:p w14:paraId="068EEA07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C2B8C">
                  <w:rPr>
                    <w:sz w:val="18"/>
                    <w:szCs w:val="18"/>
                  </w:rPr>
                  <w:t>365</w:t>
                </w:r>
              </w:p>
            </w:tc>
            <w:tc>
              <w:tcPr>
                <w:tcW w:w="1007" w:type="dxa"/>
                <w:vAlign w:val="bottom"/>
              </w:tcPr>
              <w:p w14:paraId="33B4B70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C2B8C">
                  <w:rPr>
                    <w:sz w:val="18"/>
                    <w:szCs w:val="18"/>
                  </w:rPr>
                  <w:t>99,7</w:t>
                </w:r>
              </w:p>
            </w:tc>
          </w:tr>
          <w:tr w:rsidR="00F53D61" w:rsidRPr="00363911" w14:paraId="700E595A" w14:textId="77777777" w:rsidTr="003C2B8C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6A4AC5DF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5195DFE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7DBB0C8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88" w:type="dxa"/>
                <w:vAlign w:val="bottom"/>
              </w:tcPr>
              <w:p w14:paraId="0BDCD46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427" w:type="dxa"/>
                <w:vAlign w:val="bottom"/>
              </w:tcPr>
              <w:p w14:paraId="31CCB41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152636F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7618772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C2B8C"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  <w:vAlign w:val="bottom"/>
              </w:tcPr>
              <w:p w14:paraId="23A0EF7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C2B8C">
                  <w:rPr>
                    <w:sz w:val="18"/>
                    <w:szCs w:val="18"/>
                  </w:rPr>
                  <w:t>99,2</w:t>
                </w:r>
              </w:p>
            </w:tc>
          </w:tr>
          <w:tr w:rsidR="00F53D61" w:rsidRPr="00363911" w14:paraId="241A730E" w14:textId="77777777" w:rsidTr="003C2B8C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7186BE57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5940F82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2C7BF2D1" w14:textId="77777777" w:rsidR="00F53D61" w:rsidRPr="00363911" w:rsidRDefault="004D34C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88" w:type="dxa"/>
                <w:vAlign w:val="bottom"/>
              </w:tcPr>
              <w:p w14:paraId="2A1EF3D3" w14:textId="77777777" w:rsidR="00F53D61" w:rsidRPr="00363911" w:rsidRDefault="004D34C3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427" w:type="dxa"/>
                <w:vAlign w:val="bottom"/>
              </w:tcPr>
              <w:p w14:paraId="007CAC77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49F0F74B" w14:textId="77777777" w:rsidR="00F53D61" w:rsidRPr="00363911" w:rsidRDefault="00E917D8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3C4BDC94" w14:textId="77777777" w:rsidR="00F53D61" w:rsidRPr="00363911" w:rsidRDefault="003D5656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361</w:t>
                </w:r>
              </w:p>
            </w:tc>
            <w:tc>
              <w:tcPr>
                <w:tcW w:w="1007" w:type="dxa"/>
                <w:vAlign w:val="bottom"/>
              </w:tcPr>
              <w:p w14:paraId="4559E106" w14:textId="77777777" w:rsidR="00F53D61" w:rsidRPr="00363911" w:rsidRDefault="003D5656" w:rsidP="00F53D6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98,9</w:t>
                </w:r>
              </w:p>
            </w:tc>
          </w:tr>
        </w:tbl>
        <w:p w14:paraId="25BCABB1" w14:textId="77777777" w:rsidR="00B377F1" w:rsidRDefault="00B377F1" w:rsidP="00B377F1">
          <w:pPr>
            <w:pStyle w:val="Descripcin"/>
          </w:pPr>
        </w:p>
        <w:p w14:paraId="52136357" w14:textId="77777777" w:rsidR="007D55F9" w:rsidRPr="00363911" w:rsidRDefault="00B377F1" w:rsidP="007D55F9">
          <w:pPr>
            <w:pStyle w:val="Descripcin"/>
          </w:pPr>
          <w:r w:rsidRPr="00363911">
            <w:t xml:space="preserve">Tabla </w:t>
          </w:r>
          <w:fldSimple w:instr=" SEQ Tabla \* ARABIC ">
            <w:r w:rsidR="00D77D50">
              <w:rPr>
                <w:noProof/>
              </w:rPr>
              <w:t>13</w:t>
            </w:r>
          </w:fldSimple>
          <w:r w:rsidRPr="00363911">
            <w:t xml:space="preserve"> Estación </w:t>
          </w:r>
          <w:r>
            <w:t>Colmo</w:t>
          </w:r>
          <w:r w:rsidR="000161E1">
            <w:t xml:space="preserve"> p</w:t>
          </w:r>
          <w:r w:rsidRPr="00363911">
            <w:t xml:space="preserve">orcentaje de datos validos por año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B377F1" w:rsidRPr="00363911" w14:paraId="074B4E4C" w14:textId="77777777" w:rsidTr="00B377F1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4CD6E9BB" w14:textId="77777777" w:rsidR="00B377F1" w:rsidRPr="00363911" w:rsidRDefault="00B377F1" w:rsidP="00B377F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6BD17EB3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5EF69C13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35CE7944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4D0F02EA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53EFA359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2B5A6D18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4717EA70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7B89B7C8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6D5C5F7A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0BC7B3D9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619C0BCF" w14:textId="77777777" w:rsidTr="00C1438B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6F077181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t>Colmo</w:t>
                </w:r>
              </w:p>
            </w:tc>
            <w:tc>
              <w:tcPr>
                <w:tcW w:w="850" w:type="dxa"/>
              </w:tcPr>
              <w:p w14:paraId="0B9A4F0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39D6D8C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0246E8D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7560445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0929D610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2505C6F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365</w:t>
                </w:r>
              </w:p>
            </w:tc>
            <w:tc>
              <w:tcPr>
                <w:tcW w:w="1007" w:type="dxa"/>
                <w:vAlign w:val="bottom"/>
              </w:tcPr>
              <w:p w14:paraId="69AE5FB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99,7</w:t>
                </w:r>
              </w:p>
            </w:tc>
          </w:tr>
          <w:tr w:rsidR="00F53D61" w:rsidRPr="00363911" w14:paraId="039F0FE3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3A7DF3D8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0D0071A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6515A2E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0A178CC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44816B3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33FBEA0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624E442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359</w:t>
                </w:r>
              </w:p>
            </w:tc>
            <w:tc>
              <w:tcPr>
                <w:tcW w:w="1007" w:type="dxa"/>
                <w:vAlign w:val="bottom"/>
              </w:tcPr>
              <w:p w14:paraId="6F9A0AD9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98,4</w:t>
                </w:r>
              </w:p>
            </w:tc>
          </w:tr>
          <w:tr w:rsidR="00E917D8" w:rsidRPr="00363911" w14:paraId="4F90B8C3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08311E0F" w14:textId="77777777" w:rsidR="00E917D8" w:rsidRPr="00363911" w:rsidRDefault="00E917D8" w:rsidP="00E917D8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5F5AC777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38A30BE7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620C776E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134EA0FD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038" w:type="dxa"/>
                <w:vAlign w:val="bottom"/>
              </w:tcPr>
              <w:p w14:paraId="4A82BE36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1286" w:type="dxa"/>
                <w:vAlign w:val="bottom"/>
              </w:tcPr>
              <w:p w14:paraId="14C7EF38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358</w:t>
                </w:r>
              </w:p>
            </w:tc>
            <w:tc>
              <w:tcPr>
                <w:tcW w:w="1007" w:type="dxa"/>
                <w:vAlign w:val="bottom"/>
              </w:tcPr>
              <w:p w14:paraId="5530E367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98,1</w:t>
                </w:r>
              </w:p>
            </w:tc>
          </w:tr>
        </w:tbl>
        <w:p w14:paraId="7E0D0294" w14:textId="77777777" w:rsidR="009B7BC1" w:rsidRPr="009B7BC1" w:rsidRDefault="009B7BC1" w:rsidP="00757F67">
          <w:pPr>
            <w:pStyle w:val="Descripcin"/>
          </w:pPr>
        </w:p>
        <w:p w14:paraId="5428DDA0" w14:textId="423EA93C" w:rsidR="007D55F9" w:rsidRPr="00363911" w:rsidRDefault="00B377F1" w:rsidP="00972FB2">
          <w:pPr>
            <w:pStyle w:val="Descripcin"/>
            <w:spacing w:after="120"/>
          </w:pPr>
          <w:r w:rsidRPr="00363911">
            <w:t xml:space="preserve">Tabla </w:t>
          </w:r>
          <w:fldSimple w:instr=" SEQ Tabla \* ARABIC ">
            <w:r w:rsidR="00D77D50">
              <w:rPr>
                <w:noProof/>
              </w:rPr>
              <w:t>14</w:t>
            </w:r>
          </w:fldSimple>
          <w:r w:rsidRPr="00363911">
            <w:t xml:space="preserve"> Estación </w:t>
          </w:r>
          <w:r>
            <w:t>Junta de Vecinos</w:t>
          </w:r>
          <w:r w:rsidR="000161E1">
            <w:t xml:space="preserve"> p</w:t>
          </w:r>
          <w:r w:rsidRPr="00363911">
            <w:t xml:space="preserve">orcentaje de datos validos por año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</w:t>
          </w:r>
          <w:r w:rsidR="00DA5FA2">
            <w:t>iembre</w:t>
          </w:r>
          <w:r w:rsidR="007D55F9" w:rsidRPr="00363911">
            <w:t xml:space="preserve">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B377F1" w:rsidRPr="00363911" w14:paraId="7DA7B23D" w14:textId="77777777" w:rsidTr="00B377F1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3ECB38B0" w14:textId="77777777" w:rsidR="00B377F1" w:rsidRPr="00363911" w:rsidRDefault="00B377F1" w:rsidP="00B377F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154A918E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68BEB15A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76A6AF72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73A59BE0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3359DD22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19852577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23FAFDFB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6EEE3F0D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4F5D0C1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25565FD8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1DA55A0E" w14:textId="77777777" w:rsidTr="00C1438B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256DC705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t>Junta de Vecinos</w:t>
                </w:r>
              </w:p>
            </w:tc>
            <w:tc>
              <w:tcPr>
                <w:tcW w:w="850" w:type="dxa"/>
              </w:tcPr>
              <w:p w14:paraId="7F78E43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5BD7937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7841A16F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08DB11A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  <w:vAlign w:val="bottom"/>
              </w:tcPr>
              <w:p w14:paraId="574187C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  <w:vAlign w:val="bottom"/>
              </w:tcPr>
              <w:p w14:paraId="080332D8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  <w:vAlign w:val="bottom"/>
              </w:tcPr>
              <w:p w14:paraId="7DC22F8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98,9</w:t>
                </w:r>
              </w:p>
            </w:tc>
          </w:tr>
          <w:tr w:rsidR="00F53D61" w:rsidRPr="00363911" w14:paraId="70C26062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6B7C9E07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26C775A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4CF9F62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2C658951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4E51BD0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038" w:type="dxa"/>
                <w:vAlign w:val="bottom"/>
              </w:tcPr>
              <w:p w14:paraId="30CD456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97,5</w:t>
                </w:r>
              </w:p>
            </w:tc>
            <w:tc>
              <w:tcPr>
                <w:tcW w:w="1286" w:type="dxa"/>
                <w:vAlign w:val="bottom"/>
              </w:tcPr>
              <w:p w14:paraId="4DED53E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353</w:t>
                </w:r>
              </w:p>
            </w:tc>
            <w:tc>
              <w:tcPr>
                <w:tcW w:w="1007" w:type="dxa"/>
                <w:vAlign w:val="bottom"/>
              </w:tcPr>
              <w:p w14:paraId="24B938B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96,7</w:t>
                </w:r>
              </w:p>
            </w:tc>
          </w:tr>
          <w:tr w:rsidR="00E917D8" w:rsidRPr="00363911" w14:paraId="3D1EB935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6BF87281" w14:textId="77777777" w:rsidR="00E917D8" w:rsidRPr="00363911" w:rsidRDefault="00E917D8" w:rsidP="00E917D8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354DB613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014ED072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479F5B36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477B107E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  <w:vAlign w:val="bottom"/>
              </w:tcPr>
              <w:p w14:paraId="573489F7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  <w:vAlign w:val="bottom"/>
              </w:tcPr>
              <w:p w14:paraId="159D9A8E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353</w:t>
                </w:r>
              </w:p>
            </w:tc>
            <w:tc>
              <w:tcPr>
                <w:tcW w:w="1007" w:type="dxa"/>
                <w:vAlign w:val="bottom"/>
              </w:tcPr>
              <w:p w14:paraId="5A3EFA8C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96,7</w:t>
                </w:r>
              </w:p>
            </w:tc>
          </w:tr>
        </w:tbl>
        <w:p w14:paraId="5EB3F2C1" w14:textId="77777777" w:rsidR="009B7BC1" w:rsidRDefault="009B7BC1" w:rsidP="00B377F1">
          <w:pPr>
            <w:pStyle w:val="Descripcin"/>
          </w:pPr>
        </w:p>
        <w:p w14:paraId="3874C169" w14:textId="77777777" w:rsidR="00CF4067" w:rsidRDefault="00CF4067" w:rsidP="00CF4067"/>
        <w:p w14:paraId="030DC548" w14:textId="77777777" w:rsidR="00286631" w:rsidRPr="00CF4067" w:rsidRDefault="00286631" w:rsidP="00CF4067"/>
        <w:p w14:paraId="722CB72D" w14:textId="77777777" w:rsidR="007D55F9" w:rsidRPr="00363911" w:rsidRDefault="00B377F1" w:rsidP="00972FB2">
          <w:pPr>
            <w:pStyle w:val="Descripcin"/>
            <w:spacing w:after="120"/>
          </w:pPr>
          <w:r w:rsidRPr="00363911">
            <w:lastRenderedPageBreak/>
            <w:t xml:space="preserve">Tabla </w:t>
          </w:r>
          <w:fldSimple w:instr=" SEQ Tabla \* ARABIC ">
            <w:r w:rsidR="00D77D50">
              <w:rPr>
                <w:noProof/>
              </w:rPr>
              <w:t>15</w:t>
            </w:r>
          </w:fldSimple>
          <w:r w:rsidRPr="00363911">
            <w:t xml:space="preserve"> Estación </w:t>
          </w:r>
          <w:r>
            <w:t>Las Gaviotas</w:t>
          </w:r>
          <w:r w:rsidR="000161E1">
            <w:t xml:space="preserve"> p</w:t>
          </w:r>
          <w:r w:rsidRPr="00363911">
            <w:t xml:space="preserve">orcentaje de datos validos por año </w:t>
          </w:r>
          <w:r w:rsidR="007D55F9" w:rsidRPr="00363911">
            <w:t>(1° de enero de 201</w:t>
          </w:r>
          <w:r w:rsidR="007D55F9">
            <w:t>2</w:t>
          </w:r>
          <w:r w:rsidR="007D55F9" w:rsidRPr="00363911">
            <w:t xml:space="preserve"> y 31 de diciembre de 201</w:t>
          </w:r>
          <w:r w:rsidR="007D55F9">
            <w:t>4</w:t>
          </w:r>
          <w:r w:rsidR="007D55F9" w:rsidRPr="00363911">
            <w:t>)</w:t>
          </w:r>
        </w:p>
        <w:tbl>
          <w:tblPr>
            <w:tblStyle w:val="Tablaconcuadrcula"/>
            <w:tblW w:w="9092" w:type="dxa"/>
            <w:jc w:val="center"/>
            <w:tblLook w:val="04A0" w:firstRow="1" w:lastRow="0" w:firstColumn="1" w:lastColumn="0" w:noHBand="0" w:noVBand="1"/>
          </w:tblPr>
          <w:tblGrid>
            <w:gridCol w:w="1276"/>
            <w:gridCol w:w="850"/>
            <w:gridCol w:w="1120"/>
            <w:gridCol w:w="1088"/>
            <w:gridCol w:w="1427"/>
            <w:gridCol w:w="1038"/>
            <w:gridCol w:w="1286"/>
            <w:gridCol w:w="1007"/>
          </w:tblGrid>
          <w:tr w:rsidR="00B377F1" w:rsidRPr="00363911" w14:paraId="006271F4" w14:textId="77777777" w:rsidTr="00B377F1">
            <w:trPr>
              <w:jc w:val="center"/>
            </w:trPr>
            <w:tc>
              <w:tcPr>
                <w:tcW w:w="1276" w:type="dxa"/>
                <w:shd w:val="clear" w:color="auto" w:fill="D9D9D9" w:themeFill="background1" w:themeFillShade="D9"/>
                <w:vAlign w:val="center"/>
              </w:tcPr>
              <w:p w14:paraId="387C37FA" w14:textId="77777777" w:rsidR="00B377F1" w:rsidRPr="00363911" w:rsidRDefault="00B377F1" w:rsidP="00B377F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363911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14:paraId="107C4AC3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120" w:type="dxa"/>
                <w:shd w:val="clear" w:color="auto" w:fill="D9D9D9" w:themeFill="background1" w:themeFillShade="D9"/>
              </w:tcPr>
              <w:p w14:paraId="0B4CE59F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2011C2E1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MP2,5</w:t>
                </w:r>
              </w:p>
            </w:tc>
            <w:tc>
              <w:tcPr>
                <w:tcW w:w="1088" w:type="dxa"/>
                <w:shd w:val="clear" w:color="auto" w:fill="D9D9D9" w:themeFill="background1" w:themeFillShade="D9"/>
              </w:tcPr>
              <w:p w14:paraId="646DFB77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427" w:type="dxa"/>
                <w:shd w:val="clear" w:color="auto" w:fill="D9D9D9" w:themeFill="background1" w:themeFillShade="D9"/>
              </w:tcPr>
              <w:p w14:paraId="6A54FA3E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5910F995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038" w:type="dxa"/>
                <w:shd w:val="clear" w:color="auto" w:fill="D9D9D9" w:themeFill="background1" w:themeFillShade="D9"/>
              </w:tcPr>
              <w:p w14:paraId="7B43B9E5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  <w:tc>
              <w:tcPr>
                <w:tcW w:w="1286" w:type="dxa"/>
                <w:shd w:val="clear" w:color="auto" w:fill="D9D9D9" w:themeFill="background1" w:themeFillShade="D9"/>
                <w:vAlign w:val="center"/>
              </w:tcPr>
              <w:p w14:paraId="703F6E30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N° de Datos Disponibles (Días)</w:t>
                </w:r>
              </w:p>
              <w:p w14:paraId="4C732C23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SO</w:t>
                </w:r>
                <w:r w:rsidRPr="00363911">
                  <w:rPr>
                    <w:sz w:val="18"/>
                    <w:szCs w:val="18"/>
                    <w:vertAlign w:val="subscript"/>
                  </w:rPr>
                  <w:t>2</w:t>
                </w:r>
              </w:p>
            </w:tc>
            <w:tc>
              <w:tcPr>
                <w:tcW w:w="1007" w:type="dxa"/>
                <w:shd w:val="clear" w:color="auto" w:fill="D9D9D9" w:themeFill="background1" w:themeFillShade="D9"/>
              </w:tcPr>
              <w:p w14:paraId="79710890" w14:textId="77777777" w:rsidR="00B377F1" w:rsidRPr="00363911" w:rsidRDefault="00B377F1" w:rsidP="00B377F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Porcentaje de datos (%)</w:t>
                </w:r>
              </w:p>
            </w:tc>
          </w:tr>
          <w:tr w:rsidR="00F53D61" w:rsidRPr="00363911" w14:paraId="3909CB59" w14:textId="77777777" w:rsidTr="00C1438B">
            <w:trPr>
              <w:jc w:val="center"/>
            </w:trPr>
            <w:tc>
              <w:tcPr>
                <w:tcW w:w="1276" w:type="dxa"/>
                <w:vMerge w:val="restart"/>
                <w:vAlign w:val="center"/>
              </w:tcPr>
              <w:p w14:paraId="5BBA5802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t>Las Gaviotas</w:t>
                </w:r>
              </w:p>
            </w:tc>
            <w:tc>
              <w:tcPr>
                <w:tcW w:w="850" w:type="dxa"/>
              </w:tcPr>
              <w:p w14:paraId="16CF31AD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1120" w:type="dxa"/>
                <w:vAlign w:val="bottom"/>
              </w:tcPr>
              <w:p w14:paraId="25B17FC2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257EFB03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13706B2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  <w:vAlign w:val="bottom"/>
              </w:tcPr>
              <w:p w14:paraId="5ACB481A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  <w:vAlign w:val="bottom"/>
              </w:tcPr>
              <w:p w14:paraId="4399E93C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360</w:t>
                </w:r>
              </w:p>
            </w:tc>
            <w:tc>
              <w:tcPr>
                <w:tcW w:w="1007" w:type="dxa"/>
                <w:vAlign w:val="bottom"/>
              </w:tcPr>
              <w:p w14:paraId="029569D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98,4</w:t>
                </w:r>
              </w:p>
            </w:tc>
          </w:tr>
          <w:tr w:rsidR="00F53D61" w:rsidRPr="00363911" w14:paraId="6B811D69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47CAED4D" w14:textId="77777777" w:rsidR="00F53D61" w:rsidRPr="00363911" w:rsidRDefault="00F53D61" w:rsidP="00F53D61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4EFE76E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1120" w:type="dxa"/>
                <w:vAlign w:val="bottom"/>
              </w:tcPr>
              <w:p w14:paraId="1323F374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653F6ED2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4D8B6BA5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  <w:vAlign w:val="bottom"/>
              </w:tcPr>
              <w:p w14:paraId="78AD6E5B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  <w:vAlign w:val="bottom"/>
              </w:tcPr>
              <w:p w14:paraId="306F9BF6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364</w:t>
                </w:r>
              </w:p>
            </w:tc>
            <w:tc>
              <w:tcPr>
                <w:tcW w:w="1007" w:type="dxa"/>
                <w:vAlign w:val="bottom"/>
              </w:tcPr>
              <w:p w14:paraId="44BEEC6E" w14:textId="77777777" w:rsidR="00F53D61" w:rsidRPr="00363911" w:rsidRDefault="00F53D61" w:rsidP="00F53D61">
                <w:pPr>
                  <w:jc w:val="center"/>
                  <w:rPr>
                    <w:sz w:val="18"/>
                    <w:szCs w:val="18"/>
                  </w:rPr>
                </w:pPr>
                <w:r w:rsidRPr="0027573B">
                  <w:rPr>
                    <w:sz w:val="18"/>
                    <w:szCs w:val="18"/>
                  </w:rPr>
                  <w:t>99,7</w:t>
                </w:r>
              </w:p>
            </w:tc>
          </w:tr>
          <w:tr w:rsidR="00E917D8" w:rsidRPr="00363911" w14:paraId="12693877" w14:textId="77777777" w:rsidTr="00C1438B">
            <w:trPr>
              <w:jc w:val="center"/>
            </w:trPr>
            <w:tc>
              <w:tcPr>
                <w:tcW w:w="1276" w:type="dxa"/>
                <w:vMerge/>
                <w:vAlign w:val="center"/>
              </w:tcPr>
              <w:p w14:paraId="53524319" w14:textId="77777777" w:rsidR="00E917D8" w:rsidRPr="00363911" w:rsidRDefault="00E917D8" w:rsidP="00E917D8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0" w:type="dxa"/>
              </w:tcPr>
              <w:p w14:paraId="15E4FCF6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120" w:type="dxa"/>
                <w:vAlign w:val="bottom"/>
              </w:tcPr>
              <w:p w14:paraId="0CC92BE8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088" w:type="dxa"/>
                <w:vAlign w:val="bottom"/>
              </w:tcPr>
              <w:p w14:paraId="1CA62226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63911">
                  <w:rPr>
                    <w:sz w:val="18"/>
                    <w:szCs w:val="18"/>
                  </w:rPr>
                  <w:t>---</w:t>
                </w:r>
              </w:p>
            </w:tc>
            <w:tc>
              <w:tcPr>
                <w:tcW w:w="1427" w:type="dxa"/>
                <w:vAlign w:val="bottom"/>
              </w:tcPr>
              <w:p w14:paraId="2C78CE7E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038" w:type="dxa"/>
                <w:vAlign w:val="bottom"/>
              </w:tcPr>
              <w:p w14:paraId="31968493" w14:textId="77777777" w:rsidR="00E917D8" w:rsidRPr="00363911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326009">
                  <w:rPr>
                    <w:sz w:val="18"/>
                    <w:szCs w:val="18"/>
                  </w:rPr>
                  <w:t>99,2</w:t>
                </w:r>
              </w:p>
            </w:tc>
            <w:tc>
              <w:tcPr>
                <w:tcW w:w="1286" w:type="dxa"/>
                <w:vAlign w:val="bottom"/>
              </w:tcPr>
              <w:p w14:paraId="7668DC35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362</w:t>
                </w:r>
              </w:p>
            </w:tc>
            <w:tc>
              <w:tcPr>
                <w:tcW w:w="1007" w:type="dxa"/>
                <w:vAlign w:val="bottom"/>
              </w:tcPr>
              <w:p w14:paraId="2FD4D12B" w14:textId="77777777" w:rsidR="00E917D8" w:rsidRPr="00363911" w:rsidRDefault="00F16305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99,2</w:t>
                </w:r>
              </w:p>
            </w:tc>
          </w:tr>
        </w:tbl>
        <w:p w14:paraId="69A7D889" w14:textId="77777777" w:rsidR="00866222" w:rsidRDefault="00866222" w:rsidP="002773A7">
          <w:pPr>
            <w:spacing w:after="0"/>
            <w:jc w:val="both"/>
          </w:pPr>
        </w:p>
        <w:p w14:paraId="672AFF85" w14:textId="77777777" w:rsidR="000B6C09" w:rsidRPr="00F1736B" w:rsidRDefault="005576D1" w:rsidP="007B1676">
          <w:pPr>
            <w:jc w:val="both"/>
            <w:rPr>
              <w:sz w:val="16"/>
              <w:szCs w:val="16"/>
            </w:rPr>
          </w:pPr>
          <w:r>
            <w:t>Para efectos de la evaluación anual de las normas respectivas, e</w:t>
          </w:r>
          <w:r w:rsidR="00972FB2">
            <w:t>n la</w:t>
          </w:r>
          <w:r w:rsidR="00E52485">
            <w:t xml:space="preserve"> </w:t>
          </w:r>
          <w:r w:rsidR="00385B1D">
            <w:fldChar w:fldCharType="begin"/>
          </w:r>
          <w:r w:rsidR="00385B1D">
            <w:instrText xml:space="preserve"> REF _Ref392672083 \h  \* MERGEFORMAT </w:instrText>
          </w:r>
          <w:r w:rsidR="00385B1D">
            <w:fldChar w:fldCharType="separate"/>
          </w:r>
          <w:r w:rsidR="00D77D50" w:rsidRPr="00363911">
            <w:t xml:space="preserve">Tabla </w:t>
          </w:r>
          <w:r w:rsidR="00D77D50">
            <w:rPr>
              <w:noProof/>
            </w:rPr>
            <w:t>16</w:t>
          </w:r>
          <w:r w:rsidR="00385B1D">
            <w:fldChar w:fldCharType="end"/>
          </w:r>
          <w:r w:rsidR="00E52485">
            <w:t xml:space="preserve">, </w:t>
          </w:r>
          <w:r w:rsidR="00385B1D">
            <w:fldChar w:fldCharType="begin"/>
          </w:r>
          <w:r w:rsidR="00385B1D">
            <w:instrText xml:space="preserve"> REF _Ref403115079 \h  \* MERGEFORMAT </w:instrText>
          </w:r>
          <w:r w:rsidR="00385B1D">
            <w:fldChar w:fldCharType="separate"/>
          </w:r>
          <w:r w:rsidR="00D77D50" w:rsidRPr="00363911">
            <w:t xml:space="preserve">Tabla </w:t>
          </w:r>
          <w:r w:rsidR="00D77D50">
            <w:rPr>
              <w:noProof/>
            </w:rPr>
            <w:t>17</w:t>
          </w:r>
          <w:r w:rsidR="00385B1D">
            <w:fldChar w:fldCharType="end"/>
          </w:r>
          <w:r w:rsidR="00E52485">
            <w:t xml:space="preserve"> y </w:t>
          </w:r>
          <w:r w:rsidR="00385B1D">
            <w:fldChar w:fldCharType="begin"/>
          </w:r>
          <w:r w:rsidR="00385B1D">
            <w:instrText xml:space="preserve"> REF _Ref403115985 \h  \* MERGEFORMAT </w:instrText>
          </w:r>
          <w:r w:rsidR="00385B1D">
            <w:fldChar w:fldCharType="separate"/>
          </w:r>
          <w:r w:rsidR="00D77D50" w:rsidRPr="00363911">
            <w:t xml:space="preserve">Tabla </w:t>
          </w:r>
          <w:r w:rsidR="00D77D50">
            <w:rPr>
              <w:noProof/>
            </w:rPr>
            <w:t>18</w:t>
          </w:r>
          <w:r w:rsidR="00385B1D">
            <w:fldChar w:fldCharType="end"/>
          </w:r>
          <w:r w:rsidR="003D2C18">
            <w:t xml:space="preserve"> </w:t>
          </w:r>
          <w:r>
            <w:t>se resume</w:t>
          </w:r>
          <w:r w:rsidR="000B6C09">
            <w:t xml:space="preserve"> el porcentaje de datos disponibles </w:t>
          </w:r>
          <w:r>
            <w:t>a nivel mensual</w:t>
          </w:r>
          <w:r w:rsidR="000B6C09">
            <w:t xml:space="preserve">, de las estaciones de la Red de </w:t>
          </w:r>
          <w:r w:rsidR="00631CA2">
            <w:t>AESGener</w:t>
          </w:r>
          <w:r w:rsidR="00192B5F">
            <w:t xml:space="preserve"> - </w:t>
          </w:r>
          <w:r w:rsidR="000B6C09">
            <w:t xml:space="preserve">CODELCO y </w:t>
          </w:r>
          <w:r w:rsidR="00481DF2">
            <w:t xml:space="preserve">la Red de </w:t>
          </w:r>
          <w:r w:rsidR="000B6C09">
            <w:t>ENAP Refinerías, observándose un cumplimiento superior al 75%</w:t>
          </w:r>
          <w:r w:rsidR="007B1676">
            <w:t xml:space="preserve"> en los datos mensuales para los contaminantes de MP10, MP2,5 y SO</w:t>
          </w:r>
          <w:r w:rsidR="007B1676" w:rsidRPr="007B1676">
            <w:rPr>
              <w:vertAlign w:val="subscript"/>
            </w:rPr>
            <w:t>2</w:t>
          </w:r>
          <w:r w:rsidR="007B1676">
            <w:t>.</w:t>
          </w:r>
        </w:p>
        <w:p w14:paraId="779985E7" w14:textId="77777777" w:rsidR="000D5AFA" w:rsidRPr="00363911" w:rsidRDefault="000D5AFA" w:rsidP="005576D1">
          <w:pPr>
            <w:pStyle w:val="Descripcin"/>
            <w:spacing w:after="120"/>
          </w:pPr>
          <w:bookmarkStart w:id="30" w:name="_Ref392672083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16</w:t>
          </w:r>
          <w:r w:rsidR="00144EC9">
            <w:fldChar w:fldCharType="end"/>
          </w:r>
          <w:bookmarkEnd w:id="29"/>
          <w:bookmarkEnd w:id="30"/>
          <w:r w:rsidRPr="00363911">
            <w:t xml:space="preserve"> Porcentaje de datos validos</w:t>
          </w:r>
          <w:r w:rsidR="000E58B5" w:rsidRPr="00363911">
            <w:t xml:space="preserve"> de MP</w:t>
          </w:r>
          <w:r w:rsidR="00A83696">
            <w:t>2,5</w:t>
          </w:r>
          <w:r w:rsidR="007B1676">
            <w:t xml:space="preserve"> </w:t>
          </w:r>
          <w:r w:rsidR="009C2BAE" w:rsidRPr="00363911">
            <w:t xml:space="preserve">mensuales </w:t>
          </w:r>
          <w:r w:rsidRPr="00363911">
            <w:t xml:space="preserve">por estación para </w:t>
          </w:r>
          <w:r w:rsidR="00E22991" w:rsidRPr="00363911">
            <w:t>los años 201</w:t>
          </w:r>
          <w:r w:rsidR="007C7C8A">
            <w:t>2, 2013 y 2014</w:t>
          </w:r>
        </w:p>
        <w:tbl>
          <w:tblPr>
            <w:tblStyle w:val="Tablaconcuadrcula"/>
            <w:tblW w:w="4871" w:type="pct"/>
            <w:jc w:val="center"/>
            <w:tblLook w:val="04A0" w:firstRow="1" w:lastRow="0" w:firstColumn="1" w:lastColumn="0" w:noHBand="0" w:noVBand="1"/>
          </w:tblPr>
          <w:tblGrid>
            <w:gridCol w:w="1054"/>
            <w:gridCol w:w="617"/>
            <w:gridCol w:w="599"/>
            <w:gridCol w:w="599"/>
            <w:gridCol w:w="616"/>
            <w:gridCol w:w="556"/>
            <w:gridCol w:w="608"/>
            <w:gridCol w:w="547"/>
            <w:gridCol w:w="544"/>
            <w:gridCol w:w="599"/>
            <w:gridCol w:w="547"/>
            <w:gridCol w:w="599"/>
            <w:gridCol w:w="594"/>
            <w:gridCol w:w="528"/>
          </w:tblGrid>
          <w:tr w:rsidR="00A83696" w:rsidRPr="00422358" w14:paraId="6444A2F9" w14:textId="77777777" w:rsidTr="00B35CAA">
            <w:trPr>
              <w:jc w:val="center"/>
            </w:trPr>
            <w:tc>
              <w:tcPr>
                <w:tcW w:w="612" w:type="pct"/>
                <w:tcBorders>
                  <w:top w:val="nil"/>
                  <w:left w:val="nil"/>
                  <w:right w:val="nil"/>
                </w:tcBorders>
              </w:tcPr>
              <w:p w14:paraId="57B2E108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tcBorders>
                  <w:top w:val="nil"/>
                  <w:left w:val="nil"/>
                </w:tcBorders>
              </w:tcPr>
              <w:p w14:paraId="046FE253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4030" w:type="pct"/>
                <w:gridSpan w:val="12"/>
                <w:shd w:val="clear" w:color="auto" w:fill="D9D9D9" w:themeFill="background1" w:themeFillShade="D9"/>
                <w:vAlign w:val="center"/>
              </w:tcPr>
              <w:p w14:paraId="534A4BA4" w14:textId="77777777" w:rsidR="00A83696" w:rsidRPr="00BF5D3F" w:rsidRDefault="00A8369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MESES (%)</w:t>
                </w:r>
              </w:p>
            </w:tc>
          </w:tr>
          <w:tr w:rsidR="00D442E8" w:rsidRPr="00422358" w14:paraId="3737CDAA" w14:textId="77777777" w:rsidTr="00B35CAA">
            <w:trPr>
              <w:jc w:val="center"/>
            </w:trPr>
            <w:tc>
              <w:tcPr>
                <w:tcW w:w="5000" w:type="pct"/>
                <w:gridSpan w:val="14"/>
                <w:shd w:val="clear" w:color="auto" w:fill="auto"/>
                <w:vAlign w:val="center"/>
              </w:tcPr>
              <w:p w14:paraId="382D26D7" w14:textId="77777777" w:rsidR="00D442E8" w:rsidRPr="00D442E8" w:rsidRDefault="00D442E8" w:rsidP="00D442E8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D442E8">
                  <w:rPr>
                    <w:b/>
                    <w:sz w:val="18"/>
                    <w:szCs w:val="18"/>
                  </w:rPr>
                  <w:t>AesGener y CODELCO División Ventanas</w:t>
                </w:r>
              </w:p>
            </w:tc>
          </w:tr>
          <w:tr w:rsidR="00C64862" w:rsidRPr="00422358" w14:paraId="3C838FD3" w14:textId="77777777" w:rsidTr="00B35CAA">
            <w:trPr>
              <w:jc w:val="center"/>
            </w:trPr>
            <w:tc>
              <w:tcPr>
                <w:tcW w:w="612" w:type="pct"/>
                <w:shd w:val="clear" w:color="auto" w:fill="D9D9D9" w:themeFill="background1" w:themeFillShade="D9"/>
                <w:vAlign w:val="center"/>
              </w:tcPr>
              <w:p w14:paraId="72D9B823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 xml:space="preserve">Estación 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257A1E90" w14:textId="77777777" w:rsidR="00A83696" w:rsidRPr="00BF5D3F" w:rsidRDefault="00A8369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58F339ED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06021B1C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19D6A4C4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5A7BB164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56514063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062007DC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15DA39FF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6FEFB284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59A06BB6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A510566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1149038F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391A2ED6" w14:textId="77777777" w:rsidR="00A83696" w:rsidRPr="00BF5D3F" w:rsidRDefault="00A83696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C64862" w:rsidRPr="00422358" w14:paraId="27CD72EE" w14:textId="77777777" w:rsidTr="00B35CAA">
            <w:trPr>
              <w:jc w:val="center"/>
            </w:trPr>
            <w:tc>
              <w:tcPr>
                <w:tcW w:w="612" w:type="pct"/>
                <w:vMerge w:val="restart"/>
                <w:vAlign w:val="center"/>
              </w:tcPr>
              <w:p w14:paraId="1E316174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Quintero</w:t>
                </w:r>
              </w:p>
            </w:tc>
            <w:tc>
              <w:tcPr>
                <w:tcW w:w="358" w:type="pct"/>
                <w:vAlign w:val="center"/>
              </w:tcPr>
              <w:p w14:paraId="677463C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vAlign w:val="center"/>
              </w:tcPr>
              <w:p w14:paraId="77248B7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5006C9E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center"/>
              </w:tcPr>
              <w:p w14:paraId="2F7C074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center"/>
              </w:tcPr>
              <w:p w14:paraId="442FBAE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center"/>
              </w:tcPr>
              <w:p w14:paraId="762326A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3D8DFD7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6" w:type="pct"/>
                <w:vAlign w:val="center"/>
              </w:tcPr>
              <w:p w14:paraId="0B41148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5ABC1F4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7E09E50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5CA31FE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5" w:type="pct"/>
                <w:vAlign w:val="center"/>
              </w:tcPr>
              <w:p w14:paraId="790B676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center"/>
              </w:tcPr>
              <w:p w14:paraId="458C05F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4EC5BE3A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0FBECFA8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2631268A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vAlign w:val="center"/>
              </w:tcPr>
              <w:p w14:paraId="46A0530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0F9EE82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center"/>
              </w:tcPr>
              <w:p w14:paraId="5E3DC0A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center"/>
              </w:tcPr>
              <w:p w14:paraId="0214398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center"/>
              </w:tcPr>
              <w:p w14:paraId="5CF0DE9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1F98372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center"/>
              </w:tcPr>
              <w:p w14:paraId="2D898E8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112E322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3445E85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78EF2EF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45" w:type="pct"/>
                <w:vAlign w:val="center"/>
              </w:tcPr>
              <w:p w14:paraId="0AE9A00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vAlign w:val="center"/>
              </w:tcPr>
              <w:p w14:paraId="3FAC445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</w:tr>
          <w:tr w:rsidR="00C64862" w:rsidRPr="00422358" w14:paraId="65F09B2D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131F9901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3E3D7E5A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vAlign w:val="bottom"/>
              </w:tcPr>
              <w:p w14:paraId="58250501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1F3DEE0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bottom"/>
              </w:tcPr>
              <w:p w14:paraId="25E237C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bottom"/>
              </w:tcPr>
              <w:p w14:paraId="7282729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bottom"/>
              </w:tcPr>
              <w:p w14:paraId="11738FAF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bottom"/>
              </w:tcPr>
              <w:p w14:paraId="195BEB4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bottom"/>
              </w:tcPr>
              <w:p w14:paraId="765E50F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1B561BAF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bottom"/>
              </w:tcPr>
              <w:p w14:paraId="5170C258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6DDC858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bottom"/>
              </w:tcPr>
              <w:p w14:paraId="3FFB8AE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bottom"/>
              </w:tcPr>
              <w:p w14:paraId="300C60F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2D092CC6" w14:textId="77777777" w:rsidTr="00B35CAA">
            <w:trPr>
              <w:jc w:val="center"/>
            </w:trPr>
            <w:tc>
              <w:tcPr>
                <w:tcW w:w="612" w:type="pct"/>
                <w:vMerge w:val="restart"/>
                <w:shd w:val="clear" w:color="auto" w:fill="D9D9D9" w:themeFill="background1" w:themeFillShade="D9"/>
                <w:vAlign w:val="center"/>
              </w:tcPr>
              <w:p w14:paraId="5A7DF712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La Greda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2D7C52B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157D326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F02AA8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88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2454B71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6101A4A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17179C8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7FDD91E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723446F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5A92E34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5025A5C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4F56C49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4EC0151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39F5FD7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1761090C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54077568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3D2FE99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220A19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68E3FAF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0D20B3B9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3A9B84B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7B3E54E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214B797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677F540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1AC8225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0AD9E5C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6450E76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0ECA014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76A0F19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41B22E0D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00A4C716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4C765389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726F7F9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3A7FB55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bottom"/>
              </w:tcPr>
              <w:p w14:paraId="505C24C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bottom"/>
              </w:tcPr>
              <w:p w14:paraId="79FB577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80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bottom"/>
              </w:tcPr>
              <w:p w14:paraId="3A56FEB1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3675A863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bottom"/>
              </w:tcPr>
              <w:p w14:paraId="5AC9C0D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08F8FBD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52E30063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6992AB28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90,9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bottom"/>
              </w:tcPr>
              <w:p w14:paraId="3ABD0B8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bottom"/>
              </w:tcPr>
              <w:p w14:paraId="0170066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0250133A" w14:textId="77777777" w:rsidTr="00B35CAA">
            <w:trPr>
              <w:jc w:val="center"/>
            </w:trPr>
            <w:tc>
              <w:tcPr>
                <w:tcW w:w="612" w:type="pct"/>
                <w:vMerge w:val="restart"/>
                <w:vAlign w:val="center"/>
              </w:tcPr>
              <w:p w14:paraId="6B9D8F00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Puchuncaví</w:t>
                </w:r>
              </w:p>
            </w:tc>
            <w:tc>
              <w:tcPr>
                <w:tcW w:w="358" w:type="pct"/>
                <w:vAlign w:val="center"/>
              </w:tcPr>
              <w:p w14:paraId="1683D5F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vAlign w:val="center"/>
              </w:tcPr>
              <w:p w14:paraId="5AB4D61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48" w:type="pct"/>
                <w:vAlign w:val="center"/>
              </w:tcPr>
              <w:p w14:paraId="6685733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center"/>
              </w:tcPr>
              <w:p w14:paraId="28A1D66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3" w:type="pct"/>
                <w:vAlign w:val="center"/>
              </w:tcPr>
              <w:p w14:paraId="63ABFE7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center"/>
              </w:tcPr>
              <w:p w14:paraId="584D360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251D8EF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center"/>
              </w:tcPr>
              <w:p w14:paraId="7A037CD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72D82FE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6AB2599A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57245B0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center"/>
              </w:tcPr>
              <w:p w14:paraId="28C640C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center"/>
              </w:tcPr>
              <w:p w14:paraId="58B0664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1CC196A4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54FE4759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3A0412C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vAlign w:val="center"/>
              </w:tcPr>
              <w:p w14:paraId="495126E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494F024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center"/>
              </w:tcPr>
              <w:p w14:paraId="77172FC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center"/>
              </w:tcPr>
              <w:p w14:paraId="4F90411A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center"/>
              </w:tcPr>
              <w:p w14:paraId="6C1E669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6553DC5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center"/>
              </w:tcPr>
              <w:p w14:paraId="5D38FC1A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6E2C4D0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34931E3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0AFB11C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center"/>
              </w:tcPr>
              <w:p w14:paraId="5CE4D08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vAlign w:val="center"/>
              </w:tcPr>
              <w:p w14:paraId="5121E7A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6C752C5C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49BCCD4C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6B1CAD88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vAlign w:val="bottom"/>
              </w:tcPr>
              <w:p w14:paraId="463A1AD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3E247B41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bottom"/>
              </w:tcPr>
              <w:p w14:paraId="18993B9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bottom"/>
              </w:tcPr>
              <w:p w14:paraId="498FD491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bottom"/>
              </w:tcPr>
              <w:p w14:paraId="2DDA87CF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bottom"/>
              </w:tcPr>
              <w:p w14:paraId="3398CE7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bottom"/>
              </w:tcPr>
              <w:p w14:paraId="083582E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07EB78F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bottom"/>
              </w:tcPr>
              <w:p w14:paraId="6F8C532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755FCF12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bottom"/>
              </w:tcPr>
              <w:p w14:paraId="7797CAC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bottom"/>
              </w:tcPr>
              <w:p w14:paraId="154AAA55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787843A5" w14:textId="77777777" w:rsidTr="00B35CAA">
            <w:trPr>
              <w:jc w:val="center"/>
            </w:trPr>
            <w:tc>
              <w:tcPr>
                <w:tcW w:w="612" w:type="pct"/>
                <w:vMerge w:val="restart"/>
                <w:shd w:val="clear" w:color="auto" w:fill="D9D9D9" w:themeFill="background1" w:themeFillShade="D9"/>
                <w:vAlign w:val="center"/>
              </w:tcPr>
              <w:p w14:paraId="6633A913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Maitenes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66EA2E3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40FBFEE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1E6E8E4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12541F2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403B858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467DDFD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6600E82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4BD666E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B374E4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13C25B1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222CAFC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275F86B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16C0AB4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5255C071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38C80442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6C58206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0BE10E9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53FA007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38F18D6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25C9B78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46918D9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58F2408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80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60A3923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E2CB01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136BCB4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29623EB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390D60E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514B570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1687314D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3EC48B4A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1520605D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161D9865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086C0E8C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bottom"/>
              </w:tcPr>
              <w:p w14:paraId="3476B8A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bottom"/>
              </w:tcPr>
              <w:p w14:paraId="49967D1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bottom"/>
              </w:tcPr>
              <w:p w14:paraId="2D49AB75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7E4361A5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bottom"/>
              </w:tcPr>
              <w:p w14:paraId="7A05F558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51A21B4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52FDDC7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7000BC3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bottom"/>
              </w:tcPr>
              <w:p w14:paraId="6741802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bottom"/>
              </w:tcPr>
              <w:p w14:paraId="56DDD02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6A94EDD6" w14:textId="77777777" w:rsidTr="00B35CAA">
            <w:trPr>
              <w:jc w:val="center"/>
            </w:trPr>
            <w:tc>
              <w:tcPr>
                <w:tcW w:w="612" w:type="pct"/>
                <w:vMerge w:val="restart"/>
                <w:vAlign w:val="center"/>
              </w:tcPr>
              <w:p w14:paraId="5B7B153D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Valle Alegre</w:t>
                </w:r>
              </w:p>
            </w:tc>
            <w:tc>
              <w:tcPr>
                <w:tcW w:w="358" w:type="pct"/>
                <w:vAlign w:val="center"/>
              </w:tcPr>
              <w:p w14:paraId="1BEA9CD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vAlign w:val="center"/>
              </w:tcPr>
              <w:p w14:paraId="128F386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1B74650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center"/>
              </w:tcPr>
              <w:p w14:paraId="5B5540B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3" w:type="pct"/>
                <w:vAlign w:val="center"/>
              </w:tcPr>
              <w:p w14:paraId="70A0B7F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center"/>
              </w:tcPr>
              <w:p w14:paraId="60BF93B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3092CAD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center"/>
              </w:tcPr>
              <w:p w14:paraId="0A7C818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6581252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267C1E1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029B440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80</w:t>
                </w:r>
              </w:p>
            </w:tc>
            <w:tc>
              <w:tcPr>
                <w:tcW w:w="345" w:type="pct"/>
                <w:vAlign w:val="center"/>
              </w:tcPr>
              <w:p w14:paraId="198D9B0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center"/>
              </w:tcPr>
              <w:p w14:paraId="6882521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71C04309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6E7519A2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1D65557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vAlign w:val="center"/>
              </w:tcPr>
              <w:p w14:paraId="538C623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4BA0A35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88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58" w:type="pct"/>
                <w:vAlign w:val="center"/>
              </w:tcPr>
              <w:p w14:paraId="6CA7CFE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center"/>
              </w:tcPr>
              <w:p w14:paraId="7CE05FDB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53" w:type="pct"/>
                <w:vAlign w:val="center"/>
              </w:tcPr>
              <w:p w14:paraId="46CA4D9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5A0E9B0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center"/>
              </w:tcPr>
              <w:p w14:paraId="7D5D3B58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7CBA91D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center"/>
              </w:tcPr>
              <w:p w14:paraId="1C7983C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center"/>
              </w:tcPr>
              <w:p w14:paraId="7CC041D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center"/>
              </w:tcPr>
              <w:p w14:paraId="76AA3D2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vAlign w:val="center"/>
              </w:tcPr>
              <w:p w14:paraId="7BF7F00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03911609" w14:textId="77777777" w:rsidTr="00B35CAA">
            <w:trPr>
              <w:jc w:val="center"/>
            </w:trPr>
            <w:tc>
              <w:tcPr>
                <w:tcW w:w="612" w:type="pct"/>
                <w:vMerge/>
                <w:vAlign w:val="center"/>
              </w:tcPr>
              <w:p w14:paraId="77D8B244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vAlign w:val="center"/>
              </w:tcPr>
              <w:p w14:paraId="4F3BE099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vAlign w:val="bottom"/>
              </w:tcPr>
              <w:p w14:paraId="47243E33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54730497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vAlign w:val="bottom"/>
              </w:tcPr>
              <w:p w14:paraId="5B83FB6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vAlign w:val="bottom"/>
              </w:tcPr>
              <w:p w14:paraId="71519E59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vAlign w:val="bottom"/>
              </w:tcPr>
              <w:p w14:paraId="6334B20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vAlign w:val="bottom"/>
              </w:tcPr>
              <w:p w14:paraId="779F379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vAlign w:val="bottom"/>
              </w:tcPr>
              <w:p w14:paraId="3225B09F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6AF57FE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8" w:type="pct"/>
                <w:vAlign w:val="bottom"/>
              </w:tcPr>
              <w:p w14:paraId="6739A1D4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vAlign w:val="bottom"/>
              </w:tcPr>
              <w:p w14:paraId="2902303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vAlign w:val="bottom"/>
              </w:tcPr>
              <w:p w14:paraId="54014F0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vAlign w:val="bottom"/>
              </w:tcPr>
              <w:p w14:paraId="51429D15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0AD2FBFB" w14:textId="77777777" w:rsidTr="00B35CAA">
            <w:trPr>
              <w:jc w:val="center"/>
            </w:trPr>
            <w:tc>
              <w:tcPr>
                <w:tcW w:w="612" w:type="pct"/>
                <w:vMerge w:val="restart"/>
                <w:shd w:val="clear" w:color="auto" w:fill="D9D9D9" w:themeFill="background1" w:themeFillShade="D9"/>
                <w:vAlign w:val="center"/>
              </w:tcPr>
              <w:p w14:paraId="7006FDDB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Sur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5745A94D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267CDACC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s/m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1EE2863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s/m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73430DF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6E7AD85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79C9D911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4F99573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48B2A993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09203DC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34EEB8C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4534BBE9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1319A3E7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59B1889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63DA7DB1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5B1972D8" w14:textId="77777777" w:rsidR="00C1134D" w:rsidRPr="00BF5D3F" w:rsidRDefault="00C1134D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7A57BE2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1327D24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9BA2F6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76B86A5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center"/>
              </w:tcPr>
              <w:p w14:paraId="1BD3636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center"/>
              </w:tcPr>
              <w:p w14:paraId="1798D590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5D45ADCF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center"/>
              </w:tcPr>
              <w:p w14:paraId="5529B664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3C46EC26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07DE5522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center"/>
              </w:tcPr>
              <w:p w14:paraId="7774BF5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center"/>
              </w:tcPr>
              <w:p w14:paraId="54DD12BE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center"/>
              </w:tcPr>
              <w:p w14:paraId="4024EE65" w14:textId="77777777" w:rsidR="00C1134D" w:rsidRPr="00BF5D3F" w:rsidRDefault="00C1134D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422358" w14:paraId="4BEEE44D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D9D9D9" w:themeFill="background1" w:themeFillShade="D9"/>
                <w:vAlign w:val="center"/>
              </w:tcPr>
              <w:p w14:paraId="5014E9CF" w14:textId="77777777" w:rsidR="00C64862" w:rsidRPr="00BF5D3F" w:rsidRDefault="00C64862" w:rsidP="00C6486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center"/>
              </w:tcPr>
              <w:p w14:paraId="4D5A835D" w14:textId="77777777" w:rsidR="00C64862" w:rsidRPr="00BF5D3F" w:rsidRDefault="00C64862" w:rsidP="00C6486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246E6678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3A5DE1B6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D9D9D9" w:themeFill="background1" w:themeFillShade="D9"/>
                <w:vAlign w:val="bottom"/>
              </w:tcPr>
              <w:p w14:paraId="3EA8CDF9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3" w:type="pct"/>
                <w:shd w:val="clear" w:color="auto" w:fill="D9D9D9" w:themeFill="background1" w:themeFillShade="D9"/>
                <w:vAlign w:val="bottom"/>
              </w:tcPr>
              <w:p w14:paraId="6CF28E8A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D9D9D9" w:themeFill="background1" w:themeFillShade="D9"/>
                <w:vAlign w:val="bottom"/>
              </w:tcPr>
              <w:p w14:paraId="3053301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02694BE9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6" w:type="pct"/>
                <w:shd w:val="clear" w:color="auto" w:fill="D9D9D9" w:themeFill="background1" w:themeFillShade="D9"/>
                <w:vAlign w:val="bottom"/>
              </w:tcPr>
              <w:p w14:paraId="1C91E3CB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23DC946E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bottom"/>
              </w:tcPr>
              <w:p w14:paraId="6036F47C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D9D9D9" w:themeFill="background1" w:themeFillShade="D9"/>
                <w:vAlign w:val="bottom"/>
              </w:tcPr>
              <w:p w14:paraId="374E1F8D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D9D9D9" w:themeFill="background1" w:themeFillShade="D9"/>
                <w:vAlign w:val="bottom"/>
              </w:tcPr>
              <w:p w14:paraId="4B1D2A48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D9D9D9" w:themeFill="background1" w:themeFillShade="D9"/>
                <w:vAlign w:val="bottom"/>
              </w:tcPr>
              <w:p w14:paraId="38EBDFA1" w14:textId="77777777" w:rsidR="00C64862" w:rsidRPr="00BF5D3F" w:rsidRDefault="00C64862" w:rsidP="00C64862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C64862">
                  <w:rPr>
                    <w:sz w:val="18"/>
                    <w:szCs w:val="18"/>
                  </w:rPr>
                  <w:t>100</w:t>
                </w:r>
              </w:p>
            </w:tc>
          </w:tr>
          <w:tr w:rsidR="00D442E8" w:rsidRPr="00876039" w14:paraId="2B4E5059" w14:textId="77777777" w:rsidTr="00B35CAA">
            <w:trPr>
              <w:jc w:val="center"/>
            </w:trPr>
            <w:tc>
              <w:tcPr>
                <w:tcW w:w="5000" w:type="pct"/>
                <w:gridSpan w:val="14"/>
                <w:shd w:val="clear" w:color="auto" w:fill="auto"/>
                <w:vAlign w:val="center"/>
              </w:tcPr>
              <w:p w14:paraId="26B93C62" w14:textId="77777777" w:rsidR="00D442E8" w:rsidRPr="00876039" w:rsidRDefault="00D442E8" w:rsidP="0087603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ENAP Refinerías</w:t>
                </w:r>
              </w:p>
            </w:tc>
          </w:tr>
          <w:tr w:rsidR="00C64862" w:rsidRPr="00876039" w14:paraId="4041CEEC" w14:textId="77777777" w:rsidTr="00B35CAA">
            <w:trPr>
              <w:jc w:val="center"/>
            </w:trPr>
            <w:tc>
              <w:tcPr>
                <w:tcW w:w="612" w:type="pct"/>
                <w:shd w:val="clear" w:color="auto" w:fill="auto"/>
                <w:vAlign w:val="center"/>
              </w:tcPr>
              <w:p w14:paraId="766D2A84" w14:textId="77777777" w:rsidR="00D442E8" w:rsidRDefault="00D442E8" w:rsidP="00D442E8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 xml:space="preserve">Estación </w:t>
                </w:r>
              </w:p>
            </w:tc>
            <w:tc>
              <w:tcPr>
                <w:tcW w:w="358" w:type="pct"/>
                <w:shd w:val="clear" w:color="auto" w:fill="auto"/>
                <w:vAlign w:val="center"/>
              </w:tcPr>
              <w:p w14:paraId="5504EF08" w14:textId="77777777" w:rsidR="00D442E8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48" w:type="pct"/>
                <w:shd w:val="clear" w:color="auto" w:fill="auto"/>
                <w:vAlign w:val="center"/>
              </w:tcPr>
              <w:p w14:paraId="3952E118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48" w:type="pct"/>
                <w:shd w:val="clear" w:color="auto" w:fill="auto"/>
                <w:vAlign w:val="center"/>
              </w:tcPr>
              <w:p w14:paraId="3B9231BB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358" w:type="pct"/>
                <w:shd w:val="clear" w:color="auto" w:fill="auto"/>
                <w:vAlign w:val="center"/>
              </w:tcPr>
              <w:p w14:paraId="728AAEDE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23" w:type="pct"/>
                <w:shd w:val="clear" w:color="auto" w:fill="auto"/>
                <w:vAlign w:val="center"/>
              </w:tcPr>
              <w:p w14:paraId="4D6375FB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53" w:type="pct"/>
                <w:shd w:val="clear" w:color="auto" w:fill="auto"/>
                <w:vAlign w:val="center"/>
              </w:tcPr>
              <w:p w14:paraId="7BB1F76B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18" w:type="pct"/>
                <w:shd w:val="clear" w:color="auto" w:fill="auto"/>
                <w:vAlign w:val="center"/>
              </w:tcPr>
              <w:p w14:paraId="756DD0E2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16" w:type="pct"/>
                <w:shd w:val="clear" w:color="auto" w:fill="auto"/>
                <w:vAlign w:val="center"/>
              </w:tcPr>
              <w:p w14:paraId="10F3689D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48" w:type="pct"/>
                <w:shd w:val="clear" w:color="auto" w:fill="auto"/>
                <w:vAlign w:val="center"/>
              </w:tcPr>
              <w:p w14:paraId="650101E9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18" w:type="pct"/>
                <w:shd w:val="clear" w:color="auto" w:fill="auto"/>
                <w:vAlign w:val="center"/>
              </w:tcPr>
              <w:p w14:paraId="72B32E4B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48" w:type="pct"/>
                <w:shd w:val="clear" w:color="auto" w:fill="auto"/>
                <w:vAlign w:val="center"/>
              </w:tcPr>
              <w:p w14:paraId="5F03ED9A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345" w:type="pct"/>
                <w:shd w:val="clear" w:color="auto" w:fill="auto"/>
                <w:vAlign w:val="center"/>
              </w:tcPr>
              <w:p w14:paraId="34BF1E9D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08" w:type="pct"/>
                <w:shd w:val="clear" w:color="auto" w:fill="auto"/>
                <w:vAlign w:val="center"/>
              </w:tcPr>
              <w:p w14:paraId="23063591" w14:textId="77777777" w:rsidR="00D442E8" w:rsidRPr="00876039" w:rsidRDefault="00D442E8" w:rsidP="00D442E8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C64862" w:rsidRPr="00876039" w14:paraId="70061CF7" w14:textId="77777777" w:rsidTr="00B35CAA">
            <w:trPr>
              <w:jc w:val="center"/>
            </w:trPr>
            <w:tc>
              <w:tcPr>
                <w:tcW w:w="612" w:type="pct"/>
                <w:vMerge w:val="restart"/>
                <w:shd w:val="clear" w:color="auto" w:fill="auto"/>
                <w:vAlign w:val="center"/>
              </w:tcPr>
              <w:p w14:paraId="37AC0602" w14:textId="77777777" w:rsidR="00C1134D" w:rsidRPr="00BF5D3F" w:rsidRDefault="00C1134D" w:rsidP="00D442E8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Concón</w:t>
                </w:r>
              </w:p>
            </w:tc>
            <w:tc>
              <w:tcPr>
                <w:tcW w:w="358" w:type="pct"/>
                <w:shd w:val="clear" w:color="auto" w:fill="auto"/>
                <w:vAlign w:val="center"/>
              </w:tcPr>
              <w:p w14:paraId="5D6F3F22" w14:textId="77777777" w:rsidR="00C1134D" w:rsidRPr="00BF5D3F" w:rsidRDefault="00C1134D" w:rsidP="00D442E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0FD5F557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1E31B2FF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auto"/>
                <w:vAlign w:val="bottom"/>
              </w:tcPr>
              <w:p w14:paraId="73AC9070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auto"/>
                <w:vAlign w:val="bottom"/>
              </w:tcPr>
              <w:p w14:paraId="3E2E148B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auto"/>
                <w:vAlign w:val="bottom"/>
              </w:tcPr>
              <w:p w14:paraId="08D6FC14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3A914E1A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auto"/>
                <w:vAlign w:val="bottom"/>
              </w:tcPr>
              <w:p w14:paraId="736E162E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6155E1A3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36BE1F07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36B93034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auto"/>
                <w:vAlign w:val="bottom"/>
              </w:tcPr>
              <w:p w14:paraId="797AFA80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auto"/>
                <w:vAlign w:val="bottom"/>
              </w:tcPr>
              <w:p w14:paraId="7DE908DE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C64862" w:rsidRPr="00876039" w14:paraId="0371274D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auto"/>
                <w:vAlign w:val="center"/>
              </w:tcPr>
              <w:p w14:paraId="3592145C" w14:textId="77777777" w:rsidR="00C1134D" w:rsidRPr="00BF5D3F" w:rsidRDefault="00C1134D" w:rsidP="00D442E8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auto"/>
                <w:vAlign w:val="center"/>
              </w:tcPr>
              <w:p w14:paraId="4023E52A" w14:textId="77777777" w:rsidR="00C1134D" w:rsidRPr="00BF5D3F" w:rsidRDefault="00C1134D" w:rsidP="00D442E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3C1B4AA2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7E0B028A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auto"/>
                <w:vAlign w:val="bottom"/>
              </w:tcPr>
              <w:p w14:paraId="076D523C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auto"/>
                <w:vAlign w:val="bottom"/>
              </w:tcPr>
              <w:p w14:paraId="07F88312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auto"/>
                <w:vAlign w:val="bottom"/>
              </w:tcPr>
              <w:p w14:paraId="63C8F0A6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2EC50977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auto"/>
                <w:vAlign w:val="bottom"/>
              </w:tcPr>
              <w:p w14:paraId="5808E90E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68E19B38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320CAB15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2B0C0226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auto"/>
                <w:vAlign w:val="bottom"/>
              </w:tcPr>
              <w:p w14:paraId="06BB2428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auto"/>
                <w:vAlign w:val="bottom"/>
              </w:tcPr>
              <w:p w14:paraId="5466B66C" w14:textId="77777777" w:rsidR="00C1134D" w:rsidRPr="00BF5D3F" w:rsidRDefault="00C1134D" w:rsidP="00D442E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B35CAA" w:rsidRPr="00876039" w14:paraId="734A7806" w14:textId="77777777" w:rsidTr="00B35CAA">
            <w:trPr>
              <w:jc w:val="center"/>
            </w:trPr>
            <w:tc>
              <w:tcPr>
                <w:tcW w:w="612" w:type="pct"/>
                <w:vMerge/>
                <w:shd w:val="clear" w:color="auto" w:fill="auto"/>
                <w:vAlign w:val="center"/>
              </w:tcPr>
              <w:p w14:paraId="26FD7530" w14:textId="77777777" w:rsidR="00B35CAA" w:rsidRPr="00BF5D3F" w:rsidRDefault="00B35CAA" w:rsidP="00B35CAA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58" w:type="pct"/>
                <w:shd w:val="clear" w:color="auto" w:fill="auto"/>
                <w:vAlign w:val="center"/>
              </w:tcPr>
              <w:p w14:paraId="64857F76" w14:textId="77777777" w:rsidR="00B35CAA" w:rsidRDefault="00B35CAA" w:rsidP="00B35CAA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7077C794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3E306051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8" w:type="pct"/>
                <w:shd w:val="clear" w:color="auto" w:fill="auto"/>
                <w:vAlign w:val="bottom"/>
              </w:tcPr>
              <w:p w14:paraId="60EBDE76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3" w:type="pct"/>
                <w:shd w:val="clear" w:color="auto" w:fill="auto"/>
                <w:vAlign w:val="bottom"/>
              </w:tcPr>
              <w:p w14:paraId="53C2494E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3" w:type="pct"/>
                <w:shd w:val="clear" w:color="auto" w:fill="auto"/>
                <w:vAlign w:val="bottom"/>
              </w:tcPr>
              <w:p w14:paraId="5F831983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4376B12C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6" w:type="pct"/>
                <w:shd w:val="clear" w:color="auto" w:fill="auto"/>
                <w:vAlign w:val="bottom"/>
              </w:tcPr>
              <w:p w14:paraId="3B77C51E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7CD1EB75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1C42E65C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8" w:type="pct"/>
                <w:shd w:val="clear" w:color="auto" w:fill="auto"/>
                <w:vAlign w:val="bottom"/>
              </w:tcPr>
              <w:p w14:paraId="4D8C1ED4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5" w:type="pct"/>
                <w:shd w:val="clear" w:color="auto" w:fill="auto"/>
                <w:vAlign w:val="bottom"/>
              </w:tcPr>
              <w:p w14:paraId="138788D4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08" w:type="pct"/>
                <w:shd w:val="clear" w:color="auto" w:fill="auto"/>
                <w:vAlign w:val="bottom"/>
              </w:tcPr>
              <w:p w14:paraId="5198F060" w14:textId="77777777" w:rsidR="00B35CAA" w:rsidRPr="00876039" w:rsidRDefault="00B35CAA" w:rsidP="00B35CAA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35CAA"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0AEB86A1" w14:textId="77777777" w:rsidR="00A83696" w:rsidRDefault="00A83696" w:rsidP="00286631">
          <w:pPr>
            <w:spacing w:after="0"/>
            <w:ind w:left="142"/>
            <w:jc w:val="both"/>
            <w:rPr>
              <w:sz w:val="16"/>
              <w:szCs w:val="16"/>
            </w:rPr>
          </w:pPr>
          <w:r w:rsidRPr="00A83696">
            <w:rPr>
              <w:sz w:val="16"/>
              <w:szCs w:val="16"/>
            </w:rPr>
            <w:t>s/m sin medición.</w:t>
          </w:r>
          <w:bookmarkStart w:id="31" w:name="_Ref397610297"/>
        </w:p>
        <w:p w14:paraId="08987920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5C6B81A9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235A23B6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5418C57F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555D84CF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7FBCD3B6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0A12D725" w14:textId="77777777" w:rsidR="00386C97" w:rsidRDefault="00386C97" w:rsidP="002773A7">
          <w:pPr>
            <w:spacing w:after="0"/>
            <w:jc w:val="both"/>
            <w:rPr>
              <w:sz w:val="16"/>
              <w:szCs w:val="16"/>
            </w:rPr>
          </w:pPr>
        </w:p>
        <w:p w14:paraId="0FD45AD2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60ACDC7D" w14:textId="77777777" w:rsidR="005576D1" w:rsidRDefault="005576D1" w:rsidP="002773A7">
          <w:pPr>
            <w:spacing w:after="0"/>
            <w:jc w:val="both"/>
            <w:rPr>
              <w:sz w:val="16"/>
              <w:szCs w:val="16"/>
            </w:rPr>
          </w:pPr>
        </w:p>
        <w:p w14:paraId="62939C12" w14:textId="77777777" w:rsidR="001C0439" w:rsidRPr="00363911" w:rsidRDefault="001C0439" w:rsidP="005576D1">
          <w:pPr>
            <w:pStyle w:val="Descripcin"/>
            <w:spacing w:after="120"/>
          </w:pPr>
          <w:bookmarkStart w:id="32" w:name="_Ref403115079"/>
          <w:r w:rsidRPr="00363911">
            <w:lastRenderedPageBreak/>
            <w:t xml:space="preserve">Tabla </w:t>
          </w:r>
          <w:fldSimple w:instr=" SEQ Tabla \* ARABIC ">
            <w:r w:rsidR="00D77D50">
              <w:rPr>
                <w:noProof/>
              </w:rPr>
              <w:t>17</w:t>
            </w:r>
          </w:fldSimple>
          <w:bookmarkEnd w:id="32"/>
          <w:r w:rsidRPr="00363911">
            <w:t xml:space="preserve"> Porcentaje de datos validos de MP</w:t>
          </w:r>
          <w:r>
            <w:t xml:space="preserve">10 </w:t>
          </w:r>
          <w:r w:rsidRPr="00363911">
            <w:t xml:space="preserve">mensuales por estación para los años </w:t>
          </w:r>
          <w:r w:rsidR="007D55F9" w:rsidRPr="00363911">
            <w:t>201</w:t>
          </w:r>
          <w:r w:rsidR="007D55F9">
            <w:t>2, 2013 y 2014</w:t>
          </w:r>
        </w:p>
        <w:tbl>
          <w:tblPr>
            <w:tblStyle w:val="Tablaconcuadrcula"/>
            <w:tblW w:w="4843" w:type="pct"/>
            <w:jc w:val="center"/>
            <w:tblLook w:val="04A0" w:firstRow="1" w:lastRow="0" w:firstColumn="1" w:lastColumn="0" w:noHBand="0" w:noVBand="1"/>
          </w:tblPr>
          <w:tblGrid>
            <w:gridCol w:w="998"/>
            <w:gridCol w:w="51"/>
            <w:gridCol w:w="191"/>
            <w:gridCol w:w="390"/>
            <w:gridCol w:w="578"/>
            <w:gridCol w:w="535"/>
            <w:gridCol w:w="721"/>
            <w:gridCol w:w="531"/>
            <w:gridCol w:w="577"/>
            <w:gridCol w:w="551"/>
            <w:gridCol w:w="551"/>
            <w:gridCol w:w="562"/>
            <w:gridCol w:w="549"/>
            <w:gridCol w:w="551"/>
            <w:gridCol w:w="686"/>
            <w:gridCol w:w="536"/>
          </w:tblGrid>
          <w:tr w:rsidR="00F60326" w:rsidRPr="00422358" w14:paraId="4B572DC3" w14:textId="77777777" w:rsidTr="00E917D8">
            <w:trPr>
              <w:jc w:val="center"/>
            </w:trPr>
            <w:tc>
              <w:tcPr>
                <w:tcW w:w="583" w:type="pct"/>
                <w:tcBorders>
                  <w:top w:val="nil"/>
                  <w:left w:val="nil"/>
                  <w:right w:val="nil"/>
                </w:tcBorders>
              </w:tcPr>
              <w:p w14:paraId="53D7579F" w14:textId="77777777" w:rsidR="001C0439" w:rsidRPr="00BF5D3F" w:rsidRDefault="001C0439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bookmarkStart w:id="33" w:name="_Ref397610340"/>
                <w:bookmarkEnd w:id="31"/>
              </w:p>
            </w:tc>
            <w:tc>
              <w:tcPr>
                <w:tcW w:w="141" w:type="pct"/>
                <w:gridSpan w:val="2"/>
                <w:tcBorders>
                  <w:top w:val="nil"/>
                  <w:left w:val="nil"/>
                  <w:right w:val="nil"/>
                </w:tcBorders>
              </w:tcPr>
              <w:p w14:paraId="07495CFC" w14:textId="77777777" w:rsidR="001C0439" w:rsidRPr="00BF5D3F" w:rsidRDefault="001C0439" w:rsidP="002773A7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228" w:type="pct"/>
                <w:tcBorders>
                  <w:top w:val="nil"/>
                  <w:left w:val="nil"/>
                </w:tcBorders>
              </w:tcPr>
              <w:p w14:paraId="2480EA71" w14:textId="77777777" w:rsidR="001C0439" w:rsidRPr="00BF5D3F" w:rsidRDefault="001C0439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4048" w:type="pct"/>
                <w:gridSpan w:val="12"/>
                <w:shd w:val="clear" w:color="auto" w:fill="D9D9D9" w:themeFill="background1" w:themeFillShade="D9"/>
                <w:vAlign w:val="center"/>
              </w:tcPr>
              <w:p w14:paraId="00AEC20D" w14:textId="77777777" w:rsidR="001C0439" w:rsidRPr="00BF5D3F" w:rsidRDefault="001C0439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MESES (%)</w:t>
                </w:r>
              </w:p>
            </w:tc>
          </w:tr>
          <w:tr w:rsidR="00A96055" w:rsidRPr="00422358" w14:paraId="4CD86597" w14:textId="77777777" w:rsidTr="00E917D8">
            <w:trPr>
              <w:jc w:val="center"/>
            </w:trPr>
            <w:tc>
              <w:tcPr>
                <w:tcW w:w="5000" w:type="pct"/>
                <w:gridSpan w:val="16"/>
              </w:tcPr>
              <w:p w14:paraId="6A835ECA" w14:textId="77777777" w:rsidR="00B11924" w:rsidRPr="00D442E8" w:rsidRDefault="00B11924" w:rsidP="00D442E8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D442E8">
                  <w:rPr>
                    <w:b/>
                    <w:sz w:val="18"/>
                    <w:szCs w:val="18"/>
                  </w:rPr>
                  <w:t>AesGener y CODELCO División Ventanas</w:t>
                </w:r>
              </w:p>
            </w:tc>
          </w:tr>
          <w:tr w:rsidR="00F60326" w:rsidRPr="00422358" w14:paraId="45D9CA90" w14:textId="77777777" w:rsidTr="00E917D8">
            <w:trPr>
              <w:jc w:val="center"/>
            </w:trPr>
            <w:tc>
              <w:tcPr>
                <w:tcW w:w="613" w:type="pct"/>
                <w:gridSpan w:val="2"/>
                <w:shd w:val="clear" w:color="auto" w:fill="D9D9D9" w:themeFill="background1" w:themeFillShade="D9"/>
                <w:vAlign w:val="center"/>
              </w:tcPr>
              <w:p w14:paraId="24BE3583" w14:textId="77777777" w:rsidR="00B11924" w:rsidRPr="00BF5D3F" w:rsidRDefault="00B11924" w:rsidP="002773A7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 xml:space="preserve">Estación 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3017AC65" w14:textId="77777777" w:rsidR="00B11924" w:rsidRPr="00BF5D3F" w:rsidRDefault="00B11924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173D7550" w14:textId="77777777" w:rsidR="00B11924" w:rsidRPr="00BF5D3F" w:rsidRDefault="00B11924" w:rsidP="00B11924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2BCA30A4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06B8CE5C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7AD15D89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CFE40DD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10B2DEF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34EE06E3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2A8AFCDF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3113B8A6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C9F96A3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7162DF5A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791F6E5C" w14:textId="77777777" w:rsidR="00B11924" w:rsidRPr="00BF5D3F" w:rsidRDefault="00B11924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164D4F" w:rsidRPr="00422358" w14:paraId="733828DA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vAlign w:val="center"/>
              </w:tcPr>
              <w:p w14:paraId="4F3CDBFD" w14:textId="77777777" w:rsidR="00F60326" w:rsidRPr="00BF5D3F" w:rsidRDefault="00F60326" w:rsidP="002773A7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Quintero</w:t>
                </w:r>
              </w:p>
            </w:tc>
            <w:tc>
              <w:tcPr>
                <w:tcW w:w="339" w:type="pct"/>
                <w:gridSpan w:val="2"/>
                <w:vAlign w:val="center"/>
              </w:tcPr>
              <w:p w14:paraId="6CD06567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vAlign w:val="center"/>
              </w:tcPr>
              <w:p w14:paraId="11CF2139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13" w:type="pct"/>
                <w:vAlign w:val="center"/>
              </w:tcPr>
              <w:p w14:paraId="523A4479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center"/>
              </w:tcPr>
              <w:p w14:paraId="2061BBB6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606B0237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center"/>
              </w:tcPr>
              <w:p w14:paraId="0440F4AA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4AF6DAD3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B35ABE9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551112FD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center"/>
              </w:tcPr>
              <w:p w14:paraId="0B124BCE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57F2D3C8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401" w:type="pct"/>
                <w:vAlign w:val="center"/>
              </w:tcPr>
              <w:p w14:paraId="19B39778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19C69B15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7D3B068F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vAlign w:val="center"/>
              </w:tcPr>
              <w:p w14:paraId="4C842430" w14:textId="77777777" w:rsidR="00F60326" w:rsidRPr="00BF5D3F" w:rsidRDefault="00F60326" w:rsidP="002773A7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vAlign w:val="center"/>
              </w:tcPr>
              <w:p w14:paraId="046D1BFC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vAlign w:val="center"/>
              </w:tcPr>
              <w:p w14:paraId="68D73E27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2478536F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center"/>
              </w:tcPr>
              <w:p w14:paraId="37258711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35BB646E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center"/>
              </w:tcPr>
              <w:p w14:paraId="71088DD9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036BF61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F58EEAF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11C9B8EC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center"/>
              </w:tcPr>
              <w:p w14:paraId="02C7E744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49FFD1A7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401" w:type="pct"/>
                <w:vAlign w:val="center"/>
              </w:tcPr>
              <w:p w14:paraId="761AC51D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vAlign w:val="center"/>
              </w:tcPr>
              <w:p w14:paraId="7C08EB62" w14:textId="77777777" w:rsidR="00F60326" w:rsidRPr="00BF5D3F" w:rsidRDefault="00F60326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</w:tr>
          <w:tr w:rsidR="00F60326" w:rsidRPr="00422358" w14:paraId="1B7F8F00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auto"/>
                <w:vAlign w:val="center"/>
              </w:tcPr>
              <w:p w14:paraId="5C7794CF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7294A296" w14:textId="77777777" w:rsidR="00F60326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auto"/>
                <w:vAlign w:val="bottom"/>
              </w:tcPr>
              <w:p w14:paraId="4B2E491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49B6766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bottom"/>
              </w:tcPr>
              <w:p w14:paraId="77E8599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bottom"/>
              </w:tcPr>
              <w:p w14:paraId="27C163A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4118ABE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6A87732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6959FF9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bottom"/>
              </w:tcPr>
              <w:p w14:paraId="3CAEAB2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bottom"/>
              </w:tcPr>
              <w:p w14:paraId="13E7ED1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437ED4C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bottom"/>
              </w:tcPr>
              <w:p w14:paraId="73B6DA0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48D7D7D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3B3F99B8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079DA235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 xml:space="preserve">La Greda 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45648F5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3DDCC0E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58E0F06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48745A4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32B7C64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F3EA15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30C0FAC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76623CA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31BE872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75538F9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21B8D5C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4AEDC3B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1E79A1C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0DF16BA1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11F9068E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197D3FD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7506F52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26F8593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2082C6A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540AE4C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0F8964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BA989F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21EABB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7DAE3CE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2064722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487CB14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72A948C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6359FAA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63B62253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01BAB13F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722E626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7880E85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045D94D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1523CA1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190D4B0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2E03D72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461F94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1DA56AF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6E0572D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6212F47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0C39AE7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1BE78D7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1D29B29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5691EE79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vAlign w:val="center"/>
              </w:tcPr>
              <w:p w14:paraId="5D4FBC91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Puchuncaví</w:t>
                </w:r>
              </w:p>
            </w:tc>
            <w:tc>
              <w:tcPr>
                <w:tcW w:w="339" w:type="pct"/>
                <w:gridSpan w:val="2"/>
                <w:vAlign w:val="center"/>
              </w:tcPr>
              <w:p w14:paraId="5701EE8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vAlign w:val="center"/>
              </w:tcPr>
              <w:p w14:paraId="0028817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2CFAA21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center"/>
              </w:tcPr>
              <w:p w14:paraId="2628541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742F16D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37" w:type="pct"/>
                <w:vAlign w:val="center"/>
              </w:tcPr>
              <w:p w14:paraId="4D8C85E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22F8FD1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4512ABA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7850245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center"/>
              </w:tcPr>
              <w:p w14:paraId="3590304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798A64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center"/>
              </w:tcPr>
              <w:p w14:paraId="3630ACA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045BF35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0F240B64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vAlign w:val="center"/>
              </w:tcPr>
              <w:p w14:paraId="37766A74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vAlign w:val="center"/>
              </w:tcPr>
              <w:p w14:paraId="54DEBD7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vAlign w:val="center"/>
              </w:tcPr>
              <w:p w14:paraId="0016F8C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0C5220B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center"/>
              </w:tcPr>
              <w:p w14:paraId="45BDD81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1F178FB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center"/>
              </w:tcPr>
              <w:p w14:paraId="65F0367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4B656F4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0D6AFC0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5C52FDA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center"/>
              </w:tcPr>
              <w:p w14:paraId="76D974C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0F61442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center"/>
              </w:tcPr>
              <w:p w14:paraId="2180EBA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vAlign w:val="center"/>
              </w:tcPr>
              <w:p w14:paraId="69DE45A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34D171B6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vAlign w:val="center"/>
              </w:tcPr>
              <w:p w14:paraId="74D5B35F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vAlign w:val="center"/>
              </w:tcPr>
              <w:p w14:paraId="454F3E9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vAlign w:val="bottom"/>
              </w:tcPr>
              <w:p w14:paraId="0C221E0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bottom"/>
              </w:tcPr>
              <w:p w14:paraId="13E691D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bottom"/>
              </w:tcPr>
              <w:p w14:paraId="0F76A24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bottom"/>
              </w:tcPr>
              <w:p w14:paraId="553C533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bottom"/>
              </w:tcPr>
              <w:p w14:paraId="06511B2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708B8D8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34C105C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bottom"/>
              </w:tcPr>
              <w:p w14:paraId="6C08654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bottom"/>
              </w:tcPr>
              <w:p w14:paraId="1921826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359357D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bottom"/>
              </w:tcPr>
              <w:p w14:paraId="709DD16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bottom"/>
              </w:tcPr>
              <w:p w14:paraId="7178729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31B4A4F6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62041F05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Los Maitenes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5326DCB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14EECA9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27DE3EA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14171B1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5576E33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CF7DF7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C43D4C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3147CC1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2A6E2FE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602F9F2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DFA9CC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325C40F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183483E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71BFB31A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7A2930C1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19404F9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5339B72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683463E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3CEA789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0A218F4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483514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7CD184C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0CE0AA4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21F13EB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3F007D1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0CB266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5C8C475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0C99578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1ABC1E86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6246DD36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53A148B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6D6E939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46216AF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0B114E7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31FCD33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4B3F116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4D8CBB3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2AF742C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6AC9107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3E8ADA4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FE50FF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41A3453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2FA2FC7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2ED1BF53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vAlign w:val="center"/>
              </w:tcPr>
              <w:p w14:paraId="3DEBC47C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 xml:space="preserve">Valle Alegre </w:t>
                </w:r>
              </w:p>
            </w:tc>
            <w:tc>
              <w:tcPr>
                <w:tcW w:w="339" w:type="pct"/>
                <w:gridSpan w:val="2"/>
                <w:vAlign w:val="center"/>
              </w:tcPr>
              <w:p w14:paraId="18DD9FA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vAlign w:val="center"/>
              </w:tcPr>
              <w:p w14:paraId="094315B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6DA43EC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center"/>
              </w:tcPr>
              <w:p w14:paraId="510A495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12AB723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center"/>
              </w:tcPr>
              <w:p w14:paraId="564A180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38983A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D8CDB8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1FCEFB6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1" w:type="pct"/>
                <w:vAlign w:val="center"/>
              </w:tcPr>
              <w:p w14:paraId="628F4FC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2EF5137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center"/>
              </w:tcPr>
              <w:p w14:paraId="0AF955B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1A5AF76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718FC5A8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vAlign w:val="center"/>
              </w:tcPr>
              <w:p w14:paraId="3FA5A0A1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vAlign w:val="center"/>
              </w:tcPr>
              <w:p w14:paraId="5010134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vAlign w:val="center"/>
              </w:tcPr>
              <w:p w14:paraId="13C0A65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center"/>
              </w:tcPr>
              <w:p w14:paraId="60BA5B1A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88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421" w:type="pct"/>
                <w:vAlign w:val="center"/>
              </w:tcPr>
              <w:p w14:paraId="6845EC2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center"/>
              </w:tcPr>
              <w:p w14:paraId="5D82849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center"/>
              </w:tcPr>
              <w:p w14:paraId="7325739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ECF4BE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71A0C39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center"/>
              </w:tcPr>
              <w:p w14:paraId="3F7CB23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vAlign w:val="center"/>
              </w:tcPr>
              <w:p w14:paraId="2DCD44D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center"/>
              </w:tcPr>
              <w:p w14:paraId="36D6BEA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center"/>
              </w:tcPr>
              <w:p w14:paraId="675DD32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vAlign w:val="center"/>
              </w:tcPr>
              <w:p w14:paraId="1579827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</w:tr>
          <w:tr w:rsidR="00F60326" w:rsidRPr="00422358" w14:paraId="74B54498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vAlign w:val="center"/>
              </w:tcPr>
              <w:p w14:paraId="339EAC7A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vAlign w:val="center"/>
              </w:tcPr>
              <w:p w14:paraId="694B944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vAlign w:val="bottom"/>
              </w:tcPr>
              <w:p w14:paraId="1383EDA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bottom"/>
              </w:tcPr>
              <w:p w14:paraId="4740667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vAlign w:val="bottom"/>
              </w:tcPr>
              <w:p w14:paraId="0CA8FFA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vAlign w:val="bottom"/>
              </w:tcPr>
              <w:p w14:paraId="4A63E07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vAlign w:val="bottom"/>
              </w:tcPr>
              <w:p w14:paraId="74A6FD4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4550B5D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445DA3F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vAlign w:val="bottom"/>
              </w:tcPr>
              <w:p w14:paraId="576936C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vAlign w:val="bottom"/>
              </w:tcPr>
              <w:p w14:paraId="7A66E1D4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vAlign w:val="bottom"/>
              </w:tcPr>
              <w:p w14:paraId="57F2800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vAlign w:val="bottom"/>
              </w:tcPr>
              <w:p w14:paraId="0D2713E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vAlign w:val="bottom"/>
              </w:tcPr>
              <w:p w14:paraId="2F33E3C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4E31F086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6915611E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Sur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743BBD4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32DA010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70670DB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3C84FB1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54A19FC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577ABFB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B1A0BC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142968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02958C9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3E3F44A3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C38FB8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51156FF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3E75F48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422358" w14:paraId="184E4670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6CE52197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2D4680B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04C3A9E5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6159746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3FD2A44D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0EF5E98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0B0BB0F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A8FAE12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515BBE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3DD7A00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1423357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25C5DE0F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32E4AD2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09D3AAD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</w:p>
            </w:tc>
          </w:tr>
          <w:tr w:rsidR="00F60326" w:rsidRPr="00422358" w14:paraId="460D393D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0DF0F6FB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703FA8D0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553C252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7F6A3117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27EA3D16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6036470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1D50208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25FBAE7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436198AC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122ADF38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11C22DEE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168BAFB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09DA1FE1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1005B569" w14:textId="77777777" w:rsidR="00F60326" w:rsidRPr="00BF5D3F" w:rsidRDefault="00F60326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F60326">
                  <w:rPr>
                    <w:sz w:val="18"/>
                    <w:szCs w:val="18"/>
                  </w:rPr>
                  <w:t>100</w:t>
                </w:r>
              </w:p>
            </w:tc>
          </w:tr>
          <w:tr w:rsidR="00F60326" w:rsidRPr="00876039" w14:paraId="7E57AE23" w14:textId="77777777" w:rsidTr="00E917D8">
            <w:trPr>
              <w:jc w:val="center"/>
            </w:trPr>
            <w:tc>
              <w:tcPr>
                <w:tcW w:w="5000" w:type="pct"/>
                <w:gridSpan w:val="16"/>
              </w:tcPr>
              <w:p w14:paraId="0459A691" w14:textId="77777777" w:rsidR="00F60326" w:rsidRPr="00BF5D3F" w:rsidRDefault="00F60326" w:rsidP="00F60326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ENAP Refinerías</w:t>
                </w:r>
              </w:p>
            </w:tc>
          </w:tr>
          <w:tr w:rsidR="00F60326" w:rsidRPr="00876039" w14:paraId="67BF3F59" w14:textId="77777777" w:rsidTr="00E917D8">
            <w:trPr>
              <w:jc w:val="center"/>
            </w:trPr>
            <w:tc>
              <w:tcPr>
                <w:tcW w:w="613" w:type="pct"/>
                <w:gridSpan w:val="2"/>
                <w:shd w:val="clear" w:color="auto" w:fill="auto"/>
                <w:vAlign w:val="center"/>
              </w:tcPr>
              <w:p w14:paraId="04C06E07" w14:textId="77777777" w:rsidR="00F60326" w:rsidRPr="00BF5D3F" w:rsidRDefault="00F60326" w:rsidP="00F60326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 xml:space="preserve">Estación </w:t>
                </w: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6549B904" w14:textId="77777777" w:rsidR="00F60326" w:rsidRPr="00BF5D3F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38" w:type="pct"/>
                <w:shd w:val="clear" w:color="auto" w:fill="auto"/>
                <w:vAlign w:val="center"/>
              </w:tcPr>
              <w:p w14:paraId="584BAA50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69D1B36D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421" w:type="pct"/>
                <w:shd w:val="clear" w:color="auto" w:fill="auto"/>
                <w:vAlign w:val="center"/>
              </w:tcPr>
              <w:p w14:paraId="2CDD39CF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10" w:type="pct"/>
                <w:shd w:val="clear" w:color="auto" w:fill="auto"/>
                <w:vAlign w:val="center"/>
              </w:tcPr>
              <w:p w14:paraId="3DFF928A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10A597E5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3BC0E4EA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721AABBD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28" w:type="pct"/>
                <w:shd w:val="clear" w:color="auto" w:fill="auto"/>
                <w:vAlign w:val="center"/>
              </w:tcPr>
              <w:p w14:paraId="043B5D7C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21" w:type="pct"/>
                <w:shd w:val="clear" w:color="auto" w:fill="auto"/>
                <w:vAlign w:val="center"/>
              </w:tcPr>
              <w:p w14:paraId="747E2035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25A67A01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401" w:type="pct"/>
                <w:shd w:val="clear" w:color="auto" w:fill="auto"/>
                <w:vAlign w:val="center"/>
              </w:tcPr>
              <w:p w14:paraId="7EA34FCD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5A396AB3" w14:textId="77777777" w:rsidR="00F60326" w:rsidRPr="00876039" w:rsidRDefault="00F60326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164D4F" w:rsidRPr="00876039" w14:paraId="15B19DF1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auto"/>
                <w:vAlign w:val="center"/>
              </w:tcPr>
              <w:p w14:paraId="2EEE2FD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Concón</w:t>
                </w: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02AF3F2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auto"/>
                <w:vAlign w:val="bottom"/>
              </w:tcPr>
              <w:p w14:paraId="1815828C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0C3DF920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bottom"/>
              </w:tcPr>
              <w:p w14:paraId="408AF6F3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bottom"/>
              </w:tcPr>
              <w:p w14:paraId="2E309634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18FF1F23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0E5A37D1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361C05F2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bottom"/>
              </w:tcPr>
              <w:p w14:paraId="6C1CF784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bottom"/>
              </w:tcPr>
              <w:p w14:paraId="2E5084A8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61FDE4B1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401" w:type="pct"/>
                <w:shd w:val="clear" w:color="auto" w:fill="auto"/>
                <w:vAlign w:val="bottom"/>
              </w:tcPr>
              <w:p w14:paraId="643B34F6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4E6BB954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876039" w14:paraId="76FDBD68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auto"/>
                <w:vAlign w:val="center"/>
              </w:tcPr>
              <w:p w14:paraId="5A04D288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060D9D27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auto"/>
                <w:vAlign w:val="bottom"/>
              </w:tcPr>
              <w:p w14:paraId="53528A4E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2090A176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bottom"/>
              </w:tcPr>
              <w:p w14:paraId="678EFE83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bottom"/>
              </w:tcPr>
              <w:p w14:paraId="73C6CED7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2CF9F37C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0BFEACC0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4435E6EA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bottom"/>
              </w:tcPr>
              <w:p w14:paraId="62E87C71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bottom"/>
              </w:tcPr>
              <w:p w14:paraId="0BFAE84D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33AE7F01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bottom"/>
              </w:tcPr>
              <w:p w14:paraId="484B2992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0686A893" w14:textId="77777777" w:rsidR="00164D4F" w:rsidRPr="00BF5D3F" w:rsidRDefault="00164D4F" w:rsidP="00F60326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E917D8" w:rsidRPr="00876039" w14:paraId="14966194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auto"/>
                <w:vAlign w:val="center"/>
              </w:tcPr>
              <w:p w14:paraId="7F582CD9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74BD7A96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auto"/>
                <w:vAlign w:val="bottom"/>
              </w:tcPr>
              <w:p w14:paraId="2414D324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4DF4CF4A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bottom"/>
              </w:tcPr>
              <w:p w14:paraId="43C12119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bottom"/>
              </w:tcPr>
              <w:p w14:paraId="631FA667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503FB3F4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36E77F1E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6A0475D1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bottom"/>
              </w:tcPr>
              <w:p w14:paraId="4828BD8C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bottom"/>
              </w:tcPr>
              <w:p w14:paraId="5DFC8FE8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3D298E46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bottom"/>
              </w:tcPr>
              <w:p w14:paraId="7E43E8D8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0E48A95F" w14:textId="77777777" w:rsidR="00E917D8" w:rsidRPr="00BF5D3F" w:rsidRDefault="00E917D8" w:rsidP="00E917D8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1041D6BA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682A29D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Colmo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34948E27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421E2E9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1AEED23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5704578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5C9DFEE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3448B43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4377D9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3FD93C15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0BE2B6A4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13857039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012EE87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7F99DC9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4CAFD31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2C50D569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48D747F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05F13AA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1264FE87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4785484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5F3381D8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56092D6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3920DFB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3D33CBB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071A3F7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15006203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4ABCDB04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4A2AFEB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6E79CF2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520BDE0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E917D8" w:rsidRPr="00422358" w14:paraId="2EC71E6B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3417D917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11F006D3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40427A5C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515CED9E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7514AA33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34D264A2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066B694E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1B38FA1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4099F977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6E042C3C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3121EA1E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7D1F3F29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32C705ED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183B1CA8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7D7A6483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auto"/>
                <w:vAlign w:val="center"/>
              </w:tcPr>
              <w:p w14:paraId="27E6A9F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Junta de Vecinos</w:t>
                </w: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571434D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auto"/>
                <w:vAlign w:val="center"/>
              </w:tcPr>
              <w:p w14:paraId="3D3AEA9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1846E40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center"/>
              </w:tcPr>
              <w:p w14:paraId="72A677F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center"/>
              </w:tcPr>
              <w:p w14:paraId="775645D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43C2C2B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21B3DBF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0C0965A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center"/>
              </w:tcPr>
              <w:p w14:paraId="5F8D5484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center"/>
              </w:tcPr>
              <w:p w14:paraId="4BF0232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568212F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center"/>
              </w:tcPr>
              <w:p w14:paraId="571D9E1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26469978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6417F0AD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auto"/>
                <w:vAlign w:val="center"/>
              </w:tcPr>
              <w:p w14:paraId="5B6EE03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479C63B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auto"/>
                <w:vAlign w:val="center"/>
              </w:tcPr>
              <w:p w14:paraId="55AB279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221BD01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center"/>
              </w:tcPr>
              <w:p w14:paraId="2009AC5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center"/>
              </w:tcPr>
              <w:p w14:paraId="2E26284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08E30F7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90</w:t>
                </w:r>
                <w:r>
                  <w:rPr>
                    <w:sz w:val="18"/>
                    <w:szCs w:val="18"/>
                  </w:rPr>
                  <w:t>,</w:t>
                </w:r>
                <w:r w:rsidRPr="00BF5D3F">
                  <w:rPr>
                    <w:sz w:val="18"/>
                    <w:szCs w:val="18"/>
                  </w:rPr>
                  <w:t>9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09D6325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7956C83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8" w:type="pct"/>
                <w:shd w:val="clear" w:color="auto" w:fill="auto"/>
                <w:vAlign w:val="center"/>
              </w:tcPr>
              <w:p w14:paraId="114CBDA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auto"/>
                <w:vAlign w:val="center"/>
              </w:tcPr>
              <w:p w14:paraId="481576E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center"/>
              </w:tcPr>
              <w:p w14:paraId="7A7E783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center"/>
              </w:tcPr>
              <w:p w14:paraId="60D5E39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center"/>
              </w:tcPr>
              <w:p w14:paraId="0887FD95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E917D8" w:rsidRPr="00E917D8" w14:paraId="1127DD18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auto"/>
                <w:vAlign w:val="center"/>
              </w:tcPr>
              <w:p w14:paraId="05791BDB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auto"/>
                <w:vAlign w:val="center"/>
              </w:tcPr>
              <w:p w14:paraId="122E4F78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auto"/>
                <w:vAlign w:val="bottom"/>
              </w:tcPr>
              <w:p w14:paraId="15AB56D5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692EF19C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auto"/>
                <w:vAlign w:val="bottom"/>
              </w:tcPr>
              <w:p w14:paraId="48F7CB68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auto"/>
                <w:vAlign w:val="bottom"/>
              </w:tcPr>
              <w:p w14:paraId="65433789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5EB66C0B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175BC3B5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366FA4D6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auto"/>
                <w:vAlign w:val="bottom"/>
              </w:tcPr>
              <w:p w14:paraId="7413746A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shd w:val="clear" w:color="auto" w:fill="auto"/>
                <w:vAlign w:val="bottom"/>
              </w:tcPr>
              <w:p w14:paraId="2965FC12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auto"/>
                <w:vAlign w:val="bottom"/>
              </w:tcPr>
              <w:p w14:paraId="4884183A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auto"/>
                <w:vAlign w:val="bottom"/>
              </w:tcPr>
              <w:p w14:paraId="0EA2532C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auto"/>
                <w:vAlign w:val="bottom"/>
              </w:tcPr>
              <w:p w14:paraId="045D7A42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57F226F5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41598E27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Las Gaviotas</w:t>
                </w: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23AF3CF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14C3B96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33ACC285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05AF25D6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2B4B3B17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0026AB9D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669259BC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178967E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0D62D7C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23FD2AF0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426508C3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390DF6E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67C6FD59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164D4F" w:rsidRPr="00422358" w14:paraId="42846ADF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7FCD66D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05EFE84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center"/>
              </w:tcPr>
              <w:p w14:paraId="5FAFBED8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74393B6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center"/>
              </w:tcPr>
              <w:p w14:paraId="52A8136A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center"/>
              </w:tcPr>
              <w:p w14:paraId="14FDAA3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6278D31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04790B1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6486C6FE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center"/>
              </w:tcPr>
              <w:p w14:paraId="218CDF4F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center"/>
              </w:tcPr>
              <w:p w14:paraId="345F95C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center"/>
              </w:tcPr>
              <w:p w14:paraId="52025A25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center"/>
              </w:tcPr>
              <w:p w14:paraId="3F492FA2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center"/>
              </w:tcPr>
              <w:p w14:paraId="75B52CCB" w14:textId="77777777" w:rsidR="00164D4F" w:rsidRPr="00BF5D3F" w:rsidRDefault="00164D4F" w:rsidP="00F60326">
                <w:pPr>
                  <w:jc w:val="center"/>
                  <w:rPr>
                    <w:sz w:val="18"/>
                    <w:szCs w:val="18"/>
                  </w:rPr>
                </w:pPr>
                <w:r w:rsidRPr="00876039">
                  <w:rPr>
                    <w:sz w:val="18"/>
                    <w:szCs w:val="18"/>
                  </w:rPr>
                  <w:t>100</w:t>
                </w:r>
              </w:p>
            </w:tc>
          </w:tr>
          <w:tr w:rsidR="00E917D8" w:rsidRPr="00422358" w14:paraId="21708FAC" w14:textId="77777777" w:rsidTr="00E917D8">
            <w:trPr>
              <w:jc w:val="center"/>
            </w:trPr>
            <w:tc>
              <w:tcPr>
                <w:tcW w:w="61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6D04C20E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9" w:type="pct"/>
                <w:gridSpan w:val="2"/>
                <w:shd w:val="clear" w:color="auto" w:fill="D9D9D9" w:themeFill="background1" w:themeFillShade="D9"/>
                <w:vAlign w:val="center"/>
              </w:tcPr>
              <w:p w14:paraId="6A957324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38" w:type="pct"/>
                <w:shd w:val="clear" w:color="auto" w:fill="D9D9D9" w:themeFill="background1" w:themeFillShade="D9"/>
                <w:vAlign w:val="bottom"/>
              </w:tcPr>
              <w:p w14:paraId="026F2730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7D3F209E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21" w:type="pct"/>
                <w:shd w:val="clear" w:color="auto" w:fill="D9D9D9" w:themeFill="background1" w:themeFillShade="D9"/>
                <w:vAlign w:val="bottom"/>
              </w:tcPr>
              <w:p w14:paraId="79D358D7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10" w:type="pct"/>
                <w:shd w:val="clear" w:color="auto" w:fill="D9D9D9" w:themeFill="background1" w:themeFillShade="D9"/>
                <w:vAlign w:val="bottom"/>
              </w:tcPr>
              <w:p w14:paraId="3C042239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bottom"/>
              </w:tcPr>
              <w:p w14:paraId="05A1B0C3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2706EA54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4F5868EA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8" w:type="pct"/>
                <w:shd w:val="clear" w:color="auto" w:fill="D9D9D9" w:themeFill="background1" w:themeFillShade="D9"/>
                <w:vAlign w:val="bottom"/>
              </w:tcPr>
              <w:p w14:paraId="0DBDAF07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1" w:type="pct"/>
                <w:shd w:val="clear" w:color="auto" w:fill="D9D9D9" w:themeFill="background1" w:themeFillShade="D9"/>
                <w:vAlign w:val="bottom"/>
              </w:tcPr>
              <w:p w14:paraId="40F0671A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2" w:type="pct"/>
                <w:shd w:val="clear" w:color="auto" w:fill="D9D9D9" w:themeFill="background1" w:themeFillShade="D9"/>
                <w:vAlign w:val="bottom"/>
              </w:tcPr>
              <w:p w14:paraId="61B015D4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401" w:type="pct"/>
                <w:shd w:val="clear" w:color="auto" w:fill="D9D9D9" w:themeFill="background1" w:themeFillShade="D9"/>
                <w:vAlign w:val="bottom"/>
              </w:tcPr>
              <w:p w14:paraId="3B42477F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3" w:type="pct"/>
                <w:shd w:val="clear" w:color="auto" w:fill="D9D9D9" w:themeFill="background1" w:themeFillShade="D9"/>
                <w:vAlign w:val="bottom"/>
              </w:tcPr>
              <w:p w14:paraId="78BDB909" w14:textId="77777777" w:rsidR="00E917D8" w:rsidRPr="00BF5D3F" w:rsidRDefault="00E917D8" w:rsidP="00E917D8">
                <w:pPr>
                  <w:jc w:val="center"/>
                  <w:rPr>
                    <w:sz w:val="18"/>
                    <w:szCs w:val="18"/>
                  </w:rPr>
                </w:pPr>
                <w:r w:rsidRPr="00E917D8"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764487A2" w14:textId="77777777" w:rsidR="00757F67" w:rsidRDefault="00757F67" w:rsidP="00757F67">
          <w:pPr>
            <w:pStyle w:val="Descripcin"/>
          </w:pPr>
          <w:bookmarkStart w:id="34" w:name="_Ref401737917"/>
        </w:p>
        <w:p w14:paraId="3E143D00" w14:textId="77777777" w:rsidR="005576D1" w:rsidRDefault="005576D1" w:rsidP="005576D1"/>
        <w:p w14:paraId="2974F940" w14:textId="77777777" w:rsidR="005576D1" w:rsidRDefault="005576D1" w:rsidP="005576D1"/>
        <w:p w14:paraId="078AD456" w14:textId="77777777" w:rsidR="005576D1" w:rsidRDefault="005576D1" w:rsidP="005576D1"/>
        <w:p w14:paraId="740090AD" w14:textId="77777777" w:rsidR="005576D1" w:rsidRDefault="005576D1" w:rsidP="005576D1"/>
        <w:p w14:paraId="54BB27D8" w14:textId="77777777" w:rsidR="005576D1" w:rsidRDefault="005576D1" w:rsidP="005576D1"/>
        <w:p w14:paraId="2AF471FF" w14:textId="77777777" w:rsidR="005576D1" w:rsidRDefault="005576D1" w:rsidP="005576D1"/>
        <w:p w14:paraId="7EC60605" w14:textId="77777777" w:rsidR="005576D1" w:rsidRPr="005576D1" w:rsidRDefault="005576D1" w:rsidP="005576D1"/>
        <w:p w14:paraId="0DE1EB79" w14:textId="77777777" w:rsidR="00AA76F4" w:rsidRPr="00AA76F4" w:rsidRDefault="003C62A0" w:rsidP="005576D1">
          <w:pPr>
            <w:pStyle w:val="Descripcin"/>
            <w:spacing w:after="120"/>
          </w:pPr>
          <w:bookmarkStart w:id="35" w:name="_Ref403115985"/>
          <w:r w:rsidRPr="00363911">
            <w:lastRenderedPageBreak/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D77D50">
            <w:rPr>
              <w:noProof/>
            </w:rPr>
            <w:t>18</w:t>
          </w:r>
          <w:r w:rsidR="00144EC9">
            <w:fldChar w:fldCharType="end"/>
          </w:r>
          <w:bookmarkEnd w:id="33"/>
          <w:bookmarkEnd w:id="34"/>
          <w:bookmarkEnd w:id="35"/>
          <w:r w:rsidRPr="00363911">
            <w:t xml:space="preserve"> Porcentaje de datos validos de SO</w:t>
          </w:r>
          <w:r w:rsidRPr="00DA5FA2">
            <w:rPr>
              <w:vertAlign w:val="subscript"/>
            </w:rPr>
            <w:t>2</w:t>
          </w:r>
          <w:r w:rsidRPr="00363911">
            <w:t xml:space="preserve"> mensuales por estación para los años </w:t>
          </w:r>
          <w:r w:rsidR="007D55F9" w:rsidRPr="00363911">
            <w:t>201</w:t>
          </w:r>
          <w:r w:rsidR="007D55F9">
            <w:t>2, 2013 y 2014</w:t>
          </w:r>
        </w:p>
        <w:tbl>
          <w:tblPr>
            <w:tblStyle w:val="Tablaconcuadrcula"/>
            <w:tblW w:w="4880" w:type="pct"/>
            <w:tblInd w:w="200" w:type="dxa"/>
            <w:tblLook w:val="04A0" w:firstRow="1" w:lastRow="0" w:firstColumn="1" w:lastColumn="0" w:noHBand="0" w:noVBand="1"/>
          </w:tblPr>
          <w:tblGrid>
            <w:gridCol w:w="1075"/>
            <w:gridCol w:w="581"/>
            <w:gridCol w:w="589"/>
            <w:gridCol w:w="592"/>
            <w:gridCol w:w="585"/>
            <w:gridCol w:w="542"/>
            <w:gridCol w:w="597"/>
            <w:gridCol w:w="626"/>
            <w:gridCol w:w="543"/>
            <w:gridCol w:w="562"/>
            <w:gridCol w:w="597"/>
            <w:gridCol w:w="547"/>
            <w:gridCol w:w="597"/>
            <w:gridCol w:w="590"/>
          </w:tblGrid>
          <w:tr w:rsidR="002C6700" w:rsidRPr="00E63C8F" w14:paraId="399B5970" w14:textId="77777777" w:rsidTr="005F5147">
            <w:trPr>
              <w:tblHeader/>
            </w:trPr>
            <w:tc>
              <w:tcPr>
                <w:tcW w:w="624" w:type="pct"/>
                <w:tcBorders>
                  <w:top w:val="nil"/>
                  <w:left w:val="nil"/>
                  <w:right w:val="nil"/>
                </w:tcBorders>
              </w:tcPr>
              <w:p w14:paraId="2F134BF6" w14:textId="77777777" w:rsidR="002C6700" w:rsidRPr="00BF5D3F" w:rsidRDefault="002C6700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tcBorders>
                  <w:top w:val="nil"/>
                  <w:left w:val="nil"/>
                </w:tcBorders>
              </w:tcPr>
              <w:p w14:paraId="1255EF64" w14:textId="77777777" w:rsidR="002C6700" w:rsidRPr="00BF5D3F" w:rsidRDefault="002C6700" w:rsidP="002773A7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4039" w:type="pct"/>
                <w:gridSpan w:val="12"/>
                <w:shd w:val="clear" w:color="auto" w:fill="D9D9D9" w:themeFill="background1" w:themeFillShade="D9"/>
                <w:vAlign w:val="center"/>
              </w:tcPr>
              <w:p w14:paraId="05CD8CB3" w14:textId="77777777" w:rsidR="002C6700" w:rsidRPr="00BF5D3F" w:rsidRDefault="002C6700" w:rsidP="002773A7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MESES (%)</w:t>
                </w:r>
              </w:p>
            </w:tc>
          </w:tr>
          <w:tr w:rsidR="00312236" w:rsidRPr="00E63C8F" w14:paraId="2C851464" w14:textId="77777777" w:rsidTr="005F5147">
            <w:trPr>
              <w:tblHeader/>
            </w:trPr>
            <w:tc>
              <w:tcPr>
                <w:tcW w:w="5000" w:type="pct"/>
                <w:gridSpan w:val="14"/>
                <w:shd w:val="clear" w:color="auto" w:fill="auto"/>
                <w:vAlign w:val="center"/>
              </w:tcPr>
              <w:p w14:paraId="17C2F030" w14:textId="77777777" w:rsidR="00312236" w:rsidRPr="00D442E8" w:rsidRDefault="00AA76F4" w:rsidP="00E2089F">
                <w:pPr>
                  <w:spacing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AES</w:t>
                </w:r>
                <w:r w:rsidR="00E2089F" w:rsidRPr="00D442E8">
                  <w:rPr>
                    <w:b/>
                    <w:sz w:val="18"/>
                    <w:szCs w:val="18"/>
                  </w:rPr>
                  <w:t>Gener y CODELCO División Ventanas</w:t>
                </w:r>
              </w:p>
            </w:tc>
          </w:tr>
          <w:tr w:rsidR="008A0272" w:rsidRPr="00E63C8F" w14:paraId="788487BE" w14:textId="77777777" w:rsidTr="005F5147">
            <w:trPr>
              <w:tblHeader/>
            </w:trPr>
            <w:tc>
              <w:tcPr>
                <w:tcW w:w="624" w:type="pct"/>
                <w:shd w:val="clear" w:color="auto" w:fill="D9D9D9" w:themeFill="background1" w:themeFillShade="D9"/>
                <w:vAlign w:val="center"/>
              </w:tcPr>
              <w:p w14:paraId="086C0797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336BD55E" w14:textId="77777777" w:rsidR="00312236" w:rsidRPr="00BF5D3F" w:rsidRDefault="00312236" w:rsidP="00312236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center"/>
              </w:tcPr>
              <w:p w14:paraId="4AE542C0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center"/>
              </w:tcPr>
              <w:p w14:paraId="583EA427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center"/>
              </w:tcPr>
              <w:p w14:paraId="762C554A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center"/>
              </w:tcPr>
              <w:p w14:paraId="1DD0F205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73E16049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center"/>
              </w:tcPr>
              <w:p w14:paraId="2837D2BF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center"/>
              </w:tcPr>
              <w:p w14:paraId="009CB78B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center"/>
              </w:tcPr>
              <w:p w14:paraId="1739EDEB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24692079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center"/>
              </w:tcPr>
              <w:p w14:paraId="700F879A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1ED205A3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center"/>
              </w:tcPr>
              <w:p w14:paraId="7A2F029F" w14:textId="77777777" w:rsidR="00312236" w:rsidRPr="00BF5D3F" w:rsidRDefault="00312236" w:rsidP="00312236">
                <w:pPr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3D5656" w:rsidRPr="00E63C8F" w14:paraId="505D87CC" w14:textId="77777777" w:rsidTr="005F5147">
            <w:tc>
              <w:tcPr>
                <w:tcW w:w="624" w:type="pct"/>
                <w:vMerge w:val="restart"/>
                <w:vAlign w:val="center"/>
              </w:tcPr>
              <w:p w14:paraId="0F587924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Quintero</w:t>
                </w:r>
              </w:p>
            </w:tc>
            <w:tc>
              <w:tcPr>
                <w:tcW w:w="337" w:type="pct"/>
                <w:vAlign w:val="center"/>
              </w:tcPr>
              <w:p w14:paraId="502C09F5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vAlign w:val="bottom"/>
              </w:tcPr>
              <w:p w14:paraId="4486D87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042B2C9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075B65A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97</w:t>
                </w:r>
              </w:p>
            </w:tc>
            <w:tc>
              <w:tcPr>
                <w:tcW w:w="314" w:type="pct"/>
                <w:vAlign w:val="bottom"/>
              </w:tcPr>
              <w:p w14:paraId="58571FE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21703DF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6A05B3B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77CBAFB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5C22046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2010EC4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7" w:type="pct"/>
                <w:vAlign w:val="bottom"/>
              </w:tcPr>
              <w:p w14:paraId="4444D3A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1F789D8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vAlign w:val="bottom"/>
              </w:tcPr>
              <w:p w14:paraId="714071E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1C382F9A" w14:textId="77777777" w:rsidTr="005F5147">
            <w:tc>
              <w:tcPr>
                <w:tcW w:w="624" w:type="pct"/>
                <w:vMerge/>
                <w:vAlign w:val="center"/>
              </w:tcPr>
              <w:p w14:paraId="2F2F8CD4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4E3A742F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vAlign w:val="bottom"/>
              </w:tcPr>
              <w:p w14:paraId="338820B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085CE18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6E45D7D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0875D8A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2C05433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60F0E9A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153F8C0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41EA8C8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5E1EF20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643823E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58C7211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vAlign w:val="bottom"/>
              </w:tcPr>
              <w:p w14:paraId="6A4CB7E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93,5</w:t>
                </w:r>
              </w:p>
            </w:tc>
          </w:tr>
          <w:tr w:rsidR="003D5656" w:rsidRPr="00E63C8F" w14:paraId="5E8E0A5F" w14:textId="77777777" w:rsidTr="005F5147">
            <w:tc>
              <w:tcPr>
                <w:tcW w:w="624" w:type="pct"/>
                <w:vMerge/>
                <w:vAlign w:val="center"/>
              </w:tcPr>
              <w:p w14:paraId="3286E523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7C114069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vAlign w:val="bottom"/>
              </w:tcPr>
              <w:p w14:paraId="3CE0EE0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1C18ACB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79A662A2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7F22DA9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772972F4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0C2BE438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0ADEE94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24A7ED5C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5949AE7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7AB73FC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6317B898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vAlign w:val="bottom"/>
              </w:tcPr>
              <w:p w14:paraId="20119BAD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34A0EB85" w14:textId="77777777" w:rsidTr="005F5147">
            <w:tc>
              <w:tcPr>
                <w:tcW w:w="624" w:type="pct"/>
                <w:vMerge w:val="restart"/>
                <w:shd w:val="clear" w:color="auto" w:fill="D9D9D9" w:themeFill="background1" w:themeFillShade="D9"/>
                <w:vAlign w:val="center"/>
              </w:tcPr>
              <w:p w14:paraId="0A30C624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 xml:space="preserve">La Greda 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0C2E0E93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DF1D96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222ECAA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7821D21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4484CF1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60A459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431D1C6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4ED6A39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1B4F608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F35FD9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654F7E8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5B6AD2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C1CB6E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10388A9C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1C782AFB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915949B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BF2EBB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114939B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4138462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26E8E94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049A30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34002EC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060EEC4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058AEF7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E110D8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2F41E75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0E53C30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E6DAAA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380B6D5A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642A3027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1862BD3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34C077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26C6EA1F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38108034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6C1315A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333259A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4C364EC0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5A77F25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4699D91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72A1223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440686D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96F631C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139F8D2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0C711F52" w14:textId="77777777" w:rsidTr="005F5147">
            <w:tc>
              <w:tcPr>
                <w:tcW w:w="624" w:type="pct"/>
                <w:vMerge w:val="restart"/>
                <w:vAlign w:val="center"/>
              </w:tcPr>
              <w:p w14:paraId="296EE01A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Puchuncaví</w:t>
                </w:r>
              </w:p>
            </w:tc>
            <w:tc>
              <w:tcPr>
                <w:tcW w:w="337" w:type="pct"/>
                <w:vAlign w:val="center"/>
              </w:tcPr>
              <w:p w14:paraId="1D980716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vAlign w:val="bottom"/>
              </w:tcPr>
              <w:p w14:paraId="6C548EF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02FD678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4E78AEA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06D23BD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4A4F079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54E30D3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257DC26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6497CCB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2E94BC5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1B0AB3E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04A5157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vAlign w:val="bottom"/>
              </w:tcPr>
              <w:p w14:paraId="4C34461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49157D16" w14:textId="77777777" w:rsidTr="005F5147">
            <w:tc>
              <w:tcPr>
                <w:tcW w:w="624" w:type="pct"/>
                <w:vMerge/>
                <w:vAlign w:val="center"/>
              </w:tcPr>
              <w:p w14:paraId="6ACB4D26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145BAC22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vAlign w:val="bottom"/>
              </w:tcPr>
              <w:p w14:paraId="1BE75B9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15B23F8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723CA97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1C3DF84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106A583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5AC6239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100,0</w:t>
                </w:r>
              </w:p>
            </w:tc>
            <w:tc>
              <w:tcPr>
                <w:tcW w:w="315" w:type="pct"/>
                <w:vAlign w:val="bottom"/>
              </w:tcPr>
              <w:p w14:paraId="7E4F74B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493DD17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639ACB6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447924B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7681C66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2" w:type="pct"/>
                <w:vAlign w:val="bottom"/>
              </w:tcPr>
              <w:p w14:paraId="6BA58CB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773695FB" w14:textId="77777777" w:rsidTr="005F5147">
            <w:tc>
              <w:tcPr>
                <w:tcW w:w="624" w:type="pct"/>
                <w:vMerge/>
                <w:vAlign w:val="center"/>
              </w:tcPr>
              <w:p w14:paraId="586C9F04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5A1D371D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vAlign w:val="bottom"/>
              </w:tcPr>
              <w:p w14:paraId="2DD84B7F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5DD5198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5342554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32CF0FFD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4CA52C6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77A58744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244334B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414A1172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518C086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042AFD8F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004E1BE3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vAlign w:val="bottom"/>
              </w:tcPr>
              <w:p w14:paraId="4F908B23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064E2AA5" w14:textId="77777777" w:rsidTr="005F5147">
            <w:tc>
              <w:tcPr>
                <w:tcW w:w="624" w:type="pct"/>
                <w:vMerge w:val="restart"/>
                <w:shd w:val="clear" w:color="auto" w:fill="D9D9D9" w:themeFill="background1" w:themeFillShade="D9"/>
                <w:vAlign w:val="center"/>
              </w:tcPr>
              <w:p w14:paraId="0424A55D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Los Maitenes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0CE898E9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23ED7F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4FF111B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6E40E57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4AB0774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6EDC9F4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20D85C3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27574F0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5B7F823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5B3DE3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2061849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828FBD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75300B0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30097A7A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7FC6B316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04D14736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6BA58B9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48E97A7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400D352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55BDCD6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6D7E8C6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2ADD92B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1152C9B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3010D9F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1863E2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660A65A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7EBC16B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6A67ED5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1EFF888D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76AC598F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CF4A87A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60F02EF4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7946304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14B76512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5AAD2374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F35F0A8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135E3CD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2151D05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5AB25C3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0788962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1DF6214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06676DF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48F2A061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097B12E9" w14:textId="77777777" w:rsidTr="005F5147">
            <w:tc>
              <w:tcPr>
                <w:tcW w:w="624" w:type="pct"/>
                <w:vMerge w:val="restart"/>
                <w:vAlign w:val="center"/>
              </w:tcPr>
              <w:p w14:paraId="4C263E7F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 xml:space="preserve">Valle Alegre </w:t>
                </w:r>
              </w:p>
            </w:tc>
            <w:tc>
              <w:tcPr>
                <w:tcW w:w="337" w:type="pct"/>
                <w:vAlign w:val="center"/>
              </w:tcPr>
              <w:p w14:paraId="72386D98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vAlign w:val="bottom"/>
              </w:tcPr>
              <w:p w14:paraId="79D149C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6D08C80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04EEF2A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vAlign w:val="bottom"/>
              </w:tcPr>
              <w:p w14:paraId="5DDF2A4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46" w:type="pct"/>
                <w:vAlign w:val="bottom"/>
              </w:tcPr>
              <w:p w14:paraId="5567036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6BFA2CB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7791EE9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347C461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1E98E134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6A04585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43BEC4C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vAlign w:val="bottom"/>
              </w:tcPr>
              <w:p w14:paraId="088FA35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106DA11C" w14:textId="77777777" w:rsidTr="005F5147">
            <w:tc>
              <w:tcPr>
                <w:tcW w:w="624" w:type="pct"/>
                <w:vMerge/>
                <w:vAlign w:val="center"/>
              </w:tcPr>
              <w:p w14:paraId="51912C3E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495B17D2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vAlign w:val="bottom"/>
              </w:tcPr>
              <w:p w14:paraId="46ADB03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104D775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96,4</w:t>
                </w:r>
              </w:p>
            </w:tc>
            <w:tc>
              <w:tcPr>
                <w:tcW w:w="339" w:type="pct"/>
                <w:vAlign w:val="bottom"/>
              </w:tcPr>
              <w:p w14:paraId="06E8CE4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2C3F3D8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vAlign w:val="bottom"/>
              </w:tcPr>
              <w:p w14:paraId="11296BC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7D182FB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23EB86C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1D9F421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01B80BA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0CA3091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659F820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vAlign w:val="bottom"/>
              </w:tcPr>
              <w:p w14:paraId="334C47D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2BF0CD04" w14:textId="77777777" w:rsidTr="005F5147">
            <w:tc>
              <w:tcPr>
                <w:tcW w:w="624" w:type="pct"/>
                <w:vMerge/>
                <w:vAlign w:val="center"/>
              </w:tcPr>
              <w:p w14:paraId="58CA6F02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vAlign w:val="center"/>
              </w:tcPr>
              <w:p w14:paraId="691196A3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vAlign w:val="bottom"/>
              </w:tcPr>
              <w:p w14:paraId="62CCCF2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vAlign w:val="bottom"/>
              </w:tcPr>
              <w:p w14:paraId="66348A4C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vAlign w:val="bottom"/>
              </w:tcPr>
              <w:p w14:paraId="08AA721C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vAlign w:val="bottom"/>
              </w:tcPr>
              <w:p w14:paraId="0DE85040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245B63F2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vAlign w:val="bottom"/>
              </w:tcPr>
              <w:p w14:paraId="6115F35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vAlign w:val="bottom"/>
              </w:tcPr>
              <w:p w14:paraId="2224FB7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7FCFDA2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46" w:type="pct"/>
                <w:vAlign w:val="bottom"/>
              </w:tcPr>
              <w:p w14:paraId="63F1B0EF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vAlign w:val="bottom"/>
              </w:tcPr>
              <w:p w14:paraId="4A1DB0D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vAlign w:val="bottom"/>
              </w:tcPr>
              <w:p w14:paraId="70161726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vAlign w:val="bottom"/>
              </w:tcPr>
              <w:p w14:paraId="1A82EDFD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5F00E2AD" w14:textId="77777777" w:rsidTr="005F5147">
            <w:tc>
              <w:tcPr>
                <w:tcW w:w="624" w:type="pct"/>
                <w:vMerge w:val="restart"/>
                <w:shd w:val="clear" w:color="auto" w:fill="D9D9D9" w:themeFill="background1" w:themeFillShade="D9"/>
                <w:vAlign w:val="center"/>
              </w:tcPr>
              <w:p w14:paraId="4FF5DE94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Sur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2668C296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1BFDC0C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70D91BF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54127067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626EF68F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5F5AF4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4D5317A1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07BE6298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2DD9124C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7B9FC67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3B8DFA2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0C1ACA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109C615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</w:tr>
          <w:tr w:rsidR="008A0272" w:rsidRPr="00E63C8F" w14:paraId="428B2CCE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4004F8E4" w14:textId="77777777" w:rsidR="007D55F9" w:rsidRPr="00BF5D3F" w:rsidRDefault="007D55F9" w:rsidP="007D55F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19CD07D7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69B281B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0028508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25A64A93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7787A2B9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297A79B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5A9C012D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2DE5EED2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6907AF1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66D556DA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2171E44E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2950488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07FAFB66" w14:textId="77777777" w:rsidR="007D55F9" w:rsidRPr="00E63C8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</w:tr>
          <w:tr w:rsidR="008A0272" w:rsidRPr="00E63C8F" w14:paraId="2E5557B7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7042AFE0" w14:textId="77777777" w:rsidR="003D5656" w:rsidRPr="00BF5D3F" w:rsidRDefault="003D5656" w:rsidP="003D5656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9622ACC" w14:textId="77777777" w:rsidR="003D5656" w:rsidRPr="00BF5D3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610A8DA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582A9DB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75F2671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6F6A2B8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715E1FE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7D8BAD6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72884A57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7198EA9B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26D3805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030AC71A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F84D529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5F25FE3" w14:textId="77777777" w:rsidR="003D5656" w:rsidRPr="00E63C8F" w:rsidRDefault="003D5656" w:rsidP="003D5656">
                <w:pPr>
                  <w:jc w:val="center"/>
                  <w:rPr>
                    <w:sz w:val="18"/>
                    <w:szCs w:val="18"/>
                  </w:rPr>
                </w:pPr>
                <w:r w:rsidRPr="003D5656">
                  <w:rPr>
                    <w:sz w:val="18"/>
                    <w:szCs w:val="18"/>
                  </w:rPr>
                  <w:t>100</w:t>
                </w:r>
              </w:p>
            </w:tc>
          </w:tr>
          <w:tr w:rsidR="007D55F9" w:rsidRPr="00E63C8F" w14:paraId="3BB1971D" w14:textId="77777777" w:rsidTr="005F5147">
            <w:tc>
              <w:tcPr>
                <w:tcW w:w="5000" w:type="pct"/>
                <w:gridSpan w:val="14"/>
                <w:shd w:val="clear" w:color="auto" w:fill="auto"/>
                <w:vAlign w:val="center"/>
              </w:tcPr>
              <w:p w14:paraId="1B12CF90" w14:textId="77777777" w:rsidR="007D55F9" w:rsidRPr="00AA76F4" w:rsidRDefault="007D55F9" w:rsidP="007D55F9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AA76F4">
                  <w:rPr>
                    <w:b/>
                    <w:sz w:val="18"/>
                    <w:szCs w:val="18"/>
                  </w:rPr>
                  <w:t>ENAP Refinerías</w:t>
                </w:r>
              </w:p>
            </w:tc>
          </w:tr>
          <w:tr w:rsidR="008A0272" w:rsidRPr="00E63C8F" w14:paraId="523EDBD7" w14:textId="77777777" w:rsidTr="005F5147">
            <w:tc>
              <w:tcPr>
                <w:tcW w:w="624" w:type="pct"/>
                <w:shd w:val="clear" w:color="auto" w:fill="D9D9D9" w:themeFill="background1" w:themeFillShade="D9"/>
                <w:vAlign w:val="center"/>
              </w:tcPr>
              <w:p w14:paraId="26FEF82C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1E837226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center"/>
              </w:tcPr>
              <w:p w14:paraId="33BEDE3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ENE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center"/>
              </w:tcPr>
              <w:p w14:paraId="3C5ED51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FEB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center"/>
              </w:tcPr>
              <w:p w14:paraId="1D21C4A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MAR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center"/>
              </w:tcPr>
              <w:p w14:paraId="3381E05C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ABR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1888EAE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MAY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center"/>
              </w:tcPr>
              <w:p w14:paraId="57A8BD0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JUN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center"/>
              </w:tcPr>
              <w:p w14:paraId="7F69250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JUL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center"/>
              </w:tcPr>
              <w:p w14:paraId="7FBDD202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AGO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302E828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SEP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center"/>
              </w:tcPr>
              <w:p w14:paraId="03531D6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OCT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center"/>
              </w:tcPr>
              <w:p w14:paraId="269B215A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NOV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center"/>
              </w:tcPr>
              <w:p w14:paraId="285B50F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DIC</w:t>
                </w:r>
              </w:p>
            </w:tc>
          </w:tr>
          <w:tr w:rsidR="003D5656" w:rsidRPr="00E63C8F" w14:paraId="5CA62707" w14:textId="77777777" w:rsidTr="005F5147">
            <w:tc>
              <w:tcPr>
                <w:tcW w:w="624" w:type="pct"/>
                <w:vMerge w:val="restart"/>
                <w:shd w:val="clear" w:color="auto" w:fill="auto"/>
                <w:vAlign w:val="center"/>
              </w:tcPr>
              <w:p w14:paraId="5084B074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Concón</w:t>
                </w: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0D723AD2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247343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30AC4A4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5CAB37B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2F85A68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355329B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5275328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7520D42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0777342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0318BCA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670AD9AA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264D3E0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C517944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2E2013A9" w14:textId="77777777" w:rsidTr="005F5147">
            <w:tc>
              <w:tcPr>
                <w:tcW w:w="624" w:type="pct"/>
                <w:vMerge/>
                <w:shd w:val="clear" w:color="auto" w:fill="auto"/>
                <w:vAlign w:val="center"/>
              </w:tcPr>
              <w:p w14:paraId="6D342529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04828C23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1F46C01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784497C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92,9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7A7FDAE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15FDA484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3E9D1247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2AD2FBB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7B0F981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204A607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606321AC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560FB407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337A43A4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481AEE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72C2D286" w14:textId="77777777" w:rsidTr="005F5147">
            <w:tc>
              <w:tcPr>
                <w:tcW w:w="624" w:type="pct"/>
                <w:vMerge/>
                <w:shd w:val="clear" w:color="auto" w:fill="auto"/>
                <w:vAlign w:val="center"/>
              </w:tcPr>
              <w:p w14:paraId="1F9F0D58" w14:textId="77777777" w:rsidR="008A0272" w:rsidRPr="00BF5D3F" w:rsidRDefault="008A0272" w:rsidP="008A027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33CF9F5E" w14:textId="77777777" w:rsidR="008A0272" w:rsidRPr="00BF5D3F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3F21AE0B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0A1EAE1F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560A91BC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6E85B528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1A83B3E6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4999357A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15A568A2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05ABC421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298FDF16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0F6E1235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0CBD2C1C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5051F222" w14:textId="77777777" w:rsidR="008A0272" w:rsidRPr="00AA76F4" w:rsidRDefault="008A0272" w:rsidP="008A0272">
                <w:pPr>
                  <w:jc w:val="center"/>
                  <w:rPr>
                    <w:sz w:val="18"/>
                    <w:szCs w:val="18"/>
                  </w:rPr>
                </w:pPr>
                <w:r w:rsidRPr="008A0272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32527368" w14:textId="77777777" w:rsidTr="005F5147">
            <w:tc>
              <w:tcPr>
                <w:tcW w:w="624" w:type="pct"/>
                <w:vMerge w:val="restart"/>
                <w:shd w:val="clear" w:color="auto" w:fill="D9D9D9" w:themeFill="background1" w:themeFillShade="D9"/>
                <w:vAlign w:val="center"/>
              </w:tcPr>
              <w:p w14:paraId="37134628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Colmo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79774086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6EF3464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05DBACF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578863B7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26663C5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B25E62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37FADBA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2DCA6B9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498D6CD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1958C22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712DE33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0873BB2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ADED9B2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1234C57D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20222C48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5A099547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CB0BDC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636E48B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18E8C69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3517391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56F6F87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5BA6820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1DD8665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11DA2EB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7A3EA43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502E3F8C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948C3F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17938A7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</w:tr>
          <w:tr w:rsidR="00FB6ABB" w:rsidRPr="00E63C8F" w14:paraId="5AC13BB0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0D890B5A" w14:textId="77777777" w:rsidR="00FB6ABB" w:rsidRPr="00BF5D3F" w:rsidRDefault="00FB6ABB" w:rsidP="00FB6ABB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5D854559" w14:textId="77777777" w:rsidR="00FB6ABB" w:rsidRPr="00BF5D3F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CC25660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87,1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2678820F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7822437A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55838AD7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2724D1F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66057121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79D1FB24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079C9376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CD1C141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35EF949C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324EEC7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7AE9146B" w14:textId="77777777" w:rsidR="00FB6ABB" w:rsidRPr="00AA76F4" w:rsidRDefault="00FB6ABB" w:rsidP="00FB6ABB">
                <w:pPr>
                  <w:jc w:val="center"/>
                  <w:rPr>
                    <w:sz w:val="18"/>
                    <w:szCs w:val="18"/>
                  </w:rPr>
                </w:pPr>
                <w:r w:rsidRPr="00FB6ABB">
                  <w:rPr>
                    <w:sz w:val="18"/>
                    <w:szCs w:val="18"/>
                  </w:rPr>
                  <w:t>100</w:t>
                </w:r>
              </w:p>
            </w:tc>
          </w:tr>
          <w:tr w:rsidR="003D5656" w:rsidRPr="00E63C8F" w14:paraId="0DDA8DDF" w14:textId="77777777" w:rsidTr="005F5147">
            <w:tc>
              <w:tcPr>
                <w:tcW w:w="624" w:type="pct"/>
                <w:vMerge w:val="restart"/>
                <w:shd w:val="clear" w:color="auto" w:fill="auto"/>
                <w:vAlign w:val="center"/>
              </w:tcPr>
              <w:p w14:paraId="421BC1A7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Junta de Vecinos</w:t>
                </w: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3DE10107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BF14FD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739002C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76C878A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03CA1E4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7BF746E7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5867FAF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281390B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11A2FAF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3483C58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3E3EA5EA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046FC6D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4F2D09B7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</w:tr>
          <w:tr w:rsidR="003D5656" w:rsidRPr="00E63C8F" w14:paraId="38030774" w14:textId="77777777" w:rsidTr="005F5147">
            <w:tc>
              <w:tcPr>
                <w:tcW w:w="624" w:type="pct"/>
                <w:vMerge/>
                <w:shd w:val="clear" w:color="auto" w:fill="auto"/>
                <w:vAlign w:val="center"/>
              </w:tcPr>
              <w:p w14:paraId="14815611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40CF8A8A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502AB1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026AA53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50500AD0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29BBA86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1F37616A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2AA0E09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78D607AE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45F188D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5E1B3F80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565FEF7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3972532A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71ED4F2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87,1</w:t>
                </w:r>
              </w:p>
            </w:tc>
          </w:tr>
          <w:tr w:rsidR="005F5147" w:rsidRPr="00E63C8F" w14:paraId="47CE9558" w14:textId="77777777" w:rsidTr="005F5147">
            <w:tc>
              <w:tcPr>
                <w:tcW w:w="624" w:type="pct"/>
                <w:vMerge/>
                <w:shd w:val="clear" w:color="auto" w:fill="auto"/>
                <w:vAlign w:val="center"/>
              </w:tcPr>
              <w:p w14:paraId="6741B718" w14:textId="77777777" w:rsidR="005F5147" w:rsidRPr="00BF5D3F" w:rsidRDefault="005F5147" w:rsidP="005F5147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auto"/>
                <w:vAlign w:val="center"/>
              </w:tcPr>
              <w:p w14:paraId="5F19F845" w14:textId="77777777" w:rsidR="005F5147" w:rsidRPr="00BF5D3F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02566622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87,1</w:t>
                </w:r>
              </w:p>
            </w:tc>
            <w:tc>
              <w:tcPr>
                <w:tcW w:w="343" w:type="pct"/>
                <w:shd w:val="clear" w:color="auto" w:fill="auto"/>
                <w:vAlign w:val="bottom"/>
              </w:tcPr>
              <w:p w14:paraId="4798CB8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92,9</w:t>
                </w:r>
              </w:p>
            </w:tc>
            <w:tc>
              <w:tcPr>
                <w:tcW w:w="339" w:type="pct"/>
                <w:shd w:val="clear" w:color="auto" w:fill="auto"/>
                <w:vAlign w:val="bottom"/>
              </w:tcPr>
              <w:p w14:paraId="4BC4646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auto"/>
                <w:vAlign w:val="bottom"/>
              </w:tcPr>
              <w:p w14:paraId="484C2E37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2D95BE50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auto"/>
                <w:vAlign w:val="bottom"/>
              </w:tcPr>
              <w:p w14:paraId="64B2BDBB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15" w:type="pct"/>
                <w:shd w:val="clear" w:color="auto" w:fill="auto"/>
                <w:vAlign w:val="bottom"/>
              </w:tcPr>
              <w:p w14:paraId="3825916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144776BB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14A2AFC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auto"/>
                <w:vAlign w:val="bottom"/>
              </w:tcPr>
              <w:p w14:paraId="403D9EC9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auto"/>
                <w:vAlign w:val="bottom"/>
              </w:tcPr>
              <w:p w14:paraId="170161C9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42" w:type="pct"/>
                <w:shd w:val="clear" w:color="auto" w:fill="auto"/>
                <w:vAlign w:val="bottom"/>
              </w:tcPr>
              <w:p w14:paraId="2B110A8D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4898D8F1" w14:textId="77777777" w:rsidTr="005F5147">
            <w:tc>
              <w:tcPr>
                <w:tcW w:w="624" w:type="pct"/>
                <w:vMerge w:val="restart"/>
                <w:shd w:val="clear" w:color="auto" w:fill="D9D9D9" w:themeFill="background1" w:themeFillShade="D9"/>
                <w:vAlign w:val="center"/>
              </w:tcPr>
              <w:p w14:paraId="5B442DCE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Las Gaviotas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619E13B2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2012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08668808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607D51C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42B63174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62940EE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650C6CA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28B09650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1983408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93,5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5B4F16C4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04293EF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3D6224F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7930BBEB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5DA61C4F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8A0272" w:rsidRPr="00E63C8F" w14:paraId="1E6AD122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2AC77204" w14:textId="77777777" w:rsidR="007D55F9" w:rsidRPr="00BF5D3F" w:rsidRDefault="007D55F9" w:rsidP="007D55F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06DBC79" w14:textId="77777777" w:rsidR="007D55F9" w:rsidRPr="00BF5D3F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2013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4CE45090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6DF37FA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3174ED41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6DBEAA75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69E2E2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3D5DA4D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4C89FD6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64CA8FA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9F63849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05DA25F6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1CEEEEE3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154F4DDD" w14:textId="77777777" w:rsidR="007D55F9" w:rsidRPr="00AA76F4" w:rsidRDefault="007D55F9" w:rsidP="007D55F9">
                <w:pPr>
                  <w:jc w:val="center"/>
                  <w:rPr>
                    <w:sz w:val="18"/>
                    <w:szCs w:val="18"/>
                  </w:rPr>
                </w:pPr>
                <w:r w:rsidRPr="00AA76F4">
                  <w:rPr>
                    <w:sz w:val="18"/>
                    <w:szCs w:val="18"/>
                  </w:rPr>
                  <w:t>100</w:t>
                </w:r>
              </w:p>
            </w:tc>
          </w:tr>
          <w:tr w:rsidR="005F5147" w:rsidRPr="00E63C8F" w14:paraId="3A4EF30F" w14:textId="77777777" w:rsidTr="005F5147">
            <w:tc>
              <w:tcPr>
                <w:tcW w:w="624" w:type="pct"/>
                <w:vMerge/>
                <w:shd w:val="clear" w:color="auto" w:fill="D9D9D9" w:themeFill="background1" w:themeFillShade="D9"/>
                <w:vAlign w:val="center"/>
              </w:tcPr>
              <w:p w14:paraId="02E5C186" w14:textId="77777777" w:rsidR="005F5147" w:rsidRPr="00BF5D3F" w:rsidRDefault="005F5147" w:rsidP="005F5147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433DDFB0" w14:textId="77777777" w:rsidR="005F5147" w:rsidRPr="00BF5D3F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37BB2AA6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3" w:type="pct"/>
                <w:shd w:val="clear" w:color="auto" w:fill="D9D9D9" w:themeFill="background1" w:themeFillShade="D9"/>
                <w:vAlign w:val="bottom"/>
              </w:tcPr>
              <w:p w14:paraId="225FE64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9" w:type="pct"/>
                <w:shd w:val="clear" w:color="auto" w:fill="D9D9D9" w:themeFill="background1" w:themeFillShade="D9"/>
                <w:vAlign w:val="bottom"/>
              </w:tcPr>
              <w:p w14:paraId="54118EE0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4" w:type="pct"/>
                <w:shd w:val="clear" w:color="auto" w:fill="D9D9D9" w:themeFill="background1" w:themeFillShade="D9"/>
                <w:vAlign w:val="bottom"/>
              </w:tcPr>
              <w:p w14:paraId="40A30EDA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4A7D951D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63" w:type="pct"/>
                <w:shd w:val="clear" w:color="auto" w:fill="D9D9D9" w:themeFill="background1" w:themeFillShade="D9"/>
                <w:vAlign w:val="bottom"/>
              </w:tcPr>
              <w:p w14:paraId="4ECE6428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bottom"/>
              </w:tcPr>
              <w:p w14:paraId="5EE53E94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1B9E8AC3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2C3E09E5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96,7</w:t>
                </w:r>
              </w:p>
            </w:tc>
            <w:tc>
              <w:tcPr>
                <w:tcW w:w="317" w:type="pct"/>
                <w:shd w:val="clear" w:color="auto" w:fill="D9D9D9" w:themeFill="background1" w:themeFillShade="D9"/>
                <w:vAlign w:val="bottom"/>
              </w:tcPr>
              <w:p w14:paraId="630E72BA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96,8</w:t>
                </w:r>
              </w:p>
            </w:tc>
            <w:tc>
              <w:tcPr>
                <w:tcW w:w="346" w:type="pct"/>
                <w:shd w:val="clear" w:color="auto" w:fill="D9D9D9" w:themeFill="background1" w:themeFillShade="D9"/>
                <w:vAlign w:val="bottom"/>
              </w:tcPr>
              <w:p w14:paraId="3C542FEC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42" w:type="pct"/>
                <w:shd w:val="clear" w:color="auto" w:fill="D9D9D9" w:themeFill="background1" w:themeFillShade="D9"/>
                <w:vAlign w:val="bottom"/>
              </w:tcPr>
              <w:p w14:paraId="04BF4F39" w14:textId="77777777" w:rsidR="005F5147" w:rsidRPr="00AA76F4" w:rsidRDefault="005F5147" w:rsidP="005F5147">
                <w:pPr>
                  <w:jc w:val="center"/>
                  <w:rPr>
                    <w:sz w:val="18"/>
                    <w:szCs w:val="18"/>
                  </w:rPr>
                </w:pPr>
                <w:r w:rsidRPr="005F5147"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01CF4684" w14:textId="77777777" w:rsidR="005576D1" w:rsidRDefault="005576D1" w:rsidP="005576D1">
          <w:pPr>
            <w:sectPr w:rsidR="005576D1" w:rsidSect="005777AF">
              <w:pgSz w:w="12242" w:h="15842" w:code="1"/>
              <w:pgMar w:top="1418" w:right="1701" w:bottom="1418" w:left="1701" w:header="709" w:footer="709" w:gutter="0"/>
              <w:cols w:space="708"/>
              <w:titlePg/>
              <w:docGrid w:linePitch="360"/>
            </w:sectPr>
          </w:pPr>
        </w:p>
        <w:p w14:paraId="07D0F50C" w14:textId="77777777" w:rsidR="00BF42B4" w:rsidRPr="00363911" w:rsidRDefault="00503666" w:rsidP="00503666">
          <w:pPr>
            <w:pStyle w:val="Ttulo1"/>
          </w:pPr>
          <w:bookmarkStart w:id="36" w:name="_Toc410052915"/>
          <w:r w:rsidRPr="00363911">
            <w:rPr>
              <w:caps w:val="0"/>
            </w:rPr>
            <w:lastRenderedPageBreak/>
            <w:t>RESULTADOS DEL ANÁLISIS DE SUPERACIÓN DE NORMA</w:t>
          </w:r>
        </w:p>
      </w:sdtContent>
    </w:sdt>
    <w:bookmarkEnd w:id="36" w:displacedByCustomXml="prev"/>
    <w:bookmarkEnd w:id="11" w:displacedByCustomXml="prev"/>
    <w:p w14:paraId="76557E96" w14:textId="77777777" w:rsidR="00352882" w:rsidRPr="00363911" w:rsidRDefault="00806D8D" w:rsidP="00275EF8">
      <w:pPr>
        <w:pStyle w:val="Ttulo2"/>
      </w:pPr>
      <w:bookmarkStart w:id="37" w:name="_Toc410052916"/>
      <w:r>
        <w:t>Evaluación</w:t>
      </w:r>
      <w:r w:rsidR="00352882" w:rsidRPr="00363911">
        <w:t xml:space="preserve"> de la norma para MP2,5</w:t>
      </w:r>
      <w:bookmarkEnd w:id="37"/>
    </w:p>
    <w:p w14:paraId="48E63E4A" w14:textId="77777777" w:rsidR="00BF42B4" w:rsidRPr="00363911" w:rsidRDefault="00757BCD" w:rsidP="00352882">
      <w:pPr>
        <w:pStyle w:val="Ttulo3"/>
      </w:pPr>
      <w:bookmarkStart w:id="38" w:name="_Toc410052917"/>
      <w:r w:rsidRPr="00363911">
        <w:t>Evaluación de la n</w:t>
      </w:r>
      <w:r w:rsidR="00BF42B4" w:rsidRPr="00363911">
        <w:t xml:space="preserve">orma </w:t>
      </w:r>
      <w:r w:rsidR="002A66C8" w:rsidRPr="00363911">
        <w:t xml:space="preserve">24 horas </w:t>
      </w:r>
      <w:r w:rsidR="00BF42B4" w:rsidRPr="00363911">
        <w:t>MP2,5</w:t>
      </w:r>
      <w:bookmarkEnd w:id="38"/>
    </w:p>
    <w:p w14:paraId="43F0668A" w14:textId="77777777" w:rsidR="00591DE8" w:rsidRDefault="00BF42B4" w:rsidP="00591DE8">
      <w:pPr>
        <w:jc w:val="both"/>
      </w:pPr>
      <w:r w:rsidRPr="00363911">
        <w:t>El periodo de evaluación de superación de la norma para MP2,5</w:t>
      </w:r>
      <w:r w:rsidR="00B0581B" w:rsidRPr="00363911">
        <w:t>,</w:t>
      </w:r>
      <w:r w:rsidRPr="00363911">
        <w:t xml:space="preserve"> corresponde al comprendido </w:t>
      </w:r>
      <w:r w:rsidR="005967F0">
        <w:t>entre el día 1° de enero de 2012</w:t>
      </w:r>
      <w:r w:rsidRPr="00363911">
        <w:t xml:space="preserve"> y el día </w:t>
      </w:r>
      <w:r w:rsidR="002E0049" w:rsidRPr="00363911">
        <w:t>31</w:t>
      </w:r>
      <w:r w:rsidRPr="00363911">
        <w:t xml:space="preserve"> de </w:t>
      </w:r>
      <w:r w:rsidR="00931FC0">
        <w:t>diciembre de 2014</w:t>
      </w:r>
      <w:r w:rsidRPr="00363911">
        <w:t>.</w:t>
      </w:r>
      <w:r w:rsidR="00A5459C" w:rsidRPr="00363911">
        <w:t xml:space="preserve"> En la </w:t>
      </w:r>
      <w:r w:rsidR="00144EC9" w:rsidRPr="00363911">
        <w:fldChar w:fldCharType="begin"/>
      </w:r>
      <w:r w:rsidR="00A5459C" w:rsidRPr="00363911">
        <w:instrText xml:space="preserve"> REF _Ref392665934 \h </w:instrText>
      </w:r>
      <w:r w:rsidR="00144EC9" w:rsidRPr="00363911">
        <w:fldChar w:fldCharType="separate"/>
      </w:r>
      <w:r w:rsidR="00D77D50" w:rsidRPr="00363911">
        <w:t xml:space="preserve">Tabla </w:t>
      </w:r>
      <w:r w:rsidR="00D77D50">
        <w:rPr>
          <w:noProof/>
        </w:rPr>
        <w:t>19</w:t>
      </w:r>
      <w:r w:rsidR="00144EC9" w:rsidRPr="00363911">
        <w:fldChar w:fldCharType="end"/>
      </w:r>
      <w:r w:rsidR="00A5459C" w:rsidRPr="00363911">
        <w:t xml:space="preserve"> se presenta un resumen </w:t>
      </w:r>
      <w:r w:rsidR="000A7B9F" w:rsidRPr="00363911">
        <w:t>de los valores obtenidos a través del cálculo del percentil 98 de las concentraciones de 24 horas de MP2,5</w:t>
      </w:r>
      <w:r w:rsidR="003D6494" w:rsidRPr="00363911">
        <w:t xml:space="preserve">, para los </w:t>
      </w:r>
      <w:r w:rsidR="002802F2" w:rsidRPr="00363911">
        <w:t xml:space="preserve">años </w:t>
      </w:r>
      <w:r w:rsidR="00931FC0">
        <w:t xml:space="preserve">2012, </w:t>
      </w:r>
      <w:r w:rsidR="00CF1AE4" w:rsidRPr="00363911">
        <w:t>2013</w:t>
      </w:r>
      <w:r w:rsidR="00931FC0">
        <w:t xml:space="preserve"> y 2014</w:t>
      </w:r>
      <w:r w:rsidR="00CF1AE4" w:rsidRPr="00363911">
        <w:t xml:space="preserve">, </w:t>
      </w:r>
      <w:r w:rsidR="00BA72A7">
        <w:t>en</w:t>
      </w:r>
      <w:r w:rsidR="00CF1AE4" w:rsidRPr="00363911">
        <w:t xml:space="preserve"> las estaciones de</w:t>
      </w:r>
      <w:r w:rsidR="00481DF2">
        <w:t xml:space="preserve"> monitoreo de la R</w:t>
      </w:r>
      <w:r w:rsidR="004D1F3E" w:rsidRPr="00363911">
        <w:t xml:space="preserve">ed de Ventanas </w:t>
      </w:r>
      <w:r w:rsidR="00481DF2">
        <w:t>y la R</w:t>
      </w:r>
      <w:r w:rsidR="004D1F3E">
        <w:t>ed de ENAP Refinerías</w:t>
      </w:r>
      <w:r w:rsidR="00A5459C" w:rsidRPr="00363911">
        <w:t>.</w:t>
      </w:r>
    </w:p>
    <w:p w14:paraId="789A84CF" w14:textId="77777777" w:rsidR="000270FD" w:rsidRPr="002773A7" w:rsidRDefault="000270FD" w:rsidP="000270FD">
      <w:pPr>
        <w:jc w:val="both"/>
      </w:pPr>
      <w:r w:rsidRPr="002773A7">
        <w:t>De acuerdo a los límites establecido en el D.S. N°</w:t>
      </w:r>
      <w:r w:rsidR="00C40D64">
        <w:t xml:space="preserve"> </w:t>
      </w:r>
      <w:r w:rsidRPr="002773A7">
        <w:t>12/2011 del MMA, se considerará sobrepasada la norma para MP2,5 cuando el percentil 98 de los promedios diarios registrados durante un año, sea mayor a 50 µg/m</w:t>
      </w:r>
      <w:r w:rsidRPr="002773A7">
        <w:rPr>
          <w:vertAlign w:val="superscript"/>
        </w:rPr>
        <w:t>3</w:t>
      </w:r>
      <w:r w:rsidRPr="002773A7">
        <w:t>, en cualquier estación monitora calificada como EMRP</w:t>
      </w:r>
      <w:r w:rsidR="00481DF2">
        <w:t>MP2,5</w:t>
      </w:r>
      <w:r w:rsidRPr="002773A7">
        <w:t>.</w:t>
      </w:r>
    </w:p>
    <w:p w14:paraId="5AE600BE" w14:textId="77777777" w:rsidR="00F7699D" w:rsidRPr="00363911" w:rsidRDefault="00F7699D" w:rsidP="0048745F">
      <w:pPr>
        <w:pStyle w:val="Descripcin"/>
        <w:spacing w:after="120"/>
      </w:pPr>
      <w:bookmarkStart w:id="39" w:name="_Ref392665934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19</w:t>
      </w:r>
      <w:r w:rsidR="00144EC9">
        <w:fldChar w:fldCharType="end"/>
      </w:r>
      <w:bookmarkEnd w:id="39"/>
      <w:r w:rsidR="003D2C18">
        <w:t xml:space="preserve"> </w:t>
      </w:r>
      <w:r w:rsidR="00535BE3" w:rsidRPr="00363911">
        <w:t>Percentil 98 de</w:t>
      </w:r>
      <w:r w:rsidR="00FB6C2D">
        <w:t xml:space="preserve"> las</w:t>
      </w:r>
      <w:r w:rsidR="00535BE3" w:rsidRPr="00363911">
        <w:t xml:space="preserve"> concentraciones de</w:t>
      </w:r>
      <w:r w:rsidRPr="00363911">
        <w:t xml:space="preserve"> 24 horas </w:t>
      </w:r>
      <w:r w:rsidR="00FB6C2D">
        <w:t>de MP2,5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1110"/>
        <w:gridCol w:w="939"/>
        <w:gridCol w:w="1007"/>
        <w:gridCol w:w="924"/>
        <w:gridCol w:w="1007"/>
        <w:gridCol w:w="988"/>
        <w:gridCol w:w="1098"/>
      </w:tblGrid>
      <w:tr w:rsidR="00016DE8" w:rsidRPr="00E63C8F" w14:paraId="3208CC2F" w14:textId="77777777" w:rsidTr="00016DE8">
        <w:trPr>
          <w:jc w:val="center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44B7697E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1110" w:type="dxa"/>
            <w:shd w:val="clear" w:color="auto" w:fill="D9D9D9" w:themeFill="background1" w:themeFillShade="D9"/>
            <w:vAlign w:val="center"/>
          </w:tcPr>
          <w:p w14:paraId="4B56D2E6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Estación</w:t>
            </w:r>
          </w:p>
        </w:tc>
        <w:tc>
          <w:tcPr>
            <w:tcW w:w="939" w:type="dxa"/>
            <w:shd w:val="clear" w:color="auto" w:fill="D9D9D9" w:themeFill="background1" w:themeFillShade="D9"/>
            <w:vAlign w:val="center"/>
          </w:tcPr>
          <w:p w14:paraId="5CE5B05F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Percentil 98</w:t>
            </w:r>
          </w:p>
          <w:p w14:paraId="72AC1F26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2012</w:t>
            </w:r>
          </w:p>
          <w:p w14:paraId="5033F18F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(μg/m</w:t>
            </w:r>
            <w:r w:rsidRPr="00E63C8F">
              <w:rPr>
                <w:sz w:val="18"/>
                <w:szCs w:val="18"/>
                <w:vertAlign w:val="superscript"/>
              </w:rPr>
              <w:t>3</w:t>
            </w:r>
            <w:r w:rsidRPr="00E63C8F">
              <w:rPr>
                <w:sz w:val="18"/>
                <w:szCs w:val="18"/>
              </w:rPr>
              <w:t>)</w:t>
            </w:r>
          </w:p>
        </w:tc>
        <w:tc>
          <w:tcPr>
            <w:tcW w:w="1007" w:type="dxa"/>
            <w:shd w:val="clear" w:color="auto" w:fill="D9D9D9" w:themeFill="background1" w:themeFillShade="D9"/>
          </w:tcPr>
          <w:p w14:paraId="73C6E56B" w14:textId="77777777" w:rsidR="00016DE8" w:rsidRPr="00E63C8F" w:rsidRDefault="00016DE8" w:rsidP="00016DE8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% de la Norma 24 horas</w:t>
            </w:r>
          </w:p>
          <w:p w14:paraId="305C3E58" w14:textId="77777777" w:rsidR="00016DE8" w:rsidRPr="00E63C8F" w:rsidRDefault="00016DE8" w:rsidP="00016DE8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50 </w:t>
            </w:r>
            <w:r>
              <w:rPr>
                <w:sz w:val="18"/>
                <w:szCs w:val="18"/>
              </w:rPr>
              <w:t>(</w:t>
            </w:r>
            <w:r w:rsidRPr="00E63C8F">
              <w:rPr>
                <w:sz w:val="18"/>
                <w:szCs w:val="18"/>
              </w:rPr>
              <w:t>μg/m</w:t>
            </w:r>
            <w:r w:rsidRPr="00E63C8F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24" w:type="dxa"/>
            <w:shd w:val="clear" w:color="auto" w:fill="D9D9D9" w:themeFill="background1" w:themeFillShade="D9"/>
            <w:vAlign w:val="center"/>
          </w:tcPr>
          <w:p w14:paraId="5DD09533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Percentil 98</w:t>
            </w:r>
          </w:p>
          <w:p w14:paraId="25F8C090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Año 2013</w:t>
            </w:r>
          </w:p>
          <w:p w14:paraId="53001187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(μg/m</w:t>
            </w:r>
            <w:r w:rsidRPr="000270FD">
              <w:rPr>
                <w:sz w:val="18"/>
                <w:szCs w:val="18"/>
                <w:vertAlign w:val="superscript"/>
              </w:rPr>
              <w:t>3</w:t>
            </w:r>
            <w:r w:rsidRPr="00E63C8F">
              <w:rPr>
                <w:sz w:val="18"/>
                <w:szCs w:val="18"/>
              </w:rPr>
              <w:t>)</w:t>
            </w:r>
          </w:p>
        </w:tc>
        <w:tc>
          <w:tcPr>
            <w:tcW w:w="1007" w:type="dxa"/>
            <w:shd w:val="clear" w:color="auto" w:fill="D9D9D9" w:themeFill="background1" w:themeFillShade="D9"/>
          </w:tcPr>
          <w:p w14:paraId="44AD513E" w14:textId="77777777" w:rsidR="00016DE8" w:rsidRPr="00E63C8F" w:rsidRDefault="00016DE8" w:rsidP="00016DE8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% de la Norma 24 horas</w:t>
            </w:r>
          </w:p>
          <w:p w14:paraId="48129243" w14:textId="77777777" w:rsidR="00016DE8" w:rsidRPr="00E63C8F" w:rsidRDefault="00016DE8" w:rsidP="00016DE8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50 </w:t>
            </w:r>
            <w:r>
              <w:rPr>
                <w:sz w:val="18"/>
                <w:szCs w:val="18"/>
              </w:rPr>
              <w:t>(</w:t>
            </w:r>
            <w:r w:rsidRPr="00E63C8F">
              <w:rPr>
                <w:sz w:val="18"/>
                <w:szCs w:val="18"/>
              </w:rPr>
              <w:t>μg/m</w:t>
            </w:r>
            <w:r w:rsidRPr="00E63C8F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0B81ECE9" w14:textId="77777777" w:rsidR="00016DE8" w:rsidRPr="00E63C8F" w:rsidRDefault="00016DE8" w:rsidP="00931FC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Percentil 98</w:t>
            </w:r>
          </w:p>
          <w:p w14:paraId="126A4E96" w14:textId="77777777" w:rsidR="00016DE8" w:rsidRPr="00E63C8F" w:rsidRDefault="00016DE8" w:rsidP="00931F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2014</w:t>
            </w:r>
          </w:p>
          <w:p w14:paraId="13557CDA" w14:textId="77777777" w:rsidR="00016DE8" w:rsidRPr="00E63C8F" w:rsidRDefault="00016DE8" w:rsidP="00931FC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(μg/m</w:t>
            </w:r>
            <w:r w:rsidRPr="000270FD">
              <w:rPr>
                <w:sz w:val="18"/>
                <w:szCs w:val="18"/>
                <w:vertAlign w:val="superscript"/>
              </w:rPr>
              <w:t>3</w:t>
            </w:r>
            <w:r w:rsidRPr="00E63C8F">
              <w:rPr>
                <w:sz w:val="18"/>
                <w:szCs w:val="18"/>
              </w:rPr>
              <w:t>)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51A37F0D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% de la Norma 24 horas</w:t>
            </w:r>
          </w:p>
          <w:p w14:paraId="084DF6FC" w14:textId="77777777" w:rsidR="00016DE8" w:rsidRPr="00E63C8F" w:rsidRDefault="00016DE8" w:rsidP="00A4727C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50 </w:t>
            </w:r>
            <w:r>
              <w:rPr>
                <w:sz w:val="18"/>
                <w:szCs w:val="18"/>
              </w:rPr>
              <w:t>(</w:t>
            </w:r>
            <w:r w:rsidRPr="00E63C8F">
              <w:rPr>
                <w:sz w:val="18"/>
                <w:szCs w:val="18"/>
              </w:rPr>
              <w:t>μg/m</w:t>
            </w:r>
            <w:r w:rsidRPr="00E63C8F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)</w:t>
            </w:r>
          </w:p>
        </w:tc>
      </w:tr>
      <w:tr w:rsidR="00E63420" w:rsidRPr="00E63C8F" w14:paraId="15616840" w14:textId="77777777" w:rsidTr="00E63420">
        <w:trPr>
          <w:trHeight w:val="255"/>
          <w:jc w:val="center"/>
        </w:trPr>
        <w:tc>
          <w:tcPr>
            <w:tcW w:w="1135" w:type="dxa"/>
            <w:vMerge w:val="restart"/>
            <w:vAlign w:val="center"/>
          </w:tcPr>
          <w:p w14:paraId="168DE81D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1110" w:type="dxa"/>
            <w:vAlign w:val="center"/>
          </w:tcPr>
          <w:p w14:paraId="5D0E6D7C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Quintero</w:t>
            </w:r>
          </w:p>
        </w:tc>
        <w:tc>
          <w:tcPr>
            <w:tcW w:w="939" w:type="dxa"/>
            <w:vAlign w:val="center"/>
          </w:tcPr>
          <w:p w14:paraId="0D8B1CCB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36</w:t>
            </w:r>
          </w:p>
        </w:tc>
        <w:tc>
          <w:tcPr>
            <w:tcW w:w="1007" w:type="dxa"/>
            <w:vAlign w:val="center"/>
          </w:tcPr>
          <w:p w14:paraId="2CDC5D0E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72</w:t>
            </w:r>
          </w:p>
        </w:tc>
        <w:tc>
          <w:tcPr>
            <w:tcW w:w="924" w:type="dxa"/>
            <w:vAlign w:val="center"/>
          </w:tcPr>
          <w:p w14:paraId="1CEABC9A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40</w:t>
            </w:r>
          </w:p>
        </w:tc>
        <w:tc>
          <w:tcPr>
            <w:tcW w:w="1007" w:type="dxa"/>
            <w:vAlign w:val="center"/>
          </w:tcPr>
          <w:p w14:paraId="7452239A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80</w:t>
            </w:r>
          </w:p>
        </w:tc>
        <w:tc>
          <w:tcPr>
            <w:tcW w:w="988" w:type="dxa"/>
            <w:vAlign w:val="center"/>
          </w:tcPr>
          <w:p w14:paraId="0E2CCBFA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47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6799E134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94</w:t>
            </w:r>
          </w:p>
        </w:tc>
      </w:tr>
      <w:tr w:rsidR="00E63420" w:rsidRPr="00E63C8F" w14:paraId="42B0724A" w14:textId="77777777" w:rsidTr="00E63420">
        <w:trPr>
          <w:trHeight w:val="255"/>
          <w:jc w:val="center"/>
        </w:trPr>
        <w:tc>
          <w:tcPr>
            <w:tcW w:w="1135" w:type="dxa"/>
            <w:vMerge/>
          </w:tcPr>
          <w:p w14:paraId="54E9295A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FE45430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La Greda</w:t>
            </w:r>
          </w:p>
        </w:tc>
        <w:tc>
          <w:tcPr>
            <w:tcW w:w="939" w:type="dxa"/>
            <w:vAlign w:val="center"/>
          </w:tcPr>
          <w:p w14:paraId="457E7DE5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36</w:t>
            </w:r>
          </w:p>
        </w:tc>
        <w:tc>
          <w:tcPr>
            <w:tcW w:w="1007" w:type="dxa"/>
            <w:vAlign w:val="center"/>
          </w:tcPr>
          <w:p w14:paraId="20B08678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72</w:t>
            </w:r>
          </w:p>
        </w:tc>
        <w:tc>
          <w:tcPr>
            <w:tcW w:w="924" w:type="dxa"/>
            <w:vAlign w:val="center"/>
          </w:tcPr>
          <w:p w14:paraId="2F237FFD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42</w:t>
            </w:r>
          </w:p>
        </w:tc>
        <w:tc>
          <w:tcPr>
            <w:tcW w:w="1007" w:type="dxa"/>
            <w:vAlign w:val="center"/>
          </w:tcPr>
          <w:p w14:paraId="7FF1D0F1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83</w:t>
            </w:r>
          </w:p>
        </w:tc>
        <w:tc>
          <w:tcPr>
            <w:tcW w:w="988" w:type="dxa"/>
            <w:vAlign w:val="center"/>
          </w:tcPr>
          <w:p w14:paraId="7AE9AB0D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71541B83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60</w:t>
            </w:r>
          </w:p>
        </w:tc>
      </w:tr>
      <w:tr w:rsidR="00E63420" w:rsidRPr="00E63C8F" w14:paraId="0ABFCF1B" w14:textId="77777777" w:rsidTr="00E63420">
        <w:trPr>
          <w:trHeight w:val="255"/>
          <w:jc w:val="center"/>
        </w:trPr>
        <w:tc>
          <w:tcPr>
            <w:tcW w:w="1135" w:type="dxa"/>
            <w:vMerge/>
          </w:tcPr>
          <w:p w14:paraId="061D6AE9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319B20F2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Puchuncaví</w:t>
            </w:r>
          </w:p>
        </w:tc>
        <w:tc>
          <w:tcPr>
            <w:tcW w:w="939" w:type="dxa"/>
            <w:vAlign w:val="center"/>
          </w:tcPr>
          <w:p w14:paraId="274BB583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37</w:t>
            </w:r>
          </w:p>
        </w:tc>
        <w:tc>
          <w:tcPr>
            <w:tcW w:w="1007" w:type="dxa"/>
            <w:vAlign w:val="center"/>
          </w:tcPr>
          <w:p w14:paraId="1E7F3503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74</w:t>
            </w:r>
          </w:p>
        </w:tc>
        <w:tc>
          <w:tcPr>
            <w:tcW w:w="924" w:type="dxa"/>
            <w:vAlign w:val="center"/>
          </w:tcPr>
          <w:p w14:paraId="11218670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40</w:t>
            </w:r>
          </w:p>
        </w:tc>
        <w:tc>
          <w:tcPr>
            <w:tcW w:w="1007" w:type="dxa"/>
            <w:vAlign w:val="center"/>
          </w:tcPr>
          <w:p w14:paraId="4E2F4211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81</w:t>
            </w:r>
          </w:p>
        </w:tc>
        <w:tc>
          <w:tcPr>
            <w:tcW w:w="988" w:type="dxa"/>
            <w:vAlign w:val="center"/>
          </w:tcPr>
          <w:p w14:paraId="060655AE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3C119CF9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60</w:t>
            </w:r>
          </w:p>
        </w:tc>
      </w:tr>
      <w:tr w:rsidR="00E63420" w:rsidRPr="00E63C8F" w14:paraId="6E9FD718" w14:textId="77777777" w:rsidTr="00E63420">
        <w:trPr>
          <w:trHeight w:val="255"/>
          <w:jc w:val="center"/>
        </w:trPr>
        <w:tc>
          <w:tcPr>
            <w:tcW w:w="1135" w:type="dxa"/>
            <w:vMerge/>
          </w:tcPr>
          <w:p w14:paraId="7B78FFB1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BF6350A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Los Maitenes</w:t>
            </w:r>
          </w:p>
        </w:tc>
        <w:tc>
          <w:tcPr>
            <w:tcW w:w="939" w:type="dxa"/>
            <w:vAlign w:val="center"/>
          </w:tcPr>
          <w:p w14:paraId="5F5DB7B1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32</w:t>
            </w:r>
          </w:p>
        </w:tc>
        <w:tc>
          <w:tcPr>
            <w:tcW w:w="1007" w:type="dxa"/>
            <w:vAlign w:val="center"/>
          </w:tcPr>
          <w:p w14:paraId="295CF345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63</w:t>
            </w:r>
          </w:p>
        </w:tc>
        <w:tc>
          <w:tcPr>
            <w:tcW w:w="924" w:type="dxa"/>
            <w:vAlign w:val="center"/>
          </w:tcPr>
          <w:p w14:paraId="6DED5C1B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37</w:t>
            </w:r>
          </w:p>
        </w:tc>
        <w:tc>
          <w:tcPr>
            <w:tcW w:w="1007" w:type="dxa"/>
            <w:vAlign w:val="center"/>
          </w:tcPr>
          <w:p w14:paraId="45F360EF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75</w:t>
            </w:r>
          </w:p>
        </w:tc>
        <w:tc>
          <w:tcPr>
            <w:tcW w:w="988" w:type="dxa"/>
            <w:vAlign w:val="center"/>
          </w:tcPr>
          <w:p w14:paraId="24DA84AC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25</w:t>
            </w:r>
          </w:p>
        </w:tc>
        <w:tc>
          <w:tcPr>
            <w:tcW w:w="1098" w:type="dxa"/>
            <w:vAlign w:val="center"/>
          </w:tcPr>
          <w:p w14:paraId="6E2077C6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50</w:t>
            </w:r>
          </w:p>
        </w:tc>
      </w:tr>
      <w:tr w:rsidR="00E63420" w:rsidRPr="00E63C8F" w14:paraId="555D4F05" w14:textId="77777777" w:rsidTr="00E63420">
        <w:trPr>
          <w:trHeight w:val="255"/>
          <w:jc w:val="center"/>
        </w:trPr>
        <w:tc>
          <w:tcPr>
            <w:tcW w:w="1135" w:type="dxa"/>
            <w:vMerge/>
          </w:tcPr>
          <w:p w14:paraId="050BB0C7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2C897BEA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Valle Alegre</w:t>
            </w:r>
          </w:p>
        </w:tc>
        <w:tc>
          <w:tcPr>
            <w:tcW w:w="939" w:type="dxa"/>
            <w:vAlign w:val="center"/>
          </w:tcPr>
          <w:p w14:paraId="31638DA2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30</w:t>
            </w:r>
          </w:p>
        </w:tc>
        <w:tc>
          <w:tcPr>
            <w:tcW w:w="1007" w:type="dxa"/>
            <w:vAlign w:val="center"/>
          </w:tcPr>
          <w:p w14:paraId="533D6095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59</w:t>
            </w:r>
          </w:p>
        </w:tc>
        <w:tc>
          <w:tcPr>
            <w:tcW w:w="924" w:type="dxa"/>
            <w:vAlign w:val="center"/>
          </w:tcPr>
          <w:p w14:paraId="74AF2112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32</w:t>
            </w:r>
          </w:p>
        </w:tc>
        <w:tc>
          <w:tcPr>
            <w:tcW w:w="1007" w:type="dxa"/>
            <w:vAlign w:val="center"/>
          </w:tcPr>
          <w:p w14:paraId="7D94B3C9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65</w:t>
            </w:r>
          </w:p>
        </w:tc>
        <w:tc>
          <w:tcPr>
            <w:tcW w:w="988" w:type="dxa"/>
            <w:vAlign w:val="center"/>
          </w:tcPr>
          <w:p w14:paraId="4CC216C9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26</w:t>
            </w:r>
          </w:p>
        </w:tc>
        <w:tc>
          <w:tcPr>
            <w:tcW w:w="1098" w:type="dxa"/>
            <w:vAlign w:val="center"/>
          </w:tcPr>
          <w:p w14:paraId="4CF10518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52</w:t>
            </w:r>
          </w:p>
        </w:tc>
      </w:tr>
      <w:tr w:rsidR="00E63420" w:rsidRPr="00E63C8F" w14:paraId="0DFD3EC1" w14:textId="77777777" w:rsidTr="00E63420">
        <w:trPr>
          <w:trHeight w:val="255"/>
          <w:jc w:val="center"/>
        </w:trPr>
        <w:tc>
          <w:tcPr>
            <w:tcW w:w="1135" w:type="dxa"/>
            <w:vMerge/>
          </w:tcPr>
          <w:p w14:paraId="77AD62D5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1B5746C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 w:rsidRPr="00E63C8F">
              <w:rPr>
                <w:sz w:val="18"/>
                <w:szCs w:val="18"/>
              </w:rPr>
              <w:t>*Sur</w:t>
            </w:r>
          </w:p>
        </w:tc>
        <w:tc>
          <w:tcPr>
            <w:tcW w:w="939" w:type="dxa"/>
            <w:vAlign w:val="center"/>
          </w:tcPr>
          <w:p w14:paraId="39403491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28</w:t>
            </w:r>
          </w:p>
        </w:tc>
        <w:tc>
          <w:tcPr>
            <w:tcW w:w="1007" w:type="dxa"/>
            <w:vAlign w:val="center"/>
          </w:tcPr>
          <w:p w14:paraId="6F2D76A4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56</w:t>
            </w:r>
          </w:p>
        </w:tc>
        <w:tc>
          <w:tcPr>
            <w:tcW w:w="924" w:type="dxa"/>
            <w:vAlign w:val="center"/>
          </w:tcPr>
          <w:p w14:paraId="3E2D54DC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37</w:t>
            </w:r>
          </w:p>
        </w:tc>
        <w:tc>
          <w:tcPr>
            <w:tcW w:w="1007" w:type="dxa"/>
            <w:vAlign w:val="center"/>
          </w:tcPr>
          <w:p w14:paraId="6C1D4952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75</w:t>
            </w:r>
          </w:p>
        </w:tc>
        <w:tc>
          <w:tcPr>
            <w:tcW w:w="988" w:type="dxa"/>
            <w:vAlign w:val="center"/>
          </w:tcPr>
          <w:p w14:paraId="3A92C0FB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24</w:t>
            </w:r>
          </w:p>
        </w:tc>
        <w:tc>
          <w:tcPr>
            <w:tcW w:w="1098" w:type="dxa"/>
            <w:vAlign w:val="center"/>
          </w:tcPr>
          <w:p w14:paraId="2B023021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48</w:t>
            </w:r>
          </w:p>
        </w:tc>
      </w:tr>
      <w:tr w:rsidR="00E63420" w:rsidRPr="00E63C8F" w14:paraId="79E291E1" w14:textId="77777777" w:rsidTr="00E63420">
        <w:trPr>
          <w:trHeight w:val="359"/>
          <w:jc w:val="center"/>
        </w:trPr>
        <w:tc>
          <w:tcPr>
            <w:tcW w:w="1135" w:type="dxa"/>
          </w:tcPr>
          <w:p w14:paraId="475D20A5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1110" w:type="dxa"/>
            <w:vAlign w:val="center"/>
          </w:tcPr>
          <w:p w14:paraId="5ABA2C10" w14:textId="77777777" w:rsidR="00E63420" w:rsidRPr="00E63C8F" w:rsidRDefault="00E63420" w:rsidP="00E634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939" w:type="dxa"/>
            <w:vAlign w:val="center"/>
          </w:tcPr>
          <w:p w14:paraId="33393EA6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40</w:t>
            </w:r>
          </w:p>
        </w:tc>
        <w:tc>
          <w:tcPr>
            <w:tcW w:w="1007" w:type="dxa"/>
            <w:vAlign w:val="center"/>
          </w:tcPr>
          <w:p w14:paraId="3625422B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80</w:t>
            </w:r>
          </w:p>
        </w:tc>
        <w:tc>
          <w:tcPr>
            <w:tcW w:w="924" w:type="dxa"/>
            <w:vAlign w:val="center"/>
          </w:tcPr>
          <w:p w14:paraId="4E68399F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50</w:t>
            </w:r>
          </w:p>
        </w:tc>
        <w:tc>
          <w:tcPr>
            <w:tcW w:w="1007" w:type="dxa"/>
            <w:vAlign w:val="center"/>
          </w:tcPr>
          <w:p w14:paraId="0F7765FA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100</w:t>
            </w:r>
          </w:p>
        </w:tc>
        <w:tc>
          <w:tcPr>
            <w:tcW w:w="988" w:type="dxa"/>
            <w:vAlign w:val="center"/>
          </w:tcPr>
          <w:p w14:paraId="728FD9CB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38</w:t>
            </w:r>
          </w:p>
        </w:tc>
        <w:tc>
          <w:tcPr>
            <w:tcW w:w="1098" w:type="dxa"/>
            <w:vAlign w:val="center"/>
          </w:tcPr>
          <w:p w14:paraId="13A346DF" w14:textId="77777777" w:rsidR="00E63420" w:rsidRPr="0048745F" w:rsidRDefault="00E63420" w:rsidP="00E63420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76</w:t>
            </w:r>
          </w:p>
        </w:tc>
      </w:tr>
    </w:tbl>
    <w:p w14:paraId="04035FC6" w14:textId="77777777" w:rsidR="004E00D6" w:rsidRDefault="004E00D6" w:rsidP="005913B3">
      <w:pPr>
        <w:spacing w:after="0"/>
        <w:ind w:left="426"/>
        <w:rPr>
          <w:sz w:val="16"/>
          <w:szCs w:val="16"/>
        </w:rPr>
      </w:pPr>
      <w:r w:rsidRPr="004E00D6">
        <w:rPr>
          <w:sz w:val="16"/>
          <w:szCs w:val="16"/>
        </w:rPr>
        <w:t>*Evaluación</w:t>
      </w:r>
      <w:r>
        <w:rPr>
          <w:sz w:val="16"/>
          <w:szCs w:val="16"/>
        </w:rPr>
        <w:t xml:space="preserve"> r</w:t>
      </w:r>
      <w:r w:rsidRPr="004E00D6">
        <w:rPr>
          <w:sz w:val="16"/>
          <w:szCs w:val="16"/>
        </w:rPr>
        <w:t xml:space="preserve">eferencial, la estación no posee representatividad poblacional para </w:t>
      </w:r>
      <w:r>
        <w:rPr>
          <w:sz w:val="16"/>
          <w:szCs w:val="16"/>
        </w:rPr>
        <w:t>MP2,5.</w:t>
      </w:r>
    </w:p>
    <w:p w14:paraId="107DEC4D" w14:textId="77777777" w:rsidR="00B12FF0" w:rsidRDefault="00B12FF0" w:rsidP="00B12FF0">
      <w:pPr>
        <w:spacing w:before="120" w:after="0"/>
        <w:jc w:val="both"/>
      </w:pPr>
      <w:r w:rsidRPr="00363911">
        <w:t xml:space="preserve">El </w:t>
      </w:r>
      <w:r w:rsidR="00385B1D">
        <w:fldChar w:fldCharType="begin"/>
      </w:r>
      <w:r w:rsidR="00385B1D">
        <w:instrText xml:space="preserve"> REF _Ref392672844 \h  \* MERGEFORMAT </w:instrText>
      </w:r>
      <w:r w:rsidR="00385B1D">
        <w:fldChar w:fldCharType="separate"/>
      </w:r>
      <w:r w:rsidR="00D77D50" w:rsidRPr="00363911">
        <w:t xml:space="preserve">Gráfico </w:t>
      </w:r>
      <w:r w:rsidR="00D77D50">
        <w:t>1</w:t>
      </w:r>
      <w:r w:rsidR="00385B1D">
        <w:fldChar w:fldCharType="end"/>
      </w:r>
      <w:r w:rsidR="00804682">
        <w:t xml:space="preserve"> </w:t>
      </w:r>
      <w:r w:rsidRPr="00363911">
        <w:t xml:space="preserve">muestra los valores </w:t>
      </w:r>
      <w:r>
        <w:t xml:space="preserve">obtenidos del cálculo del </w:t>
      </w:r>
      <w:r w:rsidRPr="00363911">
        <w:t>percentil 98</w:t>
      </w:r>
      <w:r w:rsidR="00804682">
        <w:t xml:space="preserve"> </w:t>
      </w:r>
      <w:r w:rsidRPr="00363911">
        <w:t xml:space="preserve">de la Norma de </w:t>
      </w:r>
      <w:r>
        <w:t xml:space="preserve">24 horas para el contaminante MP2,5, </w:t>
      </w:r>
      <w:r w:rsidRPr="00363911">
        <w:t xml:space="preserve">por estación </w:t>
      </w:r>
      <w:r>
        <w:t>en</w:t>
      </w:r>
      <w:r w:rsidR="00016DE8">
        <w:t xml:space="preserve"> los años 2012, </w:t>
      </w:r>
      <w:r w:rsidRPr="00363911">
        <w:t>2013</w:t>
      </w:r>
      <w:r w:rsidR="00016DE8">
        <w:t xml:space="preserve"> y 2014</w:t>
      </w:r>
      <w:r>
        <w:t>.</w:t>
      </w:r>
    </w:p>
    <w:p w14:paraId="49DEF062" w14:textId="77777777" w:rsidR="00AE2B04" w:rsidRDefault="00A57851" w:rsidP="00AE2B04">
      <w:pPr>
        <w:spacing w:before="120" w:after="120"/>
        <w:jc w:val="center"/>
      </w:pPr>
      <w:r w:rsidRPr="00A57851">
        <w:rPr>
          <w:noProof/>
        </w:rPr>
        <w:lastRenderedPageBreak/>
        <w:drawing>
          <wp:inline distT="0" distB="0" distL="0" distR="0" wp14:anchorId="002F014A" wp14:editId="265113A8">
            <wp:extent cx="4387059" cy="25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B21A" w14:textId="77777777" w:rsidR="00D601FA" w:rsidRDefault="005270A1" w:rsidP="00B12FF0">
      <w:pPr>
        <w:pStyle w:val="Descripcin"/>
      </w:pPr>
      <w:bookmarkStart w:id="40" w:name="_Ref392672844"/>
      <w:r w:rsidRPr="00363911">
        <w:t xml:space="preserve">Gráfico </w:t>
      </w:r>
      <w:r w:rsidR="00144EC9">
        <w:fldChar w:fldCharType="begin"/>
      </w:r>
      <w:r w:rsidR="008506A8">
        <w:instrText xml:space="preserve"> SEQ Gráfico \* ARABIC </w:instrText>
      </w:r>
      <w:r w:rsidR="00144EC9">
        <w:fldChar w:fldCharType="separate"/>
      </w:r>
      <w:r w:rsidR="00D77D50">
        <w:rPr>
          <w:noProof/>
        </w:rPr>
        <w:t>1</w:t>
      </w:r>
      <w:r w:rsidR="00144EC9">
        <w:rPr>
          <w:noProof/>
        </w:rPr>
        <w:fldChar w:fldCharType="end"/>
      </w:r>
      <w:bookmarkEnd w:id="40"/>
      <w:r w:rsidR="00776F38" w:rsidRPr="00363911">
        <w:t xml:space="preserve"> Norma 24 Horas </w:t>
      </w:r>
      <w:r w:rsidR="000161E1">
        <w:t xml:space="preserve">de </w:t>
      </w:r>
      <w:r w:rsidR="00776F38" w:rsidRPr="00363911">
        <w:t>MP2,5 por</w:t>
      </w:r>
      <w:r w:rsidR="002138B5">
        <w:t xml:space="preserve"> </w:t>
      </w:r>
      <w:r w:rsidR="00776F38" w:rsidRPr="00363911">
        <w:t>año</w:t>
      </w:r>
      <w:r w:rsidR="002B466B">
        <w:t xml:space="preserve"> y estación</w:t>
      </w:r>
    </w:p>
    <w:p w14:paraId="30954266" w14:textId="3B621E63" w:rsidR="00682B7D" w:rsidRDefault="004F2C3B" w:rsidP="00B12FF0">
      <w:pPr>
        <w:jc w:val="both"/>
      </w:pPr>
      <w:r w:rsidRPr="00CE5079">
        <w:t xml:space="preserve">De acuerdo al análisis efectuado con la información disponible para </w:t>
      </w:r>
      <w:r w:rsidR="005913B3" w:rsidRPr="00CE5079">
        <w:t xml:space="preserve">los años 2012, </w:t>
      </w:r>
      <w:r w:rsidR="00324228" w:rsidRPr="00CE5079">
        <w:t>2013</w:t>
      </w:r>
      <w:r w:rsidR="005913B3" w:rsidRPr="00CE5079">
        <w:t xml:space="preserve"> y 2014</w:t>
      </w:r>
      <w:r w:rsidR="00A33587" w:rsidRPr="00CE5079">
        <w:t>,</w:t>
      </w:r>
      <w:r w:rsidR="003D2C18">
        <w:t xml:space="preserve"> </w:t>
      </w:r>
      <w:r w:rsidR="00385B1D">
        <w:fldChar w:fldCharType="begin"/>
      </w:r>
      <w:r w:rsidR="00385B1D">
        <w:instrText xml:space="preserve"> REF _Ref392665934 \h  \* MERGEFORMAT </w:instrText>
      </w:r>
      <w:r w:rsidR="00385B1D">
        <w:fldChar w:fldCharType="separate"/>
      </w:r>
      <w:r w:rsidR="00D77D50" w:rsidRPr="00363911">
        <w:t xml:space="preserve">Tabla </w:t>
      </w:r>
      <w:r w:rsidR="00D77D50">
        <w:rPr>
          <w:noProof/>
        </w:rPr>
        <w:t>19</w:t>
      </w:r>
      <w:r w:rsidR="00385B1D">
        <w:fldChar w:fldCharType="end"/>
      </w:r>
      <w:r w:rsidR="00A33587" w:rsidRPr="00CE5079">
        <w:t xml:space="preserve"> y </w:t>
      </w:r>
      <w:r w:rsidR="00385B1D">
        <w:fldChar w:fldCharType="begin"/>
      </w:r>
      <w:r w:rsidR="00385B1D">
        <w:instrText xml:space="preserve"> REF _Ref392672844 \h  \* MERGEFORMAT </w:instrText>
      </w:r>
      <w:r w:rsidR="00385B1D">
        <w:fldChar w:fldCharType="separate"/>
      </w:r>
      <w:r w:rsidR="00D77D50" w:rsidRPr="00363911">
        <w:t xml:space="preserve">Gráfico </w:t>
      </w:r>
      <w:r w:rsidR="00D77D50">
        <w:t>1</w:t>
      </w:r>
      <w:r w:rsidR="00385B1D">
        <w:fldChar w:fldCharType="end"/>
      </w:r>
      <w:r w:rsidR="00A33587" w:rsidRPr="00CE5079">
        <w:t xml:space="preserve">, </w:t>
      </w:r>
      <w:r w:rsidR="00324228" w:rsidRPr="00CE5079">
        <w:t>se determinó</w:t>
      </w:r>
      <w:r w:rsidR="0058706A" w:rsidRPr="00CE5079">
        <w:t xml:space="preserve"> que el valor de la norma de MP2,</w:t>
      </w:r>
      <w:r w:rsidR="008058AD" w:rsidRPr="00CE5079">
        <w:t xml:space="preserve">5 como concentración de 24 horas </w:t>
      </w:r>
      <w:r w:rsidR="00A5048E" w:rsidRPr="00CE5079">
        <w:t>no es</w:t>
      </w:r>
      <w:r w:rsidR="0058706A" w:rsidRPr="00CE5079">
        <w:t xml:space="preserve"> superada </w:t>
      </w:r>
      <w:r w:rsidR="000E1E4A" w:rsidRPr="00CE5079">
        <w:t xml:space="preserve">en </w:t>
      </w:r>
      <w:r w:rsidR="004D1F3E" w:rsidRPr="00CE5079">
        <w:t xml:space="preserve">las estaciones </w:t>
      </w:r>
      <w:r w:rsidR="00481DF2" w:rsidRPr="00CE5079">
        <w:t>de la R</w:t>
      </w:r>
      <w:r w:rsidR="00A5048E" w:rsidRPr="00CE5079">
        <w:t>ed de Ventanas</w:t>
      </w:r>
      <w:r w:rsidR="0058706A" w:rsidRPr="00CE5079">
        <w:t xml:space="preserve">, </w:t>
      </w:r>
      <w:r w:rsidR="004D2803">
        <w:t xml:space="preserve">en el año 2012 las estaciones se encuentran por debajo de 80% de la norma, </w:t>
      </w:r>
      <w:r w:rsidR="004D2803" w:rsidRPr="00CE5079">
        <w:t xml:space="preserve">para el año 2013 </w:t>
      </w:r>
      <w:r w:rsidR="00A5048E" w:rsidRPr="00CE5079">
        <w:t>se aprecia</w:t>
      </w:r>
      <w:r w:rsidR="002773A7" w:rsidRPr="00CE5079">
        <w:t xml:space="preserve"> u</w:t>
      </w:r>
      <w:r w:rsidR="00BC2AF5" w:rsidRPr="00CE5079">
        <w:t>n porcentaje mayor a</w:t>
      </w:r>
      <w:r w:rsidR="002773A7" w:rsidRPr="00CE5079">
        <w:t xml:space="preserve">l 80% </w:t>
      </w:r>
      <w:r w:rsidR="00324228" w:rsidRPr="00CE5079">
        <w:t xml:space="preserve">de la norma </w:t>
      </w:r>
      <w:r w:rsidR="002773A7" w:rsidRPr="00CE5079">
        <w:t>24 horas</w:t>
      </w:r>
      <w:r w:rsidR="00DA5FA2">
        <w:t xml:space="preserve"> </w:t>
      </w:r>
      <w:r w:rsidR="002138B5" w:rsidRPr="00CE5079">
        <w:t>para las estaciones de</w:t>
      </w:r>
      <w:r w:rsidR="00662266">
        <w:t>:</w:t>
      </w:r>
      <w:r w:rsidR="002138B5" w:rsidRPr="00CE5079">
        <w:t xml:space="preserve"> Quintero con 80%, </w:t>
      </w:r>
      <w:r w:rsidR="00B05CD5" w:rsidRPr="00CE5079">
        <w:t>La Greda con 83% y Puchuncaví con 81%</w:t>
      </w:r>
      <w:r w:rsidR="00324228" w:rsidRPr="00CE5079">
        <w:t>,</w:t>
      </w:r>
      <w:r w:rsidR="00172BDE">
        <w:t xml:space="preserve"> </w:t>
      </w:r>
      <w:r w:rsidR="004D2803">
        <w:t>y en el</w:t>
      </w:r>
      <w:r w:rsidR="00172BDE">
        <w:t xml:space="preserve"> año 2014 só</w:t>
      </w:r>
      <w:r w:rsidR="00B05CD5" w:rsidRPr="00CE5079">
        <w:t>lo se observa en la estación</w:t>
      </w:r>
      <w:r w:rsidR="00324228" w:rsidRPr="00CE5079">
        <w:t xml:space="preserve"> </w:t>
      </w:r>
      <w:r w:rsidR="00B05CD5" w:rsidRPr="00CE5079">
        <w:t xml:space="preserve">Quintero un porcentaje de 94% de la norma. </w:t>
      </w:r>
      <w:r w:rsidR="0075435E">
        <w:t>En el resto de las estaciones para el periodo reportado, el valor del percentil 98 se encuentra por debajo del 80% de la norma de 24 horas.</w:t>
      </w:r>
    </w:p>
    <w:p w14:paraId="69210A4F" w14:textId="089DF6B7" w:rsidR="00682B7D" w:rsidRDefault="0048745F" w:rsidP="00B12FF0">
      <w:pPr>
        <w:jc w:val="both"/>
      </w:pPr>
      <w:r>
        <w:t>En l</w:t>
      </w:r>
      <w:r w:rsidR="00682B7D">
        <w:t>a</w:t>
      </w:r>
      <w:r w:rsidR="00B05CD5" w:rsidRPr="00CE5079">
        <w:t xml:space="preserve"> estación Concón </w:t>
      </w:r>
      <w:r w:rsidR="00541D41" w:rsidRPr="00CE5079">
        <w:t xml:space="preserve">perteneciente a la red de ENAP Refinerías, se observa en el año 2012 </w:t>
      </w:r>
      <w:r>
        <w:t xml:space="preserve">que </w:t>
      </w:r>
      <w:r w:rsidR="00172BDE">
        <w:t xml:space="preserve">el valor del percentil 98 </w:t>
      </w:r>
      <w:r w:rsidR="004D2803">
        <w:t>se sitúa en</w:t>
      </w:r>
      <w:r w:rsidR="00172BDE">
        <w:t xml:space="preserve"> </w:t>
      </w:r>
      <w:r w:rsidR="004D2803">
        <w:t>4</w:t>
      </w:r>
      <w:r w:rsidR="004D2803" w:rsidRPr="00CE5079">
        <w:t>0 μg/m</w:t>
      </w:r>
      <w:r w:rsidR="004D2803" w:rsidRPr="00CE5079">
        <w:rPr>
          <w:vertAlign w:val="superscript"/>
        </w:rPr>
        <w:t>3</w:t>
      </w:r>
      <w:r w:rsidR="004D2803">
        <w:t xml:space="preserve">, equivalente al </w:t>
      </w:r>
      <w:r w:rsidR="00541D41" w:rsidRPr="00CE5079">
        <w:t>80%</w:t>
      </w:r>
      <w:r w:rsidR="00172BDE">
        <w:t xml:space="preserve"> </w:t>
      </w:r>
      <w:r w:rsidR="00172BDE" w:rsidRPr="00CE5079">
        <w:t>de la norma</w:t>
      </w:r>
      <w:r w:rsidR="00172BDE">
        <w:t xml:space="preserve"> diaria, </w:t>
      </w:r>
      <w:r w:rsidR="00541D41" w:rsidRPr="00CE5079">
        <w:t xml:space="preserve">en el año 2013 </w:t>
      </w:r>
      <w:r>
        <w:t>este se encuentra en</w:t>
      </w:r>
      <w:r w:rsidR="00541D41" w:rsidRPr="00CE5079">
        <w:t xml:space="preserve"> límite</w:t>
      </w:r>
      <w:r w:rsidR="00C610CA" w:rsidRPr="00CE5079">
        <w:t xml:space="preserve"> de la norma con una concentración de </w:t>
      </w:r>
      <w:r w:rsidR="00456014" w:rsidRPr="00CE5079">
        <w:t xml:space="preserve">50 </w:t>
      </w:r>
      <w:r w:rsidR="00541D41" w:rsidRPr="00CE5079">
        <w:t>μg/m</w:t>
      </w:r>
      <w:r w:rsidR="00541D41" w:rsidRPr="00CE5079">
        <w:rPr>
          <w:vertAlign w:val="superscript"/>
        </w:rPr>
        <w:t>3</w:t>
      </w:r>
      <w:r w:rsidR="00172BDE">
        <w:rPr>
          <w:vertAlign w:val="superscript"/>
        </w:rPr>
        <w:t xml:space="preserve"> </w:t>
      </w:r>
      <w:r w:rsidR="00172BDE">
        <w:t>y para el año 2014 el valor del percentil 98 se encuentra por debajo del 80% de la norma</w:t>
      </w:r>
      <w:r w:rsidR="004D2803">
        <w:t xml:space="preserve"> con una concentración de 38</w:t>
      </w:r>
      <w:r w:rsidR="00662266" w:rsidRPr="00B81940">
        <w:rPr>
          <w:rFonts w:cs="Arial"/>
          <w:color w:val="000000"/>
        </w:rPr>
        <w:t> </w:t>
      </w:r>
      <w:r w:rsidR="004D2803" w:rsidRPr="00CE5079">
        <w:t>μg/m</w:t>
      </w:r>
      <w:r w:rsidR="004D2803" w:rsidRPr="00CE5079">
        <w:rPr>
          <w:vertAlign w:val="superscript"/>
        </w:rPr>
        <w:t>3</w:t>
      </w:r>
      <w:r w:rsidR="0002029E" w:rsidRPr="00CE5079">
        <w:t>.</w:t>
      </w:r>
      <w:r w:rsidR="00963A7F">
        <w:t xml:space="preserve"> </w:t>
      </w:r>
    </w:p>
    <w:p w14:paraId="06CDB8CB" w14:textId="77777777" w:rsidR="00F27760" w:rsidRPr="00363911" w:rsidRDefault="00F27760" w:rsidP="00F27760">
      <w:pPr>
        <w:pStyle w:val="Ttulo3"/>
      </w:pPr>
      <w:bookmarkStart w:id="41" w:name="_Toc410052918"/>
      <w:r w:rsidRPr="00363911">
        <w:t>Evaluación de la norma anual para MP2,5</w:t>
      </w:r>
      <w:bookmarkEnd w:id="41"/>
    </w:p>
    <w:p w14:paraId="1D3701CA" w14:textId="77777777" w:rsidR="00A5048E" w:rsidRDefault="00A5048E" w:rsidP="00A5048E">
      <w:pPr>
        <w:jc w:val="both"/>
      </w:pPr>
      <w:r w:rsidRPr="00363911">
        <w:t>El periodo de evaluación de superación de la norma</w:t>
      </w:r>
      <w:r w:rsidR="00946447">
        <w:t xml:space="preserve"> anual</w:t>
      </w:r>
      <w:r w:rsidRPr="00363911">
        <w:t xml:space="preserve"> para MP2,5, corresponde al comprendido </w:t>
      </w:r>
      <w:r w:rsidR="00DB069D" w:rsidRPr="00363911">
        <w:t>entre el día 1° de enero de 2012</w:t>
      </w:r>
      <w:r w:rsidR="00CE5079">
        <w:t xml:space="preserve"> </w:t>
      </w:r>
      <w:r w:rsidR="00016DE8">
        <w:t>y el día 31 de diciembre de 2014</w:t>
      </w:r>
      <w:r w:rsidRPr="00363911">
        <w:t xml:space="preserve">. En la </w:t>
      </w:r>
      <w:r w:rsidR="0048745F">
        <w:fldChar w:fldCharType="begin"/>
      </w:r>
      <w:r w:rsidR="0048745F">
        <w:instrText xml:space="preserve"> REF _Ref410049030 \h </w:instrText>
      </w:r>
      <w:r w:rsidR="0048745F">
        <w:fldChar w:fldCharType="separate"/>
      </w:r>
      <w:r w:rsidR="00D77D50" w:rsidRPr="00363911">
        <w:t xml:space="preserve">Tabla </w:t>
      </w:r>
      <w:r w:rsidR="00D77D50">
        <w:rPr>
          <w:noProof/>
        </w:rPr>
        <w:t>20</w:t>
      </w:r>
      <w:r w:rsidR="0048745F">
        <w:fldChar w:fldCharType="end"/>
      </w:r>
      <w:r w:rsidR="0048745F">
        <w:t xml:space="preserve"> </w:t>
      </w:r>
      <w:r w:rsidRPr="00363911">
        <w:t xml:space="preserve">se presenta un resumen de los valores obtenidos a través del cálculo </w:t>
      </w:r>
      <w:r w:rsidR="00946447">
        <w:t>de la media anual</w:t>
      </w:r>
      <w:r w:rsidRPr="00363911">
        <w:t xml:space="preserve"> de las concentraciones de 24 horas</w:t>
      </w:r>
      <w:r w:rsidR="00016DE8">
        <w:t xml:space="preserve"> de MP2,5, para los años 2012, </w:t>
      </w:r>
      <w:r w:rsidRPr="00363911">
        <w:t>2013</w:t>
      </w:r>
      <w:r w:rsidR="00016DE8">
        <w:t xml:space="preserve"> y 2014</w:t>
      </w:r>
      <w:r w:rsidRPr="00363911">
        <w:t xml:space="preserve">, </w:t>
      </w:r>
      <w:r w:rsidR="00AD6C9C">
        <w:t>en</w:t>
      </w:r>
      <w:r w:rsidRPr="00363911">
        <w:t xml:space="preserve"> las estaciones de m</w:t>
      </w:r>
      <w:r w:rsidR="00120149">
        <w:t>onitoreo de la Red de Ventanas</w:t>
      </w:r>
      <w:r w:rsidR="00CE5079">
        <w:t xml:space="preserve"> y de la Red de ENAP Refinerías</w:t>
      </w:r>
      <w:r w:rsidR="00120149">
        <w:t>.</w:t>
      </w:r>
    </w:p>
    <w:p w14:paraId="624C6524" w14:textId="77777777" w:rsidR="000270FD" w:rsidRPr="002773A7" w:rsidRDefault="009C1B54" w:rsidP="00A5048E">
      <w:pPr>
        <w:jc w:val="both"/>
      </w:pPr>
      <w:r>
        <w:t>D</w:t>
      </w:r>
      <w:r w:rsidR="000270FD" w:rsidRPr="002773A7">
        <w:t>e acuerdo a los límites establecido en el D.S. N°12/2011 del MMA, la norma para MP2,5 se considerará sobrepasada cuando el promedio trianual de las concentraciones anuales sea mayor a 20 µg/m</w:t>
      </w:r>
      <w:r w:rsidR="000270FD" w:rsidRPr="002773A7">
        <w:rPr>
          <w:vertAlign w:val="superscript"/>
        </w:rPr>
        <w:t>3</w:t>
      </w:r>
      <w:r w:rsidR="000270FD" w:rsidRPr="002773A7">
        <w:t>, en cualquier estación monitora calificada como EMRP</w:t>
      </w:r>
      <w:r w:rsidR="00481DF2">
        <w:t>MP2,5</w:t>
      </w:r>
      <w:r w:rsidR="000270FD" w:rsidRPr="002773A7">
        <w:t>.</w:t>
      </w:r>
    </w:p>
    <w:p w14:paraId="27D11037" w14:textId="77777777" w:rsidR="00576A8C" w:rsidRDefault="009C1B54" w:rsidP="00F142AE">
      <w:pPr>
        <w:jc w:val="both"/>
      </w:pPr>
      <w:r w:rsidRPr="00AB40B1">
        <w:t xml:space="preserve">Cabe señalar que la norma anual para MP2,5 requiere determinar el promedio aritmético de 3 años calendario consecutivos de las concentraciones anuales. </w:t>
      </w:r>
      <w:r w:rsidR="008E3BC8" w:rsidRPr="00AB40B1">
        <w:t xml:space="preserve">Si al cabo de un año, en alguna de las </w:t>
      </w:r>
      <w:r w:rsidR="008E3BC8" w:rsidRPr="00AB40B1">
        <w:lastRenderedPageBreak/>
        <w:t>estaciones de monitoreo de calidad del aire clasificadas como EMRP, se verifica la superación de la norma, su frecuencia de medición deberá ser diaria.</w:t>
      </w:r>
      <w:bookmarkStart w:id="42" w:name="_Ref396404010"/>
    </w:p>
    <w:p w14:paraId="1A67C44E" w14:textId="77777777" w:rsidR="0048745F" w:rsidRPr="00363911" w:rsidRDefault="0048745F" w:rsidP="0048745F">
      <w:pPr>
        <w:pStyle w:val="Descripcin"/>
        <w:spacing w:after="120"/>
      </w:pPr>
      <w:bookmarkStart w:id="43" w:name="_Ref410049030"/>
      <w:r w:rsidRPr="00363911">
        <w:t xml:space="preserve">Tabla </w:t>
      </w:r>
      <w:fldSimple w:instr=" SEQ Tabla \* ARABIC ">
        <w:r w:rsidR="00D77D50">
          <w:rPr>
            <w:noProof/>
          </w:rPr>
          <w:t>20</w:t>
        </w:r>
      </w:fldSimple>
      <w:bookmarkEnd w:id="43"/>
      <w:r w:rsidRPr="00363911">
        <w:t xml:space="preserve"> Concentración </w:t>
      </w:r>
      <w:r>
        <w:t xml:space="preserve">trianual </w:t>
      </w:r>
      <w:r w:rsidRPr="00363911">
        <w:t>y porcentaje de la norma</w:t>
      </w:r>
      <w:r>
        <w:t xml:space="preserve"> MP2,5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45"/>
        <w:gridCol w:w="1202"/>
        <w:gridCol w:w="1343"/>
        <w:gridCol w:w="1405"/>
        <w:gridCol w:w="1343"/>
        <w:gridCol w:w="1585"/>
        <w:gridCol w:w="1007"/>
      </w:tblGrid>
      <w:tr w:rsidR="00D375AC" w:rsidRPr="00363911" w14:paraId="01F5E867" w14:textId="77777777" w:rsidTr="0048745F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bookmarkEnd w:id="42"/>
          <w:p w14:paraId="19E2B244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687" w:type="pct"/>
            <w:shd w:val="clear" w:color="auto" w:fill="D9D9D9" w:themeFill="background1" w:themeFillShade="D9"/>
            <w:vAlign w:val="center"/>
          </w:tcPr>
          <w:p w14:paraId="28DD8A96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Estación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561A5297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Concentración</w:t>
            </w:r>
          </w:p>
          <w:p w14:paraId="4ADF4A3D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Anual Año 2012</w:t>
            </w:r>
          </w:p>
          <w:p w14:paraId="732FE8C3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800" w:type="pct"/>
            <w:shd w:val="clear" w:color="auto" w:fill="D9D9D9" w:themeFill="background1" w:themeFillShade="D9"/>
            <w:vAlign w:val="center"/>
          </w:tcPr>
          <w:p w14:paraId="1001828B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Concentración</w:t>
            </w:r>
          </w:p>
          <w:p w14:paraId="24F9D229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Anual Año 2013</w:t>
            </w:r>
          </w:p>
          <w:p w14:paraId="1F002332" w14:textId="77777777" w:rsidR="00D375AC" w:rsidRPr="00E63C8F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0270FD">
              <w:rPr>
                <w:sz w:val="18"/>
                <w:szCs w:val="18"/>
                <w:vertAlign w:val="superscript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635306C2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Concentración</w:t>
            </w:r>
          </w:p>
          <w:p w14:paraId="03373944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 Año 2014</w:t>
            </w:r>
          </w:p>
          <w:p w14:paraId="789C91AF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0270FD">
              <w:rPr>
                <w:sz w:val="18"/>
                <w:szCs w:val="18"/>
                <w:vertAlign w:val="superscript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298DD852" w14:textId="77777777" w:rsidR="00D375AC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  <w:r w:rsidRPr="007E1470">
              <w:rPr>
                <w:sz w:val="18"/>
                <w:szCs w:val="18"/>
              </w:rPr>
              <w:t>Trianual</w:t>
            </w:r>
          </w:p>
          <w:p w14:paraId="41B08201" w14:textId="77777777" w:rsidR="00D375AC" w:rsidRPr="007E1470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(2012-2013-2014</w:t>
            </w:r>
            <w:r w:rsidRPr="007E1470">
              <w:rPr>
                <w:sz w:val="18"/>
                <w:szCs w:val="18"/>
              </w:rPr>
              <w:t>)</w:t>
            </w:r>
          </w:p>
          <w:p w14:paraId="2B782D64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543" w:type="pct"/>
            <w:shd w:val="clear" w:color="auto" w:fill="D9D9D9" w:themeFill="background1" w:themeFillShade="D9"/>
            <w:vAlign w:val="center"/>
          </w:tcPr>
          <w:p w14:paraId="3C7224AD" w14:textId="77777777" w:rsidR="00D375AC" w:rsidRPr="00363911" w:rsidRDefault="00D375AC" w:rsidP="005246C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% de la Norma Anual</w:t>
            </w:r>
            <w:r w:rsidR="005246C8">
              <w:rPr>
                <w:sz w:val="18"/>
                <w:szCs w:val="18"/>
              </w:rPr>
              <w:t xml:space="preserve"> </w:t>
            </w:r>
            <w:r w:rsidRPr="00363911">
              <w:rPr>
                <w:sz w:val="18"/>
                <w:szCs w:val="18"/>
              </w:rPr>
              <w:t>20 (μg/m</w:t>
            </w:r>
            <w:r w:rsidRPr="00712FC0">
              <w:rPr>
                <w:sz w:val="18"/>
                <w:szCs w:val="18"/>
                <w:vertAlign w:val="superscript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2B6594" w:rsidRPr="00363911" w14:paraId="2E684E8B" w14:textId="77777777" w:rsidTr="0048745F">
        <w:trPr>
          <w:trHeight w:val="283"/>
          <w:jc w:val="center"/>
        </w:trPr>
        <w:tc>
          <w:tcPr>
            <w:tcW w:w="538" w:type="pct"/>
            <w:vMerge w:val="restart"/>
            <w:vAlign w:val="center"/>
          </w:tcPr>
          <w:p w14:paraId="51E16BF1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687" w:type="pct"/>
            <w:vAlign w:val="center"/>
          </w:tcPr>
          <w:p w14:paraId="4FF6E30E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Quintero</w:t>
            </w:r>
          </w:p>
        </w:tc>
        <w:tc>
          <w:tcPr>
            <w:tcW w:w="765" w:type="pct"/>
            <w:vAlign w:val="center"/>
          </w:tcPr>
          <w:p w14:paraId="4D716D25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800" w:type="pct"/>
            <w:vAlign w:val="center"/>
          </w:tcPr>
          <w:p w14:paraId="13751536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0DBB7A42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902" w:type="pct"/>
            <w:vAlign w:val="center"/>
          </w:tcPr>
          <w:p w14:paraId="6C4DEDF2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04AE510F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86</w:t>
            </w:r>
          </w:p>
        </w:tc>
      </w:tr>
      <w:tr w:rsidR="002B6594" w:rsidRPr="00363911" w14:paraId="6F3A1248" w14:textId="77777777" w:rsidTr="0048745F">
        <w:trPr>
          <w:trHeight w:val="283"/>
          <w:jc w:val="center"/>
        </w:trPr>
        <w:tc>
          <w:tcPr>
            <w:tcW w:w="538" w:type="pct"/>
            <w:vMerge/>
          </w:tcPr>
          <w:p w14:paraId="7299F6C5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vAlign w:val="center"/>
          </w:tcPr>
          <w:p w14:paraId="179CE053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La Greda</w:t>
            </w:r>
          </w:p>
        </w:tc>
        <w:tc>
          <w:tcPr>
            <w:tcW w:w="765" w:type="pct"/>
            <w:vAlign w:val="center"/>
          </w:tcPr>
          <w:p w14:paraId="78569442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800" w:type="pct"/>
            <w:vAlign w:val="center"/>
          </w:tcPr>
          <w:p w14:paraId="2C82AC74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17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2C1E9703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15</w:t>
            </w:r>
          </w:p>
        </w:tc>
        <w:tc>
          <w:tcPr>
            <w:tcW w:w="902" w:type="pct"/>
            <w:vAlign w:val="center"/>
          </w:tcPr>
          <w:p w14:paraId="2C9422C3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16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A06500E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80</w:t>
            </w:r>
          </w:p>
        </w:tc>
      </w:tr>
      <w:tr w:rsidR="002B6594" w:rsidRPr="00363911" w14:paraId="0C28A864" w14:textId="77777777" w:rsidTr="0048745F">
        <w:trPr>
          <w:trHeight w:val="283"/>
          <w:jc w:val="center"/>
        </w:trPr>
        <w:tc>
          <w:tcPr>
            <w:tcW w:w="538" w:type="pct"/>
            <w:vMerge/>
          </w:tcPr>
          <w:p w14:paraId="21DC5543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vAlign w:val="center"/>
          </w:tcPr>
          <w:p w14:paraId="1CBF9D9F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Puchuncaví</w:t>
            </w:r>
          </w:p>
        </w:tc>
        <w:tc>
          <w:tcPr>
            <w:tcW w:w="765" w:type="pct"/>
            <w:vAlign w:val="center"/>
          </w:tcPr>
          <w:p w14:paraId="7E0E8BAA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16</w:t>
            </w:r>
          </w:p>
        </w:tc>
        <w:tc>
          <w:tcPr>
            <w:tcW w:w="800" w:type="pct"/>
            <w:vAlign w:val="center"/>
          </w:tcPr>
          <w:p w14:paraId="0F10EDB9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16</w:t>
            </w:r>
          </w:p>
        </w:tc>
        <w:tc>
          <w:tcPr>
            <w:tcW w:w="765" w:type="pct"/>
            <w:vAlign w:val="center"/>
          </w:tcPr>
          <w:p w14:paraId="177C9A84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14</w:t>
            </w:r>
          </w:p>
        </w:tc>
        <w:tc>
          <w:tcPr>
            <w:tcW w:w="902" w:type="pct"/>
            <w:vAlign w:val="center"/>
          </w:tcPr>
          <w:p w14:paraId="2240784C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15</w:t>
            </w:r>
          </w:p>
        </w:tc>
        <w:tc>
          <w:tcPr>
            <w:tcW w:w="543" w:type="pct"/>
            <w:vAlign w:val="center"/>
          </w:tcPr>
          <w:p w14:paraId="1E53B3E2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76</w:t>
            </w:r>
          </w:p>
        </w:tc>
      </w:tr>
      <w:tr w:rsidR="002B6594" w:rsidRPr="00363911" w14:paraId="66F5D836" w14:textId="77777777" w:rsidTr="0048745F">
        <w:trPr>
          <w:trHeight w:val="283"/>
          <w:jc w:val="center"/>
        </w:trPr>
        <w:tc>
          <w:tcPr>
            <w:tcW w:w="538" w:type="pct"/>
            <w:vMerge/>
          </w:tcPr>
          <w:p w14:paraId="0ED0BC27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vAlign w:val="center"/>
          </w:tcPr>
          <w:p w14:paraId="78CEE401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Los Maitenes</w:t>
            </w:r>
          </w:p>
        </w:tc>
        <w:tc>
          <w:tcPr>
            <w:tcW w:w="765" w:type="pct"/>
            <w:vAlign w:val="center"/>
          </w:tcPr>
          <w:p w14:paraId="340DF147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14</w:t>
            </w:r>
          </w:p>
        </w:tc>
        <w:tc>
          <w:tcPr>
            <w:tcW w:w="800" w:type="pct"/>
            <w:vAlign w:val="center"/>
          </w:tcPr>
          <w:p w14:paraId="15EDEE76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14</w:t>
            </w:r>
          </w:p>
        </w:tc>
        <w:tc>
          <w:tcPr>
            <w:tcW w:w="765" w:type="pct"/>
            <w:vAlign w:val="center"/>
          </w:tcPr>
          <w:p w14:paraId="63E1EB26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12</w:t>
            </w:r>
          </w:p>
        </w:tc>
        <w:tc>
          <w:tcPr>
            <w:tcW w:w="902" w:type="pct"/>
            <w:vAlign w:val="center"/>
          </w:tcPr>
          <w:p w14:paraId="6D06F92D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14</w:t>
            </w:r>
          </w:p>
        </w:tc>
        <w:tc>
          <w:tcPr>
            <w:tcW w:w="543" w:type="pct"/>
            <w:vAlign w:val="center"/>
          </w:tcPr>
          <w:p w14:paraId="3F923486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69</w:t>
            </w:r>
          </w:p>
        </w:tc>
      </w:tr>
      <w:tr w:rsidR="002B6594" w:rsidRPr="00363911" w14:paraId="1886BDE3" w14:textId="77777777" w:rsidTr="0048745F">
        <w:trPr>
          <w:trHeight w:val="283"/>
          <w:jc w:val="center"/>
        </w:trPr>
        <w:tc>
          <w:tcPr>
            <w:tcW w:w="538" w:type="pct"/>
            <w:vMerge/>
          </w:tcPr>
          <w:p w14:paraId="0074802A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vAlign w:val="center"/>
          </w:tcPr>
          <w:p w14:paraId="106577FE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Valle Alegre</w:t>
            </w:r>
          </w:p>
        </w:tc>
        <w:tc>
          <w:tcPr>
            <w:tcW w:w="765" w:type="pct"/>
            <w:vAlign w:val="center"/>
          </w:tcPr>
          <w:p w14:paraId="1FB90F9D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800" w:type="pct"/>
            <w:vAlign w:val="center"/>
          </w:tcPr>
          <w:p w14:paraId="1998ABD4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765" w:type="pct"/>
            <w:vAlign w:val="center"/>
          </w:tcPr>
          <w:p w14:paraId="11049F2D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12</w:t>
            </w:r>
          </w:p>
        </w:tc>
        <w:tc>
          <w:tcPr>
            <w:tcW w:w="902" w:type="pct"/>
            <w:vAlign w:val="center"/>
          </w:tcPr>
          <w:p w14:paraId="795B3130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543" w:type="pct"/>
            <w:vAlign w:val="center"/>
          </w:tcPr>
          <w:p w14:paraId="3A7AEA99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64</w:t>
            </w:r>
          </w:p>
        </w:tc>
      </w:tr>
      <w:tr w:rsidR="002B6594" w:rsidRPr="00363911" w14:paraId="076C547C" w14:textId="77777777" w:rsidTr="0048745F">
        <w:trPr>
          <w:trHeight w:val="283"/>
          <w:jc w:val="center"/>
        </w:trPr>
        <w:tc>
          <w:tcPr>
            <w:tcW w:w="538" w:type="pct"/>
            <w:vMerge/>
          </w:tcPr>
          <w:p w14:paraId="042F59D4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vAlign w:val="center"/>
          </w:tcPr>
          <w:p w14:paraId="2795BB83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 w:rsidRPr="00120149">
              <w:rPr>
                <w:sz w:val="18"/>
                <w:szCs w:val="18"/>
              </w:rPr>
              <w:t>*Sur</w:t>
            </w:r>
          </w:p>
        </w:tc>
        <w:tc>
          <w:tcPr>
            <w:tcW w:w="765" w:type="pct"/>
            <w:vAlign w:val="center"/>
          </w:tcPr>
          <w:p w14:paraId="36474B7C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800" w:type="pct"/>
            <w:vAlign w:val="center"/>
          </w:tcPr>
          <w:p w14:paraId="6827A50B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765" w:type="pct"/>
            <w:vAlign w:val="center"/>
          </w:tcPr>
          <w:p w14:paraId="53F37E65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12</w:t>
            </w:r>
          </w:p>
        </w:tc>
        <w:tc>
          <w:tcPr>
            <w:tcW w:w="902" w:type="pct"/>
            <w:vAlign w:val="center"/>
          </w:tcPr>
          <w:p w14:paraId="3F44DC02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13</w:t>
            </w:r>
          </w:p>
        </w:tc>
        <w:tc>
          <w:tcPr>
            <w:tcW w:w="543" w:type="pct"/>
            <w:vAlign w:val="center"/>
          </w:tcPr>
          <w:p w14:paraId="4FB9011B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64</w:t>
            </w:r>
          </w:p>
        </w:tc>
      </w:tr>
      <w:tr w:rsidR="002B6594" w:rsidRPr="00363911" w14:paraId="5D734293" w14:textId="77777777" w:rsidTr="0048745F">
        <w:trPr>
          <w:trHeight w:val="465"/>
          <w:jc w:val="center"/>
        </w:trPr>
        <w:tc>
          <w:tcPr>
            <w:tcW w:w="538" w:type="pct"/>
          </w:tcPr>
          <w:p w14:paraId="61F1CD32" w14:textId="77777777" w:rsidR="002B6594" w:rsidRPr="00120149" w:rsidRDefault="002B6594" w:rsidP="002B6594">
            <w:pPr>
              <w:spacing w:before="120" w:after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687" w:type="pct"/>
            <w:vAlign w:val="center"/>
          </w:tcPr>
          <w:p w14:paraId="1459E131" w14:textId="77777777" w:rsidR="002B6594" w:rsidRPr="00120149" w:rsidRDefault="002B6594" w:rsidP="002B65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765" w:type="pct"/>
            <w:vAlign w:val="center"/>
          </w:tcPr>
          <w:p w14:paraId="5720C91A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20</w:t>
            </w:r>
          </w:p>
        </w:tc>
        <w:tc>
          <w:tcPr>
            <w:tcW w:w="800" w:type="pct"/>
            <w:vAlign w:val="center"/>
          </w:tcPr>
          <w:p w14:paraId="1FCFBC0B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21</w:t>
            </w:r>
          </w:p>
        </w:tc>
        <w:tc>
          <w:tcPr>
            <w:tcW w:w="765" w:type="pct"/>
            <w:vAlign w:val="center"/>
          </w:tcPr>
          <w:p w14:paraId="7F6DC46A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20</w:t>
            </w:r>
          </w:p>
        </w:tc>
        <w:tc>
          <w:tcPr>
            <w:tcW w:w="902" w:type="pct"/>
            <w:vAlign w:val="center"/>
          </w:tcPr>
          <w:p w14:paraId="31150F38" w14:textId="77777777" w:rsidR="002B6594" w:rsidRPr="0048745F" w:rsidRDefault="002B6594" w:rsidP="00217C2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20</w:t>
            </w:r>
          </w:p>
        </w:tc>
        <w:tc>
          <w:tcPr>
            <w:tcW w:w="543" w:type="pct"/>
            <w:vAlign w:val="center"/>
          </w:tcPr>
          <w:p w14:paraId="0FF5A2CD" w14:textId="77777777" w:rsidR="002B6594" w:rsidRPr="0048745F" w:rsidRDefault="002B6594" w:rsidP="002B6594">
            <w:pPr>
              <w:jc w:val="center"/>
              <w:rPr>
                <w:sz w:val="18"/>
                <w:szCs w:val="18"/>
              </w:rPr>
            </w:pPr>
            <w:r w:rsidRPr="0048745F">
              <w:rPr>
                <w:sz w:val="18"/>
                <w:szCs w:val="18"/>
              </w:rPr>
              <w:t>102</w:t>
            </w:r>
          </w:p>
        </w:tc>
      </w:tr>
    </w:tbl>
    <w:p w14:paraId="29CDF2C5" w14:textId="77777777" w:rsidR="00BB4D20" w:rsidRDefault="004E00D6" w:rsidP="00A4727C">
      <w:pPr>
        <w:jc w:val="both"/>
        <w:rPr>
          <w:sz w:val="16"/>
          <w:szCs w:val="16"/>
        </w:rPr>
      </w:pPr>
      <w:r w:rsidRPr="004E00D6">
        <w:rPr>
          <w:sz w:val="16"/>
          <w:szCs w:val="16"/>
        </w:rPr>
        <w:t>*Evaluación</w:t>
      </w:r>
      <w:r>
        <w:rPr>
          <w:sz w:val="16"/>
          <w:szCs w:val="16"/>
        </w:rPr>
        <w:t xml:space="preserve"> r</w:t>
      </w:r>
      <w:r w:rsidRPr="004E00D6">
        <w:rPr>
          <w:sz w:val="16"/>
          <w:szCs w:val="16"/>
        </w:rPr>
        <w:t xml:space="preserve">eferencial, la estación no posee representatividad poblacional para </w:t>
      </w:r>
      <w:r>
        <w:rPr>
          <w:sz w:val="16"/>
          <w:szCs w:val="16"/>
        </w:rPr>
        <w:t>MP2,5.</w:t>
      </w:r>
    </w:p>
    <w:p w14:paraId="5CE74296" w14:textId="77777777" w:rsidR="00576A8C" w:rsidRDefault="00576A8C" w:rsidP="00576A8C">
      <w:pPr>
        <w:jc w:val="both"/>
      </w:pPr>
      <w:r>
        <w:t>La evaluación de la norma anual, con la información disponible para los años 2012, 2013 y 2014, indica que la norma no es superada en su nivel anual en ninguna de las estaciones de la Red de Ventanas, solo se aprecia un porcentaje superior al 80% de la norma en la estación Quintero y en estación La Greda con porcentajes de 86% y 80%, respectivamente.</w:t>
      </w:r>
    </w:p>
    <w:p w14:paraId="2EF25839" w14:textId="77777777" w:rsidR="00576A8C" w:rsidRPr="00576A8C" w:rsidRDefault="00576A8C" w:rsidP="00A4727C">
      <w:pPr>
        <w:jc w:val="both"/>
      </w:pPr>
      <w:r>
        <w:t>En el caso de la Red de ENAP Refinerías, la evaluación de la norma anual</w:t>
      </w:r>
      <w:r w:rsidR="00682B7D">
        <w:t xml:space="preserve"> del promedio tri-anual</w:t>
      </w:r>
      <w:r w:rsidR="0048745F">
        <w:t>, determinó</w:t>
      </w:r>
      <w:r>
        <w:t xml:space="preserve"> que en la estación de Concón se registró un porcentaje de 102% de la norma</w:t>
      </w:r>
      <w:r w:rsidR="00682B7D">
        <w:t>,</w:t>
      </w:r>
      <w:r>
        <w:t xml:space="preserve"> superando el límite de la norma anual.</w:t>
      </w:r>
    </w:p>
    <w:p w14:paraId="222F537B" w14:textId="77777777" w:rsidR="00AF0C77" w:rsidRDefault="00AF0C77" w:rsidP="00AF0C77">
      <w:pPr>
        <w:jc w:val="both"/>
      </w:pPr>
      <w:r>
        <w:t xml:space="preserve">Complementariamente, en el </w:t>
      </w:r>
      <w:r w:rsidR="00385B1D">
        <w:fldChar w:fldCharType="begin"/>
      </w:r>
      <w:r w:rsidR="00385B1D">
        <w:instrText xml:space="preserve"> REF _Ref397965449 \h  \* MERGEFORMAT </w:instrText>
      </w:r>
      <w:r w:rsidR="00385B1D">
        <w:fldChar w:fldCharType="separate"/>
      </w:r>
      <w:r w:rsidR="00D77D50" w:rsidRPr="00AF0C77">
        <w:t xml:space="preserve">Gráfico </w:t>
      </w:r>
      <w:r w:rsidR="00D77D50">
        <w:t>2</w:t>
      </w:r>
      <w:r w:rsidR="00385B1D">
        <w:fldChar w:fldCharType="end"/>
      </w:r>
      <w:r>
        <w:t>, se pueden observar las concentraciones media anual por año y estación</w:t>
      </w:r>
      <w:r w:rsidR="001F376C">
        <w:t>,</w:t>
      </w:r>
      <w:r>
        <w:t xml:space="preserve"> para el período </w:t>
      </w:r>
      <w:r w:rsidRPr="00267678">
        <w:t xml:space="preserve">comprendido </w:t>
      </w:r>
      <w:r w:rsidR="000E1E4A">
        <w:t>entre el día 1° de enero de 2012</w:t>
      </w:r>
      <w:r w:rsidRPr="00267678">
        <w:t xml:space="preserve"> y </w:t>
      </w:r>
      <w:r>
        <w:t>el día 31 de diciembre de 201</w:t>
      </w:r>
      <w:r w:rsidR="00C54B09">
        <w:t>4</w:t>
      </w:r>
      <w:r>
        <w:t>.</w:t>
      </w:r>
    </w:p>
    <w:p w14:paraId="0CA2682F" w14:textId="77777777" w:rsidR="001832DC" w:rsidRDefault="00A57851" w:rsidP="00BB4D20">
      <w:pPr>
        <w:jc w:val="center"/>
      </w:pPr>
      <w:r w:rsidRPr="00A57851">
        <w:rPr>
          <w:noProof/>
        </w:rPr>
        <w:drawing>
          <wp:inline distT="0" distB="0" distL="0" distR="0" wp14:anchorId="0F6BC81C" wp14:editId="044DEF03">
            <wp:extent cx="4108375" cy="2317750"/>
            <wp:effectExtent l="0" t="0" r="698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85" cy="23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8606" w14:textId="77777777" w:rsidR="005913B3" w:rsidRDefault="00AF0C77" w:rsidP="0048745F">
      <w:pPr>
        <w:pStyle w:val="Descripcin"/>
        <w:spacing w:after="120"/>
      </w:pPr>
      <w:bookmarkStart w:id="44" w:name="_Ref397965449"/>
      <w:r w:rsidRPr="00AF0C77">
        <w:t xml:space="preserve">Gráfico </w:t>
      </w:r>
      <w:fldSimple w:instr=" SEQ Gráfico \* ARABIC ">
        <w:r w:rsidR="00D77D50">
          <w:rPr>
            <w:noProof/>
          </w:rPr>
          <w:t>2</w:t>
        </w:r>
      </w:fldSimple>
      <w:bookmarkEnd w:id="44"/>
      <w:r w:rsidR="003D2C18">
        <w:t xml:space="preserve"> </w:t>
      </w:r>
      <w:r w:rsidR="00026CDD">
        <w:t xml:space="preserve">Concentración </w:t>
      </w:r>
      <w:r w:rsidR="00FB6C2D">
        <w:t>a</w:t>
      </w:r>
      <w:r w:rsidR="00E01A1E" w:rsidRPr="00AF0C77">
        <w:t xml:space="preserve">nual </w:t>
      </w:r>
      <w:r w:rsidR="000161E1">
        <w:t xml:space="preserve">para </w:t>
      </w:r>
      <w:r w:rsidR="00E01A1E" w:rsidRPr="00AF0C77">
        <w:t>MP2,5 por año</w:t>
      </w:r>
      <w:r w:rsidR="002B466B" w:rsidRPr="00AF0C77">
        <w:t xml:space="preserve"> y estación</w:t>
      </w:r>
    </w:p>
    <w:p w14:paraId="49B981CD" w14:textId="77777777" w:rsidR="005246C8" w:rsidRPr="005246C8" w:rsidRDefault="005246C8" w:rsidP="005246C8"/>
    <w:p w14:paraId="6CB56558" w14:textId="77777777" w:rsidR="00352882" w:rsidRPr="00363911" w:rsidRDefault="00D56E1F" w:rsidP="00275EF8">
      <w:pPr>
        <w:pStyle w:val="Ttulo2"/>
      </w:pPr>
      <w:bookmarkStart w:id="45" w:name="_Toc410052919"/>
      <w:r>
        <w:t>Evaluación</w:t>
      </w:r>
      <w:r w:rsidR="00352882" w:rsidRPr="00363911">
        <w:t xml:space="preserve"> de la norma para MP10</w:t>
      </w:r>
      <w:bookmarkEnd w:id="45"/>
    </w:p>
    <w:p w14:paraId="05FDD2F0" w14:textId="77777777" w:rsidR="00352882" w:rsidRPr="00363911" w:rsidRDefault="00352882" w:rsidP="00352882">
      <w:pPr>
        <w:pStyle w:val="Ttulo3"/>
      </w:pPr>
      <w:bookmarkStart w:id="46" w:name="_Toc410052920"/>
      <w:r w:rsidRPr="00363911">
        <w:t>Evalu</w:t>
      </w:r>
      <w:r w:rsidR="004D69F6" w:rsidRPr="00363911">
        <w:t>ación de la norma 24 horas para MP10</w:t>
      </w:r>
      <w:bookmarkEnd w:id="46"/>
    </w:p>
    <w:p w14:paraId="7591FF4D" w14:textId="77777777" w:rsidR="00120149" w:rsidRDefault="00352882" w:rsidP="00C07E88">
      <w:pPr>
        <w:pStyle w:val="Descripcin"/>
        <w:jc w:val="both"/>
      </w:pPr>
      <w:r w:rsidRPr="00C07E88">
        <w:rPr>
          <w:b w:val="0"/>
          <w:bCs w:val="0"/>
          <w:sz w:val="22"/>
          <w:szCs w:val="22"/>
        </w:rPr>
        <w:t>El periodo de evaluación de superación de la norma para MP</w:t>
      </w:r>
      <w:r w:rsidR="00860494" w:rsidRPr="00C07E88">
        <w:rPr>
          <w:b w:val="0"/>
          <w:bCs w:val="0"/>
          <w:sz w:val="22"/>
          <w:szCs w:val="22"/>
        </w:rPr>
        <w:t>10</w:t>
      </w:r>
      <w:r w:rsidRPr="00C07E88">
        <w:rPr>
          <w:b w:val="0"/>
          <w:bCs w:val="0"/>
          <w:sz w:val="22"/>
          <w:szCs w:val="22"/>
        </w:rPr>
        <w:t>, corresponde al comprendido e</w:t>
      </w:r>
      <w:r w:rsidR="004D69F6" w:rsidRPr="00C07E88">
        <w:rPr>
          <w:b w:val="0"/>
          <w:bCs w:val="0"/>
          <w:sz w:val="22"/>
          <w:szCs w:val="22"/>
        </w:rPr>
        <w:t>ntre el día 1° de enero de 201</w:t>
      </w:r>
      <w:r w:rsidR="00B35CAA">
        <w:rPr>
          <w:b w:val="0"/>
          <w:bCs w:val="0"/>
          <w:sz w:val="22"/>
          <w:szCs w:val="22"/>
        </w:rPr>
        <w:t>2</w:t>
      </w:r>
      <w:r w:rsidRPr="00C07E88">
        <w:rPr>
          <w:b w:val="0"/>
          <w:bCs w:val="0"/>
          <w:sz w:val="22"/>
          <w:szCs w:val="22"/>
        </w:rPr>
        <w:t xml:space="preserve"> y el día 31 de </w:t>
      </w:r>
      <w:r w:rsidR="004D69F6" w:rsidRPr="00C07E88">
        <w:rPr>
          <w:b w:val="0"/>
          <w:bCs w:val="0"/>
          <w:sz w:val="22"/>
          <w:szCs w:val="22"/>
        </w:rPr>
        <w:t>diciembre de 201</w:t>
      </w:r>
      <w:r w:rsidR="00B35CAA">
        <w:rPr>
          <w:b w:val="0"/>
          <w:bCs w:val="0"/>
          <w:sz w:val="22"/>
          <w:szCs w:val="22"/>
        </w:rPr>
        <w:t>4</w:t>
      </w:r>
      <w:r w:rsidRPr="00C07E88">
        <w:rPr>
          <w:b w:val="0"/>
          <w:bCs w:val="0"/>
          <w:sz w:val="22"/>
          <w:szCs w:val="22"/>
        </w:rPr>
        <w:t>. En la</w:t>
      </w:r>
      <w:r w:rsidR="001E33BC">
        <w:rPr>
          <w:b w:val="0"/>
          <w:bCs w:val="0"/>
          <w:sz w:val="22"/>
          <w:szCs w:val="22"/>
        </w:rPr>
        <w:t xml:space="preserve"> </w:t>
      </w:r>
      <w:r w:rsidR="00385B1D">
        <w:fldChar w:fldCharType="begin"/>
      </w:r>
      <w:r w:rsidR="00385B1D">
        <w:instrText xml:space="preserve"> REF _Ref403117533 \h  \* MERGEFORMAT </w:instrText>
      </w:r>
      <w:r w:rsidR="00385B1D">
        <w:fldChar w:fldCharType="separate"/>
      </w:r>
      <w:r w:rsidR="00D77D50" w:rsidRPr="00D77D50">
        <w:rPr>
          <w:b w:val="0"/>
          <w:sz w:val="22"/>
          <w:szCs w:val="22"/>
        </w:rPr>
        <w:t xml:space="preserve">Tabla </w:t>
      </w:r>
      <w:r w:rsidR="00D77D50" w:rsidRPr="00D77D50">
        <w:rPr>
          <w:b w:val="0"/>
          <w:noProof/>
          <w:sz w:val="22"/>
          <w:szCs w:val="22"/>
        </w:rPr>
        <w:t>21</w:t>
      </w:r>
      <w:r w:rsidR="00385B1D">
        <w:fldChar w:fldCharType="end"/>
      </w:r>
      <w:r w:rsidR="001E33BC">
        <w:rPr>
          <w:b w:val="0"/>
          <w:bCs w:val="0"/>
          <w:sz w:val="22"/>
          <w:szCs w:val="22"/>
        </w:rPr>
        <w:t xml:space="preserve"> </w:t>
      </w:r>
      <w:r w:rsidRPr="00C07E88">
        <w:rPr>
          <w:b w:val="0"/>
          <w:bCs w:val="0"/>
          <w:sz w:val="22"/>
          <w:szCs w:val="22"/>
        </w:rPr>
        <w:t xml:space="preserve">se presenta un resumen </w:t>
      </w:r>
      <w:r w:rsidR="007B5B17" w:rsidRPr="00C07E88">
        <w:rPr>
          <w:b w:val="0"/>
          <w:bCs w:val="0"/>
          <w:sz w:val="22"/>
          <w:szCs w:val="22"/>
        </w:rPr>
        <w:t xml:space="preserve">de los valores </w:t>
      </w:r>
      <w:r w:rsidR="00D32B71" w:rsidRPr="00C07E88">
        <w:rPr>
          <w:b w:val="0"/>
          <w:bCs w:val="0"/>
          <w:sz w:val="22"/>
          <w:szCs w:val="22"/>
        </w:rPr>
        <w:t xml:space="preserve">calculados </w:t>
      </w:r>
      <w:r w:rsidR="007B5B17" w:rsidRPr="00C07E88">
        <w:rPr>
          <w:b w:val="0"/>
          <w:bCs w:val="0"/>
          <w:sz w:val="22"/>
          <w:szCs w:val="22"/>
        </w:rPr>
        <w:t>del percentil 98 de la concentración 24 horas de la norma de</w:t>
      </w:r>
      <w:r w:rsidR="004D69F6" w:rsidRPr="00C07E88">
        <w:rPr>
          <w:b w:val="0"/>
          <w:bCs w:val="0"/>
          <w:sz w:val="22"/>
          <w:szCs w:val="22"/>
        </w:rPr>
        <w:t xml:space="preserve"> MP10</w:t>
      </w:r>
      <w:r w:rsidR="007B5B17" w:rsidRPr="00C07E88">
        <w:rPr>
          <w:b w:val="0"/>
          <w:bCs w:val="0"/>
          <w:sz w:val="22"/>
          <w:szCs w:val="22"/>
        </w:rPr>
        <w:t>, para los años 201</w:t>
      </w:r>
      <w:r w:rsidR="00B35CAA">
        <w:rPr>
          <w:b w:val="0"/>
          <w:bCs w:val="0"/>
          <w:sz w:val="22"/>
          <w:szCs w:val="22"/>
        </w:rPr>
        <w:t>2</w:t>
      </w:r>
      <w:r w:rsidR="007B5B17" w:rsidRPr="00C07E88">
        <w:rPr>
          <w:b w:val="0"/>
          <w:bCs w:val="0"/>
          <w:sz w:val="22"/>
          <w:szCs w:val="22"/>
        </w:rPr>
        <w:t>, 201</w:t>
      </w:r>
      <w:r w:rsidR="00B35CAA">
        <w:rPr>
          <w:b w:val="0"/>
          <w:bCs w:val="0"/>
          <w:sz w:val="22"/>
          <w:szCs w:val="22"/>
        </w:rPr>
        <w:t>3</w:t>
      </w:r>
      <w:r w:rsidR="007B5B17" w:rsidRPr="00C07E88">
        <w:rPr>
          <w:b w:val="0"/>
          <w:bCs w:val="0"/>
          <w:sz w:val="22"/>
          <w:szCs w:val="22"/>
        </w:rPr>
        <w:t xml:space="preserve"> y 201</w:t>
      </w:r>
      <w:r w:rsidR="00B35CAA">
        <w:rPr>
          <w:b w:val="0"/>
          <w:bCs w:val="0"/>
          <w:sz w:val="22"/>
          <w:szCs w:val="22"/>
        </w:rPr>
        <w:t>4</w:t>
      </w:r>
      <w:r w:rsidR="004D69F6" w:rsidRPr="00C07E88">
        <w:rPr>
          <w:b w:val="0"/>
          <w:bCs w:val="0"/>
          <w:sz w:val="22"/>
          <w:szCs w:val="22"/>
        </w:rPr>
        <w:t xml:space="preserve">, </w:t>
      </w:r>
      <w:r w:rsidR="007B5B17" w:rsidRPr="00C07E88">
        <w:rPr>
          <w:b w:val="0"/>
          <w:bCs w:val="0"/>
          <w:sz w:val="22"/>
          <w:szCs w:val="22"/>
        </w:rPr>
        <w:t>de</w:t>
      </w:r>
      <w:r w:rsidR="0048745F">
        <w:rPr>
          <w:b w:val="0"/>
          <w:bCs w:val="0"/>
          <w:sz w:val="22"/>
          <w:szCs w:val="22"/>
        </w:rPr>
        <w:t xml:space="preserve"> </w:t>
      </w:r>
      <w:r w:rsidRPr="00C07E88">
        <w:rPr>
          <w:b w:val="0"/>
          <w:bCs w:val="0"/>
          <w:sz w:val="22"/>
          <w:szCs w:val="22"/>
        </w:rPr>
        <w:t xml:space="preserve">las estaciones de monitoreo </w:t>
      </w:r>
      <w:r w:rsidR="004D69F6" w:rsidRPr="00C07E88">
        <w:rPr>
          <w:b w:val="0"/>
          <w:bCs w:val="0"/>
          <w:sz w:val="22"/>
          <w:szCs w:val="22"/>
        </w:rPr>
        <w:t>de la Red de Ventanas</w:t>
      </w:r>
      <w:r w:rsidR="00481DF2" w:rsidRPr="00C07E88">
        <w:rPr>
          <w:b w:val="0"/>
          <w:bCs w:val="0"/>
          <w:sz w:val="22"/>
          <w:szCs w:val="22"/>
        </w:rPr>
        <w:t xml:space="preserve"> y la R</w:t>
      </w:r>
      <w:r w:rsidR="00FD20A3" w:rsidRPr="00C07E88">
        <w:rPr>
          <w:b w:val="0"/>
          <w:bCs w:val="0"/>
          <w:sz w:val="22"/>
          <w:szCs w:val="22"/>
        </w:rPr>
        <w:t>ed de ENAP Refinerías</w:t>
      </w:r>
      <w:r w:rsidRPr="00C07E88">
        <w:rPr>
          <w:b w:val="0"/>
          <w:bCs w:val="0"/>
          <w:sz w:val="22"/>
          <w:szCs w:val="22"/>
        </w:rPr>
        <w:t>.</w:t>
      </w:r>
    </w:p>
    <w:p w14:paraId="7CFC1D10" w14:textId="77777777" w:rsidR="004744BC" w:rsidRDefault="00120149" w:rsidP="005913B3">
      <w:pPr>
        <w:jc w:val="both"/>
      </w:pPr>
      <w:r w:rsidRPr="001F376C">
        <w:t xml:space="preserve">Cabe señalar que, de acuerdo a los límites establecido en el </w:t>
      </w:r>
      <w:r w:rsidR="001F376C" w:rsidRPr="001F376C">
        <w:t>D.S. N°</w:t>
      </w:r>
      <w:r w:rsidR="0047382E">
        <w:t xml:space="preserve"> </w:t>
      </w:r>
      <w:r w:rsidR="001F376C" w:rsidRPr="001F376C">
        <w:t xml:space="preserve">59/1998, modificado por el </w:t>
      </w:r>
      <w:r w:rsidR="00C610CA" w:rsidRPr="001F376C">
        <w:t>D.S</w:t>
      </w:r>
      <w:r w:rsidR="00C610CA">
        <w:t>.</w:t>
      </w:r>
      <w:r w:rsidR="00C610CA" w:rsidRPr="00B81940">
        <w:rPr>
          <w:rFonts w:cs="Arial"/>
          <w:color w:val="000000"/>
        </w:rPr>
        <w:t> </w:t>
      </w:r>
      <w:r w:rsidR="001F376C" w:rsidRPr="001F376C">
        <w:t xml:space="preserve"> N°</w:t>
      </w:r>
      <w:r w:rsidR="0047382E">
        <w:t xml:space="preserve"> </w:t>
      </w:r>
      <w:r w:rsidR="001F376C" w:rsidRPr="001F376C">
        <w:t>45/2001, del MINSEGPRES</w:t>
      </w:r>
      <w:r w:rsidR="001F376C" w:rsidRPr="00AF0C77">
        <w:t>,</w:t>
      </w:r>
      <w:r w:rsidR="00A32668">
        <w:t xml:space="preserve"> </w:t>
      </w:r>
      <w:r w:rsidRPr="0032664F">
        <w:t>la norma de calidad del aire para materia</w:t>
      </w:r>
      <w:r>
        <w:t>l particulado respirable (MP10), s</w:t>
      </w:r>
      <w:r w:rsidRPr="0032664F">
        <w:t xml:space="preserve">e considerará sobrepasada </w:t>
      </w:r>
      <w:r>
        <w:t xml:space="preserve">cuando </w:t>
      </w:r>
      <w:r w:rsidRPr="0032664F">
        <w:t>el Percentil 98 de las concentraciones de 24 horas registradas durant</w:t>
      </w:r>
      <w:r>
        <w:t xml:space="preserve">e un período anual en cualquier </w:t>
      </w:r>
      <w:r w:rsidRPr="0032664F">
        <w:t>estación monitora clasificada como</w:t>
      </w:r>
      <w:r w:rsidR="003D2C18">
        <w:t xml:space="preserve"> </w:t>
      </w:r>
      <w:r>
        <w:t>EMRP</w:t>
      </w:r>
      <w:r w:rsidR="00F95F09">
        <w:t>MP10</w:t>
      </w:r>
      <w:r>
        <w:t>, sea mayor o igual a 150 µ</w:t>
      </w:r>
      <w:r w:rsidRPr="0032664F">
        <w:t>g/m</w:t>
      </w:r>
      <w:r w:rsidRPr="00385311">
        <w:rPr>
          <w:vertAlign w:val="superscript"/>
        </w:rPr>
        <w:t>3</w:t>
      </w:r>
      <w:r w:rsidRPr="0032664F">
        <w:t>N.</w:t>
      </w:r>
      <w:bookmarkStart w:id="47" w:name="_Ref395800872"/>
      <w:bookmarkStart w:id="48" w:name="_Ref395800836"/>
    </w:p>
    <w:p w14:paraId="6EF3E4D2" w14:textId="77777777" w:rsidR="00352882" w:rsidRPr="00363911" w:rsidRDefault="00352882" w:rsidP="0048745F">
      <w:pPr>
        <w:pStyle w:val="Descripcin"/>
        <w:spacing w:after="120"/>
      </w:pPr>
      <w:bookmarkStart w:id="49" w:name="_Ref403117533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21</w:t>
      </w:r>
      <w:r w:rsidR="00144EC9">
        <w:fldChar w:fldCharType="end"/>
      </w:r>
      <w:bookmarkEnd w:id="47"/>
      <w:bookmarkEnd w:id="49"/>
      <w:r w:rsidR="003D2C18">
        <w:t xml:space="preserve"> </w:t>
      </w:r>
      <w:r w:rsidR="00EB4E58" w:rsidRPr="00363911">
        <w:t>Percentil 98</w:t>
      </w:r>
      <w:r w:rsidR="003D2C18">
        <w:t xml:space="preserve"> </w:t>
      </w:r>
      <w:r w:rsidR="0056522F" w:rsidRPr="00363911">
        <w:t>de las concentraciones de</w:t>
      </w:r>
      <w:r w:rsidRPr="00363911">
        <w:t xml:space="preserve"> 24 horas </w:t>
      </w:r>
      <w:bookmarkEnd w:id="48"/>
      <w:r w:rsidR="00FB6C2D">
        <w:t>de MP10</w:t>
      </w:r>
    </w:p>
    <w:tbl>
      <w:tblPr>
        <w:tblStyle w:val="Tablaconcuadrcula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1040"/>
        <w:gridCol w:w="1271"/>
        <w:gridCol w:w="1134"/>
        <w:gridCol w:w="1281"/>
        <w:gridCol w:w="1129"/>
        <w:gridCol w:w="1280"/>
        <w:gridCol w:w="978"/>
        <w:gridCol w:w="1242"/>
      </w:tblGrid>
      <w:tr w:rsidR="005913B3" w:rsidRPr="00363911" w14:paraId="22825D07" w14:textId="77777777" w:rsidTr="005246C8">
        <w:trPr>
          <w:jc w:val="center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14:paraId="1D9E4FCA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5D67C9D4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Estación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1B6B4DC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Percentil 98</w:t>
            </w:r>
          </w:p>
          <w:p w14:paraId="09455CE1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Año 2012</w:t>
            </w:r>
          </w:p>
          <w:p w14:paraId="4508C814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7CF084C6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% de la Norma 24 horas</w:t>
            </w:r>
          </w:p>
          <w:p w14:paraId="32229425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150 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739A1ECA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Percentil 98</w:t>
            </w:r>
          </w:p>
          <w:p w14:paraId="7A9C12EE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Año 2013</w:t>
            </w:r>
          </w:p>
          <w:p w14:paraId="508F35DD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21122D70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% de la Norma 24 horas</w:t>
            </w:r>
          </w:p>
          <w:p w14:paraId="5165E679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150 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978" w:type="dxa"/>
            <w:shd w:val="clear" w:color="auto" w:fill="D9D9D9" w:themeFill="background1" w:themeFillShade="D9"/>
            <w:vAlign w:val="center"/>
          </w:tcPr>
          <w:p w14:paraId="4D47800E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Percentil 98</w:t>
            </w:r>
          </w:p>
          <w:p w14:paraId="4B087998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Año 201</w:t>
            </w:r>
            <w:r w:rsidR="00882705">
              <w:rPr>
                <w:sz w:val="18"/>
                <w:szCs w:val="18"/>
              </w:rPr>
              <w:t>4</w:t>
            </w:r>
          </w:p>
          <w:p w14:paraId="1F2D9443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329D923A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% de la Norma 24 horas</w:t>
            </w:r>
          </w:p>
          <w:p w14:paraId="61FF8446" w14:textId="77777777" w:rsidR="005913B3" w:rsidRPr="00363911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150 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1006D0" w:rsidRPr="00363911" w14:paraId="19CDBA39" w14:textId="77777777" w:rsidTr="005246C8">
        <w:trPr>
          <w:trHeight w:val="255"/>
          <w:jc w:val="center"/>
        </w:trPr>
        <w:tc>
          <w:tcPr>
            <w:tcW w:w="1040" w:type="dxa"/>
            <w:vMerge w:val="restart"/>
            <w:vAlign w:val="center"/>
          </w:tcPr>
          <w:p w14:paraId="7E37A916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1271" w:type="dxa"/>
            <w:vAlign w:val="center"/>
          </w:tcPr>
          <w:p w14:paraId="385E9F23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 w:rsidRPr="000E44A2">
              <w:rPr>
                <w:sz w:val="18"/>
                <w:szCs w:val="18"/>
              </w:rPr>
              <w:t>Quintero</w:t>
            </w:r>
          </w:p>
        </w:tc>
        <w:tc>
          <w:tcPr>
            <w:tcW w:w="1134" w:type="dxa"/>
            <w:vAlign w:val="center"/>
          </w:tcPr>
          <w:p w14:paraId="210BDC28" w14:textId="77777777" w:rsidR="001006D0" w:rsidRPr="004E00D6" w:rsidRDefault="001006D0" w:rsidP="001006D0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81" w:type="dxa"/>
            <w:vAlign w:val="center"/>
          </w:tcPr>
          <w:p w14:paraId="5F09A739" w14:textId="77777777" w:rsidR="001006D0" w:rsidRPr="004E00D6" w:rsidRDefault="001006D0" w:rsidP="001006D0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29" w:type="dxa"/>
            <w:vAlign w:val="center"/>
          </w:tcPr>
          <w:p w14:paraId="1061147F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80" w:type="dxa"/>
            <w:vAlign w:val="center"/>
          </w:tcPr>
          <w:p w14:paraId="775BF6FE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78" w:type="dxa"/>
            <w:vAlign w:val="center"/>
          </w:tcPr>
          <w:p w14:paraId="1E1F6A95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2" w:type="dxa"/>
            <w:vAlign w:val="center"/>
          </w:tcPr>
          <w:p w14:paraId="364896CB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</w:tc>
      </w:tr>
      <w:tr w:rsidR="001006D0" w:rsidRPr="00363911" w14:paraId="6F59ED5C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046DD355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04512751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 w:rsidRPr="000E44A2">
              <w:rPr>
                <w:sz w:val="18"/>
                <w:szCs w:val="18"/>
              </w:rPr>
              <w:t>La Greda</w:t>
            </w:r>
          </w:p>
        </w:tc>
        <w:tc>
          <w:tcPr>
            <w:tcW w:w="1134" w:type="dxa"/>
            <w:vAlign w:val="center"/>
          </w:tcPr>
          <w:p w14:paraId="385E142F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81" w:type="dxa"/>
            <w:vAlign w:val="center"/>
          </w:tcPr>
          <w:p w14:paraId="0C392D0A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29" w:type="dxa"/>
            <w:vAlign w:val="center"/>
          </w:tcPr>
          <w:p w14:paraId="08818392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80" w:type="dxa"/>
            <w:vAlign w:val="center"/>
          </w:tcPr>
          <w:p w14:paraId="6BA12E96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78" w:type="dxa"/>
            <w:vAlign w:val="center"/>
          </w:tcPr>
          <w:p w14:paraId="21851353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42" w:type="dxa"/>
            <w:vAlign w:val="center"/>
          </w:tcPr>
          <w:p w14:paraId="0943211C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46</w:t>
            </w:r>
          </w:p>
        </w:tc>
      </w:tr>
      <w:tr w:rsidR="001006D0" w:rsidRPr="00363911" w14:paraId="6E0D74A3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67F3D97B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10EB35A7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 w:rsidRPr="000E44A2">
              <w:rPr>
                <w:sz w:val="18"/>
                <w:szCs w:val="18"/>
              </w:rPr>
              <w:t>Puchuncaví</w:t>
            </w:r>
          </w:p>
        </w:tc>
        <w:tc>
          <w:tcPr>
            <w:tcW w:w="1134" w:type="dxa"/>
            <w:vAlign w:val="center"/>
          </w:tcPr>
          <w:p w14:paraId="2A7605B6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81" w:type="dxa"/>
            <w:vAlign w:val="center"/>
          </w:tcPr>
          <w:p w14:paraId="0CC5D9E2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9" w:type="dxa"/>
            <w:vAlign w:val="center"/>
          </w:tcPr>
          <w:p w14:paraId="1D446083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80" w:type="dxa"/>
            <w:vAlign w:val="center"/>
          </w:tcPr>
          <w:p w14:paraId="633737E9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78" w:type="dxa"/>
            <w:vAlign w:val="center"/>
          </w:tcPr>
          <w:p w14:paraId="5868D9EF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2" w:type="dxa"/>
            <w:vAlign w:val="center"/>
          </w:tcPr>
          <w:p w14:paraId="497D7C11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45</w:t>
            </w:r>
          </w:p>
        </w:tc>
      </w:tr>
      <w:tr w:rsidR="001006D0" w:rsidRPr="00363911" w14:paraId="65AA0230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1540709A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642C8043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 w:rsidRPr="000E44A2">
              <w:rPr>
                <w:sz w:val="18"/>
                <w:szCs w:val="18"/>
              </w:rPr>
              <w:t>Los Maitenes</w:t>
            </w:r>
          </w:p>
        </w:tc>
        <w:tc>
          <w:tcPr>
            <w:tcW w:w="1134" w:type="dxa"/>
            <w:vAlign w:val="center"/>
          </w:tcPr>
          <w:p w14:paraId="1A416CA6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81" w:type="dxa"/>
            <w:vAlign w:val="center"/>
          </w:tcPr>
          <w:p w14:paraId="5AF1DBC5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9" w:type="dxa"/>
            <w:vAlign w:val="center"/>
          </w:tcPr>
          <w:p w14:paraId="0B88E8A4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80" w:type="dxa"/>
            <w:vAlign w:val="center"/>
          </w:tcPr>
          <w:p w14:paraId="1E51876A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78" w:type="dxa"/>
            <w:vAlign w:val="center"/>
          </w:tcPr>
          <w:p w14:paraId="38C4AAF3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42" w:type="dxa"/>
            <w:vAlign w:val="center"/>
          </w:tcPr>
          <w:p w14:paraId="6BDF0404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</w:tr>
      <w:tr w:rsidR="001006D0" w:rsidRPr="00363911" w14:paraId="48D75691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4622EBA4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44B6C440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 w:rsidRPr="000E44A2">
              <w:rPr>
                <w:sz w:val="18"/>
                <w:szCs w:val="18"/>
              </w:rPr>
              <w:t>Valle Alegre</w:t>
            </w:r>
          </w:p>
        </w:tc>
        <w:tc>
          <w:tcPr>
            <w:tcW w:w="1134" w:type="dxa"/>
            <w:vAlign w:val="center"/>
          </w:tcPr>
          <w:p w14:paraId="3293A4A4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81" w:type="dxa"/>
            <w:vAlign w:val="center"/>
          </w:tcPr>
          <w:p w14:paraId="651FF5CD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9" w:type="dxa"/>
            <w:vAlign w:val="center"/>
          </w:tcPr>
          <w:p w14:paraId="1625AB97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80" w:type="dxa"/>
            <w:vAlign w:val="center"/>
          </w:tcPr>
          <w:p w14:paraId="3E348BD5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78" w:type="dxa"/>
            <w:vAlign w:val="center"/>
          </w:tcPr>
          <w:p w14:paraId="00E54B44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42" w:type="dxa"/>
            <w:vAlign w:val="center"/>
          </w:tcPr>
          <w:p w14:paraId="77851DDB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</w:tr>
      <w:tr w:rsidR="001006D0" w:rsidRPr="00363911" w14:paraId="37FBF035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0820CF5F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6DC0290E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0E44A2">
              <w:rPr>
                <w:sz w:val="18"/>
                <w:szCs w:val="18"/>
              </w:rPr>
              <w:t>Sur</w:t>
            </w:r>
          </w:p>
        </w:tc>
        <w:tc>
          <w:tcPr>
            <w:tcW w:w="1134" w:type="dxa"/>
            <w:vAlign w:val="center"/>
          </w:tcPr>
          <w:p w14:paraId="7FF3EB1A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81" w:type="dxa"/>
            <w:vAlign w:val="center"/>
          </w:tcPr>
          <w:p w14:paraId="4B8F4FBD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9" w:type="dxa"/>
            <w:vAlign w:val="center"/>
          </w:tcPr>
          <w:p w14:paraId="53F2D2E9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80" w:type="dxa"/>
            <w:vAlign w:val="center"/>
          </w:tcPr>
          <w:p w14:paraId="259218E7" w14:textId="77777777" w:rsidR="001006D0" w:rsidRPr="000E44A2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78" w:type="dxa"/>
            <w:vAlign w:val="center"/>
          </w:tcPr>
          <w:p w14:paraId="70D20ABD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42" w:type="dxa"/>
            <w:vAlign w:val="center"/>
          </w:tcPr>
          <w:p w14:paraId="44F2F709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32</w:t>
            </w:r>
          </w:p>
        </w:tc>
      </w:tr>
      <w:tr w:rsidR="001006D0" w:rsidRPr="00363911" w14:paraId="11C095BD" w14:textId="77777777" w:rsidTr="005246C8">
        <w:trPr>
          <w:trHeight w:val="255"/>
          <w:jc w:val="center"/>
        </w:trPr>
        <w:tc>
          <w:tcPr>
            <w:tcW w:w="1040" w:type="dxa"/>
            <w:vMerge w:val="restart"/>
            <w:vAlign w:val="center"/>
          </w:tcPr>
          <w:p w14:paraId="573AF639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1271" w:type="dxa"/>
            <w:vAlign w:val="center"/>
          </w:tcPr>
          <w:p w14:paraId="0C04C1CD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1134" w:type="dxa"/>
            <w:vAlign w:val="center"/>
          </w:tcPr>
          <w:p w14:paraId="2D8B87D3" w14:textId="77777777" w:rsidR="001006D0" w:rsidRPr="003B5E02" w:rsidRDefault="001006D0" w:rsidP="001006D0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81" w:type="dxa"/>
            <w:vAlign w:val="center"/>
          </w:tcPr>
          <w:p w14:paraId="5CE685E3" w14:textId="77777777" w:rsidR="001006D0" w:rsidRPr="003B5E02" w:rsidRDefault="001006D0" w:rsidP="001006D0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29" w:type="dxa"/>
            <w:vAlign w:val="center"/>
          </w:tcPr>
          <w:p w14:paraId="12AB464F" w14:textId="77777777" w:rsidR="001006D0" w:rsidRPr="003B5E02" w:rsidRDefault="001006D0" w:rsidP="001006D0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80" w:type="dxa"/>
            <w:vAlign w:val="center"/>
          </w:tcPr>
          <w:p w14:paraId="4FB50D4E" w14:textId="77777777" w:rsidR="001006D0" w:rsidRPr="003B5E02" w:rsidRDefault="001006D0" w:rsidP="001006D0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78" w:type="dxa"/>
            <w:vAlign w:val="center"/>
          </w:tcPr>
          <w:p w14:paraId="6FCC438C" w14:textId="77777777" w:rsidR="001006D0" w:rsidRPr="003B5E02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2" w:type="dxa"/>
            <w:vAlign w:val="center"/>
          </w:tcPr>
          <w:p w14:paraId="0A484660" w14:textId="77777777" w:rsidR="001006D0" w:rsidRPr="003B5E02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45</w:t>
            </w:r>
          </w:p>
        </w:tc>
      </w:tr>
      <w:tr w:rsidR="001006D0" w:rsidRPr="00363911" w14:paraId="2443B2EB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243D245E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58A8E02C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Colmo</w:t>
            </w:r>
          </w:p>
        </w:tc>
        <w:tc>
          <w:tcPr>
            <w:tcW w:w="1134" w:type="dxa"/>
            <w:vAlign w:val="center"/>
          </w:tcPr>
          <w:p w14:paraId="61ACD066" w14:textId="77777777" w:rsidR="001006D0" w:rsidRPr="00304E60" w:rsidRDefault="001006D0" w:rsidP="001006D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81" w:type="dxa"/>
            <w:vAlign w:val="center"/>
          </w:tcPr>
          <w:p w14:paraId="3DC3BFC8" w14:textId="77777777" w:rsidR="001006D0" w:rsidRPr="00304E60" w:rsidRDefault="001006D0" w:rsidP="001006D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29" w:type="dxa"/>
            <w:vAlign w:val="center"/>
          </w:tcPr>
          <w:p w14:paraId="19A1369F" w14:textId="77777777" w:rsidR="001006D0" w:rsidRPr="00304E60" w:rsidRDefault="001006D0" w:rsidP="001006D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80" w:type="dxa"/>
            <w:vAlign w:val="center"/>
          </w:tcPr>
          <w:p w14:paraId="58B938DE" w14:textId="77777777" w:rsidR="001006D0" w:rsidRPr="00304E60" w:rsidRDefault="001006D0" w:rsidP="001006D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78" w:type="dxa"/>
            <w:vAlign w:val="center"/>
          </w:tcPr>
          <w:p w14:paraId="54C784F3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2" w:type="dxa"/>
            <w:vAlign w:val="center"/>
          </w:tcPr>
          <w:p w14:paraId="05443220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45</w:t>
            </w:r>
          </w:p>
        </w:tc>
      </w:tr>
      <w:tr w:rsidR="001006D0" w:rsidRPr="00304E60" w14:paraId="4DF348DA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5433AB2D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5D3AB3F7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Junta de Vecinos</w:t>
            </w:r>
          </w:p>
        </w:tc>
        <w:tc>
          <w:tcPr>
            <w:tcW w:w="1134" w:type="dxa"/>
            <w:vAlign w:val="center"/>
          </w:tcPr>
          <w:p w14:paraId="3016E3AC" w14:textId="77777777" w:rsidR="001006D0" w:rsidRPr="00304E60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81" w:type="dxa"/>
            <w:vAlign w:val="center"/>
          </w:tcPr>
          <w:p w14:paraId="79290842" w14:textId="77777777" w:rsidR="001006D0" w:rsidRPr="00304E60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9" w:type="dxa"/>
            <w:vAlign w:val="center"/>
          </w:tcPr>
          <w:p w14:paraId="362ED6D2" w14:textId="77777777" w:rsidR="001006D0" w:rsidRPr="00304E60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80" w:type="dxa"/>
            <w:vAlign w:val="center"/>
          </w:tcPr>
          <w:p w14:paraId="3DF40018" w14:textId="77777777" w:rsidR="001006D0" w:rsidRPr="00304E60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78" w:type="dxa"/>
            <w:vAlign w:val="center"/>
          </w:tcPr>
          <w:p w14:paraId="54B46F56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42" w:type="dxa"/>
            <w:vAlign w:val="center"/>
          </w:tcPr>
          <w:p w14:paraId="29200F2F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</w:tr>
      <w:tr w:rsidR="001006D0" w:rsidRPr="00363911" w14:paraId="631DB1D7" w14:textId="77777777" w:rsidTr="005246C8">
        <w:trPr>
          <w:trHeight w:val="255"/>
          <w:jc w:val="center"/>
        </w:trPr>
        <w:tc>
          <w:tcPr>
            <w:tcW w:w="1040" w:type="dxa"/>
            <w:vMerge/>
            <w:vAlign w:val="center"/>
          </w:tcPr>
          <w:p w14:paraId="093EB7AE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46193194" w14:textId="77777777" w:rsidR="001006D0" w:rsidRDefault="001006D0" w:rsidP="001006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*Las Gaviotas</w:t>
            </w:r>
          </w:p>
        </w:tc>
        <w:tc>
          <w:tcPr>
            <w:tcW w:w="1134" w:type="dxa"/>
            <w:vAlign w:val="center"/>
          </w:tcPr>
          <w:p w14:paraId="4F8FCA6A" w14:textId="77777777" w:rsidR="001006D0" w:rsidRPr="008E47E2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81" w:type="dxa"/>
            <w:vAlign w:val="center"/>
          </w:tcPr>
          <w:p w14:paraId="5A552191" w14:textId="77777777" w:rsidR="001006D0" w:rsidRPr="008E47E2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9" w:type="dxa"/>
            <w:vAlign w:val="center"/>
          </w:tcPr>
          <w:p w14:paraId="0EF5A872" w14:textId="77777777" w:rsidR="001006D0" w:rsidRPr="008E47E2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80" w:type="dxa"/>
            <w:vAlign w:val="center"/>
          </w:tcPr>
          <w:p w14:paraId="014BDF0E" w14:textId="77777777" w:rsidR="001006D0" w:rsidRPr="008E47E2" w:rsidRDefault="001006D0" w:rsidP="001006D0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78" w:type="dxa"/>
            <w:vAlign w:val="center"/>
          </w:tcPr>
          <w:p w14:paraId="56B8D40E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42" w:type="dxa"/>
            <w:vAlign w:val="center"/>
          </w:tcPr>
          <w:p w14:paraId="0BAC113B" w14:textId="77777777" w:rsidR="001006D0" w:rsidRPr="001006D0" w:rsidRDefault="001006D0" w:rsidP="00A95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06D0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</w:tr>
    </w:tbl>
    <w:p w14:paraId="053C61CC" w14:textId="77777777" w:rsidR="004E00D6" w:rsidRPr="004E00D6" w:rsidRDefault="004E00D6" w:rsidP="00A4727C">
      <w:pPr>
        <w:jc w:val="both"/>
        <w:rPr>
          <w:sz w:val="16"/>
          <w:szCs w:val="16"/>
        </w:rPr>
      </w:pPr>
      <w:r w:rsidRPr="004E00D6">
        <w:rPr>
          <w:sz w:val="16"/>
          <w:szCs w:val="16"/>
        </w:rPr>
        <w:t>*Evaluación</w:t>
      </w:r>
      <w:r>
        <w:rPr>
          <w:sz w:val="16"/>
          <w:szCs w:val="16"/>
        </w:rPr>
        <w:t xml:space="preserve"> r</w:t>
      </w:r>
      <w:r w:rsidRPr="004E00D6">
        <w:rPr>
          <w:sz w:val="16"/>
          <w:szCs w:val="16"/>
        </w:rPr>
        <w:t xml:space="preserve">eferencial, la estación no posee representatividad poblacional para </w:t>
      </w:r>
      <w:r>
        <w:rPr>
          <w:sz w:val="16"/>
          <w:szCs w:val="16"/>
        </w:rPr>
        <w:t>MP10.</w:t>
      </w:r>
    </w:p>
    <w:p w14:paraId="788076AB" w14:textId="77777777" w:rsidR="00AA0233" w:rsidRDefault="00352882" w:rsidP="00C40D64">
      <w:pPr>
        <w:jc w:val="both"/>
      </w:pPr>
      <w:r w:rsidRPr="002769B1">
        <w:t xml:space="preserve">El </w:t>
      </w:r>
      <w:r w:rsidR="00385B1D">
        <w:fldChar w:fldCharType="begin"/>
      </w:r>
      <w:r w:rsidR="00385B1D">
        <w:instrText xml:space="preserve"> REF _Ref397679391 \h  \* MERGEFORMAT </w:instrText>
      </w:r>
      <w:r w:rsidR="00385B1D">
        <w:fldChar w:fldCharType="separate"/>
      </w:r>
      <w:r w:rsidR="00D77D50" w:rsidRPr="00D77D50">
        <w:t>Gráfico 3</w:t>
      </w:r>
      <w:r w:rsidR="00385B1D">
        <w:fldChar w:fldCharType="end"/>
      </w:r>
      <w:r w:rsidR="003D2C18">
        <w:t xml:space="preserve"> </w:t>
      </w:r>
      <w:r w:rsidRPr="002769B1">
        <w:t>mu</w:t>
      </w:r>
      <w:r w:rsidR="008146E8" w:rsidRPr="002769B1">
        <w:t xml:space="preserve">estra la distribución temporal </w:t>
      </w:r>
      <w:r w:rsidRPr="002769B1">
        <w:t xml:space="preserve">a nivel </w:t>
      </w:r>
      <w:r w:rsidR="008146E8" w:rsidRPr="002769B1">
        <w:t>anual</w:t>
      </w:r>
      <w:r w:rsidRPr="002769B1">
        <w:t xml:space="preserve">, </w:t>
      </w:r>
      <w:r w:rsidR="002769B1">
        <w:t>del percentil 98</w:t>
      </w:r>
      <w:r w:rsidR="008146E8" w:rsidRPr="002769B1">
        <w:t xml:space="preserve"> de la</w:t>
      </w:r>
      <w:r w:rsidR="007A5D19">
        <w:t xml:space="preserve"> Norma 24 horas </w:t>
      </w:r>
      <w:r w:rsidRPr="002769B1">
        <w:t>para MP</w:t>
      </w:r>
      <w:r w:rsidR="009C12D1" w:rsidRPr="002769B1">
        <w:t>10</w:t>
      </w:r>
      <w:r w:rsidRPr="002769B1">
        <w:t>.</w:t>
      </w:r>
    </w:p>
    <w:p w14:paraId="73557AB9" w14:textId="77777777" w:rsidR="0048745F" w:rsidRDefault="0048745F" w:rsidP="00C40D64">
      <w:pPr>
        <w:jc w:val="both"/>
      </w:pPr>
      <w:r w:rsidRPr="00267678">
        <w:t xml:space="preserve">De acuerdo al análisis efectuado </w:t>
      </w:r>
      <w:r>
        <w:t>y la determinación del percentil 98 con las concentración de 24 horas p</w:t>
      </w:r>
      <w:r w:rsidRPr="00267678">
        <w:t xml:space="preserve">ara </w:t>
      </w:r>
      <w:r>
        <w:t>los años 2012, 2013 y 2014, se determinó</w:t>
      </w:r>
      <w:r w:rsidRPr="00267678">
        <w:t xml:space="preserve"> que el valor de la norma de MP10 como concentr</w:t>
      </w:r>
      <w:r>
        <w:t>ación de 24 horas, no es superada en ninguna de las estaciones en los años mencionados anteriormente y los valores del percentil 98 se encuentran por debajo del 80% de la norma.</w:t>
      </w:r>
    </w:p>
    <w:p w14:paraId="31520E1C" w14:textId="77777777" w:rsidR="00A95279" w:rsidRPr="002769B1" w:rsidRDefault="00576A8C" w:rsidP="00AA0233">
      <w:pPr>
        <w:jc w:val="center"/>
      </w:pPr>
      <w:r w:rsidRPr="00576A8C">
        <w:rPr>
          <w:noProof/>
        </w:rPr>
        <w:lastRenderedPageBreak/>
        <w:drawing>
          <wp:inline distT="0" distB="0" distL="0" distR="0" wp14:anchorId="5C18623D" wp14:editId="2E7D9DC5">
            <wp:extent cx="4208224" cy="252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083D" w14:textId="77777777" w:rsidR="00352882" w:rsidRPr="00446BC9" w:rsidRDefault="00352882" w:rsidP="00446BC9">
      <w:pPr>
        <w:jc w:val="center"/>
        <w:rPr>
          <w:b/>
        </w:rPr>
      </w:pPr>
      <w:bookmarkStart w:id="50" w:name="_Ref397679391"/>
      <w:r w:rsidRPr="00446BC9">
        <w:rPr>
          <w:b/>
          <w:sz w:val="18"/>
          <w:szCs w:val="18"/>
        </w:rPr>
        <w:t xml:space="preserve">Gráfico </w:t>
      </w:r>
      <w:r w:rsidR="00144EC9" w:rsidRPr="00446BC9">
        <w:rPr>
          <w:b/>
          <w:sz w:val="18"/>
          <w:szCs w:val="18"/>
        </w:rPr>
        <w:fldChar w:fldCharType="begin"/>
      </w:r>
      <w:r w:rsidR="009769E8" w:rsidRPr="00446BC9">
        <w:rPr>
          <w:b/>
          <w:sz w:val="18"/>
          <w:szCs w:val="18"/>
        </w:rPr>
        <w:instrText xml:space="preserve"> SEQ Gráfico \* ARABIC </w:instrText>
      </w:r>
      <w:r w:rsidR="00144EC9" w:rsidRPr="00446BC9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3</w:t>
      </w:r>
      <w:r w:rsidR="00144EC9" w:rsidRPr="00446BC9">
        <w:rPr>
          <w:b/>
          <w:noProof/>
          <w:sz w:val="18"/>
          <w:szCs w:val="18"/>
        </w:rPr>
        <w:fldChar w:fldCharType="end"/>
      </w:r>
      <w:bookmarkEnd w:id="50"/>
      <w:r w:rsidR="00E46019">
        <w:rPr>
          <w:b/>
          <w:noProof/>
          <w:sz w:val="18"/>
          <w:szCs w:val="18"/>
        </w:rPr>
        <w:t xml:space="preserve"> </w:t>
      </w:r>
      <w:r w:rsidR="00121989">
        <w:rPr>
          <w:b/>
          <w:sz w:val="18"/>
          <w:szCs w:val="18"/>
        </w:rPr>
        <w:t>N</w:t>
      </w:r>
      <w:r w:rsidRPr="00446BC9">
        <w:rPr>
          <w:b/>
          <w:sz w:val="18"/>
          <w:szCs w:val="18"/>
        </w:rPr>
        <w:t xml:space="preserve">orma </w:t>
      </w:r>
      <w:r w:rsidR="00FB6C2D">
        <w:rPr>
          <w:b/>
          <w:sz w:val="18"/>
          <w:szCs w:val="18"/>
        </w:rPr>
        <w:t>d</w:t>
      </w:r>
      <w:r w:rsidR="00AE2B04">
        <w:rPr>
          <w:b/>
          <w:sz w:val="18"/>
          <w:szCs w:val="18"/>
        </w:rPr>
        <w:t>iaria</w:t>
      </w:r>
      <w:r w:rsidR="00E46019">
        <w:rPr>
          <w:b/>
          <w:sz w:val="18"/>
          <w:szCs w:val="18"/>
        </w:rPr>
        <w:t xml:space="preserve"> </w:t>
      </w:r>
      <w:r w:rsidR="00FB6C2D">
        <w:rPr>
          <w:b/>
          <w:sz w:val="18"/>
          <w:szCs w:val="18"/>
        </w:rPr>
        <w:t xml:space="preserve">de </w:t>
      </w:r>
      <w:r w:rsidRPr="00446BC9">
        <w:rPr>
          <w:b/>
          <w:sz w:val="18"/>
          <w:szCs w:val="18"/>
        </w:rPr>
        <w:t>MP</w:t>
      </w:r>
      <w:r w:rsidR="009C12D1" w:rsidRPr="00446BC9">
        <w:rPr>
          <w:b/>
          <w:sz w:val="18"/>
          <w:szCs w:val="18"/>
        </w:rPr>
        <w:t xml:space="preserve">10 </w:t>
      </w:r>
      <w:r w:rsidR="00B93426" w:rsidRPr="00446BC9">
        <w:rPr>
          <w:b/>
          <w:sz w:val="18"/>
          <w:szCs w:val="18"/>
        </w:rPr>
        <w:t>por año</w:t>
      </w:r>
      <w:r w:rsidR="00AE2B04">
        <w:rPr>
          <w:b/>
          <w:sz w:val="18"/>
          <w:szCs w:val="18"/>
        </w:rPr>
        <w:t xml:space="preserve"> y estación</w:t>
      </w:r>
    </w:p>
    <w:p w14:paraId="33ECCB40" w14:textId="77777777" w:rsidR="000E3333" w:rsidRPr="00363911" w:rsidRDefault="000E3333" w:rsidP="00352882">
      <w:pPr>
        <w:jc w:val="both"/>
      </w:pPr>
    </w:p>
    <w:p w14:paraId="1E3E2DD8" w14:textId="77777777" w:rsidR="00DB069D" w:rsidRPr="00363911" w:rsidRDefault="00DB069D" w:rsidP="00DB069D">
      <w:pPr>
        <w:pStyle w:val="Ttulo3"/>
      </w:pPr>
      <w:bookmarkStart w:id="51" w:name="_Toc410052921"/>
      <w:r w:rsidRPr="00363911">
        <w:t>Evaluación de la norma anual para MP10</w:t>
      </w:r>
      <w:bookmarkEnd w:id="51"/>
    </w:p>
    <w:p w14:paraId="527177E8" w14:textId="77777777" w:rsidR="00DB069D" w:rsidRPr="00363911" w:rsidRDefault="00DB069D" w:rsidP="00A119AA">
      <w:pPr>
        <w:spacing w:after="120"/>
        <w:jc w:val="both"/>
      </w:pPr>
      <w:r w:rsidRPr="00363911">
        <w:t xml:space="preserve">El periodo de evaluación de superación de la norma para MP10, corresponde al comprendido </w:t>
      </w:r>
      <w:r w:rsidR="005913B3">
        <w:t>entre el día 1° de enero de 2012</w:t>
      </w:r>
      <w:r w:rsidR="003D2C18">
        <w:t xml:space="preserve"> </w:t>
      </w:r>
      <w:r w:rsidR="005913B3">
        <w:t>y el día 31 de diciembre de 2014</w:t>
      </w:r>
      <w:r w:rsidRPr="00363911">
        <w:t xml:space="preserve">. En la </w:t>
      </w:r>
      <w:r w:rsidR="00144EC9">
        <w:fldChar w:fldCharType="begin"/>
      </w:r>
      <w:r w:rsidR="00275EF8">
        <w:instrText xml:space="preserve"> REF _Ref397701277 \h </w:instrText>
      </w:r>
      <w:r w:rsidR="00144EC9">
        <w:fldChar w:fldCharType="separate"/>
      </w:r>
      <w:r w:rsidR="00D77D50" w:rsidRPr="00363911">
        <w:t xml:space="preserve">Tabla </w:t>
      </w:r>
      <w:r w:rsidR="00D77D50">
        <w:rPr>
          <w:noProof/>
        </w:rPr>
        <w:t>22</w:t>
      </w:r>
      <w:r w:rsidR="00144EC9">
        <w:fldChar w:fldCharType="end"/>
      </w:r>
      <w:r w:rsidR="003D2C18">
        <w:t xml:space="preserve"> </w:t>
      </w:r>
      <w:r w:rsidRPr="00363911">
        <w:t xml:space="preserve">se presenta un resumen de los valores obtenidos a través del cálculo del promedio aritmético de las </w:t>
      </w:r>
      <w:r w:rsidR="005913B3">
        <w:t>concentraciones de los años 2012, 2013 y 2014</w:t>
      </w:r>
      <w:r w:rsidRPr="00363911">
        <w:t>, para las</w:t>
      </w:r>
      <w:r w:rsidR="00F95F09">
        <w:t xml:space="preserve"> estaciones de monitoreo de la R</w:t>
      </w:r>
      <w:r w:rsidRPr="00363911">
        <w:t>ed de Ventanas</w:t>
      </w:r>
      <w:r w:rsidR="00F95F09">
        <w:t xml:space="preserve"> y la R</w:t>
      </w:r>
      <w:r w:rsidR="00A119AA">
        <w:t>ed de ENAP Refinerías</w:t>
      </w:r>
      <w:r w:rsidRPr="00363911">
        <w:t xml:space="preserve">. </w:t>
      </w:r>
    </w:p>
    <w:p w14:paraId="6611E136" w14:textId="77777777" w:rsidR="00DB069D" w:rsidRPr="00363911" w:rsidRDefault="00DB069D" w:rsidP="004B50DC">
      <w:pPr>
        <w:pStyle w:val="Descripcin"/>
        <w:spacing w:after="120"/>
      </w:pPr>
      <w:bookmarkStart w:id="52" w:name="_Ref397701277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22</w:t>
      </w:r>
      <w:r w:rsidR="00144EC9">
        <w:fldChar w:fldCharType="end"/>
      </w:r>
      <w:bookmarkEnd w:id="52"/>
      <w:r w:rsidRPr="00363911">
        <w:t xml:space="preserve"> Concentración </w:t>
      </w:r>
      <w:r w:rsidR="004C7CDE">
        <w:t>trianual</w:t>
      </w:r>
      <w:r w:rsidR="003D2C18">
        <w:t xml:space="preserve"> </w:t>
      </w:r>
      <w:r w:rsidR="00264A00" w:rsidRPr="00363911">
        <w:t>y porcentaje de la norma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518"/>
        <w:gridCol w:w="1077"/>
        <w:gridCol w:w="1077"/>
        <w:gridCol w:w="1077"/>
        <w:gridCol w:w="1637"/>
        <w:gridCol w:w="1239"/>
      </w:tblGrid>
      <w:tr w:rsidR="005913B3" w:rsidRPr="00363911" w14:paraId="598CCB35" w14:textId="77777777" w:rsidTr="00F8244B">
        <w:trPr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6F9BDF7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1518" w:type="dxa"/>
            <w:shd w:val="clear" w:color="auto" w:fill="D9D9D9" w:themeFill="background1" w:themeFillShade="D9"/>
            <w:vAlign w:val="center"/>
          </w:tcPr>
          <w:p w14:paraId="45F99568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Estación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2E5871C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</w:p>
          <w:p w14:paraId="0A7CE5DD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748AF499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2012 </w:t>
            </w: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1D67CF5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</w:p>
          <w:p w14:paraId="6C8481B7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32714AF5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2013 </w:t>
            </w: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F556E0C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</w:p>
          <w:p w14:paraId="4B6BA26B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7B42B776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2014 </w:t>
            </w: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49852CD7" w14:textId="77777777" w:rsidR="005913B3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  <w:r w:rsidRPr="007E1470">
              <w:rPr>
                <w:sz w:val="18"/>
                <w:szCs w:val="18"/>
              </w:rPr>
              <w:t>Trianual</w:t>
            </w:r>
          </w:p>
          <w:p w14:paraId="1516216E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(2012-2013-2014</w:t>
            </w:r>
            <w:r w:rsidRPr="007E1470">
              <w:rPr>
                <w:sz w:val="18"/>
                <w:szCs w:val="18"/>
              </w:rPr>
              <w:t>)</w:t>
            </w:r>
          </w:p>
          <w:p w14:paraId="0D0D2CF7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D82B574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% de la Norma Anual</w:t>
            </w:r>
          </w:p>
          <w:p w14:paraId="2A78060C" w14:textId="77777777" w:rsidR="005913B3" w:rsidRPr="007E1470" w:rsidRDefault="005913B3" w:rsidP="005913B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50 </w:t>
            </w: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1E4BDB" w:rsidRPr="00363911" w14:paraId="19D968A2" w14:textId="77777777" w:rsidTr="004C7D47">
        <w:trPr>
          <w:trHeight w:val="255"/>
          <w:jc w:val="center"/>
        </w:trPr>
        <w:tc>
          <w:tcPr>
            <w:tcW w:w="988" w:type="dxa"/>
            <w:vMerge w:val="restart"/>
            <w:vAlign w:val="center"/>
          </w:tcPr>
          <w:p w14:paraId="095C89B9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1518" w:type="dxa"/>
            <w:vAlign w:val="center"/>
          </w:tcPr>
          <w:p w14:paraId="3E1C2D0A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Quintero</w:t>
            </w:r>
          </w:p>
        </w:tc>
        <w:tc>
          <w:tcPr>
            <w:tcW w:w="1077" w:type="dxa"/>
            <w:vAlign w:val="center"/>
          </w:tcPr>
          <w:p w14:paraId="59F8A043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77" w:type="dxa"/>
            <w:vAlign w:val="center"/>
          </w:tcPr>
          <w:p w14:paraId="32291D0E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77" w:type="dxa"/>
            <w:vAlign w:val="bottom"/>
          </w:tcPr>
          <w:p w14:paraId="6E4C7F72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7C21EB2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3D2043E4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84</w:t>
            </w:r>
          </w:p>
        </w:tc>
      </w:tr>
      <w:tr w:rsidR="001E4BDB" w:rsidRPr="00363911" w14:paraId="0D9667E3" w14:textId="77777777" w:rsidTr="004C7D47">
        <w:trPr>
          <w:trHeight w:val="255"/>
          <w:jc w:val="center"/>
        </w:trPr>
        <w:tc>
          <w:tcPr>
            <w:tcW w:w="988" w:type="dxa"/>
            <w:vMerge/>
            <w:vAlign w:val="center"/>
          </w:tcPr>
          <w:p w14:paraId="448FCA6B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5B555438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La Greda</w:t>
            </w:r>
          </w:p>
        </w:tc>
        <w:tc>
          <w:tcPr>
            <w:tcW w:w="1077" w:type="dxa"/>
            <w:vAlign w:val="center"/>
          </w:tcPr>
          <w:p w14:paraId="738CD104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77" w:type="dxa"/>
            <w:vAlign w:val="center"/>
          </w:tcPr>
          <w:p w14:paraId="7C3B7D23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77" w:type="dxa"/>
            <w:vAlign w:val="bottom"/>
          </w:tcPr>
          <w:p w14:paraId="113C9D21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5D64C6BD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7E2932FF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83</w:t>
            </w:r>
          </w:p>
        </w:tc>
      </w:tr>
      <w:tr w:rsidR="001E4BDB" w:rsidRPr="00363911" w14:paraId="52DEF8ED" w14:textId="77777777" w:rsidTr="004C7D47">
        <w:trPr>
          <w:trHeight w:val="255"/>
          <w:jc w:val="center"/>
        </w:trPr>
        <w:tc>
          <w:tcPr>
            <w:tcW w:w="988" w:type="dxa"/>
            <w:vMerge/>
            <w:vAlign w:val="center"/>
          </w:tcPr>
          <w:p w14:paraId="5E1C1DB2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77AC1246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Puchuncaví</w:t>
            </w:r>
          </w:p>
        </w:tc>
        <w:tc>
          <w:tcPr>
            <w:tcW w:w="1077" w:type="dxa"/>
            <w:vAlign w:val="center"/>
          </w:tcPr>
          <w:p w14:paraId="1F45F4C1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77" w:type="dxa"/>
            <w:vAlign w:val="center"/>
          </w:tcPr>
          <w:p w14:paraId="59CB4430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77" w:type="dxa"/>
            <w:vAlign w:val="bottom"/>
          </w:tcPr>
          <w:p w14:paraId="6603C87E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37" w:type="dxa"/>
            <w:vAlign w:val="center"/>
          </w:tcPr>
          <w:p w14:paraId="3A2F688F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39" w:type="dxa"/>
            <w:vAlign w:val="center"/>
          </w:tcPr>
          <w:p w14:paraId="47CB072C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75</w:t>
            </w:r>
          </w:p>
        </w:tc>
      </w:tr>
      <w:tr w:rsidR="001E4BDB" w:rsidRPr="00363911" w14:paraId="0DA2F392" w14:textId="77777777" w:rsidTr="004C7D47">
        <w:trPr>
          <w:trHeight w:val="255"/>
          <w:jc w:val="center"/>
        </w:trPr>
        <w:tc>
          <w:tcPr>
            <w:tcW w:w="988" w:type="dxa"/>
            <w:vMerge/>
            <w:vAlign w:val="center"/>
          </w:tcPr>
          <w:p w14:paraId="4F00830C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61B0533A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Los Maitenes</w:t>
            </w:r>
          </w:p>
        </w:tc>
        <w:tc>
          <w:tcPr>
            <w:tcW w:w="1077" w:type="dxa"/>
            <w:vAlign w:val="center"/>
          </w:tcPr>
          <w:p w14:paraId="4475B92D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77" w:type="dxa"/>
            <w:vAlign w:val="center"/>
          </w:tcPr>
          <w:p w14:paraId="734DDCC5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77" w:type="dxa"/>
            <w:vAlign w:val="bottom"/>
          </w:tcPr>
          <w:p w14:paraId="0D1B6137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37" w:type="dxa"/>
            <w:vAlign w:val="center"/>
          </w:tcPr>
          <w:p w14:paraId="6E6D20F7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39" w:type="dxa"/>
            <w:vAlign w:val="center"/>
          </w:tcPr>
          <w:p w14:paraId="6B96A774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57</w:t>
            </w:r>
          </w:p>
        </w:tc>
      </w:tr>
      <w:tr w:rsidR="001E4BDB" w:rsidRPr="00363911" w14:paraId="6EAB4B4F" w14:textId="77777777" w:rsidTr="004C7D47">
        <w:trPr>
          <w:trHeight w:val="255"/>
          <w:jc w:val="center"/>
        </w:trPr>
        <w:tc>
          <w:tcPr>
            <w:tcW w:w="988" w:type="dxa"/>
            <w:vMerge/>
            <w:vAlign w:val="center"/>
          </w:tcPr>
          <w:p w14:paraId="3F66E734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69C09473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Valle Alegre</w:t>
            </w:r>
          </w:p>
        </w:tc>
        <w:tc>
          <w:tcPr>
            <w:tcW w:w="1077" w:type="dxa"/>
            <w:vAlign w:val="center"/>
          </w:tcPr>
          <w:p w14:paraId="1C0BE276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77" w:type="dxa"/>
            <w:vAlign w:val="center"/>
          </w:tcPr>
          <w:p w14:paraId="0EFB84D0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77" w:type="dxa"/>
            <w:vAlign w:val="bottom"/>
          </w:tcPr>
          <w:p w14:paraId="6222DF06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37" w:type="dxa"/>
            <w:vAlign w:val="center"/>
          </w:tcPr>
          <w:p w14:paraId="6ED2E39C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39" w:type="dxa"/>
            <w:vAlign w:val="center"/>
          </w:tcPr>
          <w:p w14:paraId="2B72D03C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59</w:t>
            </w:r>
          </w:p>
        </w:tc>
      </w:tr>
      <w:tr w:rsidR="001E4BDB" w:rsidRPr="00363911" w14:paraId="0009D919" w14:textId="77777777" w:rsidTr="004C7D47">
        <w:trPr>
          <w:trHeight w:val="255"/>
          <w:jc w:val="center"/>
        </w:trPr>
        <w:tc>
          <w:tcPr>
            <w:tcW w:w="988" w:type="dxa"/>
            <w:vMerge/>
            <w:vAlign w:val="center"/>
          </w:tcPr>
          <w:p w14:paraId="3C751AC6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7390E82E" w14:textId="77777777" w:rsidR="001E4BDB" w:rsidRPr="007E1470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7E1470">
              <w:rPr>
                <w:sz w:val="18"/>
                <w:szCs w:val="18"/>
              </w:rPr>
              <w:t>Sur</w:t>
            </w:r>
          </w:p>
        </w:tc>
        <w:tc>
          <w:tcPr>
            <w:tcW w:w="1077" w:type="dxa"/>
            <w:vAlign w:val="center"/>
          </w:tcPr>
          <w:p w14:paraId="19282D24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77" w:type="dxa"/>
            <w:vAlign w:val="center"/>
          </w:tcPr>
          <w:p w14:paraId="35587E71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77" w:type="dxa"/>
            <w:vAlign w:val="bottom"/>
          </w:tcPr>
          <w:p w14:paraId="1EF79004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37" w:type="dxa"/>
            <w:vAlign w:val="center"/>
          </w:tcPr>
          <w:p w14:paraId="1A5CB090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39" w:type="dxa"/>
            <w:vAlign w:val="center"/>
          </w:tcPr>
          <w:p w14:paraId="70EE463F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57</w:t>
            </w:r>
          </w:p>
        </w:tc>
      </w:tr>
      <w:tr w:rsidR="001E4BDB" w:rsidRPr="00363911" w14:paraId="787C64A2" w14:textId="77777777" w:rsidTr="004C7D47">
        <w:trPr>
          <w:trHeight w:val="255"/>
          <w:jc w:val="center"/>
        </w:trPr>
        <w:tc>
          <w:tcPr>
            <w:tcW w:w="988" w:type="dxa"/>
            <w:vMerge w:val="restart"/>
            <w:vAlign w:val="center"/>
          </w:tcPr>
          <w:p w14:paraId="14DA5174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1518" w:type="dxa"/>
            <w:vAlign w:val="center"/>
          </w:tcPr>
          <w:p w14:paraId="1673798E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1077" w:type="dxa"/>
            <w:vAlign w:val="center"/>
          </w:tcPr>
          <w:p w14:paraId="670AF65F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77" w:type="dxa"/>
            <w:vAlign w:val="center"/>
          </w:tcPr>
          <w:p w14:paraId="2A9A9497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77" w:type="dxa"/>
            <w:vAlign w:val="bottom"/>
          </w:tcPr>
          <w:p w14:paraId="074332B6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637" w:type="dxa"/>
            <w:vAlign w:val="center"/>
          </w:tcPr>
          <w:p w14:paraId="37FD1907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39" w:type="dxa"/>
            <w:vAlign w:val="center"/>
          </w:tcPr>
          <w:p w14:paraId="03B60221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1E4BDB" w:rsidRPr="00363911" w14:paraId="08BDE2E8" w14:textId="77777777" w:rsidTr="004C7D47">
        <w:trPr>
          <w:trHeight w:val="255"/>
          <w:jc w:val="center"/>
        </w:trPr>
        <w:tc>
          <w:tcPr>
            <w:tcW w:w="988" w:type="dxa"/>
            <w:vMerge/>
          </w:tcPr>
          <w:p w14:paraId="572D80FA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07B9E6D8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Colmo</w:t>
            </w:r>
          </w:p>
        </w:tc>
        <w:tc>
          <w:tcPr>
            <w:tcW w:w="1077" w:type="dxa"/>
            <w:vAlign w:val="center"/>
          </w:tcPr>
          <w:p w14:paraId="01D98ECA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77" w:type="dxa"/>
            <w:vAlign w:val="center"/>
          </w:tcPr>
          <w:p w14:paraId="12479634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77" w:type="dxa"/>
            <w:vAlign w:val="bottom"/>
          </w:tcPr>
          <w:p w14:paraId="5F5A12EC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37" w:type="dxa"/>
            <w:vAlign w:val="center"/>
          </w:tcPr>
          <w:p w14:paraId="1D94C3E6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39" w:type="dxa"/>
            <w:vAlign w:val="center"/>
          </w:tcPr>
          <w:p w14:paraId="6F2C1210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79</w:t>
            </w:r>
          </w:p>
        </w:tc>
      </w:tr>
      <w:tr w:rsidR="001E4BDB" w:rsidRPr="00363911" w14:paraId="06B18623" w14:textId="77777777" w:rsidTr="004C7D47">
        <w:trPr>
          <w:trHeight w:val="255"/>
          <w:jc w:val="center"/>
        </w:trPr>
        <w:tc>
          <w:tcPr>
            <w:tcW w:w="988" w:type="dxa"/>
            <w:vMerge/>
          </w:tcPr>
          <w:p w14:paraId="77B691C1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32029126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Junta de Vecinos</w:t>
            </w:r>
          </w:p>
        </w:tc>
        <w:tc>
          <w:tcPr>
            <w:tcW w:w="1077" w:type="dxa"/>
            <w:vAlign w:val="center"/>
          </w:tcPr>
          <w:p w14:paraId="27873859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77" w:type="dxa"/>
            <w:vAlign w:val="center"/>
          </w:tcPr>
          <w:p w14:paraId="09896422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77" w:type="dxa"/>
            <w:vAlign w:val="bottom"/>
          </w:tcPr>
          <w:p w14:paraId="76D32FDC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37" w:type="dxa"/>
            <w:vAlign w:val="center"/>
          </w:tcPr>
          <w:p w14:paraId="1EDFFE04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39" w:type="dxa"/>
            <w:vAlign w:val="center"/>
          </w:tcPr>
          <w:p w14:paraId="122092EF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76</w:t>
            </w:r>
          </w:p>
        </w:tc>
      </w:tr>
      <w:tr w:rsidR="001E4BDB" w:rsidRPr="00363911" w14:paraId="5FFD62F6" w14:textId="77777777" w:rsidTr="004C7D47">
        <w:trPr>
          <w:trHeight w:val="255"/>
          <w:jc w:val="center"/>
        </w:trPr>
        <w:tc>
          <w:tcPr>
            <w:tcW w:w="988" w:type="dxa"/>
            <w:vMerge/>
          </w:tcPr>
          <w:p w14:paraId="63739FBD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8" w:type="dxa"/>
            <w:vAlign w:val="center"/>
          </w:tcPr>
          <w:p w14:paraId="65C40A3F" w14:textId="77777777" w:rsidR="001E4BDB" w:rsidRDefault="001E4BDB" w:rsidP="001E4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*Las Gaviotas</w:t>
            </w:r>
          </w:p>
        </w:tc>
        <w:tc>
          <w:tcPr>
            <w:tcW w:w="1077" w:type="dxa"/>
            <w:vAlign w:val="center"/>
          </w:tcPr>
          <w:p w14:paraId="2CCA0501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77" w:type="dxa"/>
            <w:vAlign w:val="center"/>
          </w:tcPr>
          <w:p w14:paraId="5D2EC357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77" w:type="dxa"/>
            <w:vAlign w:val="bottom"/>
          </w:tcPr>
          <w:p w14:paraId="6608C17C" w14:textId="77777777" w:rsidR="001E4BDB" w:rsidRPr="004B50DC" w:rsidRDefault="001E4BDB" w:rsidP="001E4BD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37" w:type="dxa"/>
            <w:vAlign w:val="center"/>
          </w:tcPr>
          <w:p w14:paraId="78F3ACED" w14:textId="77777777" w:rsidR="001E4BDB" w:rsidRPr="004B50DC" w:rsidRDefault="001E4BDB" w:rsidP="004C7D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39" w:type="dxa"/>
            <w:vAlign w:val="center"/>
          </w:tcPr>
          <w:p w14:paraId="373DFC1B" w14:textId="77777777" w:rsidR="001E4BDB" w:rsidRPr="004B50DC" w:rsidRDefault="001E4BDB" w:rsidP="004C7D47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4B50DC">
              <w:rPr>
                <w:rFonts w:ascii="Calibri" w:hAnsi="Calibri"/>
                <w:bCs/>
                <w:color w:val="000000"/>
                <w:sz w:val="18"/>
                <w:szCs w:val="18"/>
              </w:rPr>
              <w:t>69</w:t>
            </w:r>
          </w:p>
        </w:tc>
      </w:tr>
    </w:tbl>
    <w:p w14:paraId="16CA5854" w14:textId="77777777" w:rsidR="00267678" w:rsidRPr="00AF0C77" w:rsidRDefault="004E00D6" w:rsidP="00266AEA">
      <w:pPr>
        <w:ind w:left="142"/>
        <w:jc w:val="both"/>
        <w:rPr>
          <w:sz w:val="16"/>
          <w:szCs w:val="16"/>
        </w:rPr>
      </w:pPr>
      <w:r w:rsidRPr="00AF0C77">
        <w:rPr>
          <w:sz w:val="16"/>
          <w:szCs w:val="16"/>
        </w:rPr>
        <w:t>*Evaluación referencial, la estación no posee representatividad poblacional para MP10</w:t>
      </w:r>
    </w:p>
    <w:p w14:paraId="6BAB43A3" w14:textId="77777777" w:rsidR="00385311" w:rsidRPr="00AF0C77" w:rsidRDefault="00275EF8" w:rsidP="00385311">
      <w:pPr>
        <w:jc w:val="both"/>
      </w:pPr>
      <w:r w:rsidRPr="00AF0C77">
        <w:t>De acuerdo a los límites establecido en el D.S. N°</w:t>
      </w:r>
      <w:r w:rsidR="00C40D64">
        <w:t xml:space="preserve"> </w:t>
      </w:r>
      <w:r w:rsidRPr="00AF0C77">
        <w:t>59/1998,</w:t>
      </w:r>
      <w:r w:rsidR="003D2C18">
        <w:t xml:space="preserve"> </w:t>
      </w:r>
      <w:r w:rsidR="00AF0C77">
        <w:t>modificado por el D.S. N°</w:t>
      </w:r>
      <w:r w:rsidR="0047382E">
        <w:t xml:space="preserve"> </w:t>
      </w:r>
      <w:r w:rsidR="00AF0C77">
        <w:t xml:space="preserve">45/2001, </w:t>
      </w:r>
      <w:r w:rsidR="00BD6D74" w:rsidRPr="00AF0C77">
        <w:t>de</w:t>
      </w:r>
      <w:r w:rsidR="00AF0C77">
        <w:t>l</w:t>
      </w:r>
      <w:r w:rsidR="003D2C18">
        <w:t xml:space="preserve"> </w:t>
      </w:r>
      <w:r w:rsidRPr="00AF0C77">
        <w:t>MINSEGPRES, l</w:t>
      </w:r>
      <w:r w:rsidR="00AF0C77" w:rsidRPr="00AF0C77">
        <w:t xml:space="preserve">a norma primaria anual </w:t>
      </w:r>
      <w:r w:rsidR="00385311" w:rsidRPr="00AF0C77">
        <w:t>de calidad del aire para material particulado</w:t>
      </w:r>
      <w:r w:rsidR="003D2C18">
        <w:t xml:space="preserve"> </w:t>
      </w:r>
      <w:r w:rsidR="00385311" w:rsidRPr="00AF0C77">
        <w:t xml:space="preserve">respirable MP10, se considerará sobrepasada, cuando la concentración anual calculada como promedio aritmético de </w:t>
      </w:r>
      <w:r w:rsidR="00385311" w:rsidRPr="00AF0C77">
        <w:lastRenderedPageBreak/>
        <w:t xml:space="preserve">tres años calendario consecutivos en cualquier estación monitora clasificada como EMRP, sea mayor o igual </w:t>
      </w:r>
      <w:r w:rsidRPr="00AF0C77">
        <w:t>que 50 </w:t>
      </w:r>
      <w:r w:rsidR="006E4D3B" w:rsidRPr="00AF0C77">
        <w:t>µ</w:t>
      </w:r>
      <w:r w:rsidR="00385311" w:rsidRPr="00AF0C77">
        <w:t>g/m</w:t>
      </w:r>
      <w:r w:rsidR="00385311" w:rsidRPr="00AF0C77">
        <w:rPr>
          <w:vertAlign w:val="superscript"/>
        </w:rPr>
        <w:t>3</w:t>
      </w:r>
      <w:r w:rsidR="00442C25" w:rsidRPr="00AF0C77">
        <w:t>N</w:t>
      </w:r>
      <w:r w:rsidR="00385311" w:rsidRPr="00AF0C77">
        <w:t>.</w:t>
      </w:r>
    </w:p>
    <w:p w14:paraId="244EBC1A" w14:textId="77777777" w:rsidR="00215B9D" w:rsidRDefault="00215B9D" w:rsidP="00385311">
      <w:pPr>
        <w:jc w:val="both"/>
      </w:pPr>
      <w:r w:rsidRPr="00FE6178">
        <w:t>El promedio trianual</w:t>
      </w:r>
      <w:r w:rsidR="00477F87" w:rsidRPr="00FE6178">
        <w:t xml:space="preserve"> expresado en </w:t>
      </w:r>
      <w:r w:rsidR="00275EF8" w:rsidRPr="00FE6178">
        <w:t xml:space="preserve">porcentaje </w:t>
      </w:r>
      <w:r w:rsidRPr="00FE6178">
        <w:t xml:space="preserve">muestra que </w:t>
      </w:r>
      <w:r w:rsidR="00134B87" w:rsidRPr="00FE6178">
        <w:t xml:space="preserve">en ninguna de la estaciones se supera la norma anual de MP10, </w:t>
      </w:r>
      <w:r w:rsidR="00FD20A3" w:rsidRPr="00FE6178">
        <w:t xml:space="preserve">solo se aprecia un porcentaje mayor al 80% de la norma, </w:t>
      </w:r>
      <w:r w:rsidR="009E1760">
        <w:t>en la estación Concón con 86</w:t>
      </w:r>
      <w:r w:rsidR="00A4727C">
        <w:t>%,</w:t>
      </w:r>
      <w:r w:rsidR="003D2C18">
        <w:t xml:space="preserve"> </w:t>
      </w:r>
      <w:r w:rsidRPr="00FE6178">
        <w:t>en</w:t>
      </w:r>
      <w:r w:rsidR="003D2C18">
        <w:t xml:space="preserve"> </w:t>
      </w:r>
      <w:r w:rsidR="00FD20A3" w:rsidRPr="00FE6178">
        <w:t xml:space="preserve">la estación </w:t>
      </w:r>
      <w:r w:rsidR="00266AEA">
        <w:t>Quintero</w:t>
      </w:r>
      <w:r w:rsidRPr="00FE6178">
        <w:t xml:space="preserve"> </w:t>
      </w:r>
      <w:r w:rsidR="00FD20A3" w:rsidRPr="00FE6178">
        <w:t>con</w:t>
      </w:r>
      <w:r w:rsidR="003D2C18">
        <w:t xml:space="preserve"> </w:t>
      </w:r>
      <w:r w:rsidR="00FD20A3" w:rsidRPr="00FE6178">
        <w:t>8</w:t>
      </w:r>
      <w:r w:rsidR="00266AEA">
        <w:t>4</w:t>
      </w:r>
      <w:r w:rsidR="00275EF8" w:rsidRPr="00FE6178">
        <w:t>%</w:t>
      </w:r>
      <w:r w:rsidR="005F0FF1" w:rsidRPr="00FE6178">
        <w:t xml:space="preserve"> y en est</w:t>
      </w:r>
      <w:r w:rsidR="00A125EE">
        <w:t xml:space="preserve">ación </w:t>
      </w:r>
      <w:r w:rsidR="00266AEA">
        <w:t>La Greda con 83</w:t>
      </w:r>
      <w:r w:rsidR="005F0FF1" w:rsidRPr="00FE6178">
        <w:t xml:space="preserve">% </w:t>
      </w:r>
      <w:r w:rsidR="00275EF8" w:rsidRPr="00FE6178">
        <w:t xml:space="preserve">de la norma anual. </w:t>
      </w:r>
      <w:r w:rsidRPr="00FE6178">
        <w:t xml:space="preserve">El resto de las estaciones se encuentran por debajo </w:t>
      </w:r>
      <w:r w:rsidR="00AF0C77" w:rsidRPr="00FE6178">
        <w:t>del 80% de la norma</w:t>
      </w:r>
      <w:r w:rsidR="00A119AA" w:rsidRPr="00FE6178">
        <w:t xml:space="preserve"> anual</w:t>
      </w:r>
      <w:r w:rsidRPr="00FE6178">
        <w:t>.</w:t>
      </w:r>
    </w:p>
    <w:p w14:paraId="7B92FCE5" w14:textId="77777777" w:rsidR="00A4727C" w:rsidRDefault="00275EF8" w:rsidP="00385311">
      <w:pPr>
        <w:jc w:val="both"/>
      </w:pPr>
      <w:r>
        <w:t xml:space="preserve">Complementariamente, en el </w:t>
      </w:r>
      <w:r w:rsidR="00385B1D">
        <w:fldChar w:fldCharType="begin"/>
      </w:r>
      <w:r w:rsidR="00385B1D">
        <w:instrText xml:space="preserve"> REF _Ref397612433 \h  \* MERGEFORMAT </w:instrText>
      </w:r>
      <w:r w:rsidR="00385B1D">
        <w:fldChar w:fldCharType="separate"/>
      </w:r>
      <w:r w:rsidR="00D77D50" w:rsidRPr="00D77D50">
        <w:t>Gráfico 4</w:t>
      </w:r>
      <w:r w:rsidR="00385B1D">
        <w:fldChar w:fldCharType="end"/>
      </w:r>
      <w:r>
        <w:t xml:space="preserve">, se pueden observar las concentraciones media anual por año y estación para el período </w:t>
      </w:r>
      <w:r w:rsidRPr="00267678">
        <w:t xml:space="preserve">comprendido </w:t>
      </w:r>
      <w:r w:rsidR="00197592">
        <w:t>entre el día 1° de enero de 2012</w:t>
      </w:r>
      <w:r w:rsidRPr="00267678">
        <w:t xml:space="preserve"> y </w:t>
      </w:r>
      <w:r w:rsidR="00197592">
        <w:t>el día 31 de diciembre de 2014</w:t>
      </w:r>
      <w:r>
        <w:t>.</w:t>
      </w:r>
    </w:p>
    <w:p w14:paraId="50FCDA05" w14:textId="77777777" w:rsidR="00AA0233" w:rsidRDefault="00B55882" w:rsidP="00AA0233">
      <w:pPr>
        <w:jc w:val="center"/>
      </w:pPr>
      <w:r w:rsidRPr="00B55882">
        <w:rPr>
          <w:noProof/>
        </w:rPr>
        <w:drawing>
          <wp:inline distT="0" distB="0" distL="0" distR="0" wp14:anchorId="241A5FB7" wp14:editId="22D6BE75">
            <wp:extent cx="4032692" cy="252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9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E356" w14:textId="77777777" w:rsidR="00F8244B" w:rsidRDefault="00AA2188" w:rsidP="00400E1D">
      <w:pPr>
        <w:jc w:val="center"/>
        <w:rPr>
          <w:b/>
          <w:sz w:val="18"/>
          <w:szCs w:val="18"/>
        </w:rPr>
      </w:pPr>
      <w:bookmarkStart w:id="53" w:name="_Ref397612433"/>
      <w:r w:rsidRPr="00446BC9">
        <w:rPr>
          <w:b/>
          <w:sz w:val="18"/>
          <w:szCs w:val="18"/>
        </w:rPr>
        <w:t xml:space="preserve">Gráfico </w:t>
      </w:r>
      <w:r w:rsidR="00144EC9" w:rsidRPr="00446BC9">
        <w:rPr>
          <w:b/>
          <w:sz w:val="18"/>
          <w:szCs w:val="18"/>
        </w:rPr>
        <w:fldChar w:fldCharType="begin"/>
      </w:r>
      <w:r w:rsidRPr="00446BC9">
        <w:rPr>
          <w:b/>
          <w:sz w:val="18"/>
          <w:szCs w:val="18"/>
        </w:rPr>
        <w:instrText xml:space="preserve"> SEQ Gráfico \* ARABIC </w:instrText>
      </w:r>
      <w:r w:rsidR="00144EC9" w:rsidRPr="00446BC9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4</w:t>
      </w:r>
      <w:r w:rsidR="00144EC9" w:rsidRPr="00446BC9">
        <w:rPr>
          <w:b/>
          <w:sz w:val="18"/>
          <w:szCs w:val="18"/>
        </w:rPr>
        <w:fldChar w:fldCharType="end"/>
      </w:r>
      <w:bookmarkEnd w:id="53"/>
      <w:r w:rsidR="003D2C18">
        <w:rPr>
          <w:b/>
          <w:sz w:val="18"/>
          <w:szCs w:val="18"/>
        </w:rPr>
        <w:t xml:space="preserve"> </w:t>
      </w:r>
      <w:r w:rsidR="00AA0233">
        <w:rPr>
          <w:b/>
          <w:sz w:val="18"/>
          <w:szCs w:val="18"/>
        </w:rPr>
        <w:t xml:space="preserve">Concentración </w:t>
      </w:r>
      <w:r w:rsidRPr="00446BC9">
        <w:rPr>
          <w:b/>
          <w:sz w:val="18"/>
          <w:szCs w:val="18"/>
        </w:rPr>
        <w:t xml:space="preserve">anual </w:t>
      </w:r>
      <w:r w:rsidR="00FE6178">
        <w:rPr>
          <w:b/>
          <w:sz w:val="18"/>
          <w:szCs w:val="18"/>
        </w:rPr>
        <w:t xml:space="preserve">de </w:t>
      </w:r>
      <w:r w:rsidRPr="00446BC9">
        <w:rPr>
          <w:b/>
          <w:sz w:val="18"/>
          <w:szCs w:val="18"/>
        </w:rPr>
        <w:t>MP10 por año</w:t>
      </w:r>
      <w:r w:rsidR="00E55814">
        <w:rPr>
          <w:b/>
          <w:sz w:val="18"/>
          <w:szCs w:val="18"/>
        </w:rPr>
        <w:t xml:space="preserve"> y estación</w:t>
      </w:r>
    </w:p>
    <w:p w14:paraId="60D214D6" w14:textId="77777777" w:rsidR="00110185" w:rsidRPr="001A6B99" w:rsidRDefault="00110185" w:rsidP="00400E1D">
      <w:pPr>
        <w:jc w:val="center"/>
        <w:rPr>
          <w:b/>
          <w:sz w:val="18"/>
          <w:szCs w:val="18"/>
        </w:rPr>
      </w:pPr>
    </w:p>
    <w:p w14:paraId="7676313A" w14:textId="77777777" w:rsidR="00352882" w:rsidRPr="0001391E" w:rsidRDefault="00DD17A1" w:rsidP="00275EF8">
      <w:pPr>
        <w:pStyle w:val="Ttulo2"/>
        <w:rPr>
          <w:vertAlign w:val="subscript"/>
        </w:rPr>
      </w:pPr>
      <w:bookmarkStart w:id="54" w:name="_Toc410052922"/>
      <w:r>
        <w:t xml:space="preserve">Evaluación </w:t>
      </w:r>
      <w:r w:rsidR="00352882" w:rsidRPr="00363911">
        <w:t xml:space="preserve">de la norma </w:t>
      </w:r>
      <w:r>
        <w:t>primaria</w:t>
      </w:r>
      <w:r w:rsidR="00EE0DCE">
        <w:t xml:space="preserve"> </w:t>
      </w:r>
      <w:r w:rsidR="00352882" w:rsidRPr="00363911">
        <w:t>SO</w:t>
      </w:r>
      <w:r w:rsidR="00352882" w:rsidRPr="0001391E">
        <w:rPr>
          <w:vertAlign w:val="subscript"/>
        </w:rPr>
        <w:t>2</w:t>
      </w:r>
      <w:bookmarkEnd w:id="54"/>
    </w:p>
    <w:p w14:paraId="2F4B75F5" w14:textId="13AA3C4F" w:rsidR="00306C89" w:rsidRPr="00BF1AF6" w:rsidRDefault="00BF1AF6" w:rsidP="00BF1AF6">
      <w:pPr>
        <w:jc w:val="both"/>
      </w:pPr>
      <w:r>
        <w:t>Los datos del contaminante SO</w:t>
      </w:r>
      <w:r w:rsidRPr="00163620">
        <w:rPr>
          <w:vertAlign w:val="subscript"/>
        </w:rPr>
        <w:t>2</w:t>
      </w:r>
      <w:r>
        <w:t xml:space="preserve"> fueron informados por los titulares en ppb, unidad que reporta el equipo</w:t>
      </w:r>
      <w:r w:rsidR="00884DEC">
        <w:t xml:space="preserve"> directamente</w:t>
      </w:r>
      <w:r w:rsidR="00275EF8">
        <w:t>. P</w:t>
      </w:r>
      <w:r>
        <w:t xml:space="preserve">ara </w:t>
      </w:r>
      <w:r w:rsidR="00884DEC">
        <w:t xml:space="preserve">transformar </w:t>
      </w:r>
      <w:r>
        <w:t>los datos</w:t>
      </w:r>
      <w:r w:rsidR="00275EF8">
        <w:t>, y de esta forma</w:t>
      </w:r>
      <w:r w:rsidR="00884DEC">
        <w:t xml:space="preserve"> mantener </w:t>
      </w:r>
      <w:r>
        <w:t xml:space="preserve">las mismas unidades </w:t>
      </w:r>
      <w:r w:rsidR="004B50DC">
        <w:t>en</w:t>
      </w:r>
      <w:r>
        <w:t xml:space="preserve"> </w:t>
      </w:r>
      <w:r w:rsidR="00884DEC">
        <w:t xml:space="preserve">los </w:t>
      </w:r>
      <w:r w:rsidR="004856E3">
        <w:t>año</w:t>
      </w:r>
      <w:r w:rsidR="00884DEC">
        <w:t>s</w:t>
      </w:r>
      <w:r w:rsidR="003D2C18">
        <w:t xml:space="preserve"> </w:t>
      </w:r>
      <w:r w:rsidR="00197592">
        <w:t>2012, 2013 y 2014</w:t>
      </w:r>
      <w:r w:rsidR="004856E3">
        <w:t xml:space="preserve">, se utilizó </w:t>
      </w:r>
      <w:r>
        <w:t>el factor de conversión de 2,</w:t>
      </w:r>
      <w:r w:rsidRPr="001A6B99">
        <w:t>62</w:t>
      </w:r>
      <w:r w:rsidR="00E330E9">
        <w:t xml:space="preserve"> </w:t>
      </w:r>
      <w:r w:rsidR="001A6B99" w:rsidRPr="001A6B99">
        <w:t>(25°C y 760 mmHg).</w:t>
      </w:r>
    </w:p>
    <w:p w14:paraId="7CF90374" w14:textId="77777777" w:rsidR="00352882" w:rsidRPr="00363911" w:rsidRDefault="00352882" w:rsidP="00352882">
      <w:pPr>
        <w:pStyle w:val="Ttulo3"/>
      </w:pPr>
      <w:bookmarkStart w:id="55" w:name="_Toc410052923"/>
      <w:r w:rsidRPr="00363911">
        <w:t xml:space="preserve">Evaluación de la norma </w:t>
      </w:r>
      <w:r w:rsidR="00DD17A1">
        <w:t xml:space="preserve">primaria </w:t>
      </w:r>
      <w:r w:rsidRPr="00363911">
        <w:t xml:space="preserve">24 horas </w:t>
      </w:r>
      <w:r w:rsidR="009C12D1" w:rsidRPr="00363911">
        <w:t>SO</w:t>
      </w:r>
      <w:r w:rsidR="009C12D1" w:rsidRPr="00363911">
        <w:rPr>
          <w:vertAlign w:val="subscript"/>
        </w:rPr>
        <w:t>2</w:t>
      </w:r>
      <w:bookmarkEnd w:id="55"/>
    </w:p>
    <w:p w14:paraId="780675F8" w14:textId="77777777" w:rsidR="00B927DC" w:rsidRDefault="00352882" w:rsidP="00E76EAD">
      <w:pPr>
        <w:jc w:val="both"/>
      </w:pPr>
      <w:r w:rsidRPr="00363911">
        <w:t xml:space="preserve">El periodo de evaluación de superación de la norma </w:t>
      </w:r>
      <w:r w:rsidR="009913B6">
        <w:t xml:space="preserve">24 horas </w:t>
      </w:r>
      <w:r w:rsidRPr="00363911">
        <w:t xml:space="preserve">para </w:t>
      </w:r>
      <w:r w:rsidR="005E22E5" w:rsidRPr="00363911">
        <w:t>SO</w:t>
      </w:r>
      <w:r w:rsidR="005E22E5" w:rsidRPr="00363911">
        <w:rPr>
          <w:vertAlign w:val="subscript"/>
        </w:rPr>
        <w:t>2</w:t>
      </w:r>
      <w:r w:rsidRPr="00363911">
        <w:t>, corresponde al comprendido entre el día 1° de enero de 201</w:t>
      </w:r>
      <w:r w:rsidR="00197592">
        <w:t>2</w:t>
      </w:r>
      <w:r w:rsidR="003D2C18">
        <w:t xml:space="preserve"> </w:t>
      </w:r>
      <w:r w:rsidRPr="00363911">
        <w:t xml:space="preserve">y el día 31 de </w:t>
      </w:r>
      <w:r w:rsidR="00197592">
        <w:t>diciembre de 2014</w:t>
      </w:r>
      <w:r w:rsidR="007B489D" w:rsidRPr="00363911">
        <w:t xml:space="preserve">. En la </w:t>
      </w:r>
      <w:r w:rsidR="00144EC9" w:rsidRPr="00363911">
        <w:fldChar w:fldCharType="begin"/>
      </w:r>
      <w:r w:rsidR="00E76EAD" w:rsidRPr="00363911">
        <w:instrText xml:space="preserve"> REF _Ref396922249 \h </w:instrText>
      </w:r>
      <w:r w:rsidR="00144EC9" w:rsidRPr="00363911">
        <w:fldChar w:fldCharType="separate"/>
      </w:r>
      <w:r w:rsidR="00D77D50" w:rsidRPr="00363911">
        <w:t xml:space="preserve">Tabla </w:t>
      </w:r>
      <w:r w:rsidR="00D77D50">
        <w:rPr>
          <w:noProof/>
        </w:rPr>
        <w:t>23</w:t>
      </w:r>
      <w:r w:rsidR="00144EC9" w:rsidRPr="00363911">
        <w:fldChar w:fldCharType="end"/>
      </w:r>
      <w:r w:rsidR="003D2C18">
        <w:t xml:space="preserve"> </w:t>
      </w:r>
      <w:r w:rsidRPr="00363911">
        <w:t xml:space="preserve">se presenta un resumen con </w:t>
      </w:r>
      <w:r w:rsidR="009913B6">
        <w:t>los valores del percentil 99 de la</w:t>
      </w:r>
      <w:r w:rsidRPr="00363911">
        <w:t xml:space="preserve"> norma </w:t>
      </w:r>
      <w:r w:rsidR="009913B6">
        <w:t>de 24 horas</w:t>
      </w:r>
      <w:r w:rsidRPr="00363911">
        <w:t xml:space="preserve"> para </w:t>
      </w:r>
      <w:r w:rsidR="005E22E5" w:rsidRPr="00363911">
        <w:t>SO</w:t>
      </w:r>
      <w:r w:rsidR="009913B6">
        <w:rPr>
          <w:vertAlign w:val="subscript"/>
        </w:rPr>
        <w:t xml:space="preserve">2, </w:t>
      </w:r>
      <w:r w:rsidR="009913B6" w:rsidRPr="009913B6">
        <w:t>en</w:t>
      </w:r>
      <w:r w:rsidR="003D2C18">
        <w:t xml:space="preserve"> </w:t>
      </w:r>
      <w:r w:rsidRPr="00363911">
        <w:t>todas las estaci</w:t>
      </w:r>
      <w:bookmarkStart w:id="56" w:name="_Ref396402253"/>
      <w:r w:rsidR="008019C5">
        <w:t>ones de monitoreo</w:t>
      </w:r>
      <w:r w:rsidR="00F95F09">
        <w:t xml:space="preserve"> de la R</w:t>
      </w:r>
      <w:r w:rsidR="0095426F">
        <w:t>ed de V</w:t>
      </w:r>
      <w:r w:rsidR="009913B6">
        <w:t>entanas</w:t>
      </w:r>
      <w:r w:rsidR="00F95F09">
        <w:t xml:space="preserve"> y la R</w:t>
      </w:r>
      <w:r w:rsidR="0095426F">
        <w:t>ed de ENAP Refinerías</w:t>
      </w:r>
      <w:r w:rsidR="00BD6D74">
        <w:t>.</w:t>
      </w:r>
    </w:p>
    <w:p w14:paraId="2AE89C9D" w14:textId="77777777" w:rsidR="002B6594" w:rsidRPr="001F376C" w:rsidRDefault="00BD6D74" w:rsidP="00BD6D74">
      <w:pPr>
        <w:jc w:val="both"/>
      </w:pPr>
      <w:r w:rsidRPr="001F376C">
        <w:t>Se debe señalar que, de acuerdo a los límites establecido</w:t>
      </w:r>
      <w:r w:rsidR="001F376C" w:rsidRPr="001F376C">
        <w:t>s</w:t>
      </w:r>
      <w:r w:rsidRPr="001F376C">
        <w:t xml:space="preserve"> en el D.S. N°</w:t>
      </w:r>
      <w:r w:rsidR="0047382E">
        <w:t xml:space="preserve"> </w:t>
      </w:r>
      <w:r w:rsidRPr="001F376C">
        <w:t xml:space="preserve">113/2002 </w:t>
      </w:r>
      <w:r w:rsidRPr="00425A26">
        <w:t>de</w:t>
      </w:r>
      <w:r w:rsidR="001F376C" w:rsidRPr="00425A26">
        <w:t>l</w:t>
      </w:r>
      <w:r w:rsidR="003D2C18">
        <w:t xml:space="preserve"> </w:t>
      </w:r>
      <w:r w:rsidRPr="00425A26">
        <w:t>MINSEGPRES</w:t>
      </w:r>
      <w:r w:rsidRPr="001F376C">
        <w:t>, se considerará sobrepasada la norma primaria de calidad de aire para SO</w:t>
      </w:r>
      <w:r w:rsidRPr="001F376C">
        <w:rPr>
          <w:vertAlign w:val="subscript"/>
        </w:rPr>
        <w:t>2</w:t>
      </w:r>
      <w:r w:rsidRPr="001F376C">
        <w:t xml:space="preserve"> como concentración de </w:t>
      </w:r>
      <w:r w:rsidRPr="001F376C">
        <w:lastRenderedPageBreak/>
        <w:t>24 horas, cuando el promedio aritmético de tres años sucesivos, del percentil 99 de las concentraciones de 24 horas registradas durante un año calendario, en cualquier estación monitora EMRPG, fuere mayor o igual a 250 µg/m</w:t>
      </w:r>
      <w:r w:rsidRPr="001F376C">
        <w:rPr>
          <w:vertAlign w:val="superscript"/>
        </w:rPr>
        <w:t>3</w:t>
      </w:r>
      <w:r w:rsidR="00442C25" w:rsidRPr="001F376C">
        <w:t>N</w:t>
      </w:r>
      <w:r w:rsidRPr="001F376C">
        <w:t>.</w:t>
      </w:r>
    </w:p>
    <w:p w14:paraId="38CCEDB4" w14:textId="77777777" w:rsidR="00352882" w:rsidRPr="00363911" w:rsidRDefault="00352882" w:rsidP="004B50DC">
      <w:pPr>
        <w:pStyle w:val="Descripcin"/>
        <w:spacing w:after="120"/>
      </w:pPr>
      <w:bookmarkStart w:id="57" w:name="_Ref396922249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23</w:t>
      </w:r>
      <w:r w:rsidR="00144EC9">
        <w:fldChar w:fldCharType="end"/>
      </w:r>
      <w:bookmarkEnd w:id="56"/>
      <w:bookmarkEnd w:id="57"/>
      <w:r w:rsidR="003D2C18">
        <w:t xml:space="preserve"> </w:t>
      </w:r>
      <w:r w:rsidR="007B489D" w:rsidRPr="00363911">
        <w:t>Percentil 99 de las concentraciones de 24 horas</w:t>
      </w:r>
      <w:r w:rsidR="00E226CA" w:rsidRPr="00363911">
        <w:t xml:space="preserve"> para </w:t>
      </w:r>
      <w:r w:rsidR="00197592">
        <w:t>el periodo 2012-2014</w:t>
      </w:r>
    </w:p>
    <w:tbl>
      <w:tblPr>
        <w:tblStyle w:val="Tablaconcuadrcula"/>
        <w:tblW w:w="8075" w:type="dxa"/>
        <w:jc w:val="center"/>
        <w:tblLayout w:type="fixed"/>
        <w:tblLook w:val="04A0" w:firstRow="1" w:lastRow="0" w:firstColumn="1" w:lastColumn="0" w:noHBand="0" w:noVBand="1"/>
      </w:tblPr>
      <w:tblGrid>
        <w:gridCol w:w="1020"/>
        <w:gridCol w:w="1123"/>
        <w:gridCol w:w="996"/>
        <w:gridCol w:w="996"/>
        <w:gridCol w:w="996"/>
        <w:gridCol w:w="1668"/>
        <w:gridCol w:w="1276"/>
      </w:tblGrid>
      <w:tr w:rsidR="00805BEA" w:rsidRPr="00363911" w14:paraId="0159D9E8" w14:textId="77777777" w:rsidTr="00805BEA">
        <w:trPr>
          <w:jc w:val="center"/>
        </w:trPr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28C7F4D9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1A08F63C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Estación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64DB279F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</w:p>
          <w:p w14:paraId="468BF812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  <w:p w14:paraId="02B8A74E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F709DF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</w:p>
          <w:p w14:paraId="20425BC6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  <w:p w14:paraId="2CC78867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DC89711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</w:p>
          <w:p w14:paraId="13585FDA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  <w:p w14:paraId="4061E305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64F12D5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</w:p>
          <w:p w14:paraId="22922AF4" w14:textId="77777777" w:rsidR="00805BEA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Promedio Trianual</w:t>
            </w:r>
          </w:p>
          <w:p w14:paraId="5C86A79C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(2011-2012-2013)</w:t>
            </w:r>
          </w:p>
          <w:p w14:paraId="34D8E4C3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FCCE58D" w14:textId="77777777" w:rsidR="00805BEA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% de la Norma</w:t>
            </w:r>
          </w:p>
          <w:p w14:paraId="728F54D2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24 horas</w:t>
            </w:r>
          </w:p>
          <w:p w14:paraId="7FB5ED34" w14:textId="77777777" w:rsidR="00805BEA" w:rsidRPr="007E1470" w:rsidRDefault="00805BEA" w:rsidP="00805BE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250 </w:t>
            </w:r>
            <w:r w:rsidRPr="00363911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805BEA" w:rsidRPr="00363911" w14:paraId="3B994F87" w14:textId="77777777" w:rsidTr="009E513C">
        <w:trPr>
          <w:trHeight w:val="283"/>
          <w:jc w:val="center"/>
        </w:trPr>
        <w:tc>
          <w:tcPr>
            <w:tcW w:w="1020" w:type="dxa"/>
            <w:vMerge w:val="restart"/>
            <w:vAlign w:val="center"/>
          </w:tcPr>
          <w:p w14:paraId="6F09500D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1123" w:type="dxa"/>
            <w:vAlign w:val="center"/>
          </w:tcPr>
          <w:p w14:paraId="5350FA75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Quintero</w:t>
            </w:r>
          </w:p>
        </w:tc>
        <w:tc>
          <w:tcPr>
            <w:tcW w:w="996" w:type="dxa"/>
            <w:vAlign w:val="center"/>
          </w:tcPr>
          <w:p w14:paraId="64A549EC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158</w:t>
            </w:r>
          </w:p>
        </w:tc>
        <w:tc>
          <w:tcPr>
            <w:tcW w:w="996" w:type="dxa"/>
            <w:vAlign w:val="center"/>
          </w:tcPr>
          <w:p w14:paraId="3411C065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142</w:t>
            </w:r>
          </w:p>
        </w:tc>
        <w:tc>
          <w:tcPr>
            <w:tcW w:w="996" w:type="dxa"/>
            <w:vAlign w:val="center"/>
          </w:tcPr>
          <w:p w14:paraId="280EBE7B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134</w:t>
            </w:r>
          </w:p>
        </w:tc>
        <w:tc>
          <w:tcPr>
            <w:tcW w:w="1668" w:type="dxa"/>
            <w:vAlign w:val="center"/>
          </w:tcPr>
          <w:p w14:paraId="58AE3BB7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145</w:t>
            </w:r>
          </w:p>
        </w:tc>
        <w:tc>
          <w:tcPr>
            <w:tcW w:w="1276" w:type="dxa"/>
            <w:vAlign w:val="center"/>
          </w:tcPr>
          <w:p w14:paraId="2F35BCD0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58</w:t>
            </w:r>
          </w:p>
        </w:tc>
      </w:tr>
      <w:tr w:rsidR="00805BEA" w:rsidRPr="00363911" w14:paraId="2AE26D42" w14:textId="77777777" w:rsidTr="009E513C">
        <w:trPr>
          <w:trHeight w:val="283"/>
          <w:jc w:val="center"/>
        </w:trPr>
        <w:tc>
          <w:tcPr>
            <w:tcW w:w="1020" w:type="dxa"/>
            <w:vMerge/>
            <w:vAlign w:val="center"/>
          </w:tcPr>
          <w:p w14:paraId="038CD154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4C472A7A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La Greda</w:t>
            </w:r>
          </w:p>
        </w:tc>
        <w:tc>
          <w:tcPr>
            <w:tcW w:w="996" w:type="dxa"/>
            <w:vAlign w:val="center"/>
          </w:tcPr>
          <w:p w14:paraId="6135758A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996" w:type="dxa"/>
            <w:vAlign w:val="center"/>
          </w:tcPr>
          <w:p w14:paraId="5AEB2C90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996" w:type="dxa"/>
            <w:vAlign w:val="center"/>
          </w:tcPr>
          <w:p w14:paraId="0B196CB4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140</w:t>
            </w:r>
          </w:p>
        </w:tc>
        <w:tc>
          <w:tcPr>
            <w:tcW w:w="1668" w:type="dxa"/>
            <w:vAlign w:val="center"/>
          </w:tcPr>
          <w:p w14:paraId="696BE771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100</w:t>
            </w:r>
          </w:p>
        </w:tc>
        <w:tc>
          <w:tcPr>
            <w:tcW w:w="1276" w:type="dxa"/>
            <w:vAlign w:val="center"/>
          </w:tcPr>
          <w:p w14:paraId="6B9AC0C6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40</w:t>
            </w:r>
          </w:p>
        </w:tc>
      </w:tr>
      <w:tr w:rsidR="00805BEA" w:rsidRPr="00363911" w14:paraId="31B11DFE" w14:textId="77777777" w:rsidTr="009E513C">
        <w:trPr>
          <w:trHeight w:val="283"/>
          <w:jc w:val="center"/>
        </w:trPr>
        <w:tc>
          <w:tcPr>
            <w:tcW w:w="1020" w:type="dxa"/>
            <w:vMerge/>
            <w:vAlign w:val="center"/>
          </w:tcPr>
          <w:p w14:paraId="4B86443C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78F481AB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Puchuncaví</w:t>
            </w:r>
          </w:p>
        </w:tc>
        <w:tc>
          <w:tcPr>
            <w:tcW w:w="996" w:type="dxa"/>
            <w:vAlign w:val="center"/>
          </w:tcPr>
          <w:p w14:paraId="571F6F16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6" w:type="dxa"/>
            <w:vAlign w:val="center"/>
          </w:tcPr>
          <w:p w14:paraId="6BF58378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6" w:type="dxa"/>
            <w:vAlign w:val="center"/>
          </w:tcPr>
          <w:p w14:paraId="44C182B0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67</w:t>
            </w:r>
          </w:p>
        </w:tc>
        <w:tc>
          <w:tcPr>
            <w:tcW w:w="1668" w:type="dxa"/>
            <w:vAlign w:val="center"/>
          </w:tcPr>
          <w:p w14:paraId="4EBF6996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</w:tcPr>
          <w:p w14:paraId="20427C8E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24</w:t>
            </w:r>
          </w:p>
        </w:tc>
      </w:tr>
      <w:tr w:rsidR="00805BEA" w:rsidRPr="00363911" w14:paraId="5EF77DE5" w14:textId="77777777" w:rsidTr="009E513C">
        <w:trPr>
          <w:trHeight w:val="283"/>
          <w:jc w:val="center"/>
        </w:trPr>
        <w:tc>
          <w:tcPr>
            <w:tcW w:w="1020" w:type="dxa"/>
            <w:vMerge/>
            <w:vAlign w:val="center"/>
          </w:tcPr>
          <w:p w14:paraId="72D85AE8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71247AFA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Los Maitenes</w:t>
            </w:r>
          </w:p>
        </w:tc>
        <w:tc>
          <w:tcPr>
            <w:tcW w:w="996" w:type="dxa"/>
            <w:vAlign w:val="center"/>
          </w:tcPr>
          <w:p w14:paraId="1F8EBD09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996" w:type="dxa"/>
            <w:vAlign w:val="center"/>
          </w:tcPr>
          <w:p w14:paraId="41F6D19E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996" w:type="dxa"/>
            <w:vAlign w:val="center"/>
          </w:tcPr>
          <w:p w14:paraId="34D481F3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152</w:t>
            </w:r>
          </w:p>
        </w:tc>
        <w:tc>
          <w:tcPr>
            <w:tcW w:w="1668" w:type="dxa"/>
            <w:vAlign w:val="center"/>
          </w:tcPr>
          <w:p w14:paraId="578A222A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128</w:t>
            </w:r>
          </w:p>
        </w:tc>
        <w:tc>
          <w:tcPr>
            <w:tcW w:w="1276" w:type="dxa"/>
            <w:vAlign w:val="center"/>
          </w:tcPr>
          <w:p w14:paraId="694D8BC2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51</w:t>
            </w:r>
          </w:p>
        </w:tc>
      </w:tr>
      <w:tr w:rsidR="00805BEA" w:rsidRPr="00363911" w14:paraId="25A5886F" w14:textId="77777777" w:rsidTr="009E513C">
        <w:trPr>
          <w:trHeight w:val="283"/>
          <w:jc w:val="center"/>
        </w:trPr>
        <w:tc>
          <w:tcPr>
            <w:tcW w:w="1020" w:type="dxa"/>
            <w:vMerge/>
            <w:vAlign w:val="center"/>
          </w:tcPr>
          <w:p w14:paraId="57A5B406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0AF8315C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Valle Alegre</w:t>
            </w:r>
          </w:p>
        </w:tc>
        <w:tc>
          <w:tcPr>
            <w:tcW w:w="996" w:type="dxa"/>
            <w:vAlign w:val="center"/>
          </w:tcPr>
          <w:p w14:paraId="6E8A4E77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6" w:type="dxa"/>
            <w:vAlign w:val="center"/>
          </w:tcPr>
          <w:p w14:paraId="4AF12656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6" w:type="dxa"/>
            <w:vAlign w:val="center"/>
          </w:tcPr>
          <w:p w14:paraId="20589BDE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54</w:t>
            </w:r>
          </w:p>
        </w:tc>
        <w:tc>
          <w:tcPr>
            <w:tcW w:w="1668" w:type="dxa"/>
            <w:vAlign w:val="center"/>
          </w:tcPr>
          <w:p w14:paraId="02605956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49</w:t>
            </w:r>
          </w:p>
        </w:tc>
        <w:tc>
          <w:tcPr>
            <w:tcW w:w="1276" w:type="dxa"/>
            <w:vAlign w:val="center"/>
          </w:tcPr>
          <w:p w14:paraId="454FE8DF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20</w:t>
            </w:r>
          </w:p>
        </w:tc>
      </w:tr>
      <w:tr w:rsidR="00805BEA" w:rsidRPr="00363911" w14:paraId="0E2DB2DA" w14:textId="77777777" w:rsidTr="009E513C">
        <w:trPr>
          <w:trHeight w:val="283"/>
          <w:jc w:val="center"/>
        </w:trPr>
        <w:tc>
          <w:tcPr>
            <w:tcW w:w="1020" w:type="dxa"/>
            <w:vMerge/>
            <w:vAlign w:val="center"/>
          </w:tcPr>
          <w:p w14:paraId="5A6FD780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0FAB26CA" w14:textId="77777777" w:rsidR="00805BEA" w:rsidRPr="007E1470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7E1470">
              <w:rPr>
                <w:sz w:val="18"/>
                <w:szCs w:val="18"/>
              </w:rPr>
              <w:t>Sur</w:t>
            </w:r>
          </w:p>
        </w:tc>
        <w:tc>
          <w:tcPr>
            <w:tcW w:w="996" w:type="dxa"/>
            <w:vAlign w:val="center"/>
          </w:tcPr>
          <w:p w14:paraId="33FBCC54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996" w:type="dxa"/>
            <w:vAlign w:val="center"/>
          </w:tcPr>
          <w:p w14:paraId="5DDA8E27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996" w:type="dxa"/>
            <w:vAlign w:val="center"/>
          </w:tcPr>
          <w:p w14:paraId="248C4DA1" w14:textId="77777777" w:rsidR="00805BEA" w:rsidRPr="000F7F93" w:rsidRDefault="00805BEA" w:rsidP="00805B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F7F93">
              <w:rPr>
                <w:rFonts w:ascii="Calibri" w:hAnsi="Calibri"/>
                <w:sz w:val="18"/>
                <w:szCs w:val="18"/>
              </w:rPr>
              <w:t>128</w:t>
            </w:r>
          </w:p>
        </w:tc>
        <w:tc>
          <w:tcPr>
            <w:tcW w:w="1668" w:type="dxa"/>
            <w:vAlign w:val="center"/>
          </w:tcPr>
          <w:p w14:paraId="358ADCB3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120</w:t>
            </w:r>
          </w:p>
        </w:tc>
        <w:tc>
          <w:tcPr>
            <w:tcW w:w="1276" w:type="dxa"/>
            <w:vAlign w:val="center"/>
          </w:tcPr>
          <w:p w14:paraId="2B41963F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48</w:t>
            </w:r>
          </w:p>
        </w:tc>
      </w:tr>
      <w:tr w:rsidR="00805BEA" w:rsidRPr="00363911" w14:paraId="5B73A837" w14:textId="77777777" w:rsidTr="009E513C">
        <w:trPr>
          <w:trHeight w:val="283"/>
          <w:jc w:val="center"/>
        </w:trPr>
        <w:tc>
          <w:tcPr>
            <w:tcW w:w="1020" w:type="dxa"/>
            <w:vMerge w:val="restart"/>
            <w:vAlign w:val="center"/>
          </w:tcPr>
          <w:p w14:paraId="0A32FF02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1123" w:type="dxa"/>
            <w:vAlign w:val="center"/>
          </w:tcPr>
          <w:p w14:paraId="616DB0D6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996" w:type="dxa"/>
            <w:vAlign w:val="center"/>
          </w:tcPr>
          <w:p w14:paraId="4825FC06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996" w:type="dxa"/>
            <w:vAlign w:val="center"/>
          </w:tcPr>
          <w:p w14:paraId="74425CCD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996" w:type="dxa"/>
            <w:vAlign w:val="center"/>
          </w:tcPr>
          <w:p w14:paraId="30EF1085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9F8">
              <w:rPr>
                <w:rFonts w:ascii="Calibri" w:hAnsi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668" w:type="dxa"/>
            <w:vAlign w:val="center"/>
          </w:tcPr>
          <w:p w14:paraId="5E599575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104</w:t>
            </w:r>
          </w:p>
        </w:tc>
        <w:tc>
          <w:tcPr>
            <w:tcW w:w="1276" w:type="dxa"/>
            <w:vAlign w:val="center"/>
          </w:tcPr>
          <w:p w14:paraId="2DC78CDC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42</w:t>
            </w:r>
          </w:p>
        </w:tc>
      </w:tr>
      <w:tr w:rsidR="00805BEA" w:rsidRPr="00363911" w14:paraId="4FBE69ED" w14:textId="77777777" w:rsidTr="009E513C">
        <w:trPr>
          <w:trHeight w:val="283"/>
          <w:jc w:val="center"/>
        </w:trPr>
        <w:tc>
          <w:tcPr>
            <w:tcW w:w="1020" w:type="dxa"/>
            <w:vMerge/>
          </w:tcPr>
          <w:p w14:paraId="7F092D14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1E135613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Colmo</w:t>
            </w:r>
          </w:p>
        </w:tc>
        <w:tc>
          <w:tcPr>
            <w:tcW w:w="996" w:type="dxa"/>
            <w:vAlign w:val="center"/>
          </w:tcPr>
          <w:p w14:paraId="66D9C97A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96" w:type="dxa"/>
            <w:vAlign w:val="center"/>
          </w:tcPr>
          <w:p w14:paraId="4C133E76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6" w:type="dxa"/>
            <w:vAlign w:val="center"/>
          </w:tcPr>
          <w:p w14:paraId="19501959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9F8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30E93510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14:paraId="7DA57675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11</w:t>
            </w:r>
          </w:p>
        </w:tc>
      </w:tr>
      <w:tr w:rsidR="00805BEA" w:rsidRPr="00363911" w14:paraId="091EC73B" w14:textId="77777777" w:rsidTr="009E513C">
        <w:trPr>
          <w:trHeight w:val="283"/>
          <w:jc w:val="center"/>
        </w:trPr>
        <w:tc>
          <w:tcPr>
            <w:tcW w:w="1020" w:type="dxa"/>
            <w:vMerge/>
          </w:tcPr>
          <w:p w14:paraId="56F29A03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340B5B07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Junta de Vecinos</w:t>
            </w:r>
          </w:p>
        </w:tc>
        <w:tc>
          <w:tcPr>
            <w:tcW w:w="996" w:type="dxa"/>
            <w:vAlign w:val="center"/>
          </w:tcPr>
          <w:p w14:paraId="32AFF1A3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6" w:type="dxa"/>
            <w:vAlign w:val="center"/>
          </w:tcPr>
          <w:p w14:paraId="22D5C8BE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6" w:type="dxa"/>
            <w:vAlign w:val="center"/>
          </w:tcPr>
          <w:p w14:paraId="7E82E248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9F8">
              <w:rPr>
                <w:rFonts w:ascii="Calibri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7E2FEC5F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1276" w:type="dxa"/>
            <w:vAlign w:val="center"/>
          </w:tcPr>
          <w:p w14:paraId="0F8C0169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21</w:t>
            </w:r>
          </w:p>
        </w:tc>
      </w:tr>
      <w:tr w:rsidR="00805BEA" w:rsidRPr="00363911" w14:paraId="003FF534" w14:textId="77777777" w:rsidTr="009E513C">
        <w:trPr>
          <w:trHeight w:val="283"/>
          <w:jc w:val="center"/>
        </w:trPr>
        <w:tc>
          <w:tcPr>
            <w:tcW w:w="1020" w:type="dxa"/>
            <w:vMerge/>
          </w:tcPr>
          <w:p w14:paraId="7CCDCABE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7DE7D095" w14:textId="77777777" w:rsidR="00805BEA" w:rsidRDefault="00805BEA" w:rsidP="00805B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 Gaviotas</w:t>
            </w:r>
          </w:p>
        </w:tc>
        <w:tc>
          <w:tcPr>
            <w:tcW w:w="996" w:type="dxa"/>
            <w:vAlign w:val="center"/>
          </w:tcPr>
          <w:p w14:paraId="4139E42E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6" w:type="dxa"/>
            <w:vAlign w:val="center"/>
          </w:tcPr>
          <w:p w14:paraId="64F3A2E2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96" w:type="dxa"/>
            <w:vAlign w:val="center"/>
          </w:tcPr>
          <w:p w14:paraId="71BCA0B3" w14:textId="77777777" w:rsidR="00805BEA" w:rsidRPr="00B05598" w:rsidRDefault="00805BEA" w:rsidP="00805BE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9F8">
              <w:rPr>
                <w:rFonts w:ascii="Calibri" w:hAnsi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668" w:type="dxa"/>
            <w:vAlign w:val="center"/>
          </w:tcPr>
          <w:p w14:paraId="6C6DE2BE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44</w:t>
            </w:r>
          </w:p>
        </w:tc>
        <w:tc>
          <w:tcPr>
            <w:tcW w:w="1276" w:type="dxa"/>
            <w:vAlign w:val="center"/>
          </w:tcPr>
          <w:p w14:paraId="4EA08CA2" w14:textId="77777777" w:rsidR="00805BEA" w:rsidRPr="00805BEA" w:rsidRDefault="00805BEA" w:rsidP="009E51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05BEA">
              <w:rPr>
                <w:rFonts w:ascii="Calibri" w:hAnsi="Calibri"/>
                <w:sz w:val="18"/>
                <w:szCs w:val="18"/>
              </w:rPr>
              <w:t>18</w:t>
            </w:r>
          </w:p>
        </w:tc>
      </w:tr>
    </w:tbl>
    <w:p w14:paraId="30AE70E8" w14:textId="77777777" w:rsidR="00FA2C26" w:rsidRDefault="004E00D6" w:rsidP="004E00D6">
      <w:pPr>
        <w:ind w:left="426"/>
        <w:jc w:val="both"/>
        <w:rPr>
          <w:sz w:val="16"/>
          <w:szCs w:val="16"/>
          <w:vertAlign w:val="subscript"/>
        </w:rPr>
      </w:pPr>
      <w:r w:rsidRPr="004E00D6">
        <w:rPr>
          <w:sz w:val="16"/>
          <w:szCs w:val="16"/>
        </w:rPr>
        <w:t>*Evaluación</w:t>
      </w:r>
      <w:r>
        <w:rPr>
          <w:sz w:val="16"/>
          <w:szCs w:val="16"/>
        </w:rPr>
        <w:t xml:space="preserve"> r</w:t>
      </w:r>
      <w:r w:rsidRPr="004E00D6">
        <w:rPr>
          <w:sz w:val="16"/>
          <w:szCs w:val="16"/>
        </w:rPr>
        <w:t xml:space="preserve">eferencial, la estación no posee representatividad poblacional para </w:t>
      </w:r>
      <w:r>
        <w:rPr>
          <w:sz w:val="16"/>
          <w:szCs w:val="16"/>
        </w:rPr>
        <w:t>SO</w:t>
      </w:r>
      <w:r w:rsidRPr="004E00D6">
        <w:rPr>
          <w:sz w:val="16"/>
          <w:szCs w:val="16"/>
          <w:vertAlign w:val="subscript"/>
        </w:rPr>
        <w:t>2</w:t>
      </w:r>
    </w:p>
    <w:p w14:paraId="2F2E43C8" w14:textId="77777777" w:rsidR="006E4D3B" w:rsidRPr="006E4D3B" w:rsidRDefault="006E4D3B" w:rsidP="006E4D3B">
      <w:pPr>
        <w:jc w:val="both"/>
      </w:pPr>
      <w:r>
        <w:t>En el</w:t>
      </w:r>
      <w:r w:rsidR="004B50DC">
        <w:t xml:space="preserve"> </w:t>
      </w:r>
      <w:r w:rsidR="004B50DC">
        <w:fldChar w:fldCharType="begin"/>
      </w:r>
      <w:r w:rsidR="004B50DC">
        <w:instrText xml:space="preserve"> REF _Ref397613794 \h </w:instrText>
      </w:r>
      <w:r w:rsidR="004B50DC">
        <w:fldChar w:fldCharType="separate"/>
      </w:r>
      <w:r w:rsidR="00D77D50" w:rsidRPr="00855FA0">
        <w:rPr>
          <w:b/>
          <w:sz w:val="18"/>
          <w:szCs w:val="18"/>
        </w:rPr>
        <w:t xml:space="preserve">Gráfico </w:t>
      </w:r>
      <w:r w:rsidR="00D77D50">
        <w:rPr>
          <w:b/>
          <w:noProof/>
          <w:sz w:val="18"/>
          <w:szCs w:val="18"/>
        </w:rPr>
        <w:t>5</w:t>
      </w:r>
      <w:r w:rsidR="004B50DC">
        <w:fldChar w:fldCharType="end"/>
      </w:r>
      <w:r>
        <w:t xml:space="preserve">, se observan las concentraciones de la norma diaria por estación </w:t>
      </w:r>
      <w:r w:rsidRPr="00267678">
        <w:t xml:space="preserve">para el período comprendido </w:t>
      </w:r>
      <w:r w:rsidR="00197592">
        <w:t>entre el día 1° de enero de 2012</w:t>
      </w:r>
      <w:r w:rsidRPr="00267678">
        <w:t xml:space="preserve"> y</w:t>
      </w:r>
      <w:r w:rsidR="00ED640A">
        <w:t xml:space="preserve"> el día 31 de diciem</w:t>
      </w:r>
      <w:r w:rsidR="00197592">
        <w:t>bre de 2014</w:t>
      </w:r>
      <w:r>
        <w:t>.</w:t>
      </w:r>
    </w:p>
    <w:p w14:paraId="1CEB2D2B" w14:textId="77777777" w:rsidR="00685AA4" w:rsidRDefault="00FC6C6F" w:rsidP="00121989">
      <w:pPr>
        <w:jc w:val="center"/>
      </w:pPr>
      <w:r w:rsidRPr="00FC6C6F">
        <w:rPr>
          <w:noProof/>
        </w:rPr>
        <w:drawing>
          <wp:inline distT="0" distB="0" distL="0" distR="0" wp14:anchorId="23555337" wp14:editId="1B662E1D">
            <wp:extent cx="3981210" cy="25200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987A" w14:textId="77777777" w:rsidR="00352882" w:rsidRPr="004B50DC" w:rsidRDefault="00352882" w:rsidP="00B81292">
      <w:pPr>
        <w:jc w:val="center"/>
        <w:rPr>
          <w:b/>
          <w:sz w:val="18"/>
          <w:szCs w:val="18"/>
        </w:rPr>
      </w:pPr>
      <w:bookmarkStart w:id="58" w:name="_Ref397613794"/>
      <w:bookmarkStart w:id="59" w:name="_Ref397679331"/>
      <w:bookmarkStart w:id="60" w:name="_Ref397679329"/>
      <w:r w:rsidRPr="00855FA0">
        <w:rPr>
          <w:b/>
          <w:sz w:val="18"/>
          <w:szCs w:val="18"/>
        </w:rPr>
        <w:t xml:space="preserve">Gráfico </w:t>
      </w:r>
      <w:r w:rsidR="00144EC9" w:rsidRPr="00855FA0">
        <w:rPr>
          <w:b/>
          <w:sz w:val="18"/>
          <w:szCs w:val="18"/>
        </w:rPr>
        <w:fldChar w:fldCharType="begin"/>
      </w:r>
      <w:r w:rsidR="009769E8" w:rsidRPr="00855FA0">
        <w:rPr>
          <w:b/>
          <w:sz w:val="18"/>
          <w:szCs w:val="18"/>
        </w:rPr>
        <w:instrText xml:space="preserve"> SEQ Gráfico \* ARABIC </w:instrText>
      </w:r>
      <w:r w:rsidR="00144EC9" w:rsidRPr="00855FA0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5</w:t>
      </w:r>
      <w:r w:rsidR="00144EC9" w:rsidRPr="00855FA0">
        <w:rPr>
          <w:b/>
          <w:sz w:val="18"/>
          <w:szCs w:val="18"/>
        </w:rPr>
        <w:fldChar w:fldCharType="end"/>
      </w:r>
      <w:bookmarkEnd w:id="58"/>
      <w:bookmarkEnd w:id="59"/>
      <w:r w:rsidR="00FA2C26" w:rsidRPr="00855FA0">
        <w:rPr>
          <w:b/>
          <w:sz w:val="18"/>
          <w:szCs w:val="18"/>
        </w:rPr>
        <w:t xml:space="preserve"> N</w:t>
      </w:r>
      <w:r w:rsidRPr="00855FA0">
        <w:rPr>
          <w:b/>
          <w:sz w:val="18"/>
          <w:szCs w:val="18"/>
        </w:rPr>
        <w:t xml:space="preserve">orma 24 Horas </w:t>
      </w:r>
      <w:r w:rsidR="000161E1">
        <w:rPr>
          <w:b/>
          <w:sz w:val="18"/>
          <w:szCs w:val="18"/>
        </w:rPr>
        <w:t xml:space="preserve">para </w:t>
      </w:r>
      <w:r w:rsidR="005E22E5" w:rsidRPr="00855FA0">
        <w:rPr>
          <w:b/>
          <w:sz w:val="18"/>
          <w:szCs w:val="18"/>
        </w:rPr>
        <w:t>SO</w:t>
      </w:r>
      <w:r w:rsidR="005E22E5" w:rsidRPr="009E513C">
        <w:rPr>
          <w:b/>
          <w:sz w:val="18"/>
          <w:szCs w:val="18"/>
          <w:vertAlign w:val="subscript"/>
        </w:rPr>
        <w:t>2</w:t>
      </w:r>
      <w:r w:rsidR="00697D74" w:rsidRPr="009E513C">
        <w:rPr>
          <w:b/>
          <w:sz w:val="18"/>
          <w:szCs w:val="18"/>
          <w:vertAlign w:val="subscript"/>
        </w:rPr>
        <w:t xml:space="preserve"> </w:t>
      </w:r>
      <w:r w:rsidR="00FA2C26" w:rsidRPr="00855FA0">
        <w:rPr>
          <w:b/>
          <w:sz w:val="18"/>
          <w:szCs w:val="18"/>
        </w:rPr>
        <w:t>por año</w:t>
      </w:r>
      <w:bookmarkEnd w:id="60"/>
      <w:r w:rsidR="000161E1">
        <w:rPr>
          <w:b/>
          <w:sz w:val="18"/>
          <w:szCs w:val="18"/>
        </w:rPr>
        <w:t xml:space="preserve"> y estación</w:t>
      </w:r>
    </w:p>
    <w:p w14:paraId="3456293B" w14:textId="77777777" w:rsidR="00546926" w:rsidRPr="00546926" w:rsidRDefault="00FE3898" w:rsidP="006C0F81">
      <w:pPr>
        <w:spacing w:before="240"/>
        <w:jc w:val="both"/>
      </w:pPr>
      <w:r>
        <w:t>De acuerdo a lo calculado</w:t>
      </w:r>
      <w:r w:rsidR="00BD6D74">
        <w:t>,</w:t>
      </w:r>
      <w:r>
        <w:t xml:space="preserve"> se determina que la norma anual no es superada en ninguna de las estaciones </w:t>
      </w:r>
      <w:r w:rsidRPr="00267678">
        <w:t xml:space="preserve">para el período </w:t>
      </w:r>
      <w:r w:rsidR="004B50DC">
        <w:t>en análisis</w:t>
      </w:r>
      <w:r>
        <w:t xml:space="preserve"> y los valores se encuentran por debajo </w:t>
      </w:r>
      <w:r w:rsidR="001F0544">
        <w:t>del 80% de la norma</w:t>
      </w:r>
      <w:r w:rsidR="006C0F81">
        <w:t>.</w:t>
      </w:r>
    </w:p>
    <w:p w14:paraId="68789D04" w14:textId="77777777" w:rsidR="00B927DC" w:rsidRDefault="00B927DC" w:rsidP="00B927DC">
      <w:pPr>
        <w:pStyle w:val="Ttulo3"/>
        <w:rPr>
          <w:vertAlign w:val="subscript"/>
        </w:rPr>
      </w:pPr>
      <w:bookmarkStart w:id="61" w:name="_Toc410052924"/>
      <w:r w:rsidRPr="00363911">
        <w:t xml:space="preserve">Evaluación de la norma anual </w:t>
      </w:r>
      <w:r w:rsidR="0023739D">
        <w:t>de</w:t>
      </w:r>
      <w:r w:rsidR="00697D74">
        <w:t xml:space="preserve"> </w:t>
      </w:r>
      <w:r w:rsidRPr="00363911">
        <w:t>SO</w:t>
      </w:r>
      <w:r w:rsidRPr="00363911">
        <w:rPr>
          <w:vertAlign w:val="subscript"/>
        </w:rPr>
        <w:t>2</w:t>
      </w:r>
      <w:bookmarkEnd w:id="61"/>
    </w:p>
    <w:p w14:paraId="762C8176" w14:textId="77777777" w:rsidR="009913B6" w:rsidRDefault="009913B6" w:rsidP="009913B6">
      <w:pPr>
        <w:jc w:val="both"/>
      </w:pPr>
      <w:r w:rsidRPr="00363911">
        <w:t xml:space="preserve">El periodo de evaluación de superación de la norma </w:t>
      </w:r>
      <w:r>
        <w:t>a</w:t>
      </w:r>
      <w:r w:rsidRPr="009913B6">
        <w:t>nual</w:t>
      </w:r>
      <w:r w:rsidR="003D2C18">
        <w:t xml:space="preserve"> </w:t>
      </w:r>
      <w:r w:rsidRPr="00363911">
        <w:t>para SO</w:t>
      </w:r>
      <w:r w:rsidRPr="00363911">
        <w:rPr>
          <w:vertAlign w:val="subscript"/>
        </w:rPr>
        <w:t>2</w:t>
      </w:r>
      <w:r w:rsidRPr="00363911">
        <w:t>, corresponde al comprendido entre el día 1° de enero de 2</w:t>
      </w:r>
      <w:r w:rsidR="00EC4E8D">
        <w:t>012</w:t>
      </w:r>
      <w:r w:rsidR="003D2C18">
        <w:t xml:space="preserve"> </w:t>
      </w:r>
      <w:r w:rsidR="00EC4E8D">
        <w:t>y el día 31 de diciembre de 2014</w:t>
      </w:r>
      <w:r w:rsidRPr="00363911">
        <w:t xml:space="preserve">. En la </w:t>
      </w:r>
      <w:r w:rsidR="00144EC9">
        <w:fldChar w:fldCharType="begin"/>
      </w:r>
      <w:r w:rsidR="002F7DB3">
        <w:instrText xml:space="preserve"> REF _Ref397615009 \h </w:instrText>
      </w:r>
      <w:r w:rsidR="00144EC9">
        <w:fldChar w:fldCharType="separate"/>
      </w:r>
      <w:r w:rsidR="00D77D50" w:rsidRPr="00363911">
        <w:t xml:space="preserve">Tabla </w:t>
      </w:r>
      <w:r w:rsidR="00D77D50">
        <w:rPr>
          <w:noProof/>
        </w:rPr>
        <w:t>24</w:t>
      </w:r>
      <w:r w:rsidR="00144EC9">
        <w:fldChar w:fldCharType="end"/>
      </w:r>
      <w:r w:rsidR="003D2C18">
        <w:t xml:space="preserve"> </w:t>
      </w:r>
      <w:r w:rsidRPr="00363911">
        <w:t xml:space="preserve">se presenta un resumen </w:t>
      </w:r>
      <w:r>
        <w:t>con los promedio</w:t>
      </w:r>
      <w:r w:rsidR="00576710">
        <w:t>s</w:t>
      </w:r>
      <w:r>
        <w:t xml:space="preserve"> anuales</w:t>
      </w:r>
      <w:r w:rsidRPr="00363911">
        <w:t xml:space="preserve"> de la norma SO</w:t>
      </w:r>
      <w:r w:rsidRPr="00363911">
        <w:rPr>
          <w:vertAlign w:val="subscript"/>
        </w:rPr>
        <w:t>2</w:t>
      </w:r>
      <w:r w:rsidR="003D2C18">
        <w:rPr>
          <w:vertAlign w:val="subscript"/>
        </w:rPr>
        <w:t xml:space="preserve"> </w:t>
      </w:r>
      <w:r w:rsidR="002F7DB3">
        <w:t>en</w:t>
      </w:r>
      <w:r w:rsidR="003D2C18">
        <w:t xml:space="preserve"> </w:t>
      </w:r>
      <w:r w:rsidRPr="00363911">
        <w:t>todas las estaci</w:t>
      </w:r>
      <w:r w:rsidR="00F95F09">
        <w:t>ones de la R</w:t>
      </w:r>
      <w:r>
        <w:t>ed de monitoreo de Ventanas</w:t>
      </w:r>
      <w:r w:rsidR="00F95F09">
        <w:t xml:space="preserve"> y de la R</w:t>
      </w:r>
      <w:r w:rsidR="00576710">
        <w:t>ed de ENAP Refinerías</w:t>
      </w:r>
      <w:r>
        <w:t>.</w:t>
      </w:r>
    </w:p>
    <w:p w14:paraId="246F71FF" w14:textId="04D85ECC" w:rsidR="00576D8A" w:rsidRDefault="002F7DB3" w:rsidP="002F7DB3">
      <w:pPr>
        <w:spacing w:before="240"/>
        <w:jc w:val="both"/>
      </w:pPr>
      <w:r>
        <w:t>Se debe señalar que, de acuerdo a los límites establecido en el</w:t>
      </w:r>
      <w:r w:rsidR="003D2C18">
        <w:t xml:space="preserve"> </w:t>
      </w:r>
      <w:r w:rsidRPr="006F06F3">
        <w:t>D.S. N°</w:t>
      </w:r>
      <w:r w:rsidR="00E330E9">
        <w:t xml:space="preserve"> </w:t>
      </w:r>
      <w:r w:rsidRPr="006F06F3">
        <w:t>113/2002 de MINSEGPRES</w:t>
      </w:r>
      <w:r>
        <w:rPr>
          <w:sz w:val="20"/>
          <w:szCs w:val="20"/>
        </w:rPr>
        <w:t>,</w:t>
      </w:r>
      <w:r>
        <w:t xml:space="preserve"> se considerará sobrepasada la norma primaria de calidad de aire para </w:t>
      </w:r>
      <w:r w:rsidRPr="00363911">
        <w:t>SO</w:t>
      </w:r>
      <w:r w:rsidRPr="00363911">
        <w:rPr>
          <w:vertAlign w:val="subscript"/>
        </w:rPr>
        <w:t>2</w:t>
      </w:r>
      <w:r w:rsidR="003D2C18">
        <w:rPr>
          <w:vertAlign w:val="subscript"/>
        </w:rPr>
        <w:t xml:space="preserve"> </w:t>
      </w:r>
      <w:r>
        <w:t>como concentración anual, cuando el promedio aritmético de los valores de concentración anual de tres años calendarios sucesivos, en cualquier estación monitora EMRPG, fuere mayor o igual a 80 µg/m</w:t>
      </w:r>
      <w:r>
        <w:rPr>
          <w:vertAlign w:val="superscript"/>
        </w:rPr>
        <w:t>3</w:t>
      </w:r>
      <w:r w:rsidR="001A6B99">
        <w:t>N</w:t>
      </w:r>
      <w:r>
        <w:t>.</w:t>
      </w:r>
    </w:p>
    <w:p w14:paraId="62750D4A" w14:textId="77777777" w:rsidR="00B927DC" w:rsidRPr="00363911" w:rsidRDefault="00B927DC" w:rsidP="00551617">
      <w:pPr>
        <w:pStyle w:val="Descripcin"/>
        <w:spacing w:after="120"/>
      </w:pPr>
      <w:bookmarkStart w:id="62" w:name="_Ref397615009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24</w:t>
      </w:r>
      <w:r w:rsidR="00144EC9">
        <w:fldChar w:fldCharType="end"/>
      </w:r>
      <w:bookmarkEnd w:id="62"/>
      <w:r w:rsidR="000161E1">
        <w:t xml:space="preserve"> Concentración a</w:t>
      </w:r>
      <w:r w:rsidRPr="00363911">
        <w:t>nual para SO</w:t>
      </w:r>
      <w:r w:rsidRPr="00AF017B">
        <w:rPr>
          <w:vertAlign w:val="subscript"/>
        </w:rPr>
        <w:t>2</w:t>
      </w:r>
      <w:r w:rsidR="00697D74" w:rsidRPr="00551617">
        <w:t xml:space="preserve"> </w:t>
      </w:r>
      <w:r w:rsidR="000645D4" w:rsidRPr="000645D4">
        <w:t xml:space="preserve">para el </w:t>
      </w:r>
      <w:r w:rsidR="009E0106" w:rsidRPr="000645D4">
        <w:t>p</w:t>
      </w:r>
      <w:r w:rsidR="00EC4E8D">
        <w:t>eriodo del 2012-2014</w:t>
      </w:r>
    </w:p>
    <w:tbl>
      <w:tblPr>
        <w:tblStyle w:val="Tablaconcuadrcula"/>
        <w:tblW w:w="9082" w:type="dxa"/>
        <w:jc w:val="center"/>
        <w:tblLayout w:type="fixed"/>
        <w:tblLook w:val="04A0" w:firstRow="1" w:lastRow="0" w:firstColumn="1" w:lastColumn="0" w:noHBand="0" w:noVBand="1"/>
      </w:tblPr>
      <w:tblGrid>
        <w:gridCol w:w="1144"/>
        <w:gridCol w:w="1418"/>
        <w:gridCol w:w="1417"/>
        <w:gridCol w:w="1310"/>
        <w:gridCol w:w="1278"/>
        <w:gridCol w:w="1381"/>
        <w:gridCol w:w="1134"/>
      </w:tblGrid>
      <w:tr w:rsidR="00EC4E8D" w:rsidRPr="00363911" w14:paraId="79B8E7CD" w14:textId="77777777" w:rsidTr="003D2C18">
        <w:trPr>
          <w:trHeight w:val="397"/>
          <w:jc w:val="center"/>
        </w:trPr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3F8BBEED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F286B47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Estación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CA8732F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Concentración</w:t>
            </w:r>
          </w:p>
          <w:p w14:paraId="6557BD98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Anual 2012</w:t>
            </w:r>
          </w:p>
          <w:p w14:paraId="7211633B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2120E3">
              <w:rPr>
                <w:sz w:val="18"/>
                <w:szCs w:val="18"/>
              </w:rPr>
              <w:t>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2018C7AB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Concentración</w:t>
            </w:r>
          </w:p>
          <w:p w14:paraId="71B0C110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Anual 2013</w:t>
            </w:r>
          </w:p>
          <w:p w14:paraId="24EB69C4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2120E3">
              <w:rPr>
                <w:sz w:val="18"/>
                <w:szCs w:val="18"/>
              </w:rPr>
              <w:t>)</w:t>
            </w:r>
          </w:p>
        </w:tc>
        <w:tc>
          <w:tcPr>
            <w:tcW w:w="1278" w:type="dxa"/>
            <w:shd w:val="clear" w:color="auto" w:fill="D9D9D9" w:themeFill="background1" w:themeFillShade="D9"/>
            <w:vAlign w:val="center"/>
          </w:tcPr>
          <w:p w14:paraId="76454DDB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Concentración</w:t>
            </w:r>
          </w:p>
          <w:p w14:paraId="5BC8B99A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Anual 201</w:t>
            </w:r>
            <w:r>
              <w:rPr>
                <w:sz w:val="18"/>
                <w:szCs w:val="18"/>
              </w:rPr>
              <w:t>4</w:t>
            </w:r>
          </w:p>
          <w:p w14:paraId="3E852A47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2120E3">
              <w:rPr>
                <w:sz w:val="18"/>
                <w:szCs w:val="18"/>
              </w:rPr>
              <w:t>)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14:paraId="15B3BDC3" w14:textId="77777777" w:rsidR="003D2C18" w:rsidRDefault="00EC4E8D" w:rsidP="003D2C18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 xml:space="preserve">Promedio Trianual </w:t>
            </w:r>
          </w:p>
          <w:p w14:paraId="2B839EC2" w14:textId="77777777" w:rsidR="00EC4E8D" w:rsidRPr="002120E3" w:rsidRDefault="00EC4E8D" w:rsidP="003D2C18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2</w:t>
            </w:r>
            <w:r w:rsidRPr="007E1470">
              <w:rPr>
                <w:sz w:val="18"/>
                <w:szCs w:val="18"/>
              </w:rPr>
              <w:t>-201</w:t>
            </w:r>
            <w:r>
              <w:rPr>
                <w:sz w:val="18"/>
                <w:szCs w:val="18"/>
              </w:rPr>
              <w:t>3</w:t>
            </w:r>
            <w:r w:rsidRPr="007E1470">
              <w:rPr>
                <w:sz w:val="18"/>
                <w:szCs w:val="18"/>
              </w:rPr>
              <w:t>-201</w:t>
            </w:r>
            <w:r>
              <w:rPr>
                <w:sz w:val="18"/>
                <w:szCs w:val="18"/>
              </w:rPr>
              <w:t>4</w:t>
            </w:r>
            <w:r w:rsidRPr="002120E3">
              <w:rPr>
                <w:sz w:val="18"/>
                <w:szCs w:val="18"/>
              </w:rPr>
              <w:t>)(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2120E3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36E45CD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% de la Norma Anual</w:t>
            </w:r>
          </w:p>
          <w:p w14:paraId="6878B4B1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80 </w:t>
            </w:r>
            <w:r w:rsidRPr="00363911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FC6C6F" w:rsidRPr="00363911" w14:paraId="30254724" w14:textId="77777777" w:rsidTr="003D2C18">
        <w:trPr>
          <w:trHeight w:val="397"/>
          <w:jc w:val="center"/>
        </w:trPr>
        <w:tc>
          <w:tcPr>
            <w:tcW w:w="1144" w:type="dxa"/>
            <w:vMerge w:val="restart"/>
            <w:vAlign w:val="center"/>
          </w:tcPr>
          <w:p w14:paraId="45A1AD31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AesGener y CODELCO División Ventanas</w:t>
            </w:r>
          </w:p>
        </w:tc>
        <w:tc>
          <w:tcPr>
            <w:tcW w:w="1418" w:type="dxa"/>
            <w:vAlign w:val="center"/>
          </w:tcPr>
          <w:p w14:paraId="667E053E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Quintero</w:t>
            </w:r>
          </w:p>
        </w:tc>
        <w:tc>
          <w:tcPr>
            <w:tcW w:w="1417" w:type="dxa"/>
            <w:vAlign w:val="center"/>
          </w:tcPr>
          <w:p w14:paraId="0B9C109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10" w:type="dxa"/>
            <w:vAlign w:val="center"/>
          </w:tcPr>
          <w:p w14:paraId="7D343382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8" w:type="dxa"/>
            <w:vAlign w:val="center"/>
          </w:tcPr>
          <w:p w14:paraId="56A90234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81" w:type="dxa"/>
            <w:vAlign w:val="center"/>
          </w:tcPr>
          <w:p w14:paraId="2CC6680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34" w:type="dxa"/>
            <w:vAlign w:val="center"/>
          </w:tcPr>
          <w:p w14:paraId="52916D91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34</w:t>
            </w:r>
          </w:p>
        </w:tc>
      </w:tr>
      <w:tr w:rsidR="00FC6C6F" w:rsidRPr="00363911" w14:paraId="7F60C23C" w14:textId="77777777" w:rsidTr="003D2C18">
        <w:trPr>
          <w:trHeight w:val="397"/>
          <w:jc w:val="center"/>
        </w:trPr>
        <w:tc>
          <w:tcPr>
            <w:tcW w:w="1144" w:type="dxa"/>
            <w:vMerge/>
            <w:vAlign w:val="center"/>
          </w:tcPr>
          <w:p w14:paraId="21270666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12D341E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La Greda</w:t>
            </w:r>
          </w:p>
        </w:tc>
        <w:tc>
          <w:tcPr>
            <w:tcW w:w="1417" w:type="dxa"/>
            <w:vAlign w:val="center"/>
          </w:tcPr>
          <w:p w14:paraId="6E35648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10" w:type="dxa"/>
            <w:vAlign w:val="center"/>
          </w:tcPr>
          <w:p w14:paraId="115E4BD0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8" w:type="dxa"/>
            <w:vAlign w:val="center"/>
          </w:tcPr>
          <w:p w14:paraId="698F2A0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81" w:type="dxa"/>
            <w:vAlign w:val="center"/>
          </w:tcPr>
          <w:p w14:paraId="344C229D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14:paraId="67D8B33B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</w:tr>
      <w:tr w:rsidR="00FC6C6F" w:rsidRPr="00363911" w14:paraId="530ABB95" w14:textId="77777777" w:rsidTr="003D2C18">
        <w:trPr>
          <w:trHeight w:val="397"/>
          <w:jc w:val="center"/>
        </w:trPr>
        <w:tc>
          <w:tcPr>
            <w:tcW w:w="1144" w:type="dxa"/>
            <w:vMerge/>
            <w:vAlign w:val="center"/>
          </w:tcPr>
          <w:p w14:paraId="3E0875E7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59FED5E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Puchuncaví</w:t>
            </w:r>
          </w:p>
        </w:tc>
        <w:tc>
          <w:tcPr>
            <w:tcW w:w="1417" w:type="dxa"/>
            <w:vAlign w:val="center"/>
          </w:tcPr>
          <w:p w14:paraId="43620FCE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10" w:type="dxa"/>
            <w:vAlign w:val="center"/>
          </w:tcPr>
          <w:p w14:paraId="240537D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8" w:type="dxa"/>
            <w:vAlign w:val="center"/>
          </w:tcPr>
          <w:p w14:paraId="773B089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81" w:type="dxa"/>
            <w:vAlign w:val="center"/>
          </w:tcPr>
          <w:p w14:paraId="2EC492FF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14:paraId="4647FEE7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</w:p>
        </w:tc>
      </w:tr>
      <w:tr w:rsidR="00FC6C6F" w:rsidRPr="00363911" w14:paraId="726C63B3" w14:textId="77777777" w:rsidTr="003D2C18">
        <w:trPr>
          <w:trHeight w:val="397"/>
          <w:jc w:val="center"/>
        </w:trPr>
        <w:tc>
          <w:tcPr>
            <w:tcW w:w="1144" w:type="dxa"/>
            <w:vMerge/>
            <w:vAlign w:val="center"/>
          </w:tcPr>
          <w:p w14:paraId="5DCB30E6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1FC55D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Los Maitenes</w:t>
            </w:r>
          </w:p>
        </w:tc>
        <w:tc>
          <w:tcPr>
            <w:tcW w:w="1417" w:type="dxa"/>
            <w:vAlign w:val="center"/>
          </w:tcPr>
          <w:p w14:paraId="78E36A8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10" w:type="dxa"/>
            <w:vAlign w:val="center"/>
          </w:tcPr>
          <w:p w14:paraId="4779E26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78" w:type="dxa"/>
            <w:vAlign w:val="center"/>
          </w:tcPr>
          <w:p w14:paraId="29EE8579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81" w:type="dxa"/>
            <w:vAlign w:val="center"/>
          </w:tcPr>
          <w:p w14:paraId="3E832B74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34" w:type="dxa"/>
            <w:vAlign w:val="center"/>
          </w:tcPr>
          <w:p w14:paraId="4926D955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</w:tr>
      <w:tr w:rsidR="00FC6C6F" w:rsidRPr="00363911" w14:paraId="665676EE" w14:textId="77777777" w:rsidTr="003D2C18">
        <w:trPr>
          <w:trHeight w:val="397"/>
          <w:jc w:val="center"/>
        </w:trPr>
        <w:tc>
          <w:tcPr>
            <w:tcW w:w="1144" w:type="dxa"/>
            <w:vMerge/>
            <w:vAlign w:val="center"/>
          </w:tcPr>
          <w:p w14:paraId="4339B15B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755B61F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>Valle Alegre</w:t>
            </w:r>
          </w:p>
        </w:tc>
        <w:tc>
          <w:tcPr>
            <w:tcW w:w="1417" w:type="dxa"/>
            <w:vAlign w:val="center"/>
          </w:tcPr>
          <w:p w14:paraId="4E38705E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10" w:type="dxa"/>
            <w:vAlign w:val="center"/>
          </w:tcPr>
          <w:p w14:paraId="663BAD53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8" w:type="dxa"/>
            <w:vAlign w:val="center"/>
          </w:tcPr>
          <w:p w14:paraId="1A75279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81" w:type="dxa"/>
            <w:vAlign w:val="center"/>
          </w:tcPr>
          <w:p w14:paraId="1B7B940F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14:paraId="6EEBC7A2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</w:tr>
      <w:tr w:rsidR="00FC6C6F" w:rsidRPr="00363911" w14:paraId="26492957" w14:textId="77777777" w:rsidTr="003D2C18">
        <w:trPr>
          <w:trHeight w:val="397"/>
          <w:jc w:val="center"/>
        </w:trPr>
        <w:tc>
          <w:tcPr>
            <w:tcW w:w="1144" w:type="dxa"/>
            <w:vMerge/>
            <w:vAlign w:val="center"/>
          </w:tcPr>
          <w:p w14:paraId="1E1D63A7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884B351" w14:textId="77777777" w:rsidR="00FC6C6F" w:rsidRPr="002120E3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2120E3">
              <w:rPr>
                <w:sz w:val="18"/>
                <w:szCs w:val="18"/>
              </w:rPr>
              <w:t>Sur</w:t>
            </w:r>
          </w:p>
        </w:tc>
        <w:tc>
          <w:tcPr>
            <w:tcW w:w="1417" w:type="dxa"/>
            <w:vAlign w:val="center"/>
          </w:tcPr>
          <w:p w14:paraId="45E0065D" w14:textId="77777777" w:rsidR="00FC6C6F" w:rsidRPr="00FC41EF" w:rsidRDefault="00FC6C6F" w:rsidP="00FC6C6F">
            <w:pPr>
              <w:jc w:val="center"/>
              <w:rPr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0" w:type="dxa"/>
            <w:vAlign w:val="center"/>
          </w:tcPr>
          <w:p w14:paraId="3E60F2C1" w14:textId="77777777" w:rsidR="00FC6C6F" w:rsidRPr="00FC41EF" w:rsidRDefault="00FC6C6F" w:rsidP="00FC6C6F">
            <w:pPr>
              <w:jc w:val="center"/>
              <w:rPr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8" w:type="dxa"/>
            <w:vAlign w:val="center"/>
          </w:tcPr>
          <w:p w14:paraId="284DAF34" w14:textId="77777777" w:rsidR="00FC6C6F" w:rsidRPr="00F36CE4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81" w:type="dxa"/>
            <w:vAlign w:val="center"/>
          </w:tcPr>
          <w:p w14:paraId="4747369B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14:paraId="1206B48C" w14:textId="77777777" w:rsidR="00FC6C6F" w:rsidRPr="00FC6C6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32</w:t>
            </w:r>
          </w:p>
        </w:tc>
      </w:tr>
      <w:tr w:rsidR="00FC6C6F" w:rsidRPr="00363911" w14:paraId="316647D0" w14:textId="77777777" w:rsidTr="003D2C18">
        <w:trPr>
          <w:trHeight w:val="397"/>
          <w:jc w:val="center"/>
        </w:trPr>
        <w:tc>
          <w:tcPr>
            <w:tcW w:w="1144" w:type="dxa"/>
            <w:vMerge w:val="restart"/>
            <w:vAlign w:val="center"/>
          </w:tcPr>
          <w:p w14:paraId="5FC3B736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ENAP Refinerías</w:t>
            </w:r>
          </w:p>
        </w:tc>
        <w:tc>
          <w:tcPr>
            <w:tcW w:w="1418" w:type="dxa"/>
            <w:vAlign w:val="center"/>
          </w:tcPr>
          <w:p w14:paraId="72586CD4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1417" w:type="dxa"/>
            <w:vAlign w:val="center"/>
          </w:tcPr>
          <w:p w14:paraId="4553F587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10" w:type="dxa"/>
            <w:vAlign w:val="center"/>
          </w:tcPr>
          <w:p w14:paraId="40FF2744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8" w:type="dxa"/>
            <w:vAlign w:val="center"/>
          </w:tcPr>
          <w:p w14:paraId="179232C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1" w:type="dxa"/>
            <w:vAlign w:val="center"/>
          </w:tcPr>
          <w:p w14:paraId="5EB28BF4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14:paraId="02AFE80F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33</w:t>
            </w:r>
          </w:p>
        </w:tc>
      </w:tr>
      <w:tr w:rsidR="00FC6C6F" w:rsidRPr="00363911" w14:paraId="68BFA01E" w14:textId="77777777" w:rsidTr="003D2C18">
        <w:trPr>
          <w:trHeight w:val="397"/>
          <w:jc w:val="center"/>
        </w:trPr>
        <w:tc>
          <w:tcPr>
            <w:tcW w:w="1144" w:type="dxa"/>
            <w:vMerge/>
          </w:tcPr>
          <w:p w14:paraId="3BDDD187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7BC0627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Colmo</w:t>
            </w:r>
          </w:p>
        </w:tc>
        <w:tc>
          <w:tcPr>
            <w:tcW w:w="1417" w:type="dxa"/>
            <w:vAlign w:val="center"/>
          </w:tcPr>
          <w:p w14:paraId="1344E568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10" w:type="dxa"/>
            <w:vAlign w:val="center"/>
          </w:tcPr>
          <w:p w14:paraId="5521751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8" w:type="dxa"/>
            <w:vAlign w:val="center"/>
          </w:tcPr>
          <w:p w14:paraId="7F95B09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81" w:type="dxa"/>
            <w:vAlign w:val="center"/>
          </w:tcPr>
          <w:p w14:paraId="2CA3BA3D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14:paraId="202C90E7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</w:tr>
      <w:tr w:rsidR="00FC6C6F" w:rsidRPr="00363911" w14:paraId="37AE3A62" w14:textId="77777777" w:rsidTr="003D2C18">
        <w:trPr>
          <w:trHeight w:val="397"/>
          <w:jc w:val="center"/>
        </w:trPr>
        <w:tc>
          <w:tcPr>
            <w:tcW w:w="1144" w:type="dxa"/>
            <w:vMerge/>
          </w:tcPr>
          <w:p w14:paraId="1A6E9390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F1FCE09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Junta de Vecinos</w:t>
            </w:r>
          </w:p>
        </w:tc>
        <w:tc>
          <w:tcPr>
            <w:tcW w:w="1417" w:type="dxa"/>
            <w:vAlign w:val="center"/>
          </w:tcPr>
          <w:p w14:paraId="222FF721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10" w:type="dxa"/>
            <w:vAlign w:val="center"/>
          </w:tcPr>
          <w:p w14:paraId="252867E2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8" w:type="dxa"/>
            <w:vAlign w:val="center"/>
          </w:tcPr>
          <w:p w14:paraId="1A261A1A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81" w:type="dxa"/>
            <w:vAlign w:val="center"/>
          </w:tcPr>
          <w:p w14:paraId="42C4187C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14:paraId="77EC19FF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</w:tr>
      <w:tr w:rsidR="00FC6C6F" w:rsidRPr="00363911" w14:paraId="52F711AA" w14:textId="77777777" w:rsidTr="003D2C18">
        <w:trPr>
          <w:trHeight w:val="397"/>
          <w:jc w:val="center"/>
        </w:trPr>
        <w:tc>
          <w:tcPr>
            <w:tcW w:w="1144" w:type="dxa"/>
            <w:vMerge/>
          </w:tcPr>
          <w:p w14:paraId="32028710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60432E7" w14:textId="77777777" w:rsidR="00FC6C6F" w:rsidRDefault="00FC6C6F" w:rsidP="00FC6C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 Gaviotas</w:t>
            </w:r>
          </w:p>
        </w:tc>
        <w:tc>
          <w:tcPr>
            <w:tcW w:w="1417" w:type="dxa"/>
            <w:vAlign w:val="center"/>
          </w:tcPr>
          <w:p w14:paraId="0A218357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10" w:type="dxa"/>
            <w:vAlign w:val="center"/>
          </w:tcPr>
          <w:p w14:paraId="42B855A8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8" w:type="dxa"/>
            <w:vAlign w:val="center"/>
          </w:tcPr>
          <w:p w14:paraId="34BAD896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36CE4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81" w:type="dxa"/>
            <w:vAlign w:val="center"/>
          </w:tcPr>
          <w:p w14:paraId="7F13C210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14:paraId="3408DC45" w14:textId="77777777" w:rsidR="00FC6C6F" w:rsidRPr="00FC41EF" w:rsidRDefault="00FC6C6F" w:rsidP="00FC6C6F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6C6F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</w:tr>
    </w:tbl>
    <w:p w14:paraId="6B6D955A" w14:textId="77777777" w:rsidR="006E4D3B" w:rsidRPr="006E4D3B" w:rsidRDefault="004E00D6" w:rsidP="00E57029">
      <w:pPr>
        <w:tabs>
          <w:tab w:val="left" w:pos="851"/>
        </w:tabs>
        <w:ind w:firstLine="141"/>
        <w:jc w:val="both"/>
        <w:rPr>
          <w:sz w:val="16"/>
          <w:szCs w:val="16"/>
        </w:rPr>
      </w:pPr>
      <w:r w:rsidRPr="004E00D6">
        <w:rPr>
          <w:sz w:val="16"/>
          <w:szCs w:val="16"/>
        </w:rPr>
        <w:t>*Evaluación</w:t>
      </w:r>
      <w:r>
        <w:rPr>
          <w:sz w:val="16"/>
          <w:szCs w:val="16"/>
        </w:rPr>
        <w:t xml:space="preserve"> r</w:t>
      </w:r>
      <w:r w:rsidRPr="004E00D6">
        <w:rPr>
          <w:sz w:val="16"/>
          <w:szCs w:val="16"/>
        </w:rPr>
        <w:t xml:space="preserve">eferencial, la estación no posee representatividad poblacional para </w:t>
      </w:r>
      <w:r>
        <w:rPr>
          <w:sz w:val="16"/>
          <w:szCs w:val="16"/>
        </w:rPr>
        <w:t>SO</w:t>
      </w:r>
      <w:r w:rsidRPr="004E00D6">
        <w:rPr>
          <w:sz w:val="16"/>
          <w:szCs w:val="16"/>
          <w:vertAlign w:val="subscript"/>
        </w:rPr>
        <w:t>2</w:t>
      </w:r>
      <w:r w:rsidR="008C3CE9">
        <w:rPr>
          <w:sz w:val="16"/>
          <w:szCs w:val="16"/>
          <w:vertAlign w:val="subscript"/>
        </w:rPr>
        <w:t>.</w:t>
      </w:r>
    </w:p>
    <w:p w14:paraId="66077B6E" w14:textId="77777777" w:rsidR="00855FA0" w:rsidRDefault="00A13B21" w:rsidP="00A13B21">
      <w:pPr>
        <w:spacing w:before="240"/>
        <w:jc w:val="both"/>
      </w:pPr>
      <w:r>
        <w:t xml:space="preserve">De acuerdo a lo calculado se determina que la norma anual no es superada en ninguna de las estaciones </w:t>
      </w:r>
      <w:r w:rsidR="00FB2835" w:rsidRPr="00267678">
        <w:t xml:space="preserve">para el período comprendido </w:t>
      </w:r>
      <w:r w:rsidR="00EC4E8D">
        <w:t>entre el día 1° de enero de 2012</w:t>
      </w:r>
      <w:r w:rsidR="00FB2835" w:rsidRPr="00267678">
        <w:t xml:space="preserve"> y </w:t>
      </w:r>
      <w:r w:rsidR="00EC4E8D">
        <w:t>el día 31 de diciembre de 2014</w:t>
      </w:r>
      <w:r>
        <w:t xml:space="preserve">, y los valores se encuentran </w:t>
      </w:r>
      <w:r w:rsidR="00A01F1F">
        <w:t xml:space="preserve">por debajo del </w:t>
      </w:r>
      <w:r w:rsidR="00B12FF0">
        <w:t>80% de la norma</w:t>
      </w:r>
      <w:r w:rsidR="00A01F1F">
        <w:t>.</w:t>
      </w:r>
    </w:p>
    <w:p w14:paraId="48170DCB" w14:textId="77777777" w:rsidR="00296F3E" w:rsidRDefault="00296F3E" w:rsidP="00296F3E">
      <w:r>
        <w:t xml:space="preserve">El </w:t>
      </w:r>
      <w:r w:rsidR="00385B1D">
        <w:fldChar w:fldCharType="begin"/>
      </w:r>
      <w:r w:rsidR="00385B1D">
        <w:instrText xml:space="preserve"> REF _Ref397946075 \h  \* MERGEFORMAT </w:instrText>
      </w:r>
      <w:r w:rsidR="00385B1D">
        <w:fldChar w:fldCharType="separate"/>
      </w:r>
      <w:r w:rsidR="00D77D50" w:rsidRPr="00D77D50">
        <w:t>Gráfico 6</w:t>
      </w:r>
      <w:r w:rsidR="00385B1D">
        <w:fldChar w:fldCharType="end"/>
      </w:r>
      <w:r w:rsidR="003D2C18">
        <w:t xml:space="preserve"> </w:t>
      </w:r>
      <w:r w:rsidRPr="00363911">
        <w:t xml:space="preserve">muestra la distribución temporal a nivel </w:t>
      </w:r>
      <w:r>
        <w:t>anua</w:t>
      </w:r>
      <w:r w:rsidRPr="00363911">
        <w:t xml:space="preserve">l, </w:t>
      </w:r>
      <w:r>
        <w:t>de las concentraciones medias anual</w:t>
      </w:r>
      <w:r w:rsidR="002F7DB3">
        <w:t>es</w:t>
      </w:r>
      <w:r w:rsidRPr="00363911">
        <w:t xml:space="preserve"> para SO</w:t>
      </w:r>
      <w:r w:rsidRPr="00363911">
        <w:rPr>
          <w:vertAlign w:val="subscript"/>
        </w:rPr>
        <w:t>2</w:t>
      </w:r>
      <w:r w:rsidRPr="00363911">
        <w:t>.</w:t>
      </w:r>
    </w:p>
    <w:p w14:paraId="3778EEA0" w14:textId="77777777" w:rsidR="00B7265A" w:rsidRDefault="00FC6C6F" w:rsidP="002F7DB3">
      <w:pPr>
        <w:spacing w:before="120" w:after="0"/>
        <w:jc w:val="center"/>
      </w:pPr>
      <w:r w:rsidRPr="00FC6C6F">
        <w:rPr>
          <w:noProof/>
        </w:rPr>
        <w:drawing>
          <wp:inline distT="0" distB="0" distL="0" distR="0" wp14:anchorId="3A03CCCD" wp14:editId="3ED4AC24">
            <wp:extent cx="4041669" cy="2578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75" cy="25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4DB6" w14:textId="77777777" w:rsidR="006C0F81" w:rsidRDefault="00330BF2" w:rsidP="0047382E">
      <w:pPr>
        <w:jc w:val="center"/>
        <w:rPr>
          <w:b/>
          <w:sz w:val="18"/>
          <w:szCs w:val="18"/>
          <w:vertAlign w:val="subscript"/>
        </w:rPr>
      </w:pPr>
      <w:bookmarkStart w:id="63" w:name="_Ref397946075"/>
      <w:bookmarkStart w:id="64" w:name="_Ref397946015"/>
      <w:r w:rsidRPr="00855FA0">
        <w:rPr>
          <w:b/>
          <w:sz w:val="18"/>
          <w:szCs w:val="18"/>
        </w:rPr>
        <w:t xml:space="preserve">Gráfico </w:t>
      </w:r>
      <w:r w:rsidR="00144EC9" w:rsidRPr="00855FA0">
        <w:rPr>
          <w:b/>
          <w:sz w:val="18"/>
          <w:szCs w:val="18"/>
        </w:rPr>
        <w:fldChar w:fldCharType="begin"/>
      </w:r>
      <w:r w:rsidRPr="00855FA0">
        <w:rPr>
          <w:b/>
          <w:sz w:val="18"/>
          <w:szCs w:val="18"/>
        </w:rPr>
        <w:instrText xml:space="preserve"> SEQ Gráfico \* ARABIC </w:instrText>
      </w:r>
      <w:r w:rsidR="00144EC9" w:rsidRPr="00855FA0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6</w:t>
      </w:r>
      <w:r w:rsidR="00144EC9" w:rsidRPr="00855FA0">
        <w:rPr>
          <w:b/>
          <w:noProof/>
          <w:sz w:val="18"/>
          <w:szCs w:val="18"/>
        </w:rPr>
        <w:fldChar w:fldCharType="end"/>
      </w:r>
      <w:bookmarkEnd w:id="63"/>
      <w:r w:rsidR="003D2C18">
        <w:rPr>
          <w:b/>
          <w:noProof/>
          <w:sz w:val="18"/>
          <w:szCs w:val="18"/>
        </w:rPr>
        <w:t xml:space="preserve"> </w:t>
      </w:r>
      <w:r w:rsidR="00C33212">
        <w:rPr>
          <w:b/>
          <w:sz w:val="18"/>
          <w:szCs w:val="18"/>
        </w:rPr>
        <w:t>Concentración</w:t>
      </w:r>
      <w:r w:rsidR="003D2C18">
        <w:rPr>
          <w:b/>
          <w:sz w:val="18"/>
          <w:szCs w:val="18"/>
        </w:rPr>
        <w:t xml:space="preserve"> </w:t>
      </w:r>
      <w:r w:rsidR="00685AA4">
        <w:rPr>
          <w:b/>
          <w:sz w:val="18"/>
          <w:szCs w:val="18"/>
        </w:rPr>
        <w:t>Anual</w:t>
      </w:r>
      <w:r w:rsidR="003D2C18">
        <w:rPr>
          <w:b/>
          <w:sz w:val="18"/>
          <w:szCs w:val="18"/>
        </w:rPr>
        <w:t xml:space="preserve"> </w:t>
      </w:r>
      <w:r w:rsidR="00685AA4">
        <w:rPr>
          <w:b/>
          <w:sz w:val="18"/>
          <w:szCs w:val="18"/>
        </w:rPr>
        <w:t xml:space="preserve">para </w:t>
      </w:r>
      <w:r w:rsidRPr="00855FA0">
        <w:rPr>
          <w:b/>
          <w:sz w:val="18"/>
          <w:szCs w:val="18"/>
        </w:rPr>
        <w:t>SO</w:t>
      </w:r>
      <w:r w:rsidRPr="00855FA0">
        <w:rPr>
          <w:b/>
          <w:sz w:val="18"/>
          <w:szCs w:val="18"/>
          <w:vertAlign w:val="subscript"/>
        </w:rPr>
        <w:t>2</w:t>
      </w:r>
      <w:bookmarkEnd w:id="64"/>
    </w:p>
    <w:p w14:paraId="571D13EF" w14:textId="77777777" w:rsidR="00110185" w:rsidRPr="004B50DC" w:rsidRDefault="00110185" w:rsidP="0047382E">
      <w:pPr>
        <w:jc w:val="center"/>
        <w:rPr>
          <w:b/>
          <w:sz w:val="18"/>
          <w:szCs w:val="18"/>
        </w:rPr>
      </w:pPr>
    </w:p>
    <w:p w14:paraId="1192A958" w14:textId="77777777" w:rsidR="00855FA0" w:rsidRPr="00363911" w:rsidRDefault="00855FA0" w:rsidP="00275EF8">
      <w:pPr>
        <w:pStyle w:val="Ttulo2"/>
      </w:pPr>
      <w:bookmarkStart w:id="65" w:name="_Toc410052925"/>
      <w:r>
        <w:t>Evaluación</w:t>
      </w:r>
      <w:r w:rsidRPr="00363911">
        <w:t xml:space="preserve"> de la norma </w:t>
      </w:r>
      <w:r>
        <w:t xml:space="preserve">secundaria </w:t>
      </w:r>
      <w:r w:rsidRPr="00363911">
        <w:t>para SO</w:t>
      </w:r>
      <w:r w:rsidRPr="00363911">
        <w:rPr>
          <w:vertAlign w:val="subscript"/>
        </w:rPr>
        <w:t>2</w:t>
      </w:r>
      <w:bookmarkEnd w:id="65"/>
    </w:p>
    <w:p w14:paraId="42774F90" w14:textId="77777777" w:rsidR="00855FA0" w:rsidRPr="00363911" w:rsidRDefault="00855FA0" w:rsidP="00855FA0">
      <w:pPr>
        <w:pStyle w:val="Ttulo3"/>
      </w:pPr>
      <w:bookmarkStart w:id="66" w:name="_Toc410052926"/>
      <w:r w:rsidRPr="00363911">
        <w:t xml:space="preserve">Evaluación de la norma </w:t>
      </w:r>
      <w:r w:rsidR="00D76A40">
        <w:t xml:space="preserve">secundaria </w:t>
      </w:r>
      <w:r w:rsidRPr="00363911">
        <w:t>24 horas SO</w:t>
      </w:r>
      <w:r w:rsidRPr="00363911">
        <w:rPr>
          <w:vertAlign w:val="subscript"/>
        </w:rPr>
        <w:t>2</w:t>
      </w:r>
      <w:bookmarkEnd w:id="66"/>
    </w:p>
    <w:p w14:paraId="763422CC" w14:textId="77777777" w:rsidR="00855FA0" w:rsidRPr="00363911" w:rsidRDefault="00855FA0" w:rsidP="00855FA0">
      <w:pPr>
        <w:jc w:val="both"/>
      </w:pPr>
      <w:r w:rsidRPr="00363911">
        <w:t xml:space="preserve">El periodo de evaluación de superación de la norma </w:t>
      </w:r>
      <w:r w:rsidR="00582EC9">
        <w:t xml:space="preserve">secundaria </w:t>
      </w:r>
      <w:r w:rsidRPr="00363911">
        <w:t>para SO</w:t>
      </w:r>
      <w:r w:rsidRPr="00363911">
        <w:rPr>
          <w:vertAlign w:val="subscript"/>
        </w:rPr>
        <w:t>2</w:t>
      </w:r>
      <w:r w:rsidRPr="00363911">
        <w:t xml:space="preserve">, corresponde al comprendido </w:t>
      </w:r>
      <w:r w:rsidR="00EC4E8D">
        <w:t>entre el día 1° de enero de 2012</w:t>
      </w:r>
      <w:r w:rsidR="003D2C18">
        <w:t xml:space="preserve"> </w:t>
      </w:r>
      <w:r w:rsidR="00EC4E8D">
        <w:t>y el día 31 de diciembre de 2014</w:t>
      </w:r>
      <w:r w:rsidRPr="00363911">
        <w:t xml:space="preserve">. En la </w:t>
      </w:r>
      <w:r w:rsidR="00144EC9">
        <w:fldChar w:fldCharType="begin"/>
      </w:r>
      <w:r w:rsidR="00D561FD">
        <w:instrText xml:space="preserve"> REF _Ref397944504 \h </w:instrText>
      </w:r>
      <w:r w:rsidR="00144EC9">
        <w:fldChar w:fldCharType="separate"/>
      </w:r>
      <w:r w:rsidR="00D77D50" w:rsidRPr="00363911">
        <w:t xml:space="preserve">Tabla </w:t>
      </w:r>
      <w:r w:rsidR="00D77D50">
        <w:rPr>
          <w:noProof/>
        </w:rPr>
        <w:t>25</w:t>
      </w:r>
      <w:r w:rsidR="00144EC9">
        <w:fldChar w:fldCharType="end"/>
      </w:r>
      <w:r w:rsidR="003D2C18">
        <w:t xml:space="preserve"> </w:t>
      </w:r>
      <w:r w:rsidRPr="00363911">
        <w:t xml:space="preserve">se presenta un resumen con </w:t>
      </w:r>
      <w:r w:rsidR="00D561FD">
        <w:t>el cálculo del percentil 99,7</w:t>
      </w:r>
      <w:r w:rsidRPr="00363911">
        <w:t xml:space="preserve"> de la norma </w:t>
      </w:r>
      <w:r w:rsidR="00D561FD">
        <w:t>secundaria de 24 horas</w:t>
      </w:r>
      <w:r w:rsidRPr="00363911">
        <w:t xml:space="preserve"> para SO</w:t>
      </w:r>
      <w:r w:rsidRPr="00363911">
        <w:rPr>
          <w:vertAlign w:val="subscript"/>
        </w:rPr>
        <w:t>2</w:t>
      </w:r>
      <w:r w:rsidR="003D2C18">
        <w:rPr>
          <w:vertAlign w:val="subscript"/>
        </w:rPr>
        <w:t xml:space="preserve"> </w:t>
      </w:r>
      <w:r w:rsidR="00D561FD">
        <w:t>en</w:t>
      </w:r>
      <w:r w:rsidRPr="00363911">
        <w:t xml:space="preserve"> todas las estaciones de monitoreo </w:t>
      </w:r>
      <w:r w:rsidR="00D561FD">
        <w:t>d</w:t>
      </w:r>
      <w:r w:rsidR="00F95F09">
        <w:t>e la R</w:t>
      </w:r>
      <w:r w:rsidR="00D561FD">
        <w:t>ed de Ventanas</w:t>
      </w:r>
      <w:r w:rsidR="00F95F09">
        <w:t xml:space="preserve"> y la Red de ENAP Refinerías</w:t>
      </w:r>
      <w:r w:rsidRPr="00363911">
        <w:t>.</w:t>
      </w:r>
    </w:p>
    <w:p w14:paraId="4927E3FF" w14:textId="77777777" w:rsidR="00855FA0" w:rsidRPr="00363911" w:rsidRDefault="00855FA0" w:rsidP="00551617">
      <w:pPr>
        <w:pStyle w:val="Descripcin"/>
        <w:spacing w:after="120"/>
      </w:pPr>
      <w:bookmarkStart w:id="67" w:name="_Ref397944504"/>
      <w:r w:rsidRPr="00363911">
        <w:t xml:space="preserve">Tabla </w:t>
      </w:r>
      <w:r w:rsidR="00144EC9">
        <w:fldChar w:fldCharType="begin"/>
      </w:r>
      <w:r>
        <w:instrText xml:space="preserve"> SEQ Tabla \* ARABIC </w:instrText>
      </w:r>
      <w:r w:rsidR="00144EC9">
        <w:fldChar w:fldCharType="separate"/>
      </w:r>
      <w:r w:rsidR="00D77D50">
        <w:rPr>
          <w:noProof/>
        </w:rPr>
        <w:t>25</w:t>
      </w:r>
      <w:r w:rsidR="00144EC9">
        <w:fldChar w:fldCharType="end"/>
      </w:r>
      <w:bookmarkEnd w:id="67"/>
      <w:r w:rsidRPr="00363911">
        <w:t xml:space="preserve"> Percentil 99</w:t>
      </w:r>
      <w:r w:rsidR="00582EC9">
        <w:t>,7</w:t>
      </w:r>
      <w:r w:rsidRPr="00363911">
        <w:t xml:space="preserve"> de las concentraciones </w:t>
      </w:r>
      <w:r w:rsidR="00EC4E8D">
        <w:t>de 24 horas para el periodo 2012-2014</w:t>
      </w:r>
    </w:p>
    <w:tbl>
      <w:tblPr>
        <w:tblStyle w:val="Tablaconcuadrcula"/>
        <w:tblW w:w="7792" w:type="dxa"/>
        <w:jc w:val="center"/>
        <w:tblLook w:val="04A0" w:firstRow="1" w:lastRow="0" w:firstColumn="1" w:lastColumn="0" w:noHBand="0" w:noVBand="1"/>
      </w:tblPr>
      <w:tblGrid>
        <w:gridCol w:w="1332"/>
        <w:gridCol w:w="1151"/>
        <w:gridCol w:w="1151"/>
        <w:gridCol w:w="1151"/>
        <w:gridCol w:w="1731"/>
        <w:gridCol w:w="1276"/>
      </w:tblGrid>
      <w:tr w:rsidR="00EC4E8D" w:rsidRPr="00363911" w14:paraId="0EAD418B" w14:textId="77777777" w:rsidTr="00014C85">
        <w:trPr>
          <w:jc w:val="center"/>
        </w:trPr>
        <w:tc>
          <w:tcPr>
            <w:tcW w:w="1332" w:type="dxa"/>
            <w:shd w:val="clear" w:color="auto" w:fill="D9D9D9" w:themeFill="background1" w:themeFillShade="D9"/>
            <w:vAlign w:val="center"/>
          </w:tcPr>
          <w:p w14:paraId="1A627918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Estación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14:paraId="4ECC3DD2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</w:t>
            </w:r>
          </w:p>
          <w:p w14:paraId="0C6C92A9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  <w:p w14:paraId="3C430A0D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14:paraId="72E57873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</w:t>
            </w:r>
          </w:p>
          <w:p w14:paraId="684ACAE9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  <w:p w14:paraId="185745A8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14:paraId="6717FEEB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</w:t>
            </w:r>
          </w:p>
          <w:p w14:paraId="1E9B62C0" w14:textId="77777777" w:rsidR="00EC4E8D" w:rsidRPr="007E1470" w:rsidRDefault="00EC4E8D" w:rsidP="00EC4E8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  <w:p w14:paraId="4A28305F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02D49770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</w:t>
            </w:r>
          </w:p>
          <w:p w14:paraId="30C25EE2" w14:textId="77777777" w:rsidR="00EC4E8D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24 horas</w:t>
            </w:r>
          </w:p>
          <w:p w14:paraId="2BBECA9D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2012-2013-2014</w:t>
            </w:r>
            <w:r w:rsidRPr="007E1470">
              <w:rPr>
                <w:sz w:val="18"/>
                <w:szCs w:val="18"/>
              </w:rPr>
              <w:t>)</w:t>
            </w:r>
          </w:p>
          <w:p w14:paraId="516FB097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4D67C9A" w14:textId="77777777" w:rsidR="00EC4E8D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% de la Norma</w:t>
            </w:r>
          </w:p>
          <w:p w14:paraId="7377016D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24 horas</w:t>
            </w:r>
          </w:p>
          <w:p w14:paraId="377E9880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  <w:r w:rsidRPr="007E1470">
              <w:rPr>
                <w:sz w:val="18"/>
                <w:szCs w:val="18"/>
              </w:rPr>
              <w:t> </w:t>
            </w:r>
            <w:r w:rsidRPr="00363911">
              <w:rPr>
                <w:sz w:val="18"/>
                <w:szCs w:val="18"/>
              </w:rPr>
              <w:t>(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6C0F81" w:rsidRPr="00363911" w14:paraId="507C1C50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27B81936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Quintero</w:t>
            </w:r>
          </w:p>
        </w:tc>
        <w:tc>
          <w:tcPr>
            <w:tcW w:w="1151" w:type="dxa"/>
            <w:vAlign w:val="center"/>
          </w:tcPr>
          <w:p w14:paraId="5CABEA6E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rFonts w:ascii="Calibri" w:hAnsi="Calibri"/>
                <w:sz w:val="18"/>
                <w:szCs w:val="18"/>
              </w:rPr>
              <w:t>186</w:t>
            </w:r>
          </w:p>
        </w:tc>
        <w:tc>
          <w:tcPr>
            <w:tcW w:w="1151" w:type="dxa"/>
            <w:vAlign w:val="center"/>
          </w:tcPr>
          <w:p w14:paraId="4A4D788B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rFonts w:ascii="Calibri" w:hAnsi="Calibri"/>
                <w:sz w:val="18"/>
                <w:szCs w:val="18"/>
              </w:rPr>
              <w:t>167</w:t>
            </w:r>
          </w:p>
        </w:tc>
        <w:tc>
          <w:tcPr>
            <w:tcW w:w="1151" w:type="dxa"/>
            <w:vAlign w:val="center"/>
          </w:tcPr>
          <w:p w14:paraId="19164CA2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168</w:t>
            </w:r>
          </w:p>
        </w:tc>
        <w:tc>
          <w:tcPr>
            <w:tcW w:w="1731" w:type="dxa"/>
            <w:vAlign w:val="center"/>
          </w:tcPr>
          <w:p w14:paraId="0786980E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840336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48</w:t>
            </w:r>
          </w:p>
        </w:tc>
      </w:tr>
      <w:tr w:rsidR="006C0F81" w:rsidRPr="00363911" w14:paraId="6572FAA0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4456FFE8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La Greda</w:t>
            </w:r>
          </w:p>
        </w:tc>
        <w:tc>
          <w:tcPr>
            <w:tcW w:w="1151" w:type="dxa"/>
            <w:vAlign w:val="center"/>
          </w:tcPr>
          <w:p w14:paraId="58A42EC3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116</w:t>
            </w:r>
          </w:p>
        </w:tc>
        <w:tc>
          <w:tcPr>
            <w:tcW w:w="1151" w:type="dxa"/>
            <w:vAlign w:val="center"/>
          </w:tcPr>
          <w:p w14:paraId="2DA2D39F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109</w:t>
            </w:r>
          </w:p>
        </w:tc>
        <w:tc>
          <w:tcPr>
            <w:tcW w:w="1151" w:type="dxa"/>
            <w:vAlign w:val="center"/>
          </w:tcPr>
          <w:p w14:paraId="5A9D3A00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176</w:t>
            </w:r>
          </w:p>
        </w:tc>
        <w:tc>
          <w:tcPr>
            <w:tcW w:w="1731" w:type="dxa"/>
            <w:vAlign w:val="center"/>
          </w:tcPr>
          <w:p w14:paraId="5CC6F787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12D49A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37</w:t>
            </w:r>
          </w:p>
        </w:tc>
      </w:tr>
      <w:tr w:rsidR="006C0F81" w:rsidRPr="00363911" w14:paraId="04974499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0705AE6F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Puchuncaví</w:t>
            </w:r>
          </w:p>
        </w:tc>
        <w:tc>
          <w:tcPr>
            <w:tcW w:w="1151" w:type="dxa"/>
            <w:vAlign w:val="center"/>
          </w:tcPr>
          <w:p w14:paraId="000197CB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60</w:t>
            </w:r>
          </w:p>
        </w:tc>
        <w:tc>
          <w:tcPr>
            <w:tcW w:w="1151" w:type="dxa"/>
            <w:vAlign w:val="center"/>
          </w:tcPr>
          <w:p w14:paraId="5828F474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70</w:t>
            </w:r>
          </w:p>
        </w:tc>
        <w:tc>
          <w:tcPr>
            <w:tcW w:w="1151" w:type="dxa"/>
            <w:vAlign w:val="center"/>
          </w:tcPr>
          <w:p w14:paraId="3636D857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75</w:t>
            </w:r>
          </w:p>
        </w:tc>
        <w:tc>
          <w:tcPr>
            <w:tcW w:w="1731" w:type="dxa"/>
            <w:vAlign w:val="center"/>
          </w:tcPr>
          <w:p w14:paraId="71164CE8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914F2C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19</w:t>
            </w:r>
          </w:p>
        </w:tc>
      </w:tr>
      <w:tr w:rsidR="006C0F81" w:rsidRPr="00363911" w14:paraId="60415722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3A2F4D91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Los Maitenes</w:t>
            </w:r>
          </w:p>
        </w:tc>
        <w:tc>
          <w:tcPr>
            <w:tcW w:w="1151" w:type="dxa"/>
            <w:vAlign w:val="center"/>
          </w:tcPr>
          <w:p w14:paraId="43BF7F0E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123</w:t>
            </w:r>
          </w:p>
        </w:tc>
        <w:tc>
          <w:tcPr>
            <w:tcW w:w="1151" w:type="dxa"/>
            <w:vAlign w:val="center"/>
          </w:tcPr>
          <w:p w14:paraId="247A0B96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151" w:type="dxa"/>
            <w:vAlign w:val="center"/>
          </w:tcPr>
          <w:p w14:paraId="791B489D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163</w:t>
            </w:r>
          </w:p>
        </w:tc>
        <w:tc>
          <w:tcPr>
            <w:tcW w:w="1731" w:type="dxa"/>
            <w:vAlign w:val="center"/>
          </w:tcPr>
          <w:p w14:paraId="26BDA80C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147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E49552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40</w:t>
            </w:r>
          </w:p>
        </w:tc>
      </w:tr>
      <w:tr w:rsidR="006C0F81" w:rsidRPr="00363911" w14:paraId="6B403CC9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45B8A637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Valle Alegre</w:t>
            </w:r>
          </w:p>
        </w:tc>
        <w:tc>
          <w:tcPr>
            <w:tcW w:w="1151" w:type="dxa"/>
            <w:vAlign w:val="center"/>
          </w:tcPr>
          <w:p w14:paraId="57CD7747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44</w:t>
            </w:r>
          </w:p>
        </w:tc>
        <w:tc>
          <w:tcPr>
            <w:tcW w:w="1151" w:type="dxa"/>
            <w:vAlign w:val="center"/>
          </w:tcPr>
          <w:p w14:paraId="0065BCD5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65</w:t>
            </w:r>
          </w:p>
        </w:tc>
        <w:tc>
          <w:tcPr>
            <w:tcW w:w="1151" w:type="dxa"/>
            <w:vAlign w:val="center"/>
          </w:tcPr>
          <w:p w14:paraId="5A09E948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62</w:t>
            </w:r>
          </w:p>
        </w:tc>
        <w:tc>
          <w:tcPr>
            <w:tcW w:w="1731" w:type="dxa"/>
            <w:vAlign w:val="center"/>
          </w:tcPr>
          <w:p w14:paraId="494747F3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57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A00081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16</w:t>
            </w:r>
          </w:p>
        </w:tc>
      </w:tr>
      <w:tr w:rsidR="006C0F81" w:rsidRPr="00363911" w14:paraId="41337B6B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1A68E8C0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Sur</w:t>
            </w:r>
          </w:p>
        </w:tc>
        <w:tc>
          <w:tcPr>
            <w:tcW w:w="1151" w:type="dxa"/>
            <w:vAlign w:val="center"/>
          </w:tcPr>
          <w:p w14:paraId="45B5DFCC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155</w:t>
            </w:r>
          </w:p>
        </w:tc>
        <w:tc>
          <w:tcPr>
            <w:tcW w:w="1151" w:type="dxa"/>
            <w:vAlign w:val="center"/>
          </w:tcPr>
          <w:p w14:paraId="6D576AFA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9258A">
              <w:rPr>
                <w:sz w:val="18"/>
                <w:szCs w:val="18"/>
              </w:rPr>
              <w:t>136</w:t>
            </w:r>
          </w:p>
        </w:tc>
        <w:tc>
          <w:tcPr>
            <w:tcW w:w="1151" w:type="dxa"/>
            <w:vAlign w:val="center"/>
          </w:tcPr>
          <w:p w14:paraId="4DAFD8CE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166</w:t>
            </w:r>
          </w:p>
        </w:tc>
        <w:tc>
          <w:tcPr>
            <w:tcW w:w="1731" w:type="dxa"/>
            <w:vAlign w:val="center"/>
          </w:tcPr>
          <w:p w14:paraId="6E1D2489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152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8378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42</w:t>
            </w:r>
          </w:p>
        </w:tc>
      </w:tr>
      <w:tr w:rsidR="006C0F81" w:rsidRPr="00363911" w14:paraId="3CB3DB06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6F129634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Concón</w:t>
            </w:r>
          </w:p>
        </w:tc>
        <w:tc>
          <w:tcPr>
            <w:tcW w:w="1151" w:type="dxa"/>
            <w:vAlign w:val="center"/>
          </w:tcPr>
          <w:p w14:paraId="37193D08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151" w:type="dxa"/>
            <w:vAlign w:val="center"/>
          </w:tcPr>
          <w:p w14:paraId="5E47245C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93631">
              <w:rPr>
                <w:rFonts w:ascii="Calibri" w:hAnsi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51" w:type="dxa"/>
            <w:vAlign w:val="center"/>
          </w:tcPr>
          <w:p w14:paraId="6A4AD00F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153</w:t>
            </w:r>
          </w:p>
        </w:tc>
        <w:tc>
          <w:tcPr>
            <w:tcW w:w="1731" w:type="dxa"/>
            <w:vAlign w:val="center"/>
          </w:tcPr>
          <w:p w14:paraId="531CCC34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117</w:t>
            </w:r>
          </w:p>
        </w:tc>
        <w:tc>
          <w:tcPr>
            <w:tcW w:w="1276" w:type="dxa"/>
            <w:vAlign w:val="center"/>
          </w:tcPr>
          <w:p w14:paraId="12D2D14B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32</w:t>
            </w:r>
          </w:p>
        </w:tc>
      </w:tr>
      <w:tr w:rsidR="006C0F81" w:rsidRPr="00363911" w14:paraId="33AF8D3E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5AE65889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Colmo</w:t>
            </w:r>
          </w:p>
        </w:tc>
        <w:tc>
          <w:tcPr>
            <w:tcW w:w="1151" w:type="dxa"/>
            <w:vAlign w:val="center"/>
          </w:tcPr>
          <w:p w14:paraId="51DF5410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51" w:type="dxa"/>
            <w:vAlign w:val="center"/>
          </w:tcPr>
          <w:p w14:paraId="7FA8D0E9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93631">
              <w:rPr>
                <w:rFonts w:ascii="Calibri" w:hAnsi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51" w:type="dxa"/>
            <w:vAlign w:val="center"/>
          </w:tcPr>
          <w:p w14:paraId="0A637874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37</w:t>
            </w:r>
          </w:p>
        </w:tc>
        <w:tc>
          <w:tcPr>
            <w:tcW w:w="1731" w:type="dxa"/>
            <w:vAlign w:val="center"/>
          </w:tcPr>
          <w:p w14:paraId="2510ACB8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14:paraId="0BBED9A0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9</w:t>
            </w:r>
          </w:p>
        </w:tc>
      </w:tr>
      <w:tr w:rsidR="006C0F81" w:rsidRPr="00363911" w14:paraId="60F62C7D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70CA4D40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Junta de Vecinos</w:t>
            </w:r>
          </w:p>
        </w:tc>
        <w:tc>
          <w:tcPr>
            <w:tcW w:w="1151" w:type="dxa"/>
            <w:vAlign w:val="center"/>
          </w:tcPr>
          <w:p w14:paraId="1C028644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51" w:type="dxa"/>
            <w:vAlign w:val="center"/>
          </w:tcPr>
          <w:p w14:paraId="27E5957A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93631">
              <w:rPr>
                <w:rFonts w:ascii="Calibri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51" w:type="dxa"/>
            <w:vAlign w:val="center"/>
          </w:tcPr>
          <w:p w14:paraId="2DA43AB2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75</w:t>
            </w:r>
          </w:p>
        </w:tc>
        <w:tc>
          <w:tcPr>
            <w:tcW w:w="1731" w:type="dxa"/>
            <w:vAlign w:val="center"/>
          </w:tcPr>
          <w:p w14:paraId="106C7C2F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60</w:t>
            </w:r>
          </w:p>
        </w:tc>
        <w:tc>
          <w:tcPr>
            <w:tcW w:w="1276" w:type="dxa"/>
            <w:vAlign w:val="center"/>
          </w:tcPr>
          <w:p w14:paraId="2CE4CF6C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17</w:t>
            </w:r>
          </w:p>
        </w:tc>
      </w:tr>
      <w:tr w:rsidR="006C0F81" w:rsidRPr="00363911" w14:paraId="627077F5" w14:textId="77777777" w:rsidTr="006C0F81">
        <w:trPr>
          <w:trHeight w:val="255"/>
          <w:jc w:val="center"/>
        </w:trPr>
        <w:tc>
          <w:tcPr>
            <w:tcW w:w="1332" w:type="dxa"/>
            <w:vAlign w:val="center"/>
          </w:tcPr>
          <w:p w14:paraId="5F159179" w14:textId="77777777" w:rsidR="006C0F81" w:rsidRPr="007E1470" w:rsidRDefault="006C0F81" w:rsidP="006C0F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 Gaviotas</w:t>
            </w:r>
          </w:p>
        </w:tc>
        <w:tc>
          <w:tcPr>
            <w:tcW w:w="1151" w:type="dxa"/>
            <w:vAlign w:val="center"/>
          </w:tcPr>
          <w:p w14:paraId="597AB588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51" w:type="dxa"/>
            <w:vAlign w:val="center"/>
          </w:tcPr>
          <w:p w14:paraId="539315CC" w14:textId="77777777" w:rsidR="006C0F81" w:rsidRPr="00FC41EF" w:rsidRDefault="006C0F81" w:rsidP="006C0F8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93631">
              <w:rPr>
                <w:rFonts w:ascii="Calibri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51" w:type="dxa"/>
            <w:vAlign w:val="center"/>
          </w:tcPr>
          <w:p w14:paraId="4CB80275" w14:textId="77777777" w:rsidR="006C0F81" w:rsidRPr="003D2C18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D2C18">
              <w:rPr>
                <w:rFonts w:ascii="Calibri" w:hAnsi="Calibri"/>
                <w:sz w:val="18"/>
                <w:szCs w:val="18"/>
              </w:rPr>
              <w:t>61</w:t>
            </w:r>
          </w:p>
        </w:tc>
        <w:tc>
          <w:tcPr>
            <w:tcW w:w="1731" w:type="dxa"/>
            <w:vAlign w:val="center"/>
          </w:tcPr>
          <w:p w14:paraId="4A432A0E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53</w:t>
            </w:r>
          </w:p>
        </w:tc>
        <w:tc>
          <w:tcPr>
            <w:tcW w:w="1276" w:type="dxa"/>
            <w:vAlign w:val="center"/>
          </w:tcPr>
          <w:p w14:paraId="0DB135FA" w14:textId="77777777" w:rsidR="006C0F81" w:rsidRPr="006C0F81" w:rsidRDefault="006C0F81" w:rsidP="006C0F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F81">
              <w:rPr>
                <w:rFonts w:ascii="Calibri" w:hAnsi="Calibri"/>
                <w:sz w:val="18"/>
                <w:szCs w:val="18"/>
              </w:rPr>
              <w:t>15</w:t>
            </w:r>
          </w:p>
        </w:tc>
      </w:tr>
    </w:tbl>
    <w:p w14:paraId="0FB6DE6E" w14:textId="77777777" w:rsidR="00855FA0" w:rsidRDefault="006E4D3B" w:rsidP="002F7DB3">
      <w:pPr>
        <w:spacing w:before="240"/>
        <w:jc w:val="both"/>
      </w:pPr>
      <w:r>
        <w:t>Se debe señalar que</w:t>
      </w:r>
      <w:r w:rsidR="002F7DB3">
        <w:t>, de acuerdo a los límites establecido en el</w:t>
      </w:r>
      <w:r w:rsidR="003D2C18">
        <w:t xml:space="preserve"> </w:t>
      </w:r>
      <w:r w:rsidR="002F7DB3" w:rsidRPr="006F06F3">
        <w:t>D.S. N°</w:t>
      </w:r>
      <w:r w:rsidR="00110185">
        <w:t xml:space="preserve"> </w:t>
      </w:r>
      <w:r w:rsidR="002F7DB3" w:rsidRPr="006F06F3">
        <w:t>22/2009 de MINSEGPRES</w:t>
      </w:r>
      <w:r w:rsidR="002F7DB3">
        <w:rPr>
          <w:sz w:val="20"/>
          <w:szCs w:val="20"/>
        </w:rPr>
        <w:t>,</w:t>
      </w:r>
      <w:r>
        <w:t xml:space="preserve"> se considerará sobrepasada la norma secundaria de calidad de aire para </w:t>
      </w:r>
      <w:r w:rsidRPr="00363911">
        <w:t>SO</w:t>
      </w:r>
      <w:r w:rsidRPr="0023739D">
        <w:rPr>
          <w:vertAlign w:val="subscript"/>
        </w:rPr>
        <w:t>2</w:t>
      </w:r>
      <w:r w:rsidR="003D2C18">
        <w:rPr>
          <w:vertAlign w:val="subscript"/>
        </w:rPr>
        <w:t xml:space="preserve"> </w:t>
      </w:r>
      <w:r>
        <w:t>como concentración 24 horas, cuando el promedio aritmético de tres años calendarios sucesivos</w:t>
      </w:r>
      <w:r w:rsidR="00910FB0">
        <w:t xml:space="preserve"> de los valores del percentil 99,7</w:t>
      </w:r>
      <w:r>
        <w:t>, en c</w:t>
      </w:r>
      <w:r w:rsidR="00910FB0">
        <w:t>ualquier estación clasificada como EMRRN</w:t>
      </w:r>
      <w:r>
        <w:t xml:space="preserve">, </w:t>
      </w:r>
      <w:r w:rsidR="00910FB0">
        <w:t>fuere mayor o igual a 365 µg/m</w:t>
      </w:r>
      <w:r w:rsidR="00910FB0" w:rsidRPr="00603531">
        <w:rPr>
          <w:vertAlign w:val="superscript"/>
        </w:rPr>
        <w:t>3</w:t>
      </w:r>
      <w:r w:rsidR="00603531">
        <w:t>N</w:t>
      </w:r>
      <w:r w:rsidR="00910FB0">
        <w:t>.</w:t>
      </w:r>
    </w:p>
    <w:p w14:paraId="757FCF11" w14:textId="77777777" w:rsidR="002F7DB3" w:rsidRPr="00910FB0" w:rsidRDefault="002F7DB3" w:rsidP="002F7DB3">
      <w:pPr>
        <w:spacing w:before="240"/>
        <w:jc w:val="both"/>
      </w:pPr>
      <w:r>
        <w:t xml:space="preserve">El análisis de la información expresado en porcentaje, muestra </w:t>
      </w:r>
      <w:r w:rsidR="004B50DC">
        <w:t>que el promedio aritmético de tres años calendarios sucesivos, en</w:t>
      </w:r>
      <w:r>
        <w:t xml:space="preserve"> todas las estaciones</w:t>
      </w:r>
      <w:r w:rsidR="004B50DC">
        <w:t>, se encuentra</w:t>
      </w:r>
      <w:r>
        <w:t xml:space="preserve"> por debajo del </w:t>
      </w:r>
      <w:r w:rsidR="0023739D">
        <w:t>80% de la norma</w:t>
      </w:r>
      <w:r>
        <w:t>.</w:t>
      </w:r>
    </w:p>
    <w:p w14:paraId="4337A65A" w14:textId="77777777" w:rsidR="006E4D3B" w:rsidRDefault="006E4D3B" w:rsidP="006E4D3B">
      <w:pPr>
        <w:jc w:val="both"/>
      </w:pPr>
      <w:r>
        <w:t xml:space="preserve">En el </w:t>
      </w:r>
      <w:r w:rsidR="00385B1D">
        <w:fldChar w:fldCharType="begin"/>
      </w:r>
      <w:r w:rsidR="00385B1D">
        <w:instrText xml:space="preserve"> REF _Ref397679250 \h  \* MERGEFORMAT </w:instrText>
      </w:r>
      <w:r w:rsidR="00385B1D">
        <w:fldChar w:fldCharType="separate"/>
      </w:r>
      <w:r w:rsidR="00D77D50" w:rsidRPr="00D77D50">
        <w:t>Gráfico 7</w:t>
      </w:r>
      <w:r w:rsidR="00385B1D">
        <w:fldChar w:fldCharType="end"/>
      </w:r>
      <w:r>
        <w:t xml:space="preserve">, se observan los porcentajes de la norma diaria por estación </w:t>
      </w:r>
      <w:r w:rsidRPr="00267678">
        <w:t xml:space="preserve">para el período comprendido </w:t>
      </w:r>
      <w:r w:rsidR="00EC4E8D">
        <w:t>entre el día 1° de enero de 2012</w:t>
      </w:r>
      <w:r w:rsidRPr="00267678">
        <w:t xml:space="preserve"> y</w:t>
      </w:r>
      <w:r w:rsidR="00EC4E8D">
        <w:t xml:space="preserve"> el día 31 de diciembre de 2014</w:t>
      </w:r>
      <w:r w:rsidR="002F7DB3">
        <w:t>.</w:t>
      </w:r>
    </w:p>
    <w:p w14:paraId="48F5A92E" w14:textId="77777777" w:rsidR="007C7DA4" w:rsidRPr="00CD366E" w:rsidRDefault="003D3B7D" w:rsidP="007B4F81">
      <w:pPr>
        <w:jc w:val="center"/>
      </w:pPr>
      <w:r w:rsidRPr="003D3B7D">
        <w:rPr>
          <w:noProof/>
        </w:rPr>
        <w:drawing>
          <wp:inline distT="0" distB="0" distL="0" distR="0" wp14:anchorId="7FDCA87B" wp14:editId="4F387ADB">
            <wp:extent cx="4141742" cy="25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256D" w14:textId="77777777" w:rsidR="0023739D" w:rsidRDefault="00855FA0" w:rsidP="002F7DB3">
      <w:pPr>
        <w:jc w:val="center"/>
        <w:rPr>
          <w:b/>
          <w:sz w:val="18"/>
          <w:szCs w:val="18"/>
        </w:rPr>
      </w:pPr>
      <w:bookmarkStart w:id="68" w:name="_Ref397679250"/>
      <w:r w:rsidRPr="00855FA0">
        <w:rPr>
          <w:b/>
          <w:sz w:val="18"/>
          <w:szCs w:val="18"/>
        </w:rPr>
        <w:t xml:space="preserve">Gráfico </w:t>
      </w:r>
      <w:r w:rsidR="00144EC9" w:rsidRPr="00855FA0">
        <w:rPr>
          <w:b/>
          <w:sz w:val="18"/>
          <w:szCs w:val="18"/>
        </w:rPr>
        <w:fldChar w:fldCharType="begin"/>
      </w:r>
      <w:r w:rsidRPr="00855FA0">
        <w:rPr>
          <w:b/>
          <w:sz w:val="18"/>
          <w:szCs w:val="18"/>
        </w:rPr>
        <w:instrText xml:space="preserve"> SEQ Gráfico \* ARABIC </w:instrText>
      </w:r>
      <w:r w:rsidR="00144EC9" w:rsidRPr="00855FA0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7</w:t>
      </w:r>
      <w:r w:rsidR="00144EC9" w:rsidRPr="00855FA0">
        <w:rPr>
          <w:b/>
          <w:noProof/>
          <w:sz w:val="18"/>
          <w:szCs w:val="18"/>
        </w:rPr>
        <w:fldChar w:fldCharType="end"/>
      </w:r>
      <w:bookmarkEnd w:id="68"/>
      <w:r w:rsidR="003D2C18">
        <w:rPr>
          <w:b/>
          <w:noProof/>
          <w:sz w:val="18"/>
          <w:szCs w:val="18"/>
        </w:rPr>
        <w:t xml:space="preserve"> </w:t>
      </w:r>
      <w:r w:rsidR="007B4F81">
        <w:rPr>
          <w:b/>
          <w:sz w:val="18"/>
          <w:szCs w:val="18"/>
        </w:rPr>
        <w:t>Percentil 99,7 de la</w:t>
      </w:r>
      <w:r w:rsidR="00603531">
        <w:rPr>
          <w:b/>
          <w:sz w:val="18"/>
          <w:szCs w:val="18"/>
        </w:rPr>
        <w:t>s concentraciones</w:t>
      </w:r>
      <w:r w:rsidR="007B4F81">
        <w:rPr>
          <w:b/>
          <w:sz w:val="18"/>
          <w:szCs w:val="18"/>
        </w:rPr>
        <w:t xml:space="preserve"> de </w:t>
      </w:r>
      <w:r w:rsidRPr="00855FA0">
        <w:rPr>
          <w:b/>
          <w:sz w:val="18"/>
          <w:szCs w:val="18"/>
        </w:rPr>
        <w:t xml:space="preserve">24 Horas </w:t>
      </w:r>
      <w:r w:rsidR="00603531">
        <w:rPr>
          <w:b/>
          <w:sz w:val="18"/>
          <w:szCs w:val="18"/>
        </w:rPr>
        <w:t xml:space="preserve">de </w:t>
      </w:r>
      <w:r w:rsidRPr="00855FA0">
        <w:rPr>
          <w:b/>
          <w:sz w:val="18"/>
          <w:szCs w:val="18"/>
        </w:rPr>
        <w:t>SO</w:t>
      </w:r>
      <w:r w:rsidRPr="00855FA0">
        <w:rPr>
          <w:b/>
          <w:sz w:val="18"/>
          <w:szCs w:val="18"/>
          <w:vertAlign w:val="subscript"/>
        </w:rPr>
        <w:t>2</w:t>
      </w:r>
    </w:p>
    <w:p w14:paraId="1D7086AA" w14:textId="77777777" w:rsidR="0023739D" w:rsidRPr="00363911" w:rsidRDefault="0023739D" w:rsidP="0023739D">
      <w:pPr>
        <w:pStyle w:val="Ttulo3"/>
      </w:pPr>
      <w:bookmarkStart w:id="69" w:name="_Toc410052927"/>
      <w:r w:rsidRPr="00363911">
        <w:t xml:space="preserve">Evaluación de la norma </w:t>
      </w:r>
      <w:r>
        <w:t>secundaria anual de</w:t>
      </w:r>
      <w:r w:rsidR="00EE0DCE">
        <w:t xml:space="preserve"> </w:t>
      </w:r>
      <w:r w:rsidRPr="00363911">
        <w:t>SO</w:t>
      </w:r>
      <w:r w:rsidRPr="00363911">
        <w:rPr>
          <w:vertAlign w:val="subscript"/>
        </w:rPr>
        <w:t>2</w:t>
      </w:r>
      <w:bookmarkEnd w:id="69"/>
    </w:p>
    <w:p w14:paraId="00EAE6DA" w14:textId="77777777" w:rsidR="0023739D" w:rsidRPr="0023739D" w:rsidRDefault="00F13AB2" w:rsidP="003D3B7D">
      <w:pPr>
        <w:pStyle w:val="HTMLconformatoprevio"/>
        <w:spacing w:after="2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23739D" w:rsidRPr="0023739D">
        <w:rPr>
          <w:rFonts w:asciiTheme="minorHAnsi" w:hAnsiTheme="minorHAnsi"/>
          <w:sz w:val="22"/>
          <w:szCs w:val="22"/>
        </w:rPr>
        <w:t xml:space="preserve">e considerará sobrepasada la norma secundaria de calidad de aire para </w:t>
      </w:r>
      <w:r w:rsidR="00306376" w:rsidRPr="00306376">
        <w:rPr>
          <w:rFonts w:asciiTheme="minorHAnsi" w:hAnsiTheme="minorHAnsi"/>
        </w:rPr>
        <w:t>SO</w:t>
      </w:r>
      <w:r w:rsidR="00306376" w:rsidRPr="00306376">
        <w:rPr>
          <w:rFonts w:asciiTheme="minorHAnsi" w:hAnsiTheme="minorHAnsi"/>
          <w:vertAlign w:val="subscript"/>
        </w:rPr>
        <w:t>2</w:t>
      </w:r>
      <w:r w:rsidR="003D2C18">
        <w:rPr>
          <w:rFonts w:asciiTheme="minorHAnsi" w:hAnsiTheme="minorHAnsi"/>
          <w:vertAlign w:val="subscript"/>
        </w:rPr>
        <w:t xml:space="preserve"> </w:t>
      </w:r>
      <w:r w:rsidR="0023739D" w:rsidRPr="0023739D">
        <w:rPr>
          <w:rFonts w:asciiTheme="minorHAnsi" w:hAnsiTheme="minorHAnsi"/>
          <w:sz w:val="22"/>
          <w:szCs w:val="22"/>
        </w:rPr>
        <w:t>como concentración anual, cuando el promedio aritmético de tres años calendario sucesivos de los valores de concentración anual, en cualquier estación monitora clasificada como EMRRN, fuere mayor o igual</w:t>
      </w:r>
      <w:r w:rsidR="00697484">
        <w:rPr>
          <w:rFonts w:asciiTheme="minorHAnsi" w:hAnsiTheme="minorHAnsi"/>
          <w:sz w:val="22"/>
          <w:szCs w:val="22"/>
        </w:rPr>
        <w:t xml:space="preserve"> a </w:t>
      </w:r>
      <w:r w:rsidR="00697484" w:rsidRPr="0023739D">
        <w:rPr>
          <w:rFonts w:asciiTheme="minorHAnsi" w:hAnsiTheme="minorHAnsi"/>
          <w:sz w:val="22"/>
          <w:szCs w:val="22"/>
        </w:rPr>
        <w:t>80 µg/m</w:t>
      </w:r>
      <w:r w:rsidR="00697484" w:rsidRPr="0023739D">
        <w:rPr>
          <w:rFonts w:asciiTheme="minorHAnsi" w:hAnsiTheme="minorHAnsi"/>
          <w:sz w:val="22"/>
          <w:szCs w:val="22"/>
          <w:vertAlign w:val="superscript"/>
        </w:rPr>
        <w:t>3</w:t>
      </w:r>
      <w:r w:rsidR="00697484" w:rsidRPr="0023739D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, en este caso en particular</w:t>
      </w:r>
      <w:r w:rsidR="0023739D" w:rsidRPr="0023739D">
        <w:rPr>
          <w:rFonts w:asciiTheme="minorHAnsi" w:hAnsiTheme="minorHAnsi"/>
          <w:sz w:val="22"/>
          <w:szCs w:val="22"/>
        </w:rPr>
        <w:t>.</w:t>
      </w:r>
      <w:r w:rsidR="00306376">
        <w:rPr>
          <w:rFonts w:asciiTheme="minorHAnsi" w:hAnsiTheme="minorHAnsi"/>
          <w:sz w:val="22"/>
          <w:szCs w:val="22"/>
        </w:rPr>
        <w:t xml:space="preserve"> El criterio de cálculo de la norma secundaria anual es el mismo que criterio utiliz</w:t>
      </w:r>
      <w:r w:rsidR="006F06F3">
        <w:rPr>
          <w:rFonts w:asciiTheme="minorHAnsi" w:hAnsiTheme="minorHAnsi"/>
          <w:sz w:val="22"/>
          <w:szCs w:val="22"/>
        </w:rPr>
        <w:t xml:space="preserve">ado en la norma primaria anual </w:t>
      </w:r>
      <w:r w:rsidR="00306376">
        <w:rPr>
          <w:rFonts w:asciiTheme="minorHAnsi" w:hAnsiTheme="minorHAnsi"/>
          <w:sz w:val="22"/>
          <w:szCs w:val="22"/>
        </w:rPr>
        <w:t>SO</w:t>
      </w:r>
      <w:r w:rsidR="00306376" w:rsidRPr="00306376">
        <w:rPr>
          <w:rFonts w:asciiTheme="minorHAnsi" w:hAnsiTheme="minorHAnsi"/>
          <w:sz w:val="22"/>
          <w:szCs w:val="22"/>
          <w:vertAlign w:val="subscript"/>
        </w:rPr>
        <w:t>2</w:t>
      </w:r>
      <w:r w:rsidR="00306376">
        <w:rPr>
          <w:rFonts w:asciiTheme="minorHAnsi" w:hAnsiTheme="minorHAnsi"/>
          <w:sz w:val="22"/>
          <w:szCs w:val="22"/>
        </w:rPr>
        <w:t xml:space="preserve">, ver </w:t>
      </w:r>
      <w:r w:rsidR="00385B1D">
        <w:fldChar w:fldCharType="begin"/>
      </w:r>
      <w:r w:rsidR="00385B1D">
        <w:instrText xml:space="preserve"> REF _Ref397615009 \h  \* MERGEFORMAT </w:instrText>
      </w:r>
      <w:r w:rsidR="00385B1D">
        <w:fldChar w:fldCharType="separate"/>
      </w:r>
      <w:r w:rsidR="00D77D50" w:rsidRPr="00D77D50">
        <w:rPr>
          <w:rFonts w:asciiTheme="minorHAnsi" w:hAnsiTheme="minorHAnsi"/>
          <w:sz w:val="22"/>
          <w:szCs w:val="22"/>
        </w:rPr>
        <w:t xml:space="preserve">Tabla </w:t>
      </w:r>
      <w:r w:rsidR="00D77D50" w:rsidRPr="00D77D50">
        <w:rPr>
          <w:rFonts w:asciiTheme="minorHAnsi" w:hAnsiTheme="minorHAnsi"/>
          <w:noProof/>
          <w:sz w:val="22"/>
          <w:szCs w:val="22"/>
        </w:rPr>
        <w:t>24</w:t>
      </w:r>
      <w:r w:rsidR="00385B1D">
        <w:fldChar w:fldCharType="end"/>
      </w:r>
      <w:r w:rsidR="00306376" w:rsidRPr="00306376">
        <w:rPr>
          <w:rFonts w:asciiTheme="minorHAnsi" w:hAnsiTheme="minorHAnsi"/>
          <w:sz w:val="22"/>
          <w:szCs w:val="22"/>
        </w:rPr>
        <w:t>.</w:t>
      </w:r>
    </w:p>
    <w:p w14:paraId="4EA6EA6C" w14:textId="77777777" w:rsidR="00697484" w:rsidRDefault="00697484" w:rsidP="00697484">
      <w:pPr>
        <w:pStyle w:val="Ttulo3"/>
        <w:rPr>
          <w:vertAlign w:val="subscript"/>
        </w:rPr>
      </w:pPr>
      <w:bookmarkStart w:id="70" w:name="_Toc410052928"/>
      <w:r w:rsidRPr="00363911">
        <w:t xml:space="preserve">Evaluación de la norma </w:t>
      </w:r>
      <w:r>
        <w:t>secundaria a nivel horario para</w:t>
      </w:r>
      <w:r w:rsidR="00EE0DCE">
        <w:t xml:space="preserve"> </w:t>
      </w:r>
      <w:r w:rsidRPr="00363911">
        <w:t>SO</w:t>
      </w:r>
      <w:r w:rsidRPr="00363911">
        <w:rPr>
          <w:vertAlign w:val="subscript"/>
        </w:rPr>
        <w:t>2</w:t>
      </w:r>
      <w:bookmarkEnd w:id="70"/>
    </w:p>
    <w:p w14:paraId="747C1809" w14:textId="77777777" w:rsidR="00095881" w:rsidRDefault="00697484" w:rsidP="00697484">
      <w:pPr>
        <w:jc w:val="both"/>
      </w:pPr>
      <w:r w:rsidRPr="00363911">
        <w:t xml:space="preserve">El periodo de evaluación de superación de la norma </w:t>
      </w:r>
      <w:r>
        <w:t xml:space="preserve">secundaria </w:t>
      </w:r>
      <w:r w:rsidR="00887714">
        <w:t>horaria para</w:t>
      </w:r>
      <w:r w:rsidR="003D2C18">
        <w:t xml:space="preserve"> </w:t>
      </w:r>
      <w:r w:rsidRPr="00363911">
        <w:t>SO</w:t>
      </w:r>
      <w:r w:rsidRPr="00363911">
        <w:rPr>
          <w:vertAlign w:val="subscript"/>
        </w:rPr>
        <w:t>2</w:t>
      </w:r>
      <w:r w:rsidRPr="00363911">
        <w:t xml:space="preserve">, corresponde al comprendido entre el </w:t>
      </w:r>
      <w:r w:rsidR="00EC4E8D">
        <w:t>día 1° de enero de 2012</w:t>
      </w:r>
      <w:r w:rsidR="003D2C18">
        <w:t xml:space="preserve"> </w:t>
      </w:r>
      <w:r w:rsidR="00EC4E8D">
        <w:t>y el día 31 de diciembre de 2014</w:t>
      </w:r>
      <w:r w:rsidRPr="00363911">
        <w:t xml:space="preserve">. En la </w:t>
      </w:r>
      <w:r w:rsidR="00144EC9">
        <w:fldChar w:fldCharType="begin"/>
      </w:r>
      <w:r w:rsidR="00887714">
        <w:instrText xml:space="preserve"> REF _Ref398131193 \h </w:instrText>
      </w:r>
      <w:r w:rsidR="00144EC9">
        <w:fldChar w:fldCharType="separate"/>
      </w:r>
      <w:r w:rsidR="00D77D50" w:rsidRPr="00363911">
        <w:t xml:space="preserve">Tabla </w:t>
      </w:r>
      <w:r w:rsidR="00D77D50">
        <w:rPr>
          <w:noProof/>
        </w:rPr>
        <w:t>26</w:t>
      </w:r>
      <w:r w:rsidR="00144EC9">
        <w:fldChar w:fldCharType="end"/>
      </w:r>
      <w:r w:rsidR="003D2C18">
        <w:t xml:space="preserve"> </w:t>
      </w:r>
      <w:r w:rsidRPr="00363911">
        <w:t xml:space="preserve">se presenta un resumen con </w:t>
      </w:r>
      <w:r>
        <w:t>el cálculo del percentil 99,7</w:t>
      </w:r>
      <w:r w:rsidR="00887714">
        <w:t>3</w:t>
      </w:r>
      <w:r w:rsidRPr="00363911">
        <w:t xml:space="preserve"> de la norma </w:t>
      </w:r>
      <w:r>
        <w:t xml:space="preserve">secundaria </w:t>
      </w:r>
      <w:r w:rsidR="00887714">
        <w:t xml:space="preserve">horaria </w:t>
      </w:r>
      <w:r w:rsidRPr="00363911">
        <w:t>para SO</w:t>
      </w:r>
      <w:r w:rsidRPr="00363911">
        <w:rPr>
          <w:vertAlign w:val="subscript"/>
        </w:rPr>
        <w:t>2</w:t>
      </w:r>
      <w:r w:rsidR="003D2C18">
        <w:rPr>
          <w:vertAlign w:val="subscript"/>
        </w:rPr>
        <w:t xml:space="preserve"> </w:t>
      </w:r>
      <w:r>
        <w:t>en</w:t>
      </w:r>
      <w:r w:rsidRPr="00363911">
        <w:t xml:space="preserve"> todas las estaciones de monitoreo </w:t>
      </w:r>
      <w:r w:rsidR="00CD1A1D">
        <w:t>de la R</w:t>
      </w:r>
      <w:r>
        <w:t>ed de Ventanas</w:t>
      </w:r>
      <w:r w:rsidR="00CD1A1D">
        <w:t xml:space="preserve"> y la R</w:t>
      </w:r>
      <w:r w:rsidR="00E5131B">
        <w:t>ed de ENAP Refinerías</w:t>
      </w:r>
      <w:r>
        <w:t>.</w:t>
      </w:r>
    </w:p>
    <w:p w14:paraId="57B2FEAA" w14:textId="77777777" w:rsidR="002C202C" w:rsidRPr="00697484" w:rsidRDefault="002C202C" w:rsidP="002C202C">
      <w:pPr>
        <w:pStyle w:val="HTMLconformatoprevio"/>
        <w:jc w:val="both"/>
        <w:rPr>
          <w:rFonts w:asciiTheme="minorHAnsi" w:hAnsiTheme="minorHAnsi"/>
          <w:sz w:val="22"/>
          <w:szCs w:val="22"/>
        </w:rPr>
      </w:pPr>
      <w:r w:rsidRPr="00E04B5C">
        <w:rPr>
          <w:rFonts w:asciiTheme="minorHAnsi" w:hAnsiTheme="minorHAnsi"/>
          <w:sz w:val="22"/>
          <w:szCs w:val="22"/>
        </w:rPr>
        <w:t xml:space="preserve">Se debe señalar que </w:t>
      </w:r>
      <w:r>
        <w:rPr>
          <w:rFonts w:asciiTheme="minorHAnsi" w:hAnsiTheme="minorHAnsi"/>
          <w:sz w:val="22"/>
          <w:szCs w:val="22"/>
        </w:rPr>
        <w:t>se considerará</w:t>
      </w:r>
      <w:r w:rsidRPr="00E04B5C">
        <w:rPr>
          <w:rFonts w:asciiTheme="minorHAnsi" w:hAnsiTheme="minorHAnsi"/>
          <w:sz w:val="22"/>
          <w:szCs w:val="22"/>
        </w:rPr>
        <w:t xml:space="preserve"> sobrepasada la norma secundaria de calidad de aire para SO</w:t>
      </w:r>
      <w:r w:rsidRPr="00E04B5C">
        <w:rPr>
          <w:rFonts w:asciiTheme="minorHAnsi" w:hAnsiTheme="minorHAnsi"/>
          <w:sz w:val="22"/>
          <w:szCs w:val="22"/>
          <w:vertAlign w:val="subscript"/>
        </w:rPr>
        <w:t>2</w:t>
      </w:r>
      <w:r>
        <w:rPr>
          <w:rFonts w:asciiTheme="minorHAnsi" w:hAnsiTheme="minorHAnsi"/>
          <w:sz w:val="22"/>
          <w:szCs w:val="22"/>
          <w:vertAlign w:val="subscript"/>
        </w:rPr>
        <w:t xml:space="preserve"> </w:t>
      </w:r>
      <w:r w:rsidRPr="00E04B5C">
        <w:rPr>
          <w:rFonts w:asciiTheme="minorHAnsi" w:hAnsiTheme="minorHAnsi"/>
          <w:sz w:val="22"/>
          <w:szCs w:val="22"/>
        </w:rPr>
        <w:t>como concentración de 1 hora, cuando el promedio aritmético de tres años calendario sucesivos de los valores del percentil 99,73 de las concentraciones de 1 hora registradas cada año, en cualquier estación monitora clasificada como EMRRN, fuere mayor o igual a 1</w:t>
      </w:r>
      <w:r>
        <w:rPr>
          <w:rFonts w:asciiTheme="minorHAnsi" w:hAnsiTheme="minorHAnsi"/>
          <w:sz w:val="22"/>
          <w:szCs w:val="22"/>
        </w:rPr>
        <w:t>.</w:t>
      </w:r>
      <w:r w:rsidRPr="00E04B5C">
        <w:rPr>
          <w:rFonts w:asciiTheme="minorHAnsi" w:hAnsiTheme="minorHAnsi"/>
          <w:sz w:val="22"/>
          <w:szCs w:val="22"/>
        </w:rPr>
        <w:t>000 µg/m</w:t>
      </w:r>
      <w:r w:rsidRPr="00E04B5C">
        <w:rPr>
          <w:rFonts w:asciiTheme="minorHAnsi" w:hAnsiTheme="minorHAnsi"/>
          <w:sz w:val="22"/>
          <w:szCs w:val="22"/>
          <w:vertAlign w:val="superscript"/>
        </w:rPr>
        <w:t>3</w:t>
      </w:r>
      <w:r w:rsidRPr="00E04B5C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, en este caso en particular</w:t>
      </w:r>
      <w:r w:rsidRPr="00E04B5C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Además, se considerará </w:t>
      </w:r>
      <w:r w:rsidRPr="00E04B5C">
        <w:rPr>
          <w:rFonts w:asciiTheme="minorHAnsi" w:hAnsiTheme="minorHAnsi"/>
          <w:sz w:val="22"/>
          <w:szCs w:val="22"/>
        </w:rPr>
        <w:t>sobrepasada la norma secundaria de calidad de aire para dióxido de azufre como concentración de 1 hora, si en un año calendario, el percentil 99,73 de las concentraciones de 1 hora registradas en cualquier estación monitora clasificada como EMRRN fuere mayor o igual a</w:t>
      </w:r>
      <w:r>
        <w:rPr>
          <w:rFonts w:asciiTheme="minorHAnsi" w:hAnsiTheme="minorHAnsi"/>
          <w:sz w:val="22"/>
          <w:szCs w:val="22"/>
        </w:rPr>
        <w:t xml:space="preserve"> </w:t>
      </w:r>
      <w:r w:rsidRPr="00E04B5C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.</w:t>
      </w:r>
      <w:r w:rsidRPr="00E04B5C">
        <w:rPr>
          <w:rFonts w:asciiTheme="minorHAnsi" w:hAnsiTheme="minorHAnsi"/>
          <w:sz w:val="22"/>
          <w:szCs w:val="22"/>
        </w:rPr>
        <w:t>000 μg/m</w:t>
      </w:r>
      <w:r w:rsidRPr="00E04B5C">
        <w:rPr>
          <w:rFonts w:asciiTheme="minorHAnsi" w:hAnsiTheme="minorHAnsi"/>
          <w:sz w:val="22"/>
          <w:szCs w:val="22"/>
          <w:vertAlign w:val="superscript"/>
        </w:rPr>
        <w:t>3</w:t>
      </w:r>
      <w:r w:rsidRPr="00E04B5C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, en este caso en particular</w:t>
      </w:r>
      <w:r w:rsidRPr="00E04B5C">
        <w:rPr>
          <w:rFonts w:asciiTheme="minorHAnsi" w:hAnsiTheme="minorHAnsi"/>
          <w:sz w:val="22"/>
          <w:szCs w:val="22"/>
        </w:rPr>
        <w:t>.</w:t>
      </w:r>
    </w:p>
    <w:p w14:paraId="08E0A118" w14:textId="77777777" w:rsidR="00110185" w:rsidRPr="00697484" w:rsidRDefault="00110185" w:rsidP="00551617">
      <w:pPr>
        <w:spacing w:after="120" w:line="240" w:lineRule="auto"/>
        <w:jc w:val="both"/>
      </w:pPr>
    </w:p>
    <w:p w14:paraId="2C90C753" w14:textId="77777777" w:rsidR="00887714" w:rsidRPr="00363911" w:rsidRDefault="00887714" w:rsidP="00551617">
      <w:pPr>
        <w:pStyle w:val="Descripcin"/>
        <w:spacing w:after="120"/>
      </w:pPr>
      <w:bookmarkStart w:id="71" w:name="_Ref398131193"/>
      <w:r w:rsidRPr="00363911">
        <w:t xml:space="preserve">Tabla </w:t>
      </w:r>
      <w:fldSimple w:instr=" SEQ Tabla \* ARABIC ">
        <w:r w:rsidR="00D77D50">
          <w:rPr>
            <w:noProof/>
          </w:rPr>
          <w:t>26</w:t>
        </w:r>
      </w:fldSimple>
      <w:bookmarkEnd w:id="71"/>
      <w:r w:rsidRPr="00363911">
        <w:t xml:space="preserve"> Percentil 99</w:t>
      </w:r>
      <w:r>
        <w:t>,73</w:t>
      </w:r>
      <w:r w:rsidRPr="00363911">
        <w:t xml:space="preserve"> de las concentraciones de </w:t>
      </w:r>
      <w:r>
        <w:t>horarias</w:t>
      </w:r>
      <w:r w:rsidRPr="00363911">
        <w:t xml:space="preserve"> para el periodo 201</w:t>
      </w:r>
      <w:r w:rsidR="00882705">
        <w:t>2-2014</w:t>
      </w:r>
    </w:p>
    <w:tbl>
      <w:tblPr>
        <w:tblStyle w:val="Tablaconcuadrcula"/>
        <w:tblW w:w="7514" w:type="dxa"/>
        <w:jc w:val="center"/>
        <w:tblLook w:val="04A0" w:firstRow="1" w:lastRow="0" w:firstColumn="1" w:lastColumn="0" w:noHBand="0" w:noVBand="1"/>
      </w:tblPr>
      <w:tblGrid>
        <w:gridCol w:w="1479"/>
        <w:gridCol w:w="1098"/>
        <w:gridCol w:w="1098"/>
        <w:gridCol w:w="1098"/>
        <w:gridCol w:w="1390"/>
        <w:gridCol w:w="1351"/>
      </w:tblGrid>
      <w:tr w:rsidR="00EC4E8D" w:rsidRPr="00363911" w14:paraId="76B02F88" w14:textId="77777777" w:rsidTr="00014C85">
        <w:trPr>
          <w:jc w:val="center"/>
        </w:trPr>
        <w:tc>
          <w:tcPr>
            <w:tcW w:w="1479" w:type="dxa"/>
            <w:shd w:val="clear" w:color="auto" w:fill="D9D9D9" w:themeFill="background1" w:themeFillShade="D9"/>
            <w:vAlign w:val="center"/>
          </w:tcPr>
          <w:p w14:paraId="493B7812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Estación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14:paraId="097A17DE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,73</w:t>
            </w:r>
          </w:p>
          <w:p w14:paraId="2BF26482" w14:textId="77777777" w:rsidR="00EC4E8D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  <w:p w14:paraId="0D06A64C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14:paraId="532667A2" w14:textId="77777777" w:rsidR="00EC4E8D" w:rsidRPr="000F21B9" w:rsidRDefault="00EC4E8D" w:rsidP="00EC4E8D">
            <w:pPr>
              <w:jc w:val="center"/>
              <w:rPr>
                <w:color w:val="000000"/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Percentil 99,73</w:t>
            </w:r>
          </w:p>
          <w:p w14:paraId="03628A45" w14:textId="77777777" w:rsidR="00EC4E8D" w:rsidRPr="000F21B9" w:rsidRDefault="00EC4E8D" w:rsidP="00EC4E8D">
            <w:pPr>
              <w:jc w:val="center"/>
              <w:rPr>
                <w:color w:val="000000"/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2013</w:t>
            </w:r>
          </w:p>
          <w:p w14:paraId="765F396D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(μg/m3N)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14:paraId="3E2B0BED" w14:textId="77777777" w:rsidR="00075683" w:rsidRPr="000F21B9" w:rsidRDefault="00075683" w:rsidP="00075683">
            <w:pPr>
              <w:jc w:val="center"/>
              <w:rPr>
                <w:color w:val="000000"/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Percentil 99,73</w:t>
            </w:r>
          </w:p>
          <w:p w14:paraId="14754A5C" w14:textId="77777777" w:rsidR="00075683" w:rsidRPr="000F21B9" w:rsidRDefault="00075683" w:rsidP="00075683">
            <w:pPr>
              <w:jc w:val="center"/>
              <w:rPr>
                <w:color w:val="000000"/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201</w:t>
            </w:r>
            <w:r>
              <w:rPr>
                <w:color w:val="000000"/>
                <w:sz w:val="18"/>
                <w:szCs w:val="18"/>
              </w:rPr>
              <w:t>4</w:t>
            </w:r>
          </w:p>
          <w:p w14:paraId="72B254EE" w14:textId="77777777" w:rsidR="00EC4E8D" w:rsidRPr="007E1470" w:rsidRDefault="00075683" w:rsidP="00075683">
            <w:pPr>
              <w:jc w:val="center"/>
              <w:rPr>
                <w:sz w:val="18"/>
                <w:szCs w:val="18"/>
              </w:rPr>
            </w:pPr>
            <w:r w:rsidRPr="000F21B9">
              <w:rPr>
                <w:color w:val="000000"/>
                <w:sz w:val="18"/>
                <w:szCs w:val="18"/>
              </w:rPr>
              <w:t>(μg/m3N)</w:t>
            </w:r>
          </w:p>
        </w:tc>
        <w:tc>
          <w:tcPr>
            <w:tcW w:w="1390" w:type="dxa"/>
            <w:shd w:val="clear" w:color="auto" w:fill="D9D9D9" w:themeFill="background1" w:themeFillShade="D9"/>
            <w:vAlign w:val="center"/>
          </w:tcPr>
          <w:p w14:paraId="3E71206D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Percentil 99</w:t>
            </w:r>
            <w:r>
              <w:rPr>
                <w:sz w:val="18"/>
                <w:szCs w:val="18"/>
              </w:rPr>
              <w:t>,73</w:t>
            </w:r>
          </w:p>
          <w:p w14:paraId="14F5DA14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2012-2013-2014</w:t>
            </w:r>
            <w:r w:rsidRPr="007E1470">
              <w:rPr>
                <w:sz w:val="18"/>
                <w:szCs w:val="18"/>
              </w:rPr>
              <w:t>)</w:t>
            </w:r>
          </w:p>
          <w:p w14:paraId="36BBFAFF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Norma Horaria </w:t>
            </w:r>
            <w:r w:rsidRPr="007E1470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1.000 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351" w:type="dxa"/>
            <w:shd w:val="clear" w:color="auto" w:fill="D9D9D9" w:themeFill="background1" w:themeFillShade="D9"/>
            <w:vAlign w:val="center"/>
          </w:tcPr>
          <w:p w14:paraId="6498D849" w14:textId="77777777" w:rsidR="00EC4E8D" w:rsidRPr="002120E3" w:rsidRDefault="00EC4E8D" w:rsidP="00EC4E8D">
            <w:pPr>
              <w:jc w:val="center"/>
              <w:rPr>
                <w:sz w:val="18"/>
                <w:szCs w:val="18"/>
              </w:rPr>
            </w:pPr>
            <w:r w:rsidRPr="002120E3">
              <w:rPr>
                <w:sz w:val="18"/>
                <w:szCs w:val="18"/>
              </w:rPr>
              <w:t xml:space="preserve">% de la Norma </w:t>
            </w:r>
            <w:r>
              <w:rPr>
                <w:sz w:val="18"/>
                <w:szCs w:val="18"/>
              </w:rPr>
              <w:t>Horaria</w:t>
            </w:r>
          </w:p>
          <w:p w14:paraId="56AE4594" w14:textId="77777777" w:rsidR="00EC4E8D" w:rsidRPr="007E1470" w:rsidRDefault="00EC4E8D" w:rsidP="00EC4E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(1.000</w:t>
            </w:r>
            <w:r w:rsidRPr="002120E3">
              <w:rPr>
                <w:sz w:val="18"/>
                <w:szCs w:val="18"/>
              </w:rPr>
              <w:t> </w:t>
            </w:r>
            <w:r w:rsidRPr="007E1470">
              <w:rPr>
                <w:sz w:val="18"/>
                <w:szCs w:val="18"/>
              </w:rPr>
              <w:t>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882CDC" w:rsidRPr="00363911" w14:paraId="4736B997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601C5C68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Quintero</w:t>
            </w:r>
          </w:p>
        </w:tc>
        <w:tc>
          <w:tcPr>
            <w:tcW w:w="1098" w:type="dxa"/>
            <w:vAlign w:val="center"/>
          </w:tcPr>
          <w:p w14:paraId="3B11E01E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1098" w:type="dxa"/>
            <w:vAlign w:val="center"/>
          </w:tcPr>
          <w:p w14:paraId="37CFACAD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35203128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2F0A89DF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1351" w:type="dxa"/>
            <w:vAlign w:val="center"/>
          </w:tcPr>
          <w:p w14:paraId="42580EA5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64</w:t>
            </w:r>
          </w:p>
        </w:tc>
      </w:tr>
      <w:tr w:rsidR="00882CDC" w:rsidRPr="00363911" w14:paraId="36492D5E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197AB40B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La Greda</w:t>
            </w:r>
          </w:p>
        </w:tc>
        <w:tc>
          <w:tcPr>
            <w:tcW w:w="1098" w:type="dxa"/>
            <w:vAlign w:val="center"/>
          </w:tcPr>
          <w:p w14:paraId="1359C9D7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098" w:type="dxa"/>
            <w:vAlign w:val="center"/>
          </w:tcPr>
          <w:p w14:paraId="76A0E749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15D5E5D7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9DF2892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1351" w:type="dxa"/>
            <w:vAlign w:val="center"/>
          </w:tcPr>
          <w:p w14:paraId="11243D1D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45</w:t>
            </w:r>
          </w:p>
        </w:tc>
      </w:tr>
      <w:tr w:rsidR="00882CDC" w:rsidRPr="00363911" w14:paraId="798E8D7E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305E52F4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Puchuncaví</w:t>
            </w:r>
          </w:p>
        </w:tc>
        <w:tc>
          <w:tcPr>
            <w:tcW w:w="1098" w:type="dxa"/>
            <w:vAlign w:val="center"/>
          </w:tcPr>
          <w:p w14:paraId="2DA13262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098" w:type="dxa"/>
            <w:vAlign w:val="center"/>
          </w:tcPr>
          <w:p w14:paraId="1C16A7FB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2C36FB83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45B9453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351" w:type="dxa"/>
            <w:vAlign w:val="center"/>
          </w:tcPr>
          <w:p w14:paraId="585615C8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</w:tr>
      <w:tr w:rsidR="00882CDC" w:rsidRPr="00363911" w14:paraId="6C0A566A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6CD713EE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Los Maitenes</w:t>
            </w:r>
          </w:p>
        </w:tc>
        <w:tc>
          <w:tcPr>
            <w:tcW w:w="1098" w:type="dxa"/>
            <w:vAlign w:val="center"/>
          </w:tcPr>
          <w:p w14:paraId="122486BA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1098" w:type="dxa"/>
            <w:vAlign w:val="center"/>
          </w:tcPr>
          <w:p w14:paraId="1E514B63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2FC5E930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68F9035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1351" w:type="dxa"/>
            <w:vAlign w:val="center"/>
          </w:tcPr>
          <w:p w14:paraId="5C9C1CD1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</w:p>
        </w:tc>
      </w:tr>
      <w:tr w:rsidR="00882CDC" w:rsidRPr="00363911" w14:paraId="66C4B3DE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63A20E33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Valle Alegre</w:t>
            </w:r>
          </w:p>
        </w:tc>
        <w:tc>
          <w:tcPr>
            <w:tcW w:w="1098" w:type="dxa"/>
            <w:vAlign w:val="center"/>
          </w:tcPr>
          <w:p w14:paraId="5B07B7BB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098" w:type="dxa"/>
            <w:vAlign w:val="center"/>
          </w:tcPr>
          <w:p w14:paraId="52206EC7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4146AD12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F6A7124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351" w:type="dxa"/>
            <w:vAlign w:val="center"/>
          </w:tcPr>
          <w:p w14:paraId="4183579B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</w:tr>
      <w:tr w:rsidR="00882CDC" w:rsidRPr="00363911" w14:paraId="7887A79B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23352E55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Sur</w:t>
            </w:r>
          </w:p>
        </w:tc>
        <w:tc>
          <w:tcPr>
            <w:tcW w:w="1098" w:type="dxa"/>
            <w:vAlign w:val="center"/>
          </w:tcPr>
          <w:p w14:paraId="4A3F2ED2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1098" w:type="dxa"/>
            <w:vAlign w:val="center"/>
          </w:tcPr>
          <w:p w14:paraId="74F4141D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52B496F8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75107A70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1351" w:type="dxa"/>
            <w:vAlign w:val="center"/>
          </w:tcPr>
          <w:p w14:paraId="14360C6F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39</w:t>
            </w:r>
          </w:p>
        </w:tc>
      </w:tr>
      <w:tr w:rsidR="00882CDC" w:rsidRPr="00363911" w14:paraId="08E8AE7F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0735E8BD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Concón</w:t>
            </w:r>
          </w:p>
        </w:tc>
        <w:tc>
          <w:tcPr>
            <w:tcW w:w="1098" w:type="dxa"/>
            <w:vAlign w:val="center"/>
          </w:tcPr>
          <w:p w14:paraId="3A2E3EDA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098" w:type="dxa"/>
            <w:vAlign w:val="center"/>
          </w:tcPr>
          <w:p w14:paraId="1B2E00C6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4EE05BA9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02930EC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351" w:type="dxa"/>
            <w:vAlign w:val="center"/>
          </w:tcPr>
          <w:p w14:paraId="17468F00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</w:p>
        </w:tc>
      </w:tr>
      <w:tr w:rsidR="00882CDC" w:rsidRPr="00363911" w14:paraId="06F2C231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617AFA27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Colmo</w:t>
            </w:r>
          </w:p>
        </w:tc>
        <w:tc>
          <w:tcPr>
            <w:tcW w:w="1098" w:type="dxa"/>
            <w:vAlign w:val="center"/>
          </w:tcPr>
          <w:p w14:paraId="45DB96F7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098" w:type="dxa"/>
            <w:vAlign w:val="center"/>
          </w:tcPr>
          <w:p w14:paraId="143B51AF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42B952C8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AA9A2F0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51" w:type="dxa"/>
            <w:vAlign w:val="center"/>
          </w:tcPr>
          <w:p w14:paraId="38DCBAB0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</w:tr>
      <w:tr w:rsidR="00882CDC" w:rsidRPr="00363911" w14:paraId="1366D7A7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2A107385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Junta de Vecinos</w:t>
            </w:r>
          </w:p>
        </w:tc>
        <w:tc>
          <w:tcPr>
            <w:tcW w:w="1098" w:type="dxa"/>
            <w:vAlign w:val="center"/>
          </w:tcPr>
          <w:p w14:paraId="542C851D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098" w:type="dxa"/>
            <w:vAlign w:val="center"/>
          </w:tcPr>
          <w:p w14:paraId="4AFB9488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098" w:type="dxa"/>
            <w:vAlign w:val="center"/>
          </w:tcPr>
          <w:p w14:paraId="307E0DEF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390" w:type="dxa"/>
            <w:vAlign w:val="center"/>
          </w:tcPr>
          <w:p w14:paraId="6EE94C35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51" w:type="dxa"/>
            <w:vAlign w:val="center"/>
          </w:tcPr>
          <w:p w14:paraId="071D8AEA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</w:tr>
      <w:tr w:rsidR="00882CDC" w:rsidRPr="00363911" w14:paraId="4505521E" w14:textId="77777777" w:rsidTr="00882CDC">
        <w:trPr>
          <w:trHeight w:val="255"/>
          <w:jc w:val="center"/>
        </w:trPr>
        <w:tc>
          <w:tcPr>
            <w:tcW w:w="1479" w:type="dxa"/>
            <w:vAlign w:val="center"/>
          </w:tcPr>
          <w:p w14:paraId="6B6BCE53" w14:textId="77777777" w:rsidR="00882CDC" w:rsidRPr="00852EBB" w:rsidRDefault="00882CDC" w:rsidP="00882CDC">
            <w:pPr>
              <w:jc w:val="center"/>
              <w:rPr>
                <w:sz w:val="18"/>
                <w:szCs w:val="18"/>
              </w:rPr>
            </w:pPr>
            <w:r w:rsidRPr="00852EBB">
              <w:rPr>
                <w:sz w:val="18"/>
                <w:szCs w:val="18"/>
              </w:rPr>
              <w:t>Las Gaviotas</w:t>
            </w:r>
          </w:p>
        </w:tc>
        <w:tc>
          <w:tcPr>
            <w:tcW w:w="1098" w:type="dxa"/>
            <w:vAlign w:val="center"/>
          </w:tcPr>
          <w:p w14:paraId="21D729E2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098" w:type="dxa"/>
            <w:vAlign w:val="center"/>
          </w:tcPr>
          <w:p w14:paraId="566E93F3" w14:textId="77777777" w:rsidR="00882CDC" w:rsidRPr="00FC41EF" w:rsidRDefault="00882CDC" w:rsidP="00882CDC">
            <w:pPr>
              <w:jc w:val="center"/>
              <w:rPr>
                <w:color w:val="000000"/>
                <w:sz w:val="18"/>
                <w:szCs w:val="18"/>
              </w:rPr>
            </w:pPr>
            <w:r w:rsidRPr="00FC41EF">
              <w:rPr>
                <w:rFonts w:ascii="Calibri" w:hAnsi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098" w:type="dxa"/>
            <w:vAlign w:val="center"/>
          </w:tcPr>
          <w:p w14:paraId="6B2EAABD" w14:textId="77777777" w:rsidR="00882CDC" w:rsidRPr="00D45E9E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5E9E">
              <w:rPr>
                <w:rFonts w:ascii="Calibri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90" w:type="dxa"/>
            <w:vAlign w:val="center"/>
          </w:tcPr>
          <w:p w14:paraId="78591037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51" w:type="dxa"/>
            <w:vAlign w:val="center"/>
          </w:tcPr>
          <w:p w14:paraId="0BCFFC0E" w14:textId="77777777" w:rsidR="00882CDC" w:rsidRPr="00882CDC" w:rsidRDefault="00882CDC" w:rsidP="00882CDC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2CDC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</w:tr>
    </w:tbl>
    <w:p w14:paraId="782C291A" w14:textId="77777777" w:rsidR="002C202C" w:rsidRPr="002C202C" w:rsidRDefault="002C202C" w:rsidP="002C202C">
      <w:pPr>
        <w:pStyle w:val="HTMLconformatoprevio"/>
        <w:spacing w:before="240"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2C202C">
        <w:rPr>
          <w:rFonts w:asciiTheme="minorHAnsi" w:hAnsiTheme="minorHAnsi"/>
          <w:sz w:val="22"/>
          <w:szCs w:val="22"/>
        </w:rPr>
        <w:t xml:space="preserve">l </w:t>
      </w:r>
      <w:r w:rsidRPr="002C202C">
        <w:rPr>
          <w:rFonts w:asciiTheme="minorHAnsi" w:hAnsiTheme="minorHAnsi"/>
          <w:sz w:val="22"/>
          <w:szCs w:val="22"/>
        </w:rPr>
        <w:fldChar w:fldCharType="begin"/>
      </w:r>
      <w:r w:rsidRPr="002C202C">
        <w:rPr>
          <w:rFonts w:asciiTheme="minorHAnsi" w:hAnsiTheme="minorHAnsi"/>
          <w:sz w:val="22"/>
          <w:szCs w:val="22"/>
        </w:rPr>
        <w:instrText xml:space="preserve"> REF _Ref409711961 \h  \* MERGEFORMAT </w:instrText>
      </w:r>
      <w:r w:rsidRPr="002C202C">
        <w:rPr>
          <w:rFonts w:asciiTheme="minorHAnsi" w:hAnsiTheme="minorHAnsi"/>
          <w:sz w:val="22"/>
          <w:szCs w:val="22"/>
        </w:rPr>
      </w:r>
      <w:r w:rsidRPr="002C202C">
        <w:rPr>
          <w:rFonts w:asciiTheme="minorHAnsi" w:hAnsiTheme="minorHAnsi"/>
          <w:sz w:val="22"/>
          <w:szCs w:val="22"/>
        </w:rPr>
        <w:fldChar w:fldCharType="separate"/>
      </w:r>
      <w:r w:rsidR="00D77D50" w:rsidRPr="00D77D50">
        <w:rPr>
          <w:rFonts w:asciiTheme="minorHAnsi" w:hAnsiTheme="minorHAnsi"/>
          <w:sz w:val="22"/>
          <w:szCs w:val="22"/>
        </w:rPr>
        <w:t xml:space="preserve">Gráfico </w:t>
      </w:r>
      <w:r w:rsidR="00D77D50" w:rsidRPr="00D77D50">
        <w:rPr>
          <w:rFonts w:asciiTheme="minorHAnsi" w:hAnsiTheme="minorHAnsi"/>
          <w:noProof/>
          <w:sz w:val="22"/>
          <w:szCs w:val="22"/>
        </w:rPr>
        <w:t>8</w:t>
      </w:r>
      <w:r w:rsidRPr="002C202C">
        <w:rPr>
          <w:rFonts w:asciiTheme="minorHAnsi" w:hAnsiTheme="minorHAnsi"/>
          <w:sz w:val="22"/>
          <w:szCs w:val="22"/>
        </w:rPr>
        <w:fldChar w:fldCharType="end"/>
      </w:r>
      <w:r>
        <w:rPr>
          <w:rFonts w:asciiTheme="minorHAnsi" w:hAnsiTheme="minorHAnsi"/>
          <w:sz w:val="22"/>
          <w:szCs w:val="22"/>
        </w:rPr>
        <w:t xml:space="preserve"> muestra los valores obtenidos del cálculo del percentil 99,73 de las concentraciones horarias para los años 2012, 2013 y 2014, de las estaciones de la Red de Ventanas y de la Red de ENAP Refinerías.</w:t>
      </w:r>
    </w:p>
    <w:p w14:paraId="5131D357" w14:textId="77777777" w:rsidR="004F5DBF" w:rsidRDefault="004F5DBF" w:rsidP="0047382E">
      <w:pPr>
        <w:pStyle w:val="HTMLconformatoprevio"/>
        <w:spacing w:before="240" w:after="120"/>
        <w:jc w:val="center"/>
        <w:rPr>
          <w:rFonts w:asciiTheme="minorHAnsi" w:hAnsiTheme="minorHAnsi"/>
          <w:sz w:val="22"/>
          <w:szCs w:val="22"/>
        </w:rPr>
      </w:pPr>
      <w:r w:rsidRPr="004F5DBF">
        <w:rPr>
          <w:noProof/>
        </w:rPr>
        <w:drawing>
          <wp:inline distT="0" distB="0" distL="0" distR="0" wp14:anchorId="44CE0D48" wp14:editId="2FE06850">
            <wp:extent cx="4141742" cy="25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850C" w14:textId="77777777" w:rsidR="004F5DBF" w:rsidRDefault="004F5DBF" w:rsidP="004F5DBF">
      <w:pPr>
        <w:jc w:val="center"/>
        <w:rPr>
          <w:b/>
          <w:sz w:val="18"/>
          <w:szCs w:val="18"/>
        </w:rPr>
      </w:pPr>
      <w:bookmarkStart w:id="72" w:name="_Ref409711961"/>
      <w:r w:rsidRPr="00855FA0">
        <w:rPr>
          <w:b/>
          <w:sz w:val="18"/>
          <w:szCs w:val="18"/>
        </w:rPr>
        <w:t xml:space="preserve">Gráfico </w:t>
      </w:r>
      <w:r w:rsidRPr="00855FA0">
        <w:rPr>
          <w:b/>
          <w:sz w:val="18"/>
          <w:szCs w:val="18"/>
        </w:rPr>
        <w:fldChar w:fldCharType="begin"/>
      </w:r>
      <w:r w:rsidRPr="00855FA0">
        <w:rPr>
          <w:b/>
          <w:sz w:val="18"/>
          <w:szCs w:val="18"/>
        </w:rPr>
        <w:instrText xml:space="preserve"> SEQ Gráfico \* ARABIC </w:instrText>
      </w:r>
      <w:r w:rsidRPr="00855FA0">
        <w:rPr>
          <w:b/>
          <w:sz w:val="18"/>
          <w:szCs w:val="18"/>
        </w:rPr>
        <w:fldChar w:fldCharType="separate"/>
      </w:r>
      <w:r w:rsidR="00D77D50">
        <w:rPr>
          <w:b/>
          <w:noProof/>
          <w:sz w:val="18"/>
          <w:szCs w:val="18"/>
        </w:rPr>
        <w:t>8</w:t>
      </w:r>
      <w:r w:rsidRPr="00855FA0">
        <w:rPr>
          <w:b/>
          <w:noProof/>
          <w:sz w:val="18"/>
          <w:szCs w:val="18"/>
        </w:rPr>
        <w:fldChar w:fldCharType="end"/>
      </w:r>
      <w:bookmarkEnd w:id="72"/>
      <w:r>
        <w:rPr>
          <w:b/>
          <w:noProof/>
          <w:sz w:val="18"/>
          <w:szCs w:val="18"/>
        </w:rPr>
        <w:t xml:space="preserve"> </w:t>
      </w:r>
      <w:r>
        <w:rPr>
          <w:b/>
          <w:sz w:val="18"/>
          <w:szCs w:val="18"/>
        </w:rPr>
        <w:t>Percentil 99,73 de las concentraciones horarias</w:t>
      </w:r>
      <w:r w:rsidRPr="00855FA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de </w:t>
      </w:r>
      <w:r w:rsidRPr="00855FA0">
        <w:rPr>
          <w:b/>
          <w:sz w:val="18"/>
          <w:szCs w:val="18"/>
        </w:rPr>
        <w:t>SO</w:t>
      </w:r>
      <w:r w:rsidRPr="00855FA0">
        <w:rPr>
          <w:b/>
          <w:sz w:val="18"/>
          <w:szCs w:val="18"/>
          <w:vertAlign w:val="subscript"/>
        </w:rPr>
        <w:t>2</w:t>
      </w:r>
    </w:p>
    <w:p w14:paraId="404E1266" w14:textId="77777777" w:rsidR="00772742" w:rsidRPr="00910FB0" w:rsidRDefault="00772742" w:rsidP="00772742">
      <w:pPr>
        <w:spacing w:before="240"/>
        <w:jc w:val="both"/>
      </w:pPr>
      <w:r>
        <w:t xml:space="preserve">El análisis de la información expresado en porcentaje, muestra </w:t>
      </w:r>
      <w:r w:rsidR="00E5131B">
        <w:t xml:space="preserve">todas las estaciones </w:t>
      </w:r>
      <w:r>
        <w:t>se encuentran</w:t>
      </w:r>
      <w:r w:rsidR="00A119AA">
        <w:t xml:space="preserve"> por debajo del 80% de la norma, por lo tanto</w:t>
      </w:r>
      <w:r>
        <w:t xml:space="preserve"> la norma </w:t>
      </w:r>
      <w:r w:rsidR="00F81366">
        <w:t>horaria no es superada</w:t>
      </w:r>
      <w:r w:rsidR="00A119AA">
        <w:t xml:space="preserve"> en ninguna de las estaciones en estudio</w:t>
      </w:r>
      <w:r>
        <w:t>.</w:t>
      </w:r>
    </w:p>
    <w:p w14:paraId="0E24A268" w14:textId="77777777" w:rsidR="001E53C0" w:rsidRPr="00BF1AF6" w:rsidRDefault="001E53C0" w:rsidP="00772742">
      <w:pPr>
        <w:jc w:val="both"/>
        <w:rPr>
          <w:b/>
        </w:rPr>
      </w:pPr>
      <w:r w:rsidRPr="00363911">
        <w:br w:type="page"/>
      </w:r>
    </w:p>
    <w:p w14:paraId="2E7730F8" w14:textId="77777777" w:rsidR="00027A73" w:rsidRPr="00363911" w:rsidRDefault="00053ADF" w:rsidP="00027A73">
      <w:pPr>
        <w:pStyle w:val="Ttulo1"/>
        <w:ind w:left="357" w:hanging="357"/>
      </w:pPr>
      <w:bookmarkStart w:id="73" w:name="_Toc410052929"/>
      <w:r w:rsidRPr="00363911">
        <w:t>CONCLUSIONES</w:t>
      </w:r>
      <w:bookmarkEnd w:id="73"/>
    </w:p>
    <w:p w14:paraId="2D9E74FC" w14:textId="74C60B93" w:rsidR="00565A95" w:rsidRDefault="00B964C9" w:rsidP="00565A95">
      <w:pPr>
        <w:jc w:val="both"/>
        <w:rPr>
          <w:bCs/>
          <w:color w:val="000000"/>
        </w:rPr>
      </w:pPr>
      <w:r>
        <w:t>La revisión de las normas primaria</w:t>
      </w:r>
      <w:r w:rsidR="00601586">
        <w:t>s</w:t>
      </w:r>
      <w:r>
        <w:t xml:space="preserve"> y secundaria de calidad del aire, </w:t>
      </w:r>
      <w:r w:rsidR="00293C66">
        <w:t>se</w:t>
      </w:r>
      <w:r w:rsidR="0085108A" w:rsidRPr="000F300A">
        <w:t xml:space="preserve"> realizó en base </w:t>
      </w:r>
      <w:r w:rsidR="00293C66">
        <w:t>al</w:t>
      </w:r>
      <w:r w:rsidR="00985DED" w:rsidRPr="000F300A">
        <w:t xml:space="preserve"> periodo</w:t>
      </w:r>
      <w:r w:rsidR="003D2C18">
        <w:t xml:space="preserve"> </w:t>
      </w:r>
      <w:r w:rsidR="0071240F" w:rsidRPr="000F300A">
        <w:t xml:space="preserve">comprendido entre el </w:t>
      </w:r>
      <w:r w:rsidR="00C82159" w:rsidRPr="000F300A">
        <w:t>1</w:t>
      </w:r>
      <w:r w:rsidR="00477F87">
        <w:t>°</w:t>
      </w:r>
      <w:r w:rsidR="00C82159" w:rsidRPr="000F300A">
        <w:t xml:space="preserve"> de enero </w:t>
      </w:r>
      <w:r w:rsidR="009A0A8C">
        <w:t>de 2012</w:t>
      </w:r>
      <w:r w:rsidR="005751E5" w:rsidRPr="000F300A">
        <w:t xml:space="preserve"> y el </w:t>
      </w:r>
      <w:r w:rsidR="0085108A" w:rsidRPr="000F300A">
        <w:t xml:space="preserve">31 de </w:t>
      </w:r>
      <w:r w:rsidR="009A0A8C">
        <w:t>diciembre de 2014</w:t>
      </w:r>
      <w:r w:rsidR="00BD22A6" w:rsidRPr="000F300A">
        <w:t xml:space="preserve">, </w:t>
      </w:r>
      <w:r w:rsidR="0071240F" w:rsidRPr="000F300A">
        <w:t xml:space="preserve">considerándose </w:t>
      </w:r>
      <w:r w:rsidR="00F65AB9" w:rsidRPr="000F300A">
        <w:t>válida</w:t>
      </w:r>
      <w:r w:rsidR="00565A95" w:rsidRPr="000F300A">
        <w:t xml:space="preserve"> la información generada de la</w:t>
      </w:r>
      <w:r w:rsidR="00985DED" w:rsidRPr="000F300A">
        <w:t>s</w:t>
      </w:r>
      <w:r w:rsidR="00565A95" w:rsidRPr="000F300A">
        <w:t xml:space="preserve"> mediciones de MP2,5</w:t>
      </w:r>
      <w:r w:rsidR="00DC48CF" w:rsidRPr="000F300A">
        <w:t>, MP10 y SO</w:t>
      </w:r>
      <w:r w:rsidR="00DC48CF" w:rsidRPr="000F300A">
        <w:rPr>
          <w:vertAlign w:val="subscript"/>
        </w:rPr>
        <w:t>2</w:t>
      </w:r>
      <w:r w:rsidR="00DC48CF" w:rsidRPr="000F300A">
        <w:t xml:space="preserve">, </w:t>
      </w:r>
      <w:r w:rsidR="00565A95" w:rsidRPr="000F300A">
        <w:t xml:space="preserve">de </w:t>
      </w:r>
      <w:r w:rsidR="00DC48CF" w:rsidRPr="000F300A">
        <w:t>las 6</w:t>
      </w:r>
      <w:r w:rsidR="00BD22A6" w:rsidRPr="000F300A">
        <w:t xml:space="preserve"> estaciones de la </w:t>
      </w:r>
      <w:r w:rsidR="00CD1A1D">
        <w:t>R</w:t>
      </w:r>
      <w:r w:rsidR="0058235E" w:rsidRPr="000F300A">
        <w:t xml:space="preserve">ed </w:t>
      </w:r>
      <w:r w:rsidR="00DC48CF" w:rsidRPr="000F300A">
        <w:t>de Ventanas</w:t>
      </w:r>
      <w:r w:rsidR="001C1948">
        <w:t>;</w:t>
      </w:r>
      <w:r w:rsidR="003D2C18">
        <w:t xml:space="preserve"> </w:t>
      </w:r>
      <w:r w:rsidR="00DC48CF" w:rsidRPr="000F300A">
        <w:rPr>
          <w:bCs/>
          <w:color w:val="000000"/>
        </w:rPr>
        <w:t>Quintero</w:t>
      </w:r>
      <w:r w:rsidR="00890264" w:rsidRPr="000F300A">
        <w:rPr>
          <w:bCs/>
          <w:color w:val="000000"/>
        </w:rPr>
        <w:t xml:space="preserve">, </w:t>
      </w:r>
      <w:r w:rsidR="00DC48CF" w:rsidRPr="000F300A">
        <w:rPr>
          <w:bCs/>
          <w:color w:val="000000"/>
        </w:rPr>
        <w:t>La Greda, Puchuncaví, Los Maitenes</w:t>
      </w:r>
      <w:r w:rsidR="00890264" w:rsidRPr="000F300A">
        <w:rPr>
          <w:bCs/>
          <w:color w:val="000000"/>
        </w:rPr>
        <w:t>,</w:t>
      </w:r>
      <w:r w:rsidR="00DC48CF" w:rsidRPr="000F300A">
        <w:rPr>
          <w:bCs/>
          <w:color w:val="000000"/>
        </w:rPr>
        <w:t xml:space="preserve"> Valle Alegre y</w:t>
      </w:r>
      <w:r w:rsidR="003D2C18">
        <w:rPr>
          <w:bCs/>
          <w:color w:val="000000"/>
        </w:rPr>
        <w:t xml:space="preserve"> </w:t>
      </w:r>
      <w:r w:rsidR="00DC48CF" w:rsidRPr="000F300A">
        <w:rPr>
          <w:bCs/>
          <w:color w:val="000000"/>
        </w:rPr>
        <w:t>Sur</w:t>
      </w:r>
      <w:r w:rsidR="001C1948">
        <w:rPr>
          <w:bCs/>
          <w:color w:val="000000"/>
        </w:rPr>
        <w:t>;</w:t>
      </w:r>
      <w:r w:rsidR="003D2C18">
        <w:rPr>
          <w:bCs/>
          <w:color w:val="000000"/>
        </w:rPr>
        <w:t xml:space="preserve"> </w:t>
      </w:r>
      <w:r w:rsidR="00CD1A1D">
        <w:t>y las 4 estaciones de la R</w:t>
      </w:r>
      <w:r w:rsidR="001C1948">
        <w:t>ed de ENAP Refinerías; Concón, Colmo, Junta de Vecinos y Las Gaviotas</w:t>
      </w:r>
      <w:r w:rsidR="00884A34" w:rsidRPr="000F300A">
        <w:rPr>
          <w:bCs/>
          <w:color w:val="000000"/>
        </w:rPr>
        <w:t xml:space="preserve">. </w:t>
      </w:r>
      <w:r w:rsidR="00601586">
        <w:rPr>
          <w:bCs/>
          <w:color w:val="000000"/>
        </w:rPr>
        <w:t>Para verificar el cumplimiento de las normas se</w:t>
      </w:r>
      <w:r w:rsidR="005618D9" w:rsidRPr="000F300A">
        <w:rPr>
          <w:bCs/>
          <w:color w:val="000000"/>
        </w:rPr>
        <w:t xml:space="preserve"> </w:t>
      </w:r>
      <w:r w:rsidR="0059409A" w:rsidRPr="000F300A">
        <w:rPr>
          <w:bCs/>
          <w:color w:val="000000"/>
        </w:rPr>
        <w:t>tomó</w:t>
      </w:r>
      <w:r w:rsidR="00890264" w:rsidRPr="000F300A">
        <w:rPr>
          <w:bCs/>
          <w:color w:val="000000"/>
        </w:rPr>
        <w:t xml:space="preserve"> en cuenta la representatividad </w:t>
      </w:r>
      <w:r w:rsidR="00485184">
        <w:rPr>
          <w:bCs/>
          <w:color w:val="000000"/>
        </w:rPr>
        <w:t xml:space="preserve">poblacional </w:t>
      </w:r>
      <w:r w:rsidR="005D091C" w:rsidRPr="000F300A">
        <w:rPr>
          <w:bCs/>
          <w:color w:val="000000"/>
        </w:rPr>
        <w:t xml:space="preserve">para </w:t>
      </w:r>
      <w:r w:rsidR="00DC48CF" w:rsidRPr="000F300A">
        <w:rPr>
          <w:bCs/>
          <w:color w:val="000000"/>
        </w:rPr>
        <w:t>material particulado</w:t>
      </w:r>
      <w:r w:rsidR="003D2C18">
        <w:rPr>
          <w:bCs/>
          <w:color w:val="000000"/>
        </w:rPr>
        <w:t xml:space="preserve"> </w:t>
      </w:r>
      <w:r w:rsidR="005D091C" w:rsidRPr="000F300A">
        <w:rPr>
          <w:bCs/>
          <w:color w:val="000000"/>
        </w:rPr>
        <w:t>MP2,5</w:t>
      </w:r>
      <w:r w:rsidR="00485184">
        <w:rPr>
          <w:bCs/>
          <w:color w:val="000000"/>
        </w:rPr>
        <w:t xml:space="preserve">, MP10, </w:t>
      </w:r>
      <w:r w:rsidR="00DC48CF" w:rsidRPr="000F300A">
        <w:rPr>
          <w:bCs/>
          <w:color w:val="000000"/>
        </w:rPr>
        <w:t xml:space="preserve">la representatividad </w:t>
      </w:r>
      <w:r w:rsidR="00601586">
        <w:rPr>
          <w:bCs/>
          <w:color w:val="000000"/>
        </w:rPr>
        <w:t>poblacional</w:t>
      </w:r>
      <w:r w:rsidR="00601586" w:rsidRPr="000F300A">
        <w:rPr>
          <w:bCs/>
          <w:color w:val="000000"/>
        </w:rPr>
        <w:t xml:space="preserve"> </w:t>
      </w:r>
      <w:r w:rsidR="000F300A" w:rsidRPr="000F300A">
        <w:rPr>
          <w:bCs/>
          <w:color w:val="000000"/>
        </w:rPr>
        <w:t xml:space="preserve">para </w:t>
      </w:r>
      <w:r w:rsidR="00DC48CF" w:rsidRPr="000F300A">
        <w:rPr>
          <w:bCs/>
          <w:color w:val="000000"/>
        </w:rPr>
        <w:t xml:space="preserve">gases en este caso </w:t>
      </w:r>
      <w:r w:rsidR="00DC48CF" w:rsidRPr="00485184">
        <w:rPr>
          <w:bCs/>
          <w:color w:val="000000"/>
        </w:rPr>
        <w:t>SO</w:t>
      </w:r>
      <w:r w:rsidR="00DC48CF" w:rsidRPr="00485184">
        <w:rPr>
          <w:bCs/>
          <w:color w:val="000000"/>
          <w:vertAlign w:val="subscript"/>
        </w:rPr>
        <w:t>2</w:t>
      </w:r>
      <w:r w:rsidR="00485184" w:rsidRPr="00485184">
        <w:rPr>
          <w:bCs/>
          <w:color w:val="000000"/>
        </w:rPr>
        <w:t xml:space="preserve"> y representatividad para recursos naturales</w:t>
      </w:r>
      <w:r w:rsidR="00293C66">
        <w:rPr>
          <w:bCs/>
          <w:color w:val="000000"/>
        </w:rPr>
        <w:t xml:space="preserve"> </w:t>
      </w:r>
      <w:r w:rsidR="00601586">
        <w:rPr>
          <w:bCs/>
          <w:color w:val="000000"/>
        </w:rPr>
        <w:t xml:space="preserve">en el caso de la </w:t>
      </w:r>
      <w:r w:rsidR="00293C66">
        <w:rPr>
          <w:bCs/>
          <w:color w:val="000000"/>
        </w:rPr>
        <w:t>norma secundaria</w:t>
      </w:r>
      <w:r w:rsidR="00601586">
        <w:rPr>
          <w:bCs/>
          <w:color w:val="000000"/>
        </w:rPr>
        <w:t xml:space="preserve"> de </w:t>
      </w:r>
      <w:r w:rsidR="00601586" w:rsidRPr="00485184">
        <w:rPr>
          <w:bCs/>
          <w:color w:val="000000"/>
        </w:rPr>
        <w:t>SO</w:t>
      </w:r>
      <w:r w:rsidR="00601586" w:rsidRPr="00485184">
        <w:rPr>
          <w:bCs/>
          <w:color w:val="000000"/>
          <w:vertAlign w:val="subscript"/>
        </w:rPr>
        <w:t>2</w:t>
      </w:r>
      <w:r w:rsidR="005D091C" w:rsidRPr="000F300A">
        <w:rPr>
          <w:bCs/>
          <w:color w:val="000000"/>
        </w:rPr>
        <w:t xml:space="preserve">, </w:t>
      </w:r>
      <w:r w:rsidR="008F44DD" w:rsidRPr="000F300A">
        <w:rPr>
          <w:bCs/>
          <w:color w:val="000000"/>
        </w:rPr>
        <w:t>el empleo de instrumentos</w:t>
      </w:r>
      <w:r w:rsidR="00890264" w:rsidRPr="000F300A">
        <w:rPr>
          <w:bCs/>
          <w:color w:val="000000"/>
        </w:rPr>
        <w:t xml:space="preserve"> de medición </w:t>
      </w:r>
      <w:r w:rsidR="008F44DD" w:rsidRPr="000F300A">
        <w:rPr>
          <w:bCs/>
          <w:color w:val="000000"/>
        </w:rPr>
        <w:t xml:space="preserve">de contaminantes atmosféricos </w:t>
      </w:r>
      <w:r w:rsidR="00890264" w:rsidRPr="000F300A">
        <w:rPr>
          <w:bCs/>
          <w:color w:val="000000"/>
        </w:rPr>
        <w:t xml:space="preserve">con aprobación </w:t>
      </w:r>
      <w:r w:rsidR="008F44DD" w:rsidRPr="000F300A">
        <w:rPr>
          <w:bCs/>
          <w:color w:val="000000"/>
        </w:rPr>
        <w:t>US</w:t>
      </w:r>
      <w:r w:rsidR="00890264" w:rsidRPr="000F300A">
        <w:rPr>
          <w:bCs/>
          <w:color w:val="000000"/>
        </w:rPr>
        <w:t>EPA</w:t>
      </w:r>
      <w:r w:rsidR="005D091C" w:rsidRPr="000F300A">
        <w:rPr>
          <w:bCs/>
          <w:color w:val="000000"/>
        </w:rPr>
        <w:t xml:space="preserve"> y la </w:t>
      </w:r>
      <w:r>
        <w:rPr>
          <w:bCs/>
          <w:color w:val="000000"/>
        </w:rPr>
        <w:t xml:space="preserve">constatación por parte de la SMA de la </w:t>
      </w:r>
      <w:r w:rsidR="005D091C" w:rsidRPr="000F300A">
        <w:rPr>
          <w:bCs/>
          <w:color w:val="000000"/>
        </w:rPr>
        <w:t>correcta validació</w:t>
      </w:r>
      <w:r w:rsidR="003632C5">
        <w:rPr>
          <w:bCs/>
          <w:color w:val="000000"/>
        </w:rPr>
        <w:t>n de los datos por parte del titular</w:t>
      </w:r>
      <w:r w:rsidR="00485184">
        <w:rPr>
          <w:bCs/>
          <w:color w:val="000000"/>
        </w:rPr>
        <w:t xml:space="preserve"> para el año </w:t>
      </w:r>
      <w:r w:rsidR="0040233A">
        <w:rPr>
          <w:bCs/>
          <w:color w:val="000000"/>
        </w:rPr>
        <w:t>2014</w:t>
      </w:r>
      <w:r w:rsidR="00890264" w:rsidRPr="000F300A">
        <w:rPr>
          <w:bCs/>
          <w:color w:val="000000"/>
        </w:rPr>
        <w:t>.</w:t>
      </w:r>
      <w:r w:rsidR="003D2C18">
        <w:rPr>
          <w:bCs/>
          <w:color w:val="000000"/>
        </w:rPr>
        <w:t xml:space="preserve"> </w:t>
      </w:r>
      <w:r w:rsidR="00485184">
        <w:rPr>
          <w:bCs/>
          <w:color w:val="000000"/>
        </w:rPr>
        <w:t>En</w:t>
      </w:r>
      <w:r w:rsidR="001C1948">
        <w:rPr>
          <w:bCs/>
          <w:color w:val="000000"/>
        </w:rPr>
        <w:t xml:space="preserve"> el caso </w:t>
      </w:r>
      <w:r w:rsidR="00803E90">
        <w:rPr>
          <w:bCs/>
          <w:color w:val="000000"/>
        </w:rPr>
        <w:t>del año</w:t>
      </w:r>
      <w:r w:rsidR="001C1948">
        <w:rPr>
          <w:bCs/>
          <w:color w:val="000000"/>
        </w:rPr>
        <w:t xml:space="preserve"> 2012</w:t>
      </w:r>
      <w:r w:rsidR="00485184">
        <w:rPr>
          <w:bCs/>
          <w:color w:val="000000"/>
        </w:rPr>
        <w:t xml:space="preserve"> se consideró válida la información proporcionada por la SEREMI de Salud de Valparaíso</w:t>
      </w:r>
      <w:r w:rsidR="0042264A">
        <w:rPr>
          <w:bCs/>
          <w:color w:val="000000"/>
        </w:rPr>
        <w:t xml:space="preserve">, mientras que para el año 2014 se consideró </w:t>
      </w:r>
      <w:r w:rsidR="00626458">
        <w:rPr>
          <w:bCs/>
          <w:color w:val="000000"/>
        </w:rPr>
        <w:t>el análisis efectuado en el marco del</w:t>
      </w:r>
      <w:r w:rsidR="0042264A">
        <w:rPr>
          <w:bCs/>
          <w:color w:val="000000"/>
        </w:rPr>
        <w:t xml:space="preserve"> </w:t>
      </w:r>
      <w:r w:rsidR="00626458">
        <w:t xml:space="preserve">informe </w:t>
      </w:r>
      <w:r w:rsidR="00626458" w:rsidRPr="00B82A51">
        <w:t>DFZ-2014-431-V-NC-EI</w:t>
      </w:r>
      <w:r w:rsidR="00626458">
        <w:t xml:space="preserve">, emitido por la Superintendencia del Medio Ambiente </w:t>
      </w:r>
      <w:r w:rsidR="009E513C">
        <w:t>en diciembre de</w:t>
      </w:r>
      <w:r w:rsidR="00626458">
        <w:t xml:space="preserve"> 2014.</w:t>
      </w:r>
    </w:p>
    <w:p w14:paraId="32FAA7B0" w14:textId="44A272D8" w:rsidR="00172BDE" w:rsidRPr="00682B7D" w:rsidRDefault="00C4066D" w:rsidP="00212C54">
      <w:pPr>
        <w:jc w:val="both"/>
      </w:pPr>
      <w:r w:rsidRPr="00682B7D">
        <w:t xml:space="preserve">La evaluación </w:t>
      </w:r>
      <w:r w:rsidR="00212C54" w:rsidRPr="00682B7D">
        <w:t xml:space="preserve">del cumplimiento de norma </w:t>
      </w:r>
      <w:r w:rsidRPr="00682B7D">
        <w:t>de calidad del aire para MP2,5</w:t>
      </w:r>
      <w:r w:rsidR="00212C54" w:rsidRPr="00682B7D">
        <w:t>, que establece la superación de la norma</w:t>
      </w:r>
      <w:r w:rsidR="003D2C18" w:rsidRPr="00682B7D">
        <w:t xml:space="preserve"> </w:t>
      </w:r>
      <w:r w:rsidR="00212C54" w:rsidRPr="00682B7D">
        <w:t>de 24 horas</w:t>
      </w:r>
      <w:r w:rsidR="007F0BD7" w:rsidRPr="00682B7D">
        <w:t xml:space="preserve"> </w:t>
      </w:r>
      <w:r w:rsidR="00212C54" w:rsidRPr="00682B7D">
        <w:t xml:space="preserve">una concentración mayor a </w:t>
      </w:r>
      <w:r w:rsidR="00A935C1" w:rsidRPr="00682B7D">
        <w:rPr>
          <w:rFonts w:cs="Arial"/>
          <w:color w:val="000000"/>
        </w:rPr>
        <w:t>50 </w:t>
      </w:r>
      <w:r w:rsidR="00A935C1" w:rsidRPr="00682B7D">
        <w:t>μg/m</w:t>
      </w:r>
      <w:r w:rsidR="00A935C1" w:rsidRPr="00682B7D">
        <w:rPr>
          <w:vertAlign w:val="superscript"/>
        </w:rPr>
        <w:t>3</w:t>
      </w:r>
      <w:r w:rsidRPr="00682B7D">
        <w:t xml:space="preserve">, </w:t>
      </w:r>
      <w:r w:rsidR="00626458">
        <w:t>permite</w:t>
      </w:r>
      <w:r w:rsidRPr="00682B7D">
        <w:t xml:space="preserve"> </w:t>
      </w:r>
      <w:r w:rsidR="00212C54" w:rsidRPr="00682B7D">
        <w:t xml:space="preserve">determinar </w:t>
      </w:r>
      <w:r w:rsidRPr="00682B7D">
        <w:t xml:space="preserve">que </w:t>
      </w:r>
      <w:r w:rsidR="00212C54" w:rsidRPr="00682B7D">
        <w:t>para los años 2012, 2013 y 2014</w:t>
      </w:r>
      <w:r w:rsidRPr="00682B7D">
        <w:t xml:space="preserve"> no se superó </w:t>
      </w:r>
      <w:r w:rsidR="00CD1A1D" w:rsidRPr="00682B7D">
        <w:t xml:space="preserve">el límite de la norma diaria </w:t>
      </w:r>
      <w:r w:rsidRPr="00682B7D">
        <w:t>en l</w:t>
      </w:r>
      <w:r w:rsidR="00CD1A1D" w:rsidRPr="00682B7D">
        <w:t>as estaciones de la R</w:t>
      </w:r>
      <w:r w:rsidR="00252E57">
        <w:t xml:space="preserve">ed de Ventanas. Para el año 2012 </w:t>
      </w:r>
      <w:r w:rsidR="009E513C">
        <w:t>el valor de percentil 98 de las concentraciones de 24 horas, se</w:t>
      </w:r>
      <w:r w:rsidR="00E330E9">
        <w:t xml:space="preserve"> encontró</w:t>
      </w:r>
      <w:r w:rsidR="009E513C">
        <w:t xml:space="preserve"> por debajo</w:t>
      </w:r>
      <w:r w:rsidR="00252E57">
        <w:t xml:space="preserve"> 80% de la norma diaria</w:t>
      </w:r>
      <w:r w:rsidR="00E330E9">
        <w:t xml:space="preserve"> en todas las  estaciones</w:t>
      </w:r>
      <w:r w:rsidR="00252E57">
        <w:t>,</w:t>
      </w:r>
      <w:r w:rsidRPr="00682B7D">
        <w:t xml:space="preserve"> </w:t>
      </w:r>
      <w:r w:rsidR="00252E57" w:rsidRPr="00682B7D">
        <w:t>para el año 2013</w:t>
      </w:r>
      <w:r w:rsidR="00252E57">
        <w:t xml:space="preserve"> </w:t>
      </w:r>
      <w:r w:rsidRPr="00682B7D">
        <w:t xml:space="preserve">se </w:t>
      </w:r>
      <w:r w:rsidR="00252E57">
        <w:t>observa</w:t>
      </w:r>
      <w:r w:rsidRPr="00682B7D">
        <w:t xml:space="preserve"> un porcentaje may</w:t>
      </w:r>
      <w:r w:rsidR="00E330E9">
        <w:t xml:space="preserve">or al 80% de la norma 24 horas </w:t>
      </w:r>
      <w:r w:rsidRPr="00682B7D">
        <w:t>en las estaciones de</w:t>
      </w:r>
      <w:r w:rsidR="00E330E9">
        <w:t>:</w:t>
      </w:r>
      <w:r w:rsidRPr="00682B7D">
        <w:t xml:space="preserve"> La Greda (83%), Puchuncaví (81%), y Quintero (80%)</w:t>
      </w:r>
      <w:r w:rsidR="00E330E9">
        <w:t>,</w:t>
      </w:r>
      <w:r w:rsidR="00212C54" w:rsidRPr="00682B7D">
        <w:t xml:space="preserve"> y para el año 2014, sólo se observa un porcentaje superior al 80% de la norma en la estación Quintero</w:t>
      </w:r>
      <w:r w:rsidR="009E513C">
        <w:t>,</w:t>
      </w:r>
      <w:r w:rsidR="00172BDE" w:rsidRPr="00682B7D">
        <w:t xml:space="preserve"> con 94%</w:t>
      </w:r>
      <w:r w:rsidR="002125DE">
        <w:t xml:space="preserve"> y una concentración de 47</w:t>
      </w:r>
      <w:r w:rsidR="002125DE" w:rsidRPr="00CE5079">
        <w:t xml:space="preserve"> μg/m</w:t>
      </w:r>
      <w:r w:rsidR="002125DE" w:rsidRPr="00CE5079">
        <w:rPr>
          <w:vertAlign w:val="superscript"/>
        </w:rPr>
        <w:t>3</w:t>
      </w:r>
      <w:r w:rsidR="002125DE" w:rsidRPr="00682B7D">
        <w:t>.</w:t>
      </w:r>
      <w:r w:rsidR="00AD005F" w:rsidRPr="00AD005F">
        <w:t xml:space="preserve"> </w:t>
      </w:r>
      <w:r w:rsidR="00AD005F">
        <w:t xml:space="preserve"> En el resto de las estaciones para el periodo evaluado, el valor del percentil 98 se encuentra por debajo del 80% de la norma de 24 horas. </w:t>
      </w:r>
    </w:p>
    <w:p w14:paraId="54FFD0FF" w14:textId="3C0882EA" w:rsidR="00682B7D" w:rsidRDefault="00682B7D" w:rsidP="00682B7D">
      <w:pPr>
        <w:jc w:val="both"/>
      </w:pPr>
      <w:r>
        <w:t>La</w:t>
      </w:r>
      <w:r w:rsidRPr="00CE5079">
        <w:t xml:space="preserve"> estación Concón perteneciente a la red de ENAP Refinerías</w:t>
      </w:r>
      <w:r w:rsidR="00626458">
        <w:t xml:space="preserve"> </w:t>
      </w:r>
      <w:r w:rsidR="00692AD5">
        <w:t>se observa</w:t>
      </w:r>
      <w:r w:rsidR="00626458">
        <w:t xml:space="preserve"> que</w:t>
      </w:r>
      <w:r w:rsidRPr="00CE5079">
        <w:t xml:space="preserve"> en el año 2012 </w:t>
      </w:r>
      <w:r>
        <w:t xml:space="preserve">el valor del percentil 98 </w:t>
      </w:r>
      <w:r w:rsidR="00692AD5">
        <w:t xml:space="preserve">de las concentraciones de 24 horas </w:t>
      </w:r>
      <w:r w:rsidR="009E513C">
        <w:t>se sitúa en</w:t>
      </w:r>
      <w:r>
        <w:t xml:space="preserve"> </w:t>
      </w:r>
      <w:r w:rsidR="009E513C">
        <w:t>4</w:t>
      </w:r>
      <w:r w:rsidR="009E513C" w:rsidRPr="00CE5079">
        <w:t>0 μg/m</w:t>
      </w:r>
      <w:r w:rsidR="009E513C" w:rsidRPr="00CE5079">
        <w:rPr>
          <w:vertAlign w:val="superscript"/>
        </w:rPr>
        <w:t>3</w:t>
      </w:r>
      <w:r w:rsidR="009E513C">
        <w:t xml:space="preserve">, equivalente al 80% </w:t>
      </w:r>
      <w:r w:rsidRPr="00CE5079">
        <w:t>de la norma</w:t>
      </w:r>
      <w:r>
        <w:t xml:space="preserve"> diaria</w:t>
      </w:r>
      <w:r w:rsidR="00692AD5">
        <w:t xml:space="preserve"> de MP2,5</w:t>
      </w:r>
      <w:r w:rsidR="009E513C">
        <w:t xml:space="preserve">, </w:t>
      </w:r>
      <w:r w:rsidRPr="00CE5079">
        <w:t xml:space="preserve">en el año 2013 </w:t>
      </w:r>
      <w:r w:rsidR="00AD005F">
        <w:t xml:space="preserve">se determinó un </w:t>
      </w:r>
      <w:r w:rsidRPr="00CE5079">
        <w:t xml:space="preserve">valor en </w:t>
      </w:r>
      <w:r w:rsidR="00AD005F">
        <w:t xml:space="preserve">el </w:t>
      </w:r>
      <w:r w:rsidRPr="00CE5079">
        <w:t>límite de la norma con una concentración de 50 μg/m</w:t>
      </w:r>
      <w:r w:rsidRPr="00CE5079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>y para el año 2014 el valor del percentil 98 se encuentra por debajo del 80% de la norma</w:t>
      </w:r>
      <w:r w:rsidRPr="00CE5079">
        <w:t>.</w:t>
      </w:r>
      <w:r>
        <w:t xml:space="preserve"> </w:t>
      </w:r>
    </w:p>
    <w:p w14:paraId="5981E4FC" w14:textId="77777777" w:rsidR="00682B7D" w:rsidRDefault="00682B7D" w:rsidP="00682B7D">
      <w:pPr>
        <w:jc w:val="both"/>
      </w:pPr>
      <w:r>
        <w:t>La evaluación de la norma anual para MP2,5, con la información disponible para los años 2012, 2013 y 2014, indica que la norma no es superada en su nivel anual en ninguna de las estaciones de la Red de Ventanas, solo se aprecia un porcentaje superior al 80% de la norma en la</w:t>
      </w:r>
      <w:r w:rsidR="008D39A1">
        <w:t>s</w:t>
      </w:r>
      <w:r>
        <w:t xml:space="preserve"> estaci</w:t>
      </w:r>
      <w:r w:rsidR="008D39A1">
        <w:t>ones</w:t>
      </w:r>
      <w:r>
        <w:t xml:space="preserve"> </w:t>
      </w:r>
      <w:r w:rsidR="008D39A1">
        <w:t xml:space="preserve">de </w:t>
      </w:r>
      <w:r>
        <w:t>Quintero y La Greda con porcentajes de 86% y 80%, respectivamente.</w:t>
      </w:r>
    </w:p>
    <w:p w14:paraId="673A7608" w14:textId="77777777" w:rsidR="00212C54" w:rsidRDefault="00682B7D" w:rsidP="00212C54">
      <w:pPr>
        <w:jc w:val="both"/>
      </w:pPr>
      <w:r>
        <w:t>En el caso de la Red de ENAP Refinerías, la evaluación de la norma anual a través del cálculo del promedio tri-anual de los años 2012, 2013 y 2014, determinó que en la estación de Concón se registró un porcentaje de 102% de la norma, superando el límite de la norma anual.</w:t>
      </w:r>
    </w:p>
    <w:p w14:paraId="48CEEC9E" w14:textId="30E6FDC2" w:rsidR="00C4066D" w:rsidRPr="00C8316E" w:rsidRDefault="00C4066D" w:rsidP="00C4066D">
      <w:pPr>
        <w:jc w:val="both"/>
      </w:pPr>
      <w:r w:rsidRPr="00C8316E">
        <w:t>En la comparación de norma de MP10 a nivel diario (150 μg/m</w:t>
      </w:r>
      <w:r w:rsidRPr="00C8316E">
        <w:rPr>
          <w:vertAlign w:val="superscript"/>
        </w:rPr>
        <w:t>3</w:t>
      </w:r>
      <w:r w:rsidRPr="00C8316E">
        <w:t>N), se determinó que el valor de la norma como concentración de 24 horas, no es superada en n</w:t>
      </w:r>
      <w:r w:rsidR="00CD1A1D" w:rsidRPr="00C8316E">
        <w:t xml:space="preserve">inguna de las estaciones de la Red de Ventanas </w:t>
      </w:r>
      <w:r w:rsidR="0002045D">
        <w:t>ni</w:t>
      </w:r>
      <w:r w:rsidR="00CD1A1D" w:rsidRPr="00C8316E">
        <w:t xml:space="preserve"> de la R</w:t>
      </w:r>
      <w:r w:rsidRPr="00C8316E">
        <w:t>ed de ENAP Refinerías,</w:t>
      </w:r>
      <w:r w:rsidR="00502A90">
        <w:t xml:space="preserve"> encontrándose</w:t>
      </w:r>
      <w:r w:rsidRPr="00C8316E">
        <w:t xml:space="preserve"> los valores por debajo del 80% de la norma. Respecto del cumplimiento de la norma anual de MP10 </w:t>
      </w:r>
      <w:r w:rsidR="00C8316E">
        <w:t>que establece como lí</w:t>
      </w:r>
      <w:r w:rsidR="00F142AE" w:rsidRPr="00C8316E">
        <w:t xml:space="preserve">mite </w:t>
      </w:r>
      <w:r w:rsidR="00C8316E" w:rsidRPr="00C8316E">
        <w:t>una</w:t>
      </w:r>
      <w:r w:rsidR="00F142AE" w:rsidRPr="00C8316E">
        <w:t xml:space="preserve"> concentración de </w:t>
      </w:r>
      <w:r w:rsidRPr="00C8316E">
        <w:t>50 μg/m</w:t>
      </w:r>
      <w:r w:rsidRPr="00C8316E">
        <w:rPr>
          <w:vertAlign w:val="superscript"/>
        </w:rPr>
        <w:t>3</w:t>
      </w:r>
      <w:r w:rsidR="00F142AE" w:rsidRPr="00C8316E">
        <w:t>N</w:t>
      </w:r>
      <w:r w:rsidRPr="00C8316E">
        <w:t>, se concluye que en ninguna de la estaciones se supera la norma</w:t>
      </w:r>
      <w:r w:rsidR="00502A90">
        <w:t xml:space="preserve"> anual</w:t>
      </w:r>
      <w:r w:rsidRPr="00C8316E">
        <w:t>, solo se observa un porcentaje mayor al 80% de la n</w:t>
      </w:r>
      <w:r w:rsidR="007672F0" w:rsidRPr="00C8316E">
        <w:t>orma, en la estación Concón con 8</w:t>
      </w:r>
      <w:r w:rsidR="00F142AE" w:rsidRPr="00C8316E">
        <w:t>6</w:t>
      </w:r>
      <w:r w:rsidR="007672F0" w:rsidRPr="00C8316E">
        <w:t>%,</w:t>
      </w:r>
      <w:r w:rsidRPr="00C8316E">
        <w:t xml:space="preserve"> en la estación </w:t>
      </w:r>
      <w:r w:rsidR="00C8316E" w:rsidRPr="00C8316E">
        <w:t xml:space="preserve">Quintero </w:t>
      </w:r>
      <w:r w:rsidRPr="00C8316E">
        <w:t>co</w:t>
      </w:r>
      <w:r w:rsidR="0012587B" w:rsidRPr="00C8316E">
        <w:t>n 8</w:t>
      </w:r>
      <w:r w:rsidR="00C8316E" w:rsidRPr="00C8316E">
        <w:t>4</w:t>
      </w:r>
      <w:r w:rsidR="0012587B" w:rsidRPr="00C8316E">
        <w:t xml:space="preserve">% y en estación </w:t>
      </w:r>
      <w:r w:rsidR="00C8316E" w:rsidRPr="00C8316E">
        <w:t xml:space="preserve">La Greda </w:t>
      </w:r>
      <w:r w:rsidR="0012587B" w:rsidRPr="00C8316E">
        <w:t>con 8</w:t>
      </w:r>
      <w:r w:rsidR="00C8316E" w:rsidRPr="00C8316E">
        <w:t>3</w:t>
      </w:r>
      <w:r w:rsidRPr="00C8316E">
        <w:t xml:space="preserve">% de la norma anual. En </w:t>
      </w:r>
      <w:r w:rsidR="00C8316E" w:rsidRPr="00C8316E">
        <w:t>el resto de las estaciones el promedio tri-anual se encuentra por debajo del 80% de la norma.</w:t>
      </w:r>
    </w:p>
    <w:p w14:paraId="45584FD3" w14:textId="77BE25CF" w:rsidR="00C4066D" w:rsidRPr="00C8316E" w:rsidRDefault="00C4066D" w:rsidP="00C4066D">
      <w:pPr>
        <w:jc w:val="both"/>
      </w:pPr>
      <w:r w:rsidRPr="00C8316E">
        <w:t>La evaluación de la norma primaria de SO</w:t>
      </w:r>
      <w:r w:rsidRPr="00C8316E">
        <w:rPr>
          <w:vertAlign w:val="subscript"/>
        </w:rPr>
        <w:t>2</w:t>
      </w:r>
      <w:r w:rsidRPr="00C8316E">
        <w:t xml:space="preserve"> como concentración 24 horas (250 μg/m</w:t>
      </w:r>
      <w:r w:rsidRPr="00C8316E">
        <w:rPr>
          <w:vertAlign w:val="superscript"/>
        </w:rPr>
        <w:t>3</w:t>
      </w:r>
      <w:r w:rsidRPr="00C8316E">
        <w:t>N) y concentración anual (80 μg/m</w:t>
      </w:r>
      <w:r w:rsidRPr="00C8316E">
        <w:rPr>
          <w:vertAlign w:val="superscript"/>
        </w:rPr>
        <w:t>3</w:t>
      </w:r>
      <w:r w:rsidRPr="00C8316E">
        <w:t xml:space="preserve">N), para el período comprendido </w:t>
      </w:r>
      <w:r w:rsidR="00882705" w:rsidRPr="00C8316E">
        <w:t>entre el día 1° de enero de 2012</w:t>
      </w:r>
      <w:r w:rsidR="003D2C18" w:rsidRPr="00C8316E">
        <w:t xml:space="preserve"> </w:t>
      </w:r>
      <w:r w:rsidR="00882705" w:rsidRPr="00C8316E">
        <w:t>y el día 31 de diciembre de 2014</w:t>
      </w:r>
      <w:r w:rsidRPr="00C8316E">
        <w:t>, concluye que la norma en su nivel diario y anual no es sobrepasada en ninguna de las</w:t>
      </w:r>
      <w:r w:rsidR="00CD1A1D" w:rsidRPr="00C8316E">
        <w:t xml:space="preserve"> estaciones de la Red de Ventanas y de la R</w:t>
      </w:r>
      <w:r w:rsidRPr="00C8316E">
        <w:t>ed de ENAP Refinerías.</w:t>
      </w:r>
      <w:r w:rsidR="00252E57">
        <w:t xml:space="preserve"> L</w:t>
      </w:r>
      <w:r w:rsidR="009E513C">
        <w:t xml:space="preserve">os valores obtenidos </w:t>
      </w:r>
      <w:r w:rsidR="00252E57">
        <w:t>en todas las estaciones se encuentran por debajo del 80% de la norma</w:t>
      </w:r>
      <w:r w:rsidR="009E513C">
        <w:t xml:space="preserve"> anual y diaria</w:t>
      </w:r>
      <w:r w:rsidR="00252E57">
        <w:t>.</w:t>
      </w:r>
    </w:p>
    <w:p w14:paraId="67FB371A" w14:textId="6217405C" w:rsidR="00C4066D" w:rsidRPr="00C8316E" w:rsidRDefault="00C4066D" w:rsidP="00565A95">
      <w:pPr>
        <w:jc w:val="both"/>
      </w:pPr>
      <w:r w:rsidRPr="00C8316E">
        <w:t xml:space="preserve">La </w:t>
      </w:r>
      <w:r w:rsidR="00D67BA9" w:rsidRPr="00C8316E">
        <w:t xml:space="preserve">evaluación </w:t>
      </w:r>
      <w:r w:rsidR="00C8316E">
        <w:t xml:space="preserve">del cumplimiento </w:t>
      </w:r>
      <w:r w:rsidRPr="00C8316E">
        <w:t>de la norma secundaria de SO</w:t>
      </w:r>
      <w:r w:rsidRPr="00C8316E">
        <w:rPr>
          <w:vertAlign w:val="subscript"/>
        </w:rPr>
        <w:t>2</w:t>
      </w:r>
      <w:r w:rsidRPr="00C8316E">
        <w:t xml:space="preserve"> como concentración horaria (1</w:t>
      </w:r>
      <w:r w:rsidR="0012587B" w:rsidRPr="00C8316E">
        <w:t>.</w:t>
      </w:r>
      <w:r w:rsidRPr="00C8316E">
        <w:t>000</w:t>
      </w:r>
      <w:r w:rsidR="00110185" w:rsidRPr="00B81940">
        <w:rPr>
          <w:rFonts w:cs="Arial"/>
          <w:color w:val="000000"/>
        </w:rPr>
        <w:t> </w:t>
      </w:r>
      <w:r w:rsidRPr="00C8316E">
        <w:rPr>
          <w:bCs/>
          <w:color w:val="000000"/>
        </w:rPr>
        <w:t>µg/m</w:t>
      </w:r>
      <w:r w:rsidRPr="00C8316E">
        <w:rPr>
          <w:bCs/>
          <w:color w:val="000000"/>
          <w:vertAlign w:val="superscript"/>
        </w:rPr>
        <w:t>3</w:t>
      </w:r>
      <w:r w:rsidRPr="00C8316E">
        <w:rPr>
          <w:bCs/>
          <w:color w:val="000000"/>
        </w:rPr>
        <w:t>N</w:t>
      </w:r>
      <w:r w:rsidRPr="00C8316E">
        <w:t>), concentración 24 horas (</w:t>
      </w:r>
      <w:r w:rsidRPr="00C8316E">
        <w:rPr>
          <w:bCs/>
          <w:color w:val="000000"/>
        </w:rPr>
        <w:t>365 µg/m</w:t>
      </w:r>
      <w:r w:rsidRPr="00C8316E">
        <w:rPr>
          <w:bCs/>
          <w:color w:val="000000"/>
          <w:vertAlign w:val="superscript"/>
        </w:rPr>
        <w:t>3</w:t>
      </w:r>
      <w:r w:rsidRPr="00C8316E">
        <w:rPr>
          <w:bCs/>
          <w:color w:val="000000"/>
        </w:rPr>
        <w:t>N)</w:t>
      </w:r>
      <w:r w:rsidRPr="00C8316E">
        <w:t xml:space="preserve"> y concentración anual (80</w:t>
      </w:r>
      <w:r w:rsidRPr="00C8316E">
        <w:rPr>
          <w:bCs/>
          <w:color w:val="000000"/>
        </w:rPr>
        <w:t xml:space="preserve"> µg/m</w:t>
      </w:r>
      <w:r w:rsidRPr="00C8316E">
        <w:rPr>
          <w:bCs/>
          <w:color w:val="000000"/>
          <w:vertAlign w:val="superscript"/>
        </w:rPr>
        <w:t>3</w:t>
      </w:r>
      <w:r w:rsidRPr="00C8316E">
        <w:rPr>
          <w:bCs/>
          <w:color w:val="000000"/>
        </w:rPr>
        <w:t>N</w:t>
      </w:r>
      <w:r w:rsidRPr="00C8316E">
        <w:t>), determinó que la norma no es sobrepasada en n</w:t>
      </w:r>
      <w:r w:rsidR="00CD1A1D" w:rsidRPr="00C8316E">
        <w:t>inguna de las estaciones de la R</w:t>
      </w:r>
      <w:r w:rsidRPr="00C8316E">
        <w:t xml:space="preserve">ed de Ventanas </w:t>
      </w:r>
      <w:r w:rsidR="0002045D">
        <w:t xml:space="preserve">ni </w:t>
      </w:r>
      <w:r w:rsidRPr="00C8316E">
        <w:t xml:space="preserve">de </w:t>
      </w:r>
      <w:r w:rsidR="00CD1A1D" w:rsidRPr="00C8316E">
        <w:t>la R</w:t>
      </w:r>
      <w:r w:rsidRPr="00C8316E">
        <w:t>ed de ENAP Refinerías.</w:t>
      </w:r>
      <w:r w:rsidR="00252E57" w:rsidRPr="00252E57">
        <w:t xml:space="preserve"> </w:t>
      </w:r>
      <w:r w:rsidR="00252E57">
        <w:t>Los valores obtenidos en todas las estaciones se encuentran por debajo del 80% de la norma</w:t>
      </w:r>
      <w:r w:rsidR="009E513C">
        <w:t xml:space="preserve"> anual, diaria y horaria</w:t>
      </w:r>
      <w:r w:rsidR="00252E57">
        <w:t>.</w:t>
      </w:r>
    </w:p>
    <w:p w14:paraId="2B7DDE67" w14:textId="77777777" w:rsidR="00697484" w:rsidRPr="00FD1D1D" w:rsidRDefault="00697484" w:rsidP="002056D7">
      <w:pPr>
        <w:jc w:val="both"/>
      </w:pPr>
      <w:r w:rsidRPr="00120EC7">
        <w:t>En este documento se evaluó</w:t>
      </w:r>
      <w:r w:rsidR="00502A90">
        <w:t xml:space="preserve"> a</w:t>
      </w:r>
      <w:r w:rsidRPr="00120EC7">
        <w:t xml:space="preserve"> nivel refe</w:t>
      </w:r>
      <w:r w:rsidR="00557B82" w:rsidRPr="00120EC7">
        <w:t xml:space="preserve">rencial la norma para MP10, </w:t>
      </w:r>
      <w:r w:rsidRPr="00120EC7">
        <w:t>MP2,5</w:t>
      </w:r>
      <w:r w:rsidR="00557B82" w:rsidRPr="00120EC7">
        <w:t>, SO</w:t>
      </w:r>
      <w:r w:rsidR="00557B82" w:rsidRPr="00120EC7">
        <w:rPr>
          <w:vertAlign w:val="subscript"/>
        </w:rPr>
        <w:t>2</w:t>
      </w:r>
      <w:r w:rsidR="00557B82" w:rsidRPr="00120EC7">
        <w:t xml:space="preserve"> (norma primaria)</w:t>
      </w:r>
      <w:r w:rsidR="000E570F" w:rsidRPr="00120EC7">
        <w:t xml:space="preserve"> para la estación Sur</w:t>
      </w:r>
      <w:r w:rsidRPr="00120EC7">
        <w:t>, en su nivel diario y anual</w:t>
      </w:r>
      <w:r w:rsidR="007672F0" w:rsidRPr="00120EC7">
        <w:t>,</w:t>
      </w:r>
      <w:r w:rsidRPr="00120EC7">
        <w:t xml:space="preserve"> a pesar de que la estación no posee calificaci</w:t>
      </w:r>
      <w:r w:rsidR="00C75D84" w:rsidRPr="00120EC7">
        <w:t>ón como EMRP (MP10 o MP2,5) y tampoco posee calificación como</w:t>
      </w:r>
      <w:r w:rsidR="003D2C18" w:rsidRPr="00120EC7">
        <w:t xml:space="preserve"> </w:t>
      </w:r>
      <w:r w:rsidRPr="00120EC7">
        <w:t>EMRPG.</w:t>
      </w:r>
      <w:r w:rsidR="003D2C18" w:rsidRPr="00120EC7">
        <w:t xml:space="preserve"> </w:t>
      </w:r>
      <w:r w:rsidR="002D52E6" w:rsidRPr="00120EC7">
        <w:t>En la</w:t>
      </w:r>
      <w:r w:rsidR="004C0535" w:rsidRPr="00120EC7">
        <w:t xml:space="preserve"> estación Las Gaviotas</w:t>
      </w:r>
      <w:r w:rsidR="00557B82" w:rsidRPr="00120EC7">
        <w:t xml:space="preserve">, </w:t>
      </w:r>
      <w:r w:rsidR="002D52E6" w:rsidRPr="00120EC7">
        <w:t>también se</w:t>
      </w:r>
      <w:r w:rsidR="00557B82" w:rsidRPr="00120EC7">
        <w:t xml:space="preserve"> realizó a nivel referencial una evaluación de la norma para MP10, a pesar de no estar calificada como</w:t>
      </w:r>
      <w:r w:rsidR="003D2C18" w:rsidRPr="00120EC7">
        <w:t xml:space="preserve"> </w:t>
      </w:r>
      <w:r w:rsidR="00A1377E" w:rsidRPr="00120EC7">
        <w:t>EMRP</w:t>
      </w:r>
      <w:r w:rsidR="00557B82" w:rsidRPr="00120EC7">
        <w:t xml:space="preserve"> para MP10</w:t>
      </w:r>
      <w:r w:rsidR="00A1377E" w:rsidRPr="00120EC7">
        <w:t>.</w:t>
      </w:r>
    </w:p>
    <w:p w14:paraId="16C9D5DC" w14:textId="77777777" w:rsidR="00A1377E" w:rsidRDefault="00A1377E">
      <w:pPr>
        <w:rPr>
          <w:rFonts w:cs="Times New Roman"/>
          <w:b/>
          <w:caps/>
          <w:sz w:val="26"/>
          <w:szCs w:val="26"/>
        </w:rPr>
      </w:pPr>
      <w:bookmarkStart w:id="74" w:name="_Toc397619991"/>
      <w:r>
        <w:br w:type="page"/>
      </w:r>
    </w:p>
    <w:p w14:paraId="581E147D" w14:textId="77777777" w:rsidR="00ED640A" w:rsidRDefault="00ED640A" w:rsidP="00ED640A">
      <w:pPr>
        <w:pStyle w:val="Ttulo1"/>
      </w:pPr>
      <w:bookmarkStart w:id="75" w:name="_Toc410052930"/>
      <w:r>
        <w:t>ANEXOS</w:t>
      </w:r>
      <w:bookmarkEnd w:id="74"/>
      <w:bookmarkEnd w:id="7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8032"/>
      </w:tblGrid>
      <w:tr w:rsidR="00ED640A" w:rsidRPr="00492E67" w14:paraId="6CB6FF7D" w14:textId="77777777" w:rsidTr="00A62375">
        <w:trPr>
          <w:trHeight w:val="286"/>
          <w:jc w:val="center"/>
        </w:trPr>
        <w:tc>
          <w:tcPr>
            <w:tcW w:w="452" w:type="pct"/>
            <w:shd w:val="clear" w:color="auto" w:fill="D9D9D9"/>
          </w:tcPr>
          <w:p w14:paraId="1504E8C3" w14:textId="77777777" w:rsidR="00ED640A" w:rsidRPr="00492E67" w:rsidRDefault="00ED640A" w:rsidP="00EE7876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N° Anexo</w:t>
            </w:r>
          </w:p>
        </w:tc>
        <w:tc>
          <w:tcPr>
            <w:tcW w:w="4548" w:type="pct"/>
            <w:shd w:val="clear" w:color="auto" w:fill="D9D9D9"/>
            <w:vAlign w:val="center"/>
          </w:tcPr>
          <w:p w14:paraId="78624326" w14:textId="77777777" w:rsidR="00ED640A" w:rsidRPr="00492E67" w:rsidRDefault="00ED640A" w:rsidP="00A62375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Nombre Anexo</w:t>
            </w:r>
          </w:p>
        </w:tc>
      </w:tr>
      <w:tr w:rsidR="007D58F2" w:rsidRPr="00492E67" w14:paraId="56970EC2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437453D3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 w:rsidRPr="00B750D7">
              <w:rPr>
                <w:rFonts w:cs="Calibri"/>
              </w:rPr>
              <w:t>1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60C09167" w14:textId="190B84CB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Resolución Requiere Antecedentes del Titular AESGener y CODELCO División Ventanas.</w:t>
            </w:r>
          </w:p>
        </w:tc>
      </w:tr>
      <w:tr w:rsidR="007D58F2" w:rsidRPr="00492E67" w14:paraId="3E640D32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7C1E095B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2759E2F1" w14:textId="69F22337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Resolución Requiere Antecedentes del Titular ENAP Refinerías.</w:t>
            </w:r>
          </w:p>
        </w:tc>
      </w:tr>
      <w:tr w:rsidR="007D58F2" w:rsidRPr="00492E67" w14:paraId="08722734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1F5B023F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0171DE84" w14:textId="093DF7C5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Ordinario Requiere Antecedentes de SEREMI Salud de Valparaíso.</w:t>
            </w:r>
          </w:p>
        </w:tc>
      </w:tr>
      <w:tr w:rsidR="007D58F2" w:rsidRPr="00492E67" w14:paraId="5FDD2E82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1E56A0AE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7C5EE752" w14:textId="29570940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Antecedentes Remitidos por SEREMI Salud de Valparaíso.</w:t>
            </w:r>
          </w:p>
        </w:tc>
      </w:tr>
      <w:tr w:rsidR="007D58F2" w:rsidRPr="00492E67" w14:paraId="646039DB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434E213F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275E3692" w14:textId="0B0A9713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Antecedentes Remitidos por el Titular AESGener y CODELCO División Ventanas.</w:t>
            </w:r>
          </w:p>
        </w:tc>
      </w:tr>
      <w:tr w:rsidR="007D58F2" w:rsidRPr="00492E67" w14:paraId="09880C0E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5A9876F3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261833CD" w14:textId="30525792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Antecedentes Remitidos por el Titular ENAP Refinerías.</w:t>
            </w:r>
          </w:p>
        </w:tc>
      </w:tr>
      <w:tr w:rsidR="007D58F2" w:rsidRPr="00492E67" w14:paraId="2EC8C646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43431AA0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0061460B" w14:textId="61F64132" w:rsidR="007D58F2" w:rsidRDefault="007D58F2" w:rsidP="007D58F2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Datos de calidad del aire para el año 2014.</w:t>
            </w:r>
          </w:p>
        </w:tc>
      </w:tr>
    </w:tbl>
    <w:p w14:paraId="4D74AA7D" w14:textId="77777777" w:rsidR="005D4B32" w:rsidRPr="00363911" w:rsidRDefault="005D4B32">
      <w:pPr>
        <w:rPr>
          <w:rFonts w:cs="Times New Roman"/>
          <w:b/>
          <w:caps/>
          <w:sz w:val="26"/>
          <w:szCs w:val="26"/>
        </w:rPr>
      </w:pPr>
    </w:p>
    <w:sectPr w:rsidR="005D4B32" w:rsidRPr="00363911" w:rsidSect="005777AF">
      <w:pgSz w:w="12242" w:h="15842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86BB9" w14:textId="77777777" w:rsidR="00790544" w:rsidRDefault="00790544" w:rsidP="00D149DA">
      <w:pPr>
        <w:spacing w:after="0" w:line="240" w:lineRule="auto"/>
      </w:pPr>
      <w:r>
        <w:separator/>
      </w:r>
    </w:p>
    <w:p w14:paraId="63C98E71" w14:textId="77777777" w:rsidR="00790544" w:rsidRDefault="00790544"/>
  </w:endnote>
  <w:endnote w:type="continuationSeparator" w:id="0">
    <w:p w14:paraId="7D64B8DB" w14:textId="77777777" w:rsidR="00790544" w:rsidRDefault="00790544" w:rsidP="00D149DA">
      <w:pPr>
        <w:spacing w:after="0" w:line="240" w:lineRule="auto"/>
      </w:pPr>
      <w:r>
        <w:continuationSeparator/>
      </w:r>
    </w:p>
    <w:p w14:paraId="1C1492AF" w14:textId="77777777" w:rsidR="00790544" w:rsidRDefault="007905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6663530"/>
      <w:docPartObj>
        <w:docPartGallery w:val="Page Numbers (Bottom of Page)"/>
        <w:docPartUnique/>
      </w:docPartObj>
    </w:sdtPr>
    <w:sdtEndPr/>
    <w:sdtContent>
      <w:p w14:paraId="6183F1DE" w14:textId="77777777" w:rsidR="00C10A88" w:rsidRDefault="00C10A88" w:rsidP="00724F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44A" w:rsidRPr="00F4544A">
          <w:rPr>
            <w:noProof/>
            <w:lang w:val="es-ES"/>
          </w:rPr>
          <w:t>2</w:t>
        </w:r>
        <w:r>
          <w:rPr>
            <w:noProof/>
            <w:lang w:val="es-ES"/>
          </w:rPr>
          <w:fldChar w:fldCharType="end"/>
        </w:r>
      </w:p>
    </w:sdtContent>
  </w:sdt>
  <w:p w14:paraId="1DE2C078" w14:textId="77777777" w:rsidR="00C10A88" w:rsidRPr="00411E4F" w:rsidRDefault="00C10A88" w:rsidP="00724F8C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EFE87E0" w14:textId="77777777" w:rsidR="00C10A88" w:rsidRDefault="00C10A88" w:rsidP="00724F8C">
    <w:pPr>
      <w:tabs>
        <w:tab w:val="left" w:pos="1276"/>
        <w:tab w:val="left" w:pos="1843"/>
        <w:tab w:val="center" w:pos="4419"/>
        <w:tab w:val="right" w:pos="8838"/>
      </w:tabs>
      <w:spacing w:after="0"/>
      <w:jc w:val="center"/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2F5D1" w14:textId="77777777" w:rsidR="00C10A88" w:rsidRDefault="00C10A88" w:rsidP="006C2117">
    <w:pPr>
      <w:pStyle w:val="Piedepgina"/>
      <w:jc w:val="right"/>
    </w:pPr>
    <w:r>
      <w:t>11</w:t>
    </w:r>
  </w:p>
  <w:p w14:paraId="5F6D2A11" w14:textId="77777777" w:rsidR="00C10A88" w:rsidRPr="00411E4F" w:rsidRDefault="00C10A88" w:rsidP="00724F8C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9F3B187" w14:textId="77777777" w:rsidR="00C10A88" w:rsidRDefault="00C10A88" w:rsidP="00724F8C">
    <w:pPr>
      <w:tabs>
        <w:tab w:val="left" w:pos="1276"/>
        <w:tab w:val="left" w:pos="1843"/>
        <w:tab w:val="center" w:pos="4419"/>
        <w:tab w:val="right" w:pos="8838"/>
      </w:tabs>
      <w:spacing w:after="0"/>
      <w:jc w:val="center"/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B57B7" w14:textId="77777777" w:rsidR="00C10A88" w:rsidRDefault="00C10A8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4544A" w:rsidRPr="00F4544A">
      <w:rPr>
        <w:noProof/>
        <w:lang w:val="es-ES"/>
      </w:rPr>
      <w:t>5</w:t>
    </w:r>
    <w:r>
      <w:rPr>
        <w:noProof/>
        <w:lang w:val="es-ES"/>
      </w:rPr>
      <w:fldChar w:fldCharType="end"/>
    </w:r>
  </w:p>
  <w:p w14:paraId="5810F207" w14:textId="77777777" w:rsidR="00C10A88" w:rsidRPr="00411E4F" w:rsidRDefault="00C10A88" w:rsidP="0048761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D21DBA0" w14:textId="77777777" w:rsidR="00C10A88" w:rsidRDefault="00C10A88" w:rsidP="00724F8C">
    <w:pPr>
      <w:tabs>
        <w:tab w:val="left" w:pos="1276"/>
        <w:tab w:val="left" w:pos="1843"/>
        <w:tab w:val="center" w:pos="4419"/>
        <w:tab w:val="right" w:pos="8838"/>
      </w:tabs>
      <w:spacing w:after="0"/>
      <w:jc w:val="center"/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298FB" w14:textId="77777777" w:rsidR="00C10A88" w:rsidRDefault="00C10A8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4544A" w:rsidRPr="00F4544A">
      <w:rPr>
        <w:noProof/>
        <w:lang w:val="es-ES"/>
      </w:rPr>
      <w:t>18</w:t>
    </w:r>
    <w:r>
      <w:rPr>
        <w:noProof/>
        <w:lang w:val="es-ES"/>
      </w:rPr>
      <w:fldChar w:fldCharType="end"/>
    </w:r>
  </w:p>
  <w:p w14:paraId="0B33D5EA" w14:textId="77777777" w:rsidR="00C10A88" w:rsidRPr="00411E4F" w:rsidRDefault="00C10A88" w:rsidP="0048761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EA227E1" w14:textId="77777777" w:rsidR="00C10A88" w:rsidRDefault="00C10A88" w:rsidP="00724F8C">
    <w:pPr>
      <w:tabs>
        <w:tab w:val="left" w:pos="1276"/>
        <w:tab w:val="left" w:pos="1843"/>
        <w:tab w:val="center" w:pos="4419"/>
        <w:tab w:val="right" w:pos="8838"/>
      </w:tabs>
      <w:spacing w:after="0"/>
      <w:jc w:val="center"/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03BB0" w14:textId="77777777" w:rsidR="00790544" w:rsidRDefault="00790544" w:rsidP="00D149DA">
      <w:pPr>
        <w:spacing w:after="0" w:line="240" w:lineRule="auto"/>
      </w:pPr>
      <w:r>
        <w:separator/>
      </w:r>
    </w:p>
    <w:p w14:paraId="5CAE8B8E" w14:textId="77777777" w:rsidR="00790544" w:rsidRDefault="00790544"/>
  </w:footnote>
  <w:footnote w:type="continuationSeparator" w:id="0">
    <w:p w14:paraId="5DC5AAC3" w14:textId="77777777" w:rsidR="00790544" w:rsidRDefault="00790544" w:rsidP="00D149DA">
      <w:pPr>
        <w:spacing w:after="0" w:line="240" w:lineRule="auto"/>
      </w:pPr>
      <w:r>
        <w:continuationSeparator/>
      </w:r>
    </w:p>
    <w:p w14:paraId="0334D069" w14:textId="77777777" w:rsidR="00790544" w:rsidRDefault="00790544"/>
  </w:footnote>
  <w:footnote w:id="1">
    <w:p w14:paraId="7D9BFD6A" w14:textId="4DEF3861" w:rsidR="007A2EC3" w:rsidRPr="007A2EC3" w:rsidRDefault="007A2EC3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CC3C33">
        <w:rPr>
          <w:sz w:val="14"/>
          <w:szCs w:val="14"/>
          <w:lang w:val="es-MX"/>
        </w:rPr>
        <w:t xml:space="preserve">Resoluciones </w:t>
      </w:r>
      <w:r w:rsidR="00CC3C33">
        <w:rPr>
          <w:sz w:val="14"/>
          <w:szCs w:val="14"/>
          <w:lang w:val="es-MX"/>
        </w:rPr>
        <w:t>de EMRPMP10, EMRP</w:t>
      </w:r>
      <w:r w:rsidRPr="00CC3C33">
        <w:rPr>
          <w:sz w:val="14"/>
          <w:szCs w:val="14"/>
          <w:lang w:val="es-MX"/>
        </w:rPr>
        <w:t>MP2,5, EMRPG y EMRRN</w:t>
      </w:r>
      <w:r w:rsidR="00CC3C33">
        <w:rPr>
          <w:sz w:val="14"/>
          <w:szCs w:val="14"/>
          <w:lang w:val="es-MX"/>
        </w:rPr>
        <w:t>,</w:t>
      </w:r>
      <w:r w:rsidRPr="00CC3C33">
        <w:rPr>
          <w:sz w:val="14"/>
          <w:szCs w:val="14"/>
          <w:lang w:val="es-MX"/>
        </w:rPr>
        <w:t xml:space="preserve"> disponibles en el anexo del Informe </w:t>
      </w:r>
      <w:r w:rsidR="00CC3C33" w:rsidRPr="00CC3C33">
        <w:rPr>
          <w:sz w:val="14"/>
          <w:szCs w:val="14"/>
        </w:rPr>
        <w:t>DFZ-2014-431-V-NC-EI</w:t>
      </w:r>
      <w:r w:rsidR="00CC3C33">
        <w:rPr>
          <w:sz w:val="14"/>
          <w:szCs w:val="14"/>
        </w:rPr>
        <w:t xml:space="preserve"> del año 2014</w:t>
      </w:r>
      <w:r w:rsidR="00CC3C33" w:rsidRPr="00CC3C33"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8F435" w14:textId="77777777" w:rsidR="00C10A88" w:rsidRDefault="00C10A88">
    <w:r w:rsidRPr="001F7B3D">
      <w:rPr>
        <w:noProof/>
      </w:rPr>
      <w:drawing>
        <wp:anchor distT="0" distB="0" distL="114300" distR="114300" simplePos="0" relativeHeight="251666432" behindDoc="0" locked="0" layoutInCell="1" allowOverlap="1" wp14:anchorId="101015E3" wp14:editId="5424562B">
          <wp:simplePos x="0" y="0"/>
          <wp:positionH relativeFrom="column">
            <wp:posOffset>-50165</wp:posOffset>
          </wp:positionH>
          <wp:positionV relativeFrom="paragraph">
            <wp:posOffset>-139700</wp:posOffset>
          </wp:positionV>
          <wp:extent cx="1141327" cy="332509"/>
          <wp:effectExtent l="0" t="0" r="1905" b="0"/>
          <wp:wrapNone/>
          <wp:docPr id="27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98F6C" w14:textId="77777777" w:rsidR="00C10A88" w:rsidRDefault="00C10A88">
    <w:pPr>
      <w:pStyle w:val="Encabezado"/>
    </w:pPr>
    <w:r w:rsidRPr="001F7B3D">
      <w:rPr>
        <w:noProof/>
      </w:rPr>
      <w:drawing>
        <wp:anchor distT="0" distB="0" distL="114300" distR="114300" simplePos="0" relativeHeight="251661312" behindDoc="0" locked="0" layoutInCell="1" allowOverlap="1" wp14:anchorId="110A9783" wp14:editId="5E633D54">
          <wp:simplePos x="0" y="0"/>
          <wp:positionH relativeFrom="column">
            <wp:posOffset>10234</wp:posOffset>
          </wp:positionH>
          <wp:positionV relativeFrom="paragraph">
            <wp:posOffset>-105833</wp:posOffset>
          </wp:positionV>
          <wp:extent cx="1141327" cy="332509"/>
          <wp:effectExtent l="0" t="0" r="1905" b="0"/>
          <wp:wrapNone/>
          <wp:docPr id="28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50E0E" w14:textId="77777777" w:rsidR="00C10A88" w:rsidRDefault="00C10A88">
    <w:r w:rsidRPr="001F7B3D">
      <w:rPr>
        <w:noProof/>
      </w:rPr>
      <w:drawing>
        <wp:anchor distT="0" distB="0" distL="114300" distR="114300" simplePos="0" relativeHeight="251655168" behindDoc="0" locked="0" layoutInCell="1" allowOverlap="1" wp14:anchorId="203496F6" wp14:editId="1C900DDF">
          <wp:simplePos x="0" y="0"/>
          <wp:positionH relativeFrom="column">
            <wp:posOffset>-50165</wp:posOffset>
          </wp:positionH>
          <wp:positionV relativeFrom="paragraph">
            <wp:posOffset>-139700</wp:posOffset>
          </wp:positionV>
          <wp:extent cx="1141327" cy="332509"/>
          <wp:effectExtent l="0" t="0" r="1905" b="0"/>
          <wp:wrapNone/>
          <wp:docPr id="29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1C3BD" w14:textId="77777777" w:rsidR="00C10A88" w:rsidRDefault="00C10A88">
    <w:pPr>
      <w:pStyle w:val="Encabezado"/>
    </w:pPr>
    <w:r w:rsidRPr="001F7B3D">
      <w:rPr>
        <w:noProof/>
      </w:rPr>
      <w:drawing>
        <wp:anchor distT="0" distB="0" distL="114300" distR="114300" simplePos="0" relativeHeight="251652096" behindDoc="0" locked="0" layoutInCell="1" allowOverlap="1" wp14:anchorId="5D70E7D2" wp14:editId="4F7A4BE3">
          <wp:simplePos x="0" y="0"/>
          <wp:positionH relativeFrom="column">
            <wp:posOffset>10234</wp:posOffset>
          </wp:positionH>
          <wp:positionV relativeFrom="paragraph">
            <wp:posOffset>-105833</wp:posOffset>
          </wp:positionV>
          <wp:extent cx="1141327" cy="332509"/>
          <wp:effectExtent l="0" t="0" r="1905" b="0"/>
          <wp:wrapNone/>
          <wp:docPr id="30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5538"/>
    <w:multiLevelType w:val="hybridMultilevel"/>
    <w:tmpl w:val="08667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4F9D"/>
    <w:multiLevelType w:val="hybridMultilevel"/>
    <w:tmpl w:val="3580EB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54263"/>
    <w:multiLevelType w:val="multilevel"/>
    <w:tmpl w:val="2C92238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pStyle w:val="Ttulo3"/>
      <w:lvlText w:val="%1.%2.%3."/>
      <w:lvlJc w:val="left"/>
      <w:pPr>
        <w:ind w:left="9293" w:hanging="504"/>
      </w:pPr>
      <w:rPr>
        <w:vertAlign w:val="baseline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752E94"/>
    <w:multiLevelType w:val="hybridMultilevel"/>
    <w:tmpl w:val="BE44A904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DF06CC"/>
    <w:multiLevelType w:val="hybridMultilevel"/>
    <w:tmpl w:val="C8223C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25040"/>
    <w:multiLevelType w:val="multilevel"/>
    <w:tmpl w:val="28DA7ACE"/>
    <w:lvl w:ilvl="0">
      <w:start w:val="1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29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F7C10CE"/>
    <w:multiLevelType w:val="hybridMultilevel"/>
    <w:tmpl w:val="B7DAC0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032D7"/>
    <w:multiLevelType w:val="hybridMultilevel"/>
    <w:tmpl w:val="B734E80A"/>
    <w:lvl w:ilvl="0" w:tplc="3808FB2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83537"/>
    <w:multiLevelType w:val="hybridMultilevel"/>
    <w:tmpl w:val="1F3CB9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B7085"/>
    <w:multiLevelType w:val="hybridMultilevel"/>
    <w:tmpl w:val="00120B8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244D0"/>
    <w:multiLevelType w:val="hybridMultilevel"/>
    <w:tmpl w:val="5D86496C"/>
    <w:lvl w:ilvl="0" w:tplc="09F2D952">
      <w:start w:val="1"/>
      <w:numFmt w:val="bullet"/>
      <w:pStyle w:val="Listanonumerada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8FB338B"/>
    <w:multiLevelType w:val="hybridMultilevel"/>
    <w:tmpl w:val="182A5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C51CB"/>
    <w:multiLevelType w:val="hybridMultilevel"/>
    <w:tmpl w:val="15D02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30898"/>
    <w:multiLevelType w:val="hybridMultilevel"/>
    <w:tmpl w:val="E1A867CC"/>
    <w:lvl w:ilvl="0" w:tplc="89CA72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76632"/>
    <w:multiLevelType w:val="hybridMultilevel"/>
    <w:tmpl w:val="CDB66988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E8C128B"/>
    <w:multiLevelType w:val="hybridMultilevel"/>
    <w:tmpl w:val="AAE8FC3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3"/>
  </w:num>
  <w:num w:numId="5">
    <w:abstractNumId w:val="7"/>
  </w:num>
  <w:num w:numId="6">
    <w:abstractNumId w:val="9"/>
  </w:num>
  <w:num w:numId="7">
    <w:abstractNumId w:val="2"/>
  </w:num>
  <w:num w:numId="8">
    <w:abstractNumId w:val="2"/>
  </w:num>
  <w:num w:numId="9">
    <w:abstractNumId w:val="3"/>
  </w:num>
  <w:num w:numId="10">
    <w:abstractNumId w:val="15"/>
  </w:num>
  <w:num w:numId="11">
    <w:abstractNumId w:val="12"/>
  </w:num>
  <w:num w:numId="12">
    <w:abstractNumId w:val="0"/>
  </w:num>
  <w:num w:numId="13">
    <w:abstractNumId w:val="14"/>
  </w:num>
  <w:num w:numId="14">
    <w:abstractNumId w:val="1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DA"/>
    <w:rsid w:val="00000B6F"/>
    <w:rsid w:val="00000EE1"/>
    <w:rsid w:val="00004EC5"/>
    <w:rsid w:val="0000548C"/>
    <w:rsid w:val="00005D27"/>
    <w:rsid w:val="00006FF5"/>
    <w:rsid w:val="00007456"/>
    <w:rsid w:val="0001025C"/>
    <w:rsid w:val="000102A0"/>
    <w:rsid w:val="0001045C"/>
    <w:rsid w:val="00011AB3"/>
    <w:rsid w:val="00012760"/>
    <w:rsid w:val="0001391E"/>
    <w:rsid w:val="00014C85"/>
    <w:rsid w:val="00014E62"/>
    <w:rsid w:val="000161E1"/>
    <w:rsid w:val="00016DE8"/>
    <w:rsid w:val="00017A1D"/>
    <w:rsid w:val="0002029E"/>
    <w:rsid w:val="0002045D"/>
    <w:rsid w:val="000212E9"/>
    <w:rsid w:val="00023509"/>
    <w:rsid w:val="0002406D"/>
    <w:rsid w:val="00024F7C"/>
    <w:rsid w:val="000252A9"/>
    <w:rsid w:val="00026339"/>
    <w:rsid w:val="00026B51"/>
    <w:rsid w:val="00026CDD"/>
    <w:rsid w:val="000270FD"/>
    <w:rsid w:val="00027A73"/>
    <w:rsid w:val="00027B75"/>
    <w:rsid w:val="0003015F"/>
    <w:rsid w:val="0003189B"/>
    <w:rsid w:val="0003212A"/>
    <w:rsid w:val="00032FA2"/>
    <w:rsid w:val="00033DD0"/>
    <w:rsid w:val="00041675"/>
    <w:rsid w:val="000429CD"/>
    <w:rsid w:val="00044ABA"/>
    <w:rsid w:val="00045AB4"/>
    <w:rsid w:val="00046135"/>
    <w:rsid w:val="000523C6"/>
    <w:rsid w:val="00052753"/>
    <w:rsid w:val="0005330C"/>
    <w:rsid w:val="00053ADF"/>
    <w:rsid w:val="00054EDF"/>
    <w:rsid w:val="000563A9"/>
    <w:rsid w:val="00057247"/>
    <w:rsid w:val="00057980"/>
    <w:rsid w:val="00061257"/>
    <w:rsid w:val="00062EB0"/>
    <w:rsid w:val="000645D4"/>
    <w:rsid w:val="00065914"/>
    <w:rsid w:val="000673B1"/>
    <w:rsid w:val="00067533"/>
    <w:rsid w:val="00070132"/>
    <w:rsid w:val="00072167"/>
    <w:rsid w:val="000728FB"/>
    <w:rsid w:val="000730E6"/>
    <w:rsid w:val="00073865"/>
    <w:rsid w:val="00075683"/>
    <w:rsid w:val="00075B49"/>
    <w:rsid w:val="00077ADB"/>
    <w:rsid w:val="000803DF"/>
    <w:rsid w:val="00080ED4"/>
    <w:rsid w:val="00082A73"/>
    <w:rsid w:val="00085B67"/>
    <w:rsid w:val="000923FB"/>
    <w:rsid w:val="000944BA"/>
    <w:rsid w:val="00095881"/>
    <w:rsid w:val="0009616E"/>
    <w:rsid w:val="000977B8"/>
    <w:rsid w:val="000A0543"/>
    <w:rsid w:val="000A2650"/>
    <w:rsid w:val="000A393E"/>
    <w:rsid w:val="000A5304"/>
    <w:rsid w:val="000A6C87"/>
    <w:rsid w:val="000A74D2"/>
    <w:rsid w:val="000A7B9F"/>
    <w:rsid w:val="000B1A03"/>
    <w:rsid w:val="000B2AC3"/>
    <w:rsid w:val="000B2D9C"/>
    <w:rsid w:val="000B3107"/>
    <w:rsid w:val="000B39BF"/>
    <w:rsid w:val="000B51D5"/>
    <w:rsid w:val="000B62E2"/>
    <w:rsid w:val="000B6C09"/>
    <w:rsid w:val="000B6F1B"/>
    <w:rsid w:val="000C0483"/>
    <w:rsid w:val="000C0C16"/>
    <w:rsid w:val="000C1783"/>
    <w:rsid w:val="000C1CC3"/>
    <w:rsid w:val="000C1D33"/>
    <w:rsid w:val="000C6CCE"/>
    <w:rsid w:val="000C7AD4"/>
    <w:rsid w:val="000D01B1"/>
    <w:rsid w:val="000D1205"/>
    <w:rsid w:val="000D234E"/>
    <w:rsid w:val="000D4104"/>
    <w:rsid w:val="000D46DD"/>
    <w:rsid w:val="000D4DBC"/>
    <w:rsid w:val="000D5AFA"/>
    <w:rsid w:val="000E08C3"/>
    <w:rsid w:val="000E171D"/>
    <w:rsid w:val="000E1E4A"/>
    <w:rsid w:val="000E1E7C"/>
    <w:rsid w:val="000E2116"/>
    <w:rsid w:val="000E30F8"/>
    <w:rsid w:val="000E3333"/>
    <w:rsid w:val="000E3F50"/>
    <w:rsid w:val="000E44A2"/>
    <w:rsid w:val="000E4B8F"/>
    <w:rsid w:val="000E54B3"/>
    <w:rsid w:val="000E570F"/>
    <w:rsid w:val="000E58B5"/>
    <w:rsid w:val="000E58E0"/>
    <w:rsid w:val="000E5C70"/>
    <w:rsid w:val="000E679C"/>
    <w:rsid w:val="000F0769"/>
    <w:rsid w:val="000F21B9"/>
    <w:rsid w:val="000F28FC"/>
    <w:rsid w:val="000F2D3A"/>
    <w:rsid w:val="000F300A"/>
    <w:rsid w:val="000F45E3"/>
    <w:rsid w:val="000F4CC5"/>
    <w:rsid w:val="000F5C21"/>
    <w:rsid w:val="000F7F93"/>
    <w:rsid w:val="001006D0"/>
    <w:rsid w:val="00102DAB"/>
    <w:rsid w:val="00105D47"/>
    <w:rsid w:val="00106D4C"/>
    <w:rsid w:val="00110185"/>
    <w:rsid w:val="00113F0C"/>
    <w:rsid w:val="00114123"/>
    <w:rsid w:val="00114EE5"/>
    <w:rsid w:val="00120149"/>
    <w:rsid w:val="00120900"/>
    <w:rsid w:val="00120C26"/>
    <w:rsid w:val="00120EC7"/>
    <w:rsid w:val="00121045"/>
    <w:rsid w:val="0012113A"/>
    <w:rsid w:val="00121989"/>
    <w:rsid w:val="001221C7"/>
    <w:rsid w:val="00123FB5"/>
    <w:rsid w:val="00124B7A"/>
    <w:rsid w:val="0012587B"/>
    <w:rsid w:val="001263D2"/>
    <w:rsid w:val="00126D0F"/>
    <w:rsid w:val="00130295"/>
    <w:rsid w:val="00130C8C"/>
    <w:rsid w:val="001312F7"/>
    <w:rsid w:val="00131EFC"/>
    <w:rsid w:val="0013327A"/>
    <w:rsid w:val="001332F8"/>
    <w:rsid w:val="001348AB"/>
    <w:rsid w:val="00134B87"/>
    <w:rsid w:val="001359E5"/>
    <w:rsid w:val="001362A8"/>
    <w:rsid w:val="001366A2"/>
    <w:rsid w:val="00136DC1"/>
    <w:rsid w:val="00137B7E"/>
    <w:rsid w:val="00140FD6"/>
    <w:rsid w:val="00141993"/>
    <w:rsid w:val="00144832"/>
    <w:rsid w:val="00144B8F"/>
    <w:rsid w:val="00144EC9"/>
    <w:rsid w:val="00145C3E"/>
    <w:rsid w:val="00146D00"/>
    <w:rsid w:val="00147346"/>
    <w:rsid w:val="0015037A"/>
    <w:rsid w:val="00151913"/>
    <w:rsid w:val="00152CF5"/>
    <w:rsid w:val="00155FB0"/>
    <w:rsid w:val="00156AD1"/>
    <w:rsid w:val="00157179"/>
    <w:rsid w:val="00157A0A"/>
    <w:rsid w:val="00157B6D"/>
    <w:rsid w:val="001631BF"/>
    <w:rsid w:val="00163620"/>
    <w:rsid w:val="00164532"/>
    <w:rsid w:val="00164D4F"/>
    <w:rsid w:val="00165F7C"/>
    <w:rsid w:val="001704AE"/>
    <w:rsid w:val="0017224D"/>
    <w:rsid w:val="00172291"/>
    <w:rsid w:val="00172633"/>
    <w:rsid w:val="001726BC"/>
    <w:rsid w:val="00172BDE"/>
    <w:rsid w:val="001741B8"/>
    <w:rsid w:val="00174874"/>
    <w:rsid w:val="00176F0C"/>
    <w:rsid w:val="00181147"/>
    <w:rsid w:val="001817DC"/>
    <w:rsid w:val="00182FCB"/>
    <w:rsid w:val="001832DC"/>
    <w:rsid w:val="0018622F"/>
    <w:rsid w:val="00187981"/>
    <w:rsid w:val="00192B5F"/>
    <w:rsid w:val="00196C24"/>
    <w:rsid w:val="00197592"/>
    <w:rsid w:val="00197BF3"/>
    <w:rsid w:val="001A0FEC"/>
    <w:rsid w:val="001A11E0"/>
    <w:rsid w:val="001A2C05"/>
    <w:rsid w:val="001A61CC"/>
    <w:rsid w:val="001A620D"/>
    <w:rsid w:val="001A6AA4"/>
    <w:rsid w:val="001A6B99"/>
    <w:rsid w:val="001A7241"/>
    <w:rsid w:val="001B44C5"/>
    <w:rsid w:val="001B4E4C"/>
    <w:rsid w:val="001B57CF"/>
    <w:rsid w:val="001B58F3"/>
    <w:rsid w:val="001C0439"/>
    <w:rsid w:val="001C0C4C"/>
    <w:rsid w:val="001C11D5"/>
    <w:rsid w:val="001C1367"/>
    <w:rsid w:val="001C1948"/>
    <w:rsid w:val="001C3F73"/>
    <w:rsid w:val="001C6E47"/>
    <w:rsid w:val="001D1701"/>
    <w:rsid w:val="001D213E"/>
    <w:rsid w:val="001D401A"/>
    <w:rsid w:val="001E14F8"/>
    <w:rsid w:val="001E2682"/>
    <w:rsid w:val="001E33BC"/>
    <w:rsid w:val="001E4387"/>
    <w:rsid w:val="001E4BDB"/>
    <w:rsid w:val="001E53C0"/>
    <w:rsid w:val="001E6FB6"/>
    <w:rsid w:val="001F0544"/>
    <w:rsid w:val="001F0AF2"/>
    <w:rsid w:val="001F0E0E"/>
    <w:rsid w:val="001F0F7D"/>
    <w:rsid w:val="001F12FB"/>
    <w:rsid w:val="001F376C"/>
    <w:rsid w:val="001F46E5"/>
    <w:rsid w:val="001F644B"/>
    <w:rsid w:val="001F761E"/>
    <w:rsid w:val="001F7B3D"/>
    <w:rsid w:val="0020205E"/>
    <w:rsid w:val="00202B0E"/>
    <w:rsid w:val="00203155"/>
    <w:rsid w:val="00204DDC"/>
    <w:rsid w:val="002056D7"/>
    <w:rsid w:val="0020635D"/>
    <w:rsid w:val="0020700D"/>
    <w:rsid w:val="00207D29"/>
    <w:rsid w:val="002120E3"/>
    <w:rsid w:val="002125DE"/>
    <w:rsid w:val="002125E7"/>
    <w:rsid w:val="00212C54"/>
    <w:rsid w:val="00213139"/>
    <w:rsid w:val="00213381"/>
    <w:rsid w:val="002138B5"/>
    <w:rsid w:val="0021433B"/>
    <w:rsid w:val="00215B9D"/>
    <w:rsid w:val="0021720A"/>
    <w:rsid w:val="00217C24"/>
    <w:rsid w:val="00220804"/>
    <w:rsid w:val="00222549"/>
    <w:rsid w:val="00225373"/>
    <w:rsid w:val="002275C4"/>
    <w:rsid w:val="00230A3F"/>
    <w:rsid w:val="00230C26"/>
    <w:rsid w:val="002311F8"/>
    <w:rsid w:val="002319D0"/>
    <w:rsid w:val="002327CD"/>
    <w:rsid w:val="002330EA"/>
    <w:rsid w:val="002331C4"/>
    <w:rsid w:val="002357D2"/>
    <w:rsid w:val="002366D5"/>
    <w:rsid w:val="0023739D"/>
    <w:rsid w:val="0024013E"/>
    <w:rsid w:val="00241681"/>
    <w:rsid w:val="00241B23"/>
    <w:rsid w:val="00241E02"/>
    <w:rsid w:val="00243619"/>
    <w:rsid w:val="00245B0E"/>
    <w:rsid w:val="00246ABA"/>
    <w:rsid w:val="00247C35"/>
    <w:rsid w:val="00250D90"/>
    <w:rsid w:val="0025114B"/>
    <w:rsid w:val="00252E57"/>
    <w:rsid w:val="00252F8C"/>
    <w:rsid w:val="00257433"/>
    <w:rsid w:val="0026131C"/>
    <w:rsid w:val="0026408B"/>
    <w:rsid w:val="00264330"/>
    <w:rsid w:val="00264A00"/>
    <w:rsid w:val="0026656D"/>
    <w:rsid w:val="002668F4"/>
    <w:rsid w:val="00266AEA"/>
    <w:rsid w:val="00267678"/>
    <w:rsid w:val="00271838"/>
    <w:rsid w:val="00271C01"/>
    <w:rsid w:val="00272AF7"/>
    <w:rsid w:val="00274141"/>
    <w:rsid w:val="0027573B"/>
    <w:rsid w:val="00275EF8"/>
    <w:rsid w:val="002762D7"/>
    <w:rsid w:val="002769B1"/>
    <w:rsid w:val="002773A7"/>
    <w:rsid w:val="00277AE5"/>
    <w:rsid w:val="002802F2"/>
    <w:rsid w:val="00280383"/>
    <w:rsid w:val="002804AB"/>
    <w:rsid w:val="002809B7"/>
    <w:rsid w:val="00282A48"/>
    <w:rsid w:val="00282BEC"/>
    <w:rsid w:val="00286631"/>
    <w:rsid w:val="00287175"/>
    <w:rsid w:val="00287D87"/>
    <w:rsid w:val="00290D89"/>
    <w:rsid w:val="00291223"/>
    <w:rsid w:val="002914AD"/>
    <w:rsid w:val="00292B41"/>
    <w:rsid w:val="00293643"/>
    <w:rsid w:val="00293BB8"/>
    <w:rsid w:val="00293C66"/>
    <w:rsid w:val="00295181"/>
    <w:rsid w:val="00296F3E"/>
    <w:rsid w:val="00297ECA"/>
    <w:rsid w:val="002A04FC"/>
    <w:rsid w:val="002A1595"/>
    <w:rsid w:val="002A3684"/>
    <w:rsid w:val="002A66C8"/>
    <w:rsid w:val="002A75E6"/>
    <w:rsid w:val="002B0A09"/>
    <w:rsid w:val="002B10B7"/>
    <w:rsid w:val="002B166B"/>
    <w:rsid w:val="002B18BA"/>
    <w:rsid w:val="002B21BD"/>
    <w:rsid w:val="002B38CF"/>
    <w:rsid w:val="002B466B"/>
    <w:rsid w:val="002B6594"/>
    <w:rsid w:val="002B7376"/>
    <w:rsid w:val="002C0486"/>
    <w:rsid w:val="002C0DFE"/>
    <w:rsid w:val="002C15B9"/>
    <w:rsid w:val="002C202C"/>
    <w:rsid w:val="002C3CEE"/>
    <w:rsid w:val="002C3EBA"/>
    <w:rsid w:val="002C6700"/>
    <w:rsid w:val="002D0725"/>
    <w:rsid w:val="002D16E0"/>
    <w:rsid w:val="002D1795"/>
    <w:rsid w:val="002D4C5A"/>
    <w:rsid w:val="002D52E6"/>
    <w:rsid w:val="002D64E3"/>
    <w:rsid w:val="002D7C54"/>
    <w:rsid w:val="002E0049"/>
    <w:rsid w:val="002E008E"/>
    <w:rsid w:val="002E1908"/>
    <w:rsid w:val="002E551B"/>
    <w:rsid w:val="002F1372"/>
    <w:rsid w:val="002F22A1"/>
    <w:rsid w:val="002F3874"/>
    <w:rsid w:val="002F49F3"/>
    <w:rsid w:val="002F4F89"/>
    <w:rsid w:val="002F5154"/>
    <w:rsid w:val="002F5790"/>
    <w:rsid w:val="002F63B9"/>
    <w:rsid w:val="002F7DB3"/>
    <w:rsid w:val="003006A2"/>
    <w:rsid w:val="00300B61"/>
    <w:rsid w:val="003012C1"/>
    <w:rsid w:val="00304137"/>
    <w:rsid w:val="00304E60"/>
    <w:rsid w:val="00306376"/>
    <w:rsid w:val="00306388"/>
    <w:rsid w:val="00306C89"/>
    <w:rsid w:val="00307030"/>
    <w:rsid w:val="003073C7"/>
    <w:rsid w:val="00310185"/>
    <w:rsid w:val="00310F0E"/>
    <w:rsid w:val="00312236"/>
    <w:rsid w:val="00312915"/>
    <w:rsid w:val="0031297D"/>
    <w:rsid w:val="00313FB4"/>
    <w:rsid w:val="00315EAA"/>
    <w:rsid w:val="00317D1F"/>
    <w:rsid w:val="00324228"/>
    <w:rsid w:val="00325E5F"/>
    <w:rsid w:val="00326009"/>
    <w:rsid w:val="0032664F"/>
    <w:rsid w:val="00330BF2"/>
    <w:rsid w:val="003316BC"/>
    <w:rsid w:val="00333405"/>
    <w:rsid w:val="00333F4B"/>
    <w:rsid w:val="003343C0"/>
    <w:rsid w:val="0033494E"/>
    <w:rsid w:val="003353CF"/>
    <w:rsid w:val="00336EDB"/>
    <w:rsid w:val="00337541"/>
    <w:rsid w:val="003400DD"/>
    <w:rsid w:val="00342EE4"/>
    <w:rsid w:val="003445CB"/>
    <w:rsid w:val="003446EE"/>
    <w:rsid w:val="00344C0A"/>
    <w:rsid w:val="003456C0"/>
    <w:rsid w:val="003515BF"/>
    <w:rsid w:val="0035171F"/>
    <w:rsid w:val="00351E03"/>
    <w:rsid w:val="00352882"/>
    <w:rsid w:val="00355E8C"/>
    <w:rsid w:val="003569C5"/>
    <w:rsid w:val="00362DF9"/>
    <w:rsid w:val="003632C5"/>
    <w:rsid w:val="00363911"/>
    <w:rsid w:val="0036480B"/>
    <w:rsid w:val="003653BE"/>
    <w:rsid w:val="0036637A"/>
    <w:rsid w:val="00367E43"/>
    <w:rsid w:val="003707FF"/>
    <w:rsid w:val="0037188F"/>
    <w:rsid w:val="00372802"/>
    <w:rsid w:val="0037354A"/>
    <w:rsid w:val="00373BDA"/>
    <w:rsid w:val="0037421F"/>
    <w:rsid w:val="003745C9"/>
    <w:rsid w:val="00374A2B"/>
    <w:rsid w:val="00381CD7"/>
    <w:rsid w:val="00381E75"/>
    <w:rsid w:val="00382263"/>
    <w:rsid w:val="003831BA"/>
    <w:rsid w:val="00383D2F"/>
    <w:rsid w:val="00385311"/>
    <w:rsid w:val="00385B1D"/>
    <w:rsid w:val="0038613C"/>
    <w:rsid w:val="00386552"/>
    <w:rsid w:val="00386A00"/>
    <w:rsid w:val="00386C97"/>
    <w:rsid w:val="00387246"/>
    <w:rsid w:val="003912E1"/>
    <w:rsid w:val="00396D26"/>
    <w:rsid w:val="0039761E"/>
    <w:rsid w:val="0039787F"/>
    <w:rsid w:val="00397AE0"/>
    <w:rsid w:val="003A1388"/>
    <w:rsid w:val="003A3EBA"/>
    <w:rsid w:val="003A3F35"/>
    <w:rsid w:val="003A489F"/>
    <w:rsid w:val="003A6649"/>
    <w:rsid w:val="003B009E"/>
    <w:rsid w:val="003B1878"/>
    <w:rsid w:val="003B1AB6"/>
    <w:rsid w:val="003B2BF1"/>
    <w:rsid w:val="003B3251"/>
    <w:rsid w:val="003B4457"/>
    <w:rsid w:val="003B49E2"/>
    <w:rsid w:val="003B526E"/>
    <w:rsid w:val="003B5E02"/>
    <w:rsid w:val="003B65FF"/>
    <w:rsid w:val="003B6E04"/>
    <w:rsid w:val="003C1375"/>
    <w:rsid w:val="003C2B8C"/>
    <w:rsid w:val="003C62A0"/>
    <w:rsid w:val="003C7B57"/>
    <w:rsid w:val="003D0A9F"/>
    <w:rsid w:val="003D1E14"/>
    <w:rsid w:val="003D2C18"/>
    <w:rsid w:val="003D2C55"/>
    <w:rsid w:val="003D2F4D"/>
    <w:rsid w:val="003D3B7D"/>
    <w:rsid w:val="003D452C"/>
    <w:rsid w:val="003D4C1C"/>
    <w:rsid w:val="003D5656"/>
    <w:rsid w:val="003D6494"/>
    <w:rsid w:val="003D7BA8"/>
    <w:rsid w:val="003E056C"/>
    <w:rsid w:val="003E1073"/>
    <w:rsid w:val="003E1E29"/>
    <w:rsid w:val="003E1EE6"/>
    <w:rsid w:val="003E706B"/>
    <w:rsid w:val="003F0007"/>
    <w:rsid w:val="003F073F"/>
    <w:rsid w:val="003F24BD"/>
    <w:rsid w:val="003F26AB"/>
    <w:rsid w:val="003F385F"/>
    <w:rsid w:val="003F6AC3"/>
    <w:rsid w:val="003F6E13"/>
    <w:rsid w:val="00400213"/>
    <w:rsid w:val="00400E1D"/>
    <w:rsid w:val="004014A2"/>
    <w:rsid w:val="00401BB5"/>
    <w:rsid w:val="0040226E"/>
    <w:rsid w:val="0040233A"/>
    <w:rsid w:val="00402B37"/>
    <w:rsid w:val="004035B8"/>
    <w:rsid w:val="00403A61"/>
    <w:rsid w:val="004041E6"/>
    <w:rsid w:val="00407AB7"/>
    <w:rsid w:val="00414C8B"/>
    <w:rsid w:val="004207D2"/>
    <w:rsid w:val="00421593"/>
    <w:rsid w:val="00422358"/>
    <w:rsid w:val="0042264A"/>
    <w:rsid w:val="004258D1"/>
    <w:rsid w:val="00425A26"/>
    <w:rsid w:val="004265C4"/>
    <w:rsid w:val="00426EA9"/>
    <w:rsid w:val="0043031B"/>
    <w:rsid w:val="004305AF"/>
    <w:rsid w:val="00433D44"/>
    <w:rsid w:val="004340C5"/>
    <w:rsid w:val="0043477C"/>
    <w:rsid w:val="00434B04"/>
    <w:rsid w:val="00435DFF"/>
    <w:rsid w:val="00437775"/>
    <w:rsid w:val="0044051D"/>
    <w:rsid w:val="0044163A"/>
    <w:rsid w:val="00442A07"/>
    <w:rsid w:val="00442C25"/>
    <w:rsid w:val="00443FC8"/>
    <w:rsid w:val="00445367"/>
    <w:rsid w:val="004453D7"/>
    <w:rsid w:val="00446809"/>
    <w:rsid w:val="00446BC9"/>
    <w:rsid w:val="00450335"/>
    <w:rsid w:val="004503E7"/>
    <w:rsid w:val="00453F09"/>
    <w:rsid w:val="00455576"/>
    <w:rsid w:val="00456014"/>
    <w:rsid w:val="00457520"/>
    <w:rsid w:val="00461BD7"/>
    <w:rsid w:val="004623FA"/>
    <w:rsid w:val="00462D47"/>
    <w:rsid w:val="00463C2D"/>
    <w:rsid w:val="00464F03"/>
    <w:rsid w:val="00465513"/>
    <w:rsid w:val="004662D6"/>
    <w:rsid w:val="0047039E"/>
    <w:rsid w:val="0047040C"/>
    <w:rsid w:val="00471EBC"/>
    <w:rsid w:val="0047382E"/>
    <w:rsid w:val="004744BC"/>
    <w:rsid w:val="00474C4B"/>
    <w:rsid w:val="00475FB2"/>
    <w:rsid w:val="00476783"/>
    <w:rsid w:val="00477331"/>
    <w:rsid w:val="00477F87"/>
    <w:rsid w:val="0048028E"/>
    <w:rsid w:val="00481DF2"/>
    <w:rsid w:val="00482387"/>
    <w:rsid w:val="0048301F"/>
    <w:rsid w:val="00483AEA"/>
    <w:rsid w:val="00485184"/>
    <w:rsid w:val="004856E3"/>
    <w:rsid w:val="0048745F"/>
    <w:rsid w:val="00487614"/>
    <w:rsid w:val="0049007B"/>
    <w:rsid w:val="0049221A"/>
    <w:rsid w:val="004965D5"/>
    <w:rsid w:val="00497710"/>
    <w:rsid w:val="00497BFC"/>
    <w:rsid w:val="004A00A7"/>
    <w:rsid w:val="004A0B5A"/>
    <w:rsid w:val="004A1C77"/>
    <w:rsid w:val="004A53A5"/>
    <w:rsid w:val="004A5CA0"/>
    <w:rsid w:val="004A69F8"/>
    <w:rsid w:val="004B0837"/>
    <w:rsid w:val="004B4568"/>
    <w:rsid w:val="004B4726"/>
    <w:rsid w:val="004B50DC"/>
    <w:rsid w:val="004C0187"/>
    <w:rsid w:val="004C031C"/>
    <w:rsid w:val="004C0535"/>
    <w:rsid w:val="004C2C42"/>
    <w:rsid w:val="004C3A3C"/>
    <w:rsid w:val="004C7CDE"/>
    <w:rsid w:val="004C7D47"/>
    <w:rsid w:val="004D1F3E"/>
    <w:rsid w:val="004D2803"/>
    <w:rsid w:val="004D2EFF"/>
    <w:rsid w:val="004D34C3"/>
    <w:rsid w:val="004D4458"/>
    <w:rsid w:val="004D4B20"/>
    <w:rsid w:val="004D69F6"/>
    <w:rsid w:val="004D7A2C"/>
    <w:rsid w:val="004E00D6"/>
    <w:rsid w:val="004E336B"/>
    <w:rsid w:val="004E4D70"/>
    <w:rsid w:val="004E73EF"/>
    <w:rsid w:val="004F010A"/>
    <w:rsid w:val="004F1120"/>
    <w:rsid w:val="004F1706"/>
    <w:rsid w:val="004F2C3B"/>
    <w:rsid w:val="004F3C0E"/>
    <w:rsid w:val="004F589B"/>
    <w:rsid w:val="004F5AA0"/>
    <w:rsid w:val="004F5DBF"/>
    <w:rsid w:val="004F6470"/>
    <w:rsid w:val="00500491"/>
    <w:rsid w:val="005011FE"/>
    <w:rsid w:val="00501A79"/>
    <w:rsid w:val="00502A90"/>
    <w:rsid w:val="00502B20"/>
    <w:rsid w:val="00503350"/>
    <w:rsid w:val="00503666"/>
    <w:rsid w:val="00503C2C"/>
    <w:rsid w:val="00503F30"/>
    <w:rsid w:val="00504364"/>
    <w:rsid w:val="00504785"/>
    <w:rsid w:val="005060DD"/>
    <w:rsid w:val="00506954"/>
    <w:rsid w:val="00507329"/>
    <w:rsid w:val="00512181"/>
    <w:rsid w:val="005126B6"/>
    <w:rsid w:val="00515C56"/>
    <w:rsid w:val="005200EA"/>
    <w:rsid w:val="00521C53"/>
    <w:rsid w:val="00523919"/>
    <w:rsid w:val="005246C8"/>
    <w:rsid w:val="00525AD9"/>
    <w:rsid w:val="00526CE7"/>
    <w:rsid w:val="005270A1"/>
    <w:rsid w:val="00530B94"/>
    <w:rsid w:val="0053238E"/>
    <w:rsid w:val="005344ED"/>
    <w:rsid w:val="005358CA"/>
    <w:rsid w:val="00535BE3"/>
    <w:rsid w:val="00537C1A"/>
    <w:rsid w:val="00540B2E"/>
    <w:rsid w:val="00541D41"/>
    <w:rsid w:val="005445E5"/>
    <w:rsid w:val="00546417"/>
    <w:rsid w:val="00546926"/>
    <w:rsid w:val="00551617"/>
    <w:rsid w:val="005525A1"/>
    <w:rsid w:val="00552FF7"/>
    <w:rsid w:val="005543DE"/>
    <w:rsid w:val="00554C03"/>
    <w:rsid w:val="00555F61"/>
    <w:rsid w:val="005576D1"/>
    <w:rsid w:val="00557B82"/>
    <w:rsid w:val="00560B99"/>
    <w:rsid w:val="0056150A"/>
    <w:rsid w:val="005618D9"/>
    <w:rsid w:val="00561E37"/>
    <w:rsid w:val="005636E1"/>
    <w:rsid w:val="0056522F"/>
    <w:rsid w:val="00565A35"/>
    <w:rsid w:val="00565A95"/>
    <w:rsid w:val="0056656F"/>
    <w:rsid w:val="00567960"/>
    <w:rsid w:val="00570CF1"/>
    <w:rsid w:val="0057133C"/>
    <w:rsid w:val="005724C6"/>
    <w:rsid w:val="00573013"/>
    <w:rsid w:val="005751E5"/>
    <w:rsid w:val="00575BE6"/>
    <w:rsid w:val="005764BA"/>
    <w:rsid w:val="00576710"/>
    <w:rsid w:val="00576A8C"/>
    <w:rsid w:val="00576D8A"/>
    <w:rsid w:val="005777AF"/>
    <w:rsid w:val="00577953"/>
    <w:rsid w:val="005802D4"/>
    <w:rsid w:val="00581283"/>
    <w:rsid w:val="005819D5"/>
    <w:rsid w:val="0058203C"/>
    <w:rsid w:val="0058235E"/>
    <w:rsid w:val="00582921"/>
    <w:rsid w:val="00582EC9"/>
    <w:rsid w:val="005847E2"/>
    <w:rsid w:val="00585BE6"/>
    <w:rsid w:val="005864ED"/>
    <w:rsid w:val="0058706A"/>
    <w:rsid w:val="00587779"/>
    <w:rsid w:val="005913B3"/>
    <w:rsid w:val="00591DE8"/>
    <w:rsid w:val="0059409A"/>
    <w:rsid w:val="005944BB"/>
    <w:rsid w:val="00596230"/>
    <w:rsid w:val="005967F0"/>
    <w:rsid w:val="005A0D7D"/>
    <w:rsid w:val="005A1869"/>
    <w:rsid w:val="005A18E3"/>
    <w:rsid w:val="005A397C"/>
    <w:rsid w:val="005B0961"/>
    <w:rsid w:val="005B328A"/>
    <w:rsid w:val="005B502E"/>
    <w:rsid w:val="005C0A18"/>
    <w:rsid w:val="005C1D1F"/>
    <w:rsid w:val="005C6386"/>
    <w:rsid w:val="005D05C0"/>
    <w:rsid w:val="005D091C"/>
    <w:rsid w:val="005D0A8A"/>
    <w:rsid w:val="005D1969"/>
    <w:rsid w:val="005D1C43"/>
    <w:rsid w:val="005D4035"/>
    <w:rsid w:val="005D4B32"/>
    <w:rsid w:val="005D4D9C"/>
    <w:rsid w:val="005D5DD7"/>
    <w:rsid w:val="005D6F45"/>
    <w:rsid w:val="005D77B8"/>
    <w:rsid w:val="005D7869"/>
    <w:rsid w:val="005E01E8"/>
    <w:rsid w:val="005E1137"/>
    <w:rsid w:val="005E22E5"/>
    <w:rsid w:val="005E2D2B"/>
    <w:rsid w:val="005E4623"/>
    <w:rsid w:val="005E4AE2"/>
    <w:rsid w:val="005E5017"/>
    <w:rsid w:val="005E57E4"/>
    <w:rsid w:val="005F0FF1"/>
    <w:rsid w:val="005F3395"/>
    <w:rsid w:val="005F4187"/>
    <w:rsid w:val="005F449B"/>
    <w:rsid w:val="005F5147"/>
    <w:rsid w:val="005F5819"/>
    <w:rsid w:val="006006D0"/>
    <w:rsid w:val="00601586"/>
    <w:rsid w:val="00601960"/>
    <w:rsid w:val="00602421"/>
    <w:rsid w:val="00603531"/>
    <w:rsid w:val="00603542"/>
    <w:rsid w:val="0060417D"/>
    <w:rsid w:val="00606024"/>
    <w:rsid w:val="006111DD"/>
    <w:rsid w:val="00613562"/>
    <w:rsid w:val="00613B6E"/>
    <w:rsid w:val="0061456E"/>
    <w:rsid w:val="00616147"/>
    <w:rsid w:val="00617837"/>
    <w:rsid w:val="0062107C"/>
    <w:rsid w:val="00621D03"/>
    <w:rsid w:val="0062257F"/>
    <w:rsid w:val="00623BED"/>
    <w:rsid w:val="00624018"/>
    <w:rsid w:val="00626458"/>
    <w:rsid w:val="0062717F"/>
    <w:rsid w:val="006277E0"/>
    <w:rsid w:val="00627FBA"/>
    <w:rsid w:val="0063046E"/>
    <w:rsid w:val="0063153F"/>
    <w:rsid w:val="00631CA2"/>
    <w:rsid w:val="00633746"/>
    <w:rsid w:val="00634094"/>
    <w:rsid w:val="00635585"/>
    <w:rsid w:val="00635D82"/>
    <w:rsid w:val="00637C0B"/>
    <w:rsid w:val="00640FEE"/>
    <w:rsid w:val="00641583"/>
    <w:rsid w:val="006427B0"/>
    <w:rsid w:val="00646251"/>
    <w:rsid w:val="00647352"/>
    <w:rsid w:val="00651237"/>
    <w:rsid w:val="00651F28"/>
    <w:rsid w:val="0065221A"/>
    <w:rsid w:val="006522F0"/>
    <w:rsid w:val="0065653E"/>
    <w:rsid w:val="0065763F"/>
    <w:rsid w:val="00657765"/>
    <w:rsid w:val="00657983"/>
    <w:rsid w:val="006614E3"/>
    <w:rsid w:val="00662266"/>
    <w:rsid w:val="006650F0"/>
    <w:rsid w:val="00666236"/>
    <w:rsid w:val="00666FF0"/>
    <w:rsid w:val="0067122F"/>
    <w:rsid w:val="0067402C"/>
    <w:rsid w:val="0067424F"/>
    <w:rsid w:val="006742FE"/>
    <w:rsid w:val="00677ADB"/>
    <w:rsid w:val="00682B7D"/>
    <w:rsid w:val="0068501B"/>
    <w:rsid w:val="00685AA4"/>
    <w:rsid w:val="00691CFE"/>
    <w:rsid w:val="00692AD5"/>
    <w:rsid w:val="0069660B"/>
    <w:rsid w:val="00697402"/>
    <w:rsid w:val="00697484"/>
    <w:rsid w:val="00697D74"/>
    <w:rsid w:val="00697EC0"/>
    <w:rsid w:val="006A0AF6"/>
    <w:rsid w:val="006A136B"/>
    <w:rsid w:val="006A1531"/>
    <w:rsid w:val="006A5A50"/>
    <w:rsid w:val="006A5D71"/>
    <w:rsid w:val="006B168F"/>
    <w:rsid w:val="006B5274"/>
    <w:rsid w:val="006B5B67"/>
    <w:rsid w:val="006B62A1"/>
    <w:rsid w:val="006B73C4"/>
    <w:rsid w:val="006C00A3"/>
    <w:rsid w:val="006C0F81"/>
    <w:rsid w:val="006C1398"/>
    <w:rsid w:val="006C1E3D"/>
    <w:rsid w:val="006C2117"/>
    <w:rsid w:val="006C3F61"/>
    <w:rsid w:val="006C47CB"/>
    <w:rsid w:val="006C6042"/>
    <w:rsid w:val="006C750D"/>
    <w:rsid w:val="006D190E"/>
    <w:rsid w:val="006D49F8"/>
    <w:rsid w:val="006D5F4E"/>
    <w:rsid w:val="006D6282"/>
    <w:rsid w:val="006D652D"/>
    <w:rsid w:val="006D67BC"/>
    <w:rsid w:val="006E0D01"/>
    <w:rsid w:val="006E35AB"/>
    <w:rsid w:val="006E4D3B"/>
    <w:rsid w:val="006E50F5"/>
    <w:rsid w:val="006E60D2"/>
    <w:rsid w:val="006E6FA0"/>
    <w:rsid w:val="006F06F3"/>
    <w:rsid w:val="006F166B"/>
    <w:rsid w:val="006F486D"/>
    <w:rsid w:val="006F5A01"/>
    <w:rsid w:val="00701657"/>
    <w:rsid w:val="00702047"/>
    <w:rsid w:val="007031C8"/>
    <w:rsid w:val="007036E7"/>
    <w:rsid w:val="007073E5"/>
    <w:rsid w:val="0071161B"/>
    <w:rsid w:val="00711A2A"/>
    <w:rsid w:val="0071240F"/>
    <w:rsid w:val="007130FE"/>
    <w:rsid w:val="007141CE"/>
    <w:rsid w:val="00714B5A"/>
    <w:rsid w:val="0071605A"/>
    <w:rsid w:val="00716119"/>
    <w:rsid w:val="00716360"/>
    <w:rsid w:val="00716488"/>
    <w:rsid w:val="007204A0"/>
    <w:rsid w:val="0072117A"/>
    <w:rsid w:val="00721C48"/>
    <w:rsid w:val="00722081"/>
    <w:rsid w:val="00723A99"/>
    <w:rsid w:val="00724F8C"/>
    <w:rsid w:val="00726182"/>
    <w:rsid w:val="007271B9"/>
    <w:rsid w:val="007279BE"/>
    <w:rsid w:val="00727A79"/>
    <w:rsid w:val="00731641"/>
    <w:rsid w:val="0073201A"/>
    <w:rsid w:val="007326B8"/>
    <w:rsid w:val="00735359"/>
    <w:rsid w:val="00735644"/>
    <w:rsid w:val="007373CA"/>
    <w:rsid w:val="00737989"/>
    <w:rsid w:val="00741F79"/>
    <w:rsid w:val="00742196"/>
    <w:rsid w:val="0074328E"/>
    <w:rsid w:val="007436D5"/>
    <w:rsid w:val="00743C64"/>
    <w:rsid w:val="0074591F"/>
    <w:rsid w:val="007467D5"/>
    <w:rsid w:val="007500BB"/>
    <w:rsid w:val="00750418"/>
    <w:rsid w:val="00751C5A"/>
    <w:rsid w:val="0075435E"/>
    <w:rsid w:val="00754436"/>
    <w:rsid w:val="007544CF"/>
    <w:rsid w:val="00754F13"/>
    <w:rsid w:val="00755769"/>
    <w:rsid w:val="00757BCD"/>
    <w:rsid w:val="00757DD4"/>
    <w:rsid w:val="00757F67"/>
    <w:rsid w:val="0076025B"/>
    <w:rsid w:val="00761145"/>
    <w:rsid w:val="00764AE7"/>
    <w:rsid w:val="007654B4"/>
    <w:rsid w:val="007658C3"/>
    <w:rsid w:val="00765BDD"/>
    <w:rsid w:val="007672F0"/>
    <w:rsid w:val="007701A9"/>
    <w:rsid w:val="00771142"/>
    <w:rsid w:val="00771356"/>
    <w:rsid w:val="00771B33"/>
    <w:rsid w:val="00772742"/>
    <w:rsid w:val="00773CAA"/>
    <w:rsid w:val="007767D0"/>
    <w:rsid w:val="00776F38"/>
    <w:rsid w:val="0077742B"/>
    <w:rsid w:val="0078190D"/>
    <w:rsid w:val="0078410B"/>
    <w:rsid w:val="007853AB"/>
    <w:rsid w:val="00786507"/>
    <w:rsid w:val="00790544"/>
    <w:rsid w:val="00790D0A"/>
    <w:rsid w:val="00794BAE"/>
    <w:rsid w:val="00794E21"/>
    <w:rsid w:val="00794E47"/>
    <w:rsid w:val="00795289"/>
    <w:rsid w:val="0079723F"/>
    <w:rsid w:val="00797810"/>
    <w:rsid w:val="007A12BB"/>
    <w:rsid w:val="007A2EC3"/>
    <w:rsid w:val="007A303C"/>
    <w:rsid w:val="007A45FE"/>
    <w:rsid w:val="007A5D19"/>
    <w:rsid w:val="007A73C2"/>
    <w:rsid w:val="007B15F7"/>
    <w:rsid w:val="007B1643"/>
    <w:rsid w:val="007B1676"/>
    <w:rsid w:val="007B3C8F"/>
    <w:rsid w:val="007B3FEF"/>
    <w:rsid w:val="007B489D"/>
    <w:rsid w:val="007B4D06"/>
    <w:rsid w:val="007B4F81"/>
    <w:rsid w:val="007B577A"/>
    <w:rsid w:val="007B5B17"/>
    <w:rsid w:val="007B6913"/>
    <w:rsid w:val="007B75C3"/>
    <w:rsid w:val="007B7A8E"/>
    <w:rsid w:val="007B7EC1"/>
    <w:rsid w:val="007C14A5"/>
    <w:rsid w:val="007C29DB"/>
    <w:rsid w:val="007C3298"/>
    <w:rsid w:val="007C3448"/>
    <w:rsid w:val="007C4C16"/>
    <w:rsid w:val="007C6D61"/>
    <w:rsid w:val="007C7C8A"/>
    <w:rsid w:val="007C7DA4"/>
    <w:rsid w:val="007D0B6D"/>
    <w:rsid w:val="007D468D"/>
    <w:rsid w:val="007D4784"/>
    <w:rsid w:val="007D54FF"/>
    <w:rsid w:val="007D55F9"/>
    <w:rsid w:val="007D58F2"/>
    <w:rsid w:val="007D6B77"/>
    <w:rsid w:val="007D7D96"/>
    <w:rsid w:val="007E071E"/>
    <w:rsid w:val="007E122D"/>
    <w:rsid w:val="007E1470"/>
    <w:rsid w:val="007E42E9"/>
    <w:rsid w:val="007E58C3"/>
    <w:rsid w:val="007E6C10"/>
    <w:rsid w:val="007E7104"/>
    <w:rsid w:val="007E77A1"/>
    <w:rsid w:val="007E7DD4"/>
    <w:rsid w:val="007F0BD7"/>
    <w:rsid w:val="007F0F0B"/>
    <w:rsid w:val="007F1079"/>
    <w:rsid w:val="007F29D0"/>
    <w:rsid w:val="007F319D"/>
    <w:rsid w:val="007F444A"/>
    <w:rsid w:val="007F4A0F"/>
    <w:rsid w:val="007F56CF"/>
    <w:rsid w:val="007F5D98"/>
    <w:rsid w:val="007F6B99"/>
    <w:rsid w:val="00801387"/>
    <w:rsid w:val="008019C5"/>
    <w:rsid w:val="00803E90"/>
    <w:rsid w:val="00804682"/>
    <w:rsid w:val="00804F87"/>
    <w:rsid w:val="008053DB"/>
    <w:rsid w:val="008058AD"/>
    <w:rsid w:val="00805BEA"/>
    <w:rsid w:val="00805E09"/>
    <w:rsid w:val="008060E8"/>
    <w:rsid w:val="00806D8D"/>
    <w:rsid w:val="00807D24"/>
    <w:rsid w:val="00812B68"/>
    <w:rsid w:val="00812EDB"/>
    <w:rsid w:val="008146E8"/>
    <w:rsid w:val="008153AE"/>
    <w:rsid w:val="00815D37"/>
    <w:rsid w:val="00817606"/>
    <w:rsid w:val="0081786E"/>
    <w:rsid w:val="00820BC1"/>
    <w:rsid w:val="00821B10"/>
    <w:rsid w:val="00822677"/>
    <w:rsid w:val="00823304"/>
    <w:rsid w:val="00824352"/>
    <w:rsid w:val="00825934"/>
    <w:rsid w:val="00826D63"/>
    <w:rsid w:val="00827080"/>
    <w:rsid w:val="00832BAB"/>
    <w:rsid w:val="00832EC1"/>
    <w:rsid w:val="00833316"/>
    <w:rsid w:val="008340DF"/>
    <w:rsid w:val="00835597"/>
    <w:rsid w:val="00835D48"/>
    <w:rsid w:val="0083795C"/>
    <w:rsid w:val="00840D73"/>
    <w:rsid w:val="0084152B"/>
    <w:rsid w:val="00843136"/>
    <w:rsid w:val="00843AD3"/>
    <w:rsid w:val="00845079"/>
    <w:rsid w:val="008450E7"/>
    <w:rsid w:val="00845AAB"/>
    <w:rsid w:val="0084610E"/>
    <w:rsid w:val="008467D8"/>
    <w:rsid w:val="00846A3D"/>
    <w:rsid w:val="00847091"/>
    <w:rsid w:val="00847BBE"/>
    <w:rsid w:val="008506A8"/>
    <w:rsid w:val="0085076F"/>
    <w:rsid w:val="0085108A"/>
    <w:rsid w:val="00852EBB"/>
    <w:rsid w:val="00853881"/>
    <w:rsid w:val="008552AB"/>
    <w:rsid w:val="00855FA0"/>
    <w:rsid w:val="00860494"/>
    <w:rsid w:val="008610A6"/>
    <w:rsid w:val="0086363B"/>
    <w:rsid w:val="00866222"/>
    <w:rsid w:val="0086681C"/>
    <w:rsid w:val="00866ABD"/>
    <w:rsid w:val="00866FE2"/>
    <w:rsid w:val="00867773"/>
    <w:rsid w:val="008707BD"/>
    <w:rsid w:val="00872873"/>
    <w:rsid w:val="008728C1"/>
    <w:rsid w:val="00874455"/>
    <w:rsid w:val="00874B35"/>
    <w:rsid w:val="00875648"/>
    <w:rsid w:val="00876039"/>
    <w:rsid w:val="00876A2A"/>
    <w:rsid w:val="00876E91"/>
    <w:rsid w:val="00880B03"/>
    <w:rsid w:val="0088195B"/>
    <w:rsid w:val="0088236D"/>
    <w:rsid w:val="00882705"/>
    <w:rsid w:val="00882AC4"/>
    <w:rsid w:val="00882CDC"/>
    <w:rsid w:val="008838D0"/>
    <w:rsid w:val="00883D8D"/>
    <w:rsid w:val="00884040"/>
    <w:rsid w:val="00884A34"/>
    <w:rsid w:val="00884DEC"/>
    <w:rsid w:val="008854C5"/>
    <w:rsid w:val="00886FE2"/>
    <w:rsid w:val="00887714"/>
    <w:rsid w:val="0089006A"/>
    <w:rsid w:val="00890264"/>
    <w:rsid w:val="008933DC"/>
    <w:rsid w:val="0089524D"/>
    <w:rsid w:val="00895738"/>
    <w:rsid w:val="00897A1C"/>
    <w:rsid w:val="00897CB5"/>
    <w:rsid w:val="00897D37"/>
    <w:rsid w:val="008A0272"/>
    <w:rsid w:val="008A0B2B"/>
    <w:rsid w:val="008A1F95"/>
    <w:rsid w:val="008A231F"/>
    <w:rsid w:val="008A58B2"/>
    <w:rsid w:val="008A5A60"/>
    <w:rsid w:val="008B295B"/>
    <w:rsid w:val="008B2F1E"/>
    <w:rsid w:val="008B3FEC"/>
    <w:rsid w:val="008B592F"/>
    <w:rsid w:val="008C0B5C"/>
    <w:rsid w:val="008C13E7"/>
    <w:rsid w:val="008C1C15"/>
    <w:rsid w:val="008C2612"/>
    <w:rsid w:val="008C3CE9"/>
    <w:rsid w:val="008C7BC0"/>
    <w:rsid w:val="008D3546"/>
    <w:rsid w:val="008D39A1"/>
    <w:rsid w:val="008D3A92"/>
    <w:rsid w:val="008D3FA4"/>
    <w:rsid w:val="008D3FF1"/>
    <w:rsid w:val="008E30C8"/>
    <w:rsid w:val="008E3259"/>
    <w:rsid w:val="008E3BC8"/>
    <w:rsid w:val="008E40E3"/>
    <w:rsid w:val="008E4581"/>
    <w:rsid w:val="008E47E2"/>
    <w:rsid w:val="008E7AC7"/>
    <w:rsid w:val="008F08F7"/>
    <w:rsid w:val="008F136E"/>
    <w:rsid w:val="008F276D"/>
    <w:rsid w:val="008F3D9C"/>
    <w:rsid w:val="008F44DD"/>
    <w:rsid w:val="008F485A"/>
    <w:rsid w:val="008F4A6E"/>
    <w:rsid w:val="00903A78"/>
    <w:rsid w:val="00905A9A"/>
    <w:rsid w:val="00906385"/>
    <w:rsid w:val="00910FB0"/>
    <w:rsid w:val="0091217C"/>
    <w:rsid w:val="00912960"/>
    <w:rsid w:val="00912C51"/>
    <w:rsid w:val="00915628"/>
    <w:rsid w:val="0091657B"/>
    <w:rsid w:val="00916DC2"/>
    <w:rsid w:val="00916DFE"/>
    <w:rsid w:val="009176AB"/>
    <w:rsid w:val="00917B04"/>
    <w:rsid w:val="00917D10"/>
    <w:rsid w:val="009208A3"/>
    <w:rsid w:val="00920972"/>
    <w:rsid w:val="0092384A"/>
    <w:rsid w:val="0092449D"/>
    <w:rsid w:val="00924936"/>
    <w:rsid w:val="00924BDA"/>
    <w:rsid w:val="00924D5D"/>
    <w:rsid w:val="0092671B"/>
    <w:rsid w:val="0092727E"/>
    <w:rsid w:val="00927E0E"/>
    <w:rsid w:val="00931FC0"/>
    <w:rsid w:val="0093252F"/>
    <w:rsid w:val="00932B6E"/>
    <w:rsid w:val="00936C9F"/>
    <w:rsid w:val="009374F8"/>
    <w:rsid w:val="00940DB8"/>
    <w:rsid w:val="00941E93"/>
    <w:rsid w:val="009440CA"/>
    <w:rsid w:val="00946279"/>
    <w:rsid w:val="00946447"/>
    <w:rsid w:val="009466BD"/>
    <w:rsid w:val="00946C6C"/>
    <w:rsid w:val="00947B1A"/>
    <w:rsid w:val="00950EFB"/>
    <w:rsid w:val="009513D5"/>
    <w:rsid w:val="00951D90"/>
    <w:rsid w:val="00952EE7"/>
    <w:rsid w:val="0095426F"/>
    <w:rsid w:val="00955A98"/>
    <w:rsid w:val="00956482"/>
    <w:rsid w:val="00956942"/>
    <w:rsid w:val="00957B64"/>
    <w:rsid w:val="0096172B"/>
    <w:rsid w:val="0096240F"/>
    <w:rsid w:val="00962BD1"/>
    <w:rsid w:val="00963A7F"/>
    <w:rsid w:val="009640D8"/>
    <w:rsid w:val="0096461C"/>
    <w:rsid w:val="00964767"/>
    <w:rsid w:val="00965049"/>
    <w:rsid w:val="009669CE"/>
    <w:rsid w:val="00967918"/>
    <w:rsid w:val="00967978"/>
    <w:rsid w:val="00967F0B"/>
    <w:rsid w:val="009700C7"/>
    <w:rsid w:val="00972DA7"/>
    <w:rsid w:val="00972FB2"/>
    <w:rsid w:val="00975666"/>
    <w:rsid w:val="0097667D"/>
    <w:rsid w:val="009769E8"/>
    <w:rsid w:val="00976B7B"/>
    <w:rsid w:val="009770C0"/>
    <w:rsid w:val="00977E11"/>
    <w:rsid w:val="0098014A"/>
    <w:rsid w:val="00980224"/>
    <w:rsid w:val="0098049D"/>
    <w:rsid w:val="00982516"/>
    <w:rsid w:val="00983AAA"/>
    <w:rsid w:val="00985DED"/>
    <w:rsid w:val="00985E4D"/>
    <w:rsid w:val="00986C16"/>
    <w:rsid w:val="009913B6"/>
    <w:rsid w:val="009946C6"/>
    <w:rsid w:val="009958D9"/>
    <w:rsid w:val="00996982"/>
    <w:rsid w:val="0099732D"/>
    <w:rsid w:val="00997F92"/>
    <w:rsid w:val="009A0A8C"/>
    <w:rsid w:val="009A1AE4"/>
    <w:rsid w:val="009A20EB"/>
    <w:rsid w:val="009A24B8"/>
    <w:rsid w:val="009A31A4"/>
    <w:rsid w:val="009A6B8C"/>
    <w:rsid w:val="009A7112"/>
    <w:rsid w:val="009B4442"/>
    <w:rsid w:val="009B4965"/>
    <w:rsid w:val="009B5B95"/>
    <w:rsid w:val="009B6E28"/>
    <w:rsid w:val="009B6FDD"/>
    <w:rsid w:val="009B724A"/>
    <w:rsid w:val="009B7BC1"/>
    <w:rsid w:val="009C0669"/>
    <w:rsid w:val="009C12D1"/>
    <w:rsid w:val="009C1B54"/>
    <w:rsid w:val="009C23DC"/>
    <w:rsid w:val="009C2BAE"/>
    <w:rsid w:val="009C48E7"/>
    <w:rsid w:val="009C5B74"/>
    <w:rsid w:val="009C6571"/>
    <w:rsid w:val="009C6A5C"/>
    <w:rsid w:val="009C7846"/>
    <w:rsid w:val="009D43F9"/>
    <w:rsid w:val="009D4EE1"/>
    <w:rsid w:val="009D5882"/>
    <w:rsid w:val="009D5DBB"/>
    <w:rsid w:val="009D64FC"/>
    <w:rsid w:val="009E0106"/>
    <w:rsid w:val="009E0D30"/>
    <w:rsid w:val="009E1760"/>
    <w:rsid w:val="009E29F3"/>
    <w:rsid w:val="009E48C2"/>
    <w:rsid w:val="009E513C"/>
    <w:rsid w:val="009E7B2F"/>
    <w:rsid w:val="009F2EA3"/>
    <w:rsid w:val="009F5402"/>
    <w:rsid w:val="00A00E12"/>
    <w:rsid w:val="00A01026"/>
    <w:rsid w:val="00A01F1F"/>
    <w:rsid w:val="00A03F71"/>
    <w:rsid w:val="00A04B9A"/>
    <w:rsid w:val="00A04D47"/>
    <w:rsid w:val="00A05DC4"/>
    <w:rsid w:val="00A10EA5"/>
    <w:rsid w:val="00A119AA"/>
    <w:rsid w:val="00A124DC"/>
    <w:rsid w:val="00A125EE"/>
    <w:rsid w:val="00A1377E"/>
    <w:rsid w:val="00A13B21"/>
    <w:rsid w:val="00A13BE0"/>
    <w:rsid w:val="00A14565"/>
    <w:rsid w:val="00A14EAC"/>
    <w:rsid w:val="00A165A3"/>
    <w:rsid w:val="00A169B6"/>
    <w:rsid w:val="00A17A91"/>
    <w:rsid w:val="00A20E08"/>
    <w:rsid w:val="00A2213B"/>
    <w:rsid w:val="00A234F1"/>
    <w:rsid w:val="00A240E2"/>
    <w:rsid w:val="00A25AA4"/>
    <w:rsid w:val="00A25FAE"/>
    <w:rsid w:val="00A30EC7"/>
    <w:rsid w:val="00A31A12"/>
    <w:rsid w:val="00A31DE1"/>
    <w:rsid w:val="00A32657"/>
    <w:rsid w:val="00A32668"/>
    <w:rsid w:val="00A33587"/>
    <w:rsid w:val="00A33F24"/>
    <w:rsid w:val="00A3458F"/>
    <w:rsid w:val="00A35FB2"/>
    <w:rsid w:val="00A36828"/>
    <w:rsid w:val="00A368A0"/>
    <w:rsid w:val="00A36F01"/>
    <w:rsid w:val="00A37665"/>
    <w:rsid w:val="00A42CF0"/>
    <w:rsid w:val="00A43908"/>
    <w:rsid w:val="00A46040"/>
    <w:rsid w:val="00A4727C"/>
    <w:rsid w:val="00A503E3"/>
    <w:rsid w:val="00A5048E"/>
    <w:rsid w:val="00A52487"/>
    <w:rsid w:val="00A53589"/>
    <w:rsid w:val="00A5388B"/>
    <w:rsid w:val="00A53E7D"/>
    <w:rsid w:val="00A54106"/>
    <w:rsid w:val="00A5459C"/>
    <w:rsid w:val="00A54E4F"/>
    <w:rsid w:val="00A56602"/>
    <w:rsid w:val="00A57851"/>
    <w:rsid w:val="00A62375"/>
    <w:rsid w:val="00A63D6E"/>
    <w:rsid w:val="00A650D1"/>
    <w:rsid w:val="00A65FFD"/>
    <w:rsid w:val="00A66042"/>
    <w:rsid w:val="00A71BEC"/>
    <w:rsid w:val="00A7516C"/>
    <w:rsid w:val="00A766BC"/>
    <w:rsid w:val="00A777F8"/>
    <w:rsid w:val="00A77DED"/>
    <w:rsid w:val="00A810DB"/>
    <w:rsid w:val="00A83696"/>
    <w:rsid w:val="00A83BCB"/>
    <w:rsid w:val="00A84055"/>
    <w:rsid w:val="00A844C6"/>
    <w:rsid w:val="00A849FF"/>
    <w:rsid w:val="00A853C6"/>
    <w:rsid w:val="00A87AD7"/>
    <w:rsid w:val="00A90376"/>
    <w:rsid w:val="00A91579"/>
    <w:rsid w:val="00A9258A"/>
    <w:rsid w:val="00A932C1"/>
    <w:rsid w:val="00A935C1"/>
    <w:rsid w:val="00A95279"/>
    <w:rsid w:val="00A95292"/>
    <w:rsid w:val="00A9551D"/>
    <w:rsid w:val="00A96055"/>
    <w:rsid w:val="00AA0233"/>
    <w:rsid w:val="00AA2188"/>
    <w:rsid w:val="00AA21CF"/>
    <w:rsid w:val="00AA33C6"/>
    <w:rsid w:val="00AA7608"/>
    <w:rsid w:val="00AA76F4"/>
    <w:rsid w:val="00AB113B"/>
    <w:rsid w:val="00AB136E"/>
    <w:rsid w:val="00AB191F"/>
    <w:rsid w:val="00AB40B1"/>
    <w:rsid w:val="00AB639D"/>
    <w:rsid w:val="00AB7DB0"/>
    <w:rsid w:val="00AC00A0"/>
    <w:rsid w:val="00AC096D"/>
    <w:rsid w:val="00AC24FD"/>
    <w:rsid w:val="00AC2DD1"/>
    <w:rsid w:val="00AC3CF9"/>
    <w:rsid w:val="00AC613E"/>
    <w:rsid w:val="00AC667A"/>
    <w:rsid w:val="00AC7DDB"/>
    <w:rsid w:val="00AD005F"/>
    <w:rsid w:val="00AD3532"/>
    <w:rsid w:val="00AD56F4"/>
    <w:rsid w:val="00AD58EB"/>
    <w:rsid w:val="00AD680E"/>
    <w:rsid w:val="00AD6C9C"/>
    <w:rsid w:val="00AD6FDF"/>
    <w:rsid w:val="00AD71DE"/>
    <w:rsid w:val="00AD7EAB"/>
    <w:rsid w:val="00AE1E06"/>
    <w:rsid w:val="00AE2511"/>
    <w:rsid w:val="00AE2AB4"/>
    <w:rsid w:val="00AE2B04"/>
    <w:rsid w:val="00AE490F"/>
    <w:rsid w:val="00AE4FF3"/>
    <w:rsid w:val="00AE553B"/>
    <w:rsid w:val="00AE5CC9"/>
    <w:rsid w:val="00AE6111"/>
    <w:rsid w:val="00AE6896"/>
    <w:rsid w:val="00AE6E4A"/>
    <w:rsid w:val="00AE7BDA"/>
    <w:rsid w:val="00AE7CFC"/>
    <w:rsid w:val="00AF017B"/>
    <w:rsid w:val="00AF0C77"/>
    <w:rsid w:val="00AF12D2"/>
    <w:rsid w:val="00AF2AE1"/>
    <w:rsid w:val="00AF7438"/>
    <w:rsid w:val="00AF7E9D"/>
    <w:rsid w:val="00B0242A"/>
    <w:rsid w:val="00B03AF6"/>
    <w:rsid w:val="00B0432D"/>
    <w:rsid w:val="00B05598"/>
    <w:rsid w:val="00B0581B"/>
    <w:rsid w:val="00B05CD5"/>
    <w:rsid w:val="00B11924"/>
    <w:rsid w:val="00B12FF0"/>
    <w:rsid w:val="00B16C0B"/>
    <w:rsid w:val="00B16C6D"/>
    <w:rsid w:val="00B21A0E"/>
    <w:rsid w:val="00B2431F"/>
    <w:rsid w:val="00B31657"/>
    <w:rsid w:val="00B31EEE"/>
    <w:rsid w:val="00B3231D"/>
    <w:rsid w:val="00B32510"/>
    <w:rsid w:val="00B32946"/>
    <w:rsid w:val="00B342D0"/>
    <w:rsid w:val="00B343BA"/>
    <w:rsid w:val="00B34CE0"/>
    <w:rsid w:val="00B3535C"/>
    <w:rsid w:val="00B35CAA"/>
    <w:rsid w:val="00B366B4"/>
    <w:rsid w:val="00B377F1"/>
    <w:rsid w:val="00B40AC2"/>
    <w:rsid w:val="00B41930"/>
    <w:rsid w:val="00B41B33"/>
    <w:rsid w:val="00B424BF"/>
    <w:rsid w:val="00B449D4"/>
    <w:rsid w:val="00B45A99"/>
    <w:rsid w:val="00B45ED7"/>
    <w:rsid w:val="00B46561"/>
    <w:rsid w:val="00B509BE"/>
    <w:rsid w:val="00B50CD8"/>
    <w:rsid w:val="00B52B1E"/>
    <w:rsid w:val="00B53038"/>
    <w:rsid w:val="00B55882"/>
    <w:rsid w:val="00B56021"/>
    <w:rsid w:val="00B5631C"/>
    <w:rsid w:val="00B56C69"/>
    <w:rsid w:val="00B56D94"/>
    <w:rsid w:val="00B5765D"/>
    <w:rsid w:val="00B60124"/>
    <w:rsid w:val="00B61C69"/>
    <w:rsid w:val="00B6350E"/>
    <w:rsid w:val="00B64040"/>
    <w:rsid w:val="00B648E8"/>
    <w:rsid w:val="00B6552D"/>
    <w:rsid w:val="00B65EF0"/>
    <w:rsid w:val="00B6611A"/>
    <w:rsid w:val="00B671EF"/>
    <w:rsid w:val="00B72639"/>
    <w:rsid w:val="00B7265A"/>
    <w:rsid w:val="00B7273B"/>
    <w:rsid w:val="00B74C14"/>
    <w:rsid w:val="00B75C28"/>
    <w:rsid w:val="00B76C26"/>
    <w:rsid w:val="00B80D4F"/>
    <w:rsid w:val="00B81292"/>
    <w:rsid w:val="00B81940"/>
    <w:rsid w:val="00B82A51"/>
    <w:rsid w:val="00B83206"/>
    <w:rsid w:val="00B84DD7"/>
    <w:rsid w:val="00B87B12"/>
    <w:rsid w:val="00B91094"/>
    <w:rsid w:val="00B914AB"/>
    <w:rsid w:val="00B927DC"/>
    <w:rsid w:val="00B93256"/>
    <w:rsid w:val="00B93426"/>
    <w:rsid w:val="00B93631"/>
    <w:rsid w:val="00B93D7D"/>
    <w:rsid w:val="00B94988"/>
    <w:rsid w:val="00B94E60"/>
    <w:rsid w:val="00B950E8"/>
    <w:rsid w:val="00B951BF"/>
    <w:rsid w:val="00B964C9"/>
    <w:rsid w:val="00B96A79"/>
    <w:rsid w:val="00BA126C"/>
    <w:rsid w:val="00BA2286"/>
    <w:rsid w:val="00BA2884"/>
    <w:rsid w:val="00BA5377"/>
    <w:rsid w:val="00BA6D2A"/>
    <w:rsid w:val="00BA72A7"/>
    <w:rsid w:val="00BA7569"/>
    <w:rsid w:val="00BA7ABC"/>
    <w:rsid w:val="00BB056D"/>
    <w:rsid w:val="00BB4D20"/>
    <w:rsid w:val="00BB510C"/>
    <w:rsid w:val="00BB5B1D"/>
    <w:rsid w:val="00BC07DF"/>
    <w:rsid w:val="00BC27C5"/>
    <w:rsid w:val="00BC2AF5"/>
    <w:rsid w:val="00BC2C48"/>
    <w:rsid w:val="00BC39DC"/>
    <w:rsid w:val="00BD022A"/>
    <w:rsid w:val="00BD0F31"/>
    <w:rsid w:val="00BD22A6"/>
    <w:rsid w:val="00BD2777"/>
    <w:rsid w:val="00BD45E4"/>
    <w:rsid w:val="00BD68A7"/>
    <w:rsid w:val="00BD6D74"/>
    <w:rsid w:val="00BE130A"/>
    <w:rsid w:val="00BE1DA6"/>
    <w:rsid w:val="00BE1FA3"/>
    <w:rsid w:val="00BE2F80"/>
    <w:rsid w:val="00BE3475"/>
    <w:rsid w:val="00BE47F6"/>
    <w:rsid w:val="00BE4C2F"/>
    <w:rsid w:val="00BE5E9F"/>
    <w:rsid w:val="00BF0D68"/>
    <w:rsid w:val="00BF16E5"/>
    <w:rsid w:val="00BF1AF6"/>
    <w:rsid w:val="00BF1FE6"/>
    <w:rsid w:val="00BF2E0F"/>
    <w:rsid w:val="00BF42B4"/>
    <w:rsid w:val="00BF5D3F"/>
    <w:rsid w:val="00BF5F72"/>
    <w:rsid w:val="00BF695F"/>
    <w:rsid w:val="00BF75FF"/>
    <w:rsid w:val="00C01AAA"/>
    <w:rsid w:val="00C027F8"/>
    <w:rsid w:val="00C02C55"/>
    <w:rsid w:val="00C03088"/>
    <w:rsid w:val="00C03816"/>
    <w:rsid w:val="00C05C31"/>
    <w:rsid w:val="00C05CC7"/>
    <w:rsid w:val="00C0626F"/>
    <w:rsid w:val="00C064CE"/>
    <w:rsid w:val="00C07DEA"/>
    <w:rsid w:val="00C07E88"/>
    <w:rsid w:val="00C07F49"/>
    <w:rsid w:val="00C10A88"/>
    <w:rsid w:val="00C1134D"/>
    <w:rsid w:val="00C12B23"/>
    <w:rsid w:val="00C133BA"/>
    <w:rsid w:val="00C1438B"/>
    <w:rsid w:val="00C14C36"/>
    <w:rsid w:val="00C179FC"/>
    <w:rsid w:val="00C209CC"/>
    <w:rsid w:val="00C21A05"/>
    <w:rsid w:val="00C2267B"/>
    <w:rsid w:val="00C247A4"/>
    <w:rsid w:val="00C251EC"/>
    <w:rsid w:val="00C27F58"/>
    <w:rsid w:val="00C31456"/>
    <w:rsid w:val="00C32246"/>
    <w:rsid w:val="00C33212"/>
    <w:rsid w:val="00C33C32"/>
    <w:rsid w:val="00C346F9"/>
    <w:rsid w:val="00C34EDA"/>
    <w:rsid w:val="00C35CC5"/>
    <w:rsid w:val="00C35CE6"/>
    <w:rsid w:val="00C3606A"/>
    <w:rsid w:val="00C37CC2"/>
    <w:rsid w:val="00C4066D"/>
    <w:rsid w:val="00C40D64"/>
    <w:rsid w:val="00C42442"/>
    <w:rsid w:val="00C43C11"/>
    <w:rsid w:val="00C444BC"/>
    <w:rsid w:val="00C44901"/>
    <w:rsid w:val="00C45DAB"/>
    <w:rsid w:val="00C46649"/>
    <w:rsid w:val="00C50816"/>
    <w:rsid w:val="00C5460E"/>
    <w:rsid w:val="00C54B09"/>
    <w:rsid w:val="00C60A6E"/>
    <w:rsid w:val="00C60F1D"/>
    <w:rsid w:val="00C610CA"/>
    <w:rsid w:val="00C64862"/>
    <w:rsid w:val="00C70A6B"/>
    <w:rsid w:val="00C725BF"/>
    <w:rsid w:val="00C7303D"/>
    <w:rsid w:val="00C73789"/>
    <w:rsid w:val="00C74DC7"/>
    <w:rsid w:val="00C75438"/>
    <w:rsid w:val="00C75D84"/>
    <w:rsid w:val="00C7741E"/>
    <w:rsid w:val="00C77D27"/>
    <w:rsid w:val="00C8106A"/>
    <w:rsid w:val="00C82159"/>
    <w:rsid w:val="00C8293D"/>
    <w:rsid w:val="00C82E12"/>
    <w:rsid w:val="00C8316E"/>
    <w:rsid w:val="00C833E1"/>
    <w:rsid w:val="00C83F13"/>
    <w:rsid w:val="00C86E8E"/>
    <w:rsid w:val="00C901AB"/>
    <w:rsid w:val="00C904A7"/>
    <w:rsid w:val="00C91A8B"/>
    <w:rsid w:val="00C91DA5"/>
    <w:rsid w:val="00CA1C0B"/>
    <w:rsid w:val="00CA30E9"/>
    <w:rsid w:val="00CA4D56"/>
    <w:rsid w:val="00CA5A44"/>
    <w:rsid w:val="00CA5F06"/>
    <w:rsid w:val="00CB0D15"/>
    <w:rsid w:val="00CB4339"/>
    <w:rsid w:val="00CB4450"/>
    <w:rsid w:val="00CB50F2"/>
    <w:rsid w:val="00CB57D7"/>
    <w:rsid w:val="00CB59DC"/>
    <w:rsid w:val="00CB695A"/>
    <w:rsid w:val="00CC035A"/>
    <w:rsid w:val="00CC3B34"/>
    <w:rsid w:val="00CC3C33"/>
    <w:rsid w:val="00CC7A17"/>
    <w:rsid w:val="00CD1A1D"/>
    <w:rsid w:val="00CD366E"/>
    <w:rsid w:val="00CD4EE1"/>
    <w:rsid w:val="00CD54C4"/>
    <w:rsid w:val="00CD610D"/>
    <w:rsid w:val="00CD67F5"/>
    <w:rsid w:val="00CE0283"/>
    <w:rsid w:val="00CE0C69"/>
    <w:rsid w:val="00CE473C"/>
    <w:rsid w:val="00CE5079"/>
    <w:rsid w:val="00CE6B63"/>
    <w:rsid w:val="00CE6C4B"/>
    <w:rsid w:val="00CE725A"/>
    <w:rsid w:val="00CF025A"/>
    <w:rsid w:val="00CF04E5"/>
    <w:rsid w:val="00CF1206"/>
    <w:rsid w:val="00CF1AE4"/>
    <w:rsid w:val="00CF4067"/>
    <w:rsid w:val="00CF4E3F"/>
    <w:rsid w:val="00CF4E73"/>
    <w:rsid w:val="00CF5D90"/>
    <w:rsid w:val="00CF7CA4"/>
    <w:rsid w:val="00D01D87"/>
    <w:rsid w:val="00D03B06"/>
    <w:rsid w:val="00D065B9"/>
    <w:rsid w:val="00D07636"/>
    <w:rsid w:val="00D07797"/>
    <w:rsid w:val="00D07CA5"/>
    <w:rsid w:val="00D11C34"/>
    <w:rsid w:val="00D1467D"/>
    <w:rsid w:val="00D1494F"/>
    <w:rsid w:val="00D149DA"/>
    <w:rsid w:val="00D16444"/>
    <w:rsid w:val="00D218AA"/>
    <w:rsid w:val="00D23589"/>
    <w:rsid w:val="00D270A0"/>
    <w:rsid w:val="00D314C2"/>
    <w:rsid w:val="00D32B71"/>
    <w:rsid w:val="00D32BF3"/>
    <w:rsid w:val="00D33CF4"/>
    <w:rsid w:val="00D375AC"/>
    <w:rsid w:val="00D37666"/>
    <w:rsid w:val="00D40924"/>
    <w:rsid w:val="00D41736"/>
    <w:rsid w:val="00D43D13"/>
    <w:rsid w:val="00D442E8"/>
    <w:rsid w:val="00D45D5E"/>
    <w:rsid w:val="00D45E9E"/>
    <w:rsid w:val="00D46A88"/>
    <w:rsid w:val="00D47305"/>
    <w:rsid w:val="00D5211D"/>
    <w:rsid w:val="00D5230A"/>
    <w:rsid w:val="00D53819"/>
    <w:rsid w:val="00D55B71"/>
    <w:rsid w:val="00D561FD"/>
    <w:rsid w:val="00D56E1F"/>
    <w:rsid w:val="00D6012E"/>
    <w:rsid w:val="00D601FA"/>
    <w:rsid w:val="00D636BC"/>
    <w:rsid w:val="00D64634"/>
    <w:rsid w:val="00D661A7"/>
    <w:rsid w:val="00D66929"/>
    <w:rsid w:val="00D67BA9"/>
    <w:rsid w:val="00D71585"/>
    <w:rsid w:val="00D72217"/>
    <w:rsid w:val="00D740F1"/>
    <w:rsid w:val="00D74834"/>
    <w:rsid w:val="00D751FC"/>
    <w:rsid w:val="00D7625D"/>
    <w:rsid w:val="00D7636D"/>
    <w:rsid w:val="00D76A40"/>
    <w:rsid w:val="00D76C65"/>
    <w:rsid w:val="00D773DE"/>
    <w:rsid w:val="00D77950"/>
    <w:rsid w:val="00D77D50"/>
    <w:rsid w:val="00D84392"/>
    <w:rsid w:val="00D84C42"/>
    <w:rsid w:val="00D85FCA"/>
    <w:rsid w:val="00D86CEB"/>
    <w:rsid w:val="00D93976"/>
    <w:rsid w:val="00D93D4D"/>
    <w:rsid w:val="00D945A0"/>
    <w:rsid w:val="00D94AAC"/>
    <w:rsid w:val="00D9550B"/>
    <w:rsid w:val="00D95DE2"/>
    <w:rsid w:val="00D96176"/>
    <w:rsid w:val="00D97C6C"/>
    <w:rsid w:val="00DA09D1"/>
    <w:rsid w:val="00DA0F30"/>
    <w:rsid w:val="00DA1124"/>
    <w:rsid w:val="00DA2FA8"/>
    <w:rsid w:val="00DA30E8"/>
    <w:rsid w:val="00DA40BF"/>
    <w:rsid w:val="00DA5FA2"/>
    <w:rsid w:val="00DA7BE9"/>
    <w:rsid w:val="00DB069D"/>
    <w:rsid w:val="00DB0B64"/>
    <w:rsid w:val="00DB3A7E"/>
    <w:rsid w:val="00DB43DB"/>
    <w:rsid w:val="00DB486D"/>
    <w:rsid w:val="00DB6961"/>
    <w:rsid w:val="00DB751B"/>
    <w:rsid w:val="00DC0987"/>
    <w:rsid w:val="00DC0A18"/>
    <w:rsid w:val="00DC2559"/>
    <w:rsid w:val="00DC26BC"/>
    <w:rsid w:val="00DC27FF"/>
    <w:rsid w:val="00DC2DE4"/>
    <w:rsid w:val="00DC34A1"/>
    <w:rsid w:val="00DC3D38"/>
    <w:rsid w:val="00DC4368"/>
    <w:rsid w:val="00DC4801"/>
    <w:rsid w:val="00DC48CF"/>
    <w:rsid w:val="00DC4D3B"/>
    <w:rsid w:val="00DD17A1"/>
    <w:rsid w:val="00DD3B3D"/>
    <w:rsid w:val="00DD4DEA"/>
    <w:rsid w:val="00DD67EF"/>
    <w:rsid w:val="00DD699C"/>
    <w:rsid w:val="00DD6F36"/>
    <w:rsid w:val="00DD7CA0"/>
    <w:rsid w:val="00DE09E9"/>
    <w:rsid w:val="00DE11F1"/>
    <w:rsid w:val="00DE4F62"/>
    <w:rsid w:val="00DE7194"/>
    <w:rsid w:val="00DF1DE0"/>
    <w:rsid w:val="00DF2BBE"/>
    <w:rsid w:val="00DF45BD"/>
    <w:rsid w:val="00DF5CF7"/>
    <w:rsid w:val="00E01A1E"/>
    <w:rsid w:val="00E02E41"/>
    <w:rsid w:val="00E03009"/>
    <w:rsid w:val="00E03933"/>
    <w:rsid w:val="00E04B5C"/>
    <w:rsid w:val="00E04FFB"/>
    <w:rsid w:val="00E10E17"/>
    <w:rsid w:val="00E12005"/>
    <w:rsid w:val="00E14373"/>
    <w:rsid w:val="00E15DEB"/>
    <w:rsid w:val="00E206D3"/>
    <w:rsid w:val="00E2089F"/>
    <w:rsid w:val="00E211D3"/>
    <w:rsid w:val="00E226CA"/>
    <w:rsid w:val="00E22991"/>
    <w:rsid w:val="00E236F8"/>
    <w:rsid w:val="00E240D4"/>
    <w:rsid w:val="00E274A8"/>
    <w:rsid w:val="00E3021C"/>
    <w:rsid w:val="00E330E9"/>
    <w:rsid w:val="00E3390E"/>
    <w:rsid w:val="00E340F7"/>
    <w:rsid w:val="00E341D3"/>
    <w:rsid w:val="00E34400"/>
    <w:rsid w:val="00E352E9"/>
    <w:rsid w:val="00E43404"/>
    <w:rsid w:val="00E435F4"/>
    <w:rsid w:val="00E43BE2"/>
    <w:rsid w:val="00E455B9"/>
    <w:rsid w:val="00E46019"/>
    <w:rsid w:val="00E4622F"/>
    <w:rsid w:val="00E47456"/>
    <w:rsid w:val="00E50A6A"/>
    <w:rsid w:val="00E5131B"/>
    <w:rsid w:val="00E52485"/>
    <w:rsid w:val="00E52CF7"/>
    <w:rsid w:val="00E543E9"/>
    <w:rsid w:val="00E55814"/>
    <w:rsid w:val="00E566E6"/>
    <w:rsid w:val="00E57029"/>
    <w:rsid w:val="00E60099"/>
    <w:rsid w:val="00E60209"/>
    <w:rsid w:val="00E61B85"/>
    <w:rsid w:val="00E63420"/>
    <w:rsid w:val="00E63C8F"/>
    <w:rsid w:val="00E63DBB"/>
    <w:rsid w:val="00E6422E"/>
    <w:rsid w:val="00E70656"/>
    <w:rsid w:val="00E70F5F"/>
    <w:rsid w:val="00E72293"/>
    <w:rsid w:val="00E747AE"/>
    <w:rsid w:val="00E76EAD"/>
    <w:rsid w:val="00E77A28"/>
    <w:rsid w:val="00E85673"/>
    <w:rsid w:val="00E85DE6"/>
    <w:rsid w:val="00E85F47"/>
    <w:rsid w:val="00E905E7"/>
    <w:rsid w:val="00E917D8"/>
    <w:rsid w:val="00E92C8C"/>
    <w:rsid w:val="00E949DD"/>
    <w:rsid w:val="00E9737F"/>
    <w:rsid w:val="00EA0F8E"/>
    <w:rsid w:val="00EA10A2"/>
    <w:rsid w:val="00EA177F"/>
    <w:rsid w:val="00EA269C"/>
    <w:rsid w:val="00EA2B15"/>
    <w:rsid w:val="00EA54FD"/>
    <w:rsid w:val="00EB02E3"/>
    <w:rsid w:val="00EB0433"/>
    <w:rsid w:val="00EB09F7"/>
    <w:rsid w:val="00EB1119"/>
    <w:rsid w:val="00EB1ACE"/>
    <w:rsid w:val="00EB2BF1"/>
    <w:rsid w:val="00EB3200"/>
    <w:rsid w:val="00EB3625"/>
    <w:rsid w:val="00EB4E58"/>
    <w:rsid w:val="00EB596B"/>
    <w:rsid w:val="00EB6F65"/>
    <w:rsid w:val="00EC10B4"/>
    <w:rsid w:val="00EC19FD"/>
    <w:rsid w:val="00EC4E8D"/>
    <w:rsid w:val="00EC70DF"/>
    <w:rsid w:val="00ED14EC"/>
    <w:rsid w:val="00ED275C"/>
    <w:rsid w:val="00ED3F29"/>
    <w:rsid w:val="00ED640A"/>
    <w:rsid w:val="00ED6556"/>
    <w:rsid w:val="00ED6C12"/>
    <w:rsid w:val="00ED7336"/>
    <w:rsid w:val="00EE0DCE"/>
    <w:rsid w:val="00EE616B"/>
    <w:rsid w:val="00EE7876"/>
    <w:rsid w:val="00EE7B5B"/>
    <w:rsid w:val="00EF15C9"/>
    <w:rsid w:val="00EF298D"/>
    <w:rsid w:val="00EF37D4"/>
    <w:rsid w:val="00EF3808"/>
    <w:rsid w:val="00EF40A9"/>
    <w:rsid w:val="00EF436B"/>
    <w:rsid w:val="00EF64FD"/>
    <w:rsid w:val="00F003A7"/>
    <w:rsid w:val="00F0247E"/>
    <w:rsid w:val="00F02A06"/>
    <w:rsid w:val="00F07665"/>
    <w:rsid w:val="00F076D7"/>
    <w:rsid w:val="00F1092F"/>
    <w:rsid w:val="00F11A1B"/>
    <w:rsid w:val="00F131C7"/>
    <w:rsid w:val="00F13AB2"/>
    <w:rsid w:val="00F142AE"/>
    <w:rsid w:val="00F1484E"/>
    <w:rsid w:val="00F14DDB"/>
    <w:rsid w:val="00F16305"/>
    <w:rsid w:val="00F1736B"/>
    <w:rsid w:val="00F17747"/>
    <w:rsid w:val="00F20AC2"/>
    <w:rsid w:val="00F22A60"/>
    <w:rsid w:val="00F24386"/>
    <w:rsid w:val="00F258AE"/>
    <w:rsid w:val="00F27760"/>
    <w:rsid w:val="00F312BC"/>
    <w:rsid w:val="00F31A75"/>
    <w:rsid w:val="00F357BD"/>
    <w:rsid w:val="00F35F5A"/>
    <w:rsid w:val="00F361F5"/>
    <w:rsid w:val="00F36CE4"/>
    <w:rsid w:val="00F40B03"/>
    <w:rsid w:val="00F445F4"/>
    <w:rsid w:val="00F4544A"/>
    <w:rsid w:val="00F454FC"/>
    <w:rsid w:val="00F468B6"/>
    <w:rsid w:val="00F477BA"/>
    <w:rsid w:val="00F51915"/>
    <w:rsid w:val="00F528AA"/>
    <w:rsid w:val="00F52A16"/>
    <w:rsid w:val="00F52D71"/>
    <w:rsid w:val="00F53D61"/>
    <w:rsid w:val="00F53D89"/>
    <w:rsid w:val="00F53EB3"/>
    <w:rsid w:val="00F54F24"/>
    <w:rsid w:val="00F5521B"/>
    <w:rsid w:val="00F57804"/>
    <w:rsid w:val="00F60326"/>
    <w:rsid w:val="00F60CC8"/>
    <w:rsid w:val="00F62575"/>
    <w:rsid w:val="00F65AB9"/>
    <w:rsid w:val="00F65ACD"/>
    <w:rsid w:val="00F65CAD"/>
    <w:rsid w:val="00F718A5"/>
    <w:rsid w:val="00F71D2A"/>
    <w:rsid w:val="00F72577"/>
    <w:rsid w:val="00F7437B"/>
    <w:rsid w:val="00F7476B"/>
    <w:rsid w:val="00F75BE0"/>
    <w:rsid w:val="00F7699D"/>
    <w:rsid w:val="00F76D99"/>
    <w:rsid w:val="00F77B1C"/>
    <w:rsid w:val="00F81366"/>
    <w:rsid w:val="00F8244B"/>
    <w:rsid w:val="00F84509"/>
    <w:rsid w:val="00F8634E"/>
    <w:rsid w:val="00F86D29"/>
    <w:rsid w:val="00F8748E"/>
    <w:rsid w:val="00F876CB"/>
    <w:rsid w:val="00F90D38"/>
    <w:rsid w:val="00F91097"/>
    <w:rsid w:val="00F92A08"/>
    <w:rsid w:val="00F92E21"/>
    <w:rsid w:val="00F9335A"/>
    <w:rsid w:val="00F9491D"/>
    <w:rsid w:val="00F94F65"/>
    <w:rsid w:val="00F95F09"/>
    <w:rsid w:val="00F96764"/>
    <w:rsid w:val="00F96C3E"/>
    <w:rsid w:val="00FA2C26"/>
    <w:rsid w:val="00FA31BF"/>
    <w:rsid w:val="00FA4654"/>
    <w:rsid w:val="00FB0018"/>
    <w:rsid w:val="00FB1BB7"/>
    <w:rsid w:val="00FB2835"/>
    <w:rsid w:val="00FB2942"/>
    <w:rsid w:val="00FB2B94"/>
    <w:rsid w:val="00FB5792"/>
    <w:rsid w:val="00FB6ABB"/>
    <w:rsid w:val="00FB6C2D"/>
    <w:rsid w:val="00FC0B4A"/>
    <w:rsid w:val="00FC128A"/>
    <w:rsid w:val="00FC3B1F"/>
    <w:rsid w:val="00FC41EF"/>
    <w:rsid w:val="00FC4960"/>
    <w:rsid w:val="00FC4F4B"/>
    <w:rsid w:val="00FC6C6F"/>
    <w:rsid w:val="00FC6D00"/>
    <w:rsid w:val="00FC76F7"/>
    <w:rsid w:val="00FD1D1D"/>
    <w:rsid w:val="00FD20A3"/>
    <w:rsid w:val="00FD5630"/>
    <w:rsid w:val="00FD620D"/>
    <w:rsid w:val="00FD7059"/>
    <w:rsid w:val="00FD734D"/>
    <w:rsid w:val="00FE12CF"/>
    <w:rsid w:val="00FE2877"/>
    <w:rsid w:val="00FE3898"/>
    <w:rsid w:val="00FE4D23"/>
    <w:rsid w:val="00FE4F30"/>
    <w:rsid w:val="00FE6178"/>
    <w:rsid w:val="00FF0D44"/>
    <w:rsid w:val="00FF1321"/>
    <w:rsid w:val="00FF2AF8"/>
    <w:rsid w:val="00FF51A0"/>
    <w:rsid w:val="00FF5299"/>
    <w:rsid w:val="00FF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46471F7"/>
  <w15:docId w15:val="{8FB76BA1-FDE0-45CD-9FCC-6669D8710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487614"/>
    <w:pPr>
      <w:keepNext/>
      <w:numPr>
        <w:numId w:val="1"/>
      </w:numPr>
      <w:spacing w:before="360" w:after="240"/>
      <w:outlineLvl w:val="0"/>
    </w:pPr>
    <w:rPr>
      <w:rFonts w:cs="Times New Roman"/>
      <w:b/>
      <w:caps/>
      <w:sz w:val="26"/>
      <w:szCs w:val="26"/>
    </w:rPr>
  </w:style>
  <w:style w:type="paragraph" w:styleId="Ttulo2">
    <w:name w:val="heading 2"/>
    <w:basedOn w:val="Ttulo1"/>
    <w:next w:val="Normal"/>
    <w:link w:val="Ttulo2Car"/>
    <w:autoRedefine/>
    <w:uiPriority w:val="99"/>
    <w:unhideWhenUsed/>
    <w:qFormat/>
    <w:rsid w:val="00275EF8"/>
    <w:pPr>
      <w:numPr>
        <w:ilvl w:val="1"/>
      </w:numPr>
      <w:spacing w:before="240" w:line="240" w:lineRule="auto"/>
      <w:outlineLvl w:val="1"/>
    </w:pPr>
    <w:rPr>
      <w:caps w:val="0"/>
    </w:rPr>
  </w:style>
  <w:style w:type="paragraph" w:styleId="Ttulo3">
    <w:name w:val="heading 3"/>
    <w:basedOn w:val="Prrafodelista"/>
    <w:next w:val="Normal"/>
    <w:link w:val="Ttulo3Car"/>
    <w:uiPriority w:val="99"/>
    <w:unhideWhenUsed/>
    <w:qFormat/>
    <w:rsid w:val="00A46040"/>
    <w:pPr>
      <w:numPr>
        <w:ilvl w:val="2"/>
        <w:numId w:val="1"/>
      </w:numPr>
      <w:tabs>
        <w:tab w:val="left" w:pos="567"/>
      </w:tabs>
      <w:spacing w:line="240" w:lineRule="auto"/>
      <w:ind w:left="505" w:hanging="505"/>
      <w:jc w:val="both"/>
      <w:outlineLvl w:val="2"/>
    </w:pPr>
    <w:rPr>
      <w:b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D64634"/>
    <w:pPr>
      <w:numPr>
        <w:ilvl w:val="3"/>
      </w:numPr>
      <w:ind w:left="851" w:hanging="851"/>
      <w:outlineLvl w:val="3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49DA"/>
  </w:style>
  <w:style w:type="paragraph" w:styleId="Piedepgina">
    <w:name w:val="footer"/>
    <w:basedOn w:val="Normal"/>
    <w:link w:val="Piedepgina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49DA"/>
  </w:style>
  <w:style w:type="table" w:customStyle="1" w:styleId="Tablaconcuadrcula1">
    <w:name w:val="Tabla con cuadrícula1"/>
    <w:basedOn w:val="Tablanormal"/>
    <w:next w:val="Tablaconcuadrcula"/>
    <w:uiPriority w:val="59"/>
    <w:rsid w:val="00D149DA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D14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9DA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B3535C"/>
    <w:pPr>
      <w:tabs>
        <w:tab w:val="left" w:pos="440"/>
        <w:tab w:val="right" w:leader="dot" w:pos="9962"/>
      </w:tabs>
      <w:spacing w:after="60"/>
    </w:pPr>
  </w:style>
  <w:style w:type="character" w:styleId="Hipervnculo">
    <w:name w:val="Hyperlink"/>
    <w:basedOn w:val="Fuentedeprrafopredeter"/>
    <w:uiPriority w:val="99"/>
    <w:unhideWhenUsed/>
    <w:rsid w:val="00D149D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9"/>
    <w:rsid w:val="00275EF8"/>
    <w:rPr>
      <w:rFonts w:cs="Times New Roman"/>
      <w:b/>
      <w:sz w:val="26"/>
      <w:szCs w:val="26"/>
    </w:rPr>
  </w:style>
  <w:style w:type="paragraph" w:styleId="Prrafodelista">
    <w:name w:val="List Paragraph"/>
    <w:basedOn w:val="Normal"/>
    <w:uiPriority w:val="34"/>
    <w:qFormat/>
    <w:rsid w:val="00D149D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87614"/>
    <w:rPr>
      <w:rFonts w:cs="Times New Roman"/>
      <w:b/>
      <w:caps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C1783"/>
    <w:pPr>
      <w:spacing w:after="100"/>
      <w:ind w:left="220"/>
    </w:pPr>
  </w:style>
  <w:style w:type="paragraph" w:styleId="Descripcin">
    <w:name w:val="caption"/>
    <w:basedOn w:val="Normal"/>
    <w:next w:val="Normal"/>
    <w:uiPriority w:val="35"/>
    <w:unhideWhenUsed/>
    <w:qFormat/>
    <w:rsid w:val="007073E5"/>
    <w:pPr>
      <w:spacing w:line="240" w:lineRule="auto"/>
      <w:jc w:val="center"/>
    </w:pPr>
    <w:rPr>
      <w:b/>
      <w:bCs/>
      <w:sz w:val="18"/>
      <w:szCs w:val="18"/>
    </w:rPr>
  </w:style>
  <w:style w:type="paragraph" w:customStyle="1" w:styleId="SubtituloPortada">
    <w:name w:val="Subtitulo Portada"/>
    <w:basedOn w:val="Normal"/>
    <w:link w:val="SubtituloPortadaCar"/>
    <w:qFormat/>
    <w:rsid w:val="007073E5"/>
    <w:pPr>
      <w:spacing w:after="0" w:line="240" w:lineRule="auto"/>
      <w:jc w:val="center"/>
    </w:pPr>
    <w:rPr>
      <w:rFonts w:ascii="Calibri" w:eastAsia="Calibri" w:hAnsi="Calibri" w:cs="Calibri"/>
      <w:b/>
      <w:caps/>
      <w:sz w:val="32"/>
      <w:szCs w:val="32"/>
    </w:rPr>
  </w:style>
  <w:style w:type="paragraph" w:customStyle="1" w:styleId="TituloPortada">
    <w:name w:val="Titulo Portada"/>
    <w:basedOn w:val="Normal"/>
    <w:link w:val="TituloPortadaCar"/>
    <w:qFormat/>
    <w:rsid w:val="007073E5"/>
    <w:pPr>
      <w:spacing w:after="0"/>
      <w:jc w:val="center"/>
    </w:pPr>
    <w:rPr>
      <w:rFonts w:ascii="Calibri" w:eastAsia="Calibri" w:hAnsi="Calibri" w:cs="Calibri"/>
      <w:b/>
      <w:caps/>
      <w:color w:val="7F7F7F"/>
      <w:sz w:val="32"/>
      <w:szCs w:val="32"/>
    </w:rPr>
  </w:style>
  <w:style w:type="character" w:customStyle="1" w:styleId="SubtituloPortadaCar">
    <w:name w:val="Subtitulo Portada Car"/>
    <w:basedOn w:val="Fuentedeprrafopredeter"/>
    <w:link w:val="SubtituloPortada"/>
    <w:rsid w:val="007073E5"/>
    <w:rPr>
      <w:rFonts w:ascii="Calibri" w:eastAsia="Calibri" w:hAnsi="Calibri" w:cs="Calibri"/>
      <w:b/>
      <w:caps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rsid w:val="00A46040"/>
    <w:rPr>
      <w:b/>
    </w:rPr>
  </w:style>
  <w:style w:type="character" w:customStyle="1" w:styleId="TituloPortadaCar">
    <w:name w:val="Titulo Portada Car"/>
    <w:basedOn w:val="Fuentedeprrafopredeter"/>
    <w:link w:val="TituloPortada"/>
    <w:rsid w:val="007073E5"/>
    <w:rPr>
      <w:rFonts w:ascii="Calibri" w:eastAsia="Calibri" w:hAnsi="Calibri" w:cs="Calibri"/>
      <w:b/>
      <w:caps/>
      <w:color w:val="7F7F7F"/>
      <w:sz w:val="32"/>
      <w:szCs w:val="32"/>
    </w:rPr>
  </w:style>
  <w:style w:type="paragraph" w:styleId="Sinespaciado">
    <w:name w:val="No Spacing"/>
    <w:uiPriority w:val="1"/>
    <w:qFormat/>
    <w:rsid w:val="00487614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4876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4876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6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68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6681C"/>
    <w:rPr>
      <w:vertAlign w:val="superscript"/>
    </w:rPr>
  </w:style>
  <w:style w:type="character" w:styleId="Refdecomentario">
    <w:name w:val="annotation reference"/>
    <w:basedOn w:val="Fuentedeprrafopredeter"/>
    <w:unhideWhenUsed/>
    <w:rsid w:val="00120C2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120C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20C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C2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65F7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A53589"/>
    <w:rPr>
      <w:color w:val="800080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5A0D7D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rsid w:val="00B5631C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5631C"/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4634"/>
  </w:style>
  <w:style w:type="paragraph" w:customStyle="1" w:styleId="Default">
    <w:name w:val="Default"/>
    <w:rsid w:val="00E43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D1701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D1701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Listanonumerada">
    <w:name w:val="Lista no numerada"/>
    <w:basedOn w:val="Prrafodelista"/>
    <w:autoRedefine/>
    <w:qFormat/>
    <w:rsid w:val="00ED640A"/>
    <w:pPr>
      <w:numPr>
        <w:numId w:val="36"/>
      </w:numPr>
      <w:jc w:val="both"/>
    </w:pPr>
    <w:rPr>
      <w:rFonts w:ascii="Optima" w:eastAsia="Times New Roman" w:hAnsi="Optima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3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3739D"/>
    <w:rPr>
      <w:rFonts w:ascii="Courier New" w:eastAsia="Times New Roman" w:hAnsi="Courier New" w:cs="Courier New"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18" Type="http://schemas.openxmlformats.org/officeDocument/2006/relationships/header" Target="header1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20" Type="http://schemas.openxmlformats.org/officeDocument/2006/relationships/header" Target="header2.xm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23" Type="http://schemas.openxmlformats.org/officeDocument/2006/relationships/footer" Target="footer4.xml"/><Relationship Id="rId28" Type="http://schemas.openxmlformats.org/officeDocument/2006/relationships/image" Target="media/image9.emf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22" Type="http://schemas.openxmlformats.org/officeDocument/2006/relationships/header" Target="header3.xml"/><Relationship Id="rId27" Type="http://schemas.openxmlformats.org/officeDocument/2006/relationships/image" Target="media/image8.emf"/><Relationship Id="rId30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qoWKx5U5i/J4To26UV+IbiDtnFI=</DigestValue>
    </Reference>
    <Reference Type="http://www.w3.org/2000/09/xmldsig#Object" URI="#idOfficeObject">
      <DigestMethod Algorithm="http://www.w3.org/2000/09/xmldsig#sha1"/>
      <DigestValue>/DNEh9cGB7XbxVSVG8fh+DsgTrk=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QHLASW2vX1imadRsgD4yHlRhBqo=</DigestValue>
    </Reference>
    <Reference Type="http://www.w3.org/2000/09/xmldsig#Object" URI="#idValidSigLnImg">
      <DigestMethod Algorithm="http://www.w3.org/2000/09/xmldsig#sha1"/>
      <DigestValue>BTUd+2YyOfVQGx5O3urz+6u/HNw=</DigestValue>
    </Reference>
    <Reference Type="http://www.w3.org/2000/09/xmldsig#Object" URI="#idInvalidSigLnImg">
      <DigestMethod Algorithm="http://www.w3.org/2000/09/xmldsig#sha1"/>
      <DigestValue>jlp84RzzwWG9CdbLofQHsp5zxfg=</DigestValue>
    </Reference>
  </SignedInfo>
  <SignatureValue>ZlACFV4vZ4vR0XjQHPRjxvdoXoiw5pdtuZj2rhN3WF3YB7y3T+rRDHYMOvFg2MHUTMLTXW5W+1Vo
Ay9f7i5UkOL1ChnKuLMCIAbMPgmLxVegSLZ8aKbm3T1vNcqgZVEgBQoUpm5NA5Nn1TGectc57BT+
m5EYyCm5BDB4285b1JhtP0XCGrYNfnA492eC791dbYMKmIqw/L/KR3GTDCb88ROpRqMXaa+2lHQM
9k4wbtra2a/ErUvLEAKDkR1yktmSblJN0CHjkJ+SE7rC+5UiQSudK2/OUt5TdT+FVVh80ffRWlkj
5t4K7arxIOmkVsFUzNUAf/9Vf3bCi2z2SAMQag==</SignatureValue>
  <KeyInfo>
    <X509Data>
      <X509Certificate>MIIHXTCCBkWgAwIBAgIQari00gylkdA8y4R1+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/NuJqfbelSTQhKt224cDskYvnAMWwKWBBGynPvUlP7e35MZErA7lIs1ZwCvdSQTKJSNFgJZgbx0UDktWri9Yc5AtLMcH63Wm45obOM/j9kEpK/uu3tZVCwwY9zkZSMea5W7eudUQ2+2iDV6Lzo5L0fj+CCzRIkIEZJg5vDK+sXDkgHxnS0ShNS98K3arL5HywnKt95RXC/uvIVVmApU6R3WLAjAgdLnLh4jFrOaQDR8p58rGxAnumH2LfxqFBb+eK+Qxzk/ZId6AJAJ/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D0joEZR92DNFHwzq7oxq4DImdRL5EtWAWSoKab+KABKq/4M7y0ZH6zG4R+VoxGpKKsWz2tW+DoWD0FPfnbiTWTxZ5ASsDOU+Ei1iOwuy4XYZpq4oxqn+9BZBGUUUhudxyNoLvDRTT1luQ5kUlGoakkWMrD+hXwW353FPs31gVzAStCoeez+FbIxrBZGgj2kDFQrarR3R56Vlu8Za2n+hvL5hJCKFUViQBMFih/E/Wx+A6xezCDl6WtPolIFfzhqxHTFmfZ4z29XJs2hayty+fqa9qY8fu7QRLceaSxHTxnjAx4559LbbpAv8+9S/An3+vGbv9YUATUt1OyO1AQJJy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</Transform>
          <Transform Algorithm="http://www.w3.org/TR/2001/REC-xml-c14n-20010315"/>
        </Transforms>
        <DigestMethod Algorithm="http://www.w3.org/2000/09/xmldsig#sha1"/>
        <DigestValue>j811hXhbCyDY7qS3dnWWoGoDpIw=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ZubdGCAxtimjkg7Yp2gFr7c4OWk=</DigestValue>
      </Reference>
      <Reference URI="/word/endnotes.xml?ContentType=application/vnd.openxmlformats-officedocument.wordprocessingml.endnotes+xml">
        <DigestMethod Algorithm="http://www.w3.org/2000/09/xmldsig#sha1"/>
        <DigestValue>jB+Q5XXQZGt/Kqgktz2i/oJFb9Y=</DigestValue>
      </Reference>
      <Reference URI="/word/fontTable.xml?ContentType=application/vnd.openxmlformats-officedocument.wordprocessingml.fontTable+xml">
        <DigestMethod Algorithm="http://www.w3.org/2000/09/xmldsig#sha1"/>
        <DigestValue>ktVbuKjQ1sHGNtCU1Dn/g7Ml7PI=</DigestValue>
      </Reference>
      <Reference URI="/word/footer1.xml?ContentType=application/vnd.openxmlformats-officedocument.wordprocessingml.footer+xml">
        <DigestMethod Algorithm="http://www.w3.org/2000/09/xmldsig#sha1"/>
        <DigestValue>5+cYEHd9QUrmlpkpdtARXhZRcPg=</DigestValue>
      </Reference>
      <Reference URI="/word/footer2.xml?ContentType=application/vnd.openxmlformats-officedocument.wordprocessingml.footer+xml">
        <DigestMethod Algorithm="http://www.w3.org/2000/09/xmldsig#sha1"/>
        <DigestValue>h6SeDPTwhU8n+nvn0uVc1OSvcDc=</DigestValue>
      </Reference>
      <Reference URI="/word/footer3.xml?ContentType=application/vnd.openxmlformats-officedocument.wordprocessingml.footer+xml">
        <DigestMethod Algorithm="http://www.w3.org/2000/09/xmldsig#sha1"/>
        <DigestValue>SikOcqgWwMCnX2ZRY2sCxtImGEo=</DigestValue>
      </Reference>
      <Reference URI="/word/footer4.xml?ContentType=application/vnd.openxmlformats-officedocument.wordprocessingml.footer+xml">
        <DigestMethod Algorithm="http://www.w3.org/2000/09/xmldsig#sha1"/>
        <DigestValue>iUsd2kdcCeBi1Kmk/m7OutGRzck=</DigestValue>
      </Reference>
      <Reference URI="/word/footnotes.xml?ContentType=application/vnd.openxmlformats-officedocument.wordprocessingml.footnotes+xml">
        <DigestMethod Algorithm="http://www.w3.org/2000/09/xmldsig#sha1"/>
        <DigestValue>4v+lwgr1QiP0eZkBLTPsYAN0IgI=</DigestValue>
      </Reference>
      <Reference URI="/word/header1.xml?ContentType=application/vnd.openxmlformats-officedocument.wordprocessingml.header+xml">
        <DigestMethod Algorithm="http://www.w3.org/2000/09/xmldsig#sha1"/>
        <DigestValue>cDri+Zny02sCUzH6sh+fBX85rVA=</DigestValue>
      </Reference>
      <Reference URI="/word/header2.xml?ContentType=application/vnd.openxmlformats-officedocument.wordprocessingml.header+xml">
        <DigestMethod Algorithm="http://www.w3.org/2000/09/xmldsig#sha1"/>
        <DigestValue>Ao3zl/vt4zmuxJzTn5tu3mnIlXM=</DigestValue>
      </Reference>
      <Reference URI="/word/header3.xml?ContentType=application/vnd.openxmlformats-officedocument.wordprocessingml.header+xml">
        <DigestMethod Algorithm="http://www.w3.org/2000/09/xmldsig#sha1"/>
        <DigestValue>q7qPq18QCyHncWn4cw4vJt0hZso=</DigestValue>
      </Reference>
      <Reference URI="/word/header4.xml?ContentType=application/vnd.openxmlformats-officedocument.wordprocessingml.header+xml">
        <DigestMethod Algorithm="http://www.w3.org/2000/09/xmldsig#sha1"/>
        <DigestValue>8WWdChVClUEpdiUSEFLi2CDfO5A=</DigestValue>
      </Reference>
      <Reference URI="/word/media/image1.png?ContentType=image/png">
        <DigestMethod Algorithm="http://www.w3.org/2000/09/xmldsig#sha1"/>
        <DigestValue>xjWnR2kOPH6/Hiq6NM/N88ReGJY=</DigestValue>
      </Reference>
      <Reference URI="/word/media/image10.emf?ContentType=image/x-emf">
        <DigestMethod Algorithm="http://www.w3.org/2000/09/xmldsig#sha1"/>
        <DigestValue>0l367zPqzpwXSvGf3CkpBUK4Ta0=</DigestValue>
      </Reference>
      <Reference URI="/word/media/image11.emf?ContentType=image/x-emf">
        <DigestMethod Algorithm="http://www.w3.org/2000/09/xmldsig#sha1"/>
        <DigestValue>WBOKhW+OSWkaz7fggHGj4GbgPSs=</DigestValue>
      </Reference>
      <Reference URI="/word/media/image12.emf?ContentType=image/x-emf">
        <DigestMethod Algorithm="http://www.w3.org/2000/09/xmldsig#sha1"/>
        <DigestValue>03ozBlN2gwBGYkwl2OuTl3IgM3U=</DigestValue>
      </Reference>
      <Reference URI="/word/media/image13.emf?ContentType=image/x-emf">
        <DigestMethod Algorithm="http://www.w3.org/2000/09/xmldsig#sha1"/>
        <DigestValue>i/mn9xiT0sKNfTZVU988+6B++4s=</DigestValue>
      </Reference>
      <Reference URI="/word/media/image2.emf?ContentType=image/x-emf">
        <DigestMethod Algorithm="http://www.w3.org/2000/09/xmldsig#sha1"/>
        <DigestValue>yCdKhM+v5afiM72BotVlnLiA2h8=</DigestValue>
      </Reference>
      <Reference URI="/word/media/image3.emf?ContentType=image/x-emf">
        <DigestMethod Algorithm="http://www.w3.org/2000/09/xmldsig#sha1"/>
        <DigestValue>RsbuTlSb0hxa/D2SPSGQ22K1Bto=</DigestValue>
      </Reference>
      <Reference URI="/word/media/image4.png?ContentType=image/png">
        <DigestMethod Algorithm="http://www.w3.org/2000/09/xmldsig#sha1"/>
        <DigestValue>B3Kjt9sdhwxB/YEt/oEGy+1X3Q0=</DigestValue>
      </Reference>
      <Reference URI="/word/media/image5.png?ContentType=image/png">
        <DigestMethod Algorithm="http://www.w3.org/2000/09/xmldsig#sha1"/>
        <DigestValue>ETC882UIO1ZJPIaaWvSjoc/SQA4=</DigestValue>
      </Reference>
      <Reference URI="/word/media/image6.emf?ContentType=image/x-emf">
        <DigestMethod Algorithm="http://www.w3.org/2000/09/xmldsig#sha1"/>
        <DigestValue>bxGI6bDpfpsC04+m6nyPBa8bLXk=</DigestValue>
      </Reference>
      <Reference URI="/word/media/image7.emf?ContentType=image/x-emf">
        <DigestMethod Algorithm="http://www.w3.org/2000/09/xmldsig#sha1"/>
        <DigestValue>860rklnzJzdU/50KWh3slNLDKNo=</DigestValue>
      </Reference>
      <Reference URI="/word/media/image8.emf?ContentType=image/x-emf">
        <DigestMethod Algorithm="http://www.w3.org/2000/09/xmldsig#sha1"/>
        <DigestValue>hLw804kKmaFBWImma/zuXnRWfZw=</DigestValue>
      </Reference>
      <Reference URI="/word/media/image9.emf?ContentType=image/x-emf">
        <DigestMethod Algorithm="http://www.w3.org/2000/09/xmldsig#sha1"/>
        <DigestValue>exqyr+Y+PIn4sT7Gay38mMX3LQI=</DigestValue>
      </Reference>
      <Reference URI="/word/numbering.xml?ContentType=application/vnd.openxmlformats-officedocument.wordprocessingml.numbering+xml">
        <DigestMethod Algorithm="http://www.w3.org/2000/09/xmldsig#sha1"/>
        <DigestValue>7usfub886rG0eAOj6yTJGLEEO2c=</DigestValue>
      </Reference>
      <Reference URI="/word/settings.xml?ContentType=application/vnd.openxmlformats-officedocument.wordprocessingml.settings+xml">
        <DigestMethod Algorithm="http://www.w3.org/2000/09/xmldsig#sha1"/>
        <DigestValue>IIzNf2zLlnpAPDE0RWD/JrSXOV0=</DigestValue>
      </Reference>
      <Reference URI="/word/styles.xml?ContentType=application/vnd.openxmlformats-officedocument.wordprocessingml.styles+xml">
        <DigestMethod Algorithm="http://www.w3.org/2000/09/xmldsig#sha1"/>
        <DigestValue>MsLtO1LCDJJDzB37mqfZGRn4hiE=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webSettings.xml?ContentType=application/vnd.openxmlformats-officedocument.wordprocessingml.webSettings+xml">
        <DigestMethod Algorithm="http://www.w3.org/2000/09/xmldsig#sha1"/>
        <DigestValue>PQxQVyPudcPKLYlCARcJW8o4TeA=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2015-01-27T14:37:08Z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{7AEC415B-0313-4A8E-9EE0-103B1D5A9557}</SetupID>
          <SignatureText/>
          <SignatureImage>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/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+/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/EhESESEREREREREREREREREREREQEREREREREREREREREREREREREREREREREhEhLtIRERERERERERERERERERESJLMnmwUSESaAQRERLgf/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/2iEh/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/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+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/ExExERERERERERERERERIREREiOeEsggQTETEREREREREREREREREREREREREQAREREREREREREREREREREREREREREREREREREREREREREREREhERMRJLIREREREREREREREREREREiEhIRJJYzBa4RIREREREREREREREREREREREREREBERERERERERERERERERERERERERERERERERERERERERERERERESEhIREsoRERERERERERERERERESEREhEREVyi+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/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+6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2015-01-27T14:37:08Z</xd:SigningTime>
          <xd:SigningCertificate>
            <xd:Cert>
              <xd:CertDigest>
                <DigestMethod Algorithm="http://www.w3.org/2000/09/xmldsig#sha1"/>
                <DigestValue>hPmbOYw/5C1XRasBY4qIuITCOdw=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141857217650728257570176443637178722290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////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+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/xEhEREREREhERERIRERJwoEQ3i8YhEhMRERESIREREREREREREREREREREREREREREREREREREREREREREREREQARERERERERERERERESERERIREhETESlREhERERESERERIRIRIREeC3ERHgkxEREWERERERIREREREREREREREREREREREREREREREREREREREREREREREAARERERERERERERERERIhERExEhERIRkxERERERERERIRIREhEREhq+MREVmzERILDVERERERERERERERERERERERERERERERERERERERERERERERERERABERERERERERERERERERERERERERERIhAREREhEREREREREREREhERSwohER65YRrBWLUREiERERESIREhESESEREREREREREREREREREREREREREREREQABERERERERERERERERERERERERERIREjthESESERERERERERERIRIRTQD1IRJd9R/RFPvyESIRERERIhEREhERERERESEREREREREREREREREREREREREAERERERERERERERERERERERERERERESIRtBERIRERERERERERERESERHJkNYRIWCFWyETy+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/BREhElMhEREhERERERERERERERERERERERERERABERERERERERERERERERERERERERERIREREhpREhERERERERERIRESERESEVkWuLMRERew0RERa9QbUi8OEx8KCTEREREREREREREREREREREREREREREQABERERERERERERERERERERERERERIRISERER/BEREREREREREREhEREhISETBBcA0xERFAthEhFbg8gRKQQReCUPYRESEREREREREREREREREREREREREAERERERERERERERERERERERERERERERERERISzxESEhERERERERERERERERERrRLwBxERIdChESEUDztBEpBCS3GrvxIREhEhERERERERERERERERERERAAERERERERERERERERERERERERERERERERIRIS7SEREREREREREREREREREREiSzJ5sFEhEmgEERES4H/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+2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+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+/yIW+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/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/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+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+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+IRIRERERIRESrBEREREAAREREREREREREREREREREREREREREREREREREREREREREREREREREREREREREREREREREREREREREREREREREREREREREhERI/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//////////5gAAABQAHIAbwBmAGUAcwBpAG8AbgBhAGwAIABEAGkAdgBpAHMAaQDzAG4AIABkAGUAIABGAGkAcwBjAGEAbABpAHoAYQBjAGkA8wBuAAVD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////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=</Object>
  <Object Id="idInvalidSigLnImg">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/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/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/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/aISH/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/cpxEUtPohEREU0FERExLOEyEREREREREREREREREREAAREREREREREREREREREREREREREREREREREREREREREhE7MRIRERIRERERERERERERESEREwIROZyDExyVBSIRIRbCEhERESESEREhERERERERERERERABERERERERERERERERERERERERERERERERERERESESIREhEYcRIRESERERERERERERESERIxMp0RFQysIRK0/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+01yERTBEhISESIRISESEREREREREREREREREQAREREREREREREREREREREREREREREREREREREREREREREREREReREREhERESERERERERERERERERLtERO8yBERERESEREREREREREREREREREREREREREAARERERERERERERERERERERERERERERERERERERERERERERERESPRIREREhIRERERERERERERERERE44SH4a+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+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/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//////////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//////////mAAAAFAAcgBvAGYAZQBzAGkAbwBuAGEAbAAgAEQAaQB2AGkAcwBpAPMAbgAgAGQAZQAgAEYAaQBzAGMAYQBsAGkAegBhAGMAaQDzAG4AnkI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AbAQAAmwAAAAsAAACLAAAAEQEAABEAAAAhAPAAAAAAAAAAAAAAAIA/AAAAAAAAAAAAAIA/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CiQw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cwSaSYGvmz/CZhYSdZVxE+YEvv4=</DigestValue>
    </Reference>
    <Reference URI="#idOfficeObject" Type="http://www.w3.org/2000/09/xmldsig#Object">
      <DigestMethod Algorithm="http://www.w3.org/2000/09/xmldsig#sha1"/>
      <DigestValue>SpDnV9vcKXisbXvA8FZEg+W09LQ=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JaP8KofmVlzxRq2CjBybo13bnZ0=</DigestValue>
    </Reference>
    <Reference URI="#idValidSigLnImg" Type="http://www.w3.org/2000/09/xmldsig#Object">
      <DigestMethod Algorithm="http://www.w3.org/2000/09/xmldsig#sha1"/>
      <DigestValue>5WxwjLTg3xlNthuYUSVWpyk2b/w=</DigestValue>
    </Reference>
    <Reference URI="#idInvalidSigLnImg" Type="http://www.w3.org/2000/09/xmldsig#Object">
      <DigestMethod Algorithm="http://www.w3.org/2000/09/xmldsig#sha1"/>
      <DigestValue>nr7h66T1FLTfdYcG7qtDzgXuu4A=</DigestValue>
    </Reference>
  </SignedInfo>
  <SignatureValue>lqvK8MdVKDPrWt8Q2HsG0ftK8nfwHKgroYe0cV27LtUaRNpX4IV8Y99obQ34FWjB+tuuNBVoxAXr
ohZ1eQvLguO5q/YAXOQ+kSp82mmHueJQcb9ix4hfSPPv8B1qmM/lvKHbWJ0ORVjSayv12lFnxxNX
GDc0pNeprRNUl46KSwxfa3lcj3xAkfi91N6olYfHtzpofXKiuX7yVN0vHrJotOXrCHA0c+ialvsY
lAvKxTAJFpnp0MbiUTgzUmcw/Wh3mZ3JVT8CVjFVkYoxFie/L5lSRwgQiQCfELxA1t0Z4x70aXSe
6YhV56Oco9PNekJhLjuvdLu0dtrplvh5u39KeA==</SignatureValue>
  <KeyInfo>
    <X509Data>
      <X509Certificate>MIIHTDCCBjSgAwIBAgIQJsxvqoLHIiiwsQeP4q4egjANBgkqhkiG9w0BAQUFADCB4DELMAkGA1UE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IGRlIENoaWxlIENBMR8wHQYJKoZIhvcNAQkBFhBlLXNpZ25AZS1zaWduLmNsMB4XDTE0MDMxMDAw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MA0GCSqGSIb3DQEBBQUAA4IBAQCrSVEWR3lpJNTlFTiXDFRMoykZaNH0Fza2I6WAIZe6sqJhN47q
kWs5SsN3EWxPhM1cg8U9pgpfvnvQSsLTJXSUd9Gmu/XW3PvwvaH6IWnUKVLLjGicIgaXinAQGB1H
hFCElKrpTQVHTU/RrukVI2BDgVg14CG+RSAvvz9gj0RbWWiA1M/4CTX5yUDH65HoUOLC5uwhUwO4
HBfAj1diO3ryUHa8gp18NxVn9eA34Fe0JXOr3gSE6rdghwC+MidSi+iKVtplKaJZfze8sKIQBEiE
DUcJzmwB6JRCVD9Lhb2qyZp86P+mBJL34zdm8zpEO9o3P0EjGRT+rI7otcQNvpGQ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ktVbuKjQ1sHGNtCU1Dn/g7Ml7PI=</DigestValue>
      </Reference>
      <Reference URI="/word/media/image9.emf?ContentType=image/x-emf">
        <DigestMethod Algorithm="http://www.w3.org/2000/09/xmldsig#sha1"/>
        <DigestValue>exqyr+Y+PIn4sT7Gay38mMX3LQI=</DigestValue>
      </Reference>
      <Reference URI="/word/media/image10.emf?ContentType=image/x-emf">
        <DigestMethod Algorithm="http://www.w3.org/2000/09/xmldsig#sha1"/>
        <DigestValue>0l367zPqzpwXSvGf3CkpBUK4Ta0=</DigestValue>
      </Reference>
      <Reference URI="/word/media/image11.emf?ContentType=image/x-emf">
        <DigestMethod Algorithm="http://www.w3.org/2000/09/xmldsig#sha1"/>
        <DigestValue>WBOKhW+OSWkaz7fggHGj4GbgPSs=</DigestValue>
      </Reference>
      <Reference URI="/word/media/image12.emf?ContentType=image/x-emf">
        <DigestMethod Algorithm="http://www.w3.org/2000/09/xmldsig#sha1"/>
        <DigestValue>03ozBlN2gwBGYkwl2OuTl3IgM3U=</DigestValue>
      </Reference>
      <Reference URI="/word/media/image13.emf?ContentType=image/x-emf">
        <DigestMethod Algorithm="http://www.w3.org/2000/09/xmldsig#sha1"/>
        <DigestValue>i/mn9xiT0sKNfTZVU988+6B++4s=</DigestValue>
      </Reference>
      <Reference URI="/word/media/image1.png?ContentType=image/png">
        <DigestMethod Algorithm="http://www.w3.org/2000/09/xmldsig#sha1"/>
        <DigestValue>xjWnR2kOPH6/Hiq6NM/N88ReGJY=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media/image5.png?ContentType=image/png">
        <DigestMethod Algorithm="http://www.w3.org/2000/09/xmldsig#sha1"/>
        <DigestValue>ETC882UIO1ZJPIaaWvSjoc/SQA4=</DigestValue>
      </Reference>
      <Reference URI="/word/media/image3.emf?ContentType=image/x-emf">
        <DigestMethod Algorithm="http://www.w3.org/2000/09/xmldsig#sha1"/>
        <DigestValue>RsbuTlSb0hxa/D2SPSGQ22K1Bto=</DigestValue>
      </Reference>
      <Reference URI="/word/media/image4.png?ContentType=image/png">
        <DigestMethod Algorithm="http://www.w3.org/2000/09/xmldsig#sha1"/>
        <DigestValue>B3Kjt9sdhwxB/YEt/oEGy+1X3Q0=</DigestValue>
      </Reference>
      <Reference URI="/word/webSettings.xml?ContentType=application/vnd.openxmlformats-officedocument.wordprocessingml.webSettings+xml">
        <DigestMethod Algorithm="http://www.w3.org/2000/09/xmldsig#sha1"/>
        <DigestValue>PQxQVyPudcPKLYlCARcJW8o4TeA=</DigestValue>
      </Reference>
      <Reference URI="/word/styles.xml?ContentType=application/vnd.openxmlformats-officedocument.wordprocessingml.styles+xml">
        <DigestMethod Algorithm="http://www.w3.org/2000/09/xmldsig#sha1"/>
        <DigestValue>MsLtO1LCDJJDzB37mqfZGRn4hiE=</DigestValue>
      </Reference>
      <Reference URI="/word/settings.xml?ContentType=application/vnd.openxmlformats-officedocument.wordprocessingml.settings+xml">
        <DigestMethod Algorithm="http://www.w3.org/2000/09/xmldsig#sha1"/>
        <DigestValue>IIzNf2zLlnpAPDE0RWD/JrSXOV0=</DigestValue>
      </Reference>
      <Reference URI="/word/media/image6.emf?ContentType=image/x-emf">
        <DigestMethod Algorithm="http://www.w3.org/2000/09/xmldsig#sha1"/>
        <DigestValue>bxGI6bDpfpsC04+m6nyPBa8bLXk=</DigestValue>
      </Reference>
      <Reference URI="/word/media/image8.emf?ContentType=image/x-emf">
        <DigestMethod Algorithm="http://www.w3.org/2000/09/xmldsig#sha1"/>
        <DigestValue>hLw804kKmaFBWImma/zuXnRWfZw=</DigestValue>
      </Reference>
      <Reference URI="/word/media/image7.emf?ContentType=image/x-emf">
        <DigestMethod Algorithm="http://www.w3.org/2000/09/xmldsig#sha1"/>
        <DigestValue>860rklnzJzdU/50KWh3slNLDKNo=</DigestValue>
      </Reference>
      <Reference URI="/word/media/image2.emf?ContentType=image/x-emf">
        <DigestMethod Algorithm="http://www.w3.org/2000/09/xmldsig#sha1"/>
        <DigestValue>yCdKhM+v5afiM72BotVlnLiA2h8=</DigestValue>
      </Reference>
      <Reference URI="/word/numbering.xml?ContentType=application/vnd.openxmlformats-officedocument.wordprocessingml.numbering+xml">
        <DigestMethod Algorithm="http://www.w3.org/2000/09/xmldsig#sha1"/>
        <DigestValue>7usfub886rG0eAOj6yTJGLEEO2c=</DigestValue>
      </Reference>
      <Reference URI="/word/footer2.xml?ContentType=application/vnd.openxmlformats-officedocument.wordprocessingml.footer+xml">
        <DigestMethod Algorithm="http://www.w3.org/2000/09/xmldsig#sha1"/>
        <DigestValue>h6SeDPTwhU8n+nvn0uVc1OSvcDc=</DigestValue>
      </Reference>
      <Reference URI="/word/document.xml?ContentType=application/vnd.openxmlformats-officedocument.wordprocessingml.document.main+xml">
        <DigestMethod Algorithm="http://www.w3.org/2000/09/xmldsig#sha1"/>
        <DigestValue>ZubdGCAxtimjkg7Yp2gFr7c4OWk=</DigestValue>
      </Reference>
      <Reference URI="/word/endnotes.xml?ContentType=application/vnd.openxmlformats-officedocument.wordprocessingml.endnotes+xml">
        <DigestMethod Algorithm="http://www.w3.org/2000/09/xmldsig#sha1"/>
        <DigestValue>jB+Q5XXQZGt/Kqgktz2i/oJFb9Y=</DigestValue>
      </Reference>
      <Reference URI="/word/header4.xml?ContentType=application/vnd.openxmlformats-officedocument.wordprocessingml.header+xml">
        <DigestMethod Algorithm="http://www.w3.org/2000/09/xmldsig#sha1"/>
        <DigestValue>8WWdChVClUEpdiUSEFLi2CDfO5A=</DigestValue>
      </Reference>
      <Reference URI="/word/header3.xml?ContentType=application/vnd.openxmlformats-officedocument.wordprocessingml.header+xml">
        <DigestMethod Algorithm="http://www.w3.org/2000/09/xmldsig#sha1"/>
        <DigestValue>q7qPq18QCyHncWn4cw4vJt0hZso=</DigestValue>
      </Reference>
      <Reference URI="/word/header2.xml?ContentType=application/vnd.openxmlformats-officedocument.wordprocessingml.header+xml">
        <DigestMethod Algorithm="http://www.w3.org/2000/09/xmldsig#sha1"/>
        <DigestValue>Ao3zl/vt4zmuxJzTn5tu3mnIlXM=</DigestValue>
      </Reference>
      <Reference URI="/word/footer4.xml?ContentType=application/vnd.openxmlformats-officedocument.wordprocessingml.footer+xml">
        <DigestMethod Algorithm="http://www.w3.org/2000/09/xmldsig#sha1"/>
        <DigestValue>iUsd2kdcCeBi1Kmk/m7OutGRzck=</DigestValue>
      </Reference>
      <Reference URI="/word/footer3.xml?ContentType=application/vnd.openxmlformats-officedocument.wordprocessingml.footer+xml">
        <DigestMethod Algorithm="http://www.w3.org/2000/09/xmldsig#sha1"/>
        <DigestValue>SikOcqgWwMCnX2ZRY2sCxtImGEo=</DigestValue>
      </Reference>
      <Reference URI="/word/header1.xml?ContentType=application/vnd.openxmlformats-officedocument.wordprocessingml.header+xml">
        <DigestMethod Algorithm="http://www.w3.org/2000/09/xmldsig#sha1"/>
        <DigestValue>cDri+Zny02sCUzH6sh+fBX85rVA=</DigestValue>
      </Reference>
      <Reference URI="/word/footnotes.xml?ContentType=application/vnd.openxmlformats-officedocument.wordprocessingml.footnotes+xml">
        <DigestMethod Algorithm="http://www.w3.org/2000/09/xmldsig#sha1"/>
        <DigestValue>4v+lwgr1QiP0eZkBLTPsYAN0IgI=</DigestValue>
      </Reference>
      <Reference URI="/word/footer1.xml?ContentType=application/vnd.openxmlformats-officedocument.wordprocessingml.footer+xml">
        <DigestMethod Algorithm="http://www.w3.org/2000/09/xmldsig#sha1"/>
        <DigestValue>5+cYEHd9QUrmlpkpdtARXhZRcPg=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j811hXhbCyDY7qS3dnWWoGoDpIw=</DigestValue>
      </Reference>
    </Manifest>
    <SignatureProperties>
      <SignatureProperty Id="idSignatureTime" Target="#idPackageSignature">
        <mdssi:SignatureTime>
          <mdssi:Format>YYYY-MM-DDThh:mm:ssTZD</mdssi:Format>
          <mdssi:Value>2015-01-27T14:46:43Z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{2ED32C24-F520-4C92-8AA7-A0437E50C1E9}</SetupID>
          <SignatureText/>
          <SignatureImage>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QF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+EZ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74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f3g1c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1feEZ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Rt4RfC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C3hG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jrdDb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Nr0N/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z4q3Q3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Xy69Cf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Iv4N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18i3Qn9Sv9//3//f/9//3//f/9//3//f/9//3//f/9//3//f/9//3//f/9//3//f/9//3//f/9//3//f/9//3//f/9//3//f/9/XWPbH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hreDfxS/3//f/9//3//f/9//3//f/9//3//f/9//3//f/9//3//f/9//3//f/9//3//f/9//3//f/9//3//f/9//3//f/9//39dX3wBWwW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Gt4NPVv/f/9//3//f/9//3//f/9//3//f/9//3//f/9//3//f/9//3//f/9//3//f/9//3//f/9//3//f/9//3//f/9//3//f/97vRWdBf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W3g1dY/9//3//f/9//3//f/9//3//f/9//3//f/9//3//f/9//3//f/9//3//f/9//3//f/9//3//f/9//3//f/9//3//f/9//3/5HZ0N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ha+Cb9v/3//f/9//3//f/9//3//f/9//3//f/9//3//f/9//3//f/9//3//f/9//3//f/9//3//f/9//3//f/9//3//f/9//3//f5s6vQn9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e8Cb0J/3//f/9/vmtdKv9//3//f/9//3//f/9//3//f/9//3//f/9//3//f/9//3//f/9//3//f/9/ejKeCboVnTJcBf1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c5wFfAW+a/9//3+eZ/0V/3//f/9//3//f/9//3//f/9//3//f/9//3//f/9//3//f/9//3//f/9//399Y1sBegWbDXwJ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CF9CR1H/3//f11fHhr/f/9//3//f/9//3//f/9//3//f/9//3//f/9//3//f/9//3//f/9//3//f/5/eQ06BXoJWwX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InsNOx7/f/5/HVP9Ff9//3//f/9//3//f/9//3//f/9//3//f/9//3//f/9//3//f/9//3//f/9//397QnkFGQU6BZ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CWgWcDf93/3+9Rv4V/3//f/9//3//f/9//3//f/9//3//f/9//3//f/9//3//f/9//3//f/9//3//f71zWQH2BNY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m+dCXsFXWP+f7w23Bn/f/9//3//f/9//3//f/9//3//f/9//3//f/9//3//f/9//3//f/9//3//f/9//38YNtYA1QQ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90ZfA07Lv9/2h07Jv5//3//f/9//3//f/9//3//f/9//3//f/9//3//f/9//3//f/9//3//f/9//3//f71zNzp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EJ6BXcJ33uaEXs2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c1sJOwU4NloF/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U7AfgENwV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xcFGAV6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86N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TwAAADwAAAAAAAAAAAAAAFAAAAA9AAAAKQCqAAAAAAAAAAAAAACAPwAAAAAAAAAAAACAPwAAAAAAAAAAAAAAAAAAAAAAAAAAAAAAAAAAAAAAAAAAIgAAAAwAAAD/////RgAAABwAAAAQAAAARU1GKwJAAAAMAAAAAAAAAA4AAAAUAAAAAAAAABAAAAAUAAAA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2015-01-27T14:46:43Z</xd:SigningTime>
          <xd:SigningCertificate>
            <xd:Cert>
              <xd:CertDigest>
                <DigestMethod Algorithm="http://www.w3.org/2000/09/xmldsig#sha1"/>
                <DigestValue>ViuM5BUGhxOHuy+tuMDELPTEz/w=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51572157255695329592859655181603577474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oBEAACBFTUYAAAEAtMIAAMs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PFalKEuAF017VoIwtVaAQAAALQjwlrAvONaIA0DBgjC1VoBAAAAtCPCWuQjwlrAiMYFwIjGBdyhLgDtVO1adEbVWgEAAAC0I8Ja6KEuAIAB13UOXNJ14FvSdeihLgBkAQAAAAAAAAAAAACBYsx1gWLMdWBXnQAACAAAAAIAAAAAAAAQoi4AFmrMdQAAAAAAAAAAQKMuAAYAAAA0oy4ABgAAAAAAAAAAAAAANKMuAEiiLgDi6st1AAAAAAACAAAAAC4ABgAAADSjLgAGAAAATBLNdQAAAAAAAAAANKMuAAYAAACgZHkCdKIuAIouy3UAAAAAAAIAADSjLg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zvg27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O+DX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Y94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15X3hF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Hkfd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Pt4Rn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98+vQ29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fTLdEd0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9fLr0J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z4q3Q39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yL9Dd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+It0J/Ub/f/9//3//f/9//3//f/9//3//f/9//3//f/9//3//f/9//3//f/9//3//f/9//3//f/9//3//f/9//3//f/9//3//f11juhl6Q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14evQ0cU/9//3//f/9//3//f/9//3//f/9//3//f/9//3//f/9//3//f/9//3//f/9//3//f/9//3//f/9//3//f/9//3//f/9/XF+dBVsFvn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hbeER1X/3//f/9//3//f/9//3//f/9//3//f/9//3//f/9//3//f/9//3//f/9//3//f/9//3//f/9//3//f/9//3//f/9//3//e5wRnQnbS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/Gr4Nfmf/f/9//3//f/9//3//f/9//3//f/9//3//f/9//3//f/9//3//f/9//3//f/9//3//f/9//3//f/9//3//f/9//3//f/9/+h2dCV0u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15bmwW9Cf9//3//f75rPSb/f/9//3//f/9//3//f/9//3//f/9//3//f/9//3//f/9//3//f/9//3//f3syngXaFXwy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O9BXwF32//f/9/fWcdGv9//3//f/9//3//f/9//3//f/9//3//f/9//3//f/9//3//f/9//3//f/9/fWN8BXkFuw18CfxS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sdfQn8Qv9//39dX/0V/3//f/9//3//f/9//3//f/9//3//f/9//3//f/9//3//f/9//3//f/9//3/+f1gJOgV6CXwJ20r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XiZ7CTsi/3//fx1THRb/f/9//3//f/9//3//f/9//3//f/9//3//f/9//3//f/9//3//f/9//3//f/9/m0JZAToJOgW7Q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+9QloJewn/d/9/vUrdEf9//3//f/9//3//f/9//3//f/9//3//f/9//3//f/9//3//f/9//3//f/9//3+db1oF9QDWAJtG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zfAWcCV1j/3+cNv0d/3//f/9//3//f/9//3//f/9//3//f/9//3//f/9//3//f/9//3//f/9//3//f/9/GDbXBLUEXGP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dGVsJOy7/f9odOyL+f/9//3//f/9//3//f/9//3//f/9//3//f/9//3//f/9//3//f/9//3//f/9//3++cxY2fW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5xCmwlXCf9/mg2bOv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M6BVsFFzJbCd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xkqOwEZCTYBn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W83CfcAeh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xfWjr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//////////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//////////6gAAABKAGUAZgBlACAAVQBuAGkAZABhAGQAIABUAOkAYwBuAGkAYwBhACAARABpAHYAaQBzAGkA8wBuACAAZABlACAARgBpAHMAYwBhAGwAaQB6AGEAYwBpAPMAbgD/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/BgAAAAIAAAAEAAAACAAAAAYAAAAGAAAABgAAAAMAAAAGAAAABgAAAAQAAAAEAAAAAwAAAAUAAAAGAAAABgAAAAYAAAADAAAABgAAAAYAAAAGAAAABgAAAAQAAAAGAAAABgAAAAMAAAAFAAAABgAAAAYAAAAGAAAABQAAAAYAAAAGAAAAAwAAAAYAAAACAAAABgAAAAYAAAACAAAAFgAAAAwAAAAAAAAAJQAAAAwAAAACAAAADgAAABQAAAAAAAAAEAAAABQAAAA=</Object>
  <Object Id="idInvalidSigLnImg">AQAAAGwAAAAAAAAAAAAAAP8AAAB/AAAAAAAAAAAAAABDIwAAoBEAACBFTUYAAAEAUMYAANE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OwJ0rS8AAIw7Aswd71oA8Z0A+FM7AAEAAAAABAAAIKsvAFEe71p4/FaHLqwvAAAEAAABAAAIAAAAAHiqLwAk/i8AJP4vANSqLwCAAdd1DlzSdeBb0nXUqi8AZAEAAAAAAAAAAAAAgWLMdYFizHVYVp0AAAgAAAACAAAAAAAA/KovABZqzHUAAAAAAAAAAC6sLwAHAAAAIKwvAAcAAAAAAAAAAAAAACCsLwA0qy8A4urLdQAAAAAAAgAAAAAvAAcAAAAgrC8ABwAAAEwSzXUAAAAAAAAAACCsLwAHAAAAoGR5AmCrLwCKLst1AAAAAAACAAAgrC8ABwAAAGR2AAgAAAAAJQAAAAwAAAABAAAAGAAAAAwAAAD/AAACEgAAAAwAAAABAAAAHgAAABgAAAAiAAAABAAAAGwAAAARAAAAJQAAAAwAAAABAAAAVAAAAKgAAAAjAAAABAAAAGoAAAAQAAAAAQAAAKsKDUIAA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4FoPj///IBAAAAAAAA/HtGBID4//8IAFh++/b//wAAAAAAAAAA4HtGBID4/////wAAAAAAAAIAAABQrS8AeZHuWgAAAAgAGJUABAAAAPAVjQCAFY0AoGR5AnStLwASeu5a8BWNAAAYlQBTeu5aAAAAAIAVjQCgZHkCAD4hBYStLwA1ee5akM9AAPwBAADArS8A1XjuWvwBAAAAAAAAgWLMdYFizHX8AQAAAAgAAAACAAAAAAAA2K0vABZqzHUAAAAAAAAAAAqvLwAHAAAA/K4vAAcAAAAAAAAAAAAAAPyuLwAQri8A4urLdQAAAAAAAgAAAAAvAAcAAAD8ri8ABwAAAEwSzXUAAAAAAAAAAPyuLwAHAAAAoGR5AjyuLwCKLst1AAAAAAACAAD8ri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PFalKEuAF017VoIwtVaAQAAALQjwlrAvONaIA0DBgjC1VoBAAAAtCPCWuQjwlrAiMYFwIjGBdyhLgDtVO1adEbVWgEAAAC0I8Ja6KEuAIAB13UOXNJ14FvSdeihLgBkAQAAAAAAAAAAAACBYsx1gWLMdWBXnQAACAAAAAIAAAAAAAAQoi4AFmrMdQAAAAAAAAAAQKMuAAYAAAA0oy4ABgAAAAAAAAAAAAAANKMuAEiiLgDi6st1AAAAAAACAAAAAC4ABgAAADSjLgAGAAAATBLNdQAAAAAAAAAANKMuAAYAAACgZHkCdKIuAIouy3UAAAAAAAIAADSjLg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zvg27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O+DX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Y94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15X3hF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Hkfd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Pt4Rn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98+vQ29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fTLdEd0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9fLr0J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z4q3Q39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yL9Dd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+It0J/Ub/f/9//3//f/9//3//f/9//3//f/9//3//f/9//3//f/9//3//f/9//3//f/9//3//f/9//3//f/9//3//f/9//3//f11juhl6Q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14evQ0cU/9//3//f/9//3//f/9//3//f/9//3//f/9//3//f/9//3//f/9//3//f/9//3//f/9//3//f/9//3//f/9//3//f/9/XF+dBVsFvn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hbeER1X/3//f/9//3//f/9//3//f/9//3//f/9//3//f/9//3//f/9//3//f/9//3//f/9//3//f/9//3//f/9//3//f/9//3//e5wRnQnbS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/Gr4Nfmf/f/9//3//f/9//3//f/9//3//f/9//3//f/9//3//f/9//3//f/9//3//f/9//3//f/9//3//f/9//3//f/9//3//f/9/+h2dCV0u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15bmwW9Cf9//3//f75rPSb/f/9//3//f/9//3//f/9//3//f/9//3//f/9//3//f/9//3//f/9//3//f3syngXaFXwy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O9BXwF32//f/9/fWcdGv9//3//f/9//3//f/9//3//f/9//3//f/9//3//f/9//3//f/9//3//f/9/fWN8BXkFuw18CfxS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sdfQn8Qv9//39dX/0V/3//f/9//3//f/9//3//f/9//3//f/9//3//f/9//3//f/9//3//f/9//3/+f1gJOgV6CXwJ20r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XiZ7CTsi/3//fx1THRb/f/9//3//f/9//3//f/9//3//f/9//3//f/9//3//f/9//3//f/9//3//f/9/m0JZAToJOgW7Q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+9QloJewn/d/9/vUrdEf9//3//f/9//3//f/9//3//f/9//3//f/9//3//f/9//3//f/9//3//f/9//3+db1oF9QDWAJtG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zfAWcCV1j/3+cNv0d/3//f/9//3//f/9//3//f/9//3//f/9//3//f/9//3//f/9//3//f/9//3//f/9/GDbXBLUEXGP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dGVsJOy7/f9odOyL+f/9//3//f/9//3//f/9//3//f/9//3//f/9//3//f/9//3//f/9//3//f/9//3++cxY2fW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5xCmwlXCf9/mg2bOv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M6BVsFFzJbCd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xkqOwEZCTYBn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W83CfcAeh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xfWjr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//////////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//////////6gAAABKAGUAZgBlACAAVQBuAGkAZABhAGQAIABUAOkAYwBuAGkAYwBhACAARABpAHYAaQBzAGkA8wBuACAAZABlACAARgBpAHMAYwBhAGwAaQB6AGEAYwBpAPMAbgD/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/BgAAAAIAAAAEAAAACAAAAAYAAAAGAAAABgAAAAMAAAAGAAAABgAAAAQAAAAEAAAAAwAAAAUAAAAGAAAABgAAAAYAAAADAAAABgAAAAYAAAAGAAAABgAAAAQAAAAGAAAABgAAAAMAAAAFAAAABgAAAAYAAAAGAAAABQAAAAYAAAAGAAAAAwAAAAYAAAACAAAABgAAAAYAAAAC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31B10-F26D-4FA8-88D6-D705F5A6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25</Pages>
  <Words>10049</Words>
  <Characters>55272</Characters>
  <Application>Microsoft Office Word</Application>
  <DocSecurity>0</DocSecurity>
  <Lines>460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Paola Hernández Orellana</dc:creator>
  <cp:lastModifiedBy>Juan Pablo Rodriguez Fernandez</cp:lastModifiedBy>
  <cp:revision>18</cp:revision>
  <cp:lastPrinted>2015-01-27T12:44:00Z</cp:lastPrinted>
  <dcterms:created xsi:type="dcterms:W3CDTF">2015-01-26T19:21:00Z</dcterms:created>
  <dcterms:modified xsi:type="dcterms:W3CDTF">2015-01-27T14:37:00Z</dcterms:modified>
</cp:coreProperties>
</file>