
<file path=[Content_Types].xml><?xml version="1.0" encoding="utf-8"?>
<Types xmlns="http://schemas.openxmlformats.org/package/2006/content-types">
  <Default Extension="png" ContentType="image/png"/>
  <Default Extension="tmp"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E1EAD" w:rsidRPr="00BC4D99" w:rsidRDefault="00EB15F6" w:rsidP="00BE4BAE">
      <w:pPr>
        <w:jc w:val="center"/>
        <w:rPr>
          <w:rFonts w:asciiTheme="minorHAnsi" w:hAnsiTheme="minorHAnsi" w:cstheme="minorHAnsi"/>
          <w:b/>
        </w:rPr>
      </w:pPr>
      <w:r>
        <w:rPr>
          <w:rFonts w:asciiTheme="minorHAnsi" w:hAnsiTheme="minorHAnsi" w:cstheme="minorHAnsi"/>
          <w:b/>
        </w:rPr>
        <w:t>ANEXO</w:t>
      </w:r>
      <w:r w:rsidR="00F97D59">
        <w:rPr>
          <w:rFonts w:asciiTheme="minorHAnsi" w:hAnsiTheme="minorHAnsi" w:cstheme="minorHAnsi"/>
          <w:b/>
        </w:rPr>
        <w:t xml:space="preserve"> ACTA</w:t>
      </w:r>
      <w:r>
        <w:rPr>
          <w:rFonts w:asciiTheme="minorHAnsi" w:hAnsiTheme="minorHAnsi" w:cstheme="minorHAnsi"/>
          <w:b/>
        </w:rPr>
        <w:t xml:space="preserve">: </w:t>
      </w:r>
      <w:r w:rsidR="009E1EAD">
        <w:rPr>
          <w:rFonts w:asciiTheme="minorHAnsi" w:hAnsiTheme="minorHAnsi" w:cstheme="minorHAnsi"/>
          <w:b/>
        </w:rPr>
        <w:t>DETALLES DE ACTIVIDAD DE FISCALIZACIÓN</w:t>
      </w:r>
    </w:p>
    <w:p w:rsidR="009E1EAD" w:rsidRDefault="009E1EAD" w:rsidP="00BE4BAE">
      <w:pPr>
        <w:jc w:val="center"/>
        <w:rPr>
          <w:rFonts w:asciiTheme="minorHAnsi" w:hAnsiTheme="minorHAnsi" w:cstheme="minorHAnsi"/>
        </w:rPr>
      </w:pPr>
    </w:p>
    <w:p w:rsidR="009A31AA" w:rsidRDefault="004F7BD6" w:rsidP="00BE4BAE">
      <w:pPr>
        <w:jc w:val="center"/>
        <w:rPr>
          <w:rFonts w:asciiTheme="minorHAnsi" w:hAnsiTheme="minorHAnsi" w:cstheme="minorHAnsi"/>
          <w:b/>
        </w:rPr>
      </w:pPr>
      <w:r>
        <w:rPr>
          <w:rFonts w:asciiTheme="minorHAnsi" w:hAnsiTheme="minorHAnsi" w:cstheme="minorHAnsi"/>
          <w:b/>
        </w:rPr>
        <w:t>DFZ-2014-2511</w:t>
      </w:r>
      <w:r w:rsidR="009E117A" w:rsidRPr="009E117A">
        <w:rPr>
          <w:rFonts w:asciiTheme="minorHAnsi" w:hAnsiTheme="minorHAnsi" w:cstheme="minorHAnsi"/>
          <w:b/>
        </w:rPr>
        <w:t>-XIII-NE-IA</w:t>
      </w:r>
    </w:p>
    <w:p w:rsidR="009E117A" w:rsidRDefault="009E117A" w:rsidP="00BE4BAE">
      <w:pPr>
        <w:jc w:val="center"/>
        <w:rPr>
          <w:rFonts w:asciiTheme="minorHAnsi" w:hAnsiTheme="minorHAnsi" w:cstheme="minorHAnsi"/>
        </w:rPr>
      </w:pPr>
    </w:p>
    <w:tbl>
      <w:tblPr>
        <w:tblStyle w:val="Tablaconcuadrcula"/>
        <w:tblW w:w="5000" w:type="pct"/>
        <w:tblLook w:val="04A0" w:firstRow="1" w:lastRow="0" w:firstColumn="1" w:lastColumn="0" w:noHBand="0" w:noVBand="1"/>
      </w:tblPr>
      <w:tblGrid>
        <w:gridCol w:w="3171"/>
        <w:gridCol w:w="5199"/>
        <w:gridCol w:w="4602"/>
      </w:tblGrid>
      <w:tr w:rsidR="009E1EAD" w:rsidTr="00CD4506">
        <w:trPr>
          <w:trHeight w:val="283"/>
        </w:trPr>
        <w:tc>
          <w:tcPr>
            <w:tcW w:w="1222"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Fecha de inspección</w:t>
            </w:r>
          </w:p>
        </w:tc>
        <w:tc>
          <w:tcPr>
            <w:tcW w:w="2004"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Pr>
                <w:rFonts w:asciiTheme="minorHAnsi" w:hAnsiTheme="minorHAnsi" w:cstheme="minorHAnsi"/>
                <w:b/>
              </w:rPr>
              <w:t xml:space="preserve">Proyecto </w:t>
            </w:r>
          </w:p>
        </w:tc>
        <w:tc>
          <w:tcPr>
            <w:tcW w:w="1774"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Titular</w:t>
            </w:r>
          </w:p>
        </w:tc>
      </w:tr>
      <w:tr w:rsidR="009E1EAD" w:rsidTr="00CD4506">
        <w:trPr>
          <w:trHeight w:val="283"/>
        </w:trPr>
        <w:tc>
          <w:tcPr>
            <w:tcW w:w="1222" w:type="pct"/>
            <w:vAlign w:val="center"/>
          </w:tcPr>
          <w:p w:rsidR="006C528F" w:rsidRDefault="00446F4A" w:rsidP="000675ED">
            <w:pPr>
              <w:spacing w:line="276" w:lineRule="auto"/>
              <w:jc w:val="center"/>
              <w:rPr>
                <w:rFonts w:asciiTheme="minorHAnsi" w:hAnsiTheme="minorHAnsi" w:cstheme="minorHAnsi"/>
              </w:rPr>
            </w:pPr>
            <w:r>
              <w:rPr>
                <w:rFonts w:asciiTheme="minorHAnsi" w:hAnsiTheme="minorHAnsi" w:cstheme="minorHAnsi"/>
              </w:rPr>
              <w:t>07</w:t>
            </w:r>
            <w:r w:rsidR="009E117A">
              <w:rPr>
                <w:rFonts w:asciiTheme="minorHAnsi" w:hAnsiTheme="minorHAnsi" w:cstheme="minorHAnsi"/>
              </w:rPr>
              <w:t>-10</w:t>
            </w:r>
            <w:r w:rsidR="009A31AA">
              <w:rPr>
                <w:rFonts w:asciiTheme="minorHAnsi" w:hAnsiTheme="minorHAnsi" w:cstheme="minorHAnsi"/>
              </w:rPr>
              <w:t>-2014</w:t>
            </w:r>
          </w:p>
        </w:tc>
        <w:tc>
          <w:tcPr>
            <w:tcW w:w="2004" w:type="pct"/>
            <w:vAlign w:val="center"/>
          </w:tcPr>
          <w:p w:rsidR="009E1EAD" w:rsidRDefault="00A76371" w:rsidP="004662A4">
            <w:pPr>
              <w:spacing w:line="276" w:lineRule="auto"/>
              <w:jc w:val="center"/>
              <w:rPr>
                <w:rFonts w:asciiTheme="minorHAnsi" w:hAnsiTheme="minorHAnsi" w:cstheme="minorHAnsi"/>
              </w:rPr>
            </w:pPr>
            <w:r>
              <w:rPr>
                <w:rFonts w:ascii="Calibri" w:hAnsi="Calibri" w:cs="Calibri"/>
              </w:rPr>
              <w:t xml:space="preserve">Colegio Grace </w:t>
            </w:r>
            <w:proofErr w:type="spellStart"/>
            <w:r>
              <w:rPr>
                <w:rFonts w:ascii="Calibri" w:hAnsi="Calibri" w:cs="Calibri"/>
              </w:rPr>
              <w:t>College</w:t>
            </w:r>
            <w:proofErr w:type="spellEnd"/>
          </w:p>
        </w:tc>
        <w:tc>
          <w:tcPr>
            <w:tcW w:w="1774" w:type="pct"/>
            <w:vAlign w:val="center"/>
          </w:tcPr>
          <w:p w:rsidR="009E1EAD" w:rsidRDefault="00A76371" w:rsidP="00D80535">
            <w:pPr>
              <w:spacing w:line="276" w:lineRule="auto"/>
              <w:jc w:val="center"/>
              <w:rPr>
                <w:rFonts w:asciiTheme="minorHAnsi" w:hAnsiTheme="minorHAnsi" w:cstheme="minorHAnsi"/>
              </w:rPr>
            </w:pPr>
            <w:r>
              <w:rPr>
                <w:rFonts w:ascii="Calibri" w:hAnsi="Calibri" w:cs="Calibri"/>
              </w:rPr>
              <w:t xml:space="preserve">Sociedad Educacional </w:t>
            </w:r>
            <w:proofErr w:type="spellStart"/>
            <w:r>
              <w:rPr>
                <w:rFonts w:ascii="Calibri" w:hAnsi="Calibri" w:cs="Calibri"/>
              </w:rPr>
              <w:t>Peniel</w:t>
            </w:r>
            <w:proofErr w:type="spellEnd"/>
            <w:r>
              <w:rPr>
                <w:rFonts w:ascii="Calibri" w:hAnsi="Calibri" w:cs="Calibri"/>
              </w:rPr>
              <w:t xml:space="preserve"> S.A.</w:t>
            </w:r>
          </w:p>
        </w:tc>
      </w:tr>
      <w:tr w:rsidR="009E1EAD" w:rsidTr="00CD4506">
        <w:trPr>
          <w:trHeight w:val="283"/>
        </w:trPr>
        <w:tc>
          <w:tcPr>
            <w:tcW w:w="3226" w:type="pct"/>
            <w:gridSpan w:val="2"/>
            <w:shd w:val="clear" w:color="auto" w:fill="D9D9D9" w:themeFill="background1" w:themeFillShade="D9"/>
            <w:vAlign w:val="center"/>
          </w:tcPr>
          <w:p w:rsidR="009E1EAD" w:rsidRPr="009E1EAD"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Tipo de establecimiento</w:t>
            </w:r>
          </w:p>
        </w:tc>
        <w:tc>
          <w:tcPr>
            <w:tcW w:w="1774"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R.U.T.</w:t>
            </w:r>
          </w:p>
        </w:tc>
      </w:tr>
      <w:tr w:rsidR="009E1EAD" w:rsidTr="00CD4506">
        <w:trPr>
          <w:trHeight w:val="283"/>
        </w:trPr>
        <w:tc>
          <w:tcPr>
            <w:tcW w:w="3226" w:type="pct"/>
            <w:gridSpan w:val="2"/>
            <w:shd w:val="clear" w:color="auto" w:fill="auto"/>
            <w:vAlign w:val="center"/>
          </w:tcPr>
          <w:p w:rsidR="009E1EAD" w:rsidRDefault="009A31AA" w:rsidP="00A76371">
            <w:pPr>
              <w:spacing w:line="276" w:lineRule="auto"/>
              <w:jc w:val="center"/>
              <w:rPr>
                <w:rFonts w:asciiTheme="minorHAnsi" w:hAnsiTheme="minorHAnsi" w:cstheme="minorHAnsi"/>
              </w:rPr>
            </w:pPr>
            <w:r>
              <w:rPr>
                <w:rFonts w:asciiTheme="minorHAnsi" w:hAnsiTheme="minorHAnsi" w:cstheme="minorHAnsi"/>
              </w:rPr>
              <w:t xml:space="preserve">Actividad </w:t>
            </w:r>
            <w:r w:rsidR="00A76371">
              <w:rPr>
                <w:rFonts w:asciiTheme="minorHAnsi" w:hAnsiTheme="minorHAnsi" w:cstheme="minorHAnsi"/>
              </w:rPr>
              <w:t>de Servicio</w:t>
            </w:r>
            <w:r w:rsidR="00C90382">
              <w:rPr>
                <w:rFonts w:asciiTheme="minorHAnsi" w:hAnsiTheme="minorHAnsi" w:cstheme="minorHAnsi"/>
              </w:rPr>
              <w:t xml:space="preserve"> </w:t>
            </w:r>
            <w:r w:rsidR="00146B28">
              <w:rPr>
                <w:rFonts w:asciiTheme="minorHAnsi" w:hAnsiTheme="minorHAnsi" w:cstheme="minorHAnsi"/>
              </w:rPr>
              <w:t xml:space="preserve">(según punto </w:t>
            </w:r>
            <w:r w:rsidR="00A76371">
              <w:rPr>
                <w:rFonts w:asciiTheme="minorHAnsi" w:hAnsiTheme="minorHAnsi" w:cstheme="minorHAnsi"/>
              </w:rPr>
              <w:t>4</w:t>
            </w:r>
            <w:r w:rsidR="00213417">
              <w:rPr>
                <w:rFonts w:asciiTheme="minorHAnsi" w:hAnsiTheme="minorHAnsi" w:cstheme="minorHAnsi"/>
              </w:rPr>
              <w:t>, Artículo 6°, D.S. N° 38/11 MMA)</w:t>
            </w:r>
          </w:p>
        </w:tc>
        <w:tc>
          <w:tcPr>
            <w:tcW w:w="1774" w:type="pct"/>
            <w:vAlign w:val="center"/>
          </w:tcPr>
          <w:p w:rsidR="009E1EAD" w:rsidRPr="009E1EAD" w:rsidRDefault="00A76371" w:rsidP="00AA2DE1">
            <w:pPr>
              <w:spacing w:line="276" w:lineRule="auto"/>
              <w:jc w:val="center"/>
              <w:rPr>
                <w:rFonts w:asciiTheme="minorHAnsi" w:hAnsiTheme="minorHAnsi" w:cstheme="minorHAnsi"/>
              </w:rPr>
            </w:pPr>
            <w:r>
              <w:rPr>
                <w:rFonts w:asciiTheme="minorHAnsi" w:hAnsiTheme="minorHAnsi" w:cstheme="minorHAnsi"/>
              </w:rPr>
              <w:t>76.096.868-4</w:t>
            </w:r>
          </w:p>
        </w:tc>
      </w:tr>
      <w:tr w:rsidR="00BE4BAE" w:rsidRPr="006643C6" w:rsidTr="00BE4BAE">
        <w:trPr>
          <w:trHeight w:val="283"/>
        </w:trPr>
        <w:tc>
          <w:tcPr>
            <w:tcW w:w="3226" w:type="pct"/>
            <w:gridSpan w:val="2"/>
            <w:shd w:val="clear" w:color="auto" w:fill="D9D9D9" w:themeFill="background1" w:themeFillShade="D9"/>
          </w:tcPr>
          <w:p w:rsidR="00BE4BAE" w:rsidRPr="009E1EAD" w:rsidRDefault="00BE4BAE" w:rsidP="007F4C93">
            <w:pPr>
              <w:spacing w:line="276" w:lineRule="auto"/>
              <w:jc w:val="center"/>
              <w:rPr>
                <w:rFonts w:asciiTheme="minorHAnsi" w:hAnsiTheme="minorHAnsi" w:cstheme="minorHAnsi"/>
                <w:b/>
              </w:rPr>
            </w:pPr>
            <w:r>
              <w:rPr>
                <w:rFonts w:asciiTheme="minorHAnsi" w:hAnsiTheme="minorHAnsi" w:cstheme="minorHAnsi"/>
                <w:b/>
              </w:rPr>
              <w:t>Motivo de la actividad de fiscalización</w:t>
            </w:r>
          </w:p>
        </w:tc>
        <w:tc>
          <w:tcPr>
            <w:tcW w:w="1774" w:type="pct"/>
            <w:shd w:val="clear" w:color="auto" w:fill="D9D9D9" w:themeFill="background1" w:themeFillShade="D9"/>
          </w:tcPr>
          <w:p w:rsidR="00BE4BAE" w:rsidRPr="006643C6" w:rsidRDefault="00BE4BAE" w:rsidP="007F4C93">
            <w:pPr>
              <w:spacing w:line="276" w:lineRule="auto"/>
              <w:jc w:val="center"/>
              <w:rPr>
                <w:rFonts w:asciiTheme="minorHAnsi" w:hAnsiTheme="minorHAnsi" w:cstheme="minorHAnsi"/>
                <w:b/>
              </w:rPr>
            </w:pPr>
            <w:r>
              <w:rPr>
                <w:rFonts w:asciiTheme="minorHAnsi" w:hAnsiTheme="minorHAnsi" w:cstheme="minorHAnsi"/>
                <w:b/>
              </w:rPr>
              <w:t>N° identificador de denuncia</w:t>
            </w:r>
          </w:p>
        </w:tc>
      </w:tr>
      <w:tr w:rsidR="00BE4BAE" w:rsidTr="00BE4BAE">
        <w:trPr>
          <w:trHeight w:val="283"/>
        </w:trPr>
        <w:tc>
          <w:tcPr>
            <w:tcW w:w="3226" w:type="pct"/>
            <w:gridSpan w:val="2"/>
          </w:tcPr>
          <w:p w:rsidR="00BE4BAE" w:rsidRDefault="00BE4BAE" w:rsidP="007F4C93">
            <w:pPr>
              <w:spacing w:line="276" w:lineRule="auto"/>
              <w:jc w:val="center"/>
              <w:rPr>
                <w:rFonts w:asciiTheme="minorHAnsi" w:hAnsiTheme="minorHAnsi" w:cstheme="minorHAnsi"/>
              </w:rPr>
            </w:pPr>
            <w:r>
              <w:rPr>
                <w:rFonts w:asciiTheme="minorHAnsi" w:hAnsiTheme="minorHAnsi" w:cstheme="minorHAnsi"/>
              </w:rPr>
              <w:t>Denuncia</w:t>
            </w:r>
          </w:p>
        </w:tc>
        <w:tc>
          <w:tcPr>
            <w:tcW w:w="1774" w:type="pct"/>
          </w:tcPr>
          <w:p w:rsidR="00BE4BAE" w:rsidRDefault="004F7BD6" w:rsidP="007F4C93">
            <w:pPr>
              <w:spacing w:line="276" w:lineRule="auto"/>
              <w:jc w:val="center"/>
              <w:rPr>
                <w:rFonts w:asciiTheme="minorHAnsi" w:hAnsiTheme="minorHAnsi" w:cstheme="minorHAnsi"/>
              </w:rPr>
            </w:pPr>
            <w:r>
              <w:rPr>
                <w:rFonts w:asciiTheme="minorHAnsi" w:hAnsiTheme="minorHAnsi" w:cstheme="minorHAnsi"/>
              </w:rPr>
              <w:t>1895</w:t>
            </w:r>
          </w:p>
        </w:tc>
      </w:tr>
    </w:tbl>
    <w:p w:rsidR="009E1EAD" w:rsidRDefault="009E1EAD" w:rsidP="00BE4BAE">
      <w:pPr>
        <w:rPr>
          <w:rFonts w:asciiTheme="minorHAnsi" w:hAnsiTheme="minorHAnsi" w:cstheme="minorHAnsi"/>
          <w:sz w:val="16"/>
        </w:rPr>
      </w:pPr>
    </w:p>
    <w:p w:rsidR="00041DFE" w:rsidRPr="00041DFE" w:rsidRDefault="00041DFE" w:rsidP="00BE4BAE">
      <w:pPr>
        <w:pStyle w:val="Ttulo"/>
        <w:spacing w:line="240" w:lineRule="auto"/>
      </w:pPr>
      <w:r w:rsidRPr="00041DFE">
        <w:t>INSPECCIÓN AMBIENTAL</w:t>
      </w:r>
    </w:p>
    <w:p w:rsidR="00575BAC" w:rsidRDefault="00575BAC" w:rsidP="00BE4BAE">
      <w:pPr>
        <w:rPr>
          <w:rFonts w:asciiTheme="minorHAnsi" w:hAnsiTheme="minorHAnsi" w:cstheme="minorHAnsi"/>
          <w:sz w:val="16"/>
        </w:rPr>
      </w:pPr>
    </w:p>
    <w:tbl>
      <w:tblPr>
        <w:tblStyle w:val="Tablaconcuadrcula"/>
        <w:tblW w:w="5000" w:type="pct"/>
        <w:tblLook w:val="04A0" w:firstRow="1" w:lastRow="0" w:firstColumn="1" w:lastColumn="0" w:noHBand="0" w:noVBand="1"/>
      </w:tblPr>
      <w:tblGrid>
        <w:gridCol w:w="1526"/>
        <w:gridCol w:w="3969"/>
        <w:gridCol w:w="5386"/>
        <w:gridCol w:w="2091"/>
      </w:tblGrid>
      <w:tr w:rsidR="001508F4" w:rsidRPr="009D389C" w:rsidTr="00FB3833">
        <w:trPr>
          <w:trHeight w:val="283"/>
          <w:tblHeader/>
        </w:trPr>
        <w:tc>
          <w:tcPr>
            <w:tcW w:w="588" w:type="pct"/>
            <w:shd w:val="clear" w:color="auto" w:fill="D9D9D9" w:themeFill="background1" w:themeFillShade="D9"/>
            <w:vAlign w:val="center"/>
          </w:tcPr>
          <w:p w:rsidR="009E1EAD" w:rsidRPr="009D389C" w:rsidRDefault="009E1EAD" w:rsidP="009E1EAD">
            <w:pPr>
              <w:jc w:val="center"/>
              <w:rPr>
                <w:rFonts w:asciiTheme="minorHAnsi" w:hAnsiTheme="minorHAnsi"/>
                <w:b/>
              </w:rPr>
            </w:pPr>
            <w:r>
              <w:rPr>
                <w:rFonts w:asciiTheme="minorHAnsi" w:hAnsiTheme="minorHAnsi"/>
                <w:b/>
              </w:rPr>
              <w:t>Norma asociada</w:t>
            </w:r>
          </w:p>
        </w:tc>
        <w:tc>
          <w:tcPr>
            <w:tcW w:w="1530" w:type="pct"/>
            <w:shd w:val="clear" w:color="auto" w:fill="D9D9D9" w:themeFill="background1" w:themeFillShade="D9"/>
            <w:vAlign w:val="center"/>
          </w:tcPr>
          <w:p w:rsidR="009E1EAD" w:rsidRPr="009D389C" w:rsidRDefault="009E1EAD" w:rsidP="009E1EAD">
            <w:pPr>
              <w:jc w:val="center"/>
              <w:rPr>
                <w:rFonts w:asciiTheme="minorHAnsi" w:hAnsiTheme="minorHAnsi"/>
                <w:b/>
              </w:rPr>
            </w:pPr>
            <w:r>
              <w:rPr>
                <w:rFonts w:asciiTheme="minorHAnsi" w:hAnsiTheme="minorHAnsi"/>
                <w:b/>
              </w:rPr>
              <w:t>Obligación</w:t>
            </w:r>
          </w:p>
        </w:tc>
        <w:tc>
          <w:tcPr>
            <w:tcW w:w="2076" w:type="pct"/>
            <w:shd w:val="clear" w:color="auto" w:fill="D9D9D9" w:themeFill="background1" w:themeFillShade="D9"/>
            <w:vAlign w:val="center"/>
          </w:tcPr>
          <w:p w:rsidR="009E1EAD" w:rsidRPr="009D389C" w:rsidRDefault="009E1EAD" w:rsidP="009E1EAD">
            <w:pPr>
              <w:jc w:val="center"/>
              <w:rPr>
                <w:rFonts w:asciiTheme="minorHAnsi" w:hAnsiTheme="minorHAnsi"/>
                <w:b/>
              </w:rPr>
            </w:pPr>
            <w:r w:rsidRPr="009D389C">
              <w:rPr>
                <w:rFonts w:asciiTheme="minorHAnsi" w:hAnsiTheme="minorHAnsi"/>
                <w:b/>
              </w:rPr>
              <w:t>Observaciones</w:t>
            </w:r>
          </w:p>
        </w:tc>
        <w:tc>
          <w:tcPr>
            <w:tcW w:w="806" w:type="pct"/>
            <w:shd w:val="clear" w:color="auto" w:fill="D9D9D9" w:themeFill="background1" w:themeFillShade="D9"/>
            <w:vAlign w:val="center"/>
          </w:tcPr>
          <w:p w:rsidR="009E1EAD" w:rsidRPr="009D389C" w:rsidRDefault="00372989" w:rsidP="009E1EAD">
            <w:pPr>
              <w:jc w:val="center"/>
              <w:rPr>
                <w:rFonts w:asciiTheme="minorHAnsi" w:hAnsiTheme="minorHAnsi"/>
                <w:b/>
              </w:rPr>
            </w:pPr>
            <w:r>
              <w:rPr>
                <w:rFonts w:asciiTheme="minorHAnsi" w:hAnsiTheme="minorHAnsi"/>
                <w:b/>
              </w:rPr>
              <w:t>Conclusiones</w:t>
            </w:r>
          </w:p>
        </w:tc>
      </w:tr>
      <w:tr w:rsidR="0073281A" w:rsidRPr="009D389C" w:rsidTr="00FB3833">
        <w:trPr>
          <w:trHeight w:val="283"/>
        </w:trPr>
        <w:tc>
          <w:tcPr>
            <w:tcW w:w="588" w:type="pct"/>
            <w:vAlign w:val="center"/>
          </w:tcPr>
          <w:p w:rsidR="009E1EAD" w:rsidRPr="00A42445" w:rsidRDefault="00C704D9" w:rsidP="00887479">
            <w:pPr>
              <w:rPr>
                <w:rFonts w:asciiTheme="minorHAnsi" w:hAnsiTheme="minorHAnsi"/>
              </w:rPr>
            </w:pPr>
            <w:r>
              <w:rPr>
                <w:rFonts w:asciiTheme="minorHAnsi" w:hAnsiTheme="minorHAnsi"/>
              </w:rPr>
              <w:t>Decreto Supremo N° </w:t>
            </w:r>
            <w:r w:rsidR="00213417">
              <w:rPr>
                <w:rFonts w:asciiTheme="minorHAnsi" w:hAnsiTheme="minorHAnsi"/>
              </w:rPr>
              <w:t>38 de 2011 del Ministerio del Medio Ambiente, que establece Norma de Emisión de Ruidos Generados por Fuentes que Indica.</w:t>
            </w:r>
          </w:p>
        </w:tc>
        <w:tc>
          <w:tcPr>
            <w:tcW w:w="1530" w:type="pct"/>
            <w:vAlign w:val="center"/>
          </w:tcPr>
          <w:p w:rsidR="00295722" w:rsidRDefault="00213417" w:rsidP="00887479">
            <w:pPr>
              <w:rPr>
                <w:rFonts w:asciiTheme="minorHAnsi" w:hAnsiTheme="minorHAnsi"/>
              </w:rPr>
            </w:pPr>
            <w:r w:rsidRPr="004F2AE9">
              <w:rPr>
                <w:rFonts w:asciiTheme="minorHAnsi" w:hAnsiTheme="minorHAnsi"/>
                <w:b/>
              </w:rPr>
              <w:t>Artículo 7°</w:t>
            </w:r>
            <w:r>
              <w:rPr>
                <w:rFonts w:asciiTheme="minorHAnsi" w:hAnsiTheme="minorHAnsi"/>
              </w:rPr>
              <w:t xml:space="preserve"> .-  Los niveles de presión sonora corregidos que se obtengan de la emisión de una fuente emisora de ruido, medidos en el lugar donde se encuentre el receptor, no podrán exceder los valores de la Tabla N° 1</w:t>
            </w:r>
          </w:p>
          <w:p w:rsidR="00213417" w:rsidRDefault="00213417" w:rsidP="00887479">
            <w:pPr>
              <w:rPr>
                <w:rFonts w:asciiTheme="minorHAnsi" w:hAnsiTheme="minorHAnsi"/>
              </w:rPr>
            </w:pPr>
          </w:p>
          <w:p w:rsidR="00213417" w:rsidRDefault="00213417" w:rsidP="00887479">
            <w:pPr>
              <w:rPr>
                <w:rFonts w:asciiTheme="minorHAnsi" w:hAnsiTheme="minorHAnsi"/>
              </w:rPr>
            </w:pPr>
            <w:r>
              <w:rPr>
                <w:rFonts w:asciiTheme="minorHAnsi" w:hAnsiTheme="minorHAnsi"/>
              </w:rPr>
              <w:t xml:space="preserve">(extracto </w:t>
            </w:r>
            <w:r w:rsidR="00242AD7">
              <w:rPr>
                <w:rFonts w:asciiTheme="minorHAnsi" w:hAnsiTheme="minorHAnsi"/>
              </w:rPr>
              <w:t>T</w:t>
            </w:r>
            <w:r>
              <w:rPr>
                <w:rFonts w:asciiTheme="minorHAnsi" w:hAnsiTheme="minorHAnsi"/>
              </w:rPr>
              <w:t>abla</w:t>
            </w:r>
            <w:r w:rsidR="00242AD7">
              <w:rPr>
                <w:rFonts w:asciiTheme="minorHAnsi" w:hAnsiTheme="minorHAnsi"/>
              </w:rPr>
              <w:t xml:space="preserve"> N° 1</w:t>
            </w:r>
            <w:r w:rsidR="00135832">
              <w:rPr>
                <w:rFonts w:asciiTheme="minorHAnsi" w:hAnsiTheme="minorHAnsi"/>
              </w:rPr>
              <w:t xml:space="preserve"> D.S. N°38/11MMA</w:t>
            </w:r>
            <w:r>
              <w:rPr>
                <w:rFonts w:asciiTheme="minorHAnsi" w:hAnsiTheme="minorHAnsi"/>
              </w:rPr>
              <w:t>)</w:t>
            </w:r>
          </w:p>
          <w:tbl>
            <w:tblPr>
              <w:tblStyle w:val="Tablaconcuadrcula"/>
              <w:tblW w:w="0" w:type="auto"/>
              <w:tblLook w:val="04A0" w:firstRow="1" w:lastRow="0" w:firstColumn="1" w:lastColumn="0" w:noHBand="0" w:noVBand="1"/>
            </w:tblPr>
            <w:tblGrid>
              <w:gridCol w:w="879"/>
              <w:gridCol w:w="1432"/>
              <w:gridCol w:w="1432"/>
            </w:tblGrid>
            <w:tr w:rsidR="00F94F77" w:rsidRPr="00213417" w:rsidTr="00F94F77">
              <w:tc>
                <w:tcPr>
                  <w:tcW w:w="879" w:type="dxa"/>
                  <w:shd w:val="clear" w:color="auto" w:fill="D9D9D9" w:themeFill="background1" w:themeFillShade="D9"/>
                </w:tcPr>
                <w:p w:rsidR="00F94F77" w:rsidRPr="00F94F77" w:rsidRDefault="00F94F77" w:rsidP="00213417">
                  <w:pPr>
                    <w:jc w:val="center"/>
                    <w:rPr>
                      <w:rFonts w:asciiTheme="minorHAnsi" w:hAnsiTheme="minorHAnsi"/>
                      <w:b/>
                    </w:rPr>
                  </w:pPr>
                  <w:r w:rsidRPr="00F94F77">
                    <w:rPr>
                      <w:rFonts w:asciiTheme="minorHAnsi" w:hAnsiTheme="minorHAnsi"/>
                      <w:b/>
                    </w:rPr>
                    <w:t>Zona</w:t>
                  </w:r>
                </w:p>
              </w:tc>
              <w:tc>
                <w:tcPr>
                  <w:tcW w:w="1432" w:type="dxa"/>
                  <w:shd w:val="clear" w:color="auto" w:fill="D9D9D9" w:themeFill="background1" w:themeFillShade="D9"/>
                </w:tcPr>
                <w:p w:rsidR="00F94F77" w:rsidRPr="00F94F77" w:rsidRDefault="00F94F77" w:rsidP="00F94F77">
                  <w:pPr>
                    <w:jc w:val="center"/>
                    <w:rPr>
                      <w:rFonts w:asciiTheme="minorHAnsi" w:hAnsiTheme="minorHAnsi"/>
                      <w:b/>
                    </w:rPr>
                  </w:pPr>
                  <w:r w:rsidRPr="00F94F77">
                    <w:rPr>
                      <w:rFonts w:asciiTheme="minorHAnsi" w:hAnsiTheme="minorHAnsi"/>
                      <w:b/>
                    </w:rPr>
                    <w:t xml:space="preserve">De </w:t>
                  </w:r>
                  <w:r w:rsidRPr="00F94F77">
                    <w:rPr>
                      <w:rFonts w:asciiTheme="minorHAnsi" w:hAnsiTheme="minorHAnsi"/>
                      <w:b/>
                    </w:rPr>
                    <w:t xml:space="preserve">7 </w:t>
                  </w:r>
                  <w:r w:rsidRPr="00F94F77">
                    <w:rPr>
                      <w:rFonts w:asciiTheme="minorHAnsi" w:hAnsiTheme="minorHAnsi"/>
                      <w:b/>
                    </w:rPr>
                    <w:t xml:space="preserve">a </w:t>
                  </w:r>
                  <w:r w:rsidRPr="00F94F77">
                    <w:rPr>
                      <w:rFonts w:asciiTheme="minorHAnsi" w:hAnsiTheme="minorHAnsi"/>
                      <w:b/>
                    </w:rPr>
                    <w:t>21</w:t>
                  </w:r>
                  <w:r w:rsidRPr="00F94F77">
                    <w:rPr>
                      <w:rFonts w:asciiTheme="minorHAnsi" w:hAnsiTheme="minorHAnsi"/>
                      <w:b/>
                    </w:rPr>
                    <w:t xml:space="preserve"> </w:t>
                  </w:r>
                  <w:r w:rsidRPr="00F94F77">
                    <w:rPr>
                      <w:rFonts w:asciiTheme="minorHAnsi" w:hAnsiTheme="minorHAnsi"/>
                      <w:b/>
                    </w:rPr>
                    <w:t>horas [dBA]</w:t>
                  </w:r>
                </w:p>
              </w:tc>
              <w:tc>
                <w:tcPr>
                  <w:tcW w:w="1432" w:type="dxa"/>
                  <w:shd w:val="clear" w:color="auto" w:fill="D9D9D9" w:themeFill="background1" w:themeFillShade="D9"/>
                </w:tcPr>
                <w:p w:rsidR="00F94F77" w:rsidRPr="00F94F77" w:rsidRDefault="00F94F77" w:rsidP="009E117A">
                  <w:pPr>
                    <w:jc w:val="center"/>
                    <w:rPr>
                      <w:rFonts w:asciiTheme="minorHAnsi" w:hAnsiTheme="minorHAnsi"/>
                      <w:b/>
                    </w:rPr>
                  </w:pPr>
                  <w:r w:rsidRPr="00F94F77">
                    <w:rPr>
                      <w:rFonts w:asciiTheme="minorHAnsi" w:hAnsiTheme="minorHAnsi"/>
                      <w:b/>
                    </w:rPr>
                    <w:t>De 21 a 7 horas [dBA]</w:t>
                  </w:r>
                </w:p>
              </w:tc>
            </w:tr>
            <w:tr w:rsidR="00F94F77" w:rsidTr="00F94F77">
              <w:tc>
                <w:tcPr>
                  <w:tcW w:w="879" w:type="dxa"/>
                </w:tcPr>
                <w:p w:rsidR="00F94F77" w:rsidRPr="00F94F77" w:rsidRDefault="00F94F77" w:rsidP="00213417">
                  <w:pPr>
                    <w:jc w:val="center"/>
                    <w:rPr>
                      <w:rFonts w:asciiTheme="minorHAnsi" w:hAnsiTheme="minorHAnsi"/>
                    </w:rPr>
                  </w:pPr>
                  <w:r w:rsidRPr="00F94F77">
                    <w:rPr>
                      <w:rFonts w:asciiTheme="minorHAnsi" w:hAnsiTheme="minorHAnsi"/>
                    </w:rPr>
                    <w:t>Zona III</w:t>
                  </w:r>
                </w:p>
              </w:tc>
              <w:tc>
                <w:tcPr>
                  <w:tcW w:w="1432" w:type="dxa"/>
                </w:tcPr>
                <w:p w:rsidR="00F94F77" w:rsidRPr="00F94F77" w:rsidRDefault="00F94F77" w:rsidP="004246E3">
                  <w:pPr>
                    <w:jc w:val="center"/>
                    <w:rPr>
                      <w:rFonts w:asciiTheme="minorHAnsi" w:hAnsiTheme="minorHAnsi"/>
                    </w:rPr>
                  </w:pPr>
                  <w:r w:rsidRPr="00F94F77">
                    <w:rPr>
                      <w:rFonts w:asciiTheme="minorHAnsi" w:hAnsiTheme="minorHAnsi"/>
                    </w:rPr>
                    <w:t>65</w:t>
                  </w:r>
                </w:p>
              </w:tc>
              <w:tc>
                <w:tcPr>
                  <w:tcW w:w="1432" w:type="dxa"/>
                </w:tcPr>
                <w:p w:rsidR="00F94F77" w:rsidRPr="00F94F77" w:rsidRDefault="00F94F77" w:rsidP="004246E3">
                  <w:pPr>
                    <w:jc w:val="center"/>
                    <w:rPr>
                      <w:rFonts w:asciiTheme="minorHAnsi" w:hAnsiTheme="minorHAnsi"/>
                    </w:rPr>
                  </w:pPr>
                  <w:r w:rsidRPr="00F94F77">
                    <w:rPr>
                      <w:rFonts w:asciiTheme="minorHAnsi" w:hAnsiTheme="minorHAnsi"/>
                    </w:rPr>
                    <w:t>50</w:t>
                  </w:r>
                </w:p>
              </w:tc>
            </w:tr>
          </w:tbl>
          <w:p w:rsidR="004F2AE9" w:rsidRPr="003F3FD3" w:rsidRDefault="004F2AE9" w:rsidP="003F3FD3">
            <w:pPr>
              <w:rPr>
                <w:rFonts w:asciiTheme="minorHAnsi" w:hAnsiTheme="minorHAnsi"/>
              </w:rPr>
            </w:pPr>
          </w:p>
        </w:tc>
        <w:tc>
          <w:tcPr>
            <w:tcW w:w="2076" w:type="pct"/>
            <w:vAlign w:val="center"/>
          </w:tcPr>
          <w:p w:rsidR="0063139C" w:rsidRDefault="00B508FE" w:rsidP="0063139C">
            <w:pPr>
              <w:rPr>
                <w:rFonts w:asciiTheme="minorHAnsi" w:hAnsiTheme="minorHAnsi"/>
              </w:rPr>
            </w:pPr>
            <w:r>
              <w:rPr>
                <w:rFonts w:asciiTheme="minorHAnsi" w:hAnsiTheme="minorHAnsi"/>
              </w:rPr>
              <w:t>Se Realizaron dos (02) medicio</w:t>
            </w:r>
            <w:r w:rsidR="003F3FD3" w:rsidRPr="000675ED">
              <w:rPr>
                <w:rFonts w:asciiTheme="minorHAnsi" w:hAnsiTheme="minorHAnsi"/>
              </w:rPr>
              <w:t>n</w:t>
            </w:r>
            <w:r>
              <w:rPr>
                <w:rFonts w:asciiTheme="minorHAnsi" w:hAnsiTheme="minorHAnsi"/>
              </w:rPr>
              <w:t>es</w:t>
            </w:r>
            <w:r w:rsidR="003F3FD3" w:rsidRPr="000675ED">
              <w:rPr>
                <w:rFonts w:asciiTheme="minorHAnsi" w:hAnsiTheme="minorHAnsi"/>
              </w:rPr>
              <w:t xml:space="preserve"> de nivel de presión sonora</w:t>
            </w:r>
            <w:r w:rsidR="00C704D9" w:rsidRPr="000675ED">
              <w:rPr>
                <w:rFonts w:asciiTheme="minorHAnsi" w:hAnsiTheme="minorHAnsi"/>
              </w:rPr>
              <w:t>,</w:t>
            </w:r>
            <w:r w:rsidR="003A0808">
              <w:rPr>
                <w:rFonts w:asciiTheme="minorHAnsi" w:hAnsiTheme="minorHAnsi"/>
              </w:rPr>
              <w:t xml:space="preserve"> una en periodo diurno a partir de las 18:42 horas del día 07 de octubre de 2014 y una segunda medición en periodo nocturno a partir de las 22:59 horas del 10 de octubre de 2014. Ambas mediciones fueron realizadas</w:t>
            </w:r>
            <w:r w:rsidR="00C704D9" w:rsidRPr="000675ED">
              <w:rPr>
                <w:rFonts w:asciiTheme="minorHAnsi" w:hAnsiTheme="minorHAnsi"/>
              </w:rPr>
              <w:t xml:space="preserve"> de acuerdo con el procedimiento indic</w:t>
            </w:r>
            <w:r w:rsidR="0063139C" w:rsidRPr="000675ED">
              <w:rPr>
                <w:rFonts w:asciiTheme="minorHAnsi" w:hAnsiTheme="minorHAnsi"/>
              </w:rPr>
              <w:t>ado en la Norma de Emisión</w:t>
            </w:r>
            <w:r w:rsidR="00205627" w:rsidRPr="000675ED">
              <w:rPr>
                <w:rFonts w:asciiTheme="minorHAnsi" w:hAnsiTheme="minorHAnsi"/>
              </w:rPr>
              <w:t xml:space="preserve"> (D.S. N° 38/2011 MMA)</w:t>
            </w:r>
            <w:r w:rsidR="003F3FD3" w:rsidRPr="000675ED">
              <w:rPr>
                <w:rFonts w:asciiTheme="minorHAnsi" w:hAnsiTheme="minorHAnsi"/>
              </w:rPr>
              <w:t xml:space="preserve">, </w:t>
            </w:r>
            <w:r w:rsidR="00DD7EB8" w:rsidRPr="000675ED">
              <w:rPr>
                <w:rFonts w:asciiTheme="minorHAnsi" w:hAnsiTheme="minorHAnsi"/>
              </w:rPr>
              <w:t xml:space="preserve">desde el </w:t>
            </w:r>
            <w:r>
              <w:rPr>
                <w:rFonts w:asciiTheme="minorHAnsi" w:hAnsiTheme="minorHAnsi"/>
              </w:rPr>
              <w:t>patio trasero</w:t>
            </w:r>
            <w:r w:rsidR="00730D06" w:rsidRPr="000675ED">
              <w:rPr>
                <w:rFonts w:asciiTheme="minorHAnsi" w:hAnsiTheme="minorHAnsi"/>
              </w:rPr>
              <w:t xml:space="preserve"> </w:t>
            </w:r>
            <w:r w:rsidR="00DD7EB8" w:rsidRPr="000675ED">
              <w:rPr>
                <w:rFonts w:asciiTheme="minorHAnsi" w:hAnsiTheme="minorHAnsi"/>
              </w:rPr>
              <w:t xml:space="preserve">del domicilio </w:t>
            </w:r>
            <w:r w:rsidR="00440780" w:rsidRPr="000675ED">
              <w:rPr>
                <w:rFonts w:asciiTheme="minorHAnsi" w:hAnsiTheme="minorHAnsi"/>
              </w:rPr>
              <w:t xml:space="preserve">ubicado </w:t>
            </w:r>
            <w:r w:rsidR="00730D06" w:rsidRPr="000675ED">
              <w:rPr>
                <w:rFonts w:asciiTheme="minorHAnsi" w:hAnsiTheme="minorHAnsi"/>
              </w:rPr>
              <w:t xml:space="preserve">en </w:t>
            </w:r>
            <w:r w:rsidR="00440780" w:rsidRPr="000675ED">
              <w:rPr>
                <w:rFonts w:asciiTheme="minorHAnsi" w:hAnsiTheme="minorHAnsi"/>
              </w:rPr>
              <w:t xml:space="preserve">calle </w:t>
            </w:r>
            <w:r>
              <w:rPr>
                <w:rFonts w:asciiTheme="minorHAnsi" w:hAnsiTheme="minorHAnsi"/>
              </w:rPr>
              <w:t>Guanaco Norte</w:t>
            </w:r>
            <w:r w:rsidR="00A60C8F" w:rsidRPr="000675ED">
              <w:rPr>
                <w:rFonts w:asciiTheme="minorHAnsi" w:hAnsiTheme="minorHAnsi"/>
              </w:rPr>
              <w:t xml:space="preserve"> N° </w:t>
            </w:r>
            <w:r>
              <w:rPr>
                <w:rFonts w:asciiTheme="minorHAnsi" w:hAnsiTheme="minorHAnsi"/>
              </w:rPr>
              <w:t>1570</w:t>
            </w:r>
            <w:r w:rsidR="00A60C8F" w:rsidRPr="000675ED">
              <w:rPr>
                <w:rFonts w:asciiTheme="minorHAnsi" w:hAnsiTheme="minorHAnsi"/>
              </w:rPr>
              <w:t xml:space="preserve">, </w:t>
            </w:r>
            <w:r>
              <w:rPr>
                <w:rFonts w:asciiTheme="minorHAnsi" w:hAnsiTheme="minorHAnsi"/>
              </w:rPr>
              <w:t>Casa</w:t>
            </w:r>
            <w:r w:rsidR="000675ED" w:rsidRPr="000675ED">
              <w:rPr>
                <w:rFonts w:asciiTheme="minorHAnsi" w:hAnsiTheme="minorHAnsi"/>
              </w:rPr>
              <w:t xml:space="preserve"> N°</w:t>
            </w:r>
            <w:r>
              <w:rPr>
                <w:rFonts w:asciiTheme="minorHAnsi" w:hAnsiTheme="minorHAnsi"/>
              </w:rPr>
              <w:t> 20</w:t>
            </w:r>
            <w:r w:rsidR="00440780" w:rsidRPr="000675ED">
              <w:rPr>
                <w:rFonts w:asciiTheme="minorHAnsi" w:hAnsiTheme="minorHAnsi"/>
              </w:rPr>
              <w:t xml:space="preserve">, </w:t>
            </w:r>
            <w:r w:rsidR="000675ED" w:rsidRPr="000675ED">
              <w:rPr>
                <w:rFonts w:asciiTheme="minorHAnsi" w:hAnsiTheme="minorHAnsi"/>
              </w:rPr>
              <w:t xml:space="preserve">de la comuna de </w:t>
            </w:r>
            <w:r>
              <w:rPr>
                <w:rFonts w:asciiTheme="minorHAnsi" w:hAnsiTheme="minorHAnsi"/>
              </w:rPr>
              <w:t>Huechuraba</w:t>
            </w:r>
            <w:r w:rsidR="00DD7EB8" w:rsidRPr="000675ED">
              <w:rPr>
                <w:rFonts w:asciiTheme="minorHAnsi" w:hAnsiTheme="minorHAnsi"/>
              </w:rPr>
              <w:t xml:space="preserve"> </w:t>
            </w:r>
            <w:r w:rsidR="00223251" w:rsidRPr="000675ED">
              <w:rPr>
                <w:rFonts w:asciiTheme="minorHAnsi" w:hAnsiTheme="minorHAnsi"/>
              </w:rPr>
              <w:t>(Receptor N° 1)</w:t>
            </w:r>
            <w:r w:rsidR="003F3FD3" w:rsidRPr="000675ED">
              <w:rPr>
                <w:rFonts w:asciiTheme="minorHAnsi" w:hAnsiTheme="minorHAnsi"/>
              </w:rPr>
              <w:t xml:space="preserve">, en condiciones de </w:t>
            </w:r>
            <w:r w:rsidR="00DD7EB8" w:rsidRPr="000675ED">
              <w:rPr>
                <w:rFonts w:asciiTheme="minorHAnsi" w:hAnsiTheme="minorHAnsi"/>
              </w:rPr>
              <w:t xml:space="preserve">Medición </w:t>
            </w:r>
            <w:r>
              <w:rPr>
                <w:rFonts w:asciiTheme="minorHAnsi" w:hAnsiTheme="minorHAnsi"/>
              </w:rPr>
              <w:t>Externa</w:t>
            </w:r>
            <w:r w:rsidR="00966A60" w:rsidRPr="000675ED">
              <w:rPr>
                <w:rFonts w:asciiTheme="minorHAnsi" w:hAnsiTheme="minorHAnsi"/>
              </w:rPr>
              <w:fldChar w:fldCharType="begin"/>
            </w:r>
            <w:r w:rsidR="00966A60" w:rsidRPr="000675ED">
              <w:rPr>
                <w:rFonts w:asciiTheme="minorHAnsi" w:hAnsiTheme="minorHAnsi"/>
              </w:rPr>
              <w:instrText xml:space="preserve"> REF _Ref398124444  \* MERGEFORMAT </w:instrText>
            </w:r>
            <w:r w:rsidR="00966A60" w:rsidRPr="000675ED">
              <w:rPr>
                <w:rFonts w:asciiTheme="minorHAnsi" w:hAnsiTheme="minorHAnsi"/>
              </w:rPr>
              <w:fldChar w:fldCharType="end"/>
            </w:r>
            <w:r w:rsidR="003F3FD3" w:rsidRPr="000675ED">
              <w:rPr>
                <w:rFonts w:asciiTheme="minorHAnsi" w:hAnsiTheme="minorHAnsi"/>
              </w:rPr>
              <w:t>.</w:t>
            </w:r>
          </w:p>
          <w:p w:rsidR="004F1B8C" w:rsidRDefault="004F1B8C" w:rsidP="0063139C">
            <w:pPr>
              <w:rPr>
                <w:rFonts w:asciiTheme="minorHAnsi" w:hAnsiTheme="minorHAnsi"/>
              </w:rPr>
            </w:pPr>
          </w:p>
          <w:p w:rsidR="004F1B8C" w:rsidRPr="000675ED" w:rsidRDefault="004F1B8C" w:rsidP="0063139C">
            <w:pPr>
              <w:rPr>
                <w:rFonts w:asciiTheme="minorHAnsi" w:hAnsiTheme="minorHAnsi"/>
              </w:rPr>
            </w:pPr>
            <w:r>
              <w:rPr>
                <w:rFonts w:asciiTheme="minorHAnsi" w:hAnsiTheme="minorHAnsi"/>
              </w:rPr>
              <w:t>Se identifica como fuente emisora de ruido la operación de equipos relacionados con el funcionamiento de la piscina climatizada perteneciente a la actividad.</w:t>
            </w:r>
          </w:p>
          <w:p w:rsidR="003F3FD3" w:rsidRPr="002F6782" w:rsidRDefault="003F3FD3" w:rsidP="0063139C">
            <w:pPr>
              <w:rPr>
                <w:rFonts w:asciiTheme="minorHAnsi" w:hAnsiTheme="minorHAnsi"/>
                <w:highlight w:val="yellow"/>
              </w:rPr>
            </w:pPr>
          </w:p>
          <w:p w:rsidR="006E65B8" w:rsidRDefault="00FF488F" w:rsidP="006E65B8">
            <w:pPr>
              <w:rPr>
                <w:rFonts w:asciiTheme="minorHAnsi" w:hAnsiTheme="minorHAnsi"/>
              </w:rPr>
            </w:pPr>
            <w:r>
              <w:rPr>
                <w:rFonts w:asciiTheme="minorHAnsi" w:hAnsiTheme="minorHAnsi"/>
              </w:rPr>
              <w:t>S</w:t>
            </w:r>
            <w:r w:rsidR="006E65B8" w:rsidRPr="00D615A9">
              <w:rPr>
                <w:rFonts w:asciiTheme="minorHAnsi" w:hAnsiTheme="minorHAnsi"/>
              </w:rPr>
              <w:t xml:space="preserve">e realizó </w:t>
            </w:r>
            <w:r>
              <w:rPr>
                <w:rFonts w:asciiTheme="minorHAnsi" w:hAnsiTheme="minorHAnsi"/>
              </w:rPr>
              <w:t xml:space="preserve">la </w:t>
            </w:r>
            <w:r w:rsidR="006E65B8" w:rsidRPr="00D615A9">
              <w:rPr>
                <w:rFonts w:asciiTheme="minorHAnsi" w:hAnsiTheme="minorHAnsi"/>
              </w:rPr>
              <w:t>homo</w:t>
            </w:r>
            <w:r>
              <w:rPr>
                <w:rFonts w:asciiTheme="minorHAnsi" w:hAnsiTheme="minorHAnsi"/>
              </w:rPr>
              <w:t>logación de</w:t>
            </w:r>
            <w:r w:rsidR="006F02EF" w:rsidRPr="00D615A9">
              <w:rPr>
                <w:rFonts w:asciiTheme="minorHAnsi" w:hAnsiTheme="minorHAnsi"/>
              </w:rPr>
              <w:t xml:space="preserve"> la zona donde se </w:t>
            </w:r>
            <w:r w:rsidR="003013B7" w:rsidRPr="00D615A9">
              <w:rPr>
                <w:rFonts w:asciiTheme="minorHAnsi" w:hAnsiTheme="minorHAnsi"/>
              </w:rPr>
              <w:t>ubica</w:t>
            </w:r>
            <w:r>
              <w:rPr>
                <w:rFonts w:asciiTheme="minorHAnsi" w:hAnsiTheme="minorHAnsi"/>
              </w:rPr>
              <w:t xml:space="preserve"> el receptor</w:t>
            </w:r>
            <w:r w:rsidR="006E65B8" w:rsidRPr="00D615A9">
              <w:rPr>
                <w:rFonts w:asciiTheme="minorHAnsi" w:hAnsiTheme="minorHAnsi"/>
              </w:rPr>
              <w:t xml:space="preserve"> </w:t>
            </w:r>
            <w:r w:rsidR="006E65B8" w:rsidRPr="00FF488F">
              <w:rPr>
                <w:rFonts w:asciiTheme="minorHAnsi" w:hAnsiTheme="minorHAnsi"/>
              </w:rPr>
              <w:t xml:space="preserve">concluyéndose que </w:t>
            </w:r>
            <w:r w:rsidR="003013B7" w:rsidRPr="00FF488F">
              <w:rPr>
                <w:rFonts w:asciiTheme="minorHAnsi" w:hAnsiTheme="minorHAnsi"/>
              </w:rPr>
              <w:t>esta</w:t>
            </w:r>
            <w:r w:rsidR="00DD7EB8" w:rsidRPr="00FF488F">
              <w:rPr>
                <w:rFonts w:asciiTheme="minorHAnsi" w:hAnsiTheme="minorHAnsi"/>
              </w:rPr>
              <w:t xml:space="preserve">, </w:t>
            </w:r>
            <w:r w:rsidR="006F02EF" w:rsidRPr="00FF488F">
              <w:rPr>
                <w:rFonts w:asciiTheme="minorHAnsi" w:hAnsiTheme="minorHAnsi"/>
              </w:rPr>
              <w:t>correspondiente</w:t>
            </w:r>
            <w:r w:rsidR="00DD7EB8" w:rsidRPr="00FF488F">
              <w:rPr>
                <w:rFonts w:asciiTheme="minorHAnsi" w:hAnsiTheme="minorHAnsi"/>
              </w:rPr>
              <w:t xml:space="preserve"> </w:t>
            </w:r>
            <w:r w:rsidR="00D34E18" w:rsidRPr="00FF488F">
              <w:rPr>
                <w:rFonts w:asciiTheme="minorHAnsi" w:hAnsiTheme="minorHAnsi"/>
              </w:rPr>
              <w:t xml:space="preserve">a Zona </w:t>
            </w:r>
            <w:r w:rsidRPr="00FF488F">
              <w:rPr>
                <w:rFonts w:asciiTheme="minorHAnsi" w:hAnsiTheme="minorHAnsi"/>
              </w:rPr>
              <w:t>ZH2</w:t>
            </w:r>
            <w:r w:rsidR="00BB08DA" w:rsidRPr="00FF488F">
              <w:rPr>
                <w:rFonts w:asciiTheme="minorHAnsi" w:hAnsiTheme="minorHAnsi"/>
              </w:rPr>
              <w:t xml:space="preserve"> </w:t>
            </w:r>
            <w:r w:rsidR="00656AE6" w:rsidRPr="00FF488F">
              <w:rPr>
                <w:rFonts w:asciiTheme="minorHAnsi" w:hAnsiTheme="minorHAnsi"/>
              </w:rPr>
              <w:t xml:space="preserve">del Plan Regulador </w:t>
            </w:r>
            <w:r w:rsidR="00D615A9" w:rsidRPr="00FF488F">
              <w:rPr>
                <w:rFonts w:asciiTheme="minorHAnsi" w:hAnsiTheme="minorHAnsi"/>
              </w:rPr>
              <w:t xml:space="preserve">de </w:t>
            </w:r>
            <w:r w:rsidRPr="00FF488F">
              <w:rPr>
                <w:rFonts w:asciiTheme="minorHAnsi" w:hAnsiTheme="minorHAnsi"/>
              </w:rPr>
              <w:t>Huechuraba</w:t>
            </w:r>
            <w:r w:rsidR="007B644E" w:rsidRPr="00FF488F">
              <w:rPr>
                <w:rFonts w:asciiTheme="minorHAnsi" w:hAnsiTheme="minorHAnsi"/>
              </w:rPr>
              <w:t>, es homologable a</w:t>
            </w:r>
            <w:r w:rsidR="00AE0F47" w:rsidRPr="00FF488F">
              <w:rPr>
                <w:rFonts w:asciiTheme="minorHAnsi" w:hAnsiTheme="minorHAnsi"/>
              </w:rPr>
              <w:t xml:space="preserve"> Zona </w:t>
            </w:r>
            <w:r w:rsidR="007B644E" w:rsidRPr="00FF488F">
              <w:rPr>
                <w:rFonts w:asciiTheme="minorHAnsi" w:hAnsiTheme="minorHAnsi"/>
              </w:rPr>
              <w:t>I</w:t>
            </w:r>
            <w:r w:rsidRPr="00FF488F">
              <w:rPr>
                <w:rFonts w:asciiTheme="minorHAnsi" w:hAnsiTheme="minorHAnsi"/>
              </w:rPr>
              <w:t>I</w:t>
            </w:r>
            <w:r w:rsidR="006E65B8" w:rsidRPr="00FF488F">
              <w:rPr>
                <w:rFonts w:asciiTheme="minorHAnsi" w:hAnsiTheme="minorHAnsi"/>
              </w:rPr>
              <w:t>I del D.S. N° 38/2011 MMA.</w:t>
            </w:r>
          </w:p>
          <w:p w:rsidR="00FF488F" w:rsidRDefault="00FF488F" w:rsidP="006E65B8">
            <w:pPr>
              <w:rPr>
                <w:rFonts w:asciiTheme="minorHAnsi" w:hAnsiTheme="minorHAnsi"/>
              </w:rPr>
            </w:pPr>
          </w:p>
          <w:p w:rsidR="004F1B8C" w:rsidRDefault="004F1B8C" w:rsidP="006E65B8">
            <w:pPr>
              <w:rPr>
                <w:rFonts w:asciiTheme="minorHAnsi" w:hAnsiTheme="minorHAnsi"/>
              </w:rPr>
            </w:pPr>
          </w:p>
          <w:p w:rsidR="003F3FD3" w:rsidRDefault="003F6461" w:rsidP="0063139C">
            <w:pPr>
              <w:rPr>
                <w:rFonts w:asciiTheme="minorHAnsi" w:hAnsiTheme="minorHAnsi"/>
              </w:rPr>
            </w:pPr>
            <w:r>
              <w:rPr>
                <w:rFonts w:asciiTheme="minorHAnsi" w:hAnsiTheme="minorHAnsi"/>
              </w:rPr>
              <w:lastRenderedPageBreak/>
              <w:t xml:space="preserve">Respecto de los resultados obtenidos de </w:t>
            </w:r>
            <w:r w:rsidR="00FF488F" w:rsidRPr="00D615A9">
              <w:rPr>
                <w:rFonts w:asciiTheme="minorHAnsi" w:hAnsiTheme="minorHAnsi"/>
              </w:rPr>
              <w:t>Nivel de Presión Sonora Corregido</w:t>
            </w:r>
            <w:r>
              <w:rPr>
                <w:rFonts w:asciiTheme="minorHAnsi" w:hAnsiTheme="minorHAnsi"/>
              </w:rPr>
              <w:t xml:space="preserve"> se indica que se alcanzó un NPC diurno de 61 dBA para el día 07 de octubre, mientras que un NPC nocturno de 59 dBA para el día 10 de octubre </w:t>
            </w:r>
            <w:r w:rsidR="00FF488F" w:rsidRPr="00D615A9">
              <w:rPr>
                <w:rFonts w:asciiTheme="minorHAnsi" w:hAnsiTheme="minorHAnsi"/>
              </w:rPr>
              <w:t>(</w:t>
            </w:r>
            <w:r>
              <w:rPr>
                <w:rFonts w:asciiTheme="minorHAnsi" w:hAnsiTheme="minorHAnsi"/>
              </w:rPr>
              <w:t xml:space="preserve">ver </w:t>
            </w:r>
            <w:r w:rsidR="00FF488F" w:rsidRPr="00D615A9">
              <w:rPr>
                <w:rFonts w:asciiTheme="minorHAnsi" w:hAnsiTheme="minorHAnsi"/>
              </w:rPr>
              <w:t>fichas en registro d</w:t>
            </w:r>
            <w:r>
              <w:rPr>
                <w:rFonts w:asciiTheme="minorHAnsi" w:hAnsiTheme="minorHAnsi"/>
              </w:rPr>
              <w:t>el Anexo 1).</w:t>
            </w:r>
          </w:p>
          <w:p w:rsidR="004F1B8C" w:rsidRDefault="004F1B8C" w:rsidP="0063139C">
            <w:pPr>
              <w:rPr>
                <w:rFonts w:asciiTheme="minorHAnsi" w:hAnsiTheme="minorHAnsi"/>
              </w:rPr>
            </w:pPr>
          </w:p>
          <w:p w:rsidR="004F1B8C" w:rsidRDefault="004F1B8C" w:rsidP="00BC4054">
            <w:pPr>
              <w:rPr>
                <w:rFonts w:asciiTheme="minorHAnsi" w:hAnsiTheme="minorHAnsi"/>
              </w:rPr>
            </w:pPr>
            <w:r>
              <w:rPr>
                <w:rFonts w:asciiTheme="minorHAnsi" w:hAnsiTheme="minorHAnsi"/>
              </w:rPr>
              <w:t xml:space="preserve">Sobre la medición realizada el día </w:t>
            </w:r>
            <w:r>
              <w:rPr>
                <w:rFonts w:asciiTheme="minorHAnsi" w:hAnsiTheme="minorHAnsi"/>
              </w:rPr>
              <w:t>07 de octubre</w:t>
            </w:r>
            <w:r>
              <w:rPr>
                <w:rFonts w:asciiTheme="minorHAnsi" w:hAnsiTheme="minorHAnsi"/>
              </w:rPr>
              <w:t xml:space="preserve"> en periodo diurno, se indica que no existe superación del límite (65 dBA) en el receptor N° 1 ubicado en Zona III.</w:t>
            </w:r>
          </w:p>
          <w:p w:rsidR="004F1B8C" w:rsidRDefault="004F1B8C" w:rsidP="00BC4054">
            <w:pPr>
              <w:rPr>
                <w:rFonts w:asciiTheme="minorHAnsi" w:hAnsiTheme="minorHAnsi"/>
              </w:rPr>
            </w:pPr>
          </w:p>
          <w:p w:rsidR="00AE52AB" w:rsidRPr="007E5936" w:rsidRDefault="004F1B8C" w:rsidP="004F1B8C">
            <w:pPr>
              <w:rPr>
                <w:rFonts w:asciiTheme="minorHAnsi" w:hAnsiTheme="minorHAnsi"/>
              </w:rPr>
            </w:pPr>
            <w:r>
              <w:rPr>
                <w:rFonts w:asciiTheme="minorHAnsi" w:hAnsiTheme="minorHAnsi"/>
              </w:rPr>
              <w:t>D</w:t>
            </w:r>
            <w:r>
              <w:rPr>
                <w:rFonts w:asciiTheme="minorHAnsi" w:hAnsiTheme="minorHAnsi"/>
              </w:rPr>
              <w:t xml:space="preserve">e la medición realizada el día </w:t>
            </w:r>
            <w:r>
              <w:rPr>
                <w:rFonts w:asciiTheme="minorHAnsi" w:hAnsiTheme="minorHAnsi"/>
              </w:rPr>
              <w:t>10</w:t>
            </w:r>
            <w:r>
              <w:rPr>
                <w:rFonts w:asciiTheme="minorHAnsi" w:hAnsiTheme="minorHAnsi"/>
              </w:rPr>
              <w:t xml:space="preserve"> de octubre en periodo </w:t>
            </w:r>
            <w:r>
              <w:rPr>
                <w:rFonts w:asciiTheme="minorHAnsi" w:hAnsiTheme="minorHAnsi"/>
              </w:rPr>
              <w:t>nocturno</w:t>
            </w:r>
            <w:r>
              <w:rPr>
                <w:rFonts w:asciiTheme="minorHAnsi" w:hAnsiTheme="minorHAnsi"/>
              </w:rPr>
              <w:t xml:space="preserve">, se </w:t>
            </w:r>
            <w:r>
              <w:rPr>
                <w:rFonts w:asciiTheme="minorHAnsi" w:hAnsiTheme="minorHAnsi"/>
              </w:rPr>
              <w:t>señala</w:t>
            </w:r>
            <w:r>
              <w:rPr>
                <w:rFonts w:asciiTheme="minorHAnsi" w:hAnsiTheme="minorHAnsi"/>
              </w:rPr>
              <w:t xml:space="preserve"> que existe superación del límite (</w:t>
            </w:r>
            <w:r>
              <w:rPr>
                <w:rFonts w:asciiTheme="minorHAnsi" w:hAnsiTheme="minorHAnsi"/>
              </w:rPr>
              <w:t>50 </w:t>
            </w:r>
            <w:r>
              <w:rPr>
                <w:rFonts w:asciiTheme="minorHAnsi" w:hAnsiTheme="minorHAnsi"/>
              </w:rPr>
              <w:t>dBA) en el receptor N° 1 ubicado en Zona III</w:t>
            </w:r>
            <w:r>
              <w:rPr>
                <w:rFonts w:asciiTheme="minorHAnsi" w:hAnsiTheme="minorHAnsi"/>
              </w:rPr>
              <w:t>, constatándose una excedencia de 9 dBA.</w:t>
            </w:r>
          </w:p>
        </w:tc>
        <w:tc>
          <w:tcPr>
            <w:tcW w:w="806" w:type="pct"/>
            <w:vAlign w:val="center"/>
          </w:tcPr>
          <w:p w:rsidR="004F1B8C" w:rsidRPr="004F1B8C" w:rsidRDefault="00AE0F47" w:rsidP="00AE0F47">
            <w:pPr>
              <w:rPr>
                <w:rFonts w:asciiTheme="minorHAnsi" w:hAnsiTheme="minorHAnsi"/>
              </w:rPr>
            </w:pPr>
            <w:r w:rsidRPr="004F1B8C">
              <w:rPr>
                <w:rFonts w:asciiTheme="minorHAnsi" w:hAnsiTheme="minorHAnsi"/>
              </w:rPr>
              <w:lastRenderedPageBreak/>
              <w:t>Existe</w:t>
            </w:r>
            <w:r w:rsidR="00372F93" w:rsidRPr="004F1B8C">
              <w:rPr>
                <w:rFonts w:asciiTheme="minorHAnsi" w:hAnsiTheme="minorHAnsi"/>
              </w:rPr>
              <w:t xml:space="preserve"> </w:t>
            </w:r>
            <w:r w:rsidR="003F3FD3" w:rsidRPr="004F1B8C">
              <w:rPr>
                <w:rFonts w:asciiTheme="minorHAnsi" w:hAnsiTheme="minorHAnsi"/>
              </w:rPr>
              <w:t>s</w:t>
            </w:r>
            <w:r w:rsidR="00372F93" w:rsidRPr="004F1B8C">
              <w:rPr>
                <w:rFonts w:asciiTheme="minorHAnsi" w:hAnsiTheme="minorHAnsi"/>
              </w:rPr>
              <w:t xml:space="preserve">uperación </w:t>
            </w:r>
            <w:r w:rsidR="007105C2" w:rsidRPr="004F1B8C">
              <w:rPr>
                <w:rFonts w:asciiTheme="minorHAnsi" w:hAnsiTheme="minorHAnsi"/>
              </w:rPr>
              <w:t>d</w:t>
            </w:r>
            <w:r w:rsidR="003F3FD3" w:rsidRPr="004F1B8C">
              <w:rPr>
                <w:rFonts w:asciiTheme="minorHAnsi" w:hAnsiTheme="minorHAnsi"/>
              </w:rPr>
              <w:t>el límite</w:t>
            </w:r>
            <w:r w:rsidR="00372F93" w:rsidRPr="004F1B8C">
              <w:rPr>
                <w:rFonts w:asciiTheme="minorHAnsi" w:hAnsiTheme="minorHAnsi"/>
              </w:rPr>
              <w:t xml:space="preserve"> est</w:t>
            </w:r>
            <w:r w:rsidR="003F3FD3" w:rsidRPr="004F1B8C">
              <w:rPr>
                <w:rFonts w:asciiTheme="minorHAnsi" w:hAnsiTheme="minorHAnsi"/>
              </w:rPr>
              <w:t xml:space="preserve">ablecido por la normativa para </w:t>
            </w:r>
            <w:r w:rsidR="004F1B8C">
              <w:rPr>
                <w:rFonts w:asciiTheme="minorHAnsi" w:hAnsiTheme="minorHAnsi"/>
              </w:rPr>
              <w:t>Zona </w:t>
            </w:r>
            <w:r w:rsidR="007105C2" w:rsidRPr="004F1B8C">
              <w:rPr>
                <w:rFonts w:asciiTheme="minorHAnsi" w:hAnsiTheme="minorHAnsi"/>
              </w:rPr>
              <w:t>I</w:t>
            </w:r>
            <w:r w:rsidR="003F3FD3" w:rsidRPr="004F1B8C">
              <w:rPr>
                <w:rFonts w:asciiTheme="minorHAnsi" w:hAnsiTheme="minorHAnsi"/>
              </w:rPr>
              <w:t>I</w:t>
            </w:r>
            <w:r w:rsidR="004F1B8C" w:rsidRPr="004F1B8C">
              <w:rPr>
                <w:rFonts w:asciiTheme="minorHAnsi" w:hAnsiTheme="minorHAnsi"/>
              </w:rPr>
              <w:t>I de 50 dBA</w:t>
            </w:r>
            <w:r w:rsidR="003F3FD3" w:rsidRPr="004F1B8C">
              <w:rPr>
                <w:rFonts w:asciiTheme="minorHAnsi" w:hAnsiTheme="minorHAnsi"/>
              </w:rPr>
              <w:t xml:space="preserve"> en periodo </w:t>
            </w:r>
            <w:r w:rsidRPr="004F1B8C">
              <w:rPr>
                <w:rFonts w:asciiTheme="minorHAnsi" w:hAnsiTheme="minorHAnsi"/>
              </w:rPr>
              <w:t>nocturno</w:t>
            </w:r>
            <w:r w:rsidR="007105C2" w:rsidRPr="004F1B8C">
              <w:rPr>
                <w:rFonts w:asciiTheme="minorHAnsi" w:hAnsiTheme="minorHAnsi"/>
              </w:rPr>
              <w:t>,</w:t>
            </w:r>
            <w:r w:rsidR="004246E3" w:rsidRPr="004F1B8C">
              <w:rPr>
                <w:rFonts w:asciiTheme="minorHAnsi" w:hAnsiTheme="minorHAnsi"/>
              </w:rPr>
              <w:t xml:space="preserve"> generándose una excedencia de </w:t>
            </w:r>
            <w:r w:rsidR="004F1B8C" w:rsidRPr="004F1B8C">
              <w:rPr>
                <w:rFonts w:asciiTheme="minorHAnsi" w:hAnsiTheme="minorHAnsi"/>
              </w:rPr>
              <w:t>9</w:t>
            </w:r>
            <w:r w:rsidRPr="004F1B8C">
              <w:rPr>
                <w:rFonts w:asciiTheme="minorHAnsi" w:hAnsiTheme="minorHAnsi"/>
              </w:rPr>
              <w:t xml:space="preserve"> dBA</w:t>
            </w:r>
            <w:r w:rsidR="007105C2" w:rsidRPr="004F1B8C">
              <w:rPr>
                <w:rFonts w:asciiTheme="minorHAnsi" w:hAnsiTheme="minorHAnsi"/>
              </w:rPr>
              <w:t xml:space="preserve"> en la ubicación del </w:t>
            </w:r>
            <w:r w:rsidR="003F3FD3" w:rsidRPr="004F1B8C">
              <w:rPr>
                <w:rFonts w:asciiTheme="minorHAnsi" w:hAnsiTheme="minorHAnsi"/>
              </w:rPr>
              <w:t>receptor N° 1</w:t>
            </w:r>
            <w:r w:rsidR="007105C2" w:rsidRPr="004F1B8C">
              <w:rPr>
                <w:rFonts w:asciiTheme="minorHAnsi" w:hAnsiTheme="minorHAnsi"/>
              </w:rPr>
              <w:t>, por parte de la fuente de ruido identificada</w:t>
            </w:r>
            <w:r w:rsidR="003F3FD3" w:rsidRPr="004F1B8C">
              <w:rPr>
                <w:rFonts w:asciiTheme="minorHAnsi" w:hAnsiTheme="minorHAnsi"/>
              </w:rPr>
              <w:t>.</w:t>
            </w:r>
          </w:p>
        </w:tc>
      </w:tr>
    </w:tbl>
    <w:p w:rsidR="007105C2" w:rsidRDefault="007105C2" w:rsidP="007105C2">
      <w:pPr>
        <w:pStyle w:val="Ttulo"/>
        <w:numPr>
          <w:ilvl w:val="0"/>
          <w:numId w:val="0"/>
        </w:numPr>
      </w:pPr>
    </w:p>
    <w:p w:rsidR="00041DFE" w:rsidRDefault="00041DFE" w:rsidP="00041DFE">
      <w:pPr>
        <w:pStyle w:val="Ttulo"/>
      </w:pPr>
      <w:r>
        <w:t>REGISTROS</w:t>
      </w:r>
      <w:r w:rsidR="004045FA">
        <w:t>: EVALUACIÓN</w:t>
      </w:r>
      <w:bookmarkStart w:id="0" w:name="_GoBack"/>
      <w:bookmarkEnd w:id="0"/>
    </w:p>
    <w:p w:rsidR="00041DFE" w:rsidRPr="00041DFE" w:rsidRDefault="00041DFE" w:rsidP="00041DFE"/>
    <w:tbl>
      <w:tblPr>
        <w:tblW w:w="5000" w:type="pct"/>
        <w:jc w:val="center"/>
        <w:tblCellMar>
          <w:left w:w="70" w:type="dxa"/>
          <w:right w:w="70" w:type="dxa"/>
        </w:tblCellMar>
        <w:tblLook w:val="04A0" w:firstRow="1" w:lastRow="0" w:firstColumn="1" w:lastColumn="0" w:noHBand="0" w:noVBand="1"/>
      </w:tblPr>
      <w:tblGrid>
        <w:gridCol w:w="12896"/>
      </w:tblGrid>
      <w:tr w:rsidR="00C704D9" w:rsidRPr="006A6B6B" w:rsidTr="006A6B6B">
        <w:trPr>
          <w:trHeight w:val="283"/>
          <w:jc w:val="center"/>
        </w:trPr>
        <w:tc>
          <w:tcPr>
            <w:tcW w:w="5000" w:type="pct"/>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rsidR="00C704D9" w:rsidRPr="006A6B6B" w:rsidRDefault="00C704D9" w:rsidP="00762DCB">
            <w:pPr>
              <w:jc w:val="center"/>
              <w:rPr>
                <w:rFonts w:asciiTheme="minorHAnsi" w:hAnsiTheme="minorHAnsi"/>
                <w:b/>
                <w:bCs/>
                <w:color w:val="000000"/>
                <w:sz w:val="20"/>
                <w:szCs w:val="20"/>
                <w:lang w:eastAsia="es-CL"/>
              </w:rPr>
            </w:pPr>
            <w:r w:rsidRPr="006A6B6B">
              <w:rPr>
                <w:rFonts w:asciiTheme="minorHAnsi" w:hAnsiTheme="minorHAnsi"/>
                <w:b/>
                <w:bCs/>
                <w:color w:val="000000"/>
                <w:sz w:val="20"/>
                <w:szCs w:val="20"/>
                <w:lang w:eastAsia="es-CL"/>
              </w:rPr>
              <w:t>Registros</w:t>
            </w:r>
          </w:p>
        </w:tc>
      </w:tr>
      <w:tr w:rsidR="00C704D9" w:rsidRPr="006A6B6B" w:rsidTr="00A31395">
        <w:trPr>
          <w:trHeight w:val="1731"/>
          <w:jc w:val="center"/>
        </w:trPr>
        <w:tc>
          <w:tcPr>
            <w:tcW w:w="5000" w:type="pct"/>
            <w:tcBorders>
              <w:top w:val="nil"/>
              <w:left w:val="single" w:sz="4" w:space="0" w:color="auto"/>
              <w:right w:val="single" w:sz="4" w:space="0" w:color="auto"/>
            </w:tcBorders>
            <w:shd w:val="clear" w:color="auto" w:fill="auto"/>
            <w:noWrap/>
            <w:vAlign w:val="center"/>
            <w:hideMark/>
          </w:tcPr>
          <w:tbl>
            <w:tblPr>
              <w:tblStyle w:val="Tablaconcuadrcula"/>
              <w:tblpPr w:leftFromText="141" w:rightFromText="141" w:vertAnchor="text" w:horzAnchor="margin" w:tblpY="-97"/>
              <w:tblOverlap w:val="never"/>
              <w:tblW w:w="0" w:type="auto"/>
              <w:tblLook w:val="04A0" w:firstRow="1" w:lastRow="0" w:firstColumn="1" w:lastColumn="0" w:noHBand="0" w:noVBand="1"/>
            </w:tblPr>
            <w:tblGrid>
              <w:gridCol w:w="2958"/>
              <w:gridCol w:w="1413"/>
              <w:gridCol w:w="1979"/>
              <w:gridCol w:w="1625"/>
              <w:gridCol w:w="1408"/>
              <w:gridCol w:w="1625"/>
              <w:gridCol w:w="1625"/>
            </w:tblGrid>
            <w:tr w:rsidR="00440B80" w:rsidRPr="006A6B6B" w:rsidTr="001F51E2">
              <w:trPr>
                <w:trHeight w:val="20"/>
              </w:trPr>
              <w:tc>
                <w:tcPr>
                  <w:tcW w:w="2958" w:type="dxa"/>
                  <w:shd w:val="clear" w:color="auto" w:fill="D9D9D9" w:themeFill="background1" w:themeFillShade="D9"/>
                  <w:vAlign w:val="center"/>
                </w:tcPr>
                <w:p w:rsidR="00440B80" w:rsidRPr="006A6B6B" w:rsidRDefault="00440B80" w:rsidP="00440B80">
                  <w:pPr>
                    <w:jc w:val="center"/>
                    <w:rPr>
                      <w:rFonts w:asciiTheme="minorHAnsi" w:hAnsiTheme="minorHAnsi" w:cs="Arial"/>
                      <w:b/>
                    </w:rPr>
                  </w:pPr>
                  <w:r w:rsidRPr="006A6B6B">
                    <w:rPr>
                      <w:rFonts w:asciiTheme="minorHAnsi" w:hAnsiTheme="minorHAnsi" w:cs="Arial"/>
                      <w:b/>
                    </w:rPr>
                    <w:t>Receptor</w:t>
                  </w:r>
                </w:p>
              </w:tc>
              <w:tc>
                <w:tcPr>
                  <w:tcW w:w="1413" w:type="dxa"/>
                  <w:shd w:val="clear" w:color="auto" w:fill="D9D9D9" w:themeFill="background1" w:themeFillShade="D9"/>
                  <w:vAlign w:val="center"/>
                </w:tcPr>
                <w:p w:rsidR="00440B80" w:rsidRPr="006A6B6B" w:rsidRDefault="00440B80" w:rsidP="00440B80">
                  <w:pPr>
                    <w:jc w:val="center"/>
                    <w:rPr>
                      <w:rFonts w:asciiTheme="minorHAnsi" w:hAnsiTheme="minorHAnsi" w:cs="Arial"/>
                      <w:b/>
                    </w:rPr>
                  </w:pPr>
                  <w:r w:rsidRPr="006A6B6B">
                    <w:rPr>
                      <w:rFonts w:asciiTheme="minorHAnsi" w:hAnsiTheme="minorHAnsi" w:cs="Arial"/>
                      <w:b/>
                    </w:rPr>
                    <w:t>NPC [dBA]</w:t>
                  </w:r>
                </w:p>
              </w:tc>
              <w:tc>
                <w:tcPr>
                  <w:tcW w:w="1979" w:type="dxa"/>
                  <w:shd w:val="clear" w:color="auto" w:fill="D9D9D9" w:themeFill="background1" w:themeFillShade="D9"/>
                  <w:vAlign w:val="center"/>
                </w:tcPr>
                <w:p w:rsidR="00440B80" w:rsidRDefault="00440B80" w:rsidP="00440B80">
                  <w:pPr>
                    <w:jc w:val="center"/>
                    <w:rPr>
                      <w:rFonts w:asciiTheme="minorHAnsi" w:hAnsiTheme="minorHAnsi" w:cs="Arial"/>
                      <w:b/>
                    </w:rPr>
                  </w:pPr>
                  <w:r w:rsidRPr="006A6B6B">
                    <w:rPr>
                      <w:rFonts w:asciiTheme="minorHAnsi" w:hAnsiTheme="minorHAnsi" w:cs="Arial"/>
                      <w:b/>
                    </w:rPr>
                    <w:t xml:space="preserve">Zona </w:t>
                  </w:r>
                </w:p>
                <w:p w:rsidR="00440B80" w:rsidRPr="006A6B6B" w:rsidRDefault="00440B80" w:rsidP="00440B80">
                  <w:pPr>
                    <w:jc w:val="center"/>
                    <w:rPr>
                      <w:rFonts w:asciiTheme="minorHAnsi" w:hAnsiTheme="minorHAnsi" w:cs="Arial"/>
                      <w:b/>
                    </w:rPr>
                  </w:pPr>
                  <w:r>
                    <w:rPr>
                      <w:rFonts w:asciiTheme="minorHAnsi" w:hAnsiTheme="minorHAnsi" w:cs="Arial"/>
                      <w:b/>
                    </w:rPr>
                    <w:t>(IPT) DS38</w:t>
                  </w:r>
                </w:p>
              </w:tc>
              <w:tc>
                <w:tcPr>
                  <w:tcW w:w="1625" w:type="dxa"/>
                  <w:shd w:val="clear" w:color="auto" w:fill="D9D9D9" w:themeFill="background1" w:themeFillShade="D9"/>
                  <w:vAlign w:val="center"/>
                </w:tcPr>
                <w:p w:rsidR="00440B80" w:rsidRDefault="00440B80" w:rsidP="00440B80">
                  <w:pPr>
                    <w:jc w:val="center"/>
                    <w:rPr>
                      <w:rFonts w:asciiTheme="minorHAnsi" w:hAnsiTheme="minorHAnsi" w:cs="Arial"/>
                      <w:b/>
                    </w:rPr>
                  </w:pPr>
                  <w:r>
                    <w:rPr>
                      <w:rFonts w:asciiTheme="minorHAnsi" w:hAnsiTheme="minorHAnsi" w:cs="Arial"/>
                      <w:b/>
                    </w:rPr>
                    <w:t>Periodo</w:t>
                  </w:r>
                </w:p>
                <w:p w:rsidR="00440B80" w:rsidRPr="006A6B6B" w:rsidRDefault="00440B80" w:rsidP="00440B80">
                  <w:pPr>
                    <w:jc w:val="center"/>
                    <w:rPr>
                      <w:rFonts w:asciiTheme="minorHAnsi" w:hAnsiTheme="minorHAnsi" w:cs="Arial"/>
                      <w:b/>
                    </w:rPr>
                  </w:pPr>
                  <w:r w:rsidRPr="00440B80">
                    <w:rPr>
                      <w:rFonts w:asciiTheme="minorHAnsi" w:hAnsiTheme="minorHAnsi" w:cs="Arial"/>
                      <w:b/>
                      <w:sz w:val="18"/>
                    </w:rPr>
                    <w:t>(Diurno/Nocturno)</w:t>
                  </w:r>
                </w:p>
              </w:tc>
              <w:tc>
                <w:tcPr>
                  <w:tcW w:w="1408" w:type="dxa"/>
                  <w:shd w:val="clear" w:color="auto" w:fill="D9D9D9" w:themeFill="background1" w:themeFillShade="D9"/>
                  <w:vAlign w:val="center"/>
                </w:tcPr>
                <w:p w:rsidR="00440B80" w:rsidRPr="006A6B6B" w:rsidRDefault="00440B80" w:rsidP="00440B80">
                  <w:pPr>
                    <w:jc w:val="center"/>
                    <w:rPr>
                      <w:rFonts w:asciiTheme="minorHAnsi" w:hAnsiTheme="minorHAnsi" w:cs="Arial"/>
                      <w:b/>
                    </w:rPr>
                  </w:pPr>
                  <w:r w:rsidRPr="006A6B6B">
                    <w:rPr>
                      <w:rFonts w:asciiTheme="minorHAnsi" w:hAnsiTheme="minorHAnsi" w:cs="Arial"/>
                      <w:b/>
                    </w:rPr>
                    <w:t>Límite [dBA]</w:t>
                  </w:r>
                </w:p>
              </w:tc>
              <w:tc>
                <w:tcPr>
                  <w:tcW w:w="1625" w:type="dxa"/>
                  <w:shd w:val="clear" w:color="auto" w:fill="D9D9D9" w:themeFill="background1" w:themeFillShade="D9"/>
                  <w:vAlign w:val="center"/>
                </w:tcPr>
                <w:p w:rsidR="00440B80" w:rsidRPr="006A6B6B" w:rsidRDefault="00440B80" w:rsidP="00440B80">
                  <w:pPr>
                    <w:jc w:val="center"/>
                    <w:rPr>
                      <w:rFonts w:asciiTheme="minorHAnsi" w:hAnsiTheme="minorHAnsi" w:cs="Arial"/>
                      <w:b/>
                    </w:rPr>
                  </w:pPr>
                  <w:r>
                    <w:rPr>
                      <w:rFonts w:asciiTheme="minorHAnsi" w:hAnsiTheme="minorHAnsi" w:cs="Arial"/>
                      <w:b/>
                    </w:rPr>
                    <w:t xml:space="preserve">Excedencia </w:t>
                  </w:r>
                  <w:r w:rsidRPr="006A6B6B">
                    <w:rPr>
                      <w:rFonts w:asciiTheme="minorHAnsi" w:hAnsiTheme="minorHAnsi" w:cs="Arial"/>
                      <w:b/>
                    </w:rPr>
                    <w:t>[dBA]</w:t>
                  </w:r>
                </w:p>
              </w:tc>
              <w:tc>
                <w:tcPr>
                  <w:tcW w:w="1625" w:type="dxa"/>
                  <w:shd w:val="clear" w:color="auto" w:fill="D9D9D9" w:themeFill="background1" w:themeFillShade="D9"/>
                  <w:vAlign w:val="center"/>
                </w:tcPr>
                <w:p w:rsidR="00440B80" w:rsidRPr="006A6B6B" w:rsidRDefault="00440B80" w:rsidP="00440B80">
                  <w:pPr>
                    <w:jc w:val="center"/>
                    <w:rPr>
                      <w:rFonts w:asciiTheme="minorHAnsi" w:hAnsiTheme="minorHAnsi" w:cs="Arial"/>
                      <w:b/>
                    </w:rPr>
                  </w:pPr>
                  <w:r w:rsidRPr="006A6B6B">
                    <w:rPr>
                      <w:rFonts w:asciiTheme="minorHAnsi" w:hAnsiTheme="minorHAnsi" w:cs="Arial"/>
                      <w:b/>
                    </w:rPr>
                    <w:t>Estado</w:t>
                  </w:r>
                </w:p>
              </w:tc>
            </w:tr>
            <w:tr w:rsidR="00440B80" w:rsidRPr="006A6B6B" w:rsidTr="001F51E2">
              <w:trPr>
                <w:trHeight w:val="20"/>
              </w:trPr>
              <w:tc>
                <w:tcPr>
                  <w:tcW w:w="2958" w:type="dxa"/>
                  <w:vAlign w:val="center"/>
                </w:tcPr>
                <w:p w:rsidR="00440B80" w:rsidRPr="006A6B6B" w:rsidRDefault="00440B80" w:rsidP="001F51E2">
                  <w:pPr>
                    <w:jc w:val="center"/>
                    <w:rPr>
                      <w:rFonts w:asciiTheme="minorHAnsi" w:hAnsiTheme="minorHAnsi" w:cs="Arial"/>
                    </w:rPr>
                  </w:pPr>
                  <w:r w:rsidRPr="006A6B6B">
                    <w:rPr>
                      <w:rFonts w:asciiTheme="minorHAnsi" w:hAnsiTheme="minorHAnsi" w:cs="Arial"/>
                    </w:rPr>
                    <w:t>Receptor N° 1 (</w:t>
                  </w:r>
                  <w:r w:rsidR="001F51E2">
                    <w:rPr>
                      <w:rFonts w:asciiTheme="minorHAnsi" w:hAnsiTheme="minorHAnsi" w:cs="Arial"/>
                    </w:rPr>
                    <w:t>Patio Trasero</w:t>
                  </w:r>
                  <w:r w:rsidRPr="006A6B6B">
                    <w:rPr>
                      <w:rFonts w:asciiTheme="minorHAnsi" w:hAnsiTheme="minorHAnsi" w:cs="Arial"/>
                    </w:rPr>
                    <w:t>)</w:t>
                  </w:r>
                </w:p>
              </w:tc>
              <w:tc>
                <w:tcPr>
                  <w:tcW w:w="1413" w:type="dxa"/>
                  <w:vAlign w:val="center"/>
                </w:tcPr>
                <w:p w:rsidR="00440B80" w:rsidRPr="006A6B6B" w:rsidRDefault="001F51E2" w:rsidP="00440B80">
                  <w:pPr>
                    <w:jc w:val="center"/>
                    <w:rPr>
                      <w:rFonts w:asciiTheme="minorHAnsi" w:hAnsiTheme="minorHAnsi" w:cs="Arial"/>
                    </w:rPr>
                  </w:pPr>
                  <w:r>
                    <w:rPr>
                      <w:rFonts w:asciiTheme="minorHAnsi" w:hAnsiTheme="minorHAnsi" w:cs="Arial"/>
                    </w:rPr>
                    <w:t>61</w:t>
                  </w:r>
                </w:p>
              </w:tc>
              <w:tc>
                <w:tcPr>
                  <w:tcW w:w="1979" w:type="dxa"/>
                  <w:vAlign w:val="center"/>
                </w:tcPr>
                <w:p w:rsidR="00440B80" w:rsidRPr="001F51E2" w:rsidRDefault="00440B80" w:rsidP="001F51E2">
                  <w:pPr>
                    <w:jc w:val="center"/>
                    <w:rPr>
                      <w:rFonts w:asciiTheme="minorHAnsi" w:hAnsiTheme="minorHAnsi" w:cs="Arial"/>
                    </w:rPr>
                  </w:pPr>
                  <w:r w:rsidRPr="001F51E2">
                    <w:rPr>
                      <w:rFonts w:asciiTheme="minorHAnsi" w:hAnsiTheme="minorHAnsi" w:cs="Arial"/>
                    </w:rPr>
                    <w:t xml:space="preserve">(Zona </w:t>
                  </w:r>
                  <w:r w:rsidR="001F51E2" w:rsidRPr="001F51E2">
                    <w:rPr>
                      <w:rFonts w:asciiTheme="minorHAnsi" w:hAnsiTheme="minorHAnsi" w:cs="Arial"/>
                    </w:rPr>
                    <w:t>ZH2</w:t>
                  </w:r>
                  <w:r w:rsidR="004246E3" w:rsidRPr="001F51E2">
                    <w:rPr>
                      <w:rFonts w:asciiTheme="minorHAnsi" w:hAnsiTheme="minorHAnsi" w:cs="Arial"/>
                    </w:rPr>
                    <w:t xml:space="preserve">) </w:t>
                  </w:r>
                  <w:r w:rsidR="001F51E2" w:rsidRPr="001F51E2">
                    <w:rPr>
                      <w:rFonts w:asciiTheme="minorHAnsi" w:hAnsiTheme="minorHAnsi" w:cs="Arial"/>
                    </w:rPr>
                    <w:t>I</w:t>
                  </w:r>
                  <w:r w:rsidR="004246E3" w:rsidRPr="001F51E2">
                    <w:rPr>
                      <w:rFonts w:asciiTheme="minorHAnsi" w:hAnsiTheme="minorHAnsi" w:cs="Arial"/>
                    </w:rPr>
                    <w:t>II</w:t>
                  </w:r>
                </w:p>
              </w:tc>
              <w:tc>
                <w:tcPr>
                  <w:tcW w:w="1625" w:type="dxa"/>
                  <w:vAlign w:val="center"/>
                </w:tcPr>
                <w:p w:rsidR="00440B80" w:rsidRPr="006A6B6B" w:rsidRDefault="001F51E2" w:rsidP="00440B80">
                  <w:pPr>
                    <w:jc w:val="center"/>
                    <w:rPr>
                      <w:rFonts w:asciiTheme="minorHAnsi" w:hAnsiTheme="minorHAnsi" w:cs="Arial"/>
                    </w:rPr>
                  </w:pPr>
                  <w:r>
                    <w:rPr>
                      <w:rFonts w:asciiTheme="minorHAnsi" w:hAnsiTheme="minorHAnsi" w:cs="Arial"/>
                    </w:rPr>
                    <w:t>Diurno</w:t>
                  </w:r>
                </w:p>
              </w:tc>
              <w:tc>
                <w:tcPr>
                  <w:tcW w:w="1408" w:type="dxa"/>
                  <w:vAlign w:val="center"/>
                </w:tcPr>
                <w:p w:rsidR="00440B80" w:rsidRPr="001F51E2" w:rsidRDefault="001F51E2" w:rsidP="004246E3">
                  <w:pPr>
                    <w:jc w:val="center"/>
                    <w:rPr>
                      <w:rFonts w:asciiTheme="minorHAnsi" w:hAnsiTheme="minorHAnsi" w:cs="Arial"/>
                    </w:rPr>
                  </w:pPr>
                  <w:r w:rsidRPr="001F51E2">
                    <w:rPr>
                      <w:rFonts w:asciiTheme="minorHAnsi" w:hAnsiTheme="minorHAnsi" w:cs="Arial"/>
                    </w:rPr>
                    <w:t>65</w:t>
                  </w:r>
                </w:p>
              </w:tc>
              <w:tc>
                <w:tcPr>
                  <w:tcW w:w="1625" w:type="dxa"/>
                  <w:vAlign w:val="center"/>
                </w:tcPr>
                <w:p w:rsidR="00440B80" w:rsidRPr="001F51E2" w:rsidRDefault="001F51E2" w:rsidP="00440B80">
                  <w:pPr>
                    <w:jc w:val="center"/>
                    <w:rPr>
                      <w:rFonts w:asciiTheme="minorHAnsi" w:hAnsiTheme="minorHAnsi" w:cs="Arial"/>
                    </w:rPr>
                  </w:pPr>
                  <w:r w:rsidRPr="001F51E2">
                    <w:rPr>
                      <w:rFonts w:asciiTheme="minorHAnsi" w:hAnsiTheme="minorHAnsi" w:cs="Arial"/>
                    </w:rPr>
                    <w:t>0</w:t>
                  </w:r>
                </w:p>
              </w:tc>
              <w:tc>
                <w:tcPr>
                  <w:tcW w:w="1625" w:type="dxa"/>
                  <w:vAlign w:val="center"/>
                </w:tcPr>
                <w:p w:rsidR="00440B80" w:rsidRPr="006A6B6B" w:rsidRDefault="00440B80" w:rsidP="00440B80">
                  <w:pPr>
                    <w:jc w:val="center"/>
                    <w:rPr>
                      <w:rFonts w:asciiTheme="minorHAnsi" w:hAnsiTheme="minorHAnsi" w:cs="Arial"/>
                    </w:rPr>
                  </w:pPr>
                  <w:r w:rsidRPr="003623CE">
                    <w:rPr>
                      <w:rFonts w:asciiTheme="minorHAnsi" w:hAnsiTheme="minorHAnsi" w:cs="Arial"/>
                    </w:rPr>
                    <w:t>Conforme</w:t>
                  </w:r>
                </w:p>
              </w:tc>
            </w:tr>
            <w:tr w:rsidR="001F51E2" w:rsidRPr="006A6B6B" w:rsidTr="001F51E2">
              <w:trPr>
                <w:trHeight w:val="20"/>
              </w:trPr>
              <w:tc>
                <w:tcPr>
                  <w:tcW w:w="2958" w:type="dxa"/>
                  <w:vAlign w:val="center"/>
                </w:tcPr>
                <w:p w:rsidR="001F51E2" w:rsidRPr="006A6B6B" w:rsidRDefault="001F51E2" w:rsidP="001F51E2">
                  <w:pPr>
                    <w:jc w:val="center"/>
                    <w:rPr>
                      <w:rFonts w:asciiTheme="minorHAnsi" w:hAnsiTheme="minorHAnsi" w:cs="Arial"/>
                    </w:rPr>
                  </w:pPr>
                  <w:r w:rsidRPr="006A6B6B">
                    <w:rPr>
                      <w:rFonts w:asciiTheme="minorHAnsi" w:hAnsiTheme="minorHAnsi" w:cs="Arial"/>
                    </w:rPr>
                    <w:t>Receptor N° 1 (</w:t>
                  </w:r>
                  <w:r>
                    <w:rPr>
                      <w:rFonts w:asciiTheme="minorHAnsi" w:hAnsiTheme="minorHAnsi" w:cs="Arial"/>
                    </w:rPr>
                    <w:t>Patio Trasero</w:t>
                  </w:r>
                  <w:r w:rsidRPr="006A6B6B">
                    <w:rPr>
                      <w:rFonts w:asciiTheme="minorHAnsi" w:hAnsiTheme="minorHAnsi" w:cs="Arial"/>
                    </w:rPr>
                    <w:t>)</w:t>
                  </w:r>
                </w:p>
              </w:tc>
              <w:tc>
                <w:tcPr>
                  <w:tcW w:w="1413" w:type="dxa"/>
                  <w:vAlign w:val="center"/>
                </w:tcPr>
                <w:p w:rsidR="001F51E2" w:rsidRDefault="001F51E2" w:rsidP="001F51E2">
                  <w:pPr>
                    <w:jc w:val="center"/>
                    <w:rPr>
                      <w:rFonts w:asciiTheme="minorHAnsi" w:hAnsiTheme="minorHAnsi" w:cs="Arial"/>
                    </w:rPr>
                  </w:pPr>
                  <w:r>
                    <w:rPr>
                      <w:rFonts w:asciiTheme="minorHAnsi" w:hAnsiTheme="minorHAnsi" w:cs="Arial"/>
                    </w:rPr>
                    <w:t>59</w:t>
                  </w:r>
                </w:p>
              </w:tc>
              <w:tc>
                <w:tcPr>
                  <w:tcW w:w="1979" w:type="dxa"/>
                  <w:vAlign w:val="center"/>
                </w:tcPr>
                <w:p w:rsidR="001F51E2" w:rsidRPr="001F51E2" w:rsidRDefault="001F51E2" w:rsidP="001F51E2">
                  <w:pPr>
                    <w:jc w:val="center"/>
                    <w:rPr>
                      <w:rFonts w:asciiTheme="minorHAnsi" w:hAnsiTheme="minorHAnsi" w:cs="Arial"/>
                    </w:rPr>
                  </w:pPr>
                  <w:r w:rsidRPr="001F51E2">
                    <w:rPr>
                      <w:rFonts w:asciiTheme="minorHAnsi" w:hAnsiTheme="minorHAnsi" w:cs="Arial"/>
                    </w:rPr>
                    <w:t>(Zona ZH2) III</w:t>
                  </w:r>
                </w:p>
              </w:tc>
              <w:tc>
                <w:tcPr>
                  <w:tcW w:w="1625" w:type="dxa"/>
                  <w:vAlign w:val="center"/>
                </w:tcPr>
                <w:p w:rsidR="001F51E2" w:rsidRDefault="001F51E2" w:rsidP="001F51E2">
                  <w:pPr>
                    <w:jc w:val="center"/>
                    <w:rPr>
                      <w:rFonts w:asciiTheme="minorHAnsi" w:hAnsiTheme="minorHAnsi" w:cs="Arial"/>
                    </w:rPr>
                  </w:pPr>
                  <w:r>
                    <w:rPr>
                      <w:rFonts w:asciiTheme="minorHAnsi" w:hAnsiTheme="minorHAnsi" w:cs="Arial"/>
                    </w:rPr>
                    <w:t>Nocturno</w:t>
                  </w:r>
                </w:p>
              </w:tc>
              <w:tc>
                <w:tcPr>
                  <w:tcW w:w="1408" w:type="dxa"/>
                  <w:vAlign w:val="center"/>
                </w:tcPr>
                <w:p w:rsidR="001F51E2" w:rsidRPr="001F51E2" w:rsidRDefault="001F51E2" w:rsidP="001F51E2">
                  <w:pPr>
                    <w:jc w:val="center"/>
                    <w:rPr>
                      <w:rFonts w:asciiTheme="minorHAnsi" w:hAnsiTheme="minorHAnsi" w:cs="Arial"/>
                    </w:rPr>
                  </w:pPr>
                  <w:r w:rsidRPr="001F51E2">
                    <w:rPr>
                      <w:rFonts w:asciiTheme="minorHAnsi" w:hAnsiTheme="minorHAnsi" w:cs="Arial"/>
                    </w:rPr>
                    <w:t>50</w:t>
                  </w:r>
                </w:p>
              </w:tc>
              <w:tc>
                <w:tcPr>
                  <w:tcW w:w="1625" w:type="dxa"/>
                  <w:vAlign w:val="center"/>
                </w:tcPr>
                <w:p w:rsidR="001F51E2" w:rsidRPr="001F51E2" w:rsidRDefault="001F51E2" w:rsidP="001F51E2">
                  <w:pPr>
                    <w:jc w:val="center"/>
                    <w:rPr>
                      <w:rFonts w:asciiTheme="minorHAnsi" w:hAnsiTheme="minorHAnsi" w:cs="Arial"/>
                    </w:rPr>
                  </w:pPr>
                  <w:r w:rsidRPr="001F51E2">
                    <w:rPr>
                      <w:rFonts w:asciiTheme="minorHAnsi" w:hAnsiTheme="minorHAnsi" w:cs="Arial"/>
                    </w:rPr>
                    <w:t>9</w:t>
                  </w:r>
                </w:p>
              </w:tc>
              <w:tc>
                <w:tcPr>
                  <w:tcW w:w="1625" w:type="dxa"/>
                  <w:vAlign w:val="center"/>
                </w:tcPr>
                <w:p w:rsidR="001F51E2" w:rsidRDefault="001F51E2" w:rsidP="001F51E2">
                  <w:pPr>
                    <w:jc w:val="center"/>
                    <w:rPr>
                      <w:rFonts w:asciiTheme="minorHAnsi" w:hAnsiTheme="minorHAnsi" w:cs="Arial"/>
                    </w:rPr>
                  </w:pPr>
                  <w:r>
                    <w:rPr>
                      <w:rFonts w:asciiTheme="minorHAnsi" w:hAnsiTheme="minorHAnsi" w:cs="Arial"/>
                    </w:rPr>
                    <w:t xml:space="preserve">No </w:t>
                  </w:r>
                  <w:r w:rsidRPr="003623CE">
                    <w:rPr>
                      <w:rFonts w:asciiTheme="minorHAnsi" w:hAnsiTheme="minorHAnsi" w:cs="Arial"/>
                    </w:rPr>
                    <w:t>Conforme</w:t>
                  </w:r>
                </w:p>
              </w:tc>
            </w:tr>
          </w:tbl>
          <w:p w:rsidR="00E3508F" w:rsidRPr="006A6B6B" w:rsidRDefault="00E3508F" w:rsidP="006A6B6B">
            <w:pPr>
              <w:rPr>
                <w:rFonts w:asciiTheme="minorHAnsi" w:hAnsiTheme="minorHAnsi"/>
                <w:color w:val="000000"/>
                <w:sz w:val="20"/>
                <w:szCs w:val="20"/>
                <w:lang w:eastAsia="es-CL"/>
              </w:rPr>
            </w:pPr>
          </w:p>
        </w:tc>
      </w:tr>
      <w:tr w:rsidR="006E65B8" w:rsidRPr="006A6B6B" w:rsidTr="006E65B8">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E65B8" w:rsidRPr="006E65B8" w:rsidRDefault="006E65B8" w:rsidP="006E65B8">
            <w:pPr>
              <w:pStyle w:val="Epgrafe"/>
              <w:rPr>
                <w:color w:val="000000"/>
                <w:sz w:val="20"/>
                <w:szCs w:val="20"/>
                <w:lang w:eastAsia="es-CL"/>
              </w:rPr>
            </w:pPr>
            <w:bookmarkStart w:id="1" w:name="_Ref404347205"/>
            <w:r w:rsidRPr="006A6B6B">
              <w:rPr>
                <w:sz w:val="20"/>
                <w:szCs w:val="20"/>
              </w:rPr>
              <w:t xml:space="preserve">Tabla </w:t>
            </w:r>
            <w:r w:rsidRPr="006A6B6B">
              <w:rPr>
                <w:sz w:val="20"/>
                <w:szCs w:val="20"/>
              </w:rPr>
              <w:fldChar w:fldCharType="begin"/>
            </w:r>
            <w:r w:rsidRPr="006A6B6B">
              <w:rPr>
                <w:sz w:val="20"/>
                <w:szCs w:val="20"/>
              </w:rPr>
              <w:instrText xml:space="preserve"> SEQ Tabla \* ARABIC </w:instrText>
            </w:r>
            <w:r w:rsidRPr="006A6B6B">
              <w:rPr>
                <w:sz w:val="20"/>
                <w:szCs w:val="20"/>
              </w:rPr>
              <w:fldChar w:fldCharType="separate"/>
            </w:r>
            <w:r w:rsidRPr="006A6B6B">
              <w:rPr>
                <w:noProof/>
                <w:sz w:val="20"/>
                <w:szCs w:val="20"/>
              </w:rPr>
              <w:t>1</w:t>
            </w:r>
            <w:r w:rsidRPr="006A6B6B">
              <w:rPr>
                <w:sz w:val="20"/>
                <w:szCs w:val="20"/>
              </w:rPr>
              <w:fldChar w:fldCharType="end"/>
            </w:r>
            <w:bookmarkEnd w:id="1"/>
          </w:p>
        </w:tc>
      </w:tr>
      <w:tr w:rsidR="00C704D9" w:rsidRPr="006A6B6B" w:rsidTr="00762DCB">
        <w:trPr>
          <w:trHeight w:val="308"/>
          <w:jc w:val="center"/>
        </w:trPr>
        <w:tc>
          <w:tcPr>
            <w:tcW w:w="5000" w:type="pct"/>
            <w:tcBorders>
              <w:top w:val="single" w:sz="4" w:space="0" w:color="auto"/>
              <w:left w:val="single" w:sz="4" w:space="0" w:color="auto"/>
              <w:bottom w:val="single" w:sz="4" w:space="0" w:color="000000"/>
              <w:right w:val="single" w:sz="4" w:space="0" w:color="000000"/>
            </w:tcBorders>
            <w:shd w:val="clear" w:color="auto" w:fill="auto"/>
            <w:hideMark/>
          </w:tcPr>
          <w:p w:rsidR="00C704D9" w:rsidRPr="006A6B6B" w:rsidRDefault="00C704D9" w:rsidP="00C704D9">
            <w:pPr>
              <w:rPr>
                <w:rFonts w:asciiTheme="minorHAnsi" w:hAnsiTheme="minorHAnsi"/>
                <w:color w:val="000000"/>
                <w:sz w:val="20"/>
                <w:szCs w:val="20"/>
                <w:lang w:eastAsia="es-CL"/>
              </w:rPr>
            </w:pPr>
            <w:r w:rsidRPr="006A6B6B">
              <w:rPr>
                <w:rFonts w:asciiTheme="minorHAnsi" w:hAnsiTheme="minorHAnsi"/>
                <w:b/>
                <w:color w:val="000000"/>
                <w:sz w:val="20"/>
                <w:szCs w:val="20"/>
                <w:lang w:eastAsia="es-CL"/>
              </w:rPr>
              <w:t>Descripción Medio de Prueba:</w:t>
            </w:r>
            <w:r w:rsidRPr="006A6B6B">
              <w:rPr>
                <w:rFonts w:asciiTheme="minorHAnsi" w:hAnsiTheme="minorHAnsi"/>
                <w:color w:val="000000"/>
                <w:sz w:val="20"/>
                <w:szCs w:val="20"/>
                <w:lang w:eastAsia="es-CL"/>
              </w:rPr>
              <w:t xml:space="preserve"> Evaluación de mediciones realizadas.</w:t>
            </w:r>
          </w:p>
        </w:tc>
      </w:tr>
    </w:tbl>
    <w:p w:rsidR="00865F31" w:rsidRDefault="00865F31" w:rsidP="008E0B5D">
      <w:pPr>
        <w:rPr>
          <w:rFonts w:asciiTheme="minorHAnsi" w:hAnsiTheme="minorHAnsi"/>
        </w:rPr>
      </w:pPr>
    </w:p>
    <w:p w:rsidR="00865F31" w:rsidRDefault="00865F31" w:rsidP="008E0B5D">
      <w:pPr>
        <w:rPr>
          <w:rFonts w:asciiTheme="minorHAnsi" w:hAnsiTheme="minorHAnsi"/>
        </w:rPr>
      </w:pPr>
    </w:p>
    <w:p w:rsidR="00865F31" w:rsidRDefault="00865F31" w:rsidP="008E0B5D">
      <w:pPr>
        <w:rPr>
          <w:rFonts w:asciiTheme="minorHAnsi" w:hAnsiTheme="minorHAnsi"/>
        </w:rPr>
        <w:sectPr w:rsidR="00865F31" w:rsidSect="00865F31">
          <w:headerReference w:type="default" r:id="rId9"/>
          <w:footerReference w:type="default" r:id="rId10"/>
          <w:headerReference w:type="first" r:id="rId11"/>
          <w:pgSz w:w="15840" w:h="12240" w:orient="landscape"/>
          <w:pgMar w:top="1418" w:right="1667" w:bottom="1464" w:left="1417" w:header="708" w:footer="708" w:gutter="0"/>
          <w:cols w:space="708"/>
          <w:docGrid w:linePitch="360"/>
        </w:sectPr>
      </w:pPr>
    </w:p>
    <w:p w:rsidR="002D73B0" w:rsidRPr="007660EC" w:rsidRDefault="00352F73" w:rsidP="00F97D59">
      <w:pPr>
        <w:pStyle w:val="Ttulo"/>
        <w:numPr>
          <w:ilvl w:val="0"/>
          <w:numId w:val="0"/>
        </w:numPr>
        <w:ind w:left="567"/>
      </w:pPr>
      <w:r>
        <w:lastRenderedPageBreak/>
        <w:t xml:space="preserve">Anexo </w:t>
      </w:r>
      <w:r w:rsidR="00406F6E">
        <w:t>1</w:t>
      </w:r>
      <w:r>
        <w:t xml:space="preserve">: </w:t>
      </w:r>
      <w:r w:rsidR="004045FA">
        <w:t xml:space="preserve">REGISTROS: FICHAS DE </w:t>
      </w:r>
      <w:r w:rsidR="00041DFE">
        <w:t>INFORME TÉCNICO DE MEDICIÓN</w:t>
      </w:r>
      <w:r w:rsidR="004045FA">
        <w:t xml:space="preserve"> DE RUIDO.</w:t>
      </w:r>
    </w:p>
    <w:p w:rsidR="002D73B0" w:rsidRDefault="002D73B0" w:rsidP="002D73B0">
      <w:pPr>
        <w:jc w:val="center"/>
        <w:rPr>
          <w:rFonts w:asciiTheme="minorHAnsi" w:hAnsiTheme="minorHAnsi"/>
        </w:rPr>
      </w:pPr>
    </w:p>
    <w:p w:rsidR="002D73B0" w:rsidRDefault="00F507F8" w:rsidP="002D73B0">
      <w:pPr>
        <w:jc w:val="center"/>
        <w:rPr>
          <w:rFonts w:asciiTheme="minorHAnsi" w:hAnsiTheme="minorHAnsi"/>
        </w:rPr>
      </w:pPr>
      <w:r>
        <w:rPr>
          <w:rFonts w:asciiTheme="minorHAnsi" w:hAnsiTheme="minorHAnsi"/>
          <w:noProof/>
          <w:lang w:eastAsia="es-CL"/>
        </w:rPr>
        <w:drawing>
          <wp:inline distT="0" distB="0" distL="0" distR="0">
            <wp:extent cx="4860000" cy="7165598"/>
            <wp:effectExtent l="0" t="0" r="0" b="0"/>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03C89.tmp"/>
                    <pic:cNvPicPr/>
                  </pic:nvPicPr>
                  <pic:blipFill rotWithShape="1">
                    <a:blip r:embed="rId12">
                      <a:extLst>
                        <a:ext uri="{28A0092B-C50C-407E-A947-70E740481C1C}">
                          <a14:useLocalDpi xmlns:a14="http://schemas.microsoft.com/office/drawing/2010/main" val="0"/>
                        </a:ext>
                      </a:extLst>
                    </a:blip>
                    <a:srcRect l="8346" t="12270" r="4322" b="2917"/>
                    <a:stretch/>
                  </pic:blipFill>
                  <pic:spPr bwMode="auto">
                    <a:xfrm>
                      <a:off x="0" y="0"/>
                      <a:ext cx="4860000" cy="7165598"/>
                    </a:xfrm>
                    <a:prstGeom prst="rect">
                      <a:avLst/>
                    </a:prstGeom>
                    <a:ln>
                      <a:noFill/>
                    </a:ln>
                    <a:extLst>
                      <a:ext uri="{53640926-AAD7-44D8-BBD7-CCE9431645EC}">
                        <a14:shadowObscured xmlns:a14="http://schemas.microsoft.com/office/drawing/2010/main"/>
                      </a:ext>
                    </a:extLst>
                  </pic:spPr>
                </pic:pic>
              </a:graphicData>
            </a:graphic>
          </wp:inline>
        </w:drawing>
      </w:r>
    </w:p>
    <w:p w:rsidR="002D73B0" w:rsidRDefault="00F507F8" w:rsidP="002D73B0">
      <w:pPr>
        <w:tabs>
          <w:tab w:val="left" w:pos="142"/>
          <w:tab w:val="left" w:pos="8505"/>
        </w:tabs>
        <w:jc w:val="center"/>
        <w:rPr>
          <w:rFonts w:asciiTheme="minorHAnsi" w:hAnsiTheme="minorHAnsi"/>
        </w:rPr>
      </w:pPr>
      <w:r>
        <w:rPr>
          <w:rFonts w:asciiTheme="minorHAnsi" w:hAnsiTheme="minorHAnsi"/>
          <w:noProof/>
          <w:lang w:eastAsia="es-CL"/>
        </w:rPr>
        <w:lastRenderedPageBreak/>
        <w:drawing>
          <wp:inline distT="0" distB="0" distL="0" distR="0">
            <wp:extent cx="4860000" cy="6118466"/>
            <wp:effectExtent l="0" t="0" r="0" b="0"/>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07F53.tmp"/>
                    <pic:cNvPicPr/>
                  </pic:nvPicPr>
                  <pic:blipFill rotWithShape="1">
                    <a:blip r:embed="rId13">
                      <a:extLst>
                        <a:ext uri="{28A0092B-C50C-407E-A947-70E740481C1C}">
                          <a14:useLocalDpi xmlns:a14="http://schemas.microsoft.com/office/drawing/2010/main" val="0"/>
                        </a:ext>
                      </a:extLst>
                    </a:blip>
                    <a:srcRect l="7749" t="13056" r="4699" b="14344"/>
                    <a:stretch/>
                  </pic:blipFill>
                  <pic:spPr bwMode="auto">
                    <a:xfrm>
                      <a:off x="0" y="0"/>
                      <a:ext cx="4860000" cy="6118466"/>
                    </a:xfrm>
                    <a:prstGeom prst="rect">
                      <a:avLst/>
                    </a:prstGeom>
                    <a:ln>
                      <a:noFill/>
                    </a:ln>
                    <a:extLst>
                      <a:ext uri="{53640926-AAD7-44D8-BBD7-CCE9431645EC}">
                        <a14:shadowObscured xmlns:a14="http://schemas.microsoft.com/office/drawing/2010/main"/>
                      </a:ext>
                    </a:extLst>
                  </pic:spPr>
                </pic:pic>
              </a:graphicData>
            </a:graphic>
          </wp:inline>
        </w:drawing>
      </w:r>
    </w:p>
    <w:p w:rsidR="002D73B0" w:rsidRDefault="00F507F8" w:rsidP="002D73B0">
      <w:pPr>
        <w:jc w:val="center"/>
        <w:rPr>
          <w:rFonts w:asciiTheme="minorHAnsi" w:hAnsiTheme="minorHAnsi"/>
        </w:rPr>
      </w:pPr>
      <w:r>
        <w:rPr>
          <w:rFonts w:asciiTheme="minorHAnsi" w:hAnsiTheme="minorHAnsi"/>
          <w:noProof/>
          <w:lang w:eastAsia="es-CL"/>
        </w:rPr>
        <w:lastRenderedPageBreak/>
        <w:drawing>
          <wp:inline distT="0" distB="0" distL="0" distR="0">
            <wp:extent cx="4860000" cy="6333731"/>
            <wp:effectExtent l="0" t="0" r="0" b="0"/>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0C1D0.tmp"/>
                    <pic:cNvPicPr/>
                  </pic:nvPicPr>
                  <pic:blipFill rotWithShape="1">
                    <a:blip r:embed="rId14">
                      <a:extLst>
                        <a:ext uri="{28A0092B-C50C-407E-A947-70E740481C1C}">
                          <a14:useLocalDpi xmlns:a14="http://schemas.microsoft.com/office/drawing/2010/main" val="0"/>
                        </a:ext>
                      </a:extLst>
                    </a:blip>
                    <a:srcRect l="8793" t="12859" r="3726" b="12047"/>
                    <a:stretch/>
                  </pic:blipFill>
                  <pic:spPr bwMode="auto">
                    <a:xfrm>
                      <a:off x="0" y="0"/>
                      <a:ext cx="4860000" cy="6333731"/>
                    </a:xfrm>
                    <a:prstGeom prst="rect">
                      <a:avLst/>
                    </a:prstGeom>
                    <a:ln>
                      <a:noFill/>
                    </a:ln>
                    <a:extLst>
                      <a:ext uri="{53640926-AAD7-44D8-BBD7-CCE9431645EC}">
                        <a14:shadowObscured xmlns:a14="http://schemas.microsoft.com/office/drawing/2010/main"/>
                      </a:ext>
                    </a:extLst>
                  </pic:spPr>
                </pic:pic>
              </a:graphicData>
            </a:graphic>
          </wp:inline>
        </w:drawing>
      </w:r>
    </w:p>
    <w:p w:rsidR="002D73B0" w:rsidRDefault="00F507F8" w:rsidP="002D73B0">
      <w:pPr>
        <w:jc w:val="center"/>
        <w:rPr>
          <w:rFonts w:asciiTheme="minorHAnsi" w:hAnsiTheme="minorHAnsi"/>
          <w:noProof/>
          <w:lang w:eastAsia="es-CL"/>
        </w:rPr>
      </w:pPr>
      <w:r>
        <w:rPr>
          <w:rFonts w:asciiTheme="minorHAnsi" w:hAnsiTheme="minorHAnsi"/>
          <w:noProof/>
          <w:lang w:eastAsia="es-CL"/>
        </w:rPr>
        <w:lastRenderedPageBreak/>
        <w:drawing>
          <wp:inline distT="0" distB="0" distL="0" distR="0">
            <wp:extent cx="4860000" cy="6723419"/>
            <wp:effectExtent l="0" t="0" r="0" b="1270"/>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069F2.tmp"/>
                    <pic:cNvPicPr/>
                  </pic:nvPicPr>
                  <pic:blipFill rotWithShape="1">
                    <a:blip r:embed="rId15">
                      <a:extLst>
                        <a:ext uri="{28A0092B-C50C-407E-A947-70E740481C1C}">
                          <a14:useLocalDpi xmlns:a14="http://schemas.microsoft.com/office/drawing/2010/main" val="0"/>
                        </a:ext>
                      </a:extLst>
                    </a:blip>
                    <a:srcRect l="8942" t="13646" r="4769" b="7726"/>
                    <a:stretch/>
                  </pic:blipFill>
                  <pic:spPr bwMode="auto">
                    <a:xfrm>
                      <a:off x="0" y="0"/>
                      <a:ext cx="4860000" cy="6723419"/>
                    </a:xfrm>
                    <a:prstGeom prst="rect">
                      <a:avLst/>
                    </a:prstGeom>
                    <a:ln>
                      <a:noFill/>
                    </a:ln>
                    <a:extLst>
                      <a:ext uri="{53640926-AAD7-44D8-BBD7-CCE9431645EC}">
                        <a14:shadowObscured xmlns:a14="http://schemas.microsoft.com/office/drawing/2010/main"/>
                      </a:ext>
                    </a:extLst>
                  </pic:spPr>
                </pic:pic>
              </a:graphicData>
            </a:graphic>
          </wp:inline>
        </w:drawing>
      </w:r>
    </w:p>
    <w:p w:rsidR="00352714" w:rsidRDefault="00F507F8" w:rsidP="002D73B0">
      <w:pPr>
        <w:jc w:val="center"/>
        <w:rPr>
          <w:rFonts w:asciiTheme="minorHAnsi" w:hAnsiTheme="minorHAnsi"/>
          <w:noProof/>
          <w:lang w:eastAsia="es-CL"/>
        </w:rPr>
      </w:pPr>
      <w:r>
        <w:rPr>
          <w:rFonts w:asciiTheme="minorHAnsi" w:hAnsiTheme="minorHAnsi"/>
          <w:noProof/>
          <w:lang w:eastAsia="es-CL"/>
        </w:rPr>
        <w:lastRenderedPageBreak/>
        <w:drawing>
          <wp:inline distT="0" distB="0" distL="0" distR="0">
            <wp:extent cx="4860000" cy="7202168"/>
            <wp:effectExtent l="0" t="0" r="0" b="0"/>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0BBD.tmp"/>
                    <pic:cNvPicPr/>
                  </pic:nvPicPr>
                  <pic:blipFill rotWithShape="1">
                    <a:blip r:embed="rId16">
                      <a:extLst>
                        <a:ext uri="{28A0092B-C50C-407E-A947-70E740481C1C}">
                          <a14:useLocalDpi xmlns:a14="http://schemas.microsoft.com/office/drawing/2010/main" val="0"/>
                        </a:ext>
                      </a:extLst>
                    </a:blip>
                    <a:srcRect l="8942" t="12761" r="4471" b="2721"/>
                    <a:stretch/>
                  </pic:blipFill>
                  <pic:spPr bwMode="auto">
                    <a:xfrm>
                      <a:off x="0" y="0"/>
                      <a:ext cx="4860000" cy="7202168"/>
                    </a:xfrm>
                    <a:prstGeom prst="rect">
                      <a:avLst/>
                    </a:prstGeom>
                    <a:ln>
                      <a:noFill/>
                    </a:ln>
                    <a:extLst>
                      <a:ext uri="{53640926-AAD7-44D8-BBD7-CCE9431645EC}">
                        <a14:shadowObscured xmlns:a14="http://schemas.microsoft.com/office/drawing/2010/main"/>
                      </a:ext>
                    </a:extLst>
                  </pic:spPr>
                </pic:pic>
              </a:graphicData>
            </a:graphic>
          </wp:inline>
        </w:drawing>
      </w:r>
    </w:p>
    <w:p w:rsidR="00352714" w:rsidRDefault="00F507F8" w:rsidP="002D73B0">
      <w:pPr>
        <w:jc w:val="center"/>
        <w:rPr>
          <w:rFonts w:asciiTheme="minorHAnsi" w:hAnsiTheme="minorHAnsi"/>
        </w:rPr>
      </w:pPr>
      <w:r>
        <w:rPr>
          <w:rFonts w:asciiTheme="minorHAnsi" w:hAnsiTheme="minorHAnsi"/>
          <w:noProof/>
          <w:lang w:eastAsia="es-CL"/>
        </w:rPr>
        <w:lastRenderedPageBreak/>
        <w:drawing>
          <wp:inline distT="0" distB="0" distL="0" distR="0">
            <wp:extent cx="4858247" cy="7135882"/>
            <wp:effectExtent l="0" t="0" r="0" b="8255"/>
            <wp:docPr id="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023C.tmp"/>
                    <pic:cNvPicPr/>
                  </pic:nvPicPr>
                  <pic:blipFill rotWithShape="1">
                    <a:blip r:embed="rId17">
                      <a:extLst>
                        <a:ext uri="{28A0092B-C50C-407E-A947-70E740481C1C}">
                          <a14:useLocalDpi xmlns:a14="http://schemas.microsoft.com/office/drawing/2010/main" val="0"/>
                        </a:ext>
                      </a:extLst>
                    </a:blip>
                    <a:srcRect l="8184" t="12642" r="4464" b="2727"/>
                    <a:stretch/>
                  </pic:blipFill>
                  <pic:spPr bwMode="auto">
                    <a:xfrm>
                      <a:off x="0" y="0"/>
                      <a:ext cx="4860000" cy="7138457"/>
                    </a:xfrm>
                    <a:prstGeom prst="rect">
                      <a:avLst/>
                    </a:prstGeom>
                    <a:ln>
                      <a:noFill/>
                    </a:ln>
                    <a:extLst>
                      <a:ext uri="{53640926-AAD7-44D8-BBD7-CCE9431645EC}">
                        <a14:shadowObscured xmlns:a14="http://schemas.microsoft.com/office/drawing/2010/main"/>
                      </a:ext>
                    </a:extLst>
                  </pic:spPr>
                </pic:pic>
              </a:graphicData>
            </a:graphic>
          </wp:inline>
        </w:drawing>
      </w:r>
    </w:p>
    <w:p w:rsidR="002D73B0" w:rsidRDefault="00F507F8" w:rsidP="002D73B0">
      <w:pPr>
        <w:jc w:val="center"/>
        <w:rPr>
          <w:rFonts w:asciiTheme="minorHAnsi" w:hAnsiTheme="minorHAnsi"/>
        </w:rPr>
      </w:pPr>
      <w:r>
        <w:rPr>
          <w:rFonts w:asciiTheme="minorHAnsi" w:hAnsiTheme="minorHAnsi"/>
          <w:noProof/>
          <w:lang w:eastAsia="es-CL"/>
        </w:rPr>
        <w:lastRenderedPageBreak/>
        <w:drawing>
          <wp:inline distT="0" distB="0" distL="0" distR="0">
            <wp:extent cx="4860000" cy="6303600"/>
            <wp:effectExtent l="0" t="0" r="0" b="2540"/>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04B4E.tmp"/>
                    <pic:cNvPicPr/>
                  </pic:nvPicPr>
                  <pic:blipFill rotWithShape="1">
                    <a:blip r:embed="rId18">
                      <a:extLst>
                        <a:ext uri="{28A0092B-C50C-407E-A947-70E740481C1C}">
                          <a14:useLocalDpi xmlns:a14="http://schemas.microsoft.com/office/drawing/2010/main" val="0"/>
                        </a:ext>
                      </a:extLst>
                    </a:blip>
                    <a:srcRect l="8184" t="13841" r="4017" b="11070"/>
                    <a:stretch/>
                  </pic:blipFill>
                  <pic:spPr bwMode="auto">
                    <a:xfrm>
                      <a:off x="0" y="0"/>
                      <a:ext cx="4860000" cy="6303600"/>
                    </a:xfrm>
                    <a:prstGeom prst="rect">
                      <a:avLst/>
                    </a:prstGeom>
                    <a:ln>
                      <a:noFill/>
                    </a:ln>
                    <a:extLst>
                      <a:ext uri="{53640926-AAD7-44D8-BBD7-CCE9431645EC}">
                        <a14:shadowObscured xmlns:a14="http://schemas.microsoft.com/office/drawing/2010/main"/>
                      </a:ext>
                    </a:extLst>
                  </pic:spPr>
                </pic:pic>
              </a:graphicData>
            </a:graphic>
          </wp:inline>
        </w:drawing>
      </w:r>
    </w:p>
    <w:p w:rsidR="002D73B0" w:rsidRDefault="00F507F8" w:rsidP="002D73B0">
      <w:pPr>
        <w:jc w:val="center"/>
        <w:rPr>
          <w:rFonts w:asciiTheme="minorHAnsi" w:hAnsiTheme="minorHAnsi"/>
        </w:rPr>
      </w:pPr>
      <w:r>
        <w:rPr>
          <w:rFonts w:asciiTheme="minorHAnsi" w:hAnsiTheme="minorHAnsi"/>
          <w:noProof/>
          <w:lang w:eastAsia="es-CL"/>
        </w:rPr>
        <w:lastRenderedPageBreak/>
        <w:drawing>
          <wp:inline distT="0" distB="0" distL="0" distR="0">
            <wp:extent cx="4860000" cy="6320476"/>
            <wp:effectExtent l="0" t="0" r="0" b="4445"/>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09B71.tmp"/>
                    <pic:cNvPicPr/>
                  </pic:nvPicPr>
                  <pic:blipFill rotWithShape="1">
                    <a:blip r:embed="rId19">
                      <a:extLst>
                        <a:ext uri="{28A0092B-C50C-407E-A947-70E740481C1C}">
                          <a14:useLocalDpi xmlns:a14="http://schemas.microsoft.com/office/drawing/2010/main" val="0"/>
                        </a:ext>
                      </a:extLst>
                    </a:blip>
                    <a:srcRect l="8481" t="13939" r="3869" b="10874"/>
                    <a:stretch/>
                  </pic:blipFill>
                  <pic:spPr bwMode="auto">
                    <a:xfrm>
                      <a:off x="0" y="0"/>
                      <a:ext cx="4860000" cy="6320476"/>
                    </a:xfrm>
                    <a:prstGeom prst="rect">
                      <a:avLst/>
                    </a:prstGeom>
                    <a:ln>
                      <a:noFill/>
                    </a:ln>
                    <a:extLst>
                      <a:ext uri="{53640926-AAD7-44D8-BBD7-CCE9431645EC}">
                        <a14:shadowObscured xmlns:a14="http://schemas.microsoft.com/office/drawing/2010/main"/>
                      </a:ext>
                    </a:extLst>
                  </pic:spPr>
                </pic:pic>
              </a:graphicData>
            </a:graphic>
          </wp:inline>
        </w:drawing>
      </w:r>
    </w:p>
    <w:p w:rsidR="00406F6E" w:rsidRDefault="00F507F8" w:rsidP="002D73B0">
      <w:pPr>
        <w:jc w:val="center"/>
        <w:rPr>
          <w:rFonts w:asciiTheme="minorHAnsi" w:hAnsiTheme="minorHAnsi"/>
        </w:rPr>
      </w:pPr>
      <w:r>
        <w:rPr>
          <w:rFonts w:asciiTheme="minorHAnsi" w:hAnsiTheme="minorHAnsi"/>
          <w:noProof/>
          <w:lang w:eastAsia="es-CL"/>
        </w:rPr>
        <w:lastRenderedPageBreak/>
        <w:drawing>
          <wp:inline distT="0" distB="0" distL="0" distR="0">
            <wp:extent cx="4860000" cy="6537563"/>
            <wp:effectExtent l="0" t="0" r="0" b="0"/>
            <wp:docPr id="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0D749.tmp"/>
                    <pic:cNvPicPr/>
                  </pic:nvPicPr>
                  <pic:blipFill rotWithShape="1">
                    <a:blip r:embed="rId20">
                      <a:extLst>
                        <a:ext uri="{28A0092B-C50C-407E-A947-70E740481C1C}">
                          <a14:useLocalDpi xmlns:a14="http://schemas.microsoft.com/office/drawing/2010/main" val="0"/>
                        </a:ext>
                      </a:extLst>
                    </a:blip>
                    <a:srcRect l="7292" t="14331" r="4761" b="7635"/>
                    <a:stretch/>
                  </pic:blipFill>
                  <pic:spPr bwMode="auto">
                    <a:xfrm>
                      <a:off x="0" y="0"/>
                      <a:ext cx="4860000" cy="6537563"/>
                    </a:xfrm>
                    <a:prstGeom prst="rect">
                      <a:avLst/>
                    </a:prstGeom>
                    <a:ln>
                      <a:noFill/>
                    </a:ln>
                    <a:extLst>
                      <a:ext uri="{53640926-AAD7-44D8-BBD7-CCE9431645EC}">
                        <a14:shadowObscured xmlns:a14="http://schemas.microsoft.com/office/drawing/2010/main"/>
                      </a:ext>
                    </a:extLst>
                  </pic:spPr>
                </pic:pic>
              </a:graphicData>
            </a:graphic>
          </wp:inline>
        </w:drawing>
      </w:r>
    </w:p>
    <w:p w:rsidR="002D73B0" w:rsidRDefault="00F507F8" w:rsidP="002D73B0">
      <w:pPr>
        <w:jc w:val="center"/>
        <w:rPr>
          <w:rFonts w:asciiTheme="minorHAnsi" w:hAnsiTheme="minorHAnsi"/>
        </w:rPr>
      </w:pPr>
      <w:r>
        <w:rPr>
          <w:rFonts w:asciiTheme="minorHAnsi" w:hAnsiTheme="minorHAnsi"/>
          <w:noProof/>
          <w:lang w:eastAsia="es-CL"/>
        </w:rPr>
        <w:lastRenderedPageBreak/>
        <w:drawing>
          <wp:inline distT="0" distB="0" distL="0" distR="0">
            <wp:extent cx="4860000" cy="7083310"/>
            <wp:effectExtent l="76200" t="57150" r="74295" b="41910"/>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0E70.tmp"/>
                    <pic:cNvPicPr/>
                  </pic:nvPicPr>
                  <pic:blipFill rotWithShape="1">
                    <a:blip r:embed="rId21">
                      <a:extLst>
                        <a:ext uri="{28A0092B-C50C-407E-A947-70E740481C1C}">
                          <a14:useLocalDpi xmlns:a14="http://schemas.microsoft.com/office/drawing/2010/main" val="0"/>
                        </a:ext>
                      </a:extLst>
                    </a:blip>
                    <a:srcRect l="8334" t="12368" r="3720" b="3119"/>
                    <a:stretch/>
                  </pic:blipFill>
                  <pic:spPr bwMode="auto">
                    <a:xfrm rot="21540000">
                      <a:off x="0" y="0"/>
                      <a:ext cx="4860000" cy="7083310"/>
                    </a:xfrm>
                    <a:prstGeom prst="rect">
                      <a:avLst/>
                    </a:prstGeom>
                    <a:ln>
                      <a:noFill/>
                    </a:ln>
                    <a:extLst>
                      <a:ext uri="{53640926-AAD7-44D8-BBD7-CCE9431645EC}">
                        <a14:shadowObscured xmlns:a14="http://schemas.microsoft.com/office/drawing/2010/main"/>
                      </a:ext>
                    </a:extLst>
                  </pic:spPr>
                </pic:pic>
              </a:graphicData>
            </a:graphic>
          </wp:inline>
        </w:drawing>
      </w:r>
    </w:p>
    <w:p w:rsidR="006976F1" w:rsidRDefault="006976F1">
      <w:pPr>
        <w:spacing w:after="200" w:line="276" w:lineRule="auto"/>
        <w:jc w:val="left"/>
        <w:rPr>
          <w:rFonts w:asciiTheme="minorHAnsi" w:hAnsiTheme="minorHAnsi"/>
        </w:rPr>
      </w:pPr>
      <w:r>
        <w:rPr>
          <w:rFonts w:asciiTheme="minorHAnsi" w:hAnsiTheme="minorHAnsi"/>
        </w:rPr>
        <w:br w:type="page"/>
      </w:r>
    </w:p>
    <w:p w:rsidR="006C528F" w:rsidRDefault="006C528F" w:rsidP="00294159">
      <w:pPr>
        <w:rPr>
          <w:rFonts w:asciiTheme="minorHAnsi" w:hAnsiTheme="minorHAnsi"/>
        </w:rPr>
      </w:pPr>
    </w:p>
    <w:p w:rsidR="00406F6E" w:rsidRPr="007660EC" w:rsidRDefault="00406F6E" w:rsidP="00406F6E">
      <w:pPr>
        <w:pStyle w:val="Ttulo"/>
        <w:numPr>
          <w:ilvl w:val="0"/>
          <w:numId w:val="0"/>
        </w:numPr>
        <w:ind w:left="567"/>
      </w:pPr>
      <w:r>
        <w:t>Anexo 2: CERTIFICADOS DE CALIBRACIÓN DE SONÓMETRO Y CALIBRADOR ACÚSTICO.</w:t>
      </w:r>
    </w:p>
    <w:p w:rsidR="00406F6E" w:rsidRDefault="00406F6E" w:rsidP="00294159">
      <w:pPr>
        <w:rPr>
          <w:rFonts w:asciiTheme="minorHAnsi" w:hAnsiTheme="minorHAnsi"/>
        </w:rPr>
      </w:pPr>
    </w:p>
    <w:p w:rsidR="00406F6E" w:rsidRDefault="00F507F8" w:rsidP="00406F6E">
      <w:pPr>
        <w:jc w:val="center"/>
        <w:rPr>
          <w:rFonts w:asciiTheme="minorHAnsi" w:hAnsiTheme="minorHAnsi"/>
        </w:rPr>
      </w:pPr>
      <w:r>
        <w:rPr>
          <w:rFonts w:asciiTheme="minorHAnsi" w:hAnsiTheme="minorHAnsi"/>
          <w:noProof/>
          <w:lang w:eastAsia="es-CL"/>
        </w:rPr>
        <w:drawing>
          <wp:inline distT="0" distB="0" distL="0" distR="0">
            <wp:extent cx="4365266" cy="6758609"/>
            <wp:effectExtent l="0" t="0" r="0" b="4445"/>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0F602.tmp"/>
                    <pic:cNvPicPr/>
                  </pic:nvPicPr>
                  <pic:blipFill rotWithShape="1">
                    <a:blip r:embed="rId22">
                      <a:extLst>
                        <a:ext uri="{28A0092B-C50C-407E-A947-70E740481C1C}">
                          <a14:useLocalDpi xmlns:a14="http://schemas.microsoft.com/office/drawing/2010/main" val="0"/>
                        </a:ext>
                      </a:extLst>
                    </a:blip>
                    <a:srcRect l="12054" t="13644" r="6250" b="2923"/>
                    <a:stretch/>
                  </pic:blipFill>
                  <pic:spPr bwMode="auto">
                    <a:xfrm>
                      <a:off x="0" y="0"/>
                      <a:ext cx="4364950" cy="6758120"/>
                    </a:xfrm>
                    <a:prstGeom prst="rect">
                      <a:avLst/>
                    </a:prstGeom>
                    <a:ln>
                      <a:noFill/>
                    </a:ln>
                    <a:extLst>
                      <a:ext uri="{53640926-AAD7-44D8-BBD7-CCE9431645EC}">
                        <a14:shadowObscured xmlns:a14="http://schemas.microsoft.com/office/drawing/2010/main"/>
                      </a:ext>
                    </a:extLst>
                  </pic:spPr>
                </pic:pic>
              </a:graphicData>
            </a:graphic>
          </wp:inline>
        </w:drawing>
      </w:r>
    </w:p>
    <w:p w:rsidR="00146B28" w:rsidRDefault="00146B28" w:rsidP="00406F6E">
      <w:pPr>
        <w:jc w:val="center"/>
        <w:rPr>
          <w:rFonts w:asciiTheme="minorHAnsi" w:hAnsiTheme="minorHAnsi"/>
        </w:rPr>
      </w:pPr>
    </w:p>
    <w:p w:rsidR="00406F6E" w:rsidRDefault="00406F6E" w:rsidP="00294159">
      <w:pPr>
        <w:rPr>
          <w:rFonts w:asciiTheme="minorHAnsi" w:hAnsiTheme="minorHAnsi"/>
        </w:rPr>
      </w:pPr>
    </w:p>
    <w:p w:rsidR="00406F6E" w:rsidRDefault="00F507F8" w:rsidP="00406F6E">
      <w:pPr>
        <w:jc w:val="center"/>
        <w:rPr>
          <w:rFonts w:asciiTheme="minorHAnsi" w:hAnsiTheme="minorHAnsi"/>
        </w:rPr>
      </w:pPr>
      <w:r>
        <w:rPr>
          <w:rFonts w:asciiTheme="minorHAnsi" w:hAnsiTheme="minorHAnsi"/>
          <w:noProof/>
          <w:lang w:eastAsia="es-CL"/>
        </w:rPr>
        <w:lastRenderedPageBreak/>
        <w:drawing>
          <wp:inline distT="0" distB="0" distL="0" distR="0">
            <wp:extent cx="4317558" cy="6822219"/>
            <wp:effectExtent l="0" t="0" r="6985" b="0"/>
            <wp:docPr id="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01E98.tmp"/>
                    <pic:cNvPicPr/>
                  </pic:nvPicPr>
                  <pic:blipFill rotWithShape="1">
                    <a:blip r:embed="rId23">
                      <a:extLst>
                        <a:ext uri="{28A0092B-C50C-407E-A947-70E740481C1C}">
                          <a14:useLocalDpi xmlns:a14="http://schemas.microsoft.com/office/drawing/2010/main" val="0"/>
                        </a:ext>
                      </a:extLst>
                    </a:blip>
                    <a:srcRect l="12649" t="12957" r="6548" b="2826"/>
                    <a:stretch/>
                  </pic:blipFill>
                  <pic:spPr bwMode="auto">
                    <a:xfrm>
                      <a:off x="0" y="0"/>
                      <a:ext cx="4317245" cy="6821725"/>
                    </a:xfrm>
                    <a:prstGeom prst="rect">
                      <a:avLst/>
                    </a:prstGeom>
                    <a:ln>
                      <a:noFill/>
                    </a:ln>
                    <a:extLst>
                      <a:ext uri="{53640926-AAD7-44D8-BBD7-CCE9431645EC}">
                        <a14:shadowObscured xmlns:a14="http://schemas.microsoft.com/office/drawing/2010/main"/>
                      </a:ext>
                    </a:extLst>
                  </pic:spPr>
                </pic:pic>
              </a:graphicData>
            </a:graphic>
          </wp:inline>
        </w:drawing>
      </w:r>
    </w:p>
    <w:p w:rsidR="009A31AA" w:rsidRDefault="009A31AA" w:rsidP="00406F6E">
      <w:pPr>
        <w:jc w:val="center"/>
        <w:rPr>
          <w:rFonts w:asciiTheme="minorHAnsi" w:hAnsiTheme="minorHAnsi"/>
        </w:rPr>
      </w:pPr>
    </w:p>
    <w:p w:rsidR="009A31AA" w:rsidRDefault="00F507F8" w:rsidP="00406F6E">
      <w:pPr>
        <w:jc w:val="center"/>
        <w:rPr>
          <w:rFonts w:asciiTheme="minorHAnsi" w:hAnsiTheme="minorHAnsi"/>
        </w:rPr>
      </w:pPr>
      <w:r>
        <w:rPr>
          <w:rFonts w:asciiTheme="minorHAnsi" w:hAnsiTheme="minorHAnsi"/>
          <w:noProof/>
          <w:lang w:eastAsia="es-CL"/>
        </w:rPr>
        <w:lastRenderedPageBreak/>
        <w:drawing>
          <wp:inline distT="0" distB="0" distL="0" distR="0">
            <wp:extent cx="4389120" cy="6838122"/>
            <wp:effectExtent l="0" t="0" r="0" b="1270"/>
            <wp:docPr id="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053AD.tmp"/>
                    <pic:cNvPicPr/>
                  </pic:nvPicPr>
                  <pic:blipFill rotWithShape="1">
                    <a:blip r:embed="rId24">
                      <a:extLst>
                        <a:ext uri="{28A0092B-C50C-407E-A947-70E740481C1C}">
                          <a14:useLocalDpi xmlns:a14="http://schemas.microsoft.com/office/drawing/2010/main" val="0"/>
                        </a:ext>
                      </a:extLst>
                    </a:blip>
                    <a:srcRect l="11310" t="12759" r="6547" b="2825"/>
                    <a:stretch/>
                  </pic:blipFill>
                  <pic:spPr bwMode="auto">
                    <a:xfrm>
                      <a:off x="0" y="0"/>
                      <a:ext cx="4388802" cy="6837627"/>
                    </a:xfrm>
                    <a:prstGeom prst="rect">
                      <a:avLst/>
                    </a:prstGeom>
                    <a:ln>
                      <a:noFill/>
                    </a:ln>
                    <a:extLst>
                      <a:ext uri="{53640926-AAD7-44D8-BBD7-CCE9431645EC}">
                        <a14:shadowObscured xmlns:a14="http://schemas.microsoft.com/office/drawing/2010/main"/>
                      </a:ext>
                    </a:extLst>
                  </pic:spPr>
                </pic:pic>
              </a:graphicData>
            </a:graphic>
          </wp:inline>
        </w:drawing>
      </w:r>
    </w:p>
    <w:p w:rsidR="009A31AA" w:rsidRDefault="00F507F8" w:rsidP="00406F6E">
      <w:pPr>
        <w:jc w:val="center"/>
        <w:rPr>
          <w:rFonts w:asciiTheme="minorHAnsi" w:hAnsiTheme="minorHAnsi"/>
        </w:rPr>
      </w:pPr>
      <w:r>
        <w:rPr>
          <w:rFonts w:asciiTheme="minorHAnsi" w:hAnsiTheme="minorHAnsi"/>
          <w:noProof/>
          <w:lang w:eastAsia="es-CL"/>
        </w:rPr>
        <w:lastRenderedPageBreak/>
        <w:drawing>
          <wp:inline distT="0" distB="0" distL="0" distR="0">
            <wp:extent cx="4397071" cy="6838122"/>
            <wp:effectExtent l="0" t="0" r="3810" b="1270"/>
            <wp:docPr id="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082C9.tmp"/>
                    <pic:cNvPicPr/>
                  </pic:nvPicPr>
                  <pic:blipFill rotWithShape="1">
                    <a:blip r:embed="rId25">
                      <a:extLst>
                        <a:ext uri="{28A0092B-C50C-407E-A947-70E740481C1C}">
                          <a14:useLocalDpi xmlns:a14="http://schemas.microsoft.com/office/drawing/2010/main" val="0"/>
                        </a:ext>
                      </a:extLst>
                    </a:blip>
                    <a:srcRect l="11459" t="12759" r="6250" b="2825"/>
                    <a:stretch/>
                  </pic:blipFill>
                  <pic:spPr bwMode="auto">
                    <a:xfrm>
                      <a:off x="0" y="0"/>
                      <a:ext cx="4396752" cy="6837626"/>
                    </a:xfrm>
                    <a:prstGeom prst="rect">
                      <a:avLst/>
                    </a:prstGeom>
                    <a:ln>
                      <a:noFill/>
                    </a:ln>
                    <a:extLst>
                      <a:ext uri="{53640926-AAD7-44D8-BBD7-CCE9431645EC}">
                        <a14:shadowObscured xmlns:a14="http://schemas.microsoft.com/office/drawing/2010/main"/>
                      </a:ext>
                    </a:extLst>
                  </pic:spPr>
                </pic:pic>
              </a:graphicData>
            </a:graphic>
          </wp:inline>
        </w:drawing>
      </w:r>
    </w:p>
    <w:p w:rsidR="00750AB2" w:rsidRPr="006C528F" w:rsidRDefault="00750AB2" w:rsidP="00406F6E">
      <w:pPr>
        <w:jc w:val="center"/>
        <w:rPr>
          <w:rFonts w:asciiTheme="minorHAnsi" w:hAnsiTheme="minorHAnsi"/>
        </w:rPr>
      </w:pPr>
    </w:p>
    <w:sectPr w:rsidR="00750AB2" w:rsidRPr="006C528F" w:rsidSect="00B962CB">
      <w:pgSz w:w="12240" w:h="15840"/>
      <w:pgMar w:top="1417" w:right="1418" w:bottom="1667" w:left="146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F2247" w:rsidRDefault="004F2247" w:rsidP="009E1EAD">
      <w:r>
        <w:separator/>
      </w:r>
    </w:p>
  </w:endnote>
  <w:endnote w:type="continuationSeparator" w:id="0">
    <w:p w:rsidR="004F2247" w:rsidRDefault="004F2247" w:rsidP="009E1E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08DC" w:rsidRPr="00847391" w:rsidRDefault="004108DC" w:rsidP="004108DC">
    <w:pPr>
      <w:pStyle w:val="Piedepgina"/>
      <w:tabs>
        <w:tab w:val="left" w:pos="1276"/>
        <w:tab w:val="left" w:pos="1843"/>
        <w:tab w:val="left" w:pos="1999"/>
        <w:tab w:val="left" w:pos="2031"/>
      </w:tabs>
      <w:jc w:val="center"/>
      <w:rPr>
        <w:color w:val="000000" w:themeColor="text1"/>
        <w:sz w:val="16"/>
        <w:szCs w:val="16"/>
      </w:rPr>
    </w:pPr>
    <w:r w:rsidRPr="00847391">
      <w:rPr>
        <w:color w:val="000000" w:themeColor="text1"/>
        <w:sz w:val="16"/>
        <w:szCs w:val="16"/>
      </w:rPr>
      <w:t>Superintendencia del Medio Ambiente – Gobierno de Chile</w:t>
    </w:r>
  </w:p>
  <w:p w:rsidR="004108DC" w:rsidRPr="009604F6" w:rsidRDefault="004108DC" w:rsidP="004108DC">
    <w:pPr>
      <w:pStyle w:val="Piedepgina"/>
      <w:tabs>
        <w:tab w:val="left" w:pos="1276"/>
        <w:tab w:val="left" w:pos="1843"/>
      </w:tabs>
      <w:jc w:val="center"/>
      <w:rPr>
        <w:color w:val="000000" w:themeColor="text1"/>
        <w:sz w:val="16"/>
        <w:szCs w:val="16"/>
      </w:rPr>
    </w:pPr>
    <w:r w:rsidRPr="00847391">
      <w:rPr>
        <w:color w:val="000000" w:themeColor="text1"/>
        <w:sz w:val="16"/>
        <w:szCs w:val="16"/>
      </w:rPr>
      <w:t>Miraflores</w:t>
    </w:r>
    <w:r>
      <w:rPr>
        <w:color w:val="000000" w:themeColor="text1"/>
        <w:sz w:val="16"/>
        <w:szCs w:val="16"/>
      </w:rPr>
      <w:t xml:space="preserve"> 178</w:t>
    </w:r>
    <w:r w:rsidRPr="00847391">
      <w:rPr>
        <w:color w:val="000000" w:themeColor="text1"/>
        <w:sz w:val="16"/>
        <w:szCs w:val="16"/>
      </w:rPr>
      <w:t xml:space="preserve">, piso 7, Santiago / </w:t>
    </w:r>
    <w:hyperlink r:id="rId1" w:history="1">
      <w:r w:rsidRPr="004D5C6A">
        <w:rPr>
          <w:rStyle w:val="Hipervnculo"/>
          <w:sz w:val="16"/>
          <w:szCs w:val="16"/>
        </w:rPr>
        <w:t>www.sma.gob.cl</w:t>
      </w:r>
    </w:hyperlink>
  </w:p>
  <w:p w:rsidR="004108DC" w:rsidRDefault="004108DC">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F2247" w:rsidRDefault="004F2247" w:rsidP="009E1EAD">
      <w:r>
        <w:separator/>
      </w:r>
    </w:p>
  </w:footnote>
  <w:footnote w:type="continuationSeparator" w:id="0">
    <w:p w:rsidR="004F2247" w:rsidRDefault="004F2247" w:rsidP="009E1EA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1EAD" w:rsidRDefault="00041DFE">
    <w:pPr>
      <w:pStyle w:val="Encabezado"/>
    </w:pPr>
    <w:r>
      <w:rPr>
        <w:noProof/>
        <w:lang w:eastAsia="es-CL"/>
      </w:rPr>
      <w:drawing>
        <wp:anchor distT="0" distB="0" distL="114300" distR="114300" simplePos="0" relativeHeight="251664384" behindDoc="0" locked="0" layoutInCell="1" allowOverlap="1" wp14:anchorId="3EBDEA02" wp14:editId="16C72054">
          <wp:simplePos x="0" y="0"/>
          <wp:positionH relativeFrom="column">
            <wp:posOffset>-50165</wp:posOffset>
          </wp:positionH>
          <wp:positionV relativeFrom="paragraph">
            <wp:posOffset>-175260</wp:posOffset>
          </wp:positionV>
          <wp:extent cx="1968500" cy="711200"/>
          <wp:effectExtent l="0" t="0" r="0" b="0"/>
          <wp:wrapThrough wrapText="bothSides">
            <wp:wrapPolygon edited="0">
              <wp:start x="836" y="1157"/>
              <wp:lineTo x="836" y="19093"/>
              <wp:lineTo x="6271" y="19093"/>
              <wp:lineTo x="16305" y="17936"/>
              <wp:lineTo x="20903" y="15621"/>
              <wp:lineTo x="20903" y="5207"/>
              <wp:lineTo x="17141" y="2893"/>
              <wp:lineTo x="6271" y="1157"/>
              <wp:lineTo x="836" y="1157"/>
            </wp:wrapPolygon>
          </wp:wrapThrough>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0023" t="27890" r="7986" b="34157"/>
                  <a:stretch>
                    <a:fillRect/>
                  </a:stretch>
                </pic:blipFill>
                <pic:spPr bwMode="auto">
                  <a:xfrm>
                    <a:off x="0" y="0"/>
                    <a:ext cx="1968500" cy="711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1DFE" w:rsidRDefault="00041DFE" w:rsidP="009E1EAD">
    <w:pPr>
      <w:pStyle w:val="Encabezado"/>
      <w:tabs>
        <w:tab w:val="clear" w:pos="4419"/>
        <w:tab w:val="clear" w:pos="8838"/>
        <w:tab w:val="left" w:pos="10606"/>
      </w:tabs>
    </w:pPr>
  </w:p>
  <w:p w:rsidR="009E1EAD" w:rsidRDefault="009E1EAD" w:rsidP="009E1EAD">
    <w:pPr>
      <w:pStyle w:val="Encabezado"/>
      <w:tabs>
        <w:tab w:val="clear" w:pos="4419"/>
        <w:tab w:val="clear" w:pos="8838"/>
        <w:tab w:val="left" w:pos="10606"/>
      </w:tabs>
    </w:pPr>
  </w:p>
  <w:p w:rsidR="00041DFE" w:rsidRDefault="00041DFE" w:rsidP="009E1EAD">
    <w:pPr>
      <w:pStyle w:val="Encabezado"/>
      <w:tabs>
        <w:tab w:val="clear" w:pos="4419"/>
        <w:tab w:val="clear" w:pos="8838"/>
        <w:tab w:val="left" w:pos="10606"/>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2DE1" w:rsidRDefault="00910BA1">
    <w:pPr>
      <w:pStyle w:val="Encabezado"/>
    </w:pPr>
    <w:r w:rsidRPr="00B00C93">
      <w:rPr>
        <w:noProof/>
        <w:lang w:eastAsia="es-CL"/>
      </w:rPr>
      <w:drawing>
        <wp:anchor distT="0" distB="0" distL="114300" distR="114300" simplePos="0" relativeHeight="251659264" behindDoc="0" locked="0" layoutInCell="1" allowOverlap="1" wp14:anchorId="702FE292" wp14:editId="7813F3BF">
          <wp:simplePos x="0" y="0"/>
          <wp:positionH relativeFrom="margin">
            <wp:posOffset>6414770</wp:posOffset>
          </wp:positionH>
          <wp:positionV relativeFrom="paragraph">
            <wp:posOffset>41275</wp:posOffset>
          </wp:positionV>
          <wp:extent cx="733425" cy="802640"/>
          <wp:effectExtent l="0" t="0" r="0" b="0"/>
          <wp:wrapSquare wrapText="bothSides"/>
          <wp:docPr id="4" name="Imagen 4"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rotWithShape="1">
                  <a:blip r:embed="rId1">
                    <a:extLst>
                      <a:ext uri="{28A0092B-C50C-407E-A947-70E740481C1C}">
                        <a14:useLocalDpi xmlns:a14="http://schemas.microsoft.com/office/drawing/2010/main" val="0"/>
                      </a:ext>
                    </a:extLst>
                  </a:blip>
                  <a:srcRect l="37004" t="20689" r="35407" b="40270"/>
                  <a:stretch/>
                </pic:blipFill>
                <pic:spPr bwMode="auto">
                  <a:xfrm>
                    <a:off x="0" y="0"/>
                    <a:ext cx="733425" cy="802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00C93">
      <w:rPr>
        <w:noProof/>
        <w:lang w:eastAsia="es-CL"/>
      </w:rPr>
      <mc:AlternateContent>
        <mc:Choice Requires="wps">
          <w:drawing>
            <wp:anchor distT="0" distB="0" distL="114300" distR="114300" simplePos="0" relativeHeight="251660288" behindDoc="0" locked="0" layoutInCell="1" allowOverlap="1" wp14:anchorId="307AD834" wp14:editId="73C5196E">
              <wp:simplePos x="0" y="0"/>
              <wp:positionH relativeFrom="column">
                <wp:posOffset>7207885</wp:posOffset>
              </wp:positionH>
              <wp:positionV relativeFrom="paragraph">
                <wp:posOffset>96520</wp:posOffset>
              </wp:positionV>
              <wp:extent cx="1403985" cy="746125"/>
              <wp:effectExtent l="0" t="0" r="0"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985" cy="746125"/>
                      </a:xfrm>
                      <a:prstGeom prst="rect">
                        <a:avLst/>
                      </a:prstGeom>
                      <a:noFill/>
                      <a:ln w="9525">
                        <a:noFill/>
                        <a:miter lim="800000"/>
                        <a:headEnd/>
                        <a:tailEnd/>
                      </a:ln>
                    </wps:spPr>
                    <wps:txbx>
                      <w:txbxContent>
                        <w:p w:rsidR="00AA2DE1" w:rsidRPr="009D389C" w:rsidRDefault="00910BA1" w:rsidP="00AA2DE1">
                          <w:pPr>
                            <w:jc w:val="left"/>
                            <w:rPr>
                              <w:rFonts w:asciiTheme="minorHAnsi" w:hAnsiTheme="minorHAnsi"/>
                              <w:b/>
                              <w:sz w:val="20"/>
                            </w:rPr>
                          </w:pPr>
                          <w:r w:rsidRPr="009D389C">
                            <w:rPr>
                              <w:rFonts w:asciiTheme="minorHAnsi" w:hAnsiTheme="minorHAnsi"/>
                              <w:b/>
                              <w:sz w:val="20"/>
                            </w:rPr>
                            <w:t>Superintendencia       del Medio Ambiente</w:t>
                          </w:r>
                        </w:p>
                        <w:p w:rsidR="00AA2DE1" w:rsidRPr="009D389C" w:rsidRDefault="00AA2DE1" w:rsidP="00AA2DE1">
                          <w:pPr>
                            <w:jc w:val="left"/>
                            <w:rPr>
                              <w:rFonts w:asciiTheme="minorHAnsi" w:hAnsiTheme="minorHAnsi"/>
                              <w:sz w:val="8"/>
                            </w:rPr>
                          </w:pPr>
                        </w:p>
                        <w:p w:rsidR="00AA2DE1" w:rsidRPr="009D389C" w:rsidRDefault="00910BA1" w:rsidP="00AA2DE1">
                          <w:pPr>
                            <w:jc w:val="left"/>
                            <w:rPr>
                              <w:rFonts w:asciiTheme="minorHAnsi" w:hAnsiTheme="minorHAnsi"/>
                              <w:sz w:val="18"/>
                            </w:rPr>
                          </w:pPr>
                          <w:r w:rsidRPr="009D389C">
                            <w:rPr>
                              <w:rFonts w:asciiTheme="minorHAnsi" w:hAnsiTheme="minorHAnsi"/>
                              <w:sz w:val="18"/>
                            </w:rPr>
                            <w:t>Gobierno de Chile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567.55pt;margin-top:7.6pt;width:110.55pt;height:5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" filled="f" stroked="f">
              <v:textbox>
                <w:txbxContent>
                  <w:p w:rsidR="00AA2DE1" w:rsidRPr="009D389C" w:rsidRDefault="00910BA1" w:rsidP="00AA2DE1">
                    <w:pPr>
                      <w:jc w:val="left"/>
                      <w:rPr>
                        <w:rFonts w:asciiTheme="minorHAnsi" w:hAnsiTheme="minorHAnsi"/>
                        <w:b/>
                        <w:sz w:val="20"/>
                      </w:rPr>
                    </w:pPr>
                    <w:r w:rsidRPr="009D389C">
                      <w:rPr>
                        <w:rFonts w:asciiTheme="minorHAnsi" w:hAnsiTheme="minorHAnsi"/>
                        <w:b/>
                        <w:sz w:val="20"/>
                      </w:rPr>
                      <w:t>Superintendencia       del Medio Ambiente</w:t>
                    </w:r>
                  </w:p>
                  <w:p w:rsidR="00AA2DE1" w:rsidRPr="009D389C" w:rsidRDefault="00AA2DE1" w:rsidP="00AA2DE1">
                    <w:pPr>
                      <w:jc w:val="left"/>
                      <w:rPr>
                        <w:rFonts w:asciiTheme="minorHAnsi" w:hAnsiTheme="minorHAnsi"/>
                        <w:sz w:val="8"/>
                      </w:rPr>
                    </w:pPr>
                  </w:p>
                  <w:p w:rsidR="00AA2DE1" w:rsidRPr="009D389C" w:rsidRDefault="00910BA1" w:rsidP="00AA2DE1">
                    <w:pPr>
                      <w:jc w:val="left"/>
                      <w:rPr>
                        <w:rFonts w:asciiTheme="minorHAnsi" w:hAnsiTheme="minorHAnsi"/>
                        <w:sz w:val="18"/>
                      </w:rPr>
                    </w:pPr>
                    <w:r w:rsidRPr="009D389C">
                      <w:rPr>
                        <w:rFonts w:asciiTheme="minorHAnsi" w:hAnsiTheme="minorHAnsi"/>
                        <w:sz w:val="18"/>
                      </w:rPr>
                      <w:t>Gobierno de Chile</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024792"/>
    <w:multiLevelType w:val="multilevel"/>
    <w:tmpl w:val="2A6CF178"/>
    <w:lvl w:ilvl="0">
      <w:start w:val="1"/>
      <w:numFmt w:val="decimal"/>
      <w:pStyle w:val="Ttulo1"/>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
    <w:nsid w:val="2407661D"/>
    <w:multiLevelType w:val="hybridMultilevel"/>
    <w:tmpl w:val="B67AE09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7F7B6143"/>
    <w:multiLevelType w:val="hybridMultilevel"/>
    <w:tmpl w:val="7DBE4586"/>
    <w:lvl w:ilvl="0" w:tplc="8E586C94">
      <w:start w:val="1"/>
      <w:numFmt w:val="decimal"/>
      <w:pStyle w:val="Ttulo"/>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Juan Pablo Rodriguez Fernandez">
    <w15:presenceInfo w15:providerId="AD" w15:userId="S-1-5-21-3284860813-3422782453-1684473521-133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E1EAD"/>
    <w:rsid w:val="00020BBA"/>
    <w:rsid w:val="00030483"/>
    <w:rsid w:val="00030D5E"/>
    <w:rsid w:val="00041DFE"/>
    <w:rsid w:val="00046E1D"/>
    <w:rsid w:val="00051727"/>
    <w:rsid w:val="00053DBD"/>
    <w:rsid w:val="00054189"/>
    <w:rsid w:val="00063755"/>
    <w:rsid w:val="000675ED"/>
    <w:rsid w:val="00081F37"/>
    <w:rsid w:val="00092B11"/>
    <w:rsid w:val="000B7A1C"/>
    <w:rsid w:val="000F6341"/>
    <w:rsid w:val="000F7D86"/>
    <w:rsid w:val="001146C6"/>
    <w:rsid w:val="00122C4A"/>
    <w:rsid w:val="00126F42"/>
    <w:rsid w:val="00135832"/>
    <w:rsid w:val="001373C4"/>
    <w:rsid w:val="001374EE"/>
    <w:rsid w:val="00145CC6"/>
    <w:rsid w:val="00146B28"/>
    <w:rsid w:val="001508F4"/>
    <w:rsid w:val="00181938"/>
    <w:rsid w:val="00182818"/>
    <w:rsid w:val="00186354"/>
    <w:rsid w:val="001974DF"/>
    <w:rsid w:val="001A34C1"/>
    <w:rsid w:val="001A6B58"/>
    <w:rsid w:val="001B72AD"/>
    <w:rsid w:val="001D2F9A"/>
    <w:rsid w:val="001D415E"/>
    <w:rsid w:val="001F51E2"/>
    <w:rsid w:val="00205627"/>
    <w:rsid w:val="0020633A"/>
    <w:rsid w:val="00213417"/>
    <w:rsid w:val="002168E0"/>
    <w:rsid w:val="00223251"/>
    <w:rsid w:val="00241590"/>
    <w:rsid w:val="00242AD7"/>
    <w:rsid w:val="002567B7"/>
    <w:rsid w:val="00286F36"/>
    <w:rsid w:val="00294159"/>
    <w:rsid w:val="00295722"/>
    <w:rsid w:val="002A289B"/>
    <w:rsid w:val="002C1CCE"/>
    <w:rsid w:val="002D73B0"/>
    <w:rsid w:val="002F6782"/>
    <w:rsid w:val="003013B7"/>
    <w:rsid w:val="00310881"/>
    <w:rsid w:val="0032062A"/>
    <w:rsid w:val="003359B3"/>
    <w:rsid w:val="00352714"/>
    <w:rsid w:val="00352F73"/>
    <w:rsid w:val="00361134"/>
    <w:rsid w:val="003623CE"/>
    <w:rsid w:val="00372989"/>
    <w:rsid w:val="00372F93"/>
    <w:rsid w:val="003758DF"/>
    <w:rsid w:val="00381B03"/>
    <w:rsid w:val="00383BC5"/>
    <w:rsid w:val="00387581"/>
    <w:rsid w:val="00393ED4"/>
    <w:rsid w:val="003A0808"/>
    <w:rsid w:val="003C31AA"/>
    <w:rsid w:val="003F25A1"/>
    <w:rsid w:val="003F3FD3"/>
    <w:rsid w:val="003F6461"/>
    <w:rsid w:val="00403737"/>
    <w:rsid w:val="004045FA"/>
    <w:rsid w:val="00406F6E"/>
    <w:rsid w:val="004108DC"/>
    <w:rsid w:val="004246E3"/>
    <w:rsid w:val="00431E53"/>
    <w:rsid w:val="00440780"/>
    <w:rsid w:val="00440B80"/>
    <w:rsid w:val="00446F4A"/>
    <w:rsid w:val="004567B5"/>
    <w:rsid w:val="004662A4"/>
    <w:rsid w:val="0048049D"/>
    <w:rsid w:val="00495AB9"/>
    <w:rsid w:val="00496F53"/>
    <w:rsid w:val="004A0BC2"/>
    <w:rsid w:val="004B5B75"/>
    <w:rsid w:val="004C1A6E"/>
    <w:rsid w:val="004C1E62"/>
    <w:rsid w:val="004C7C78"/>
    <w:rsid w:val="004D6DE4"/>
    <w:rsid w:val="004F11BD"/>
    <w:rsid w:val="004F1B8C"/>
    <w:rsid w:val="004F2247"/>
    <w:rsid w:val="004F2AE9"/>
    <w:rsid w:val="004F5ECB"/>
    <w:rsid w:val="004F7BD6"/>
    <w:rsid w:val="0050475F"/>
    <w:rsid w:val="00524669"/>
    <w:rsid w:val="00544DB1"/>
    <w:rsid w:val="005635D2"/>
    <w:rsid w:val="005666DC"/>
    <w:rsid w:val="00575BAC"/>
    <w:rsid w:val="005F0199"/>
    <w:rsid w:val="005F7D2B"/>
    <w:rsid w:val="00601786"/>
    <w:rsid w:val="0061510A"/>
    <w:rsid w:val="0063139C"/>
    <w:rsid w:val="00656AE6"/>
    <w:rsid w:val="0065732B"/>
    <w:rsid w:val="00686C1A"/>
    <w:rsid w:val="00691711"/>
    <w:rsid w:val="006976F1"/>
    <w:rsid w:val="006A6B6B"/>
    <w:rsid w:val="006C50B9"/>
    <w:rsid w:val="006C528F"/>
    <w:rsid w:val="006D6009"/>
    <w:rsid w:val="006D7687"/>
    <w:rsid w:val="006E4865"/>
    <w:rsid w:val="006E65B8"/>
    <w:rsid w:val="006F02EF"/>
    <w:rsid w:val="006F2533"/>
    <w:rsid w:val="007105C2"/>
    <w:rsid w:val="00727547"/>
    <w:rsid w:val="00730D06"/>
    <w:rsid w:val="00732536"/>
    <w:rsid w:val="0073281A"/>
    <w:rsid w:val="00740229"/>
    <w:rsid w:val="00750AB2"/>
    <w:rsid w:val="007733D6"/>
    <w:rsid w:val="0077760E"/>
    <w:rsid w:val="007B644E"/>
    <w:rsid w:val="007C0628"/>
    <w:rsid w:val="007D034A"/>
    <w:rsid w:val="00804EE3"/>
    <w:rsid w:val="00811C2D"/>
    <w:rsid w:val="008217CA"/>
    <w:rsid w:val="0082232B"/>
    <w:rsid w:val="00835A67"/>
    <w:rsid w:val="00853776"/>
    <w:rsid w:val="00865F31"/>
    <w:rsid w:val="00872890"/>
    <w:rsid w:val="00881E6B"/>
    <w:rsid w:val="00887479"/>
    <w:rsid w:val="00897048"/>
    <w:rsid w:val="00897C18"/>
    <w:rsid w:val="008B1A87"/>
    <w:rsid w:val="008D0062"/>
    <w:rsid w:val="008E0B5D"/>
    <w:rsid w:val="008E72B3"/>
    <w:rsid w:val="00910BA1"/>
    <w:rsid w:val="00914420"/>
    <w:rsid w:val="00916B80"/>
    <w:rsid w:val="009244DA"/>
    <w:rsid w:val="00931415"/>
    <w:rsid w:val="00937719"/>
    <w:rsid w:val="00942753"/>
    <w:rsid w:val="0095184F"/>
    <w:rsid w:val="0095290C"/>
    <w:rsid w:val="00966A60"/>
    <w:rsid w:val="00974DC1"/>
    <w:rsid w:val="0098427B"/>
    <w:rsid w:val="009975F2"/>
    <w:rsid w:val="009A31AA"/>
    <w:rsid w:val="009A3766"/>
    <w:rsid w:val="009B7D22"/>
    <w:rsid w:val="009C3204"/>
    <w:rsid w:val="009D24DC"/>
    <w:rsid w:val="009D624D"/>
    <w:rsid w:val="009E117A"/>
    <w:rsid w:val="009E1EAD"/>
    <w:rsid w:val="009E6E61"/>
    <w:rsid w:val="009F227A"/>
    <w:rsid w:val="009F3BE3"/>
    <w:rsid w:val="00A1044A"/>
    <w:rsid w:val="00A31395"/>
    <w:rsid w:val="00A34C4C"/>
    <w:rsid w:val="00A47880"/>
    <w:rsid w:val="00A60C8F"/>
    <w:rsid w:val="00A67721"/>
    <w:rsid w:val="00A76371"/>
    <w:rsid w:val="00A85B45"/>
    <w:rsid w:val="00A9197F"/>
    <w:rsid w:val="00A95ED7"/>
    <w:rsid w:val="00AA2DE1"/>
    <w:rsid w:val="00AB3D0B"/>
    <w:rsid w:val="00AC71E3"/>
    <w:rsid w:val="00AD1999"/>
    <w:rsid w:val="00AE0F47"/>
    <w:rsid w:val="00AE52AB"/>
    <w:rsid w:val="00AE70CB"/>
    <w:rsid w:val="00B25210"/>
    <w:rsid w:val="00B508FE"/>
    <w:rsid w:val="00B63F4F"/>
    <w:rsid w:val="00B74A52"/>
    <w:rsid w:val="00B825E6"/>
    <w:rsid w:val="00B962CB"/>
    <w:rsid w:val="00BB08DA"/>
    <w:rsid w:val="00BB0EC3"/>
    <w:rsid w:val="00BC4054"/>
    <w:rsid w:val="00BE4BAE"/>
    <w:rsid w:val="00BE5FA9"/>
    <w:rsid w:val="00C025EF"/>
    <w:rsid w:val="00C248FC"/>
    <w:rsid w:val="00C53D65"/>
    <w:rsid w:val="00C704D9"/>
    <w:rsid w:val="00C75817"/>
    <w:rsid w:val="00C90382"/>
    <w:rsid w:val="00C9074E"/>
    <w:rsid w:val="00C91302"/>
    <w:rsid w:val="00C97BA3"/>
    <w:rsid w:val="00CA090D"/>
    <w:rsid w:val="00CB11CD"/>
    <w:rsid w:val="00CB436C"/>
    <w:rsid w:val="00CC1507"/>
    <w:rsid w:val="00CC61BC"/>
    <w:rsid w:val="00CD4506"/>
    <w:rsid w:val="00CF657E"/>
    <w:rsid w:val="00CF72FD"/>
    <w:rsid w:val="00D213D5"/>
    <w:rsid w:val="00D34E18"/>
    <w:rsid w:val="00D35EAD"/>
    <w:rsid w:val="00D506A0"/>
    <w:rsid w:val="00D53650"/>
    <w:rsid w:val="00D615A9"/>
    <w:rsid w:val="00D729B5"/>
    <w:rsid w:val="00D73FB5"/>
    <w:rsid w:val="00D80535"/>
    <w:rsid w:val="00D87A82"/>
    <w:rsid w:val="00DA252F"/>
    <w:rsid w:val="00DA77C6"/>
    <w:rsid w:val="00DD7EB8"/>
    <w:rsid w:val="00DE1625"/>
    <w:rsid w:val="00DE24A6"/>
    <w:rsid w:val="00DF0582"/>
    <w:rsid w:val="00DF14CC"/>
    <w:rsid w:val="00DF3235"/>
    <w:rsid w:val="00E05916"/>
    <w:rsid w:val="00E12D03"/>
    <w:rsid w:val="00E12D0E"/>
    <w:rsid w:val="00E309BE"/>
    <w:rsid w:val="00E3508F"/>
    <w:rsid w:val="00E46AF5"/>
    <w:rsid w:val="00E55C23"/>
    <w:rsid w:val="00E67666"/>
    <w:rsid w:val="00E719B3"/>
    <w:rsid w:val="00E848A9"/>
    <w:rsid w:val="00EB15F6"/>
    <w:rsid w:val="00EC1A38"/>
    <w:rsid w:val="00ED7330"/>
    <w:rsid w:val="00EF337C"/>
    <w:rsid w:val="00F11884"/>
    <w:rsid w:val="00F15AC3"/>
    <w:rsid w:val="00F42B98"/>
    <w:rsid w:val="00F440D4"/>
    <w:rsid w:val="00F507F8"/>
    <w:rsid w:val="00F64450"/>
    <w:rsid w:val="00F94F77"/>
    <w:rsid w:val="00F97D59"/>
    <w:rsid w:val="00FB1A8C"/>
    <w:rsid w:val="00FB3833"/>
    <w:rsid w:val="00FE419D"/>
    <w:rsid w:val="00FF0761"/>
    <w:rsid w:val="00FF488F"/>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1EAD"/>
    <w:pPr>
      <w:spacing w:after="0" w:line="240" w:lineRule="auto"/>
      <w:jc w:val="both"/>
    </w:pPr>
    <w:rPr>
      <w:rFonts w:ascii="Verdana" w:eastAsia="Calibri" w:hAnsi="Verdana" w:cs="Times New Roman"/>
    </w:rPr>
  </w:style>
  <w:style w:type="paragraph" w:styleId="Ttulo1">
    <w:name w:val="heading 1"/>
    <w:basedOn w:val="Normal"/>
    <w:next w:val="Normal"/>
    <w:link w:val="Ttulo1Car"/>
    <w:uiPriority w:val="99"/>
    <w:qFormat/>
    <w:rsid w:val="009E1EAD"/>
    <w:pPr>
      <w:keepNext/>
      <w:numPr>
        <w:numId w:val="1"/>
      </w:numPr>
      <w:ind w:left="567" w:hanging="567"/>
      <w:outlineLvl w:val="0"/>
    </w:pPr>
    <w:rPr>
      <w:rFonts w:asciiTheme="minorHAnsi" w:eastAsia="Times New Roman" w:hAnsiTheme="minorHAnsi"/>
      <w:b/>
      <w:bCs/>
      <w:kern w:val="32"/>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9E1EAD"/>
    <w:rPr>
      <w:rFonts w:eastAsia="Times New Roman" w:cs="Times New Roman"/>
      <w:b/>
      <w:bCs/>
      <w:kern w:val="32"/>
      <w:sz w:val="24"/>
      <w:szCs w:val="24"/>
    </w:rPr>
  </w:style>
  <w:style w:type="paragraph" w:styleId="Encabezado">
    <w:name w:val="header"/>
    <w:basedOn w:val="Normal"/>
    <w:link w:val="EncabezadoCar"/>
    <w:uiPriority w:val="99"/>
    <w:rsid w:val="009E1EAD"/>
    <w:pPr>
      <w:tabs>
        <w:tab w:val="center" w:pos="4419"/>
        <w:tab w:val="right" w:pos="8838"/>
      </w:tabs>
    </w:pPr>
  </w:style>
  <w:style w:type="character" w:customStyle="1" w:styleId="EncabezadoCar">
    <w:name w:val="Encabezado Car"/>
    <w:basedOn w:val="Fuentedeprrafopredeter"/>
    <w:link w:val="Encabezado"/>
    <w:uiPriority w:val="99"/>
    <w:rsid w:val="009E1EAD"/>
    <w:rPr>
      <w:rFonts w:ascii="Verdana" w:eastAsia="Calibri" w:hAnsi="Verdana" w:cs="Times New Roman"/>
    </w:rPr>
  </w:style>
  <w:style w:type="table" w:styleId="Tablaconcuadrcula">
    <w:name w:val="Table Grid"/>
    <w:basedOn w:val="Tablanormal"/>
    <w:uiPriority w:val="59"/>
    <w:rsid w:val="009E1EAD"/>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nhideWhenUsed/>
    <w:rsid w:val="009E1EAD"/>
    <w:pPr>
      <w:tabs>
        <w:tab w:val="center" w:pos="4419"/>
        <w:tab w:val="right" w:pos="8838"/>
      </w:tabs>
    </w:pPr>
  </w:style>
  <w:style w:type="character" w:customStyle="1" w:styleId="PiedepginaCar">
    <w:name w:val="Pie de página Car"/>
    <w:basedOn w:val="Fuentedeprrafopredeter"/>
    <w:link w:val="Piedepgina"/>
    <w:rsid w:val="009E1EAD"/>
    <w:rPr>
      <w:rFonts w:ascii="Verdana" w:eastAsia="Calibri" w:hAnsi="Verdana" w:cs="Times New Roman"/>
    </w:rPr>
  </w:style>
  <w:style w:type="paragraph" w:styleId="Textodeglobo">
    <w:name w:val="Balloon Text"/>
    <w:basedOn w:val="Normal"/>
    <w:link w:val="TextodegloboCar"/>
    <w:uiPriority w:val="99"/>
    <w:semiHidden/>
    <w:unhideWhenUsed/>
    <w:rsid w:val="009E1EAD"/>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EAD"/>
    <w:rPr>
      <w:rFonts w:ascii="Tahoma" w:eastAsia="Calibri" w:hAnsi="Tahoma" w:cs="Tahoma"/>
      <w:sz w:val="16"/>
      <w:szCs w:val="16"/>
    </w:rPr>
  </w:style>
  <w:style w:type="character" w:styleId="Hipervnculo">
    <w:name w:val="Hyperlink"/>
    <w:basedOn w:val="Fuentedeprrafopredeter"/>
    <w:uiPriority w:val="99"/>
    <w:rsid w:val="004108DC"/>
    <w:rPr>
      <w:rFonts w:cs="Times New Roman"/>
      <w:color w:val="0000FF"/>
      <w:u w:val="single"/>
    </w:rPr>
  </w:style>
  <w:style w:type="paragraph" w:styleId="Epgrafe">
    <w:name w:val="caption"/>
    <w:aliases w:val="Epígrafe 2"/>
    <w:basedOn w:val="Normal"/>
    <w:next w:val="Normal"/>
    <w:link w:val="EpgrafeCar"/>
    <w:uiPriority w:val="99"/>
    <w:unhideWhenUsed/>
    <w:qFormat/>
    <w:rsid w:val="008E0B5D"/>
    <w:rPr>
      <w:rFonts w:asciiTheme="minorHAnsi" w:eastAsia="MS Mincho" w:hAnsiTheme="minorHAnsi"/>
      <w:bCs/>
      <w:lang w:eastAsia="es-ES"/>
    </w:rPr>
  </w:style>
  <w:style w:type="character" w:customStyle="1" w:styleId="EpgrafeCar">
    <w:name w:val="Epígrafe Car"/>
    <w:aliases w:val="Epígrafe 2 Car"/>
    <w:basedOn w:val="Fuentedeprrafopredeter"/>
    <w:link w:val="Epgrafe"/>
    <w:uiPriority w:val="99"/>
    <w:rsid w:val="008E0B5D"/>
    <w:rPr>
      <w:rFonts w:eastAsia="MS Mincho" w:cs="Times New Roman"/>
      <w:bCs/>
      <w:lang w:eastAsia="es-ES"/>
    </w:rPr>
  </w:style>
  <w:style w:type="paragraph" w:styleId="Prrafodelista">
    <w:name w:val="List Paragraph"/>
    <w:basedOn w:val="Normal"/>
    <w:uiPriority w:val="34"/>
    <w:qFormat/>
    <w:rsid w:val="0073281A"/>
    <w:pPr>
      <w:ind w:left="720"/>
      <w:contextualSpacing/>
    </w:pPr>
  </w:style>
  <w:style w:type="character" w:styleId="Refdecomentario">
    <w:name w:val="annotation reference"/>
    <w:basedOn w:val="Fuentedeprrafopredeter"/>
    <w:uiPriority w:val="99"/>
    <w:semiHidden/>
    <w:unhideWhenUsed/>
    <w:rsid w:val="00294159"/>
    <w:rPr>
      <w:sz w:val="16"/>
      <w:szCs w:val="16"/>
    </w:rPr>
  </w:style>
  <w:style w:type="paragraph" w:styleId="Textocomentario">
    <w:name w:val="annotation text"/>
    <w:basedOn w:val="Normal"/>
    <w:link w:val="TextocomentarioCar"/>
    <w:uiPriority w:val="99"/>
    <w:semiHidden/>
    <w:unhideWhenUsed/>
    <w:rsid w:val="00294159"/>
    <w:rPr>
      <w:sz w:val="20"/>
      <w:szCs w:val="20"/>
    </w:rPr>
  </w:style>
  <w:style w:type="character" w:customStyle="1" w:styleId="TextocomentarioCar">
    <w:name w:val="Texto comentario Car"/>
    <w:basedOn w:val="Fuentedeprrafopredeter"/>
    <w:link w:val="Textocomentario"/>
    <w:uiPriority w:val="99"/>
    <w:semiHidden/>
    <w:rsid w:val="00294159"/>
    <w:rPr>
      <w:rFonts w:ascii="Verdana" w:eastAsia="Calibri" w:hAnsi="Verdana"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294159"/>
    <w:rPr>
      <w:b/>
      <w:bCs/>
    </w:rPr>
  </w:style>
  <w:style w:type="character" w:customStyle="1" w:styleId="AsuntodelcomentarioCar">
    <w:name w:val="Asunto del comentario Car"/>
    <w:basedOn w:val="TextocomentarioCar"/>
    <w:link w:val="Asuntodelcomentario"/>
    <w:uiPriority w:val="99"/>
    <w:semiHidden/>
    <w:rsid w:val="00294159"/>
    <w:rPr>
      <w:rFonts w:ascii="Verdana" w:eastAsia="Calibri" w:hAnsi="Verdana" w:cs="Times New Roman"/>
      <w:b/>
      <w:bCs/>
      <w:sz w:val="20"/>
      <w:szCs w:val="20"/>
    </w:rPr>
  </w:style>
  <w:style w:type="paragraph" w:styleId="Ttulo">
    <w:name w:val="Title"/>
    <w:basedOn w:val="Prrafodelista"/>
    <w:next w:val="Normal"/>
    <w:link w:val="TtuloCar"/>
    <w:uiPriority w:val="10"/>
    <w:qFormat/>
    <w:rsid w:val="00041DFE"/>
    <w:pPr>
      <w:numPr>
        <w:numId w:val="3"/>
      </w:numPr>
      <w:spacing w:line="276" w:lineRule="auto"/>
    </w:pPr>
    <w:rPr>
      <w:rFonts w:asciiTheme="minorHAnsi" w:hAnsiTheme="minorHAnsi" w:cstheme="minorHAnsi"/>
      <w:b/>
    </w:rPr>
  </w:style>
  <w:style w:type="character" w:customStyle="1" w:styleId="TtuloCar">
    <w:name w:val="Título Car"/>
    <w:basedOn w:val="Fuentedeprrafopredeter"/>
    <w:link w:val="Ttulo"/>
    <w:uiPriority w:val="10"/>
    <w:rsid w:val="00041DFE"/>
    <w:rPr>
      <w:rFonts w:eastAsia="Calibri" w:cstheme="minorHAnsi"/>
      <w: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1EAD"/>
    <w:pPr>
      <w:spacing w:after="0" w:line="240" w:lineRule="auto"/>
      <w:jc w:val="both"/>
    </w:pPr>
    <w:rPr>
      <w:rFonts w:ascii="Verdana" w:eastAsia="Calibri" w:hAnsi="Verdana" w:cs="Times New Roman"/>
    </w:rPr>
  </w:style>
  <w:style w:type="paragraph" w:styleId="Ttulo1">
    <w:name w:val="heading 1"/>
    <w:basedOn w:val="Normal"/>
    <w:next w:val="Normal"/>
    <w:link w:val="Ttulo1Car"/>
    <w:uiPriority w:val="99"/>
    <w:qFormat/>
    <w:rsid w:val="009E1EAD"/>
    <w:pPr>
      <w:keepNext/>
      <w:numPr>
        <w:numId w:val="1"/>
      </w:numPr>
      <w:ind w:left="567" w:hanging="567"/>
      <w:outlineLvl w:val="0"/>
    </w:pPr>
    <w:rPr>
      <w:rFonts w:asciiTheme="minorHAnsi" w:eastAsia="Times New Roman" w:hAnsiTheme="minorHAnsi"/>
      <w:b/>
      <w:bCs/>
      <w:kern w:val="32"/>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9E1EAD"/>
    <w:rPr>
      <w:rFonts w:eastAsia="Times New Roman" w:cs="Times New Roman"/>
      <w:b/>
      <w:bCs/>
      <w:kern w:val="32"/>
      <w:sz w:val="24"/>
      <w:szCs w:val="24"/>
    </w:rPr>
  </w:style>
  <w:style w:type="paragraph" w:styleId="Encabezado">
    <w:name w:val="header"/>
    <w:basedOn w:val="Normal"/>
    <w:link w:val="EncabezadoCar"/>
    <w:uiPriority w:val="99"/>
    <w:rsid w:val="009E1EAD"/>
    <w:pPr>
      <w:tabs>
        <w:tab w:val="center" w:pos="4419"/>
        <w:tab w:val="right" w:pos="8838"/>
      </w:tabs>
    </w:pPr>
  </w:style>
  <w:style w:type="character" w:customStyle="1" w:styleId="EncabezadoCar">
    <w:name w:val="Encabezado Car"/>
    <w:basedOn w:val="Fuentedeprrafopredeter"/>
    <w:link w:val="Encabezado"/>
    <w:uiPriority w:val="99"/>
    <w:rsid w:val="009E1EAD"/>
    <w:rPr>
      <w:rFonts w:ascii="Verdana" w:eastAsia="Calibri" w:hAnsi="Verdana" w:cs="Times New Roman"/>
    </w:rPr>
  </w:style>
  <w:style w:type="table" w:styleId="Tablaconcuadrcula">
    <w:name w:val="Table Grid"/>
    <w:basedOn w:val="Tablanormal"/>
    <w:uiPriority w:val="59"/>
    <w:rsid w:val="009E1EAD"/>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nhideWhenUsed/>
    <w:rsid w:val="009E1EAD"/>
    <w:pPr>
      <w:tabs>
        <w:tab w:val="center" w:pos="4419"/>
        <w:tab w:val="right" w:pos="8838"/>
      </w:tabs>
    </w:pPr>
  </w:style>
  <w:style w:type="character" w:customStyle="1" w:styleId="PiedepginaCar">
    <w:name w:val="Pie de página Car"/>
    <w:basedOn w:val="Fuentedeprrafopredeter"/>
    <w:link w:val="Piedepgina"/>
    <w:rsid w:val="009E1EAD"/>
    <w:rPr>
      <w:rFonts w:ascii="Verdana" w:eastAsia="Calibri" w:hAnsi="Verdana" w:cs="Times New Roman"/>
    </w:rPr>
  </w:style>
  <w:style w:type="paragraph" w:styleId="Textodeglobo">
    <w:name w:val="Balloon Text"/>
    <w:basedOn w:val="Normal"/>
    <w:link w:val="TextodegloboCar"/>
    <w:uiPriority w:val="99"/>
    <w:semiHidden/>
    <w:unhideWhenUsed/>
    <w:rsid w:val="009E1EAD"/>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EAD"/>
    <w:rPr>
      <w:rFonts w:ascii="Tahoma" w:eastAsia="Calibri" w:hAnsi="Tahoma" w:cs="Tahoma"/>
      <w:sz w:val="16"/>
      <w:szCs w:val="16"/>
    </w:rPr>
  </w:style>
  <w:style w:type="character" w:styleId="Hipervnculo">
    <w:name w:val="Hyperlink"/>
    <w:basedOn w:val="Fuentedeprrafopredeter"/>
    <w:uiPriority w:val="99"/>
    <w:rsid w:val="004108DC"/>
    <w:rPr>
      <w:rFonts w:cs="Times New Roman"/>
      <w:color w:val="0000FF"/>
      <w:u w:val="single"/>
    </w:rPr>
  </w:style>
  <w:style w:type="paragraph" w:styleId="Epgrafe">
    <w:name w:val="caption"/>
    <w:aliases w:val="Epígrafe 2"/>
    <w:basedOn w:val="Normal"/>
    <w:next w:val="Normal"/>
    <w:link w:val="EpgrafeCar"/>
    <w:uiPriority w:val="99"/>
    <w:unhideWhenUsed/>
    <w:qFormat/>
    <w:rsid w:val="008E0B5D"/>
    <w:rPr>
      <w:rFonts w:asciiTheme="minorHAnsi" w:eastAsia="MS Mincho" w:hAnsiTheme="minorHAnsi"/>
      <w:bCs/>
      <w:lang w:eastAsia="es-ES"/>
    </w:rPr>
  </w:style>
  <w:style w:type="character" w:customStyle="1" w:styleId="EpgrafeCar">
    <w:name w:val="Epígrafe Car"/>
    <w:aliases w:val="Epígrafe 2 Car"/>
    <w:basedOn w:val="Fuentedeprrafopredeter"/>
    <w:link w:val="Epgrafe"/>
    <w:uiPriority w:val="99"/>
    <w:rsid w:val="008E0B5D"/>
    <w:rPr>
      <w:rFonts w:eastAsia="MS Mincho" w:cs="Times New Roman"/>
      <w:bCs/>
      <w:lang w:eastAsia="es-ES"/>
    </w:rPr>
  </w:style>
  <w:style w:type="paragraph" w:styleId="Prrafodelista">
    <w:name w:val="List Paragraph"/>
    <w:basedOn w:val="Normal"/>
    <w:uiPriority w:val="34"/>
    <w:qFormat/>
    <w:rsid w:val="0073281A"/>
    <w:pPr>
      <w:ind w:left="720"/>
      <w:contextualSpacing/>
    </w:pPr>
  </w:style>
  <w:style w:type="character" w:styleId="Refdecomentario">
    <w:name w:val="annotation reference"/>
    <w:basedOn w:val="Fuentedeprrafopredeter"/>
    <w:uiPriority w:val="99"/>
    <w:semiHidden/>
    <w:unhideWhenUsed/>
    <w:rsid w:val="00294159"/>
    <w:rPr>
      <w:sz w:val="16"/>
      <w:szCs w:val="16"/>
    </w:rPr>
  </w:style>
  <w:style w:type="paragraph" w:styleId="Textocomentario">
    <w:name w:val="annotation text"/>
    <w:basedOn w:val="Normal"/>
    <w:link w:val="TextocomentarioCar"/>
    <w:uiPriority w:val="99"/>
    <w:semiHidden/>
    <w:unhideWhenUsed/>
    <w:rsid w:val="00294159"/>
    <w:rPr>
      <w:sz w:val="20"/>
      <w:szCs w:val="20"/>
    </w:rPr>
  </w:style>
  <w:style w:type="character" w:customStyle="1" w:styleId="TextocomentarioCar">
    <w:name w:val="Texto comentario Car"/>
    <w:basedOn w:val="Fuentedeprrafopredeter"/>
    <w:link w:val="Textocomentario"/>
    <w:uiPriority w:val="99"/>
    <w:semiHidden/>
    <w:rsid w:val="00294159"/>
    <w:rPr>
      <w:rFonts w:ascii="Verdana" w:eastAsia="Calibri" w:hAnsi="Verdana"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294159"/>
    <w:rPr>
      <w:b/>
      <w:bCs/>
    </w:rPr>
  </w:style>
  <w:style w:type="character" w:customStyle="1" w:styleId="AsuntodelcomentarioCar">
    <w:name w:val="Asunto del comentario Car"/>
    <w:basedOn w:val="TextocomentarioCar"/>
    <w:link w:val="Asuntodelcomentario"/>
    <w:uiPriority w:val="99"/>
    <w:semiHidden/>
    <w:rsid w:val="00294159"/>
    <w:rPr>
      <w:rFonts w:ascii="Verdana" w:eastAsia="Calibri" w:hAnsi="Verdana" w:cs="Times New Roman"/>
      <w:b/>
      <w:bCs/>
      <w:sz w:val="20"/>
      <w:szCs w:val="20"/>
    </w:rPr>
  </w:style>
  <w:style w:type="paragraph" w:styleId="Ttulo">
    <w:name w:val="Title"/>
    <w:basedOn w:val="Prrafodelista"/>
    <w:next w:val="Normal"/>
    <w:link w:val="TtuloCar"/>
    <w:uiPriority w:val="10"/>
    <w:qFormat/>
    <w:rsid w:val="00041DFE"/>
    <w:pPr>
      <w:numPr>
        <w:numId w:val="3"/>
      </w:numPr>
      <w:spacing w:line="276" w:lineRule="auto"/>
    </w:pPr>
    <w:rPr>
      <w:rFonts w:asciiTheme="minorHAnsi" w:hAnsiTheme="minorHAnsi" w:cstheme="minorHAnsi"/>
      <w:b/>
    </w:rPr>
  </w:style>
  <w:style w:type="character" w:customStyle="1" w:styleId="TtuloCar">
    <w:name w:val="Título Car"/>
    <w:basedOn w:val="Fuentedeprrafopredeter"/>
    <w:link w:val="Ttulo"/>
    <w:uiPriority w:val="10"/>
    <w:rsid w:val="00041DFE"/>
    <w:rPr>
      <w:rFonts w:eastAsia="Calibri" w:cstheme="minorHAnsi"/>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7871738">
      <w:bodyDiv w:val="1"/>
      <w:marLeft w:val="0"/>
      <w:marRight w:val="0"/>
      <w:marTop w:val="0"/>
      <w:marBottom w:val="0"/>
      <w:divBdr>
        <w:top w:val="none" w:sz="0" w:space="0" w:color="auto"/>
        <w:left w:val="none" w:sz="0" w:space="0" w:color="auto"/>
        <w:bottom w:val="none" w:sz="0" w:space="0" w:color="auto"/>
        <w:right w:val="none" w:sz="0" w:space="0" w:color="auto"/>
      </w:divBdr>
    </w:div>
    <w:div w:id="1134636733">
      <w:bodyDiv w:val="1"/>
      <w:marLeft w:val="0"/>
      <w:marRight w:val="0"/>
      <w:marTop w:val="0"/>
      <w:marBottom w:val="0"/>
      <w:divBdr>
        <w:top w:val="none" w:sz="0" w:space="0" w:color="auto"/>
        <w:left w:val="none" w:sz="0" w:space="0" w:color="auto"/>
        <w:bottom w:val="none" w:sz="0" w:space="0" w:color="auto"/>
        <w:right w:val="none" w:sz="0" w:space="0" w:color="auto"/>
      </w:divBdr>
    </w:div>
    <w:div w:id="1433552019">
      <w:bodyDiv w:val="1"/>
      <w:marLeft w:val="0"/>
      <w:marRight w:val="0"/>
      <w:marTop w:val="0"/>
      <w:marBottom w:val="0"/>
      <w:divBdr>
        <w:top w:val="none" w:sz="0" w:space="0" w:color="auto"/>
        <w:left w:val="none" w:sz="0" w:space="0" w:color="auto"/>
        <w:bottom w:val="none" w:sz="0" w:space="0" w:color="auto"/>
        <w:right w:val="none" w:sz="0" w:space="0" w:color="auto"/>
      </w:divBdr>
    </w:div>
    <w:div w:id="21256897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tmp"/><Relationship Id="rId18" Type="http://schemas.openxmlformats.org/officeDocument/2006/relationships/image" Target="media/image9.tmp"/><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tmp"/><Relationship Id="rId7" Type="http://schemas.openxmlformats.org/officeDocument/2006/relationships/footnotes" Target="footnotes.xml"/><Relationship Id="rId12" Type="http://schemas.openxmlformats.org/officeDocument/2006/relationships/image" Target="media/image3.tmp"/><Relationship Id="rId17" Type="http://schemas.openxmlformats.org/officeDocument/2006/relationships/image" Target="media/image8.tmp"/><Relationship Id="rId25" Type="http://schemas.openxmlformats.org/officeDocument/2006/relationships/image" Target="media/image16.tmp"/><Relationship Id="rId33"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7.tmp"/><Relationship Id="rId20" Type="http://schemas.openxmlformats.org/officeDocument/2006/relationships/image" Target="media/image11.tmp"/><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15.tmp"/><Relationship Id="rId5" Type="http://schemas.openxmlformats.org/officeDocument/2006/relationships/settings" Target="settings.xml"/><Relationship Id="rId15" Type="http://schemas.openxmlformats.org/officeDocument/2006/relationships/image" Target="media/image6.tmp"/><Relationship Id="rId23" Type="http://schemas.openxmlformats.org/officeDocument/2006/relationships/image" Target="media/image14.tmp"/><Relationship Id="rId10" Type="http://schemas.openxmlformats.org/officeDocument/2006/relationships/footer" Target="footer1.xml"/><Relationship Id="rId19" Type="http://schemas.openxmlformats.org/officeDocument/2006/relationships/image" Target="media/image10.tmp"/><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5.tmp"/><Relationship Id="rId22" Type="http://schemas.openxmlformats.org/officeDocument/2006/relationships/image" Target="media/image13.tmp"/><Relationship Id="rId27"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9D023B-516E-45D7-9084-B371EFCCFA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851</TotalTime>
  <Pages>16</Pages>
  <Words>501</Words>
  <Characters>2758</Characters>
  <Application>Microsoft Office Word</Application>
  <DocSecurity>0</DocSecurity>
  <Lines>22</Lines>
  <Paragraphs>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3253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Elizabeth Haydee Sepúlveda Epple</dc:creator>
  <cp:lastModifiedBy>Felipe Loaiza Arias</cp:lastModifiedBy>
  <cp:revision>93</cp:revision>
  <dcterms:created xsi:type="dcterms:W3CDTF">2014-11-26T19:56:00Z</dcterms:created>
  <dcterms:modified xsi:type="dcterms:W3CDTF">2015-01-15T16:11:00Z</dcterms:modified>
</cp:coreProperties>
</file>