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7B5" w:rsidRDefault="004567B5" w:rsidP="009E1EAD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9E1EAD" w:rsidRPr="00BC4D99" w:rsidRDefault="00EB15F6" w:rsidP="009E1EAD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ANEXO: </w:t>
      </w:r>
      <w:r w:rsidR="009E1EAD">
        <w:rPr>
          <w:rFonts w:asciiTheme="minorHAnsi" w:hAnsiTheme="minorHAnsi" w:cstheme="minorHAnsi"/>
          <w:b/>
        </w:rPr>
        <w:t>DETALLES DE ACTIVIDAD DE FISCALIZACIÓN</w:t>
      </w:r>
    </w:p>
    <w:p w:rsidR="009E1EAD" w:rsidRDefault="009E1EAD" w:rsidP="009E1EAD">
      <w:pPr>
        <w:spacing w:line="276" w:lineRule="auto"/>
        <w:rPr>
          <w:rFonts w:asciiTheme="minorHAnsi" w:hAnsiTheme="minorHAnsi" w:cstheme="minorHAnsi"/>
        </w:rPr>
      </w:pPr>
    </w:p>
    <w:p w:rsidR="00575BAC" w:rsidRPr="00886DA9" w:rsidRDefault="00886DA9" w:rsidP="00575BA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86DA9">
        <w:rPr>
          <w:rFonts w:asciiTheme="minorHAnsi" w:hAnsiTheme="minorHAnsi" w:cstheme="minorHAnsi"/>
          <w:b/>
        </w:rPr>
        <w:t xml:space="preserve">DFZ-2014-2435-X-NE-IA </w:t>
      </w:r>
    </w:p>
    <w:p w:rsidR="00575BAC" w:rsidRDefault="00575BAC" w:rsidP="009E1EAD">
      <w:pPr>
        <w:spacing w:line="276" w:lineRule="auto"/>
        <w:rPr>
          <w:rFonts w:asciiTheme="minorHAnsi" w:hAnsiTheme="minorHAnsi" w:cstheme="minorHAns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171"/>
        <w:gridCol w:w="5199"/>
        <w:gridCol w:w="4602"/>
      </w:tblGrid>
      <w:tr w:rsidR="009E1EAD" w:rsidTr="004108DC">
        <w:trPr>
          <w:trHeight w:val="428"/>
        </w:trPr>
        <w:tc>
          <w:tcPr>
            <w:tcW w:w="1222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Fecha de inspección</w:t>
            </w:r>
          </w:p>
        </w:tc>
        <w:tc>
          <w:tcPr>
            <w:tcW w:w="200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Proyecto 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Titular</w:t>
            </w:r>
          </w:p>
        </w:tc>
      </w:tr>
      <w:tr w:rsidR="009E1EAD" w:rsidTr="004108DC">
        <w:trPr>
          <w:trHeight w:val="431"/>
        </w:trPr>
        <w:tc>
          <w:tcPr>
            <w:tcW w:w="1222" w:type="pct"/>
            <w:vAlign w:val="center"/>
          </w:tcPr>
          <w:p w:rsidR="009E1EAD" w:rsidRDefault="004A5AEE" w:rsidP="00AD5D6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de octubre de 2014</w:t>
            </w:r>
          </w:p>
        </w:tc>
        <w:tc>
          <w:tcPr>
            <w:tcW w:w="2004" w:type="pct"/>
            <w:vAlign w:val="center"/>
          </w:tcPr>
          <w:p w:rsidR="009E1EAD" w:rsidRDefault="00886DA9" w:rsidP="00D8053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Piscicultura Rio Pescado</w:t>
            </w:r>
          </w:p>
        </w:tc>
        <w:tc>
          <w:tcPr>
            <w:tcW w:w="1774" w:type="pct"/>
            <w:vAlign w:val="center"/>
          </w:tcPr>
          <w:p w:rsidR="009E1EAD" w:rsidRDefault="00886DA9" w:rsidP="00D8053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Mainstream Chile S.A.</w:t>
            </w:r>
          </w:p>
        </w:tc>
      </w:tr>
      <w:tr w:rsidR="009E1EAD" w:rsidTr="004108DC">
        <w:trPr>
          <w:trHeight w:val="396"/>
        </w:trPr>
        <w:tc>
          <w:tcPr>
            <w:tcW w:w="3226" w:type="pct"/>
            <w:gridSpan w:val="2"/>
            <w:shd w:val="clear" w:color="auto" w:fill="D9D9D9" w:themeFill="background1" w:themeFillShade="D9"/>
            <w:vAlign w:val="center"/>
          </w:tcPr>
          <w:p w:rsidR="009E1EAD" w:rsidRPr="009E1EAD" w:rsidRDefault="009E1EAD" w:rsidP="00B255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Tipo de establecimiento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3919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R.U.T.</w:t>
            </w:r>
          </w:p>
        </w:tc>
      </w:tr>
      <w:tr w:rsidR="009E1EAD" w:rsidTr="004108DC">
        <w:trPr>
          <w:trHeight w:val="399"/>
        </w:trPr>
        <w:tc>
          <w:tcPr>
            <w:tcW w:w="3226" w:type="pct"/>
            <w:gridSpan w:val="2"/>
            <w:shd w:val="clear" w:color="auto" w:fill="auto"/>
            <w:vAlign w:val="center"/>
          </w:tcPr>
          <w:p w:rsidR="009E1EAD" w:rsidRDefault="00BD5B76" w:rsidP="00B2551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Pesca y acuicultura (Piscicultura)</w:t>
            </w:r>
          </w:p>
        </w:tc>
        <w:tc>
          <w:tcPr>
            <w:tcW w:w="1774" w:type="pct"/>
            <w:vAlign w:val="center"/>
          </w:tcPr>
          <w:p w:rsidR="009E1EAD" w:rsidRPr="009E1EAD" w:rsidRDefault="00BD5B76" w:rsidP="003919D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D5B76">
              <w:rPr>
                <w:rFonts w:asciiTheme="minorHAnsi" w:hAnsiTheme="minorHAnsi" w:cstheme="minorHAnsi"/>
              </w:rPr>
              <w:t>77</w:t>
            </w:r>
            <w:r>
              <w:rPr>
                <w:rFonts w:asciiTheme="minorHAnsi" w:hAnsiTheme="minorHAnsi" w:cstheme="minorHAnsi"/>
              </w:rPr>
              <w:t>.</w:t>
            </w:r>
            <w:r w:rsidRPr="00BD5B76">
              <w:rPr>
                <w:rFonts w:asciiTheme="minorHAnsi" w:hAnsiTheme="minorHAnsi" w:cstheme="minorHAnsi"/>
              </w:rPr>
              <w:t>424</w:t>
            </w:r>
            <w:r>
              <w:rPr>
                <w:rFonts w:asciiTheme="minorHAnsi" w:hAnsiTheme="minorHAnsi" w:cstheme="minorHAnsi"/>
              </w:rPr>
              <w:t>.</w:t>
            </w:r>
            <w:r w:rsidRPr="00BD5B76">
              <w:rPr>
                <w:rFonts w:asciiTheme="minorHAnsi" w:hAnsiTheme="minorHAnsi" w:cstheme="minorHAnsi"/>
              </w:rPr>
              <w:t>630-4</w:t>
            </w:r>
          </w:p>
        </w:tc>
      </w:tr>
    </w:tbl>
    <w:p w:rsidR="009E1EAD" w:rsidRDefault="009E1EAD" w:rsidP="009E1EAD">
      <w:pPr>
        <w:spacing w:line="276" w:lineRule="auto"/>
        <w:rPr>
          <w:rFonts w:asciiTheme="minorHAnsi" w:hAnsiTheme="minorHAnsi" w:cstheme="minorHAnsi"/>
          <w:sz w:val="16"/>
        </w:rPr>
      </w:pPr>
    </w:p>
    <w:p w:rsidR="00575BAC" w:rsidRDefault="00575BAC" w:rsidP="009E1EAD">
      <w:pPr>
        <w:spacing w:line="276" w:lineRule="auto"/>
        <w:rPr>
          <w:rFonts w:asciiTheme="minorHAnsi" w:hAnsiTheme="minorHAnsi" w:cstheme="minorHAnsi"/>
          <w:sz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51"/>
        <w:gridCol w:w="4678"/>
        <w:gridCol w:w="4535"/>
        <w:gridCol w:w="1808"/>
      </w:tblGrid>
      <w:tr w:rsidR="009E1EAD" w:rsidRPr="009D389C" w:rsidTr="009E1EAD">
        <w:trPr>
          <w:trHeight w:val="327"/>
          <w:tblHeader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RESUMEN </w:t>
            </w:r>
            <w:r w:rsidRPr="009D389C">
              <w:rPr>
                <w:rFonts w:asciiTheme="minorHAnsi" w:hAnsiTheme="minorHAnsi"/>
                <w:b/>
              </w:rPr>
              <w:t>ANTECEDENTES INSPECCIÓN</w:t>
            </w:r>
          </w:p>
        </w:tc>
      </w:tr>
      <w:tr w:rsidR="001508F4" w:rsidRPr="009D389C" w:rsidTr="00E54854">
        <w:trPr>
          <w:trHeight w:val="418"/>
          <w:tblHeader/>
        </w:trPr>
        <w:tc>
          <w:tcPr>
            <w:tcW w:w="752" w:type="pct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Norma asociada</w:t>
            </w:r>
          </w:p>
        </w:tc>
        <w:tc>
          <w:tcPr>
            <w:tcW w:w="1803" w:type="pct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Obligación</w:t>
            </w:r>
          </w:p>
        </w:tc>
        <w:tc>
          <w:tcPr>
            <w:tcW w:w="1748" w:type="pct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 w:rsidRPr="009D389C">
              <w:rPr>
                <w:rFonts w:asciiTheme="minorHAnsi" w:hAnsiTheme="minorHAnsi"/>
                <w:b/>
              </w:rPr>
              <w:t>Observaciones</w:t>
            </w:r>
          </w:p>
        </w:tc>
        <w:tc>
          <w:tcPr>
            <w:tcW w:w="697" w:type="pct"/>
            <w:shd w:val="clear" w:color="auto" w:fill="D9D9D9" w:themeFill="background1" w:themeFillShade="D9"/>
            <w:vAlign w:val="center"/>
          </w:tcPr>
          <w:p w:rsidR="009E1EAD" w:rsidRPr="009D389C" w:rsidRDefault="00372989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Conclusiones</w:t>
            </w:r>
          </w:p>
        </w:tc>
      </w:tr>
      <w:tr w:rsidR="0073281A" w:rsidRPr="009D389C" w:rsidTr="00E54854">
        <w:trPr>
          <w:trHeight w:val="856"/>
        </w:trPr>
        <w:tc>
          <w:tcPr>
            <w:tcW w:w="752" w:type="pct"/>
            <w:vAlign w:val="center"/>
          </w:tcPr>
          <w:p w:rsidR="00D77851" w:rsidRPr="00D77851" w:rsidRDefault="00D77851" w:rsidP="002C2A52">
            <w:pPr>
              <w:rPr>
                <w:rFonts w:asciiTheme="minorHAnsi" w:hAnsiTheme="minorHAnsi"/>
              </w:rPr>
            </w:pPr>
            <w:r w:rsidRPr="00D77851">
              <w:rPr>
                <w:rFonts w:asciiTheme="minorHAnsi" w:hAnsiTheme="minorHAnsi"/>
              </w:rPr>
              <w:t xml:space="preserve">Decreto Supremo N°90/2000 MINSEGPRES, </w:t>
            </w:r>
          </w:p>
          <w:p w:rsidR="00D77851" w:rsidRPr="00D77851" w:rsidRDefault="00D77851" w:rsidP="002C2A52">
            <w:pPr>
              <w:rPr>
                <w:rFonts w:asciiTheme="minorHAnsi" w:hAnsiTheme="minorHAnsi"/>
              </w:rPr>
            </w:pPr>
            <w:r w:rsidRPr="00D77851">
              <w:rPr>
                <w:rFonts w:asciiTheme="minorHAnsi" w:hAnsiTheme="minorHAnsi"/>
              </w:rPr>
              <w:t xml:space="preserve">Establece norma de emisión para la regulación de contaminantes asociados a las descargas de residuos </w:t>
            </w:r>
          </w:p>
          <w:p w:rsidR="009E1EAD" w:rsidRPr="00A42445" w:rsidRDefault="00D77851" w:rsidP="002C2A52">
            <w:pPr>
              <w:rPr>
                <w:rFonts w:asciiTheme="minorHAnsi" w:hAnsiTheme="minorHAnsi"/>
              </w:rPr>
            </w:pPr>
            <w:r w:rsidRPr="00D77851">
              <w:rPr>
                <w:rFonts w:asciiTheme="minorHAnsi" w:hAnsiTheme="minorHAnsi"/>
              </w:rPr>
              <w:t>líquidos a aguas marinas y continentales superficiales</w:t>
            </w:r>
          </w:p>
        </w:tc>
        <w:tc>
          <w:tcPr>
            <w:tcW w:w="1803" w:type="pct"/>
            <w:vAlign w:val="center"/>
          </w:tcPr>
          <w:p w:rsidR="00E54854" w:rsidRPr="0009440F" w:rsidRDefault="00E54854" w:rsidP="00E5485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u w:val="single"/>
              </w:rPr>
            </w:pPr>
            <w:r w:rsidRPr="0009440F">
              <w:rPr>
                <w:rFonts w:asciiTheme="minorHAnsi" w:hAnsiTheme="minorHAnsi" w:cstheme="minorHAnsi"/>
                <w:iCs/>
                <w:u w:val="single"/>
              </w:rPr>
              <w:t>Resolución Exenta N° 117/2013 SMA, Dicta e instruye normas de carácter general sobre procedimiento de caracterización, medición y control de residuos industriales líquidos-</w:t>
            </w:r>
          </w:p>
          <w:p w:rsidR="00E54854" w:rsidRDefault="00E54854" w:rsidP="00E5485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09440F">
              <w:rPr>
                <w:rFonts w:asciiTheme="minorHAnsi" w:hAnsiTheme="minorHAnsi" w:cstheme="minorHAnsi"/>
                <w:iCs/>
                <w:u w:val="single"/>
              </w:rPr>
              <w:t>Artículo 6°.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731126">
              <w:rPr>
                <w:rFonts w:asciiTheme="minorHAnsi" w:hAnsiTheme="minorHAnsi" w:cstheme="minorHAnsi"/>
                <w:iCs/>
              </w:rPr>
              <w:t>Deber de archivar documentos relativos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731126">
              <w:rPr>
                <w:rFonts w:asciiTheme="minorHAnsi" w:hAnsiTheme="minorHAnsi" w:cstheme="minorHAnsi"/>
                <w:iCs/>
              </w:rPr>
              <w:t>a descarga de residuos industriales líquidos.</w:t>
            </w:r>
          </w:p>
          <w:p w:rsidR="00E54854" w:rsidRDefault="00E54854" w:rsidP="002C2A52">
            <w:pPr>
              <w:rPr>
                <w:rFonts w:asciiTheme="minorHAnsi" w:hAnsiTheme="minorHAnsi"/>
                <w:u w:val="single"/>
              </w:rPr>
            </w:pPr>
          </w:p>
          <w:p w:rsidR="009E1EAD" w:rsidRPr="002C2A52" w:rsidRDefault="00D77851" w:rsidP="002C2A52">
            <w:pPr>
              <w:rPr>
                <w:rFonts w:asciiTheme="minorHAnsi" w:hAnsiTheme="minorHAnsi"/>
                <w:u w:val="single"/>
              </w:rPr>
            </w:pPr>
            <w:r w:rsidRPr="002C2A52">
              <w:rPr>
                <w:rFonts w:asciiTheme="minorHAnsi" w:hAnsiTheme="minorHAnsi"/>
                <w:u w:val="single"/>
              </w:rPr>
              <w:t>Resolución Exenta N° 2233/2006 aprueba programa de monitoreo (RPM)</w:t>
            </w:r>
          </w:p>
          <w:p w:rsidR="00D77851" w:rsidRPr="002C2A52" w:rsidRDefault="00D77851" w:rsidP="002C2A52">
            <w:pPr>
              <w:rPr>
                <w:rFonts w:asciiTheme="minorHAnsi" w:hAnsiTheme="minorHAnsi"/>
                <w:u w:val="single"/>
              </w:rPr>
            </w:pPr>
            <w:r w:rsidRPr="002C2A52">
              <w:rPr>
                <w:rFonts w:asciiTheme="minorHAnsi" w:hAnsiTheme="minorHAnsi"/>
                <w:u w:val="single"/>
              </w:rPr>
              <w:t xml:space="preserve">Resuelvo </w:t>
            </w:r>
            <w:r w:rsidR="002C2A52" w:rsidRPr="002C2A52">
              <w:rPr>
                <w:rFonts w:asciiTheme="minorHAnsi" w:hAnsiTheme="minorHAnsi"/>
                <w:u w:val="single"/>
              </w:rPr>
              <w:t>6.</w:t>
            </w:r>
          </w:p>
          <w:p w:rsidR="002C2A52" w:rsidRPr="00A42445" w:rsidRDefault="002C2A52" w:rsidP="002C2A52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“(…)</w:t>
            </w:r>
            <w:r w:rsidR="00BD5B76">
              <w:rPr>
                <w:rFonts w:asciiTheme="minorHAnsi" w:hAnsiTheme="minorHAnsi"/>
              </w:rPr>
              <w:t xml:space="preserve"> </w:t>
            </w:r>
            <w:r w:rsidRPr="002C2A52">
              <w:rPr>
                <w:rFonts w:asciiTheme="minorHAnsi" w:hAnsiTheme="minorHAnsi"/>
              </w:rPr>
              <w:t>Salmones Llanquihue S.A. no deberá enviar los informes de análisis otorgados por el</w:t>
            </w:r>
            <w:r>
              <w:rPr>
                <w:rFonts w:asciiTheme="minorHAnsi" w:hAnsiTheme="minorHAnsi"/>
              </w:rPr>
              <w:t xml:space="preserve"> </w:t>
            </w:r>
            <w:r w:rsidRPr="002C2A52">
              <w:rPr>
                <w:rFonts w:asciiTheme="minorHAnsi" w:hAnsiTheme="minorHAnsi"/>
              </w:rPr>
              <w:t>Laboratorio a esta Superintendencia, estos deberán archivarse ordenada y cronológicamente</w:t>
            </w:r>
            <w:r>
              <w:rPr>
                <w:rFonts w:asciiTheme="minorHAnsi" w:hAnsiTheme="minorHAnsi"/>
              </w:rPr>
              <w:t xml:space="preserve"> </w:t>
            </w:r>
            <w:r w:rsidRPr="002C2A52">
              <w:rPr>
                <w:rFonts w:asciiTheme="minorHAnsi" w:hAnsiTheme="minorHAnsi"/>
              </w:rPr>
              <w:t>junto a todos los documentos relativos al sistema de tratamiento de Riles, y tendrán que</w:t>
            </w:r>
            <w:r>
              <w:rPr>
                <w:rFonts w:asciiTheme="minorHAnsi" w:hAnsiTheme="minorHAnsi"/>
              </w:rPr>
              <w:t xml:space="preserve"> </w:t>
            </w:r>
            <w:r w:rsidRPr="002C2A52">
              <w:rPr>
                <w:rFonts w:asciiTheme="minorHAnsi" w:hAnsiTheme="minorHAnsi"/>
              </w:rPr>
              <w:t>presentarse al profesional fiscalizador de esta Superintendencia, toda vez que éste lo requiera.”</w:t>
            </w:r>
          </w:p>
        </w:tc>
        <w:tc>
          <w:tcPr>
            <w:tcW w:w="1748" w:type="pct"/>
            <w:vAlign w:val="center"/>
          </w:tcPr>
          <w:p w:rsidR="00A34C4C" w:rsidRDefault="00D77851" w:rsidP="002C2A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 momento de la inspección la piscicultura no</w:t>
            </w:r>
            <w:r w:rsidR="00E54854">
              <w:rPr>
                <w:rFonts w:asciiTheme="minorHAnsi" w:hAnsiTheme="minorHAnsi"/>
              </w:rPr>
              <w:t xml:space="preserve"> se encuentra operando su proce</w:t>
            </w:r>
            <w:r>
              <w:rPr>
                <w:rFonts w:asciiTheme="minorHAnsi" w:hAnsiTheme="minorHAnsi"/>
              </w:rPr>
              <w:t>so productivo y por tanto no genera riles. Lo anterior debido a proceso de mantención desde el mes de septiembre.</w:t>
            </w:r>
          </w:p>
          <w:p w:rsidR="00D77851" w:rsidRDefault="00D77851" w:rsidP="002C2A52">
            <w:pPr>
              <w:rPr>
                <w:rFonts w:asciiTheme="minorHAnsi" w:hAnsiTheme="minorHAnsi"/>
              </w:rPr>
            </w:pPr>
          </w:p>
          <w:p w:rsidR="00D77851" w:rsidRPr="007E5936" w:rsidRDefault="00D77851" w:rsidP="002C2A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 procedió a verificar los autocontroles sin identificarse observaciones respecto a lo informado en Sistema SACEI.</w:t>
            </w:r>
          </w:p>
        </w:tc>
        <w:tc>
          <w:tcPr>
            <w:tcW w:w="697" w:type="pct"/>
            <w:vAlign w:val="center"/>
          </w:tcPr>
          <w:p w:rsidR="00AC71E3" w:rsidRPr="00AC71E3" w:rsidRDefault="00D77851" w:rsidP="001D415E">
            <w:pPr>
              <w:jc w:val="center"/>
              <w:rPr>
                <w:rFonts w:asciiTheme="minorHAnsi" w:hAnsiTheme="minorHAnsi"/>
              </w:rPr>
            </w:pPr>
            <w:r w:rsidRPr="00D77851">
              <w:rPr>
                <w:rFonts w:asciiTheme="minorHAnsi" w:hAnsiTheme="minorHAnsi"/>
              </w:rPr>
              <w:t>En vista de los antecedentes analizados no se identificaron No Conformidades</w:t>
            </w:r>
          </w:p>
        </w:tc>
      </w:tr>
    </w:tbl>
    <w:p w:rsidR="00B25210" w:rsidRDefault="00B25210" w:rsidP="008E0B5D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972"/>
      </w:tblGrid>
      <w:tr w:rsidR="0098427B" w:rsidTr="00E54854">
        <w:trPr>
          <w:trHeight w:val="421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98427B" w:rsidRPr="0098427B" w:rsidRDefault="0098427B" w:rsidP="0098427B">
            <w:pPr>
              <w:jc w:val="left"/>
              <w:rPr>
                <w:rFonts w:asciiTheme="minorHAnsi" w:hAnsiTheme="minorHAnsi"/>
                <w:b/>
              </w:rPr>
            </w:pPr>
            <w:r w:rsidRPr="0098427B">
              <w:rPr>
                <w:rFonts w:asciiTheme="minorHAnsi" w:hAnsiTheme="minorHAnsi"/>
                <w:b/>
              </w:rPr>
              <w:t>Otros hechos</w:t>
            </w:r>
          </w:p>
        </w:tc>
      </w:tr>
      <w:tr w:rsidR="0098427B" w:rsidTr="00E54854">
        <w:trPr>
          <w:trHeight w:val="996"/>
        </w:trPr>
        <w:tc>
          <w:tcPr>
            <w:tcW w:w="5000" w:type="pct"/>
            <w:vAlign w:val="center"/>
          </w:tcPr>
          <w:p w:rsidR="0098427B" w:rsidRDefault="00497A2D" w:rsidP="00BD5B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-CL"/>
              </w:rPr>
              <w:t xml:space="preserve">i) </w:t>
            </w:r>
            <w:r w:rsidR="00886DA9">
              <w:rPr>
                <w:rFonts w:asciiTheme="minorHAnsi" w:hAnsiTheme="minorHAnsi"/>
              </w:rPr>
              <w:t>Mediante la Resolución Exenta N° 13 del 08 de enero de 2013 el Servicio de Evaluación Ambiental región de Los Lagos se pronunció respecto al cambi</w:t>
            </w:r>
            <w:r w:rsidR="00E54854">
              <w:rPr>
                <w:rFonts w:asciiTheme="minorHAnsi" w:hAnsiTheme="minorHAnsi"/>
              </w:rPr>
              <w:t>o de titularidad del proyecto “</w:t>
            </w:r>
            <w:r w:rsidR="00886DA9">
              <w:rPr>
                <w:rFonts w:asciiTheme="minorHAnsi" w:hAnsiTheme="minorHAnsi"/>
              </w:rPr>
              <w:t xml:space="preserve">Regularización y Ampliación Piscicultura Rio Pescado”, calificado </w:t>
            </w:r>
            <w:r>
              <w:rPr>
                <w:rFonts w:asciiTheme="minorHAnsi" w:hAnsiTheme="minorHAnsi"/>
              </w:rPr>
              <w:t>ambientalmente</w:t>
            </w:r>
            <w:r w:rsidR="00886DA9">
              <w:rPr>
                <w:rFonts w:asciiTheme="minorHAnsi" w:hAnsiTheme="minorHAnsi"/>
              </w:rPr>
              <w:t xml:space="preserve"> favorable por la RCA N° 720/2008, indicando que el nuevo titular corresponde a </w:t>
            </w:r>
            <w:proofErr w:type="spellStart"/>
            <w:r w:rsidR="00886DA9">
              <w:rPr>
                <w:rFonts w:asciiTheme="minorHAnsi" w:hAnsiTheme="minorHAnsi"/>
              </w:rPr>
              <w:t>Mainstream</w:t>
            </w:r>
            <w:proofErr w:type="spellEnd"/>
            <w:r w:rsidR="00886DA9">
              <w:rPr>
                <w:rFonts w:asciiTheme="minorHAnsi" w:hAnsiTheme="minorHAnsi"/>
              </w:rPr>
              <w:t xml:space="preserve"> Chile S.A.</w:t>
            </w:r>
          </w:p>
          <w:p w:rsidR="00E54854" w:rsidRDefault="00E54854" w:rsidP="00BD5B76">
            <w:pPr>
              <w:rPr>
                <w:rFonts w:asciiTheme="minorHAnsi" w:hAnsiTheme="minorHAnsi"/>
              </w:rPr>
            </w:pPr>
          </w:p>
          <w:p w:rsidR="00497A2D" w:rsidRDefault="00497A2D" w:rsidP="00BD5B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Que en vista del cambio de titularidad del proyecto, se instruye al titular a solicitar a esta Superintendencia la modificación de la Res. Ex SISS N° 2233/2066 que autoriza el programa de monitoreo de la calidad del efluente del proyecto e</w:t>
            </w:r>
            <w:r w:rsidR="002C2A52">
              <w:rPr>
                <w:rFonts w:asciiTheme="minorHAnsi" w:hAnsiTheme="minorHAnsi"/>
              </w:rPr>
              <w:t xml:space="preserve">n cuestión, en virtud </w:t>
            </w:r>
            <w:r>
              <w:rPr>
                <w:rFonts w:asciiTheme="minorHAnsi" w:hAnsiTheme="minorHAnsi"/>
              </w:rPr>
              <w:t>d</w:t>
            </w:r>
            <w:r w:rsidR="002C2A52">
              <w:rPr>
                <w:rFonts w:asciiTheme="minorHAnsi" w:hAnsiTheme="minorHAnsi"/>
              </w:rPr>
              <w:t>e</w:t>
            </w:r>
            <w:r>
              <w:rPr>
                <w:rFonts w:asciiTheme="minorHAnsi" w:hAnsiTheme="minorHAnsi"/>
              </w:rPr>
              <w:t xml:space="preserve"> las instrucciones generales </w:t>
            </w:r>
            <w:r w:rsidR="002C2A52">
              <w:rPr>
                <w:rFonts w:asciiTheme="minorHAnsi" w:hAnsiTheme="minorHAnsi"/>
              </w:rPr>
              <w:t xml:space="preserve">impartidas por la </w:t>
            </w:r>
            <w:r w:rsidR="00E54854">
              <w:rPr>
                <w:rFonts w:asciiTheme="minorHAnsi" w:hAnsiTheme="minorHAnsi"/>
              </w:rPr>
              <w:t>Res. Ex. SMA N°117/201</w:t>
            </w:r>
            <w:r>
              <w:rPr>
                <w:rFonts w:asciiTheme="minorHAnsi" w:hAnsiTheme="minorHAnsi"/>
              </w:rPr>
              <w:t>3 modificada por la Res. Ex SMA N° 93/2014.</w:t>
            </w:r>
          </w:p>
          <w:p w:rsidR="00BC2EA6" w:rsidRDefault="00BC2EA6" w:rsidP="00BD5B76">
            <w:pPr>
              <w:rPr>
                <w:rFonts w:asciiTheme="minorHAnsi" w:hAnsiTheme="minorHAnsi"/>
              </w:rPr>
            </w:pPr>
          </w:p>
          <w:p w:rsidR="00BC2EA6" w:rsidRDefault="00BC2EA6" w:rsidP="00BD5B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ii) </w:t>
            </w:r>
            <w:r w:rsidR="002C2A52">
              <w:rPr>
                <w:rFonts w:asciiTheme="minorHAnsi" w:hAnsiTheme="minorHAnsi"/>
              </w:rPr>
              <w:t xml:space="preserve">Mediante Resolución Exenta N° 741 del 09 de diciembre de 2013, el Servicio devaluación región de Los Lagos se </w:t>
            </w:r>
            <w:r w:rsidR="004B2D28">
              <w:rPr>
                <w:rFonts w:asciiTheme="minorHAnsi" w:hAnsiTheme="minorHAnsi"/>
              </w:rPr>
              <w:t>pronunció</w:t>
            </w:r>
            <w:r w:rsidR="002C2A52">
              <w:rPr>
                <w:rFonts w:asciiTheme="minorHAnsi" w:hAnsiTheme="minorHAnsi"/>
              </w:rPr>
              <w:t xml:space="preserve"> </w:t>
            </w:r>
            <w:r w:rsidR="00295DF1">
              <w:rPr>
                <w:rFonts w:asciiTheme="minorHAnsi" w:hAnsiTheme="minorHAnsi"/>
              </w:rPr>
              <w:t>sobre</w:t>
            </w:r>
            <w:r w:rsidR="002C2A52">
              <w:rPr>
                <w:rFonts w:asciiTheme="minorHAnsi" w:hAnsiTheme="minorHAnsi"/>
              </w:rPr>
              <w:t xml:space="preserve"> consulta de pertinencia del 24 de septiembre de 2013, respecto a modificaciones a efectuar al P</w:t>
            </w:r>
            <w:r w:rsidR="004B2D28">
              <w:rPr>
                <w:rFonts w:asciiTheme="minorHAnsi" w:hAnsiTheme="minorHAnsi"/>
              </w:rPr>
              <w:t>is</w:t>
            </w:r>
            <w:r w:rsidR="002C2A52">
              <w:rPr>
                <w:rFonts w:asciiTheme="minorHAnsi" w:hAnsiTheme="minorHAnsi"/>
              </w:rPr>
              <w:t>cicultura El Pescado, dentro de los que se encuentran:</w:t>
            </w:r>
          </w:p>
          <w:p w:rsidR="002C2A52" w:rsidRDefault="002C2A52" w:rsidP="00BD5B76">
            <w:pPr>
              <w:ind w:left="99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 Aumento de nivel de producción, caudal de agua a utilizar y afluente a descargas</w:t>
            </w:r>
          </w:p>
          <w:p w:rsidR="002C2A52" w:rsidRDefault="002C2A52" w:rsidP="00BD5B76">
            <w:pPr>
              <w:ind w:left="99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Variaciones en destino de los residuos sólidos, el número y dimensiones de estructura de cultivos, Soluciones desinfectantes utilizadas, estrategia de alimentación y manejo productivo e peces;</w:t>
            </w:r>
          </w:p>
          <w:p w:rsidR="002C2A52" w:rsidRDefault="002C2A52" w:rsidP="00BD5B76">
            <w:pPr>
              <w:ind w:left="99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Incorporación de bio-enzimas al sistem</w:t>
            </w:r>
            <w:r w:rsidR="00B94F72">
              <w:rPr>
                <w:rFonts w:asciiTheme="minorHAnsi" w:hAnsiTheme="minorHAnsi"/>
              </w:rPr>
              <w:t>a</w:t>
            </w:r>
            <w:r>
              <w:rPr>
                <w:rFonts w:asciiTheme="minorHAnsi" w:hAnsiTheme="minorHAnsi"/>
              </w:rPr>
              <w:t xml:space="preserve"> de tratamiento y una etapa de desinfección del efluente con ozono  y </w:t>
            </w:r>
          </w:p>
          <w:p w:rsidR="002C2A52" w:rsidRDefault="00E54854" w:rsidP="00BD5B76">
            <w:pPr>
              <w:ind w:left="99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="002C2A52">
              <w:rPr>
                <w:rFonts w:asciiTheme="minorHAnsi" w:hAnsiTheme="minorHAnsi"/>
              </w:rPr>
              <w:t xml:space="preserve">Adecuaciones en la </w:t>
            </w:r>
            <w:r w:rsidR="00B94F72">
              <w:rPr>
                <w:rFonts w:asciiTheme="minorHAnsi" w:hAnsiTheme="minorHAnsi"/>
              </w:rPr>
              <w:t xml:space="preserve">trasferencia de lodos </w:t>
            </w:r>
            <w:r w:rsidR="002C2A52">
              <w:rPr>
                <w:rFonts w:asciiTheme="minorHAnsi" w:hAnsiTheme="minorHAnsi"/>
              </w:rPr>
              <w:t xml:space="preserve">al sistema de </w:t>
            </w:r>
            <w:r w:rsidR="00B94F72">
              <w:rPr>
                <w:rFonts w:asciiTheme="minorHAnsi" w:hAnsiTheme="minorHAnsi"/>
              </w:rPr>
              <w:t>deshidratación.</w:t>
            </w:r>
          </w:p>
          <w:p w:rsidR="00295DF1" w:rsidRPr="00BD23B5" w:rsidRDefault="00295DF1" w:rsidP="00BD5B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Señalando que dichas </w:t>
            </w:r>
            <w:r w:rsidRPr="00BD23B5">
              <w:rPr>
                <w:rFonts w:asciiTheme="minorHAnsi" w:hAnsiTheme="minorHAnsi"/>
              </w:rPr>
              <w:t>modificaciones</w:t>
            </w:r>
            <w:r w:rsidR="004A5AEE" w:rsidRPr="00BD23B5">
              <w:rPr>
                <w:rFonts w:asciiTheme="minorHAnsi" w:hAnsiTheme="minorHAnsi"/>
              </w:rPr>
              <w:t xml:space="preserve"> son</w:t>
            </w:r>
            <w:r w:rsidRPr="00BD23B5">
              <w:rPr>
                <w:rFonts w:asciiTheme="minorHAnsi" w:hAnsiTheme="minorHAnsi"/>
              </w:rPr>
              <w:t xml:space="preserve"> cambios de consideración y por tanto requieren ingreso de manera obligatoria al SEIA.</w:t>
            </w:r>
          </w:p>
          <w:p w:rsidR="008734FC" w:rsidRDefault="008734FC" w:rsidP="00BD5B76">
            <w:pPr>
              <w:rPr>
                <w:rFonts w:asciiTheme="minorHAnsi" w:hAnsiTheme="minorHAnsi"/>
              </w:rPr>
            </w:pPr>
            <w:bookmarkStart w:id="0" w:name="_GoBack"/>
            <w:bookmarkEnd w:id="0"/>
          </w:p>
          <w:p w:rsidR="00295DF1" w:rsidRPr="0098427B" w:rsidRDefault="008734FC" w:rsidP="00BD5B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iii) </w:t>
            </w:r>
            <w:r w:rsidR="00BD5B76" w:rsidRPr="00BD5B76">
              <w:rPr>
                <w:rFonts w:asciiTheme="minorHAnsi" w:hAnsiTheme="minorHAnsi"/>
              </w:rPr>
              <w:t xml:space="preserve">Respecto al cumplimiento de la Resolución N° 574/2012 de la SMA, que instruye a los titulares a proporcionar información asociada a las Resoluciones de Calificación Ambiental aprobadas, y en consideración a la información contenida en la base de datos de los titulares que han reportado el requerimiento de dicha Resolución, la revisión de ésta indicó el cumplimiento del titular </w:t>
            </w:r>
            <w:r w:rsidR="00BD5B76">
              <w:rPr>
                <w:rFonts w:asciiTheme="minorHAnsi" w:hAnsiTheme="minorHAnsi"/>
              </w:rPr>
              <w:t xml:space="preserve">Mainstream Chile S.A., </w:t>
            </w:r>
            <w:r w:rsidR="00BD5B76" w:rsidRPr="00BD5B76">
              <w:rPr>
                <w:rFonts w:asciiTheme="minorHAnsi" w:hAnsiTheme="minorHAnsi"/>
              </w:rPr>
              <w:t>de in</w:t>
            </w:r>
            <w:r w:rsidR="00BD5B76">
              <w:rPr>
                <w:rFonts w:asciiTheme="minorHAnsi" w:hAnsiTheme="minorHAnsi"/>
              </w:rPr>
              <w:t>gresar la información requerida, en lo que respecta a la RCA N° 720/2008 y RCA N° 651/2010 que modifica el sistema de ensilaje del proyecto.</w:t>
            </w:r>
          </w:p>
        </w:tc>
      </w:tr>
    </w:tbl>
    <w:p w:rsidR="0098427B" w:rsidRDefault="0098427B" w:rsidP="008E0B5D"/>
    <w:p w:rsidR="0098427B" w:rsidRDefault="0098427B" w:rsidP="008E0B5D"/>
    <w:sectPr w:rsidR="0098427B" w:rsidSect="0098427B">
      <w:headerReference w:type="default" r:id="rId8"/>
      <w:footerReference w:type="default" r:id="rId9"/>
      <w:headerReference w:type="first" r:id="rId10"/>
      <w:pgSz w:w="15840" w:h="12240" w:orient="landscape"/>
      <w:pgMar w:top="1464" w:right="1417" w:bottom="1701" w:left="16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5EA" w:rsidRDefault="003D25EA" w:rsidP="009E1EAD">
      <w:r>
        <w:separator/>
      </w:r>
    </w:p>
  </w:endnote>
  <w:endnote w:type="continuationSeparator" w:id="0">
    <w:p w:rsidR="003D25EA" w:rsidRDefault="003D25EA" w:rsidP="009E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8DC" w:rsidRPr="00847391" w:rsidRDefault="004108DC" w:rsidP="004108DC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:rsidR="004108DC" w:rsidRPr="009604F6" w:rsidRDefault="004108DC" w:rsidP="004108DC">
    <w:pPr>
      <w:pStyle w:val="Piedepgina"/>
      <w:tabs>
        <w:tab w:val="left" w:pos="1276"/>
        <w:tab w:val="left" w:pos="1843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Miraflores</w:t>
    </w:r>
    <w:r>
      <w:rPr>
        <w:color w:val="000000" w:themeColor="text1"/>
        <w:sz w:val="16"/>
        <w:szCs w:val="16"/>
      </w:rPr>
      <w:t xml:space="preserve"> 178</w:t>
    </w:r>
    <w:r w:rsidRPr="00847391">
      <w:rPr>
        <w:color w:val="000000" w:themeColor="text1"/>
        <w:sz w:val="16"/>
        <w:szCs w:val="16"/>
      </w:rPr>
      <w:t xml:space="preserve">, piso 7, Santiago / </w:t>
    </w:r>
    <w:hyperlink r:id="rId1" w:history="1">
      <w:r w:rsidRPr="004D5C6A">
        <w:rPr>
          <w:rStyle w:val="Hipervnculo"/>
          <w:sz w:val="16"/>
          <w:szCs w:val="16"/>
        </w:rPr>
        <w:t>www.sma.gob.cl</w:t>
      </w:r>
    </w:hyperlink>
  </w:p>
  <w:p w:rsidR="004108DC" w:rsidRDefault="004108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5EA" w:rsidRDefault="003D25EA" w:rsidP="009E1EAD">
      <w:r>
        <w:separator/>
      </w:r>
    </w:p>
  </w:footnote>
  <w:footnote w:type="continuationSeparator" w:id="0">
    <w:p w:rsidR="003D25EA" w:rsidRDefault="003D25EA" w:rsidP="009E1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EAD" w:rsidRDefault="009E1EAD">
    <w:pPr>
      <w:pStyle w:val="Encabezado"/>
    </w:pPr>
  </w:p>
  <w:p w:rsidR="009E1EAD" w:rsidRDefault="009E1EAD" w:rsidP="009E1EAD">
    <w:pPr>
      <w:pStyle w:val="Encabezado"/>
      <w:tabs>
        <w:tab w:val="clear" w:pos="4419"/>
        <w:tab w:val="clear" w:pos="8838"/>
        <w:tab w:val="left" w:pos="10606"/>
      </w:tabs>
    </w:pPr>
    <w:r w:rsidRPr="009E1EAD"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64D8D600" wp14:editId="6D96BBF4">
          <wp:simplePos x="0" y="0"/>
          <wp:positionH relativeFrom="margin">
            <wp:posOffset>6076950</wp:posOffset>
          </wp:positionH>
          <wp:positionV relativeFrom="paragraph">
            <wp:posOffset>-445770</wp:posOffset>
          </wp:positionV>
          <wp:extent cx="733425" cy="802640"/>
          <wp:effectExtent l="0" t="0" r="0" b="0"/>
          <wp:wrapSquare wrapText="bothSides"/>
          <wp:docPr id="3" name="Imagen 3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1EAD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B56671" wp14:editId="2C27DEFC">
              <wp:simplePos x="0" y="0"/>
              <wp:positionH relativeFrom="column">
                <wp:posOffset>6870589</wp:posOffset>
              </wp:positionH>
              <wp:positionV relativeFrom="paragraph">
                <wp:posOffset>-389904</wp:posOffset>
              </wp:positionV>
              <wp:extent cx="1403985" cy="74612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1pt;margin-top:-30.7pt;width:110.55pt;height:5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u2oDQIAAPkDAAAOAAAAZHJzL2Uyb0RvYy54bWysU11v2yAUfZ+0/4B4X+xkSZtYcaouXadJ&#10;3YfU7QdgwDEacBmQ2Nmv7wWnadS9TfMDAt97z73ncFjfDEaTg/RBga3pdFJSIi0Hoeyupj9/3L9b&#10;UhIis4JpsLKmRxnozebtm3XvKjmDDrSQniCIDVXvatrF6KqiCLyThoUJOGkx2II3LOLR7wrhWY/o&#10;RhezsrwqevDCeeAyBPx7NwbpJuO3reTxW9sGGYmuKc4W8+rz2qS12KxZtfPMdYqfxmD/MIVhymLT&#10;M9Qdi4zsvfoLyijuIUAbJxxMAW2ruMwckM20fMXmsWNOZi4oTnBnmcL/g+VfD989UQLvjhLLDF7R&#10;ds+EByIkiXKIQGZJpN6FCnMfHWbH4QMMqSARDu4B+K9ALGw7Znfy1nvoO8kEDjlNlcVF6YgTEkjT&#10;fwGB3dg+QgYaWm8SIGpCEB0v63i+IJyD8NRyXr5fLReUcIxdz6+ms0VuwarnaudD/CTBkLSpqUcD&#10;ZHR2eAgxTcOq55TUzMK90jqbQFvS13S1QMhXEaMielQrU9Nlmb7RNYnkRytycWRKj3tsoO2JdSI6&#10;Uo5DM2BikqIBcUT+HkYv4tvBTQf+DyU9+rCm4feeeUmJ/mxRw9V0Pk/GzYf54nqGB38ZaS4jzHKE&#10;qmmkZNxuYzb7yOgWtW5VluFlktOs6K+szuktJANfnnPWy4vdPAEAAP//AwBQSwMEFAAGAAgAAAAh&#10;ABqeRJbgAAAADAEAAA8AAABkcnMvZG93bnJldi54bWxMj0tvwjAQhO+V+A/WIvUGdnhENI2DEFWv&#10;rUofUm8mXpKo8TqKDUn/fZdTOY5mNPNNvh1dKy7Yh8aThmSuQCCV3jZUafh4f55tQIRoyJrWE2r4&#10;xQDbYnKXm8z6gd7wcoiV4BIKmdFQx9hlUoayRmfC3HdI7J1870xk2VfS9mbgctfKhVKpdKYhXqhN&#10;h/say5/D2Wn4fDl9f63Ua/Xk1t3gRyXJPUit76fj7hFExDH+h+GKz+hQMNPRn8kG0bJWmwWfiRpm&#10;abICcY0s1TIBcdSwThOQRS5vTxR/AAAA//8DAFBLAQItABQABgAIAAAAIQC2gziS/gAAAOEBAAAT&#10;AAAAAAAAAAAAAAAAAAAAAABbQ29udGVudF9UeXBlc10ueG1sUEsBAi0AFAAGAAgAAAAhADj9If/W&#10;AAAAlAEAAAsAAAAAAAAAAAAAAAAALwEAAF9yZWxzLy5yZWxzUEsBAi0AFAAGAAgAAAAhAKWS7agN&#10;AgAA+QMAAA4AAAAAAAAAAAAAAAAALgIAAGRycy9lMm9Eb2MueG1sUEsBAi0AFAAGAAgAAAAhABqe&#10;RJbgAAAADAEAAA8AAAAAAAAAAAAAAAAAZwQAAGRycy9kb3ducmV2LnhtbFBLBQYAAAAABAAEAPMA&#10;AAB0BQAAAAA=&#10;" filled="f" stroked="f">
              <v:textbox>
                <w:txbxContent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C93" w:rsidRDefault="00910BA1">
    <w:pPr>
      <w:pStyle w:val="Encabezado"/>
    </w:pPr>
    <w:r w:rsidRPr="00B00C93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0A22C89" wp14:editId="38934615">
          <wp:simplePos x="0" y="0"/>
          <wp:positionH relativeFrom="margin">
            <wp:posOffset>6414770</wp:posOffset>
          </wp:positionH>
          <wp:positionV relativeFrom="paragraph">
            <wp:posOffset>41275</wp:posOffset>
          </wp:positionV>
          <wp:extent cx="733425" cy="802640"/>
          <wp:effectExtent l="0" t="0" r="0" b="0"/>
          <wp:wrapSquare wrapText="bothSides"/>
          <wp:docPr id="4" name="Imagen 4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0C93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F463F5" wp14:editId="2EAB56B1">
              <wp:simplePos x="0" y="0"/>
              <wp:positionH relativeFrom="column">
                <wp:posOffset>7207885</wp:posOffset>
              </wp:positionH>
              <wp:positionV relativeFrom="paragraph">
                <wp:posOffset>96520</wp:posOffset>
              </wp:positionV>
              <wp:extent cx="1403985" cy="74612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:rsidR="00B00C93" w:rsidRPr="009D389C" w:rsidRDefault="003D25EA" w:rsidP="00B00C93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67.55pt;margin-top:7.6pt;width:110.55pt;height:5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kgEgIAAAIEAAAOAAAAZHJzL2Uyb0RvYy54bWysU9tuGyEQfa/Uf0C817t27NheeR2lTlNV&#10;Si9S0g/AwHpRgaGAvet+fQfWcaz0Leo+oGFnODPncFjd9EaTg/RBga3peFRSIi0Hoeyupj+f7j8s&#10;KAmRWcE0WFnTowz0Zv3+3apzlZxAC1pITxDEhqpzNW1jdFVRBN5Kw8IInLSYbMAbFnHrd4XwrEN0&#10;o4tJWV4XHXjhPHAZAv69G5J0nfGbRvL4vWmCjETXFGeLefV53aa1WK9YtfPMtYqfxmBvmMIwZbHp&#10;GeqORUb2Xv0DZRT3EKCJIw6mgKZRXGYOyGZcvmLz2DInMxcUJ7izTOH/wfJvhx+eKFHTq3JOiWUG&#10;L2mzZ8IDEZJE2UcgkyRT50KF1Y8O62P/EXq87kw5uAfgvwKxsGmZ3clb76FrJRM45jidLC6ODjgh&#10;gWy7ryCwG9tHyEB9403SEFUhiI7XdTxfEc5BeGo5La+WixklHHPz6fV4MsstWPV82vkQP0swJAU1&#10;9WiBjM4ODyGmaVj1XJKaWbhXWmcbaEu6mi5nCPkqY1REl2plaroo0zf4JpH8ZEU+HJnSQ4wNtD2x&#10;TkQHyrHf9lnnLElSZAviiDJ4GEyJjwiDFvwfSjo0ZE3D7z3zkhL9xaKUy/F0mhycN9PZfIIbf5nZ&#10;XmaY5QhV00jJEG5idv1A7BYlb1RW42WS08hotCzS6VEkJ1/uc9XL013/BQAA//8DAFBLAwQUAAYA&#10;CAAAACEA3jyqA90AAAAMAQAADwAAAGRycy9kb3ducmV2LnhtbEyPwU7DMBBE70j8g7VI3KidlBQI&#10;cSoE4gpqoZW4ufE2iYjXUew24e/ZnOA2ox3NvinWk+vEGYfQetKQLBQIpMrblmoNnx+vN/cgQjRk&#10;TecJNfxggHV5eVGY3PqRNnjexlpwCYXcaGhi7HMpQ9WgM2HheyS+Hf3gTGQ71NIOZuRy18lUqZV0&#10;piX+0Jgenxusvrcnp2H3dvza36r3+sVl/egnJck9SK2vr6anRxARp/gXhhmf0aFkpoM/kQ2iY58s&#10;s4SzrLIUxJxYZitWh1mldyDLQv4fUf4CAAD//wMAUEsBAi0AFAAGAAgAAAAhALaDOJL+AAAA4QEA&#10;ABMAAAAAAAAAAAAAAAAAAAAAAFtDb250ZW50X1R5cGVzXS54bWxQSwECLQAUAAYACAAAACEAOP0h&#10;/9YAAACUAQAACwAAAAAAAAAAAAAAAAAvAQAAX3JlbHMvLnJlbHNQSwECLQAUAAYACAAAACEA1qHZ&#10;IBICAAACBAAADgAAAAAAAAAAAAAAAAAuAgAAZHJzL2Uyb0RvYy54bWxQSwECLQAUAAYACAAAACEA&#10;3jyqA90AAAAMAQAADwAAAAAAAAAAAAAAAABsBAAAZHJzL2Rvd25yZXYueG1sUEsFBgAAAAAEAAQA&#10;8wAAAHYFAAAAAA==&#10;" filled="f" stroked="f">
              <v:textbox>
                <w:txbxContent>
                  <w:p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:rsidR="00B00C93" w:rsidRPr="009D389C" w:rsidRDefault="00BA1427" w:rsidP="00B00C93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AD"/>
    <w:rsid w:val="00020BBA"/>
    <w:rsid w:val="00053DBD"/>
    <w:rsid w:val="00054189"/>
    <w:rsid w:val="00081F37"/>
    <w:rsid w:val="00092B11"/>
    <w:rsid w:val="000A5AA4"/>
    <w:rsid w:val="000B7A1C"/>
    <w:rsid w:val="000F6341"/>
    <w:rsid w:val="00145CC6"/>
    <w:rsid w:val="001508F4"/>
    <w:rsid w:val="001A6B58"/>
    <w:rsid w:val="001D415E"/>
    <w:rsid w:val="002168E0"/>
    <w:rsid w:val="00286F36"/>
    <w:rsid w:val="00295DF1"/>
    <w:rsid w:val="002C2A52"/>
    <w:rsid w:val="003359B3"/>
    <w:rsid w:val="00372989"/>
    <w:rsid w:val="003D25EA"/>
    <w:rsid w:val="004108DC"/>
    <w:rsid w:val="004567B5"/>
    <w:rsid w:val="00497A2D"/>
    <w:rsid w:val="004A0BC2"/>
    <w:rsid w:val="004A5AEE"/>
    <w:rsid w:val="004B2D28"/>
    <w:rsid w:val="004C1A6E"/>
    <w:rsid w:val="004C1E62"/>
    <w:rsid w:val="004C7C78"/>
    <w:rsid w:val="004F11BD"/>
    <w:rsid w:val="00575BAC"/>
    <w:rsid w:val="006C50B9"/>
    <w:rsid w:val="006D7687"/>
    <w:rsid w:val="0073281A"/>
    <w:rsid w:val="007733D6"/>
    <w:rsid w:val="0077760E"/>
    <w:rsid w:val="007C0628"/>
    <w:rsid w:val="00811C2D"/>
    <w:rsid w:val="008734FC"/>
    <w:rsid w:val="00886DA9"/>
    <w:rsid w:val="008E0B5D"/>
    <w:rsid w:val="008E72B3"/>
    <w:rsid w:val="00910BA1"/>
    <w:rsid w:val="009244DA"/>
    <w:rsid w:val="00937719"/>
    <w:rsid w:val="00942753"/>
    <w:rsid w:val="0095290C"/>
    <w:rsid w:val="0098427B"/>
    <w:rsid w:val="009E1EAD"/>
    <w:rsid w:val="009F3BE3"/>
    <w:rsid w:val="00A34C4C"/>
    <w:rsid w:val="00AC71E3"/>
    <w:rsid w:val="00B25210"/>
    <w:rsid w:val="00B63F4F"/>
    <w:rsid w:val="00B74A52"/>
    <w:rsid w:val="00B825E6"/>
    <w:rsid w:val="00B94F72"/>
    <w:rsid w:val="00BA1427"/>
    <w:rsid w:val="00BB0EC3"/>
    <w:rsid w:val="00BC2EA6"/>
    <w:rsid w:val="00BD23B5"/>
    <w:rsid w:val="00BD5B76"/>
    <w:rsid w:val="00C025EF"/>
    <w:rsid w:val="00C9074E"/>
    <w:rsid w:val="00C97BA3"/>
    <w:rsid w:val="00D241BB"/>
    <w:rsid w:val="00D506A0"/>
    <w:rsid w:val="00D77851"/>
    <w:rsid w:val="00D80535"/>
    <w:rsid w:val="00D87A82"/>
    <w:rsid w:val="00DE24A6"/>
    <w:rsid w:val="00DF0582"/>
    <w:rsid w:val="00DF3235"/>
    <w:rsid w:val="00E12D0E"/>
    <w:rsid w:val="00E309BE"/>
    <w:rsid w:val="00E54854"/>
    <w:rsid w:val="00E67666"/>
    <w:rsid w:val="00E719B3"/>
    <w:rsid w:val="00E848A9"/>
    <w:rsid w:val="00EB15F6"/>
    <w:rsid w:val="00F06356"/>
    <w:rsid w:val="00F42B98"/>
    <w:rsid w:val="00F440D4"/>
    <w:rsid w:val="00FB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EAD"/>
    <w:pPr>
      <w:spacing w:after="0" w:line="240" w:lineRule="auto"/>
      <w:jc w:val="both"/>
    </w:pPr>
    <w:rPr>
      <w:rFonts w:ascii="Verdana" w:eastAsia="Calibri" w:hAnsi="Verdana" w:cs="Times New Roman"/>
    </w:rPr>
  </w:style>
  <w:style w:type="paragraph" w:styleId="Ttulo1">
    <w:name w:val="heading 1"/>
    <w:basedOn w:val="Normal"/>
    <w:next w:val="Normal"/>
    <w:link w:val="Ttulo1Car"/>
    <w:uiPriority w:val="99"/>
    <w:qFormat/>
    <w:rsid w:val="009E1EAD"/>
    <w:pPr>
      <w:keepNext/>
      <w:numPr>
        <w:numId w:val="1"/>
      </w:numPr>
      <w:ind w:left="567" w:hanging="567"/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E1EAD"/>
    <w:rPr>
      <w:rFonts w:eastAsia="Times New Roman" w:cs="Times New Roman"/>
      <w:b/>
      <w:bCs/>
      <w:kern w:val="32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E1E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EAD"/>
    <w:rPr>
      <w:rFonts w:ascii="Verdana" w:eastAsia="Calibri" w:hAnsi="Verdana" w:cs="Times New Roman"/>
    </w:rPr>
  </w:style>
  <w:style w:type="table" w:styleId="Tablaconcuadrcula">
    <w:name w:val="Table Grid"/>
    <w:basedOn w:val="Tablanormal"/>
    <w:uiPriority w:val="59"/>
    <w:rsid w:val="009E1EA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nhideWhenUsed/>
    <w:rsid w:val="009E1E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E1EAD"/>
    <w:rPr>
      <w:rFonts w:ascii="Verdana" w:eastAsia="Calibri" w:hAnsi="Verdan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EAD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4108DC"/>
    <w:rPr>
      <w:rFonts w:cs="Times New Roman"/>
      <w:color w:val="0000FF"/>
      <w:u w:val="single"/>
    </w:rPr>
  </w:style>
  <w:style w:type="paragraph" w:styleId="Epgrafe">
    <w:name w:val="caption"/>
    <w:aliases w:val="Epígrafe 2"/>
    <w:basedOn w:val="Normal"/>
    <w:next w:val="Normal"/>
    <w:link w:val="EpgrafeCar"/>
    <w:uiPriority w:val="99"/>
    <w:unhideWhenUsed/>
    <w:qFormat/>
    <w:rsid w:val="008E0B5D"/>
    <w:rPr>
      <w:rFonts w:asciiTheme="minorHAnsi" w:eastAsia="MS Mincho" w:hAnsiTheme="minorHAnsi"/>
      <w:bCs/>
      <w:lang w:eastAsia="es-ES"/>
    </w:rPr>
  </w:style>
  <w:style w:type="character" w:customStyle="1" w:styleId="EpgrafeCar">
    <w:name w:val="Epígrafe Car"/>
    <w:aliases w:val="Epígrafe 2 Car"/>
    <w:basedOn w:val="Fuentedeprrafopredeter"/>
    <w:link w:val="Epgrafe"/>
    <w:uiPriority w:val="99"/>
    <w:rsid w:val="008E0B5D"/>
    <w:rPr>
      <w:rFonts w:eastAsia="MS Mincho" w:cs="Times New Roman"/>
      <w:bCs/>
      <w:lang w:eastAsia="es-ES"/>
    </w:rPr>
  </w:style>
  <w:style w:type="paragraph" w:styleId="Prrafodelista">
    <w:name w:val="List Paragraph"/>
    <w:basedOn w:val="Normal"/>
    <w:uiPriority w:val="34"/>
    <w:qFormat/>
    <w:rsid w:val="007328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EAD"/>
    <w:pPr>
      <w:spacing w:after="0" w:line="240" w:lineRule="auto"/>
      <w:jc w:val="both"/>
    </w:pPr>
    <w:rPr>
      <w:rFonts w:ascii="Verdana" w:eastAsia="Calibri" w:hAnsi="Verdana" w:cs="Times New Roman"/>
    </w:rPr>
  </w:style>
  <w:style w:type="paragraph" w:styleId="Ttulo1">
    <w:name w:val="heading 1"/>
    <w:basedOn w:val="Normal"/>
    <w:next w:val="Normal"/>
    <w:link w:val="Ttulo1Car"/>
    <w:uiPriority w:val="99"/>
    <w:qFormat/>
    <w:rsid w:val="009E1EAD"/>
    <w:pPr>
      <w:keepNext/>
      <w:numPr>
        <w:numId w:val="1"/>
      </w:numPr>
      <w:ind w:left="567" w:hanging="567"/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E1EAD"/>
    <w:rPr>
      <w:rFonts w:eastAsia="Times New Roman" w:cs="Times New Roman"/>
      <w:b/>
      <w:bCs/>
      <w:kern w:val="32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E1E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EAD"/>
    <w:rPr>
      <w:rFonts w:ascii="Verdana" w:eastAsia="Calibri" w:hAnsi="Verdana" w:cs="Times New Roman"/>
    </w:rPr>
  </w:style>
  <w:style w:type="table" w:styleId="Tablaconcuadrcula">
    <w:name w:val="Table Grid"/>
    <w:basedOn w:val="Tablanormal"/>
    <w:uiPriority w:val="59"/>
    <w:rsid w:val="009E1EA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nhideWhenUsed/>
    <w:rsid w:val="009E1E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E1EAD"/>
    <w:rPr>
      <w:rFonts w:ascii="Verdana" w:eastAsia="Calibri" w:hAnsi="Verdan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EAD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4108DC"/>
    <w:rPr>
      <w:rFonts w:cs="Times New Roman"/>
      <w:color w:val="0000FF"/>
      <w:u w:val="single"/>
    </w:rPr>
  </w:style>
  <w:style w:type="paragraph" w:styleId="Epgrafe">
    <w:name w:val="caption"/>
    <w:aliases w:val="Epígrafe 2"/>
    <w:basedOn w:val="Normal"/>
    <w:next w:val="Normal"/>
    <w:link w:val="EpgrafeCar"/>
    <w:uiPriority w:val="99"/>
    <w:unhideWhenUsed/>
    <w:qFormat/>
    <w:rsid w:val="008E0B5D"/>
    <w:rPr>
      <w:rFonts w:asciiTheme="minorHAnsi" w:eastAsia="MS Mincho" w:hAnsiTheme="minorHAnsi"/>
      <w:bCs/>
      <w:lang w:eastAsia="es-ES"/>
    </w:rPr>
  </w:style>
  <w:style w:type="character" w:customStyle="1" w:styleId="EpgrafeCar">
    <w:name w:val="Epígrafe Car"/>
    <w:aliases w:val="Epígrafe 2 Car"/>
    <w:basedOn w:val="Fuentedeprrafopredeter"/>
    <w:link w:val="Epgrafe"/>
    <w:uiPriority w:val="99"/>
    <w:rsid w:val="008E0B5D"/>
    <w:rPr>
      <w:rFonts w:eastAsia="MS Mincho" w:cs="Times New Roman"/>
      <w:bCs/>
      <w:lang w:eastAsia="es-ES"/>
    </w:rPr>
  </w:style>
  <w:style w:type="paragraph" w:styleId="Prrafodelista">
    <w:name w:val="List Paragraph"/>
    <w:basedOn w:val="Normal"/>
    <w:uiPriority w:val="34"/>
    <w:qFormat/>
    <w:rsid w:val="00732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Haydee Sepúlveda Epple</dc:creator>
  <cp:lastModifiedBy>Juan Eduardo Johnson Vidal</cp:lastModifiedBy>
  <cp:revision>4</cp:revision>
  <dcterms:created xsi:type="dcterms:W3CDTF">2015-02-05T00:55:00Z</dcterms:created>
  <dcterms:modified xsi:type="dcterms:W3CDTF">2015-02-08T03:15:00Z</dcterms:modified>
</cp:coreProperties>
</file>